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0BDB9" w14:textId="52E6E030" w:rsidR="008315C4" w:rsidRDefault="008315C4" w:rsidP="008315C4">
      <w:pPr>
        <w:jc w:val="right"/>
      </w:pPr>
      <w:r>
        <w:rPr>
          <w:noProof/>
          <w:lang w:eastAsia="en-GB"/>
        </w:rPr>
        <w:drawing>
          <wp:inline distT="0" distB="0" distL="0" distR="0" wp14:anchorId="382A8BD9" wp14:editId="4D376672">
            <wp:extent cx="2139258" cy="10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8611" cy="1047965"/>
                    </a:xfrm>
                    <a:prstGeom prst="rect">
                      <a:avLst/>
                    </a:prstGeom>
                    <a:noFill/>
                    <a:ln>
                      <a:noFill/>
                    </a:ln>
                  </pic:spPr>
                </pic:pic>
              </a:graphicData>
            </a:graphic>
          </wp:inline>
        </w:drawing>
      </w:r>
    </w:p>
    <w:p w14:paraId="14AD3FB8" w14:textId="77777777" w:rsidR="00E609E6" w:rsidRDefault="00E609E6" w:rsidP="008315C4">
      <w:pPr>
        <w:autoSpaceDE w:val="0"/>
        <w:autoSpaceDN w:val="0"/>
        <w:adjustRightInd w:val="0"/>
        <w:spacing w:after="0" w:line="240" w:lineRule="auto"/>
        <w:rPr>
          <w:rFonts w:ascii="Arial" w:hAnsi="Arial" w:cs="Arial"/>
          <w:b/>
          <w:bCs/>
          <w:sz w:val="24"/>
          <w:szCs w:val="24"/>
        </w:rPr>
      </w:pPr>
    </w:p>
    <w:p w14:paraId="56C3428C" w14:textId="4D04815B" w:rsidR="008315C4" w:rsidRDefault="00115AC8" w:rsidP="00BE1704">
      <w:pPr>
        <w:pStyle w:val="PlainText"/>
        <w:jc w:val="center"/>
        <w:rPr>
          <w:rFonts w:ascii="Arial" w:hAnsi="Arial" w:cs="Arial"/>
          <w:b/>
          <w:sz w:val="28"/>
          <w:szCs w:val="28"/>
        </w:rPr>
      </w:pPr>
      <w:r>
        <w:rPr>
          <w:rFonts w:ascii="Arial" w:hAnsi="Arial" w:cs="Arial"/>
          <w:b/>
          <w:sz w:val="28"/>
          <w:szCs w:val="28"/>
        </w:rPr>
        <w:t xml:space="preserve">Minutes of the </w:t>
      </w:r>
      <w:r w:rsidR="00BE1704">
        <w:rPr>
          <w:rFonts w:ascii="Arial" w:hAnsi="Arial" w:cs="Arial"/>
          <w:b/>
          <w:sz w:val="28"/>
          <w:szCs w:val="28"/>
        </w:rPr>
        <w:t>Quality Assurance Group (QAG)</w:t>
      </w:r>
    </w:p>
    <w:p w14:paraId="40E36E47" w14:textId="3148C61A" w:rsidR="00BE1704" w:rsidRDefault="009635F9" w:rsidP="00BE1704">
      <w:pPr>
        <w:pStyle w:val="PlainText"/>
        <w:jc w:val="center"/>
        <w:rPr>
          <w:rFonts w:ascii="Arial" w:hAnsi="Arial" w:cs="Arial"/>
          <w:b/>
          <w:bCs/>
          <w:sz w:val="24"/>
          <w:szCs w:val="24"/>
        </w:rPr>
      </w:pPr>
      <w:r>
        <w:rPr>
          <w:rFonts w:ascii="Arial" w:hAnsi="Arial" w:cs="Arial"/>
          <w:b/>
          <w:sz w:val="28"/>
          <w:szCs w:val="28"/>
        </w:rPr>
        <w:t>Thursday 10</w:t>
      </w:r>
      <w:r w:rsidR="00BE1704" w:rsidRPr="00BE1704">
        <w:rPr>
          <w:rFonts w:ascii="Arial" w:hAnsi="Arial" w:cs="Arial"/>
          <w:b/>
          <w:sz w:val="28"/>
          <w:szCs w:val="28"/>
          <w:vertAlign w:val="superscript"/>
        </w:rPr>
        <w:t>th</w:t>
      </w:r>
      <w:r>
        <w:rPr>
          <w:rFonts w:ascii="Arial" w:hAnsi="Arial" w:cs="Arial"/>
          <w:b/>
          <w:sz w:val="28"/>
          <w:szCs w:val="28"/>
        </w:rPr>
        <w:t xml:space="preserve"> June</w:t>
      </w:r>
      <w:r w:rsidR="00E75242">
        <w:rPr>
          <w:rFonts w:ascii="Arial" w:hAnsi="Arial" w:cs="Arial"/>
          <w:b/>
          <w:sz w:val="28"/>
          <w:szCs w:val="28"/>
        </w:rPr>
        <w:t xml:space="preserve"> 2021</w:t>
      </w:r>
    </w:p>
    <w:p w14:paraId="56229156" w14:textId="327271CB" w:rsidR="777E06CF" w:rsidRDefault="777E06CF" w:rsidP="777E06CF">
      <w:pPr>
        <w:spacing w:after="0" w:line="240" w:lineRule="auto"/>
        <w:rPr>
          <w:rFonts w:ascii="Arial" w:hAnsi="Arial" w:cs="Arial"/>
          <w:b/>
          <w:bCs/>
          <w:sz w:val="24"/>
          <w:szCs w:val="24"/>
        </w:rPr>
      </w:pPr>
    </w:p>
    <w:p w14:paraId="255DFC66" w14:textId="77777777" w:rsidR="009E3B8D" w:rsidRDefault="009E3B8D" w:rsidP="008315C4">
      <w:pPr>
        <w:autoSpaceDE w:val="0"/>
        <w:autoSpaceDN w:val="0"/>
        <w:adjustRightInd w:val="0"/>
        <w:spacing w:after="0" w:line="240" w:lineRule="auto"/>
        <w:rPr>
          <w:rFonts w:ascii="Arial" w:hAnsi="Arial" w:cs="Arial"/>
          <w:b/>
          <w:bCs/>
          <w:sz w:val="24"/>
          <w:szCs w:val="24"/>
        </w:rPr>
      </w:pPr>
    </w:p>
    <w:tbl>
      <w:tblPr>
        <w:tblStyle w:val="TableGrid"/>
        <w:tblW w:w="10348" w:type="dxa"/>
        <w:tblInd w:w="-5" w:type="dxa"/>
        <w:tblLook w:val="04A0" w:firstRow="1" w:lastRow="0" w:firstColumn="1" w:lastColumn="0" w:noHBand="0" w:noVBand="1"/>
      </w:tblPr>
      <w:tblGrid>
        <w:gridCol w:w="2552"/>
        <w:gridCol w:w="7796"/>
      </w:tblGrid>
      <w:tr w:rsidR="008315C4" w14:paraId="4BFFEE22" w14:textId="77777777" w:rsidTr="002D32A3">
        <w:tc>
          <w:tcPr>
            <w:tcW w:w="2552" w:type="dxa"/>
            <w:shd w:val="clear" w:color="auto" w:fill="D9D9D9" w:themeFill="background1" w:themeFillShade="D9"/>
          </w:tcPr>
          <w:p w14:paraId="1BDCCC27" w14:textId="77777777" w:rsidR="008315C4" w:rsidRPr="00F15517" w:rsidRDefault="008315C4" w:rsidP="008315C4">
            <w:pPr>
              <w:autoSpaceDE w:val="0"/>
              <w:autoSpaceDN w:val="0"/>
              <w:adjustRightInd w:val="0"/>
              <w:rPr>
                <w:rFonts w:ascii="Arial" w:hAnsi="Arial" w:cs="Arial"/>
                <w:b/>
                <w:bCs/>
              </w:rPr>
            </w:pPr>
            <w:r w:rsidRPr="00F15517">
              <w:rPr>
                <w:rFonts w:ascii="Arial" w:hAnsi="Arial" w:cs="Arial"/>
                <w:b/>
                <w:bCs/>
              </w:rPr>
              <w:t>Present:</w:t>
            </w:r>
          </w:p>
        </w:tc>
        <w:tc>
          <w:tcPr>
            <w:tcW w:w="7796" w:type="dxa"/>
            <w:shd w:val="clear" w:color="auto" w:fill="D9D9D9" w:themeFill="background1" w:themeFillShade="D9"/>
          </w:tcPr>
          <w:p w14:paraId="0090BF1A" w14:textId="77777777" w:rsidR="008315C4" w:rsidRPr="00F15517" w:rsidRDefault="008315C4" w:rsidP="008315C4">
            <w:pPr>
              <w:autoSpaceDE w:val="0"/>
              <w:autoSpaceDN w:val="0"/>
              <w:adjustRightInd w:val="0"/>
              <w:rPr>
                <w:rFonts w:ascii="Arial" w:hAnsi="Arial" w:cs="Arial"/>
                <w:b/>
                <w:bCs/>
              </w:rPr>
            </w:pPr>
          </w:p>
        </w:tc>
      </w:tr>
      <w:tr w:rsidR="00BE1704" w14:paraId="0B9EDE50"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30971F" w14:textId="14A18DBB" w:rsidR="00BE1704" w:rsidRPr="009D028C" w:rsidRDefault="00BE1704" w:rsidP="00BE1704">
            <w:pPr>
              <w:autoSpaceDE w:val="0"/>
              <w:autoSpaceDN w:val="0"/>
              <w:adjustRightInd w:val="0"/>
              <w:rPr>
                <w:rFonts w:ascii="Arial" w:hAnsi="Arial" w:cs="Arial"/>
                <w:b/>
                <w:bCs/>
              </w:rPr>
            </w:pPr>
            <w:r w:rsidRPr="009D028C">
              <w:rPr>
                <w:rFonts w:ascii="Arial" w:hAnsi="Arial" w:cs="Arial"/>
              </w:rPr>
              <w:t xml:space="preserve">Dr Liz Dawson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32272E6" w14:textId="14C70E96" w:rsidR="00BE1704" w:rsidRPr="009D028C" w:rsidRDefault="00BE1704" w:rsidP="00BE1704">
            <w:pPr>
              <w:autoSpaceDE w:val="0"/>
              <w:autoSpaceDN w:val="0"/>
              <w:adjustRightInd w:val="0"/>
              <w:rPr>
                <w:rFonts w:ascii="Arial" w:hAnsi="Arial" w:cs="Arial"/>
                <w:b/>
                <w:bCs/>
              </w:rPr>
            </w:pPr>
            <w:r w:rsidRPr="009D028C">
              <w:rPr>
                <w:rFonts w:ascii="Arial" w:hAnsi="Arial" w:cs="Arial"/>
              </w:rPr>
              <w:t xml:space="preserve">Medical Director of Primary Care </w:t>
            </w:r>
          </w:p>
        </w:tc>
      </w:tr>
      <w:tr w:rsidR="0048311D" w:rsidRPr="009D028C" w14:paraId="4DBBAA51" w14:textId="77777777" w:rsidTr="00D50E05">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4C20F4" w14:textId="77777777" w:rsidR="0048311D" w:rsidRPr="009D028C" w:rsidRDefault="0048311D" w:rsidP="00D50E05">
            <w:pPr>
              <w:autoSpaceDE w:val="0"/>
              <w:autoSpaceDN w:val="0"/>
              <w:adjustRightInd w:val="0"/>
              <w:rPr>
                <w:rFonts w:ascii="Arial" w:hAnsi="Arial" w:cs="Arial"/>
              </w:rPr>
            </w:pPr>
            <w:r>
              <w:rPr>
                <w:rFonts w:ascii="Arial" w:hAnsi="Arial" w:cs="Arial"/>
              </w:rPr>
              <w:t>Joanne Alder-</w:t>
            </w:r>
            <w:proofErr w:type="spellStart"/>
            <w:r>
              <w:rPr>
                <w:rFonts w:ascii="Arial" w:hAnsi="Arial" w:cs="Arial"/>
              </w:rPr>
              <w:t>Pavey</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398F353" w14:textId="77777777" w:rsidR="0048311D" w:rsidRPr="009D028C" w:rsidRDefault="0048311D" w:rsidP="00D50E05">
            <w:pPr>
              <w:autoSpaceDE w:val="0"/>
              <w:autoSpaceDN w:val="0"/>
              <w:adjustRightInd w:val="0"/>
              <w:rPr>
                <w:rFonts w:ascii="Arial" w:hAnsi="Arial" w:cs="Arial"/>
              </w:rPr>
            </w:pPr>
            <w:r w:rsidRPr="009D028C">
              <w:rPr>
                <w:rFonts w:ascii="Arial" w:hAnsi="Arial" w:cs="Arial"/>
              </w:rPr>
              <w:t>Quality &amp; Compliance lead</w:t>
            </w:r>
          </w:p>
        </w:tc>
      </w:tr>
      <w:tr w:rsidR="004850F4" w:rsidRPr="009D028C" w14:paraId="238D8609" w14:textId="77777777" w:rsidTr="00037DC8">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665BE1" w14:textId="77777777" w:rsidR="004850F4" w:rsidRPr="009D028C" w:rsidRDefault="004850F4" w:rsidP="00037DC8">
            <w:pPr>
              <w:autoSpaceDE w:val="0"/>
              <w:autoSpaceDN w:val="0"/>
              <w:adjustRightInd w:val="0"/>
              <w:rPr>
                <w:rFonts w:ascii="Arial" w:hAnsi="Arial" w:cs="Arial"/>
              </w:rPr>
            </w:pPr>
            <w:r>
              <w:rPr>
                <w:rFonts w:ascii="Arial" w:hAnsi="Arial" w:cs="Arial"/>
              </w:rPr>
              <w:t xml:space="preserve">Nicola </w:t>
            </w:r>
            <w:proofErr w:type="spellStart"/>
            <w:r>
              <w:rPr>
                <w:rFonts w:ascii="Arial" w:hAnsi="Arial" w:cs="Arial"/>
              </w:rPr>
              <w:t>Hoad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EDF9CC2" w14:textId="77777777" w:rsidR="004850F4" w:rsidRPr="009D028C" w:rsidRDefault="004850F4" w:rsidP="00037DC8">
            <w:pPr>
              <w:autoSpaceDE w:val="0"/>
              <w:autoSpaceDN w:val="0"/>
              <w:adjustRightInd w:val="0"/>
              <w:rPr>
                <w:rFonts w:ascii="Arial" w:hAnsi="Arial" w:cs="Arial"/>
              </w:rPr>
            </w:pPr>
            <w:r>
              <w:rPr>
                <w:rFonts w:ascii="Arial" w:hAnsi="Arial" w:cs="Arial"/>
              </w:rPr>
              <w:t>Service Development Manager</w:t>
            </w:r>
          </w:p>
        </w:tc>
      </w:tr>
      <w:tr w:rsidR="00757D30" w:rsidRPr="009D028C" w14:paraId="46BCC96B" w14:textId="77777777" w:rsidTr="000364F1">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C0CD2B" w14:textId="77777777" w:rsidR="00757D30" w:rsidRPr="009D028C" w:rsidRDefault="00757D30" w:rsidP="000364F1">
            <w:pPr>
              <w:autoSpaceDE w:val="0"/>
              <w:autoSpaceDN w:val="0"/>
              <w:adjustRightInd w:val="0"/>
              <w:rPr>
                <w:rFonts w:ascii="Arial" w:hAnsi="Arial" w:cs="Arial"/>
                <w:b/>
                <w:bCs/>
              </w:rPr>
            </w:pPr>
            <w:r w:rsidRPr="009D028C">
              <w:rPr>
                <w:rFonts w:ascii="Arial" w:hAnsi="Arial" w:cs="Arial"/>
              </w:rPr>
              <w:t xml:space="preserve">Duncan </w:t>
            </w:r>
            <w:proofErr w:type="spellStart"/>
            <w:r w:rsidRPr="009D028C">
              <w:rPr>
                <w:rFonts w:ascii="Arial" w:hAnsi="Arial" w:cs="Arial"/>
              </w:rPr>
              <w:t>Trathen</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E8BDD7D" w14:textId="77777777" w:rsidR="00757D30" w:rsidRPr="009D028C" w:rsidRDefault="00757D30" w:rsidP="000364F1">
            <w:pPr>
              <w:autoSpaceDE w:val="0"/>
              <w:autoSpaceDN w:val="0"/>
              <w:adjustRightInd w:val="0"/>
              <w:rPr>
                <w:rFonts w:ascii="Arial" w:hAnsi="Arial" w:cs="Arial"/>
                <w:b/>
                <w:bCs/>
              </w:rPr>
            </w:pPr>
            <w:r w:rsidRPr="009D028C">
              <w:rPr>
                <w:rFonts w:ascii="Arial" w:hAnsi="Arial" w:cs="Arial"/>
              </w:rPr>
              <w:t>Lead GP NTP</w:t>
            </w:r>
          </w:p>
        </w:tc>
      </w:tr>
      <w:tr w:rsidR="003A5485" w:rsidRPr="009D028C" w14:paraId="47C9F95C" w14:textId="77777777" w:rsidTr="00BC4B89">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52F9AA" w14:textId="77777777" w:rsidR="003A5485" w:rsidRPr="009D028C" w:rsidRDefault="003A5485" w:rsidP="00BC4B89">
            <w:pPr>
              <w:autoSpaceDE w:val="0"/>
              <w:autoSpaceDN w:val="0"/>
              <w:adjustRightInd w:val="0"/>
              <w:rPr>
                <w:rFonts w:ascii="Arial" w:hAnsi="Arial" w:cs="Arial"/>
              </w:rPr>
            </w:pPr>
            <w:r>
              <w:rPr>
                <w:rFonts w:ascii="Arial" w:hAnsi="Arial" w:cs="Arial"/>
              </w:rPr>
              <w:t xml:space="preserve">Matthew </w:t>
            </w:r>
            <w:proofErr w:type="spellStart"/>
            <w:r>
              <w:rPr>
                <w:rFonts w:ascii="Arial" w:hAnsi="Arial" w:cs="Arial"/>
              </w:rPr>
              <w:t>Burridge</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40BE1B" w14:textId="79AE1D6D" w:rsidR="003A5485" w:rsidRPr="009D028C" w:rsidRDefault="003A5485" w:rsidP="00BC4B89">
            <w:pPr>
              <w:autoSpaceDE w:val="0"/>
              <w:autoSpaceDN w:val="0"/>
              <w:adjustRightInd w:val="0"/>
              <w:rPr>
                <w:rFonts w:ascii="Arial" w:hAnsi="Arial" w:cs="Arial"/>
              </w:rPr>
            </w:pPr>
            <w:r>
              <w:rPr>
                <w:rFonts w:ascii="Arial" w:hAnsi="Arial" w:cs="Arial"/>
              </w:rPr>
              <w:t>GP  and Clinical Lead HE1</w:t>
            </w:r>
          </w:p>
        </w:tc>
      </w:tr>
      <w:tr w:rsidR="00123922" w:rsidRPr="009D028C" w14:paraId="61E304E9" w14:textId="77777777" w:rsidTr="00BC4B89">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BC79FF" w14:textId="77777777" w:rsidR="00123922" w:rsidRPr="009D028C" w:rsidRDefault="00123922" w:rsidP="00BC4B89">
            <w:pPr>
              <w:autoSpaceDE w:val="0"/>
              <w:autoSpaceDN w:val="0"/>
              <w:adjustRightInd w:val="0"/>
              <w:rPr>
                <w:rFonts w:ascii="Arial" w:hAnsi="Arial" w:cs="Arial"/>
              </w:rPr>
            </w:pPr>
            <w:r>
              <w:rPr>
                <w:rFonts w:ascii="Arial" w:hAnsi="Arial" w:cs="Arial"/>
              </w:rPr>
              <w:t>Sultan Ahmed</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9A108FF" w14:textId="77777777" w:rsidR="00123922" w:rsidRPr="009D028C" w:rsidRDefault="00123922" w:rsidP="00BC4B89">
            <w:pPr>
              <w:autoSpaceDE w:val="0"/>
              <w:autoSpaceDN w:val="0"/>
              <w:adjustRightInd w:val="0"/>
              <w:rPr>
                <w:rFonts w:ascii="Arial" w:hAnsi="Arial" w:cs="Arial"/>
              </w:rPr>
            </w:pPr>
            <w:r>
              <w:rPr>
                <w:rFonts w:ascii="Arial" w:hAnsi="Arial" w:cs="Arial"/>
              </w:rPr>
              <w:t>Practice Manager Outreach</w:t>
            </w:r>
          </w:p>
        </w:tc>
      </w:tr>
      <w:tr w:rsidR="009824E5" w:rsidRPr="009D028C" w14:paraId="3676E676"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9CCEE7" w14:textId="77777777" w:rsidR="009824E5" w:rsidRPr="009D028C" w:rsidRDefault="009824E5" w:rsidP="008A71DE">
            <w:pPr>
              <w:autoSpaceDE w:val="0"/>
              <w:autoSpaceDN w:val="0"/>
              <w:adjustRightInd w:val="0"/>
              <w:rPr>
                <w:rFonts w:ascii="Arial" w:hAnsi="Arial" w:cs="Arial"/>
              </w:rPr>
            </w:pPr>
            <w:r w:rsidRPr="009D028C">
              <w:rPr>
                <w:rFonts w:ascii="Arial" w:hAnsi="Arial" w:cs="Arial"/>
              </w:rPr>
              <w:t xml:space="preserve">Emma </w:t>
            </w:r>
            <w:proofErr w:type="spellStart"/>
            <w:r w:rsidRPr="009D028C">
              <w:rPr>
                <w:rFonts w:ascii="Arial" w:hAnsi="Arial" w:cs="Arial"/>
              </w:rPr>
              <w:t>Dirken</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5BA485C" w14:textId="33723EFE" w:rsidR="009824E5" w:rsidRPr="009D028C" w:rsidRDefault="007075F0" w:rsidP="008A71DE">
            <w:pPr>
              <w:autoSpaceDE w:val="0"/>
              <w:autoSpaceDN w:val="0"/>
              <w:adjustRightInd w:val="0"/>
              <w:rPr>
                <w:rFonts w:ascii="Arial" w:hAnsi="Arial" w:cs="Arial"/>
              </w:rPr>
            </w:pPr>
            <w:r>
              <w:rPr>
                <w:rFonts w:ascii="Arial" w:hAnsi="Arial" w:cs="Arial"/>
              </w:rPr>
              <w:t xml:space="preserve">Lead Nurse </w:t>
            </w:r>
            <w:r w:rsidR="009824E5" w:rsidRPr="009D028C">
              <w:rPr>
                <w:rFonts w:ascii="Arial" w:hAnsi="Arial" w:cs="Arial"/>
              </w:rPr>
              <w:t>Practice Manager HE1</w:t>
            </w:r>
            <w:r w:rsidR="003A5485">
              <w:rPr>
                <w:rFonts w:ascii="Arial" w:hAnsi="Arial" w:cs="Arial"/>
              </w:rPr>
              <w:t xml:space="preserve"> and Greenhouse</w:t>
            </w:r>
          </w:p>
        </w:tc>
      </w:tr>
      <w:tr w:rsidR="006F7D97" w14:paraId="5B56A26B"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1280CE" w14:textId="46E98623" w:rsidR="006F7D97" w:rsidRPr="009D028C" w:rsidRDefault="001046A2" w:rsidP="00BE1704">
            <w:pPr>
              <w:autoSpaceDE w:val="0"/>
              <w:autoSpaceDN w:val="0"/>
              <w:adjustRightInd w:val="0"/>
              <w:rPr>
                <w:rFonts w:ascii="Arial" w:hAnsi="Arial" w:cs="Arial"/>
              </w:rPr>
            </w:pPr>
            <w:r>
              <w:rPr>
                <w:rFonts w:ascii="Arial" w:hAnsi="Arial" w:cs="Arial"/>
              </w:rPr>
              <w:t>Duncan Gilbert</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E431C8" w14:textId="2B08D5C1" w:rsidR="006F7D97" w:rsidRPr="009D028C" w:rsidRDefault="007075F0" w:rsidP="00BE1704">
            <w:pPr>
              <w:autoSpaceDE w:val="0"/>
              <w:autoSpaceDN w:val="0"/>
              <w:adjustRightInd w:val="0"/>
              <w:rPr>
                <w:rFonts w:ascii="Arial" w:hAnsi="Arial" w:cs="Arial"/>
              </w:rPr>
            </w:pPr>
            <w:r>
              <w:rPr>
                <w:rFonts w:ascii="Arial" w:hAnsi="Arial" w:cs="Arial"/>
              </w:rPr>
              <w:t xml:space="preserve">Head of Quality Assurance </w:t>
            </w:r>
          </w:p>
        </w:tc>
      </w:tr>
      <w:tr w:rsidR="007C59B9" w14:paraId="02BE0556"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BAE8FB" w14:textId="40CB9460" w:rsidR="007C59B9" w:rsidRDefault="007C59B9" w:rsidP="00BE1704">
            <w:pPr>
              <w:autoSpaceDE w:val="0"/>
              <w:autoSpaceDN w:val="0"/>
              <w:adjustRightInd w:val="0"/>
              <w:rPr>
                <w:rFonts w:ascii="Arial" w:hAnsi="Arial" w:cs="Arial"/>
              </w:rPr>
            </w:pPr>
            <w:r>
              <w:rPr>
                <w:rFonts w:ascii="Arial" w:hAnsi="Arial" w:cs="Arial"/>
              </w:rPr>
              <w:t>Ella Webster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88DE1F" w14:textId="4F841089" w:rsidR="007C59B9" w:rsidRDefault="007C59B9" w:rsidP="00BE1704">
            <w:pPr>
              <w:autoSpaceDE w:val="0"/>
              <w:autoSpaceDN w:val="0"/>
              <w:adjustRightInd w:val="0"/>
              <w:rPr>
                <w:rFonts w:ascii="Arial" w:hAnsi="Arial" w:cs="Arial"/>
              </w:rPr>
            </w:pPr>
            <w:r>
              <w:rPr>
                <w:rFonts w:ascii="Arial" w:hAnsi="Arial" w:cs="Arial"/>
              </w:rPr>
              <w:t>Quality Assurance Manager</w:t>
            </w:r>
          </w:p>
        </w:tc>
      </w:tr>
      <w:tr w:rsidR="00BE1704" w14:paraId="4ADD7752" w14:textId="77777777" w:rsidTr="002D32A3">
        <w:tc>
          <w:tcPr>
            <w:tcW w:w="2552" w:type="dxa"/>
            <w:shd w:val="clear" w:color="auto" w:fill="D9D9D9" w:themeFill="background1" w:themeFillShade="D9"/>
          </w:tcPr>
          <w:p w14:paraId="6007CAB6" w14:textId="54B28BBD" w:rsidR="00BE1704" w:rsidRPr="009D028C" w:rsidRDefault="00BE1704" w:rsidP="00BE1704">
            <w:pPr>
              <w:autoSpaceDE w:val="0"/>
              <w:autoSpaceDN w:val="0"/>
              <w:adjustRightInd w:val="0"/>
              <w:rPr>
                <w:rFonts w:ascii="Arial" w:hAnsi="Arial" w:cs="Arial"/>
                <w:b/>
                <w:bCs/>
              </w:rPr>
            </w:pPr>
            <w:r w:rsidRPr="009D028C">
              <w:rPr>
                <w:rFonts w:ascii="Arial" w:hAnsi="Arial" w:cs="Arial"/>
                <w:b/>
                <w:bCs/>
              </w:rPr>
              <w:t>In attendance:</w:t>
            </w:r>
          </w:p>
        </w:tc>
        <w:tc>
          <w:tcPr>
            <w:tcW w:w="7796" w:type="dxa"/>
            <w:shd w:val="clear" w:color="auto" w:fill="D9D9D9" w:themeFill="background1" w:themeFillShade="D9"/>
          </w:tcPr>
          <w:p w14:paraId="25F88A46" w14:textId="77777777" w:rsidR="00BE1704" w:rsidRPr="009D028C" w:rsidRDefault="00BE1704" w:rsidP="00BE1704">
            <w:pPr>
              <w:autoSpaceDE w:val="0"/>
              <w:autoSpaceDN w:val="0"/>
              <w:adjustRightInd w:val="0"/>
              <w:rPr>
                <w:rFonts w:ascii="Arial" w:hAnsi="Arial" w:cs="Arial"/>
                <w:b/>
                <w:bCs/>
              </w:rPr>
            </w:pPr>
          </w:p>
        </w:tc>
      </w:tr>
      <w:tr w:rsidR="00BE1704" w14:paraId="68F71A50"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5D5CAD" w14:textId="7C4FDF52" w:rsidR="00BE1704" w:rsidRPr="009D028C" w:rsidRDefault="00BE1704" w:rsidP="00BE1704">
            <w:pPr>
              <w:autoSpaceDE w:val="0"/>
              <w:autoSpaceDN w:val="0"/>
              <w:adjustRightInd w:val="0"/>
              <w:rPr>
                <w:rFonts w:ascii="Arial" w:hAnsi="Arial" w:cs="Arial"/>
                <w:b/>
                <w:bCs/>
              </w:rPr>
            </w:pPr>
            <w:r w:rsidRPr="009D028C">
              <w:rPr>
                <w:rFonts w:ascii="Arial" w:hAnsi="Arial" w:cs="Arial"/>
              </w:rPr>
              <w:t>Marion Savariaud</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1B9336F" w14:textId="37027DEE" w:rsidR="00BE1704" w:rsidRPr="009D028C" w:rsidRDefault="00BB1D2D" w:rsidP="00BE1704">
            <w:pPr>
              <w:autoSpaceDE w:val="0"/>
              <w:autoSpaceDN w:val="0"/>
              <w:adjustRightInd w:val="0"/>
              <w:rPr>
                <w:rFonts w:ascii="Arial" w:hAnsi="Arial" w:cs="Arial"/>
                <w:b/>
                <w:bCs/>
              </w:rPr>
            </w:pPr>
            <w:r>
              <w:rPr>
                <w:rFonts w:ascii="Arial" w:hAnsi="Arial" w:cs="Arial"/>
              </w:rPr>
              <w:t xml:space="preserve">Executive </w:t>
            </w:r>
            <w:r w:rsidR="00BE1704" w:rsidRPr="009D028C">
              <w:rPr>
                <w:rFonts w:ascii="Arial" w:hAnsi="Arial" w:cs="Arial"/>
              </w:rPr>
              <w:t>assistant</w:t>
            </w:r>
            <w:r w:rsidR="00402401">
              <w:rPr>
                <w:rFonts w:ascii="Arial" w:hAnsi="Arial" w:cs="Arial"/>
              </w:rPr>
              <w:t xml:space="preserve"> – Minute taker</w:t>
            </w:r>
          </w:p>
        </w:tc>
      </w:tr>
      <w:tr w:rsidR="00BE1704" w14:paraId="1197D8CB"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DE7AD" w14:textId="40532AB5" w:rsidR="00BE1704" w:rsidRPr="009D028C" w:rsidRDefault="00BE1704" w:rsidP="00BE1704">
            <w:pPr>
              <w:autoSpaceDE w:val="0"/>
              <w:autoSpaceDN w:val="0"/>
              <w:adjustRightInd w:val="0"/>
              <w:rPr>
                <w:rFonts w:ascii="Arial" w:hAnsi="Arial" w:cs="Arial"/>
                <w:b/>
              </w:rPr>
            </w:pPr>
            <w:r w:rsidRPr="009D028C">
              <w:rPr>
                <w:rFonts w:ascii="Arial" w:hAnsi="Arial" w:cs="Arial"/>
                <w:b/>
              </w:rPr>
              <w:t>Apologies:</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B510" w14:textId="77777777" w:rsidR="00BE1704" w:rsidRPr="009D028C" w:rsidRDefault="00BE1704" w:rsidP="00BE1704">
            <w:pPr>
              <w:autoSpaceDE w:val="0"/>
              <w:autoSpaceDN w:val="0"/>
              <w:adjustRightInd w:val="0"/>
              <w:rPr>
                <w:rFonts w:ascii="Arial" w:hAnsi="Arial" w:cs="Arial"/>
              </w:rPr>
            </w:pPr>
          </w:p>
        </w:tc>
      </w:tr>
      <w:tr w:rsidR="007F48E3" w:rsidRPr="009D028C" w14:paraId="455E679A" w14:textId="77777777" w:rsidTr="00BC4B89">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5A96D4" w14:textId="77777777" w:rsidR="007F48E3" w:rsidRPr="009D028C" w:rsidRDefault="007F48E3" w:rsidP="00BC4B89">
            <w:pPr>
              <w:autoSpaceDE w:val="0"/>
              <w:autoSpaceDN w:val="0"/>
              <w:adjustRightInd w:val="0"/>
              <w:rPr>
                <w:rFonts w:ascii="Arial" w:hAnsi="Arial" w:cs="Arial"/>
                <w:b/>
                <w:bCs/>
              </w:rPr>
            </w:pPr>
            <w:r w:rsidRPr="009D028C">
              <w:rPr>
                <w:rFonts w:ascii="Arial" w:hAnsi="Arial" w:cs="Arial"/>
              </w:rPr>
              <w:t>Marina Muirhead</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592147" w14:textId="77777777" w:rsidR="007F48E3" w:rsidRPr="009D028C" w:rsidRDefault="007F48E3" w:rsidP="00BC4B89">
            <w:pPr>
              <w:autoSpaceDE w:val="0"/>
              <w:autoSpaceDN w:val="0"/>
              <w:adjustRightInd w:val="0"/>
              <w:rPr>
                <w:rFonts w:ascii="Arial" w:hAnsi="Arial" w:cs="Arial"/>
                <w:b/>
                <w:bCs/>
              </w:rPr>
            </w:pPr>
            <w:r w:rsidRPr="009D028C">
              <w:rPr>
                <w:rFonts w:ascii="Arial" w:hAnsi="Arial" w:cs="Arial"/>
              </w:rPr>
              <w:t>Primary Care Director</w:t>
            </w:r>
          </w:p>
        </w:tc>
      </w:tr>
      <w:tr w:rsidR="004850F4" w:rsidRPr="009D028C" w14:paraId="114FD8BF" w14:textId="77777777" w:rsidTr="00037DC8">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17EC07" w14:textId="77777777" w:rsidR="004850F4" w:rsidRPr="009D028C" w:rsidRDefault="004850F4" w:rsidP="00037DC8">
            <w:pPr>
              <w:autoSpaceDE w:val="0"/>
              <w:autoSpaceDN w:val="0"/>
              <w:adjustRightInd w:val="0"/>
              <w:rPr>
                <w:rFonts w:ascii="Arial" w:hAnsi="Arial" w:cs="Arial"/>
                <w:b/>
                <w:bCs/>
              </w:rPr>
            </w:pPr>
            <w:r w:rsidRPr="009D028C">
              <w:rPr>
                <w:rFonts w:ascii="Arial" w:hAnsi="Arial" w:cs="Arial"/>
              </w:rPr>
              <w:t xml:space="preserve">Mohit </w:t>
            </w:r>
            <w:proofErr w:type="spellStart"/>
            <w:r w:rsidRPr="009D028C">
              <w:rPr>
                <w:rFonts w:ascii="Arial" w:hAnsi="Arial" w:cs="Arial"/>
              </w:rPr>
              <w:t>Venkataram</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C6B662" w14:textId="77777777" w:rsidR="004850F4" w:rsidRPr="009D028C" w:rsidRDefault="004850F4" w:rsidP="00037DC8">
            <w:pPr>
              <w:autoSpaceDE w:val="0"/>
              <w:autoSpaceDN w:val="0"/>
              <w:adjustRightInd w:val="0"/>
              <w:rPr>
                <w:rFonts w:ascii="Arial" w:hAnsi="Arial" w:cs="Arial"/>
                <w:b/>
                <w:bCs/>
              </w:rPr>
            </w:pPr>
            <w:r w:rsidRPr="009D028C">
              <w:rPr>
                <w:rFonts w:ascii="Arial" w:hAnsi="Arial" w:cs="Arial"/>
              </w:rPr>
              <w:t>Executive Commercial Director</w:t>
            </w:r>
          </w:p>
        </w:tc>
      </w:tr>
      <w:tr w:rsidR="009824E5" w:rsidRPr="009D028C" w14:paraId="53C10F0A"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612121" w14:textId="77777777" w:rsidR="009824E5" w:rsidRPr="009D028C" w:rsidRDefault="009824E5" w:rsidP="008A71DE">
            <w:pPr>
              <w:autoSpaceDE w:val="0"/>
              <w:autoSpaceDN w:val="0"/>
              <w:adjustRightInd w:val="0"/>
              <w:rPr>
                <w:rFonts w:ascii="Arial" w:hAnsi="Arial" w:cs="Arial"/>
                <w:b/>
                <w:bCs/>
              </w:rPr>
            </w:pPr>
            <w:r w:rsidRPr="009D028C">
              <w:rPr>
                <w:rFonts w:ascii="Arial" w:hAnsi="Arial" w:cs="Arial"/>
              </w:rPr>
              <w:t xml:space="preserve">Farah </w:t>
            </w:r>
            <w:proofErr w:type="spellStart"/>
            <w:r w:rsidRPr="009D028C">
              <w:rPr>
                <w:rFonts w:ascii="Arial" w:hAnsi="Arial" w:cs="Arial"/>
              </w:rPr>
              <w:t>Paruk</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A40D1E4" w14:textId="77777777" w:rsidR="009824E5" w:rsidRPr="009D028C" w:rsidRDefault="009824E5" w:rsidP="008A71DE">
            <w:pPr>
              <w:autoSpaceDE w:val="0"/>
              <w:autoSpaceDN w:val="0"/>
              <w:adjustRightInd w:val="0"/>
              <w:rPr>
                <w:rFonts w:ascii="Arial" w:hAnsi="Arial" w:cs="Arial"/>
                <w:b/>
                <w:bCs/>
              </w:rPr>
            </w:pPr>
            <w:r w:rsidRPr="009D028C">
              <w:rPr>
                <w:rFonts w:ascii="Arial" w:hAnsi="Arial" w:cs="Arial"/>
              </w:rPr>
              <w:t>Lead GP</w:t>
            </w:r>
          </w:p>
        </w:tc>
      </w:tr>
      <w:tr w:rsidR="00757D30" w:rsidRPr="009D028C" w14:paraId="3DE00E44"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607A7B" w14:textId="3187C259" w:rsidR="00757D30" w:rsidRPr="009D028C" w:rsidRDefault="00757D30" w:rsidP="008A71DE">
            <w:pPr>
              <w:autoSpaceDE w:val="0"/>
              <w:autoSpaceDN w:val="0"/>
              <w:adjustRightInd w:val="0"/>
              <w:rPr>
                <w:rFonts w:ascii="Arial" w:hAnsi="Arial" w:cs="Arial"/>
              </w:rPr>
            </w:pPr>
            <w:r>
              <w:rPr>
                <w:rFonts w:ascii="Arial" w:hAnsi="Arial" w:cs="Arial"/>
              </w:rPr>
              <w:t>Louise Little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347A05F" w14:textId="7DCF25B0" w:rsidR="00757D30" w:rsidRPr="009D028C" w:rsidRDefault="00757D30" w:rsidP="008A71DE">
            <w:pPr>
              <w:autoSpaceDE w:val="0"/>
              <w:autoSpaceDN w:val="0"/>
              <w:adjustRightInd w:val="0"/>
              <w:rPr>
                <w:rFonts w:ascii="Arial" w:hAnsi="Arial" w:cs="Arial"/>
              </w:rPr>
            </w:pPr>
            <w:r>
              <w:rPr>
                <w:rFonts w:ascii="Arial" w:hAnsi="Arial" w:cs="Arial"/>
              </w:rPr>
              <w:t>Practice Manager NTP</w:t>
            </w:r>
          </w:p>
        </w:tc>
      </w:tr>
      <w:tr w:rsidR="00202788" w:rsidRPr="009D028C" w14:paraId="63610E2E" w14:textId="77777777" w:rsidTr="002D32A3">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EB8F48" w14:textId="4516A87F" w:rsidR="00202788" w:rsidRDefault="00202788" w:rsidP="008A71DE">
            <w:pPr>
              <w:autoSpaceDE w:val="0"/>
              <w:autoSpaceDN w:val="0"/>
              <w:adjustRightInd w:val="0"/>
              <w:rPr>
                <w:rFonts w:ascii="Arial" w:hAnsi="Arial" w:cs="Arial"/>
              </w:rPr>
            </w:pPr>
            <w:r>
              <w:rPr>
                <w:rFonts w:ascii="Arial" w:hAnsi="Arial" w:cs="Arial"/>
              </w:rPr>
              <w:t xml:space="preserve">Dorothy </w:t>
            </w:r>
            <w:proofErr w:type="spellStart"/>
            <w:r>
              <w:rPr>
                <w:rFonts w:ascii="Arial" w:hAnsi="Arial" w:cs="Arial"/>
              </w:rPr>
              <w:t>Briffa</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AE4B783" w14:textId="6D27B10D" w:rsidR="00202788" w:rsidRDefault="00202788" w:rsidP="008A71DE">
            <w:pPr>
              <w:autoSpaceDE w:val="0"/>
              <w:autoSpaceDN w:val="0"/>
              <w:adjustRightInd w:val="0"/>
              <w:rPr>
                <w:rFonts w:ascii="Arial" w:hAnsi="Arial" w:cs="Arial"/>
              </w:rPr>
            </w:pPr>
            <w:r>
              <w:rPr>
                <w:rFonts w:ascii="Arial" w:hAnsi="Arial" w:cs="Arial"/>
              </w:rPr>
              <w:t>Clinical Lead GP at Greenhouse</w:t>
            </w:r>
          </w:p>
        </w:tc>
      </w:tr>
      <w:tr w:rsidR="005641C0" w:rsidRPr="009D028C" w14:paraId="74F47175" w14:textId="77777777" w:rsidTr="00BC4B89">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ACAD09" w14:textId="77777777" w:rsidR="005641C0" w:rsidRPr="009D028C" w:rsidRDefault="005641C0" w:rsidP="00BC4B89">
            <w:pPr>
              <w:autoSpaceDE w:val="0"/>
              <w:autoSpaceDN w:val="0"/>
              <w:adjustRightInd w:val="0"/>
              <w:rPr>
                <w:rFonts w:ascii="Arial" w:hAnsi="Arial" w:cs="Arial"/>
                <w:b/>
                <w:bCs/>
              </w:rPr>
            </w:pPr>
            <w:r w:rsidRPr="009D028C">
              <w:rPr>
                <w:rFonts w:ascii="Arial" w:hAnsi="Arial" w:cs="Arial"/>
              </w:rPr>
              <w:t>Louise Cole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F770B2C" w14:textId="77777777" w:rsidR="005641C0" w:rsidRPr="009D028C" w:rsidRDefault="005641C0" w:rsidP="00BC4B89">
            <w:pPr>
              <w:autoSpaceDE w:val="0"/>
              <w:autoSpaceDN w:val="0"/>
              <w:adjustRightInd w:val="0"/>
              <w:rPr>
                <w:rFonts w:ascii="Arial" w:hAnsi="Arial" w:cs="Arial"/>
                <w:b/>
                <w:bCs/>
              </w:rPr>
            </w:pPr>
            <w:r w:rsidRPr="009D028C">
              <w:rPr>
                <w:rFonts w:ascii="Arial" w:hAnsi="Arial" w:cs="Arial"/>
              </w:rPr>
              <w:t>Practice Manager LRS</w:t>
            </w:r>
          </w:p>
        </w:tc>
      </w:tr>
    </w:tbl>
    <w:p w14:paraId="18C8A273" w14:textId="4C8178F3" w:rsidR="004E6F58" w:rsidRDefault="004E6F58" w:rsidP="00A11BCE">
      <w:pPr>
        <w:autoSpaceDE w:val="0"/>
        <w:autoSpaceDN w:val="0"/>
        <w:adjustRightInd w:val="0"/>
        <w:spacing w:after="0" w:line="240" w:lineRule="auto"/>
        <w:rPr>
          <w:rFonts w:ascii="Arial" w:hAnsi="Arial" w:cs="Arial"/>
          <w:i/>
          <w:iCs/>
        </w:rPr>
      </w:pPr>
    </w:p>
    <w:p w14:paraId="14ACCA56" w14:textId="77777777" w:rsidR="00763B2E" w:rsidRDefault="00763B2E" w:rsidP="00A11BCE">
      <w:pPr>
        <w:autoSpaceDE w:val="0"/>
        <w:autoSpaceDN w:val="0"/>
        <w:adjustRightInd w:val="0"/>
        <w:spacing w:after="0" w:line="240" w:lineRule="auto"/>
        <w:rPr>
          <w:rFonts w:ascii="Arial" w:hAnsi="Arial" w:cs="Arial"/>
          <w:i/>
          <w:iCs/>
        </w:rPr>
      </w:pPr>
    </w:p>
    <w:p w14:paraId="30295A07" w14:textId="22F463FE" w:rsidR="00A11BCE" w:rsidRDefault="00A11BCE" w:rsidP="00A11BCE">
      <w:pPr>
        <w:autoSpaceDE w:val="0"/>
        <w:autoSpaceDN w:val="0"/>
        <w:adjustRightInd w:val="0"/>
        <w:spacing w:after="0" w:line="240" w:lineRule="auto"/>
        <w:rPr>
          <w:rFonts w:ascii="Arial" w:hAnsi="Arial" w:cs="Arial"/>
          <w:i/>
          <w:iCs/>
        </w:rPr>
      </w:pPr>
      <w:r>
        <w:rPr>
          <w:rFonts w:ascii="Arial" w:hAnsi="Arial" w:cs="Arial"/>
          <w:i/>
          <w:iCs/>
        </w:rPr>
        <w:t>Note: The minutes are presented in the order of the Agenda.</w:t>
      </w:r>
    </w:p>
    <w:p w14:paraId="3D6F8CFE" w14:textId="77777777" w:rsidR="00A11BCE" w:rsidRDefault="00A11BCE" w:rsidP="00A11BCE">
      <w:pPr>
        <w:autoSpaceDE w:val="0"/>
        <w:autoSpaceDN w:val="0"/>
        <w:adjustRightInd w:val="0"/>
        <w:spacing w:after="0" w:line="240" w:lineRule="auto"/>
        <w:rPr>
          <w:rFonts w:ascii="Arial" w:hAnsi="Arial" w:cs="Arial"/>
          <w:sz w:val="21"/>
          <w:szCs w:val="21"/>
        </w:rPr>
      </w:pPr>
    </w:p>
    <w:tbl>
      <w:tblPr>
        <w:tblStyle w:val="TableGrid"/>
        <w:tblW w:w="0" w:type="auto"/>
        <w:tblLook w:val="04A0" w:firstRow="1" w:lastRow="0" w:firstColumn="1" w:lastColumn="0" w:noHBand="0" w:noVBand="1"/>
      </w:tblPr>
      <w:tblGrid>
        <w:gridCol w:w="809"/>
        <w:gridCol w:w="9534"/>
      </w:tblGrid>
      <w:tr w:rsidR="00A11BCE" w14:paraId="2C82247E" w14:textId="77777777" w:rsidTr="00716873">
        <w:tc>
          <w:tcPr>
            <w:tcW w:w="809" w:type="dxa"/>
            <w:shd w:val="clear" w:color="auto" w:fill="C6D9F1" w:themeFill="text2" w:themeFillTint="33"/>
          </w:tcPr>
          <w:p w14:paraId="7B80CCED" w14:textId="77777777" w:rsidR="00A11BCE" w:rsidRPr="00D06495" w:rsidRDefault="00A11BCE" w:rsidP="00CA2B0B">
            <w:pPr>
              <w:spacing w:before="120"/>
              <w:rPr>
                <w:rFonts w:ascii="Arial" w:hAnsi="Arial" w:cs="Arial"/>
                <w:b/>
              </w:rPr>
            </w:pPr>
            <w:r w:rsidRPr="00D06495">
              <w:rPr>
                <w:rFonts w:ascii="Arial" w:hAnsi="Arial" w:cs="Arial"/>
                <w:b/>
              </w:rPr>
              <w:t>1</w:t>
            </w:r>
          </w:p>
        </w:tc>
        <w:tc>
          <w:tcPr>
            <w:tcW w:w="9534" w:type="dxa"/>
            <w:shd w:val="clear" w:color="auto" w:fill="C6D9F1" w:themeFill="text2" w:themeFillTint="33"/>
          </w:tcPr>
          <w:p w14:paraId="60DBF175" w14:textId="77777777" w:rsidR="008D51DD" w:rsidRPr="00D06495" w:rsidRDefault="00A11BCE" w:rsidP="00CA2B0B">
            <w:pPr>
              <w:autoSpaceDE w:val="0"/>
              <w:autoSpaceDN w:val="0"/>
              <w:adjustRightInd w:val="0"/>
              <w:spacing w:before="120"/>
              <w:rPr>
                <w:rFonts w:ascii="Arial" w:hAnsi="Arial" w:cs="Arial"/>
                <w:b/>
              </w:rPr>
            </w:pPr>
            <w:r w:rsidRPr="00D06495">
              <w:rPr>
                <w:rFonts w:ascii="Arial" w:hAnsi="Arial" w:cs="Arial"/>
                <w:b/>
              </w:rPr>
              <w:t>Welcome/Introductions/Apologies</w:t>
            </w:r>
          </w:p>
          <w:p w14:paraId="73DE26C4" w14:textId="59F32B96" w:rsidR="0033060F" w:rsidRPr="00D06495" w:rsidRDefault="0033060F" w:rsidP="0033060F">
            <w:pPr>
              <w:autoSpaceDE w:val="0"/>
              <w:autoSpaceDN w:val="0"/>
              <w:adjustRightInd w:val="0"/>
              <w:rPr>
                <w:rFonts w:ascii="Arial" w:hAnsi="Arial" w:cs="Arial"/>
                <w:b/>
              </w:rPr>
            </w:pPr>
          </w:p>
        </w:tc>
      </w:tr>
      <w:tr w:rsidR="00CA2B0B" w14:paraId="668132E2" w14:textId="77777777" w:rsidTr="008134C3">
        <w:tc>
          <w:tcPr>
            <w:tcW w:w="809" w:type="dxa"/>
          </w:tcPr>
          <w:p w14:paraId="402CD26B" w14:textId="46BBB9C2" w:rsidR="00CA2B0B" w:rsidRPr="00D06495" w:rsidRDefault="4D5D6A13" w:rsidP="777E06CF">
            <w:pPr>
              <w:rPr>
                <w:rFonts w:ascii="Arial" w:hAnsi="Arial" w:cs="Arial"/>
              </w:rPr>
            </w:pPr>
            <w:r w:rsidRPr="00D06495">
              <w:rPr>
                <w:rFonts w:ascii="Arial" w:hAnsi="Arial" w:cs="Arial"/>
              </w:rPr>
              <w:t>1.1</w:t>
            </w:r>
          </w:p>
        </w:tc>
        <w:tc>
          <w:tcPr>
            <w:tcW w:w="9534" w:type="dxa"/>
          </w:tcPr>
          <w:p w14:paraId="4F54BDBD" w14:textId="453F7C83" w:rsidR="000A7758" w:rsidRPr="00D06495" w:rsidRDefault="00A56B64" w:rsidP="00716873">
            <w:pPr>
              <w:autoSpaceDE w:val="0"/>
              <w:autoSpaceDN w:val="0"/>
              <w:adjustRightInd w:val="0"/>
              <w:rPr>
                <w:rFonts w:ascii="Arial" w:hAnsi="Arial" w:cs="Arial"/>
              </w:rPr>
            </w:pPr>
            <w:r w:rsidRPr="00D06495">
              <w:rPr>
                <w:rFonts w:ascii="Arial" w:hAnsi="Arial" w:cs="Arial"/>
              </w:rPr>
              <w:t>L</w:t>
            </w:r>
            <w:r w:rsidR="00AA38C2">
              <w:rPr>
                <w:rFonts w:ascii="Arial" w:hAnsi="Arial" w:cs="Arial"/>
              </w:rPr>
              <w:t>iz Dawson welcomed everyone and apologies were noted.</w:t>
            </w:r>
          </w:p>
          <w:p w14:paraId="12912D3D" w14:textId="396769DB" w:rsidR="00A56B64" w:rsidRPr="00D06495" w:rsidRDefault="00A56B64" w:rsidP="00716873">
            <w:pPr>
              <w:autoSpaceDE w:val="0"/>
              <w:autoSpaceDN w:val="0"/>
              <w:adjustRightInd w:val="0"/>
              <w:rPr>
                <w:rFonts w:ascii="Arial" w:hAnsi="Arial" w:cs="Arial"/>
              </w:rPr>
            </w:pPr>
          </w:p>
        </w:tc>
      </w:tr>
      <w:tr w:rsidR="00716873" w14:paraId="3B6ED625" w14:textId="77777777" w:rsidTr="00716873">
        <w:tc>
          <w:tcPr>
            <w:tcW w:w="809" w:type="dxa"/>
            <w:shd w:val="clear" w:color="auto" w:fill="C6D9F1" w:themeFill="text2" w:themeFillTint="33"/>
          </w:tcPr>
          <w:p w14:paraId="6196B6FE" w14:textId="404E521F" w:rsidR="00716873" w:rsidRPr="00D06495" w:rsidRDefault="00716873" w:rsidP="777E06CF">
            <w:pPr>
              <w:rPr>
                <w:rFonts w:ascii="Arial" w:hAnsi="Arial" w:cs="Arial"/>
                <w:b/>
              </w:rPr>
            </w:pPr>
            <w:r w:rsidRPr="00D06495">
              <w:rPr>
                <w:rFonts w:ascii="Arial" w:hAnsi="Arial" w:cs="Arial"/>
                <w:b/>
              </w:rPr>
              <w:t>2</w:t>
            </w:r>
          </w:p>
        </w:tc>
        <w:tc>
          <w:tcPr>
            <w:tcW w:w="9534" w:type="dxa"/>
            <w:shd w:val="clear" w:color="auto" w:fill="C6D9F1" w:themeFill="text2" w:themeFillTint="33"/>
          </w:tcPr>
          <w:p w14:paraId="0C8A3BF3" w14:textId="77777777" w:rsidR="00716873" w:rsidRDefault="00716873" w:rsidP="00716873">
            <w:pPr>
              <w:autoSpaceDE w:val="0"/>
              <w:autoSpaceDN w:val="0"/>
              <w:adjustRightInd w:val="0"/>
              <w:rPr>
                <w:rFonts w:ascii="Arial" w:eastAsia="Times New Roman" w:hAnsi="Arial" w:cs="Arial"/>
                <w:b/>
                <w:bCs/>
                <w:lang w:eastAsia="en-GB"/>
              </w:rPr>
            </w:pPr>
            <w:r w:rsidRPr="00D06495">
              <w:rPr>
                <w:rFonts w:ascii="Arial" w:eastAsia="Times New Roman" w:hAnsi="Arial" w:cs="Arial"/>
                <w:b/>
                <w:bCs/>
                <w:lang w:eastAsia="en-GB"/>
              </w:rPr>
              <w:t>Minutes and actions of previous QAG Meeting</w:t>
            </w:r>
          </w:p>
          <w:p w14:paraId="6DF7185F" w14:textId="72FA6F3C" w:rsidR="008525BC" w:rsidRPr="00D06495" w:rsidRDefault="008525BC" w:rsidP="00716873">
            <w:pPr>
              <w:autoSpaceDE w:val="0"/>
              <w:autoSpaceDN w:val="0"/>
              <w:adjustRightInd w:val="0"/>
              <w:rPr>
                <w:rFonts w:ascii="Arial" w:hAnsi="Arial" w:cs="Arial"/>
              </w:rPr>
            </w:pPr>
          </w:p>
        </w:tc>
      </w:tr>
      <w:tr w:rsidR="00716873" w14:paraId="4DD31BF7" w14:textId="77777777" w:rsidTr="008134C3">
        <w:tc>
          <w:tcPr>
            <w:tcW w:w="809" w:type="dxa"/>
          </w:tcPr>
          <w:p w14:paraId="22029257" w14:textId="2A07EF78" w:rsidR="00716873" w:rsidRPr="00D06495" w:rsidRDefault="00A56B64" w:rsidP="777E06CF">
            <w:pPr>
              <w:rPr>
                <w:rFonts w:ascii="Arial" w:hAnsi="Arial" w:cs="Arial"/>
              </w:rPr>
            </w:pPr>
            <w:r w:rsidRPr="00D06495">
              <w:rPr>
                <w:rFonts w:ascii="Arial" w:hAnsi="Arial" w:cs="Arial"/>
              </w:rPr>
              <w:t>2.1</w:t>
            </w:r>
          </w:p>
        </w:tc>
        <w:tc>
          <w:tcPr>
            <w:tcW w:w="9534" w:type="dxa"/>
          </w:tcPr>
          <w:p w14:paraId="0FEA4468" w14:textId="0F44A420" w:rsidR="00716873" w:rsidRPr="00D06495" w:rsidRDefault="00A56B64" w:rsidP="00716873">
            <w:pPr>
              <w:autoSpaceDE w:val="0"/>
              <w:autoSpaceDN w:val="0"/>
              <w:adjustRightInd w:val="0"/>
              <w:rPr>
                <w:rFonts w:ascii="Arial" w:hAnsi="Arial" w:cs="Arial"/>
              </w:rPr>
            </w:pPr>
            <w:r w:rsidRPr="00D06495">
              <w:rPr>
                <w:rFonts w:ascii="Arial" w:hAnsi="Arial" w:cs="Arial"/>
              </w:rPr>
              <w:t xml:space="preserve">The minutes of the previous meeting were approved and </w:t>
            </w:r>
            <w:r w:rsidR="001826A8">
              <w:rPr>
                <w:rFonts w:ascii="Arial" w:hAnsi="Arial" w:cs="Arial"/>
              </w:rPr>
              <w:t>all actions agreed as completed or started. Liz asked for all PMs and Leads to remind everyone that “celebrating the good stuff”</w:t>
            </w:r>
            <w:r w:rsidR="00956DAC">
              <w:rPr>
                <w:rFonts w:ascii="Arial" w:hAnsi="Arial" w:cs="Arial"/>
              </w:rPr>
              <w:t xml:space="preserve"> is still there and needs to be completed as much as possible.</w:t>
            </w:r>
          </w:p>
          <w:p w14:paraId="57B4CAC0" w14:textId="79B42B33" w:rsidR="00A56B64" w:rsidRPr="00D06495" w:rsidRDefault="00A56B64" w:rsidP="00716873">
            <w:pPr>
              <w:autoSpaceDE w:val="0"/>
              <w:autoSpaceDN w:val="0"/>
              <w:adjustRightInd w:val="0"/>
              <w:rPr>
                <w:rFonts w:ascii="Arial" w:hAnsi="Arial" w:cs="Arial"/>
              </w:rPr>
            </w:pPr>
          </w:p>
        </w:tc>
      </w:tr>
      <w:tr w:rsidR="00716873" w14:paraId="571D50DD" w14:textId="77777777" w:rsidTr="00716873">
        <w:tc>
          <w:tcPr>
            <w:tcW w:w="809" w:type="dxa"/>
            <w:shd w:val="clear" w:color="auto" w:fill="C6D9F1" w:themeFill="text2" w:themeFillTint="33"/>
          </w:tcPr>
          <w:p w14:paraId="20ED82ED" w14:textId="0E01C191" w:rsidR="00716873" w:rsidRPr="00D06495" w:rsidRDefault="00716873" w:rsidP="777E06CF">
            <w:pPr>
              <w:rPr>
                <w:rFonts w:ascii="Arial" w:hAnsi="Arial" w:cs="Arial"/>
                <w:b/>
              </w:rPr>
            </w:pPr>
            <w:r w:rsidRPr="00D06495">
              <w:rPr>
                <w:rFonts w:ascii="Arial" w:hAnsi="Arial" w:cs="Arial"/>
                <w:b/>
              </w:rPr>
              <w:t>3</w:t>
            </w:r>
          </w:p>
        </w:tc>
        <w:tc>
          <w:tcPr>
            <w:tcW w:w="9534" w:type="dxa"/>
            <w:shd w:val="clear" w:color="auto" w:fill="C6D9F1" w:themeFill="text2" w:themeFillTint="33"/>
          </w:tcPr>
          <w:p w14:paraId="00D1280F" w14:textId="77777777" w:rsidR="00716873" w:rsidRDefault="00716873" w:rsidP="00716873">
            <w:pPr>
              <w:autoSpaceDE w:val="0"/>
              <w:autoSpaceDN w:val="0"/>
              <w:adjustRightInd w:val="0"/>
              <w:rPr>
                <w:rFonts w:ascii="Arial" w:eastAsia="Times New Roman" w:hAnsi="Arial" w:cs="Arial"/>
                <w:b/>
                <w:bCs/>
                <w:lang w:eastAsia="en-GB"/>
              </w:rPr>
            </w:pPr>
            <w:r w:rsidRPr="00D06495">
              <w:rPr>
                <w:rFonts w:ascii="Arial" w:eastAsia="Times New Roman" w:hAnsi="Arial" w:cs="Arial"/>
                <w:b/>
                <w:bCs/>
                <w:lang w:eastAsia="en-GB"/>
              </w:rPr>
              <w:t>Matters Arising</w:t>
            </w:r>
          </w:p>
          <w:p w14:paraId="52C47DDC" w14:textId="7B0819C2" w:rsidR="008525BC" w:rsidRPr="00D06495" w:rsidRDefault="008525BC" w:rsidP="00716873">
            <w:pPr>
              <w:autoSpaceDE w:val="0"/>
              <w:autoSpaceDN w:val="0"/>
              <w:adjustRightInd w:val="0"/>
              <w:rPr>
                <w:rFonts w:ascii="Arial" w:hAnsi="Arial" w:cs="Arial"/>
              </w:rPr>
            </w:pPr>
          </w:p>
        </w:tc>
      </w:tr>
      <w:tr w:rsidR="00716873" w14:paraId="5BF3A8EE" w14:textId="77777777" w:rsidTr="008134C3">
        <w:tc>
          <w:tcPr>
            <w:tcW w:w="809" w:type="dxa"/>
          </w:tcPr>
          <w:p w14:paraId="3F51253A" w14:textId="1EC89094" w:rsidR="00716873" w:rsidRPr="00D06495" w:rsidRDefault="00A56B64" w:rsidP="777E06CF">
            <w:pPr>
              <w:rPr>
                <w:rFonts w:ascii="Arial" w:hAnsi="Arial" w:cs="Arial"/>
              </w:rPr>
            </w:pPr>
            <w:r w:rsidRPr="00D06495">
              <w:rPr>
                <w:rFonts w:ascii="Arial" w:hAnsi="Arial" w:cs="Arial"/>
              </w:rPr>
              <w:t>3.1</w:t>
            </w:r>
          </w:p>
        </w:tc>
        <w:tc>
          <w:tcPr>
            <w:tcW w:w="9534" w:type="dxa"/>
          </w:tcPr>
          <w:p w14:paraId="603938A5" w14:textId="77777777" w:rsidR="00716873" w:rsidRPr="00D06495" w:rsidRDefault="00A56B64" w:rsidP="00716873">
            <w:pPr>
              <w:autoSpaceDE w:val="0"/>
              <w:autoSpaceDN w:val="0"/>
              <w:adjustRightInd w:val="0"/>
              <w:rPr>
                <w:rFonts w:ascii="Arial" w:hAnsi="Arial" w:cs="Arial"/>
              </w:rPr>
            </w:pPr>
            <w:r w:rsidRPr="00D06495">
              <w:rPr>
                <w:rFonts w:ascii="Arial" w:hAnsi="Arial" w:cs="Arial"/>
              </w:rPr>
              <w:t>Nothing to be discussed on that occasion.</w:t>
            </w:r>
          </w:p>
          <w:p w14:paraId="270DEAC1" w14:textId="4FCF5694" w:rsidR="00A56B64" w:rsidRPr="00D06495" w:rsidRDefault="00A56B64" w:rsidP="00716873">
            <w:pPr>
              <w:autoSpaceDE w:val="0"/>
              <w:autoSpaceDN w:val="0"/>
              <w:adjustRightInd w:val="0"/>
              <w:rPr>
                <w:rFonts w:ascii="Arial" w:hAnsi="Arial" w:cs="Arial"/>
              </w:rPr>
            </w:pPr>
          </w:p>
        </w:tc>
      </w:tr>
      <w:tr w:rsidR="00716873" w14:paraId="0808807B" w14:textId="77777777" w:rsidTr="00716873">
        <w:tc>
          <w:tcPr>
            <w:tcW w:w="809" w:type="dxa"/>
            <w:shd w:val="clear" w:color="auto" w:fill="C6D9F1" w:themeFill="text2" w:themeFillTint="33"/>
          </w:tcPr>
          <w:p w14:paraId="00443052" w14:textId="6747CA32" w:rsidR="00716873" w:rsidRPr="00D06495" w:rsidRDefault="00716873" w:rsidP="777E06CF">
            <w:pPr>
              <w:rPr>
                <w:rFonts w:ascii="Arial" w:hAnsi="Arial" w:cs="Arial"/>
                <w:b/>
              </w:rPr>
            </w:pPr>
            <w:r w:rsidRPr="00D06495">
              <w:rPr>
                <w:rFonts w:ascii="Arial" w:hAnsi="Arial" w:cs="Arial"/>
                <w:b/>
              </w:rPr>
              <w:t>4</w:t>
            </w:r>
          </w:p>
        </w:tc>
        <w:tc>
          <w:tcPr>
            <w:tcW w:w="9534" w:type="dxa"/>
            <w:shd w:val="clear" w:color="auto" w:fill="C6D9F1" w:themeFill="text2" w:themeFillTint="33"/>
          </w:tcPr>
          <w:p w14:paraId="1CBC3348" w14:textId="77777777" w:rsidR="00716873" w:rsidRDefault="00716873" w:rsidP="00716873">
            <w:pPr>
              <w:autoSpaceDE w:val="0"/>
              <w:autoSpaceDN w:val="0"/>
              <w:adjustRightInd w:val="0"/>
              <w:rPr>
                <w:rFonts w:ascii="Arial" w:eastAsia="Times New Roman" w:hAnsi="Arial" w:cs="Arial"/>
                <w:b/>
                <w:lang w:eastAsia="en-GB"/>
              </w:rPr>
            </w:pPr>
            <w:r w:rsidRPr="00D06495">
              <w:rPr>
                <w:rFonts w:ascii="Arial" w:eastAsia="Times New Roman" w:hAnsi="Arial" w:cs="Arial"/>
                <w:b/>
                <w:lang w:eastAsia="en-GB"/>
              </w:rPr>
              <w:t>Safety</w:t>
            </w:r>
          </w:p>
          <w:p w14:paraId="52FE7CD9" w14:textId="1D854531" w:rsidR="008525BC" w:rsidRPr="00D06495" w:rsidRDefault="008525BC" w:rsidP="00716873">
            <w:pPr>
              <w:autoSpaceDE w:val="0"/>
              <w:autoSpaceDN w:val="0"/>
              <w:adjustRightInd w:val="0"/>
              <w:rPr>
                <w:rFonts w:ascii="Arial" w:hAnsi="Arial" w:cs="Arial"/>
              </w:rPr>
            </w:pPr>
          </w:p>
        </w:tc>
      </w:tr>
      <w:tr w:rsidR="00716873" w14:paraId="6D449ADC" w14:textId="77777777" w:rsidTr="008134C3">
        <w:tc>
          <w:tcPr>
            <w:tcW w:w="809" w:type="dxa"/>
          </w:tcPr>
          <w:p w14:paraId="020046FA" w14:textId="19E62474" w:rsidR="00716873" w:rsidRPr="00D06495" w:rsidRDefault="00F7206D" w:rsidP="777E06CF">
            <w:pPr>
              <w:rPr>
                <w:rFonts w:ascii="Arial" w:hAnsi="Arial" w:cs="Arial"/>
              </w:rPr>
            </w:pPr>
            <w:r>
              <w:rPr>
                <w:rFonts w:ascii="Arial" w:hAnsi="Arial" w:cs="Arial"/>
              </w:rPr>
              <w:t>4.1</w:t>
            </w:r>
          </w:p>
        </w:tc>
        <w:tc>
          <w:tcPr>
            <w:tcW w:w="9534" w:type="dxa"/>
          </w:tcPr>
          <w:p w14:paraId="1F7B58D5" w14:textId="235C61F9" w:rsidR="00640B32" w:rsidRDefault="00FC6F2B" w:rsidP="00640B32">
            <w:pPr>
              <w:autoSpaceDE w:val="0"/>
              <w:autoSpaceDN w:val="0"/>
              <w:adjustRightInd w:val="0"/>
              <w:rPr>
                <w:rFonts w:ascii="Arial" w:hAnsi="Arial" w:cs="Arial"/>
              </w:rPr>
            </w:pPr>
            <w:r>
              <w:rPr>
                <w:rFonts w:ascii="Arial" w:hAnsi="Arial" w:cs="Arial"/>
              </w:rPr>
              <w:t>Joanne shared the safety report with the group. Main highlights:</w:t>
            </w:r>
          </w:p>
          <w:p w14:paraId="0B67962B" w14:textId="4D9C0782" w:rsidR="00FC6F2B" w:rsidRDefault="00FC6F2B" w:rsidP="00FC6F2B">
            <w:pPr>
              <w:pStyle w:val="ListParagraph"/>
              <w:numPr>
                <w:ilvl w:val="0"/>
                <w:numId w:val="16"/>
              </w:numPr>
              <w:autoSpaceDE w:val="0"/>
              <w:autoSpaceDN w:val="0"/>
              <w:adjustRightInd w:val="0"/>
              <w:rPr>
                <w:rFonts w:ascii="Arial" w:hAnsi="Arial" w:cs="Arial"/>
              </w:rPr>
            </w:pPr>
            <w:r>
              <w:rPr>
                <w:rFonts w:ascii="Arial" w:hAnsi="Arial" w:cs="Arial"/>
              </w:rPr>
              <w:t>Report based from May data</w:t>
            </w:r>
          </w:p>
          <w:p w14:paraId="75D8D6C6" w14:textId="6587E7C2" w:rsidR="00FC6F2B" w:rsidRDefault="00FC6F2B" w:rsidP="00FC6F2B">
            <w:pPr>
              <w:pStyle w:val="ListParagraph"/>
              <w:numPr>
                <w:ilvl w:val="0"/>
                <w:numId w:val="16"/>
              </w:numPr>
              <w:autoSpaceDE w:val="0"/>
              <w:autoSpaceDN w:val="0"/>
              <w:adjustRightInd w:val="0"/>
              <w:rPr>
                <w:rFonts w:ascii="Arial" w:hAnsi="Arial" w:cs="Arial"/>
              </w:rPr>
            </w:pPr>
            <w:r>
              <w:rPr>
                <w:rFonts w:ascii="Arial" w:hAnsi="Arial" w:cs="Arial"/>
              </w:rPr>
              <w:t>Reminder to all to use the “celebrating the good stuff”. No data received for May. Joanne added the link and the QR codes</w:t>
            </w:r>
          </w:p>
          <w:p w14:paraId="29D2E69A" w14:textId="160D179C" w:rsidR="00FC6F2B" w:rsidRDefault="00FC6F2B" w:rsidP="00FC6F2B">
            <w:pPr>
              <w:pStyle w:val="ListParagraph"/>
              <w:numPr>
                <w:ilvl w:val="0"/>
                <w:numId w:val="16"/>
              </w:numPr>
              <w:autoSpaceDE w:val="0"/>
              <w:autoSpaceDN w:val="0"/>
              <w:adjustRightInd w:val="0"/>
              <w:rPr>
                <w:rFonts w:ascii="Arial" w:hAnsi="Arial" w:cs="Arial"/>
              </w:rPr>
            </w:pPr>
            <w:proofErr w:type="spellStart"/>
            <w:r>
              <w:rPr>
                <w:rFonts w:ascii="Arial" w:hAnsi="Arial" w:cs="Arial"/>
              </w:rPr>
              <w:lastRenderedPageBreak/>
              <w:t>Datix</w:t>
            </w:r>
            <w:proofErr w:type="spellEnd"/>
            <w:r>
              <w:rPr>
                <w:rFonts w:ascii="Arial" w:hAnsi="Arial" w:cs="Arial"/>
              </w:rPr>
              <w:t xml:space="preserve"> incidents – reporting remains low as well as patients death reporting. A lunch and learn on reporting deaths will take place tomorrow.</w:t>
            </w:r>
          </w:p>
          <w:p w14:paraId="0F4F7320" w14:textId="38ECBF01" w:rsidR="007E025B" w:rsidRDefault="007E025B" w:rsidP="00FC6F2B">
            <w:pPr>
              <w:pStyle w:val="ListParagraph"/>
              <w:numPr>
                <w:ilvl w:val="0"/>
                <w:numId w:val="16"/>
              </w:numPr>
              <w:autoSpaceDE w:val="0"/>
              <w:autoSpaceDN w:val="0"/>
              <w:adjustRightInd w:val="0"/>
              <w:rPr>
                <w:rFonts w:ascii="Arial" w:hAnsi="Arial" w:cs="Arial"/>
              </w:rPr>
            </w:pPr>
            <w:r>
              <w:rPr>
                <w:rFonts w:ascii="Arial" w:hAnsi="Arial" w:cs="Arial"/>
              </w:rPr>
              <w:t xml:space="preserve">Training compliance across directorate – slowly going up. Nicola will create a run chart starting </w:t>
            </w:r>
            <w:r w:rsidR="00653D74">
              <w:rPr>
                <w:rFonts w:ascii="Arial" w:hAnsi="Arial" w:cs="Arial"/>
              </w:rPr>
              <w:t xml:space="preserve">from </w:t>
            </w:r>
            <w:r>
              <w:rPr>
                <w:rFonts w:ascii="Arial" w:hAnsi="Arial" w:cs="Arial"/>
              </w:rPr>
              <w:t>ne</w:t>
            </w:r>
            <w:r w:rsidR="00653D74">
              <w:rPr>
                <w:rFonts w:ascii="Arial" w:hAnsi="Arial" w:cs="Arial"/>
              </w:rPr>
              <w:t>xt month. Joanne is aware they are</w:t>
            </w:r>
            <w:r>
              <w:rPr>
                <w:rFonts w:ascii="Arial" w:hAnsi="Arial" w:cs="Arial"/>
              </w:rPr>
              <w:t xml:space="preserve"> issues </w:t>
            </w:r>
            <w:r w:rsidR="00653D74">
              <w:rPr>
                <w:rFonts w:ascii="Arial" w:hAnsi="Arial" w:cs="Arial"/>
              </w:rPr>
              <w:t xml:space="preserve">with training compliance still </w:t>
            </w:r>
            <w:r>
              <w:rPr>
                <w:rFonts w:ascii="Arial" w:hAnsi="Arial" w:cs="Arial"/>
              </w:rPr>
              <w:t>and p</w:t>
            </w:r>
            <w:r w:rsidR="00090C11">
              <w:rPr>
                <w:rFonts w:ascii="Arial" w:hAnsi="Arial" w:cs="Arial"/>
              </w:rPr>
              <w:t>eople not being mapped properly across the directorate.</w:t>
            </w:r>
          </w:p>
          <w:p w14:paraId="6F079D5A" w14:textId="77777777" w:rsidR="00F76598" w:rsidRDefault="00F76598" w:rsidP="00F76598">
            <w:pPr>
              <w:pStyle w:val="ListParagraph"/>
              <w:autoSpaceDE w:val="0"/>
              <w:autoSpaceDN w:val="0"/>
              <w:adjustRightInd w:val="0"/>
              <w:rPr>
                <w:rFonts w:ascii="Arial" w:hAnsi="Arial" w:cs="Arial"/>
              </w:rPr>
            </w:pPr>
          </w:p>
          <w:p w14:paraId="4D34B394" w14:textId="43B14F90" w:rsidR="003652AE" w:rsidRDefault="000F54EA" w:rsidP="003652AE">
            <w:pPr>
              <w:autoSpaceDE w:val="0"/>
              <w:autoSpaceDN w:val="0"/>
              <w:adjustRightInd w:val="0"/>
              <w:rPr>
                <w:rFonts w:ascii="Arial" w:hAnsi="Arial" w:cs="Arial"/>
              </w:rPr>
            </w:pPr>
            <w:r>
              <w:rPr>
                <w:rFonts w:ascii="Arial" w:hAnsi="Arial" w:cs="Arial"/>
              </w:rPr>
              <w:t>Liz mentioned that the</w:t>
            </w:r>
            <w:r w:rsidR="003652AE">
              <w:rPr>
                <w:rFonts w:ascii="Arial" w:hAnsi="Arial" w:cs="Arial"/>
              </w:rPr>
              <w:t xml:space="preserve"> issues around training an</w:t>
            </w:r>
            <w:r>
              <w:rPr>
                <w:rFonts w:ascii="Arial" w:hAnsi="Arial" w:cs="Arial"/>
              </w:rPr>
              <w:t>d mapping for the directorate are</w:t>
            </w:r>
            <w:r w:rsidR="003652AE">
              <w:rPr>
                <w:rFonts w:ascii="Arial" w:hAnsi="Arial" w:cs="Arial"/>
              </w:rPr>
              <w:t xml:space="preserve"> still a </w:t>
            </w:r>
            <w:r>
              <w:rPr>
                <w:rFonts w:ascii="Arial" w:hAnsi="Arial" w:cs="Arial"/>
              </w:rPr>
              <w:t xml:space="preserve">work in progress and proving a </w:t>
            </w:r>
            <w:r w:rsidR="003652AE">
              <w:rPr>
                <w:rFonts w:ascii="Arial" w:hAnsi="Arial" w:cs="Arial"/>
              </w:rPr>
              <w:t xml:space="preserve">challenge. They are hoping to get a Learning &amp; </w:t>
            </w:r>
            <w:r w:rsidR="00653D74">
              <w:rPr>
                <w:rFonts w:ascii="Arial" w:hAnsi="Arial" w:cs="Arial"/>
              </w:rPr>
              <w:t>Development Lead</w:t>
            </w:r>
            <w:r w:rsidR="003652AE">
              <w:rPr>
                <w:rFonts w:ascii="Arial" w:hAnsi="Arial" w:cs="Arial"/>
              </w:rPr>
              <w:t xml:space="preserve"> for Primary Care at some point. They will want this person to really look at this in great details </w:t>
            </w:r>
            <w:r w:rsidR="00F76598">
              <w:rPr>
                <w:rFonts w:ascii="Arial" w:hAnsi="Arial" w:cs="Arial"/>
              </w:rPr>
              <w:t>and get staff properly mapped</w:t>
            </w:r>
            <w:r w:rsidR="003652AE">
              <w:rPr>
                <w:rFonts w:ascii="Arial" w:hAnsi="Arial" w:cs="Arial"/>
              </w:rPr>
              <w:t>.</w:t>
            </w:r>
            <w:r>
              <w:rPr>
                <w:rFonts w:ascii="Arial" w:hAnsi="Arial" w:cs="Arial"/>
              </w:rPr>
              <w:t xml:space="preserve"> They will look at staff gro</w:t>
            </w:r>
            <w:r w:rsidR="00F76598">
              <w:rPr>
                <w:rFonts w:ascii="Arial" w:hAnsi="Arial" w:cs="Arial"/>
              </w:rPr>
              <w:t>ups as well as individual staff and continue to work with the L&amp;D team to get that right.</w:t>
            </w:r>
          </w:p>
          <w:p w14:paraId="0985D5C4" w14:textId="6E667EB1" w:rsidR="00007F7A" w:rsidRDefault="00007F7A" w:rsidP="003652AE">
            <w:pPr>
              <w:autoSpaceDE w:val="0"/>
              <w:autoSpaceDN w:val="0"/>
              <w:adjustRightInd w:val="0"/>
              <w:rPr>
                <w:rFonts w:ascii="Arial" w:hAnsi="Arial" w:cs="Arial"/>
              </w:rPr>
            </w:pPr>
          </w:p>
          <w:p w14:paraId="6D1738DF" w14:textId="29C9BB5F"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Sickness data – it has been noted that all directorates are starting to see a bit more sickness (probably related to people being more and more tired)</w:t>
            </w:r>
          </w:p>
          <w:p w14:paraId="3B25F2B2" w14:textId="2DDAEDEE"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Risk registers – Joanne asked everyone to review them again so she can pull a small report for July’s DMT.</w:t>
            </w:r>
          </w:p>
          <w:p w14:paraId="42E6894B" w14:textId="1E8F1CFF"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Complaints – 3 are recorded</w:t>
            </w:r>
          </w:p>
          <w:p w14:paraId="73582F49" w14:textId="542A1752"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No formal compliments recorded at corporate level (Joanne sent out the process for recording compliments centrally)</w:t>
            </w:r>
          </w:p>
          <w:p w14:paraId="6DCD7E53" w14:textId="1DB88FFC"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Patient’s experience – PREM report. Data from January to May is stab</w:t>
            </w:r>
            <w:r w:rsidR="00653D74">
              <w:rPr>
                <w:rFonts w:ascii="Arial" w:hAnsi="Arial" w:cs="Arial"/>
              </w:rPr>
              <w:t>le but numbers still quite small</w:t>
            </w:r>
            <w:r>
              <w:rPr>
                <w:rFonts w:ascii="Arial" w:hAnsi="Arial" w:cs="Arial"/>
              </w:rPr>
              <w:t>.</w:t>
            </w:r>
          </w:p>
          <w:p w14:paraId="293C1121" w14:textId="44B10A69" w:rsidR="00007F7A" w:rsidRDefault="00007F7A" w:rsidP="00007F7A">
            <w:pPr>
              <w:pStyle w:val="ListParagraph"/>
              <w:numPr>
                <w:ilvl w:val="0"/>
                <w:numId w:val="17"/>
              </w:numPr>
              <w:autoSpaceDE w:val="0"/>
              <w:autoSpaceDN w:val="0"/>
              <w:adjustRightInd w:val="0"/>
              <w:rPr>
                <w:rFonts w:ascii="Arial" w:hAnsi="Arial" w:cs="Arial"/>
              </w:rPr>
            </w:pPr>
            <w:r>
              <w:rPr>
                <w:rFonts w:ascii="Arial" w:hAnsi="Arial" w:cs="Arial"/>
              </w:rPr>
              <w:t xml:space="preserve">13 incidents recorded on </w:t>
            </w:r>
            <w:proofErr w:type="spellStart"/>
            <w:r>
              <w:rPr>
                <w:rFonts w:ascii="Arial" w:hAnsi="Arial" w:cs="Arial"/>
              </w:rPr>
              <w:t>Datix</w:t>
            </w:r>
            <w:proofErr w:type="spellEnd"/>
            <w:r>
              <w:rPr>
                <w:rFonts w:ascii="Arial" w:hAnsi="Arial" w:cs="Arial"/>
              </w:rPr>
              <w:t xml:space="preserve"> in May</w:t>
            </w:r>
          </w:p>
          <w:p w14:paraId="56E9380F" w14:textId="66F3664A" w:rsidR="00853A67" w:rsidRDefault="00853A67" w:rsidP="00007F7A">
            <w:pPr>
              <w:pStyle w:val="ListParagraph"/>
              <w:numPr>
                <w:ilvl w:val="0"/>
                <w:numId w:val="17"/>
              </w:numPr>
              <w:autoSpaceDE w:val="0"/>
              <w:autoSpaceDN w:val="0"/>
              <w:adjustRightInd w:val="0"/>
              <w:rPr>
                <w:rFonts w:ascii="Arial" w:hAnsi="Arial" w:cs="Arial"/>
              </w:rPr>
            </w:pPr>
            <w:r>
              <w:rPr>
                <w:rFonts w:ascii="Arial" w:hAnsi="Arial" w:cs="Arial"/>
              </w:rPr>
              <w:t>Two 48h report requested – both in relations to hygiene and one is an ongoing investigation.</w:t>
            </w:r>
          </w:p>
          <w:p w14:paraId="22A81534" w14:textId="510F38F9" w:rsidR="00853A67" w:rsidRPr="00007F7A" w:rsidRDefault="00111C01" w:rsidP="00007F7A">
            <w:pPr>
              <w:pStyle w:val="ListParagraph"/>
              <w:numPr>
                <w:ilvl w:val="0"/>
                <w:numId w:val="17"/>
              </w:numPr>
              <w:autoSpaceDE w:val="0"/>
              <w:autoSpaceDN w:val="0"/>
              <w:adjustRightInd w:val="0"/>
              <w:rPr>
                <w:rFonts w:ascii="Arial" w:hAnsi="Arial" w:cs="Arial"/>
              </w:rPr>
            </w:pPr>
            <w:r>
              <w:rPr>
                <w:rFonts w:ascii="Arial" w:hAnsi="Arial" w:cs="Arial"/>
              </w:rPr>
              <w:t>No new SI</w:t>
            </w:r>
          </w:p>
          <w:p w14:paraId="5FAF906D" w14:textId="296E14CE" w:rsidR="00DA5437" w:rsidRPr="00640B32" w:rsidRDefault="00DA5437" w:rsidP="007F48E3">
            <w:pPr>
              <w:autoSpaceDE w:val="0"/>
              <w:autoSpaceDN w:val="0"/>
              <w:adjustRightInd w:val="0"/>
              <w:rPr>
                <w:rFonts w:ascii="Arial" w:hAnsi="Arial" w:cs="Arial"/>
              </w:rPr>
            </w:pPr>
          </w:p>
        </w:tc>
      </w:tr>
      <w:tr w:rsidR="00111C01" w14:paraId="224E4B38" w14:textId="77777777" w:rsidTr="008134C3">
        <w:tc>
          <w:tcPr>
            <w:tcW w:w="809" w:type="dxa"/>
          </w:tcPr>
          <w:p w14:paraId="4D665CEC" w14:textId="67972CC3" w:rsidR="00111C01" w:rsidRDefault="00111C01" w:rsidP="777E06CF">
            <w:pPr>
              <w:rPr>
                <w:rFonts w:ascii="Arial" w:hAnsi="Arial" w:cs="Arial"/>
              </w:rPr>
            </w:pPr>
            <w:r>
              <w:rPr>
                <w:rFonts w:ascii="Arial" w:hAnsi="Arial" w:cs="Arial"/>
              </w:rPr>
              <w:lastRenderedPageBreak/>
              <w:t>4.2</w:t>
            </w:r>
          </w:p>
        </w:tc>
        <w:tc>
          <w:tcPr>
            <w:tcW w:w="9534" w:type="dxa"/>
          </w:tcPr>
          <w:p w14:paraId="0276B2A6" w14:textId="77777777" w:rsidR="00111C01" w:rsidRPr="00111C01" w:rsidRDefault="00111C01" w:rsidP="00640B32">
            <w:pPr>
              <w:autoSpaceDE w:val="0"/>
              <w:autoSpaceDN w:val="0"/>
              <w:adjustRightInd w:val="0"/>
              <w:rPr>
                <w:rFonts w:ascii="Arial" w:hAnsi="Arial" w:cs="Arial"/>
                <w:u w:val="single"/>
              </w:rPr>
            </w:pPr>
            <w:proofErr w:type="spellStart"/>
            <w:r w:rsidRPr="00111C01">
              <w:rPr>
                <w:rFonts w:ascii="Arial" w:hAnsi="Arial" w:cs="Arial"/>
                <w:u w:val="single"/>
              </w:rPr>
              <w:t>Datix</w:t>
            </w:r>
            <w:proofErr w:type="spellEnd"/>
          </w:p>
          <w:p w14:paraId="521224AB" w14:textId="77777777" w:rsidR="00111C01" w:rsidRDefault="00111C01" w:rsidP="00640B32">
            <w:pPr>
              <w:autoSpaceDE w:val="0"/>
              <w:autoSpaceDN w:val="0"/>
              <w:adjustRightInd w:val="0"/>
              <w:rPr>
                <w:rFonts w:ascii="Arial" w:hAnsi="Arial" w:cs="Arial"/>
              </w:rPr>
            </w:pPr>
            <w:r>
              <w:rPr>
                <w:rFonts w:ascii="Arial" w:hAnsi="Arial" w:cs="Arial"/>
              </w:rPr>
              <w:t xml:space="preserve">DMT away day – Liz mentioned they had a discussion around incident reporting generally and how challenging the form is to complete. They talked about simplifying the form and getting rid of all the mental health questions. They also proposed having an option at the end of the </w:t>
            </w:r>
            <w:proofErr w:type="spellStart"/>
            <w:r>
              <w:rPr>
                <w:rFonts w:ascii="Arial" w:hAnsi="Arial" w:cs="Arial"/>
              </w:rPr>
              <w:t>datix</w:t>
            </w:r>
            <w:proofErr w:type="spellEnd"/>
            <w:r>
              <w:rPr>
                <w:rFonts w:ascii="Arial" w:hAnsi="Arial" w:cs="Arial"/>
              </w:rPr>
              <w:t xml:space="preserve"> form about lessons learned.</w:t>
            </w:r>
          </w:p>
          <w:p w14:paraId="6107B01D" w14:textId="77777777" w:rsidR="00061CE1" w:rsidRDefault="00061CE1" w:rsidP="00640B32">
            <w:pPr>
              <w:autoSpaceDE w:val="0"/>
              <w:autoSpaceDN w:val="0"/>
              <w:adjustRightInd w:val="0"/>
              <w:rPr>
                <w:rFonts w:ascii="Arial" w:hAnsi="Arial" w:cs="Arial"/>
              </w:rPr>
            </w:pPr>
          </w:p>
          <w:p w14:paraId="255137AF" w14:textId="5289FDA9" w:rsidR="00061CE1" w:rsidRDefault="00061CE1" w:rsidP="00640B32">
            <w:pPr>
              <w:autoSpaceDE w:val="0"/>
              <w:autoSpaceDN w:val="0"/>
              <w:adjustRightInd w:val="0"/>
              <w:rPr>
                <w:rFonts w:ascii="Arial" w:hAnsi="Arial" w:cs="Arial"/>
                <w:b/>
              </w:rPr>
            </w:pPr>
            <w:r w:rsidRPr="00061CE1">
              <w:rPr>
                <w:rFonts w:ascii="Arial" w:hAnsi="Arial" w:cs="Arial"/>
                <w:b/>
              </w:rPr>
              <w:t>Action: Duncan Gilbert to liaise with Joanne Sims in regards to designing a more user-friendly primary care incident reporting form.</w:t>
            </w:r>
          </w:p>
          <w:p w14:paraId="12D50DC5" w14:textId="127DFC16" w:rsidR="00792799" w:rsidRDefault="00792799" w:rsidP="00640B32">
            <w:pPr>
              <w:autoSpaceDE w:val="0"/>
              <w:autoSpaceDN w:val="0"/>
              <w:adjustRightInd w:val="0"/>
              <w:rPr>
                <w:rFonts w:ascii="Arial" w:hAnsi="Arial" w:cs="Arial"/>
                <w:b/>
              </w:rPr>
            </w:pPr>
          </w:p>
          <w:p w14:paraId="063C9058" w14:textId="3AA3C179" w:rsidR="00792799" w:rsidRPr="00792799" w:rsidRDefault="00792799" w:rsidP="00640B32">
            <w:pPr>
              <w:autoSpaceDE w:val="0"/>
              <w:autoSpaceDN w:val="0"/>
              <w:adjustRightInd w:val="0"/>
              <w:rPr>
                <w:rFonts w:ascii="Arial" w:hAnsi="Arial" w:cs="Arial"/>
              </w:rPr>
            </w:pPr>
            <w:r>
              <w:rPr>
                <w:rFonts w:ascii="Arial" w:hAnsi="Arial" w:cs="Arial"/>
              </w:rPr>
              <w:t>Liz suggested using this as a QI project. People in Primary Care are invested in trying to get this process better and improved. They could try it out easily and see if it improves safety processes and incident reporting.</w:t>
            </w:r>
          </w:p>
          <w:p w14:paraId="6B07B8ED" w14:textId="1F2D3B86" w:rsidR="00061CE1" w:rsidRPr="00061CE1" w:rsidRDefault="00061CE1" w:rsidP="00640B32">
            <w:pPr>
              <w:autoSpaceDE w:val="0"/>
              <w:autoSpaceDN w:val="0"/>
              <w:adjustRightInd w:val="0"/>
              <w:rPr>
                <w:rFonts w:ascii="Arial" w:hAnsi="Arial" w:cs="Arial"/>
                <w:b/>
              </w:rPr>
            </w:pPr>
          </w:p>
        </w:tc>
      </w:tr>
      <w:tr w:rsidR="00716873" w14:paraId="4B5B0EB4" w14:textId="77777777" w:rsidTr="00716873">
        <w:tc>
          <w:tcPr>
            <w:tcW w:w="809" w:type="dxa"/>
            <w:shd w:val="clear" w:color="auto" w:fill="C6D9F1" w:themeFill="text2" w:themeFillTint="33"/>
          </w:tcPr>
          <w:p w14:paraId="7ED90F6B" w14:textId="0A0CC441" w:rsidR="00716873" w:rsidRPr="00D06495" w:rsidRDefault="00ED380D" w:rsidP="777E06CF">
            <w:pPr>
              <w:rPr>
                <w:rFonts w:ascii="Arial" w:hAnsi="Arial" w:cs="Arial"/>
                <w:b/>
              </w:rPr>
            </w:pPr>
            <w:r>
              <w:rPr>
                <w:rFonts w:ascii="Arial" w:hAnsi="Arial" w:cs="Arial"/>
                <w:b/>
              </w:rPr>
              <w:t>5</w:t>
            </w:r>
          </w:p>
        </w:tc>
        <w:tc>
          <w:tcPr>
            <w:tcW w:w="9534" w:type="dxa"/>
            <w:shd w:val="clear" w:color="auto" w:fill="C6D9F1" w:themeFill="text2" w:themeFillTint="33"/>
          </w:tcPr>
          <w:p w14:paraId="2A4B1584" w14:textId="77777777" w:rsidR="00716873" w:rsidRDefault="00ED380D" w:rsidP="00716873">
            <w:pPr>
              <w:autoSpaceDE w:val="0"/>
              <w:autoSpaceDN w:val="0"/>
              <w:adjustRightInd w:val="0"/>
              <w:rPr>
                <w:rFonts w:ascii="Arial" w:hAnsi="Arial" w:cs="Arial"/>
                <w:b/>
              </w:rPr>
            </w:pPr>
            <w:r w:rsidRPr="007D7608">
              <w:rPr>
                <w:rFonts w:ascii="Arial" w:hAnsi="Arial" w:cs="Arial"/>
                <w:b/>
              </w:rPr>
              <w:t>Serious incidents (Sis)</w:t>
            </w:r>
          </w:p>
          <w:p w14:paraId="68316E22" w14:textId="71E64752" w:rsidR="008525BC" w:rsidRPr="007D7608" w:rsidRDefault="008525BC" w:rsidP="00716873">
            <w:pPr>
              <w:autoSpaceDE w:val="0"/>
              <w:autoSpaceDN w:val="0"/>
              <w:adjustRightInd w:val="0"/>
              <w:rPr>
                <w:rFonts w:ascii="Arial" w:hAnsi="Arial" w:cs="Arial"/>
                <w:b/>
              </w:rPr>
            </w:pPr>
          </w:p>
        </w:tc>
      </w:tr>
      <w:tr w:rsidR="00716873" w14:paraId="70EFA62B" w14:textId="77777777" w:rsidTr="008134C3">
        <w:tc>
          <w:tcPr>
            <w:tcW w:w="809" w:type="dxa"/>
          </w:tcPr>
          <w:p w14:paraId="1FF614DB" w14:textId="39D266DF" w:rsidR="00716873" w:rsidRPr="00D06495" w:rsidRDefault="00F7206D" w:rsidP="777E06CF">
            <w:pPr>
              <w:rPr>
                <w:rFonts w:ascii="Arial" w:hAnsi="Arial" w:cs="Arial"/>
              </w:rPr>
            </w:pPr>
            <w:r>
              <w:rPr>
                <w:rFonts w:ascii="Arial" w:hAnsi="Arial" w:cs="Arial"/>
              </w:rPr>
              <w:t>5.1</w:t>
            </w:r>
          </w:p>
        </w:tc>
        <w:tc>
          <w:tcPr>
            <w:tcW w:w="9534" w:type="dxa"/>
          </w:tcPr>
          <w:p w14:paraId="12C2B6AA" w14:textId="77777777" w:rsidR="00BE7F19" w:rsidRDefault="002D16B4" w:rsidP="002D16B4">
            <w:pPr>
              <w:autoSpaceDE w:val="0"/>
              <w:autoSpaceDN w:val="0"/>
              <w:adjustRightInd w:val="0"/>
              <w:rPr>
                <w:rFonts w:ascii="Arial" w:hAnsi="Arial" w:cs="Arial"/>
              </w:rPr>
            </w:pPr>
            <w:r>
              <w:rPr>
                <w:rFonts w:ascii="Arial" w:hAnsi="Arial" w:cs="Arial"/>
              </w:rPr>
              <w:t xml:space="preserve">There has been an SI (Death in the service – completed suicide of a service user who was cared for by the Mental health team and by </w:t>
            </w:r>
            <w:proofErr w:type="spellStart"/>
            <w:r>
              <w:rPr>
                <w:rFonts w:ascii="Arial" w:hAnsi="Arial" w:cs="Arial"/>
              </w:rPr>
              <w:t>Cauldwell</w:t>
            </w:r>
            <w:proofErr w:type="spellEnd"/>
            <w:r>
              <w:rPr>
                <w:rFonts w:ascii="Arial" w:hAnsi="Arial" w:cs="Arial"/>
              </w:rPr>
              <w:t>).</w:t>
            </w:r>
          </w:p>
          <w:p w14:paraId="6814CC24" w14:textId="77777777" w:rsidR="002D16B4" w:rsidRDefault="002D16B4" w:rsidP="002D16B4">
            <w:pPr>
              <w:autoSpaceDE w:val="0"/>
              <w:autoSpaceDN w:val="0"/>
              <w:adjustRightInd w:val="0"/>
              <w:rPr>
                <w:rFonts w:ascii="Arial" w:hAnsi="Arial" w:cs="Arial"/>
              </w:rPr>
            </w:pPr>
          </w:p>
          <w:p w14:paraId="639FC612" w14:textId="77777777" w:rsidR="002D16B4" w:rsidRDefault="002D16B4" w:rsidP="002D16B4">
            <w:pPr>
              <w:autoSpaceDE w:val="0"/>
              <w:autoSpaceDN w:val="0"/>
              <w:adjustRightInd w:val="0"/>
              <w:rPr>
                <w:rFonts w:ascii="Arial" w:hAnsi="Arial" w:cs="Arial"/>
              </w:rPr>
            </w:pPr>
            <w:r>
              <w:rPr>
                <w:rFonts w:ascii="Arial" w:hAnsi="Arial" w:cs="Arial"/>
              </w:rPr>
              <w:t>Liz attached a draft SI report to the papers for the group to see the process and have an idea of what happens. The SI reviewers go through the case in very great details and break it down to small steps to see what has happened and do a root cause analysis.</w:t>
            </w:r>
          </w:p>
          <w:p w14:paraId="26D147A8" w14:textId="77777777" w:rsidR="002D16B4" w:rsidRDefault="002D16B4" w:rsidP="002D16B4">
            <w:pPr>
              <w:autoSpaceDE w:val="0"/>
              <w:autoSpaceDN w:val="0"/>
              <w:adjustRightInd w:val="0"/>
              <w:rPr>
                <w:rFonts w:ascii="Arial" w:hAnsi="Arial" w:cs="Arial"/>
              </w:rPr>
            </w:pPr>
            <w:r>
              <w:rPr>
                <w:rFonts w:ascii="Arial" w:hAnsi="Arial" w:cs="Arial"/>
              </w:rPr>
              <w:t>It then goes for final approval before it is presented at the SI Committee once a month. Any lessons that can be learned are shared there.</w:t>
            </w:r>
          </w:p>
          <w:p w14:paraId="7658D8B1" w14:textId="77777777" w:rsidR="002D16B4" w:rsidRDefault="002D16B4" w:rsidP="002D16B4">
            <w:pPr>
              <w:autoSpaceDE w:val="0"/>
              <w:autoSpaceDN w:val="0"/>
              <w:adjustRightInd w:val="0"/>
              <w:rPr>
                <w:rFonts w:ascii="Arial" w:hAnsi="Arial" w:cs="Arial"/>
              </w:rPr>
            </w:pPr>
          </w:p>
          <w:p w14:paraId="00AB67A2" w14:textId="77777777" w:rsidR="004E5940" w:rsidRDefault="004E5940" w:rsidP="002D16B4">
            <w:pPr>
              <w:autoSpaceDE w:val="0"/>
              <w:autoSpaceDN w:val="0"/>
              <w:adjustRightInd w:val="0"/>
              <w:rPr>
                <w:rFonts w:ascii="Arial" w:hAnsi="Arial" w:cs="Arial"/>
              </w:rPr>
            </w:pPr>
            <w:r>
              <w:rPr>
                <w:rFonts w:ascii="Arial" w:hAnsi="Arial" w:cs="Arial"/>
              </w:rPr>
              <w:t>Primary care involvement in that SI was minimal. There were no points of action for Primary care or any sort of quality or provision issues.</w:t>
            </w:r>
          </w:p>
          <w:p w14:paraId="3E8AE13D" w14:textId="60C1AA34" w:rsidR="004E5940" w:rsidRPr="002D16B4" w:rsidRDefault="004E5940" w:rsidP="002D16B4">
            <w:pPr>
              <w:autoSpaceDE w:val="0"/>
              <w:autoSpaceDN w:val="0"/>
              <w:adjustRightInd w:val="0"/>
              <w:rPr>
                <w:rFonts w:ascii="Arial" w:hAnsi="Arial" w:cs="Arial"/>
              </w:rPr>
            </w:pPr>
          </w:p>
        </w:tc>
      </w:tr>
      <w:tr w:rsidR="00716873" w14:paraId="73936C03" w14:textId="77777777" w:rsidTr="00716873">
        <w:tc>
          <w:tcPr>
            <w:tcW w:w="809" w:type="dxa"/>
            <w:shd w:val="clear" w:color="auto" w:fill="C6D9F1" w:themeFill="text2" w:themeFillTint="33"/>
          </w:tcPr>
          <w:p w14:paraId="6114CA3B" w14:textId="455B6385" w:rsidR="00716873" w:rsidRPr="00D06495" w:rsidRDefault="00ED380D" w:rsidP="777E06CF">
            <w:pPr>
              <w:rPr>
                <w:rFonts w:ascii="Arial" w:hAnsi="Arial" w:cs="Arial"/>
                <w:b/>
              </w:rPr>
            </w:pPr>
            <w:r>
              <w:rPr>
                <w:rFonts w:ascii="Arial" w:hAnsi="Arial" w:cs="Arial"/>
                <w:b/>
              </w:rPr>
              <w:t>6</w:t>
            </w:r>
          </w:p>
        </w:tc>
        <w:tc>
          <w:tcPr>
            <w:tcW w:w="9534" w:type="dxa"/>
            <w:shd w:val="clear" w:color="auto" w:fill="C6D9F1" w:themeFill="text2" w:themeFillTint="33"/>
          </w:tcPr>
          <w:p w14:paraId="2E96FFF6" w14:textId="77777777" w:rsidR="00716873" w:rsidRDefault="00ED380D" w:rsidP="00716873">
            <w:pPr>
              <w:autoSpaceDE w:val="0"/>
              <w:autoSpaceDN w:val="0"/>
              <w:adjustRightInd w:val="0"/>
              <w:rPr>
                <w:rFonts w:ascii="Arial" w:hAnsi="Arial" w:cs="Arial"/>
                <w:b/>
              </w:rPr>
            </w:pPr>
            <w:r w:rsidRPr="007D7608">
              <w:rPr>
                <w:rFonts w:ascii="Arial" w:hAnsi="Arial" w:cs="Arial"/>
                <w:b/>
              </w:rPr>
              <w:t>Lessons learned from complaints</w:t>
            </w:r>
          </w:p>
          <w:p w14:paraId="759F191D" w14:textId="5FF0A92D" w:rsidR="008525BC" w:rsidRPr="007D7608" w:rsidRDefault="008525BC" w:rsidP="00716873">
            <w:pPr>
              <w:autoSpaceDE w:val="0"/>
              <w:autoSpaceDN w:val="0"/>
              <w:adjustRightInd w:val="0"/>
              <w:rPr>
                <w:rFonts w:ascii="Arial" w:hAnsi="Arial" w:cs="Arial"/>
                <w:b/>
              </w:rPr>
            </w:pPr>
          </w:p>
        </w:tc>
      </w:tr>
      <w:tr w:rsidR="00716873" w14:paraId="25481039" w14:textId="77777777" w:rsidTr="008134C3">
        <w:tc>
          <w:tcPr>
            <w:tcW w:w="809" w:type="dxa"/>
          </w:tcPr>
          <w:p w14:paraId="48B8B393" w14:textId="368449AF" w:rsidR="00716873" w:rsidRPr="00D06495" w:rsidRDefault="00F7206D" w:rsidP="777E06CF">
            <w:pPr>
              <w:rPr>
                <w:rFonts w:ascii="Arial" w:hAnsi="Arial" w:cs="Arial"/>
              </w:rPr>
            </w:pPr>
            <w:r>
              <w:rPr>
                <w:rFonts w:ascii="Arial" w:hAnsi="Arial" w:cs="Arial"/>
              </w:rPr>
              <w:t>6.1</w:t>
            </w:r>
          </w:p>
        </w:tc>
        <w:tc>
          <w:tcPr>
            <w:tcW w:w="9534" w:type="dxa"/>
          </w:tcPr>
          <w:p w14:paraId="270A187F" w14:textId="77777777" w:rsidR="0006771F" w:rsidRDefault="007A5B29" w:rsidP="007F48E3">
            <w:pPr>
              <w:autoSpaceDE w:val="0"/>
              <w:autoSpaceDN w:val="0"/>
              <w:adjustRightInd w:val="0"/>
              <w:rPr>
                <w:rFonts w:ascii="Arial" w:hAnsi="Arial" w:cs="Arial"/>
              </w:rPr>
            </w:pPr>
            <w:r>
              <w:rPr>
                <w:rFonts w:ascii="Arial" w:hAnsi="Arial" w:cs="Arial"/>
              </w:rPr>
              <w:t xml:space="preserve">Liz would like to find a way to tie up </w:t>
            </w:r>
            <w:proofErr w:type="spellStart"/>
            <w:r>
              <w:rPr>
                <w:rFonts w:ascii="Arial" w:hAnsi="Arial" w:cs="Arial"/>
              </w:rPr>
              <w:t>Datix</w:t>
            </w:r>
            <w:proofErr w:type="spellEnd"/>
            <w:r>
              <w:rPr>
                <w:rFonts w:ascii="Arial" w:hAnsi="Arial" w:cs="Arial"/>
              </w:rPr>
              <w:t xml:space="preserve"> with the Lessons learned process.</w:t>
            </w:r>
          </w:p>
          <w:p w14:paraId="596DD174" w14:textId="32CCD2E5" w:rsidR="007A5B29" w:rsidRDefault="007A5B29" w:rsidP="007F48E3">
            <w:pPr>
              <w:autoSpaceDE w:val="0"/>
              <w:autoSpaceDN w:val="0"/>
              <w:adjustRightInd w:val="0"/>
              <w:rPr>
                <w:rFonts w:ascii="Arial" w:hAnsi="Arial" w:cs="Arial"/>
              </w:rPr>
            </w:pPr>
            <w:r>
              <w:rPr>
                <w:rFonts w:ascii="Arial" w:hAnsi="Arial" w:cs="Arial"/>
              </w:rPr>
              <w:lastRenderedPageBreak/>
              <w:t>It is recognised that most times people report an incident; they already have a good understanding of what has gone wrong.</w:t>
            </w:r>
          </w:p>
          <w:p w14:paraId="76C35F99" w14:textId="40376A91" w:rsidR="007A5B29" w:rsidRDefault="007A5B29" w:rsidP="007F48E3">
            <w:pPr>
              <w:autoSpaceDE w:val="0"/>
              <w:autoSpaceDN w:val="0"/>
              <w:adjustRightInd w:val="0"/>
              <w:rPr>
                <w:rFonts w:ascii="Arial" w:hAnsi="Arial" w:cs="Arial"/>
              </w:rPr>
            </w:pPr>
          </w:p>
          <w:p w14:paraId="32C06D21" w14:textId="4D65D7F3" w:rsidR="005F17FD" w:rsidRDefault="007A5B29" w:rsidP="007F48E3">
            <w:pPr>
              <w:autoSpaceDE w:val="0"/>
              <w:autoSpaceDN w:val="0"/>
              <w:adjustRightInd w:val="0"/>
              <w:rPr>
                <w:rFonts w:ascii="Arial" w:hAnsi="Arial" w:cs="Arial"/>
              </w:rPr>
            </w:pPr>
            <w:r>
              <w:rPr>
                <w:rFonts w:ascii="Arial" w:hAnsi="Arial" w:cs="Arial"/>
              </w:rPr>
              <w:t>There have been no lessons learned forms submitted this month which is probably related to the fact that the incident reporting form is already quite laborious.</w:t>
            </w:r>
          </w:p>
          <w:p w14:paraId="70CDE145" w14:textId="63875251" w:rsidR="007A5B29" w:rsidRPr="007F48E3" w:rsidRDefault="007A5B29" w:rsidP="007F48E3">
            <w:pPr>
              <w:autoSpaceDE w:val="0"/>
              <w:autoSpaceDN w:val="0"/>
              <w:adjustRightInd w:val="0"/>
              <w:rPr>
                <w:rFonts w:ascii="Arial" w:hAnsi="Arial" w:cs="Arial"/>
              </w:rPr>
            </w:pPr>
          </w:p>
        </w:tc>
      </w:tr>
      <w:tr w:rsidR="005F17FD" w14:paraId="605D6AE3" w14:textId="77777777" w:rsidTr="008134C3">
        <w:tc>
          <w:tcPr>
            <w:tcW w:w="809" w:type="dxa"/>
          </w:tcPr>
          <w:p w14:paraId="79A878A0" w14:textId="75D2E1DF" w:rsidR="005F17FD" w:rsidRDefault="005F17FD" w:rsidP="777E06CF">
            <w:pPr>
              <w:rPr>
                <w:rFonts w:ascii="Arial" w:hAnsi="Arial" w:cs="Arial"/>
              </w:rPr>
            </w:pPr>
            <w:r>
              <w:rPr>
                <w:rFonts w:ascii="Arial" w:hAnsi="Arial" w:cs="Arial"/>
              </w:rPr>
              <w:lastRenderedPageBreak/>
              <w:t>6.2</w:t>
            </w:r>
          </w:p>
        </w:tc>
        <w:tc>
          <w:tcPr>
            <w:tcW w:w="9534" w:type="dxa"/>
          </w:tcPr>
          <w:p w14:paraId="58020ABE" w14:textId="69FAA933" w:rsidR="005F17FD" w:rsidRDefault="005F17FD" w:rsidP="007F48E3">
            <w:pPr>
              <w:autoSpaceDE w:val="0"/>
              <w:autoSpaceDN w:val="0"/>
              <w:adjustRightInd w:val="0"/>
              <w:rPr>
                <w:rFonts w:ascii="Arial" w:hAnsi="Arial" w:cs="Arial"/>
              </w:rPr>
            </w:pPr>
            <w:r>
              <w:rPr>
                <w:rFonts w:ascii="Arial" w:hAnsi="Arial" w:cs="Arial"/>
              </w:rPr>
              <w:t>Emma mentioned tha</w:t>
            </w:r>
            <w:r w:rsidR="00653D74">
              <w:rPr>
                <w:rFonts w:ascii="Arial" w:hAnsi="Arial" w:cs="Arial"/>
              </w:rPr>
              <w:t xml:space="preserve">t the lessons learned </w:t>
            </w:r>
            <w:proofErr w:type="spellStart"/>
            <w:r w:rsidR="00653D74">
              <w:rPr>
                <w:rFonts w:ascii="Arial" w:hAnsi="Arial" w:cs="Arial"/>
              </w:rPr>
              <w:t>form</w:t>
            </w:r>
            <w:proofErr w:type="spellEnd"/>
            <w:r w:rsidR="00653D74">
              <w:rPr>
                <w:rFonts w:ascii="Arial" w:hAnsi="Arial" w:cs="Arial"/>
              </w:rPr>
              <w:t xml:space="preserve"> felt laborious</w:t>
            </w:r>
            <w:r>
              <w:rPr>
                <w:rFonts w:ascii="Arial" w:hAnsi="Arial" w:cs="Arial"/>
              </w:rPr>
              <w:t xml:space="preserve">. Liz </w:t>
            </w:r>
            <w:r w:rsidR="00653D74">
              <w:rPr>
                <w:rFonts w:ascii="Arial" w:hAnsi="Arial" w:cs="Arial"/>
              </w:rPr>
              <w:t>reassured everyone that PMs are</w:t>
            </w:r>
            <w:r>
              <w:rPr>
                <w:rFonts w:ascii="Arial" w:hAnsi="Arial" w:cs="Arial"/>
              </w:rPr>
              <w:t xml:space="preserve"> welcomed to simplify it or change it.</w:t>
            </w:r>
          </w:p>
          <w:p w14:paraId="6F37153F" w14:textId="596F0217" w:rsidR="00015F35" w:rsidRPr="00015F35" w:rsidRDefault="000940A7" w:rsidP="007F48E3">
            <w:pPr>
              <w:autoSpaceDE w:val="0"/>
              <w:autoSpaceDN w:val="0"/>
              <w:adjustRightInd w:val="0"/>
              <w:rPr>
                <w:rFonts w:ascii="Arial" w:hAnsi="Arial" w:cs="Arial"/>
                <w:b/>
              </w:rPr>
            </w:pPr>
            <w:r>
              <w:rPr>
                <w:rFonts w:ascii="Arial" w:hAnsi="Arial" w:cs="Arial"/>
                <w:b/>
              </w:rPr>
              <w:t>Action: Practices teams’</w:t>
            </w:r>
            <w:bookmarkStart w:id="0" w:name="_GoBack"/>
            <w:bookmarkEnd w:id="0"/>
            <w:r w:rsidR="00015F35" w:rsidRPr="00015F35">
              <w:rPr>
                <w:rFonts w:ascii="Arial" w:hAnsi="Arial" w:cs="Arial"/>
                <w:b/>
              </w:rPr>
              <w:t xml:space="preserve"> to have a look at the Lessons learned form and redesign to suit their need</w:t>
            </w:r>
            <w:r w:rsidR="00015F35">
              <w:rPr>
                <w:rFonts w:ascii="Arial" w:hAnsi="Arial" w:cs="Arial"/>
                <w:b/>
              </w:rPr>
              <w:t>s</w:t>
            </w:r>
            <w:r w:rsidR="00015F35" w:rsidRPr="00015F35">
              <w:rPr>
                <w:rFonts w:ascii="Arial" w:hAnsi="Arial" w:cs="Arial"/>
                <w:b/>
              </w:rPr>
              <w:t>.</w:t>
            </w:r>
            <w:r w:rsidR="00D57D2C">
              <w:rPr>
                <w:rFonts w:ascii="Arial" w:hAnsi="Arial" w:cs="Arial"/>
                <w:b/>
              </w:rPr>
              <w:t xml:space="preserve"> Duncan to include this work as part of the </w:t>
            </w:r>
            <w:proofErr w:type="spellStart"/>
            <w:r w:rsidR="00D57D2C">
              <w:rPr>
                <w:rFonts w:ascii="Arial" w:hAnsi="Arial" w:cs="Arial"/>
                <w:b/>
              </w:rPr>
              <w:t>Datix</w:t>
            </w:r>
            <w:proofErr w:type="spellEnd"/>
            <w:r w:rsidR="00D57D2C">
              <w:rPr>
                <w:rFonts w:ascii="Arial" w:hAnsi="Arial" w:cs="Arial"/>
                <w:b/>
              </w:rPr>
              <w:t xml:space="preserve"> form work to be done with Joanne Sims.</w:t>
            </w:r>
          </w:p>
          <w:p w14:paraId="4F288404" w14:textId="3FFFEBB3" w:rsidR="005F17FD" w:rsidRDefault="005F17FD" w:rsidP="007F48E3">
            <w:pPr>
              <w:autoSpaceDE w:val="0"/>
              <w:autoSpaceDN w:val="0"/>
              <w:adjustRightInd w:val="0"/>
              <w:rPr>
                <w:rFonts w:ascii="Arial" w:hAnsi="Arial" w:cs="Arial"/>
              </w:rPr>
            </w:pPr>
          </w:p>
        </w:tc>
      </w:tr>
      <w:tr w:rsidR="00716873" w14:paraId="5CEE1F4E" w14:textId="77777777" w:rsidTr="00716873">
        <w:tc>
          <w:tcPr>
            <w:tcW w:w="809" w:type="dxa"/>
            <w:shd w:val="clear" w:color="auto" w:fill="C6D9F1" w:themeFill="text2" w:themeFillTint="33"/>
          </w:tcPr>
          <w:p w14:paraId="0D7807E4" w14:textId="26394F95" w:rsidR="00716873" w:rsidRPr="00D06495" w:rsidRDefault="00ED380D" w:rsidP="777E06CF">
            <w:pPr>
              <w:rPr>
                <w:rFonts w:ascii="Arial" w:hAnsi="Arial" w:cs="Arial"/>
                <w:b/>
              </w:rPr>
            </w:pPr>
            <w:r>
              <w:rPr>
                <w:rFonts w:ascii="Arial" w:hAnsi="Arial" w:cs="Arial"/>
                <w:b/>
              </w:rPr>
              <w:t>7</w:t>
            </w:r>
          </w:p>
        </w:tc>
        <w:tc>
          <w:tcPr>
            <w:tcW w:w="9534" w:type="dxa"/>
            <w:shd w:val="clear" w:color="auto" w:fill="C6D9F1" w:themeFill="text2" w:themeFillTint="33"/>
          </w:tcPr>
          <w:p w14:paraId="42841399" w14:textId="77777777" w:rsidR="00716873" w:rsidRDefault="00ED380D" w:rsidP="00716873">
            <w:pPr>
              <w:autoSpaceDE w:val="0"/>
              <w:autoSpaceDN w:val="0"/>
              <w:adjustRightInd w:val="0"/>
              <w:rPr>
                <w:rFonts w:ascii="Arial" w:hAnsi="Arial" w:cs="Arial"/>
                <w:b/>
              </w:rPr>
            </w:pPr>
            <w:r w:rsidRPr="007D7608">
              <w:rPr>
                <w:rFonts w:ascii="Arial" w:hAnsi="Arial" w:cs="Arial"/>
                <w:b/>
              </w:rPr>
              <w:t>CAS Alerts</w:t>
            </w:r>
          </w:p>
          <w:p w14:paraId="50D3804E" w14:textId="36DC7512" w:rsidR="008525BC" w:rsidRPr="007D7608" w:rsidRDefault="008525BC" w:rsidP="00716873">
            <w:pPr>
              <w:autoSpaceDE w:val="0"/>
              <w:autoSpaceDN w:val="0"/>
              <w:adjustRightInd w:val="0"/>
              <w:rPr>
                <w:rFonts w:ascii="Arial" w:hAnsi="Arial" w:cs="Arial"/>
                <w:b/>
              </w:rPr>
            </w:pPr>
          </w:p>
        </w:tc>
      </w:tr>
      <w:tr w:rsidR="00716873" w14:paraId="4D75E006" w14:textId="77777777" w:rsidTr="008134C3">
        <w:tc>
          <w:tcPr>
            <w:tcW w:w="809" w:type="dxa"/>
          </w:tcPr>
          <w:p w14:paraId="3FEDEFA9" w14:textId="337D4941" w:rsidR="00716873" w:rsidRPr="00EA708A" w:rsidRDefault="00F7206D" w:rsidP="777E06CF">
            <w:pPr>
              <w:rPr>
                <w:rFonts w:ascii="Arial" w:hAnsi="Arial" w:cs="Arial"/>
              </w:rPr>
            </w:pPr>
            <w:r>
              <w:rPr>
                <w:rFonts w:ascii="Arial" w:hAnsi="Arial" w:cs="Arial"/>
              </w:rPr>
              <w:t>7.1</w:t>
            </w:r>
          </w:p>
        </w:tc>
        <w:tc>
          <w:tcPr>
            <w:tcW w:w="9534" w:type="dxa"/>
          </w:tcPr>
          <w:p w14:paraId="1A97D32F" w14:textId="77343129" w:rsidR="00692F15" w:rsidRPr="00692F15" w:rsidRDefault="00692F15" w:rsidP="00692F15">
            <w:pPr>
              <w:spacing w:after="160"/>
              <w:rPr>
                <w:rFonts w:ascii="Arial" w:eastAsia="Times New Roman" w:hAnsi="Arial" w:cs="Arial"/>
              </w:rPr>
            </w:pPr>
            <w:r>
              <w:rPr>
                <w:rFonts w:ascii="Arial" w:eastAsia="Times New Roman" w:hAnsi="Arial" w:cs="Arial"/>
              </w:rPr>
              <w:t xml:space="preserve">The following </w:t>
            </w:r>
            <w:r w:rsidR="006D0E35">
              <w:rPr>
                <w:rFonts w:ascii="Arial" w:eastAsia="Times New Roman" w:hAnsi="Arial" w:cs="Arial"/>
              </w:rPr>
              <w:t xml:space="preserve">Trust wide </w:t>
            </w:r>
            <w:r>
              <w:rPr>
                <w:rFonts w:ascii="Arial" w:eastAsia="Times New Roman" w:hAnsi="Arial" w:cs="Arial"/>
              </w:rPr>
              <w:t xml:space="preserve">alerts were </w:t>
            </w:r>
            <w:r w:rsidR="006D0E35">
              <w:rPr>
                <w:rFonts w:ascii="Arial" w:eastAsia="Times New Roman" w:hAnsi="Arial" w:cs="Arial"/>
              </w:rPr>
              <w:t xml:space="preserve">received and </w:t>
            </w:r>
            <w:r>
              <w:rPr>
                <w:rFonts w:ascii="Arial" w:eastAsia="Times New Roman" w:hAnsi="Arial" w:cs="Arial"/>
              </w:rPr>
              <w:t>discussed with the teams:</w:t>
            </w:r>
          </w:p>
          <w:p w14:paraId="21CFD9EC" w14:textId="6371AA1C" w:rsidR="00424BA4" w:rsidRPr="00F93756" w:rsidRDefault="00424BA4" w:rsidP="00424BA4">
            <w:pPr>
              <w:pStyle w:val="ListParagraph"/>
              <w:numPr>
                <w:ilvl w:val="0"/>
                <w:numId w:val="2"/>
              </w:numPr>
              <w:spacing w:after="160"/>
              <w:rPr>
                <w:rFonts w:ascii="Arial" w:eastAsia="Times New Roman" w:hAnsi="Arial" w:cs="Arial"/>
              </w:rPr>
            </w:pPr>
            <w:r w:rsidRPr="00F93756">
              <w:rPr>
                <w:rFonts w:ascii="Arial" w:eastAsia="Times New Roman" w:hAnsi="Arial" w:cs="Arial"/>
              </w:rPr>
              <w:t>Clinical Alert No 14 -  Use of Clozapine When Someone Has COVID</w:t>
            </w:r>
          </w:p>
          <w:p w14:paraId="3DE7ECF4" w14:textId="77777777" w:rsidR="00424BA4" w:rsidRPr="00F93756" w:rsidRDefault="00424BA4" w:rsidP="00424BA4">
            <w:pPr>
              <w:pStyle w:val="ListParagraph"/>
              <w:numPr>
                <w:ilvl w:val="0"/>
                <w:numId w:val="2"/>
              </w:numPr>
              <w:spacing w:after="160"/>
              <w:rPr>
                <w:rFonts w:ascii="Arial" w:eastAsia="Times New Roman" w:hAnsi="Arial" w:cs="Arial"/>
              </w:rPr>
            </w:pPr>
            <w:r w:rsidRPr="00F93756">
              <w:rPr>
                <w:rFonts w:ascii="Arial" w:eastAsia="Times New Roman" w:hAnsi="Arial" w:cs="Arial"/>
              </w:rPr>
              <w:t>Clinical Alert No 15 : Ingested Super Strong Magnets - Medical Management</w:t>
            </w:r>
          </w:p>
          <w:p w14:paraId="057A2BA7" w14:textId="77777777" w:rsidR="00424BA4" w:rsidRPr="00F93756" w:rsidRDefault="00424BA4" w:rsidP="00424BA4">
            <w:pPr>
              <w:pStyle w:val="ListParagraph"/>
              <w:numPr>
                <w:ilvl w:val="0"/>
                <w:numId w:val="2"/>
              </w:numPr>
              <w:spacing w:after="160"/>
              <w:rPr>
                <w:rFonts w:ascii="Arial" w:eastAsia="Times New Roman" w:hAnsi="Arial" w:cs="Arial"/>
              </w:rPr>
            </w:pPr>
            <w:r w:rsidRPr="00F93756">
              <w:rPr>
                <w:rFonts w:ascii="Arial" w:eastAsia="Times New Roman" w:hAnsi="Arial" w:cs="Arial"/>
              </w:rPr>
              <w:t>Clinical Alert No 16 : Manufacturer Advice on 3rd Edition T3 Ambulatory Syringe Pumps</w:t>
            </w:r>
          </w:p>
          <w:p w14:paraId="3AE9656F" w14:textId="77777777" w:rsidR="00424BA4" w:rsidRPr="00F93756" w:rsidRDefault="00424BA4" w:rsidP="00424BA4">
            <w:pPr>
              <w:pStyle w:val="ListParagraph"/>
              <w:numPr>
                <w:ilvl w:val="0"/>
                <w:numId w:val="2"/>
              </w:numPr>
              <w:spacing w:after="160"/>
              <w:rPr>
                <w:rFonts w:ascii="Arial" w:eastAsia="Times New Roman" w:hAnsi="Arial" w:cs="Arial"/>
              </w:rPr>
            </w:pPr>
            <w:r w:rsidRPr="00F93756">
              <w:rPr>
                <w:rFonts w:ascii="Arial" w:eastAsia="Times New Roman" w:hAnsi="Arial" w:cs="Arial"/>
              </w:rPr>
              <w:t xml:space="preserve">Clinical Alert No 17 - Clinical Alert: </w:t>
            </w:r>
            <w:proofErr w:type="spellStart"/>
            <w:r w:rsidRPr="00F93756">
              <w:rPr>
                <w:rFonts w:ascii="Arial" w:eastAsia="Times New Roman" w:hAnsi="Arial" w:cs="Arial"/>
              </w:rPr>
              <w:t>Clinell</w:t>
            </w:r>
            <w:proofErr w:type="spellEnd"/>
            <w:r w:rsidRPr="00F93756">
              <w:rPr>
                <w:rFonts w:ascii="Arial" w:eastAsia="Times New Roman" w:hAnsi="Arial" w:cs="Arial"/>
              </w:rPr>
              <w:t xml:space="preserve"> Universal Wipes – Urgent Recall</w:t>
            </w:r>
          </w:p>
          <w:p w14:paraId="26E51CE8" w14:textId="77777777" w:rsidR="00424BA4" w:rsidRPr="00F93756" w:rsidRDefault="00424BA4" w:rsidP="00424BA4">
            <w:pPr>
              <w:pStyle w:val="ListParagraph"/>
              <w:numPr>
                <w:ilvl w:val="0"/>
                <w:numId w:val="2"/>
              </w:numPr>
              <w:spacing w:after="160"/>
              <w:rPr>
                <w:rFonts w:ascii="Arial" w:eastAsia="Times New Roman" w:hAnsi="Arial" w:cs="Arial"/>
              </w:rPr>
            </w:pPr>
            <w:r w:rsidRPr="00F93756">
              <w:rPr>
                <w:rFonts w:ascii="Arial" w:eastAsia="Times New Roman" w:hAnsi="Arial" w:cs="Arial"/>
              </w:rPr>
              <w:t>Clinical Alert No 18 - Valproate in FEMALES</w:t>
            </w:r>
          </w:p>
          <w:p w14:paraId="260FF6A5" w14:textId="77A53368" w:rsidR="00D4366B" w:rsidRPr="006D286F" w:rsidRDefault="00D4366B" w:rsidP="007F48E3">
            <w:pPr>
              <w:pStyle w:val="ListParagraph"/>
              <w:spacing w:after="160"/>
              <w:rPr>
                <w:rFonts w:ascii="Arial" w:eastAsia="Times New Roman" w:hAnsi="Arial" w:cs="Arial"/>
                <w:sz w:val="20"/>
                <w:szCs w:val="20"/>
              </w:rPr>
            </w:pPr>
          </w:p>
        </w:tc>
      </w:tr>
      <w:tr w:rsidR="00716873" w14:paraId="48629A34" w14:textId="77777777" w:rsidTr="00716873">
        <w:tc>
          <w:tcPr>
            <w:tcW w:w="809" w:type="dxa"/>
            <w:shd w:val="clear" w:color="auto" w:fill="C6D9F1" w:themeFill="text2" w:themeFillTint="33"/>
          </w:tcPr>
          <w:p w14:paraId="1890F474" w14:textId="6B69A67F" w:rsidR="00716873" w:rsidRPr="00D06495" w:rsidRDefault="00ED380D" w:rsidP="777E06CF">
            <w:pPr>
              <w:rPr>
                <w:rFonts w:ascii="Arial" w:hAnsi="Arial" w:cs="Arial"/>
                <w:b/>
              </w:rPr>
            </w:pPr>
            <w:r>
              <w:rPr>
                <w:rFonts w:ascii="Arial" w:hAnsi="Arial" w:cs="Arial"/>
                <w:b/>
              </w:rPr>
              <w:t>8</w:t>
            </w:r>
          </w:p>
        </w:tc>
        <w:tc>
          <w:tcPr>
            <w:tcW w:w="9534" w:type="dxa"/>
            <w:shd w:val="clear" w:color="auto" w:fill="C6D9F1" w:themeFill="text2" w:themeFillTint="33"/>
          </w:tcPr>
          <w:p w14:paraId="460131B3" w14:textId="77777777" w:rsidR="00716873" w:rsidRDefault="00ED380D" w:rsidP="00716873">
            <w:pPr>
              <w:autoSpaceDE w:val="0"/>
              <w:autoSpaceDN w:val="0"/>
              <w:adjustRightInd w:val="0"/>
              <w:rPr>
                <w:rFonts w:ascii="Arial" w:hAnsi="Arial" w:cs="Arial"/>
                <w:b/>
              </w:rPr>
            </w:pPr>
            <w:r w:rsidRPr="007D7608">
              <w:rPr>
                <w:rFonts w:ascii="Arial" w:hAnsi="Arial" w:cs="Arial"/>
                <w:b/>
              </w:rPr>
              <w:t>Safeguarding</w:t>
            </w:r>
          </w:p>
          <w:p w14:paraId="0BFEC89B" w14:textId="466C5B8E" w:rsidR="008525BC" w:rsidRPr="007D7608" w:rsidRDefault="008525BC" w:rsidP="00716873">
            <w:pPr>
              <w:autoSpaceDE w:val="0"/>
              <w:autoSpaceDN w:val="0"/>
              <w:adjustRightInd w:val="0"/>
              <w:rPr>
                <w:rFonts w:ascii="Arial" w:hAnsi="Arial" w:cs="Arial"/>
                <w:b/>
              </w:rPr>
            </w:pPr>
          </w:p>
        </w:tc>
      </w:tr>
      <w:tr w:rsidR="00716873" w14:paraId="4DCFA791" w14:textId="77777777" w:rsidTr="008134C3">
        <w:tc>
          <w:tcPr>
            <w:tcW w:w="809" w:type="dxa"/>
          </w:tcPr>
          <w:p w14:paraId="6860AC7D" w14:textId="31533EAF" w:rsidR="00716873" w:rsidRPr="00EA708A" w:rsidRDefault="00F7206D" w:rsidP="777E06CF">
            <w:pPr>
              <w:rPr>
                <w:rFonts w:ascii="Arial" w:hAnsi="Arial" w:cs="Arial"/>
              </w:rPr>
            </w:pPr>
            <w:r>
              <w:rPr>
                <w:rFonts w:ascii="Arial" w:hAnsi="Arial" w:cs="Arial"/>
              </w:rPr>
              <w:t>8.1</w:t>
            </w:r>
          </w:p>
        </w:tc>
        <w:tc>
          <w:tcPr>
            <w:tcW w:w="9534" w:type="dxa"/>
          </w:tcPr>
          <w:p w14:paraId="75DF31C9" w14:textId="77777777" w:rsidR="009B0189" w:rsidRDefault="008279A4" w:rsidP="007F48E3">
            <w:pPr>
              <w:autoSpaceDE w:val="0"/>
              <w:autoSpaceDN w:val="0"/>
              <w:adjustRightInd w:val="0"/>
              <w:rPr>
                <w:rFonts w:ascii="Arial" w:hAnsi="Arial" w:cs="Arial"/>
              </w:rPr>
            </w:pPr>
            <w:r>
              <w:rPr>
                <w:rFonts w:ascii="Arial" w:hAnsi="Arial" w:cs="Arial"/>
              </w:rPr>
              <w:t>Nothing has been raised regarding safeguarding.</w:t>
            </w:r>
          </w:p>
          <w:p w14:paraId="5FC61991" w14:textId="3B819934" w:rsidR="008279A4" w:rsidRPr="00D06495" w:rsidRDefault="008279A4" w:rsidP="007F48E3">
            <w:pPr>
              <w:autoSpaceDE w:val="0"/>
              <w:autoSpaceDN w:val="0"/>
              <w:adjustRightInd w:val="0"/>
              <w:rPr>
                <w:rFonts w:ascii="Arial" w:hAnsi="Arial" w:cs="Arial"/>
              </w:rPr>
            </w:pPr>
          </w:p>
        </w:tc>
      </w:tr>
      <w:tr w:rsidR="00716873" w14:paraId="01A1A49F" w14:textId="77777777" w:rsidTr="00716873">
        <w:tc>
          <w:tcPr>
            <w:tcW w:w="809" w:type="dxa"/>
            <w:shd w:val="clear" w:color="auto" w:fill="C6D9F1" w:themeFill="text2" w:themeFillTint="33"/>
          </w:tcPr>
          <w:p w14:paraId="6DBCEA99" w14:textId="1A9AF22D" w:rsidR="00716873" w:rsidRPr="00D06495" w:rsidRDefault="00CC341E" w:rsidP="777E06CF">
            <w:pPr>
              <w:rPr>
                <w:rFonts w:ascii="Arial" w:hAnsi="Arial" w:cs="Arial"/>
                <w:b/>
              </w:rPr>
            </w:pPr>
            <w:r>
              <w:rPr>
                <w:rFonts w:ascii="Arial" w:hAnsi="Arial" w:cs="Arial"/>
                <w:b/>
              </w:rPr>
              <w:t>9</w:t>
            </w:r>
          </w:p>
        </w:tc>
        <w:tc>
          <w:tcPr>
            <w:tcW w:w="9534" w:type="dxa"/>
            <w:shd w:val="clear" w:color="auto" w:fill="C6D9F1" w:themeFill="text2" w:themeFillTint="33"/>
          </w:tcPr>
          <w:p w14:paraId="5BA7BBB0" w14:textId="77777777" w:rsidR="00716873" w:rsidRDefault="00ED380D" w:rsidP="00716873">
            <w:pPr>
              <w:autoSpaceDE w:val="0"/>
              <w:autoSpaceDN w:val="0"/>
              <w:adjustRightInd w:val="0"/>
              <w:rPr>
                <w:rFonts w:ascii="Arial" w:eastAsia="Times New Roman" w:hAnsi="Arial" w:cs="Arial"/>
                <w:b/>
                <w:lang w:eastAsia="en-GB"/>
              </w:rPr>
            </w:pPr>
            <w:r>
              <w:rPr>
                <w:rFonts w:ascii="Arial" w:eastAsia="Times New Roman" w:hAnsi="Arial" w:cs="Arial"/>
                <w:b/>
                <w:lang w:eastAsia="en-GB"/>
              </w:rPr>
              <w:t>People participation and patient experience</w:t>
            </w:r>
          </w:p>
          <w:p w14:paraId="0380DCC2" w14:textId="05A30FF4" w:rsidR="008525BC" w:rsidRPr="00D06495" w:rsidRDefault="008525BC" w:rsidP="00716873">
            <w:pPr>
              <w:autoSpaceDE w:val="0"/>
              <w:autoSpaceDN w:val="0"/>
              <w:adjustRightInd w:val="0"/>
              <w:rPr>
                <w:rFonts w:ascii="Arial" w:eastAsia="Times New Roman" w:hAnsi="Arial" w:cs="Arial"/>
                <w:b/>
                <w:lang w:eastAsia="en-GB"/>
              </w:rPr>
            </w:pPr>
          </w:p>
        </w:tc>
      </w:tr>
      <w:tr w:rsidR="00716873" w14:paraId="79AA8528" w14:textId="77777777" w:rsidTr="008134C3">
        <w:tc>
          <w:tcPr>
            <w:tcW w:w="809" w:type="dxa"/>
          </w:tcPr>
          <w:p w14:paraId="07A906C3" w14:textId="70AFDB8C" w:rsidR="00716873" w:rsidRPr="00FF553A" w:rsidRDefault="00CC341E" w:rsidP="777E06CF">
            <w:pPr>
              <w:rPr>
                <w:rFonts w:ascii="Arial" w:hAnsi="Arial" w:cs="Arial"/>
              </w:rPr>
            </w:pPr>
            <w:r>
              <w:rPr>
                <w:rFonts w:ascii="Arial" w:hAnsi="Arial" w:cs="Arial"/>
              </w:rPr>
              <w:t>9</w:t>
            </w:r>
            <w:r w:rsidR="00F7206D">
              <w:rPr>
                <w:rFonts w:ascii="Arial" w:hAnsi="Arial" w:cs="Arial"/>
              </w:rPr>
              <w:t>.1</w:t>
            </w:r>
          </w:p>
        </w:tc>
        <w:tc>
          <w:tcPr>
            <w:tcW w:w="9534" w:type="dxa"/>
          </w:tcPr>
          <w:p w14:paraId="4DD341B7" w14:textId="77777777" w:rsidR="00873C49" w:rsidRDefault="008279A4"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Joanne went through the PREM report. The main highlights were:</w:t>
            </w:r>
          </w:p>
          <w:p w14:paraId="4D59ACA7" w14:textId="429C4E8A" w:rsidR="008279A4" w:rsidRDefault="00916F59" w:rsidP="008279A4">
            <w:pPr>
              <w:pStyle w:val="ListParagraph"/>
              <w:numPr>
                <w:ilvl w:val="0"/>
                <w:numId w:val="18"/>
              </w:numPr>
              <w:autoSpaceDE w:val="0"/>
              <w:autoSpaceDN w:val="0"/>
              <w:adjustRightInd w:val="0"/>
              <w:rPr>
                <w:rFonts w:ascii="Arial" w:eastAsia="Times New Roman" w:hAnsi="Arial" w:cs="Arial"/>
                <w:lang w:eastAsia="en-GB"/>
              </w:rPr>
            </w:pPr>
            <w:r>
              <w:rPr>
                <w:rFonts w:ascii="Arial" w:eastAsia="Times New Roman" w:hAnsi="Arial" w:cs="Arial"/>
                <w:lang w:eastAsia="en-GB"/>
              </w:rPr>
              <w:t>127 PREM responses received in May (Congratulations to HE1 and its admin team)</w:t>
            </w:r>
          </w:p>
          <w:p w14:paraId="0695A257" w14:textId="77777777" w:rsidR="00916F59" w:rsidRDefault="00916F59" w:rsidP="008279A4">
            <w:pPr>
              <w:pStyle w:val="ListParagraph"/>
              <w:numPr>
                <w:ilvl w:val="0"/>
                <w:numId w:val="18"/>
              </w:numPr>
              <w:autoSpaceDE w:val="0"/>
              <w:autoSpaceDN w:val="0"/>
              <w:adjustRightInd w:val="0"/>
              <w:rPr>
                <w:rFonts w:ascii="Arial" w:eastAsia="Times New Roman" w:hAnsi="Arial" w:cs="Arial"/>
                <w:lang w:eastAsia="en-GB"/>
              </w:rPr>
            </w:pPr>
            <w:r>
              <w:rPr>
                <w:rFonts w:ascii="Arial" w:eastAsia="Times New Roman" w:hAnsi="Arial" w:cs="Arial"/>
                <w:lang w:eastAsia="en-GB"/>
              </w:rPr>
              <w:t>Individual practice responses – Liz would want the report to reflect from “best to worse”/ left to right.</w:t>
            </w:r>
          </w:p>
          <w:p w14:paraId="5753FA0A" w14:textId="77777777" w:rsidR="00916F59" w:rsidRDefault="00916F59" w:rsidP="00916F59">
            <w:pPr>
              <w:autoSpaceDE w:val="0"/>
              <w:autoSpaceDN w:val="0"/>
              <w:adjustRightInd w:val="0"/>
              <w:rPr>
                <w:rFonts w:ascii="Arial" w:eastAsia="Times New Roman" w:hAnsi="Arial" w:cs="Arial"/>
                <w:lang w:eastAsia="en-GB"/>
              </w:rPr>
            </w:pPr>
          </w:p>
          <w:p w14:paraId="2E091BEE" w14:textId="77777777" w:rsidR="00916F59" w:rsidRDefault="00916F59" w:rsidP="00916F59">
            <w:pPr>
              <w:autoSpaceDE w:val="0"/>
              <w:autoSpaceDN w:val="0"/>
              <w:adjustRightInd w:val="0"/>
              <w:rPr>
                <w:rFonts w:ascii="Arial" w:eastAsia="Times New Roman" w:hAnsi="Arial" w:cs="Arial"/>
                <w:lang w:eastAsia="en-GB"/>
              </w:rPr>
            </w:pPr>
            <w:r>
              <w:rPr>
                <w:rFonts w:ascii="Arial" w:eastAsia="Times New Roman" w:hAnsi="Arial" w:cs="Arial"/>
                <w:lang w:eastAsia="en-GB"/>
              </w:rPr>
              <w:t>Generally, patients seems very happy and getting good access across the three East London practices. They are not so much in Bedfordshire.</w:t>
            </w:r>
          </w:p>
          <w:p w14:paraId="7A751B70" w14:textId="4EF1D1C4" w:rsidR="00916F59" w:rsidRPr="00916F59" w:rsidRDefault="00916F59" w:rsidP="00916F59">
            <w:pPr>
              <w:autoSpaceDE w:val="0"/>
              <w:autoSpaceDN w:val="0"/>
              <w:adjustRightInd w:val="0"/>
              <w:rPr>
                <w:rFonts w:ascii="Arial" w:eastAsia="Times New Roman" w:hAnsi="Arial" w:cs="Arial"/>
                <w:lang w:eastAsia="en-GB"/>
              </w:rPr>
            </w:pPr>
          </w:p>
        </w:tc>
      </w:tr>
      <w:tr w:rsidR="00716873" w14:paraId="3EDDD40B" w14:textId="77777777" w:rsidTr="00716873">
        <w:tc>
          <w:tcPr>
            <w:tcW w:w="809" w:type="dxa"/>
            <w:shd w:val="clear" w:color="auto" w:fill="C6D9F1" w:themeFill="text2" w:themeFillTint="33"/>
          </w:tcPr>
          <w:p w14:paraId="13DB4A20" w14:textId="1F8B7E10" w:rsidR="00716873" w:rsidRPr="00D06495" w:rsidRDefault="00CC341E" w:rsidP="777E06CF">
            <w:pPr>
              <w:rPr>
                <w:rFonts w:ascii="Arial" w:hAnsi="Arial" w:cs="Arial"/>
                <w:b/>
              </w:rPr>
            </w:pPr>
            <w:r>
              <w:rPr>
                <w:rFonts w:ascii="Arial" w:hAnsi="Arial" w:cs="Arial"/>
                <w:b/>
              </w:rPr>
              <w:t>10</w:t>
            </w:r>
          </w:p>
        </w:tc>
        <w:tc>
          <w:tcPr>
            <w:tcW w:w="9534" w:type="dxa"/>
            <w:shd w:val="clear" w:color="auto" w:fill="C6D9F1" w:themeFill="text2" w:themeFillTint="33"/>
          </w:tcPr>
          <w:p w14:paraId="2AEDF37F" w14:textId="77777777" w:rsidR="00716873" w:rsidRDefault="00ED380D" w:rsidP="00716873">
            <w:pPr>
              <w:autoSpaceDE w:val="0"/>
              <w:autoSpaceDN w:val="0"/>
              <w:adjustRightInd w:val="0"/>
              <w:rPr>
                <w:rFonts w:ascii="Arial" w:eastAsia="Times New Roman" w:hAnsi="Arial" w:cs="Arial"/>
                <w:b/>
                <w:lang w:eastAsia="en-GB"/>
              </w:rPr>
            </w:pPr>
            <w:r>
              <w:rPr>
                <w:rFonts w:ascii="Arial" w:eastAsia="Times New Roman" w:hAnsi="Arial" w:cs="Arial"/>
                <w:b/>
                <w:lang w:eastAsia="en-GB"/>
              </w:rPr>
              <w:t>QI Update</w:t>
            </w:r>
          </w:p>
          <w:p w14:paraId="5EB773AE" w14:textId="225ED3BE" w:rsidR="008525BC" w:rsidRPr="00D06495" w:rsidRDefault="008525BC" w:rsidP="00716873">
            <w:pPr>
              <w:autoSpaceDE w:val="0"/>
              <w:autoSpaceDN w:val="0"/>
              <w:adjustRightInd w:val="0"/>
              <w:rPr>
                <w:rFonts w:ascii="Arial" w:eastAsia="Times New Roman" w:hAnsi="Arial" w:cs="Arial"/>
                <w:b/>
                <w:lang w:eastAsia="en-GB"/>
              </w:rPr>
            </w:pPr>
          </w:p>
        </w:tc>
      </w:tr>
      <w:tr w:rsidR="00716873" w14:paraId="4422AE2A" w14:textId="77777777" w:rsidTr="008134C3">
        <w:tc>
          <w:tcPr>
            <w:tcW w:w="809" w:type="dxa"/>
          </w:tcPr>
          <w:p w14:paraId="2421AF8C" w14:textId="68FAE8B1" w:rsidR="00716873" w:rsidRPr="00FF553A" w:rsidRDefault="00CC341E" w:rsidP="777E06CF">
            <w:pPr>
              <w:rPr>
                <w:rFonts w:ascii="Arial" w:hAnsi="Arial" w:cs="Arial"/>
              </w:rPr>
            </w:pPr>
            <w:r>
              <w:rPr>
                <w:rFonts w:ascii="Arial" w:hAnsi="Arial" w:cs="Arial"/>
              </w:rPr>
              <w:t>10</w:t>
            </w:r>
            <w:r w:rsidR="00F7206D">
              <w:rPr>
                <w:rFonts w:ascii="Arial" w:hAnsi="Arial" w:cs="Arial"/>
              </w:rPr>
              <w:t>.1</w:t>
            </w:r>
          </w:p>
        </w:tc>
        <w:tc>
          <w:tcPr>
            <w:tcW w:w="9534" w:type="dxa"/>
          </w:tcPr>
          <w:p w14:paraId="0B28A825" w14:textId="536B9F91" w:rsidR="00694501" w:rsidRPr="00694501" w:rsidRDefault="00694501" w:rsidP="007F48E3">
            <w:pPr>
              <w:rPr>
                <w:rFonts w:ascii="Arial" w:eastAsia="Times New Roman" w:hAnsi="Arial" w:cs="Arial"/>
                <w:u w:val="single"/>
                <w:lang w:eastAsia="en-GB"/>
              </w:rPr>
            </w:pPr>
            <w:r w:rsidRPr="00694501">
              <w:rPr>
                <w:rFonts w:ascii="Arial" w:eastAsia="Times New Roman" w:hAnsi="Arial" w:cs="Arial"/>
                <w:u w:val="single"/>
                <w:lang w:eastAsia="en-GB"/>
              </w:rPr>
              <w:t>National time for care training programmes</w:t>
            </w:r>
          </w:p>
          <w:p w14:paraId="6A3D4765" w14:textId="62D55437" w:rsidR="00F2776F" w:rsidRDefault="00694501" w:rsidP="007F48E3">
            <w:pPr>
              <w:rPr>
                <w:rFonts w:ascii="Arial" w:eastAsia="Times New Roman" w:hAnsi="Arial" w:cs="Arial"/>
                <w:lang w:eastAsia="en-GB"/>
              </w:rPr>
            </w:pPr>
            <w:r>
              <w:rPr>
                <w:rFonts w:ascii="Arial" w:eastAsia="Times New Roman" w:hAnsi="Arial" w:cs="Arial"/>
                <w:lang w:eastAsia="en-GB"/>
              </w:rPr>
              <w:t>Liz sent an email around about the National time for care training programmes that people can access.</w:t>
            </w:r>
          </w:p>
          <w:p w14:paraId="2D0CBA51" w14:textId="5C548453" w:rsidR="00694501" w:rsidRPr="00694501" w:rsidRDefault="00694501" w:rsidP="007F48E3">
            <w:pPr>
              <w:rPr>
                <w:rFonts w:ascii="Arial" w:eastAsia="Times New Roman" w:hAnsi="Arial" w:cs="Arial"/>
                <w:u w:val="single"/>
                <w:lang w:eastAsia="en-GB"/>
              </w:rPr>
            </w:pPr>
          </w:p>
          <w:p w14:paraId="31654842" w14:textId="7E9F97BB" w:rsidR="00694501" w:rsidRPr="00694501" w:rsidRDefault="00694501" w:rsidP="007F48E3">
            <w:pPr>
              <w:rPr>
                <w:rFonts w:ascii="Arial" w:eastAsia="Times New Roman" w:hAnsi="Arial" w:cs="Arial"/>
                <w:u w:val="single"/>
                <w:lang w:eastAsia="en-GB"/>
              </w:rPr>
            </w:pPr>
            <w:r w:rsidRPr="00694501">
              <w:rPr>
                <w:rFonts w:ascii="Arial" w:eastAsia="Times New Roman" w:hAnsi="Arial" w:cs="Arial"/>
                <w:u w:val="single"/>
                <w:lang w:eastAsia="en-GB"/>
              </w:rPr>
              <w:t>In-house QI training</w:t>
            </w:r>
          </w:p>
          <w:p w14:paraId="4B8CECF9" w14:textId="00766AC6" w:rsidR="00694501" w:rsidRDefault="00694501" w:rsidP="007F48E3">
            <w:pPr>
              <w:rPr>
                <w:rFonts w:ascii="Arial" w:eastAsia="Times New Roman" w:hAnsi="Arial" w:cs="Arial"/>
                <w:lang w:eastAsia="en-GB"/>
              </w:rPr>
            </w:pPr>
            <w:r>
              <w:rPr>
                <w:rFonts w:ascii="Arial" w:eastAsia="Times New Roman" w:hAnsi="Arial" w:cs="Arial"/>
                <w:lang w:eastAsia="en-GB"/>
              </w:rPr>
              <w:t>This is starting in July – Once a month QI training programme (each session last 2 hours). Running from July up to December 2021. The idea is to bring people from across our teams and show them how to do a QI project from start to finish. How to write an aim? Coaching available in smaller groups. How to measure things? Etc.</w:t>
            </w:r>
          </w:p>
          <w:p w14:paraId="4BAB5818" w14:textId="3BB5659F" w:rsidR="00694501" w:rsidRDefault="00694501" w:rsidP="007F48E3">
            <w:pPr>
              <w:rPr>
                <w:rFonts w:ascii="Arial" w:eastAsia="Times New Roman" w:hAnsi="Arial" w:cs="Arial"/>
                <w:lang w:eastAsia="en-GB"/>
              </w:rPr>
            </w:pPr>
            <w:r>
              <w:rPr>
                <w:rFonts w:ascii="Arial" w:eastAsia="Times New Roman" w:hAnsi="Arial" w:cs="Arial"/>
                <w:lang w:eastAsia="en-GB"/>
              </w:rPr>
              <w:t>This is open to everyone but there is limited capacity due to few coaches available.</w:t>
            </w:r>
          </w:p>
          <w:p w14:paraId="390865CB" w14:textId="488DBD73" w:rsidR="00694501" w:rsidRPr="00694501" w:rsidRDefault="00694501" w:rsidP="007F48E3">
            <w:pPr>
              <w:rPr>
                <w:rFonts w:ascii="Arial" w:eastAsia="Times New Roman" w:hAnsi="Arial" w:cs="Arial"/>
                <w:b/>
                <w:lang w:eastAsia="en-GB"/>
              </w:rPr>
            </w:pPr>
            <w:r w:rsidRPr="00694501">
              <w:rPr>
                <w:rFonts w:ascii="Arial" w:eastAsia="Times New Roman" w:hAnsi="Arial" w:cs="Arial"/>
                <w:b/>
                <w:lang w:eastAsia="en-GB"/>
              </w:rPr>
              <w:t>Action: In-house QI training – People to express their interest asap</w:t>
            </w:r>
            <w:r>
              <w:rPr>
                <w:rFonts w:ascii="Arial" w:eastAsia="Times New Roman" w:hAnsi="Arial" w:cs="Arial"/>
                <w:b/>
                <w:lang w:eastAsia="en-GB"/>
              </w:rPr>
              <w:t>.</w:t>
            </w:r>
          </w:p>
          <w:p w14:paraId="3B584382" w14:textId="102C1D09" w:rsidR="00F2776F" w:rsidRPr="00F2776F" w:rsidRDefault="00F2776F" w:rsidP="00F2776F">
            <w:pPr>
              <w:autoSpaceDE w:val="0"/>
              <w:autoSpaceDN w:val="0"/>
              <w:adjustRightInd w:val="0"/>
              <w:rPr>
                <w:rFonts w:ascii="Arial" w:eastAsia="Times New Roman" w:hAnsi="Arial" w:cs="Arial"/>
                <w:lang w:eastAsia="en-GB"/>
              </w:rPr>
            </w:pPr>
          </w:p>
        </w:tc>
      </w:tr>
      <w:tr w:rsidR="00716873" w14:paraId="19484A50" w14:textId="77777777" w:rsidTr="00716873">
        <w:tc>
          <w:tcPr>
            <w:tcW w:w="809" w:type="dxa"/>
            <w:shd w:val="clear" w:color="auto" w:fill="C6D9F1" w:themeFill="text2" w:themeFillTint="33"/>
          </w:tcPr>
          <w:p w14:paraId="3BA3A59D" w14:textId="467645BF" w:rsidR="00716873" w:rsidRPr="00D06495" w:rsidRDefault="00CC341E" w:rsidP="777E06CF">
            <w:pPr>
              <w:rPr>
                <w:rFonts w:ascii="Arial" w:hAnsi="Arial" w:cs="Arial"/>
                <w:b/>
              </w:rPr>
            </w:pPr>
            <w:r>
              <w:rPr>
                <w:rFonts w:ascii="Arial" w:hAnsi="Arial" w:cs="Arial"/>
                <w:b/>
              </w:rPr>
              <w:t>11</w:t>
            </w:r>
          </w:p>
        </w:tc>
        <w:tc>
          <w:tcPr>
            <w:tcW w:w="9534" w:type="dxa"/>
            <w:shd w:val="clear" w:color="auto" w:fill="C6D9F1" w:themeFill="text2" w:themeFillTint="33"/>
          </w:tcPr>
          <w:p w14:paraId="1B262B7B" w14:textId="77777777" w:rsidR="00716873" w:rsidRDefault="00ED380D" w:rsidP="00716873">
            <w:pPr>
              <w:autoSpaceDE w:val="0"/>
              <w:autoSpaceDN w:val="0"/>
              <w:adjustRightInd w:val="0"/>
              <w:rPr>
                <w:rFonts w:ascii="Arial" w:eastAsia="Times New Roman" w:hAnsi="Arial" w:cs="Arial"/>
                <w:b/>
                <w:lang w:eastAsia="en-GB"/>
              </w:rPr>
            </w:pPr>
            <w:r>
              <w:rPr>
                <w:rFonts w:ascii="Arial" w:eastAsia="Times New Roman" w:hAnsi="Arial" w:cs="Arial"/>
                <w:b/>
                <w:lang w:eastAsia="en-GB"/>
              </w:rPr>
              <w:t>Clinical effectiveness</w:t>
            </w:r>
          </w:p>
          <w:p w14:paraId="1015396A" w14:textId="1674D543" w:rsidR="008525BC" w:rsidRPr="00D06495" w:rsidRDefault="008525BC" w:rsidP="00716873">
            <w:pPr>
              <w:autoSpaceDE w:val="0"/>
              <w:autoSpaceDN w:val="0"/>
              <w:adjustRightInd w:val="0"/>
              <w:rPr>
                <w:rFonts w:ascii="Arial" w:eastAsia="Times New Roman" w:hAnsi="Arial" w:cs="Arial"/>
                <w:b/>
                <w:lang w:eastAsia="en-GB"/>
              </w:rPr>
            </w:pPr>
          </w:p>
        </w:tc>
      </w:tr>
      <w:tr w:rsidR="00716873" w14:paraId="0E1E78BB" w14:textId="77777777" w:rsidTr="008134C3">
        <w:tc>
          <w:tcPr>
            <w:tcW w:w="809" w:type="dxa"/>
          </w:tcPr>
          <w:p w14:paraId="52005977" w14:textId="3E687336" w:rsidR="00716873" w:rsidRPr="004647B8" w:rsidRDefault="00CC341E" w:rsidP="777E06CF">
            <w:pPr>
              <w:rPr>
                <w:rFonts w:ascii="Arial" w:hAnsi="Arial" w:cs="Arial"/>
              </w:rPr>
            </w:pPr>
            <w:r>
              <w:rPr>
                <w:rFonts w:ascii="Arial" w:hAnsi="Arial" w:cs="Arial"/>
              </w:rPr>
              <w:t>11</w:t>
            </w:r>
            <w:r w:rsidR="00F7206D">
              <w:rPr>
                <w:rFonts w:ascii="Arial" w:hAnsi="Arial" w:cs="Arial"/>
              </w:rPr>
              <w:t>.1</w:t>
            </w:r>
          </w:p>
        </w:tc>
        <w:tc>
          <w:tcPr>
            <w:tcW w:w="9534" w:type="dxa"/>
          </w:tcPr>
          <w:p w14:paraId="181E89AE" w14:textId="77777777" w:rsidR="00D4366B" w:rsidRDefault="009943D7"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Nothing discussed.</w:t>
            </w:r>
          </w:p>
          <w:p w14:paraId="727503C4" w14:textId="1C08C948" w:rsidR="009943D7" w:rsidRPr="00D4366B" w:rsidRDefault="009943D7" w:rsidP="007F48E3">
            <w:pPr>
              <w:autoSpaceDE w:val="0"/>
              <w:autoSpaceDN w:val="0"/>
              <w:adjustRightInd w:val="0"/>
              <w:rPr>
                <w:rFonts w:ascii="Arial" w:eastAsia="Times New Roman" w:hAnsi="Arial" w:cs="Arial"/>
                <w:lang w:eastAsia="en-GB"/>
              </w:rPr>
            </w:pPr>
          </w:p>
        </w:tc>
      </w:tr>
      <w:tr w:rsidR="00716873" w14:paraId="02D7BC21" w14:textId="77777777" w:rsidTr="00716873">
        <w:tc>
          <w:tcPr>
            <w:tcW w:w="809" w:type="dxa"/>
            <w:shd w:val="clear" w:color="auto" w:fill="C6D9F1" w:themeFill="text2" w:themeFillTint="33"/>
          </w:tcPr>
          <w:p w14:paraId="23C955B3" w14:textId="063564AD" w:rsidR="00716873" w:rsidRPr="00D06495" w:rsidRDefault="00CC341E" w:rsidP="777E06CF">
            <w:pPr>
              <w:rPr>
                <w:rFonts w:ascii="Arial" w:hAnsi="Arial" w:cs="Arial"/>
                <w:b/>
              </w:rPr>
            </w:pPr>
            <w:r>
              <w:rPr>
                <w:rFonts w:ascii="Arial" w:hAnsi="Arial" w:cs="Arial"/>
                <w:b/>
              </w:rPr>
              <w:t>12</w:t>
            </w:r>
          </w:p>
        </w:tc>
        <w:tc>
          <w:tcPr>
            <w:tcW w:w="9534" w:type="dxa"/>
            <w:shd w:val="clear" w:color="auto" w:fill="C6D9F1" w:themeFill="text2" w:themeFillTint="33"/>
          </w:tcPr>
          <w:p w14:paraId="38259FEB" w14:textId="77777777" w:rsidR="00716873" w:rsidRDefault="00ED380D" w:rsidP="00716873">
            <w:pPr>
              <w:autoSpaceDE w:val="0"/>
              <w:autoSpaceDN w:val="0"/>
              <w:adjustRightInd w:val="0"/>
              <w:rPr>
                <w:rFonts w:ascii="Arial" w:eastAsia="Times New Roman" w:hAnsi="Arial" w:cs="Arial"/>
                <w:b/>
                <w:lang w:eastAsia="en-GB"/>
              </w:rPr>
            </w:pPr>
            <w:r>
              <w:rPr>
                <w:rFonts w:ascii="Arial" w:eastAsia="Times New Roman" w:hAnsi="Arial" w:cs="Arial"/>
                <w:b/>
                <w:lang w:eastAsia="en-GB"/>
              </w:rPr>
              <w:t>NICE Guidance</w:t>
            </w:r>
          </w:p>
          <w:p w14:paraId="7DE98672" w14:textId="346F97F7" w:rsidR="008525BC" w:rsidRPr="00D06495" w:rsidRDefault="008525BC" w:rsidP="00716873">
            <w:pPr>
              <w:autoSpaceDE w:val="0"/>
              <w:autoSpaceDN w:val="0"/>
              <w:adjustRightInd w:val="0"/>
              <w:rPr>
                <w:rFonts w:ascii="Arial" w:eastAsia="Times New Roman" w:hAnsi="Arial" w:cs="Arial"/>
                <w:b/>
                <w:lang w:eastAsia="en-GB"/>
              </w:rPr>
            </w:pPr>
          </w:p>
        </w:tc>
      </w:tr>
      <w:tr w:rsidR="00716873" w14:paraId="0220574B" w14:textId="77777777" w:rsidTr="008134C3">
        <w:tc>
          <w:tcPr>
            <w:tcW w:w="809" w:type="dxa"/>
          </w:tcPr>
          <w:p w14:paraId="73BAE462" w14:textId="7E8EEC90" w:rsidR="00716873" w:rsidRPr="00C54EDB" w:rsidRDefault="00CC341E" w:rsidP="777E06CF">
            <w:pPr>
              <w:rPr>
                <w:rFonts w:ascii="Arial" w:hAnsi="Arial" w:cs="Arial"/>
              </w:rPr>
            </w:pPr>
            <w:r>
              <w:rPr>
                <w:rFonts w:ascii="Arial" w:hAnsi="Arial" w:cs="Arial"/>
              </w:rPr>
              <w:lastRenderedPageBreak/>
              <w:t>12</w:t>
            </w:r>
            <w:r w:rsidR="00F7206D">
              <w:rPr>
                <w:rFonts w:ascii="Arial" w:hAnsi="Arial" w:cs="Arial"/>
              </w:rPr>
              <w:t>.1</w:t>
            </w:r>
          </w:p>
        </w:tc>
        <w:tc>
          <w:tcPr>
            <w:tcW w:w="9534" w:type="dxa"/>
          </w:tcPr>
          <w:p w14:paraId="3C427219" w14:textId="69096EC7" w:rsidR="009C4F70" w:rsidRDefault="00B73031"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Farah is leaving LRS at the end of July. Liz will be stepping up as the NICE guidance Lead for the Directorate until somebody else is interested.</w:t>
            </w:r>
          </w:p>
          <w:p w14:paraId="63D8757E" w14:textId="1D255534" w:rsidR="00B73031" w:rsidRPr="00C16040" w:rsidRDefault="00B73031" w:rsidP="007F48E3">
            <w:pPr>
              <w:autoSpaceDE w:val="0"/>
              <w:autoSpaceDN w:val="0"/>
              <w:adjustRightInd w:val="0"/>
              <w:rPr>
                <w:rFonts w:ascii="Arial" w:eastAsia="Times New Roman" w:hAnsi="Arial" w:cs="Arial"/>
                <w:lang w:eastAsia="en-GB"/>
              </w:rPr>
            </w:pPr>
          </w:p>
        </w:tc>
      </w:tr>
      <w:tr w:rsidR="00716873" w14:paraId="5967ABC5" w14:textId="77777777" w:rsidTr="00716873">
        <w:tc>
          <w:tcPr>
            <w:tcW w:w="809" w:type="dxa"/>
            <w:shd w:val="clear" w:color="auto" w:fill="C6D9F1" w:themeFill="text2" w:themeFillTint="33"/>
          </w:tcPr>
          <w:p w14:paraId="53C64F96" w14:textId="3108BCDF" w:rsidR="00716873" w:rsidRPr="00D06495" w:rsidRDefault="00CC341E" w:rsidP="777E06CF">
            <w:pPr>
              <w:rPr>
                <w:rFonts w:ascii="Arial" w:hAnsi="Arial" w:cs="Arial"/>
                <w:b/>
              </w:rPr>
            </w:pPr>
            <w:r>
              <w:rPr>
                <w:rFonts w:ascii="Arial" w:hAnsi="Arial" w:cs="Arial"/>
                <w:b/>
              </w:rPr>
              <w:t>13</w:t>
            </w:r>
          </w:p>
        </w:tc>
        <w:tc>
          <w:tcPr>
            <w:tcW w:w="9534" w:type="dxa"/>
            <w:shd w:val="clear" w:color="auto" w:fill="C6D9F1" w:themeFill="text2" w:themeFillTint="33"/>
          </w:tcPr>
          <w:p w14:paraId="3F19F904" w14:textId="77777777" w:rsidR="008525BC" w:rsidRDefault="00AA38C2" w:rsidP="00AA38C2">
            <w:pPr>
              <w:autoSpaceDE w:val="0"/>
              <w:autoSpaceDN w:val="0"/>
              <w:adjustRightInd w:val="0"/>
              <w:rPr>
                <w:rFonts w:ascii="Arial" w:eastAsia="Times New Roman" w:hAnsi="Arial" w:cs="Arial"/>
                <w:b/>
                <w:lang w:eastAsia="en-GB"/>
              </w:rPr>
            </w:pPr>
            <w:r>
              <w:rPr>
                <w:rFonts w:ascii="Arial" w:eastAsia="Times New Roman" w:hAnsi="Arial" w:cs="Arial"/>
                <w:b/>
                <w:lang w:eastAsia="en-GB"/>
              </w:rPr>
              <w:t>Clinical policies</w:t>
            </w:r>
          </w:p>
          <w:p w14:paraId="79E821DA" w14:textId="7EC3F84F" w:rsidR="00AA38C2" w:rsidRPr="00D06495" w:rsidRDefault="00AA38C2" w:rsidP="00AA38C2">
            <w:pPr>
              <w:autoSpaceDE w:val="0"/>
              <w:autoSpaceDN w:val="0"/>
              <w:adjustRightInd w:val="0"/>
              <w:rPr>
                <w:rFonts w:ascii="Arial" w:eastAsia="Times New Roman" w:hAnsi="Arial" w:cs="Arial"/>
                <w:b/>
                <w:lang w:eastAsia="en-GB"/>
              </w:rPr>
            </w:pPr>
          </w:p>
        </w:tc>
      </w:tr>
      <w:tr w:rsidR="007E5558" w14:paraId="3EE56829" w14:textId="77777777" w:rsidTr="007E5558">
        <w:tc>
          <w:tcPr>
            <w:tcW w:w="809" w:type="dxa"/>
            <w:shd w:val="clear" w:color="auto" w:fill="auto"/>
          </w:tcPr>
          <w:p w14:paraId="1BC0D28A" w14:textId="75836B77" w:rsidR="007E5558" w:rsidRPr="007E5558" w:rsidRDefault="00CC341E" w:rsidP="777E06CF">
            <w:pPr>
              <w:rPr>
                <w:rFonts w:ascii="Arial" w:hAnsi="Arial" w:cs="Arial"/>
              </w:rPr>
            </w:pPr>
            <w:r>
              <w:rPr>
                <w:rFonts w:ascii="Arial" w:hAnsi="Arial" w:cs="Arial"/>
              </w:rPr>
              <w:t>13</w:t>
            </w:r>
            <w:r w:rsidR="00F7206D">
              <w:rPr>
                <w:rFonts w:ascii="Arial" w:hAnsi="Arial" w:cs="Arial"/>
              </w:rPr>
              <w:t>.1</w:t>
            </w:r>
          </w:p>
        </w:tc>
        <w:tc>
          <w:tcPr>
            <w:tcW w:w="9534" w:type="dxa"/>
            <w:shd w:val="clear" w:color="auto" w:fill="auto"/>
          </w:tcPr>
          <w:p w14:paraId="6A04CF52" w14:textId="510BE74B" w:rsidR="002E7CBA" w:rsidRDefault="002E7CBA"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Liz shared a document with the group, showing all the amazing work done by all the PMs and Joanne Alder-</w:t>
            </w:r>
            <w:proofErr w:type="spellStart"/>
            <w:r>
              <w:rPr>
                <w:rFonts w:ascii="Arial" w:eastAsia="Times New Roman" w:hAnsi="Arial" w:cs="Arial"/>
                <w:lang w:eastAsia="en-GB"/>
              </w:rPr>
              <w:t>Pavey</w:t>
            </w:r>
            <w:proofErr w:type="spellEnd"/>
            <w:r>
              <w:rPr>
                <w:rFonts w:ascii="Arial" w:eastAsia="Times New Roman" w:hAnsi="Arial" w:cs="Arial"/>
                <w:lang w:eastAsia="en-GB"/>
              </w:rPr>
              <w:t xml:space="preserve"> on all the policies that have been reviewed and sorted out for primary care so far. She is very pleased with that and thanked everyone involved.</w:t>
            </w:r>
          </w:p>
          <w:p w14:paraId="50B4FF3D" w14:textId="4AB09C94" w:rsidR="00E10B4A" w:rsidRDefault="00E10B4A" w:rsidP="007F48E3">
            <w:pPr>
              <w:autoSpaceDE w:val="0"/>
              <w:autoSpaceDN w:val="0"/>
              <w:adjustRightInd w:val="0"/>
              <w:rPr>
                <w:rFonts w:ascii="Arial" w:eastAsia="Times New Roman" w:hAnsi="Arial" w:cs="Arial"/>
                <w:lang w:eastAsia="en-GB"/>
              </w:rPr>
            </w:pPr>
          </w:p>
          <w:p w14:paraId="7473B64D" w14:textId="5D831307" w:rsidR="00E10B4A" w:rsidRDefault="00E10B4A"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There are still a few Clinical policies to be reviewed. No progress has been made so far. </w:t>
            </w:r>
          </w:p>
          <w:p w14:paraId="450DF439" w14:textId="5E01B07B" w:rsidR="0061288B" w:rsidRDefault="0061288B" w:rsidP="0061288B">
            <w:pPr>
              <w:autoSpaceDE w:val="0"/>
              <w:autoSpaceDN w:val="0"/>
              <w:adjustRightInd w:val="0"/>
              <w:rPr>
                <w:rFonts w:ascii="Arial" w:eastAsia="Times New Roman" w:hAnsi="Arial" w:cs="Arial"/>
                <w:lang w:eastAsia="en-GB"/>
              </w:rPr>
            </w:pPr>
          </w:p>
          <w:p w14:paraId="30EBA81E" w14:textId="3E5B87DE" w:rsidR="0061288B" w:rsidRDefault="0061288B" w:rsidP="0061288B">
            <w:pPr>
              <w:autoSpaceDE w:val="0"/>
              <w:autoSpaceDN w:val="0"/>
              <w:adjustRightInd w:val="0"/>
              <w:rPr>
                <w:rFonts w:ascii="Arial" w:eastAsia="Times New Roman" w:hAnsi="Arial" w:cs="Arial"/>
                <w:lang w:eastAsia="en-GB"/>
              </w:rPr>
            </w:pPr>
            <w:r>
              <w:rPr>
                <w:rFonts w:ascii="Arial" w:eastAsia="Times New Roman" w:hAnsi="Arial" w:cs="Arial"/>
                <w:lang w:eastAsia="en-GB"/>
              </w:rPr>
              <w:t>The group had a discussion around clinical policies and the difficulty to have the clinical capacity to properly and formally review and even write policies from scratch if needed.</w:t>
            </w:r>
          </w:p>
          <w:p w14:paraId="58781F4C" w14:textId="012AFD90" w:rsidR="0061288B" w:rsidRDefault="0061288B" w:rsidP="0061288B">
            <w:pPr>
              <w:autoSpaceDE w:val="0"/>
              <w:autoSpaceDN w:val="0"/>
              <w:adjustRightInd w:val="0"/>
              <w:rPr>
                <w:rFonts w:ascii="Arial" w:eastAsia="Times New Roman" w:hAnsi="Arial" w:cs="Arial"/>
                <w:lang w:eastAsia="en-GB"/>
              </w:rPr>
            </w:pPr>
            <w:r>
              <w:rPr>
                <w:rFonts w:ascii="Arial" w:eastAsia="Times New Roman" w:hAnsi="Arial" w:cs="Arial"/>
                <w:lang w:eastAsia="en-GB"/>
              </w:rPr>
              <w:t>The decision was made to take as pragmatic view as possible because it is difficult to recruit GP locums to backfill GPs to free up their time (particularly over the summer holidays).</w:t>
            </w:r>
          </w:p>
          <w:p w14:paraId="694E4124" w14:textId="21A72A82" w:rsidR="0061288B" w:rsidRPr="0061288B" w:rsidRDefault="0061288B" w:rsidP="0061288B">
            <w:pPr>
              <w:autoSpaceDE w:val="0"/>
              <w:autoSpaceDN w:val="0"/>
              <w:adjustRightInd w:val="0"/>
              <w:rPr>
                <w:rFonts w:ascii="Arial" w:eastAsia="Times New Roman" w:hAnsi="Arial" w:cs="Arial"/>
                <w:lang w:eastAsia="en-GB"/>
              </w:rPr>
            </w:pPr>
            <w:r>
              <w:rPr>
                <w:rFonts w:ascii="Arial" w:eastAsia="Times New Roman" w:hAnsi="Arial" w:cs="Arial"/>
                <w:lang w:eastAsia="en-GB"/>
              </w:rPr>
              <w:t>Liz will try to look at some of the policies herself and she will send out the</w:t>
            </w:r>
            <w:r w:rsidR="00653D74">
              <w:rPr>
                <w:rFonts w:ascii="Arial" w:eastAsia="Times New Roman" w:hAnsi="Arial" w:cs="Arial"/>
                <w:lang w:eastAsia="en-GB"/>
              </w:rPr>
              <w:t xml:space="preserve"> ones she is concerned about or</w:t>
            </w:r>
            <w:r>
              <w:rPr>
                <w:rFonts w:ascii="Arial" w:eastAsia="Times New Roman" w:hAnsi="Arial" w:cs="Arial"/>
                <w:lang w:eastAsia="en-GB"/>
              </w:rPr>
              <w:t xml:space="preserve"> need </w:t>
            </w:r>
            <w:r w:rsidR="00C070FC">
              <w:rPr>
                <w:rFonts w:ascii="Arial" w:eastAsia="Times New Roman" w:hAnsi="Arial" w:cs="Arial"/>
                <w:lang w:eastAsia="en-GB"/>
              </w:rPr>
              <w:t>consensus across practices.</w:t>
            </w:r>
          </w:p>
          <w:p w14:paraId="4F59B0EE" w14:textId="767E6565" w:rsidR="002E7CBA" w:rsidRPr="00B64E25" w:rsidRDefault="002E7CBA" w:rsidP="007F48E3">
            <w:pPr>
              <w:autoSpaceDE w:val="0"/>
              <w:autoSpaceDN w:val="0"/>
              <w:adjustRightInd w:val="0"/>
              <w:rPr>
                <w:rFonts w:ascii="Arial" w:eastAsia="Times New Roman" w:hAnsi="Arial" w:cs="Arial"/>
                <w:lang w:eastAsia="en-GB"/>
              </w:rPr>
            </w:pPr>
          </w:p>
        </w:tc>
      </w:tr>
      <w:tr w:rsidR="007D7608" w14:paraId="67DE75F4" w14:textId="77777777" w:rsidTr="007D7608">
        <w:tc>
          <w:tcPr>
            <w:tcW w:w="809" w:type="dxa"/>
            <w:shd w:val="clear" w:color="auto" w:fill="B8CCE4" w:themeFill="accent1" w:themeFillTint="66"/>
          </w:tcPr>
          <w:p w14:paraId="6CF86DD4" w14:textId="11D1DE0E" w:rsidR="007D7608" w:rsidRPr="007D7608" w:rsidRDefault="00CC341E" w:rsidP="777E06CF">
            <w:pPr>
              <w:rPr>
                <w:rFonts w:ascii="Arial" w:hAnsi="Arial" w:cs="Arial"/>
                <w:b/>
              </w:rPr>
            </w:pPr>
            <w:r>
              <w:rPr>
                <w:rFonts w:ascii="Arial" w:hAnsi="Arial" w:cs="Arial"/>
                <w:b/>
              </w:rPr>
              <w:t>14</w:t>
            </w:r>
          </w:p>
        </w:tc>
        <w:tc>
          <w:tcPr>
            <w:tcW w:w="9534" w:type="dxa"/>
            <w:shd w:val="clear" w:color="auto" w:fill="B8CCE4" w:themeFill="accent1" w:themeFillTint="66"/>
          </w:tcPr>
          <w:p w14:paraId="0AE14295" w14:textId="77777777" w:rsidR="008525BC" w:rsidRDefault="00AA38C2" w:rsidP="00AA38C2">
            <w:pPr>
              <w:autoSpaceDE w:val="0"/>
              <w:autoSpaceDN w:val="0"/>
              <w:adjustRightInd w:val="0"/>
              <w:rPr>
                <w:rFonts w:ascii="Arial" w:eastAsia="Times New Roman" w:hAnsi="Arial" w:cs="Arial"/>
                <w:b/>
                <w:lang w:eastAsia="en-GB"/>
              </w:rPr>
            </w:pPr>
            <w:r>
              <w:rPr>
                <w:rFonts w:ascii="Arial" w:eastAsia="Times New Roman" w:hAnsi="Arial" w:cs="Arial"/>
                <w:b/>
                <w:lang w:eastAsia="en-GB"/>
              </w:rPr>
              <w:t>Policies for sign off</w:t>
            </w:r>
          </w:p>
          <w:p w14:paraId="119A4F3C" w14:textId="2A5B47E1" w:rsidR="00AA38C2" w:rsidRPr="00EF1065" w:rsidRDefault="00AA38C2" w:rsidP="00AA38C2">
            <w:pPr>
              <w:autoSpaceDE w:val="0"/>
              <w:autoSpaceDN w:val="0"/>
              <w:adjustRightInd w:val="0"/>
              <w:rPr>
                <w:rFonts w:ascii="Arial" w:eastAsia="Times New Roman" w:hAnsi="Arial" w:cs="Arial"/>
                <w:b/>
                <w:lang w:eastAsia="en-GB"/>
              </w:rPr>
            </w:pPr>
          </w:p>
        </w:tc>
      </w:tr>
      <w:tr w:rsidR="007D7608" w14:paraId="03BBDFBC" w14:textId="77777777" w:rsidTr="007E5558">
        <w:tc>
          <w:tcPr>
            <w:tcW w:w="809" w:type="dxa"/>
            <w:shd w:val="clear" w:color="auto" w:fill="auto"/>
          </w:tcPr>
          <w:p w14:paraId="13E7D0D3" w14:textId="52E71368" w:rsidR="007D7608" w:rsidRPr="00F7206D" w:rsidRDefault="00CC341E" w:rsidP="777E06CF">
            <w:pPr>
              <w:rPr>
                <w:rFonts w:ascii="Arial" w:hAnsi="Arial" w:cs="Arial"/>
              </w:rPr>
            </w:pPr>
            <w:r>
              <w:rPr>
                <w:rFonts w:ascii="Arial" w:hAnsi="Arial" w:cs="Arial"/>
              </w:rPr>
              <w:t>14</w:t>
            </w:r>
            <w:r w:rsidR="00F7206D" w:rsidRPr="00F7206D">
              <w:rPr>
                <w:rFonts w:ascii="Arial" w:hAnsi="Arial" w:cs="Arial"/>
              </w:rPr>
              <w:t>.1</w:t>
            </w:r>
          </w:p>
        </w:tc>
        <w:tc>
          <w:tcPr>
            <w:tcW w:w="9534" w:type="dxa"/>
            <w:shd w:val="clear" w:color="auto" w:fill="auto"/>
          </w:tcPr>
          <w:p w14:paraId="41F2D5E4" w14:textId="77777777" w:rsidR="00424BA4" w:rsidRPr="003B28B1"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Audio Visual Recording Policy 1.3</w:t>
            </w:r>
          </w:p>
          <w:p w14:paraId="1C0453D6" w14:textId="77777777" w:rsidR="00424BA4" w:rsidRPr="003B28B1"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Carers Policy</w:t>
            </w:r>
          </w:p>
          <w:p w14:paraId="6D110192" w14:textId="77777777" w:rsidR="00424BA4" w:rsidRPr="003B28B1"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Chaperone Policy – Primary Care</w:t>
            </w:r>
          </w:p>
          <w:p w14:paraId="40762D28" w14:textId="77777777" w:rsidR="00424BA4" w:rsidRPr="003B28B1"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Patient Registration Policy – Primary Care</w:t>
            </w:r>
          </w:p>
          <w:p w14:paraId="10AF3FC2" w14:textId="77777777" w:rsidR="00424BA4" w:rsidRPr="003B28B1"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Medical Devices Policy 4.0</w:t>
            </w:r>
          </w:p>
          <w:p w14:paraId="55784852" w14:textId="77777777" w:rsidR="00197B59" w:rsidRDefault="00197B59" w:rsidP="00606E22">
            <w:pPr>
              <w:rPr>
                <w:rFonts w:ascii="Arial" w:eastAsia="Times New Roman" w:hAnsi="Arial" w:cs="Arial"/>
                <w:lang w:eastAsia="en-GB"/>
              </w:rPr>
            </w:pPr>
          </w:p>
          <w:p w14:paraId="1B7DB6D4" w14:textId="77777777" w:rsidR="00606E22" w:rsidRDefault="00606E22" w:rsidP="00606E22">
            <w:pPr>
              <w:rPr>
                <w:rFonts w:ascii="Arial" w:eastAsia="Times New Roman" w:hAnsi="Arial" w:cs="Arial"/>
                <w:lang w:eastAsia="en-GB"/>
              </w:rPr>
            </w:pPr>
            <w:r>
              <w:rPr>
                <w:rFonts w:ascii="Arial" w:eastAsia="Times New Roman" w:hAnsi="Arial" w:cs="Arial"/>
                <w:lang w:eastAsia="en-GB"/>
              </w:rPr>
              <w:t xml:space="preserve">All these policies have been through a review process and the group is happy with them all. </w:t>
            </w:r>
          </w:p>
          <w:p w14:paraId="3F42E0EE" w14:textId="048FCB7A" w:rsidR="00606E22" w:rsidRPr="00606E22" w:rsidRDefault="00606E22" w:rsidP="00606E22">
            <w:pPr>
              <w:rPr>
                <w:rFonts w:ascii="Arial" w:eastAsia="Times New Roman" w:hAnsi="Arial" w:cs="Arial"/>
                <w:lang w:eastAsia="en-GB"/>
              </w:rPr>
            </w:pPr>
          </w:p>
        </w:tc>
      </w:tr>
      <w:tr w:rsidR="00424BA4" w14:paraId="72129BFD" w14:textId="77777777" w:rsidTr="007E5558">
        <w:tc>
          <w:tcPr>
            <w:tcW w:w="809" w:type="dxa"/>
            <w:shd w:val="clear" w:color="auto" w:fill="auto"/>
          </w:tcPr>
          <w:p w14:paraId="26B49163" w14:textId="3E9640F6" w:rsidR="00424BA4" w:rsidRDefault="00424BA4" w:rsidP="777E06CF">
            <w:pPr>
              <w:rPr>
                <w:rFonts w:ascii="Arial" w:hAnsi="Arial" w:cs="Arial"/>
              </w:rPr>
            </w:pPr>
            <w:r>
              <w:rPr>
                <w:rFonts w:ascii="Arial" w:hAnsi="Arial" w:cs="Arial"/>
              </w:rPr>
              <w:t>14.2</w:t>
            </w:r>
          </w:p>
        </w:tc>
        <w:tc>
          <w:tcPr>
            <w:tcW w:w="9534" w:type="dxa"/>
            <w:shd w:val="clear" w:color="auto" w:fill="auto"/>
          </w:tcPr>
          <w:p w14:paraId="7AD2FC3F" w14:textId="2703B28B" w:rsidR="00424BA4" w:rsidRDefault="00424BA4" w:rsidP="00424BA4">
            <w:pPr>
              <w:pStyle w:val="ListParagraph"/>
              <w:numPr>
                <w:ilvl w:val="0"/>
                <w:numId w:val="15"/>
              </w:numPr>
              <w:rPr>
                <w:rFonts w:ascii="Arial" w:eastAsia="Times New Roman" w:hAnsi="Arial" w:cs="Arial"/>
                <w:lang w:eastAsia="en-GB"/>
              </w:rPr>
            </w:pPr>
            <w:r w:rsidRPr="003B28B1">
              <w:rPr>
                <w:rFonts w:ascii="Arial" w:eastAsia="Times New Roman" w:hAnsi="Arial" w:cs="Arial"/>
                <w:lang w:eastAsia="en-GB"/>
              </w:rPr>
              <w:t>Flow chart – How should policies be disseminated and embedded into practice?</w:t>
            </w:r>
          </w:p>
          <w:p w14:paraId="53E53C63" w14:textId="77777777" w:rsidR="00606E22" w:rsidRPr="003B28B1" w:rsidRDefault="00606E22" w:rsidP="00606E22">
            <w:pPr>
              <w:pStyle w:val="ListParagraph"/>
              <w:rPr>
                <w:rFonts w:ascii="Arial" w:eastAsia="Times New Roman" w:hAnsi="Arial" w:cs="Arial"/>
                <w:lang w:eastAsia="en-GB"/>
              </w:rPr>
            </w:pPr>
          </w:p>
          <w:p w14:paraId="0F078511" w14:textId="1C4A7D28" w:rsidR="00424BA4" w:rsidRDefault="00606E22" w:rsidP="00606E22">
            <w:pPr>
              <w:rPr>
                <w:rFonts w:ascii="Arial" w:eastAsia="Times New Roman" w:hAnsi="Arial" w:cs="Arial"/>
                <w:lang w:eastAsia="en-GB"/>
              </w:rPr>
            </w:pPr>
            <w:r>
              <w:rPr>
                <w:rFonts w:ascii="Arial" w:eastAsia="Times New Roman" w:hAnsi="Arial" w:cs="Arial"/>
                <w:lang w:eastAsia="en-GB"/>
              </w:rPr>
              <w:t>The flowchart is a simple example of what happens once a policy has been reviewed. This is a step by step guide.</w:t>
            </w:r>
          </w:p>
          <w:p w14:paraId="70B01D2D" w14:textId="2F5C49A6" w:rsidR="00606E22" w:rsidRDefault="00606E22" w:rsidP="00606E22">
            <w:pPr>
              <w:rPr>
                <w:rFonts w:ascii="Arial" w:eastAsia="Times New Roman" w:hAnsi="Arial" w:cs="Arial"/>
                <w:lang w:eastAsia="en-GB"/>
              </w:rPr>
            </w:pPr>
          </w:p>
          <w:p w14:paraId="5BC8E778" w14:textId="5C0DF097" w:rsidR="00606E22" w:rsidRPr="00205EF6" w:rsidRDefault="00606E22" w:rsidP="00205EF6">
            <w:pPr>
              <w:rPr>
                <w:rFonts w:ascii="Arial" w:eastAsia="Times New Roman" w:hAnsi="Arial" w:cs="Arial"/>
                <w:lang w:eastAsia="en-GB"/>
              </w:rPr>
            </w:pPr>
            <w:r w:rsidRPr="00205EF6">
              <w:rPr>
                <w:rFonts w:ascii="Arial" w:eastAsia="Times New Roman" w:hAnsi="Arial" w:cs="Arial"/>
                <w:lang w:eastAsia="en-GB"/>
              </w:rPr>
              <w:t>Emma suggested having the agreed policies attached to the minutes of the QAG meetings.</w:t>
            </w:r>
          </w:p>
          <w:p w14:paraId="4F10C753" w14:textId="1E841514" w:rsidR="00095F86" w:rsidRDefault="00095F86" w:rsidP="00095F86">
            <w:pPr>
              <w:rPr>
                <w:rFonts w:ascii="Arial" w:eastAsia="Times New Roman" w:hAnsi="Arial" w:cs="Arial"/>
                <w:lang w:eastAsia="en-GB"/>
              </w:rPr>
            </w:pPr>
          </w:p>
          <w:p w14:paraId="4C29699F" w14:textId="71459E03" w:rsidR="00095F86" w:rsidRDefault="00095F86" w:rsidP="00095F86">
            <w:pPr>
              <w:rPr>
                <w:rFonts w:ascii="Arial" w:eastAsia="Times New Roman" w:hAnsi="Arial" w:cs="Arial"/>
                <w:lang w:eastAsia="en-GB"/>
              </w:rPr>
            </w:pPr>
            <w:r>
              <w:rPr>
                <w:rFonts w:ascii="Arial" w:eastAsia="Times New Roman" w:hAnsi="Arial" w:cs="Arial"/>
                <w:lang w:eastAsia="en-GB"/>
              </w:rPr>
              <w:t>Liz reminded everyone about the soon to come primary care web page that will be accessible to every staff member and password protected. All the policies will be stored centrally there and accessible to everybody.</w:t>
            </w:r>
          </w:p>
          <w:p w14:paraId="16CBC870" w14:textId="77777777" w:rsidR="00095F86" w:rsidRPr="00095F86" w:rsidRDefault="00095F86" w:rsidP="00095F86">
            <w:pPr>
              <w:rPr>
                <w:rFonts w:ascii="Arial" w:eastAsia="Times New Roman" w:hAnsi="Arial" w:cs="Arial"/>
                <w:lang w:eastAsia="en-GB"/>
              </w:rPr>
            </w:pPr>
          </w:p>
          <w:p w14:paraId="7333BD6C" w14:textId="77777777" w:rsidR="00606E22" w:rsidRDefault="00095F86" w:rsidP="00606E22">
            <w:pPr>
              <w:rPr>
                <w:rFonts w:ascii="Arial" w:eastAsia="Times New Roman" w:hAnsi="Arial" w:cs="Arial"/>
                <w:lang w:eastAsia="en-GB"/>
              </w:rPr>
            </w:pPr>
            <w:r>
              <w:rPr>
                <w:rFonts w:ascii="Arial" w:eastAsia="Times New Roman" w:hAnsi="Arial" w:cs="Arial"/>
                <w:lang w:eastAsia="en-GB"/>
              </w:rPr>
              <w:t>It was agreed that the spreadsheet will be sent around after each review stating which policies are now applicable and a reminder that they will be available on the primary care webpage as of next month.</w:t>
            </w:r>
          </w:p>
          <w:p w14:paraId="66EA3C21" w14:textId="58A14A98" w:rsidR="00095F86" w:rsidRPr="007F34D0" w:rsidRDefault="007F34D0" w:rsidP="00606E22">
            <w:pPr>
              <w:rPr>
                <w:rFonts w:ascii="Arial" w:eastAsia="Times New Roman" w:hAnsi="Arial" w:cs="Arial"/>
                <w:b/>
                <w:lang w:eastAsia="en-GB"/>
              </w:rPr>
            </w:pPr>
            <w:r w:rsidRPr="007F34D0">
              <w:rPr>
                <w:rFonts w:ascii="Arial" w:eastAsia="Times New Roman" w:hAnsi="Arial" w:cs="Arial"/>
                <w:b/>
                <w:lang w:eastAsia="en-GB"/>
              </w:rPr>
              <w:t>Action: Joanne Alder-</w:t>
            </w:r>
            <w:proofErr w:type="spellStart"/>
            <w:r w:rsidRPr="007F34D0">
              <w:rPr>
                <w:rFonts w:ascii="Arial" w:eastAsia="Times New Roman" w:hAnsi="Arial" w:cs="Arial"/>
                <w:b/>
                <w:lang w:eastAsia="en-GB"/>
              </w:rPr>
              <w:t>Pavey</w:t>
            </w:r>
            <w:proofErr w:type="spellEnd"/>
            <w:r w:rsidRPr="007F34D0">
              <w:rPr>
                <w:rFonts w:ascii="Arial" w:eastAsia="Times New Roman" w:hAnsi="Arial" w:cs="Arial"/>
                <w:b/>
                <w:lang w:eastAsia="en-GB"/>
              </w:rPr>
              <w:t xml:space="preserve"> will amend the policy tracker to reflect all the policies completed, and attach them all in a zip folder. All in one place.</w:t>
            </w:r>
          </w:p>
          <w:p w14:paraId="783A5D1A" w14:textId="0B917961" w:rsidR="007F34D0" w:rsidRPr="00606E22" w:rsidRDefault="007F34D0" w:rsidP="00606E22">
            <w:pPr>
              <w:rPr>
                <w:rFonts w:ascii="Arial" w:eastAsia="Times New Roman" w:hAnsi="Arial" w:cs="Arial"/>
                <w:lang w:eastAsia="en-GB"/>
              </w:rPr>
            </w:pPr>
          </w:p>
        </w:tc>
      </w:tr>
      <w:tr w:rsidR="000678C9" w14:paraId="3F1B3A96" w14:textId="77777777" w:rsidTr="007E5558">
        <w:tc>
          <w:tcPr>
            <w:tcW w:w="809" w:type="dxa"/>
            <w:shd w:val="clear" w:color="auto" w:fill="auto"/>
          </w:tcPr>
          <w:p w14:paraId="16A3CCB3" w14:textId="7E872820" w:rsidR="000678C9" w:rsidRDefault="000678C9" w:rsidP="777E06CF">
            <w:pPr>
              <w:rPr>
                <w:rFonts w:ascii="Arial" w:hAnsi="Arial" w:cs="Arial"/>
              </w:rPr>
            </w:pPr>
            <w:r>
              <w:rPr>
                <w:rFonts w:ascii="Arial" w:hAnsi="Arial" w:cs="Arial"/>
              </w:rPr>
              <w:t>14.3</w:t>
            </w:r>
          </w:p>
        </w:tc>
        <w:tc>
          <w:tcPr>
            <w:tcW w:w="9534" w:type="dxa"/>
            <w:shd w:val="clear" w:color="auto" w:fill="auto"/>
          </w:tcPr>
          <w:p w14:paraId="29D60F78" w14:textId="77777777" w:rsidR="000678C9" w:rsidRPr="00BA6AF4" w:rsidRDefault="000678C9" w:rsidP="000678C9">
            <w:pPr>
              <w:rPr>
                <w:rFonts w:ascii="Arial" w:eastAsia="Times New Roman" w:hAnsi="Arial" w:cs="Arial"/>
                <w:u w:val="single"/>
                <w:lang w:eastAsia="en-GB"/>
              </w:rPr>
            </w:pPr>
            <w:r w:rsidRPr="00BA6AF4">
              <w:rPr>
                <w:rFonts w:ascii="Arial" w:eastAsia="Times New Roman" w:hAnsi="Arial" w:cs="Arial"/>
                <w:u w:val="single"/>
                <w:lang w:eastAsia="en-GB"/>
              </w:rPr>
              <w:t>Next steps</w:t>
            </w:r>
          </w:p>
          <w:p w14:paraId="7D3AE7BB" w14:textId="77777777" w:rsidR="000678C9" w:rsidRDefault="000678C9" w:rsidP="000678C9">
            <w:pPr>
              <w:rPr>
                <w:rFonts w:ascii="Arial" w:eastAsia="Times New Roman" w:hAnsi="Arial" w:cs="Arial"/>
                <w:lang w:eastAsia="en-GB"/>
              </w:rPr>
            </w:pPr>
            <w:r>
              <w:rPr>
                <w:rFonts w:ascii="Arial" w:eastAsia="Times New Roman" w:hAnsi="Arial" w:cs="Arial"/>
                <w:lang w:eastAsia="en-GB"/>
              </w:rPr>
              <w:t>It was agreed that Joanne will send around to all the Lead GPs, lead Nurses and practice Managers</w:t>
            </w:r>
            <w:r w:rsidR="00BA6AF4">
              <w:rPr>
                <w:rFonts w:ascii="Arial" w:eastAsia="Times New Roman" w:hAnsi="Arial" w:cs="Arial"/>
                <w:lang w:eastAsia="en-GB"/>
              </w:rPr>
              <w:t>, the Excel list of every policies that have been done with a zipped file of all these.</w:t>
            </w:r>
          </w:p>
          <w:p w14:paraId="1EC8E588" w14:textId="77777777" w:rsidR="00BA6AF4" w:rsidRDefault="00BA6AF4" w:rsidP="000678C9">
            <w:pPr>
              <w:rPr>
                <w:rFonts w:ascii="Arial" w:eastAsia="Times New Roman" w:hAnsi="Arial" w:cs="Arial"/>
                <w:lang w:eastAsia="en-GB"/>
              </w:rPr>
            </w:pPr>
            <w:r>
              <w:rPr>
                <w:rFonts w:ascii="Arial" w:eastAsia="Times New Roman" w:hAnsi="Arial" w:cs="Arial"/>
                <w:lang w:eastAsia="en-GB"/>
              </w:rPr>
              <w:t>Anything new from that point will have to go through the same policy review group but will be sent out and added to this list only when ready to go to practice level. Once on the spreadsheet, the policies can be discussed at the local CGMs for people to be aware.</w:t>
            </w:r>
          </w:p>
          <w:p w14:paraId="24F0A5F4" w14:textId="77F57650" w:rsidR="00BA6AF4" w:rsidRPr="000678C9" w:rsidRDefault="00BA6AF4" w:rsidP="000678C9">
            <w:pPr>
              <w:rPr>
                <w:rFonts w:ascii="Arial" w:eastAsia="Times New Roman" w:hAnsi="Arial" w:cs="Arial"/>
                <w:lang w:eastAsia="en-GB"/>
              </w:rPr>
            </w:pPr>
          </w:p>
        </w:tc>
      </w:tr>
      <w:tr w:rsidR="007D7608" w14:paraId="46EEEAFF" w14:textId="77777777" w:rsidTr="007D7608">
        <w:tc>
          <w:tcPr>
            <w:tcW w:w="809" w:type="dxa"/>
            <w:shd w:val="clear" w:color="auto" w:fill="B8CCE4" w:themeFill="accent1" w:themeFillTint="66"/>
          </w:tcPr>
          <w:p w14:paraId="317CBCBD" w14:textId="09302706" w:rsidR="007D7608" w:rsidRPr="007D7608" w:rsidRDefault="00CC341E" w:rsidP="777E06CF">
            <w:pPr>
              <w:rPr>
                <w:rFonts w:ascii="Arial" w:hAnsi="Arial" w:cs="Arial"/>
                <w:b/>
              </w:rPr>
            </w:pPr>
            <w:r>
              <w:rPr>
                <w:rFonts w:ascii="Arial" w:hAnsi="Arial" w:cs="Arial"/>
                <w:b/>
              </w:rPr>
              <w:t>15</w:t>
            </w:r>
          </w:p>
        </w:tc>
        <w:tc>
          <w:tcPr>
            <w:tcW w:w="9534" w:type="dxa"/>
            <w:shd w:val="clear" w:color="auto" w:fill="B8CCE4" w:themeFill="accent1" w:themeFillTint="66"/>
          </w:tcPr>
          <w:p w14:paraId="4D500DC6" w14:textId="79E30736" w:rsidR="007D7608" w:rsidRDefault="00AA38C2" w:rsidP="00EF1065">
            <w:pPr>
              <w:autoSpaceDE w:val="0"/>
              <w:autoSpaceDN w:val="0"/>
              <w:adjustRightInd w:val="0"/>
              <w:rPr>
                <w:rFonts w:ascii="Arial" w:eastAsia="Times New Roman" w:hAnsi="Arial" w:cs="Arial"/>
                <w:b/>
                <w:lang w:eastAsia="en-GB"/>
              </w:rPr>
            </w:pPr>
            <w:r>
              <w:rPr>
                <w:rFonts w:ascii="Arial" w:eastAsia="Times New Roman" w:hAnsi="Arial" w:cs="Arial"/>
                <w:b/>
                <w:lang w:eastAsia="en-GB"/>
              </w:rPr>
              <w:t>Service Clinical Governance meetings</w:t>
            </w:r>
          </w:p>
          <w:p w14:paraId="19615B0E" w14:textId="6FC0AA3E" w:rsidR="008525BC" w:rsidRPr="00EF1065" w:rsidRDefault="008525BC" w:rsidP="00EF1065">
            <w:pPr>
              <w:autoSpaceDE w:val="0"/>
              <w:autoSpaceDN w:val="0"/>
              <w:adjustRightInd w:val="0"/>
              <w:rPr>
                <w:rFonts w:ascii="Arial" w:eastAsia="Times New Roman" w:hAnsi="Arial" w:cs="Arial"/>
                <w:b/>
                <w:lang w:eastAsia="en-GB"/>
              </w:rPr>
            </w:pPr>
          </w:p>
        </w:tc>
      </w:tr>
      <w:tr w:rsidR="007D7608" w14:paraId="7FE4D00A" w14:textId="77777777" w:rsidTr="007E5558">
        <w:tc>
          <w:tcPr>
            <w:tcW w:w="809" w:type="dxa"/>
            <w:shd w:val="clear" w:color="auto" w:fill="auto"/>
          </w:tcPr>
          <w:p w14:paraId="33788F2F" w14:textId="429A5538" w:rsidR="007D7608" w:rsidRPr="007E5558" w:rsidRDefault="00CC341E" w:rsidP="777E06CF">
            <w:pPr>
              <w:rPr>
                <w:rFonts w:ascii="Arial" w:hAnsi="Arial" w:cs="Arial"/>
              </w:rPr>
            </w:pPr>
            <w:r>
              <w:rPr>
                <w:rFonts w:ascii="Arial" w:hAnsi="Arial" w:cs="Arial"/>
              </w:rPr>
              <w:t>15</w:t>
            </w:r>
            <w:r w:rsidR="00F7206D">
              <w:rPr>
                <w:rFonts w:ascii="Arial" w:hAnsi="Arial" w:cs="Arial"/>
              </w:rPr>
              <w:t>.1</w:t>
            </w:r>
          </w:p>
        </w:tc>
        <w:tc>
          <w:tcPr>
            <w:tcW w:w="9534" w:type="dxa"/>
            <w:shd w:val="clear" w:color="auto" w:fill="auto"/>
          </w:tcPr>
          <w:p w14:paraId="08259589" w14:textId="2724E448" w:rsidR="00993B3A" w:rsidRDefault="00993B3A"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Liz thanked everyone who submitted their minutes. She asked Duncan from NTP to send their minutes to be kept centrally</w:t>
            </w:r>
            <w:r w:rsidR="0051063C">
              <w:rPr>
                <w:rFonts w:ascii="Arial" w:eastAsia="Times New Roman" w:hAnsi="Arial" w:cs="Arial"/>
                <w:lang w:eastAsia="en-GB"/>
              </w:rPr>
              <w:t>.</w:t>
            </w:r>
          </w:p>
          <w:p w14:paraId="3319CD46" w14:textId="209B7D60" w:rsidR="0068588E" w:rsidRPr="001E0F8C" w:rsidRDefault="00993B3A" w:rsidP="007F48E3">
            <w:pPr>
              <w:autoSpaceDE w:val="0"/>
              <w:autoSpaceDN w:val="0"/>
              <w:adjustRightInd w:val="0"/>
              <w:rPr>
                <w:rFonts w:ascii="Arial" w:eastAsia="Times New Roman" w:hAnsi="Arial" w:cs="Arial"/>
                <w:lang w:eastAsia="en-GB"/>
              </w:rPr>
            </w:pPr>
            <w:r>
              <w:rPr>
                <w:rFonts w:ascii="Arial" w:eastAsia="Times New Roman" w:hAnsi="Arial" w:cs="Arial"/>
                <w:lang w:eastAsia="en-GB"/>
              </w:rPr>
              <w:t>.</w:t>
            </w:r>
          </w:p>
        </w:tc>
      </w:tr>
      <w:tr w:rsidR="00AA38C2" w14:paraId="4C9C171E" w14:textId="77777777" w:rsidTr="00AA38C2">
        <w:tc>
          <w:tcPr>
            <w:tcW w:w="809" w:type="dxa"/>
            <w:shd w:val="clear" w:color="auto" w:fill="B8CCE4" w:themeFill="accent1" w:themeFillTint="66"/>
          </w:tcPr>
          <w:p w14:paraId="4A9AB11B" w14:textId="24C558E9" w:rsidR="00AA38C2" w:rsidRPr="00AA38C2" w:rsidRDefault="00CC341E" w:rsidP="777E06CF">
            <w:pPr>
              <w:rPr>
                <w:rFonts w:ascii="Arial" w:hAnsi="Arial" w:cs="Arial"/>
                <w:b/>
              </w:rPr>
            </w:pPr>
            <w:r>
              <w:rPr>
                <w:rFonts w:ascii="Arial" w:hAnsi="Arial" w:cs="Arial"/>
                <w:b/>
              </w:rPr>
              <w:lastRenderedPageBreak/>
              <w:t>16</w:t>
            </w:r>
          </w:p>
        </w:tc>
        <w:tc>
          <w:tcPr>
            <w:tcW w:w="9534" w:type="dxa"/>
            <w:shd w:val="clear" w:color="auto" w:fill="B8CCE4" w:themeFill="accent1" w:themeFillTint="66"/>
          </w:tcPr>
          <w:p w14:paraId="24666CA8" w14:textId="77777777" w:rsidR="00AA38C2" w:rsidRPr="00AA38C2" w:rsidRDefault="00AA38C2" w:rsidP="00EF1065">
            <w:pPr>
              <w:autoSpaceDE w:val="0"/>
              <w:autoSpaceDN w:val="0"/>
              <w:adjustRightInd w:val="0"/>
              <w:rPr>
                <w:rFonts w:ascii="Arial" w:eastAsia="Times New Roman" w:hAnsi="Arial" w:cs="Arial"/>
                <w:b/>
                <w:lang w:eastAsia="en-GB"/>
              </w:rPr>
            </w:pPr>
            <w:r w:rsidRPr="00AA38C2">
              <w:rPr>
                <w:rFonts w:ascii="Arial" w:eastAsia="Times New Roman" w:hAnsi="Arial" w:cs="Arial"/>
                <w:b/>
                <w:lang w:eastAsia="en-GB"/>
              </w:rPr>
              <w:t>AOB</w:t>
            </w:r>
          </w:p>
          <w:p w14:paraId="2B894801" w14:textId="7FBA2D3D" w:rsidR="00AA38C2" w:rsidRPr="00AA38C2" w:rsidRDefault="00AA38C2" w:rsidP="00EF1065">
            <w:pPr>
              <w:autoSpaceDE w:val="0"/>
              <w:autoSpaceDN w:val="0"/>
              <w:adjustRightInd w:val="0"/>
              <w:rPr>
                <w:rFonts w:ascii="Arial" w:eastAsia="Times New Roman" w:hAnsi="Arial" w:cs="Arial"/>
                <w:b/>
                <w:lang w:eastAsia="en-GB"/>
              </w:rPr>
            </w:pPr>
          </w:p>
        </w:tc>
      </w:tr>
      <w:tr w:rsidR="00AA38C2" w14:paraId="6C6421BE" w14:textId="77777777" w:rsidTr="007E5558">
        <w:tc>
          <w:tcPr>
            <w:tcW w:w="809" w:type="dxa"/>
            <w:shd w:val="clear" w:color="auto" w:fill="auto"/>
          </w:tcPr>
          <w:p w14:paraId="74CF936C" w14:textId="4DDD9AE4" w:rsidR="00AA38C2" w:rsidRDefault="00CC341E" w:rsidP="777E06CF">
            <w:pPr>
              <w:rPr>
                <w:rFonts w:ascii="Arial" w:hAnsi="Arial" w:cs="Arial"/>
              </w:rPr>
            </w:pPr>
            <w:r>
              <w:rPr>
                <w:rFonts w:ascii="Arial" w:hAnsi="Arial" w:cs="Arial"/>
              </w:rPr>
              <w:t>16</w:t>
            </w:r>
            <w:r w:rsidR="00AA38C2">
              <w:rPr>
                <w:rFonts w:ascii="Arial" w:hAnsi="Arial" w:cs="Arial"/>
              </w:rPr>
              <w:t>.1</w:t>
            </w:r>
          </w:p>
        </w:tc>
        <w:tc>
          <w:tcPr>
            <w:tcW w:w="9534" w:type="dxa"/>
            <w:shd w:val="clear" w:color="auto" w:fill="auto"/>
          </w:tcPr>
          <w:p w14:paraId="1804BDA4" w14:textId="77777777" w:rsidR="00C46598" w:rsidRPr="00993B3A" w:rsidRDefault="00993B3A" w:rsidP="004A1E0A">
            <w:pPr>
              <w:autoSpaceDE w:val="0"/>
              <w:autoSpaceDN w:val="0"/>
              <w:adjustRightInd w:val="0"/>
              <w:rPr>
                <w:rFonts w:ascii="Arial" w:eastAsia="Times New Roman" w:hAnsi="Arial" w:cs="Arial"/>
                <w:u w:val="single"/>
                <w:lang w:eastAsia="en-GB"/>
              </w:rPr>
            </w:pPr>
            <w:r w:rsidRPr="00993B3A">
              <w:rPr>
                <w:rFonts w:ascii="Arial" w:eastAsia="Times New Roman" w:hAnsi="Arial" w:cs="Arial"/>
                <w:u w:val="single"/>
                <w:lang w:eastAsia="en-GB"/>
              </w:rPr>
              <w:t>Standardised appointments categories</w:t>
            </w:r>
          </w:p>
          <w:p w14:paraId="77023752" w14:textId="77777777" w:rsidR="00993B3A" w:rsidRDefault="00993B3A"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Reminder that it needs to be done by the 26</w:t>
            </w:r>
            <w:r w:rsidRPr="00993B3A">
              <w:rPr>
                <w:rFonts w:ascii="Arial" w:eastAsia="Times New Roman" w:hAnsi="Arial" w:cs="Arial"/>
                <w:vertAlign w:val="superscript"/>
                <w:lang w:eastAsia="en-GB"/>
              </w:rPr>
              <w:t>th</w:t>
            </w:r>
            <w:r>
              <w:rPr>
                <w:rFonts w:ascii="Arial" w:eastAsia="Times New Roman" w:hAnsi="Arial" w:cs="Arial"/>
                <w:lang w:eastAsia="en-GB"/>
              </w:rPr>
              <w:t xml:space="preserve"> June.</w:t>
            </w:r>
          </w:p>
          <w:p w14:paraId="352601F1" w14:textId="77777777" w:rsidR="00993B3A" w:rsidRDefault="00993B3A"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Greenhouse have been done. HE1 and NTP are almost complete.</w:t>
            </w:r>
          </w:p>
          <w:p w14:paraId="5A57910A" w14:textId="236D5A18" w:rsidR="00832F08" w:rsidRPr="00993B3A" w:rsidRDefault="00832F08" w:rsidP="004A1E0A">
            <w:pPr>
              <w:autoSpaceDE w:val="0"/>
              <w:autoSpaceDN w:val="0"/>
              <w:adjustRightInd w:val="0"/>
              <w:rPr>
                <w:rFonts w:ascii="Arial" w:eastAsia="Times New Roman" w:hAnsi="Arial" w:cs="Arial"/>
                <w:lang w:eastAsia="en-GB"/>
              </w:rPr>
            </w:pPr>
          </w:p>
        </w:tc>
      </w:tr>
      <w:tr w:rsidR="00993B3A" w14:paraId="4B9820B9" w14:textId="77777777" w:rsidTr="007E5558">
        <w:tc>
          <w:tcPr>
            <w:tcW w:w="809" w:type="dxa"/>
            <w:shd w:val="clear" w:color="auto" w:fill="auto"/>
          </w:tcPr>
          <w:p w14:paraId="16F16CE5" w14:textId="360302CA" w:rsidR="00993B3A" w:rsidRDefault="00993B3A" w:rsidP="777E06CF">
            <w:pPr>
              <w:rPr>
                <w:rFonts w:ascii="Arial" w:hAnsi="Arial" w:cs="Arial"/>
              </w:rPr>
            </w:pPr>
            <w:r>
              <w:rPr>
                <w:rFonts w:ascii="Arial" w:hAnsi="Arial" w:cs="Arial"/>
              </w:rPr>
              <w:t>16.2</w:t>
            </w:r>
          </w:p>
        </w:tc>
        <w:tc>
          <w:tcPr>
            <w:tcW w:w="9534" w:type="dxa"/>
            <w:shd w:val="clear" w:color="auto" w:fill="auto"/>
          </w:tcPr>
          <w:p w14:paraId="3B1BC26D" w14:textId="3C6E20EA" w:rsidR="00993B3A" w:rsidRDefault="00993B3A" w:rsidP="004A1E0A">
            <w:pPr>
              <w:autoSpaceDE w:val="0"/>
              <w:autoSpaceDN w:val="0"/>
              <w:adjustRightInd w:val="0"/>
              <w:rPr>
                <w:rFonts w:ascii="Arial" w:eastAsia="Times New Roman" w:hAnsi="Arial" w:cs="Arial"/>
                <w:u w:val="single"/>
                <w:lang w:eastAsia="en-GB"/>
              </w:rPr>
            </w:pPr>
            <w:r>
              <w:rPr>
                <w:rFonts w:ascii="Arial" w:eastAsia="Times New Roman" w:hAnsi="Arial" w:cs="Arial"/>
                <w:u w:val="single"/>
                <w:lang w:eastAsia="en-GB"/>
              </w:rPr>
              <w:t>Clinical audit</w:t>
            </w:r>
            <w:r w:rsidR="00832F08">
              <w:rPr>
                <w:rFonts w:ascii="Arial" w:eastAsia="Times New Roman" w:hAnsi="Arial" w:cs="Arial"/>
                <w:u w:val="single"/>
                <w:lang w:eastAsia="en-GB"/>
              </w:rPr>
              <w:t>s</w:t>
            </w:r>
          </w:p>
          <w:p w14:paraId="5A565C3F" w14:textId="77777777" w:rsidR="00993B3A" w:rsidRDefault="00993B3A"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All of the medicine safety audits have been given a go and are working well so far.</w:t>
            </w:r>
          </w:p>
          <w:p w14:paraId="50357592" w14:textId="77777777" w:rsidR="00993B3A" w:rsidRDefault="00993B3A"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Resuscitation audit is also ready. </w:t>
            </w:r>
          </w:p>
          <w:p w14:paraId="56DC9105" w14:textId="77777777" w:rsidR="00DE6E12" w:rsidRDefault="00993B3A"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The QA team will</w:t>
            </w:r>
            <w:r w:rsidR="00DE6E12">
              <w:rPr>
                <w:rFonts w:ascii="Arial" w:eastAsia="Times New Roman" w:hAnsi="Arial" w:cs="Arial"/>
                <w:lang w:eastAsia="en-GB"/>
              </w:rPr>
              <w:t xml:space="preserve"> soon</w:t>
            </w:r>
            <w:r>
              <w:rPr>
                <w:rFonts w:ascii="Arial" w:eastAsia="Times New Roman" w:hAnsi="Arial" w:cs="Arial"/>
                <w:lang w:eastAsia="en-GB"/>
              </w:rPr>
              <w:t xml:space="preserve"> be sending out the full details, schedule</w:t>
            </w:r>
            <w:r w:rsidR="00DE6E12">
              <w:rPr>
                <w:rFonts w:ascii="Arial" w:eastAsia="Times New Roman" w:hAnsi="Arial" w:cs="Arial"/>
                <w:lang w:eastAsia="en-GB"/>
              </w:rPr>
              <w:t xml:space="preserve"> and links to the practice Managers, Lead GPs and Lead Nurses reminding them that only one person needs to do the audits.</w:t>
            </w:r>
          </w:p>
          <w:p w14:paraId="13441068" w14:textId="10294FB1" w:rsidR="00DE6E12" w:rsidRDefault="00DE6E12"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Liz suggested the East London teams to get their clinical pharmacist to do it.</w:t>
            </w:r>
          </w:p>
          <w:p w14:paraId="1BE3008F" w14:textId="2C3AF524" w:rsidR="00832F08" w:rsidRDefault="00832F08" w:rsidP="004A1E0A">
            <w:pPr>
              <w:autoSpaceDE w:val="0"/>
              <w:autoSpaceDN w:val="0"/>
              <w:adjustRightInd w:val="0"/>
              <w:rPr>
                <w:rFonts w:ascii="Arial" w:eastAsia="Times New Roman" w:hAnsi="Arial" w:cs="Arial"/>
                <w:lang w:eastAsia="en-GB"/>
              </w:rPr>
            </w:pPr>
          </w:p>
          <w:p w14:paraId="0BE8AABC" w14:textId="1C10538A" w:rsidR="00832F08" w:rsidRDefault="00832F08"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Emma mentioned they do not have a pharmacist and asked whether they could get any help with this. Liz suggested the possibility to get a senior pharmacist to cover the whole directorate.</w:t>
            </w:r>
          </w:p>
          <w:p w14:paraId="39618324" w14:textId="5997A074" w:rsidR="007115B9" w:rsidRDefault="007115B9"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She recognises there is a need for it and will need to think of ways to fund that role. One option being to take out a bit of the clinical budgets everywhere but based on the list size.</w:t>
            </w:r>
          </w:p>
          <w:p w14:paraId="6CDB1E92" w14:textId="1E285244" w:rsidR="00832F08" w:rsidRDefault="00832F08" w:rsidP="004A1E0A">
            <w:p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 </w:t>
            </w:r>
          </w:p>
          <w:p w14:paraId="46EB4A8F" w14:textId="47895639" w:rsidR="003C0EC6" w:rsidRPr="003C0EC6" w:rsidRDefault="003C0EC6" w:rsidP="004A1E0A">
            <w:pPr>
              <w:autoSpaceDE w:val="0"/>
              <w:autoSpaceDN w:val="0"/>
              <w:adjustRightInd w:val="0"/>
              <w:rPr>
                <w:rFonts w:ascii="Arial" w:eastAsia="Times New Roman" w:hAnsi="Arial" w:cs="Arial"/>
                <w:b/>
                <w:lang w:eastAsia="en-GB"/>
              </w:rPr>
            </w:pPr>
            <w:r w:rsidRPr="003C0EC6">
              <w:rPr>
                <w:rFonts w:ascii="Arial" w:eastAsia="Times New Roman" w:hAnsi="Arial" w:cs="Arial"/>
                <w:b/>
                <w:lang w:eastAsia="en-GB"/>
              </w:rPr>
              <w:t>Action: Duncan Gilbert /QA team to copy Joanne in when sending the request for audits around.</w:t>
            </w:r>
          </w:p>
        </w:tc>
      </w:tr>
    </w:tbl>
    <w:p w14:paraId="129D509E" w14:textId="77777777" w:rsidR="0016481C" w:rsidRDefault="0016481C">
      <w:pPr>
        <w:jc w:val="right"/>
      </w:pPr>
    </w:p>
    <w:sectPr w:rsidR="0016481C" w:rsidSect="004F091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787BE" w14:textId="77777777" w:rsidR="00CE7B60" w:rsidRDefault="00CE7B60" w:rsidP="00CA2B0B">
      <w:pPr>
        <w:spacing w:after="0" w:line="240" w:lineRule="auto"/>
      </w:pPr>
      <w:r>
        <w:separator/>
      </w:r>
    </w:p>
  </w:endnote>
  <w:endnote w:type="continuationSeparator" w:id="0">
    <w:p w14:paraId="1C6A365F" w14:textId="77777777" w:rsidR="00CE7B60" w:rsidRDefault="00CE7B60" w:rsidP="00C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37783"/>
      <w:docPartObj>
        <w:docPartGallery w:val="Page Numbers (Bottom of Page)"/>
        <w:docPartUnique/>
      </w:docPartObj>
    </w:sdtPr>
    <w:sdtEndPr/>
    <w:sdtContent>
      <w:sdt>
        <w:sdtPr>
          <w:id w:val="-1705238520"/>
          <w:docPartObj>
            <w:docPartGallery w:val="Page Numbers (Top of Page)"/>
            <w:docPartUnique/>
          </w:docPartObj>
        </w:sdtPr>
        <w:sdtEndPr/>
        <w:sdtContent>
          <w:p w14:paraId="51D2E167" w14:textId="1859BA20" w:rsidR="00C1731F" w:rsidRDefault="00C1731F" w:rsidP="00C1731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940A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40A7">
              <w:rPr>
                <w:b/>
                <w:bCs/>
                <w:noProof/>
              </w:rPr>
              <w:t>5</w:t>
            </w:r>
            <w:r>
              <w:rPr>
                <w:b/>
                <w:bCs/>
                <w:sz w:val="24"/>
                <w:szCs w:val="24"/>
              </w:rPr>
              <w:fldChar w:fldCharType="end"/>
            </w:r>
            <w:r>
              <w:rPr>
                <w:b/>
                <w:bCs/>
                <w:sz w:val="24"/>
                <w:szCs w:val="24"/>
              </w:rPr>
              <w:t xml:space="preserve">                                                                                                                             Minutes of QAG June 2021</w:t>
            </w:r>
          </w:p>
        </w:sdtContent>
      </w:sdt>
    </w:sdtContent>
  </w:sdt>
  <w:p w14:paraId="5E8D6CFF" w14:textId="44E2F4B7" w:rsidR="007339E5" w:rsidRDefault="0073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33A1D" w14:textId="77777777" w:rsidR="00CE7B60" w:rsidRDefault="00CE7B60" w:rsidP="00CA2B0B">
      <w:pPr>
        <w:spacing w:after="0" w:line="240" w:lineRule="auto"/>
      </w:pPr>
      <w:r>
        <w:separator/>
      </w:r>
    </w:p>
  </w:footnote>
  <w:footnote w:type="continuationSeparator" w:id="0">
    <w:p w14:paraId="3936EEC1" w14:textId="77777777" w:rsidR="00CE7B60" w:rsidRDefault="00CE7B60" w:rsidP="00CA2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4D"/>
    <w:multiLevelType w:val="hybridMultilevel"/>
    <w:tmpl w:val="B620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4B7D"/>
    <w:multiLevelType w:val="hybridMultilevel"/>
    <w:tmpl w:val="8EE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00E64"/>
    <w:multiLevelType w:val="hybridMultilevel"/>
    <w:tmpl w:val="A678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F5E99"/>
    <w:multiLevelType w:val="hybridMultilevel"/>
    <w:tmpl w:val="AA4A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C5D73"/>
    <w:multiLevelType w:val="hybridMultilevel"/>
    <w:tmpl w:val="95C6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264C4"/>
    <w:multiLevelType w:val="hybridMultilevel"/>
    <w:tmpl w:val="32E0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4411A"/>
    <w:multiLevelType w:val="hybridMultilevel"/>
    <w:tmpl w:val="8450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7274D"/>
    <w:multiLevelType w:val="hybridMultilevel"/>
    <w:tmpl w:val="4612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47060"/>
    <w:multiLevelType w:val="hybridMultilevel"/>
    <w:tmpl w:val="CDF6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64025"/>
    <w:multiLevelType w:val="hybridMultilevel"/>
    <w:tmpl w:val="3CAC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71FAE"/>
    <w:multiLevelType w:val="hybridMultilevel"/>
    <w:tmpl w:val="DCFA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C409C"/>
    <w:multiLevelType w:val="hybridMultilevel"/>
    <w:tmpl w:val="C4F4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D6DCB"/>
    <w:multiLevelType w:val="hybridMultilevel"/>
    <w:tmpl w:val="A7D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9032A"/>
    <w:multiLevelType w:val="hybridMultilevel"/>
    <w:tmpl w:val="52D4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736B9"/>
    <w:multiLevelType w:val="hybridMultilevel"/>
    <w:tmpl w:val="2682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C02F3"/>
    <w:multiLevelType w:val="hybridMultilevel"/>
    <w:tmpl w:val="CAD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237D1"/>
    <w:multiLevelType w:val="hybridMultilevel"/>
    <w:tmpl w:val="92369022"/>
    <w:lvl w:ilvl="0" w:tplc="D668022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44810"/>
    <w:multiLevelType w:val="hybridMultilevel"/>
    <w:tmpl w:val="B75CF95E"/>
    <w:lvl w:ilvl="0" w:tplc="D668022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C57B4"/>
    <w:multiLevelType w:val="hybridMultilevel"/>
    <w:tmpl w:val="7C86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D7E06"/>
    <w:multiLevelType w:val="hybridMultilevel"/>
    <w:tmpl w:val="C894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82F60"/>
    <w:multiLevelType w:val="hybridMultilevel"/>
    <w:tmpl w:val="4754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8"/>
  </w:num>
  <w:num w:numId="4">
    <w:abstractNumId w:val="10"/>
  </w:num>
  <w:num w:numId="5">
    <w:abstractNumId w:val="14"/>
  </w:num>
  <w:num w:numId="6">
    <w:abstractNumId w:val="13"/>
  </w:num>
  <w:num w:numId="7">
    <w:abstractNumId w:val="8"/>
  </w:num>
  <w:num w:numId="8">
    <w:abstractNumId w:val="3"/>
  </w:num>
  <w:num w:numId="9">
    <w:abstractNumId w:val="2"/>
  </w:num>
  <w:num w:numId="10">
    <w:abstractNumId w:val="4"/>
  </w:num>
  <w:num w:numId="11">
    <w:abstractNumId w:val="20"/>
  </w:num>
  <w:num w:numId="12">
    <w:abstractNumId w:val="1"/>
  </w:num>
  <w:num w:numId="13">
    <w:abstractNumId w:val="6"/>
  </w:num>
  <w:num w:numId="14">
    <w:abstractNumId w:val="0"/>
  </w:num>
  <w:num w:numId="15">
    <w:abstractNumId w:val="5"/>
  </w:num>
  <w:num w:numId="16">
    <w:abstractNumId w:val="9"/>
  </w:num>
  <w:num w:numId="17">
    <w:abstractNumId w:val="12"/>
  </w:num>
  <w:num w:numId="18">
    <w:abstractNumId w:val="15"/>
  </w:num>
  <w:num w:numId="19">
    <w:abstractNumId w:val="11"/>
  </w:num>
  <w:num w:numId="20">
    <w:abstractNumId w:val="16"/>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C0"/>
    <w:rsid w:val="00002F6F"/>
    <w:rsid w:val="0000400A"/>
    <w:rsid w:val="000070CF"/>
    <w:rsid w:val="00007F7A"/>
    <w:rsid w:val="00011089"/>
    <w:rsid w:val="000129D3"/>
    <w:rsid w:val="000145E4"/>
    <w:rsid w:val="00014691"/>
    <w:rsid w:val="00015F35"/>
    <w:rsid w:val="00016DCB"/>
    <w:rsid w:val="0001723F"/>
    <w:rsid w:val="00020BD4"/>
    <w:rsid w:val="00020D78"/>
    <w:rsid w:val="00024684"/>
    <w:rsid w:val="00025B5F"/>
    <w:rsid w:val="00026576"/>
    <w:rsid w:val="0003087D"/>
    <w:rsid w:val="00032C43"/>
    <w:rsid w:val="00041B54"/>
    <w:rsid w:val="00043CED"/>
    <w:rsid w:val="00043DC0"/>
    <w:rsid w:val="00044F64"/>
    <w:rsid w:val="000452C6"/>
    <w:rsid w:val="00045AE3"/>
    <w:rsid w:val="00050971"/>
    <w:rsid w:val="00056219"/>
    <w:rsid w:val="0005683A"/>
    <w:rsid w:val="000605D1"/>
    <w:rsid w:val="00061A7E"/>
    <w:rsid w:val="00061CE1"/>
    <w:rsid w:val="00065EC4"/>
    <w:rsid w:val="00066743"/>
    <w:rsid w:val="0006771F"/>
    <w:rsid w:val="0006783A"/>
    <w:rsid w:val="000678C9"/>
    <w:rsid w:val="00070196"/>
    <w:rsid w:val="000706D3"/>
    <w:rsid w:val="0007096C"/>
    <w:rsid w:val="000709E0"/>
    <w:rsid w:val="0007183F"/>
    <w:rsid w:val="000719AE"/>
    <w:rsid w:val="000725BF"/>
    <w:rsid w:val="000805D1"/>
    <w:rsid w:val="00083CEF"/>
    <w:rsid w:val="000863D5"/>
    <w:rsid w:val="00087577"/>
    <w:rsid w:val="00090C11"/>
    <w:rsid w:val="000930A8"/>
    <w:rsid w:val="00093678"/>
    <w:rsid w:val="000940A7"/>
    <w:rsid w:val="00095F86"/>
    <w:rsid w:val="000976F8"/>
    <w:rsid w:val="000A0B81"/>
    <w:rsid w:val="000A2332"/>
    <w:rsid w:val="000A3A57"/>
    <w:rsid w:val="000A4ED2"/>
    <w:rsid w:val="000A7758"/>
    <w:rsid w:val="000B111A"/>
    <w:rsid w:val="000B1918"/>
    <w:rsid w:val="000B1C13"/>
    <w:rsid w:val="000B3A08"/>
    <w:rsid w:val="000B3E50"/>
    <w:rsid w:val="000B5B3F"/>
    <w:rsid w:val="000C7206"/>
    <w:rsid w:val="000D22B6"/>
    <w:rsid w:val="000D22D0"/>
    <w:rsid w:val="000D4340"/>
    <w:rsid w:val="000D65D6"/>
    <w:rsid w:val="000D7F0B"/>
    <w:rsid w:val="000E628E"/>
    <w:rsid w:val="000E6BB2"/>
    <w:rsid w:val="000E72C0"/>
    <w:rsid w:val="000F10B8"/>
    <w:rsid w:val="000F3BDC"/>
    <w:rsid w:val="000F54EA"/>
    <w:rsid w:val="00100FD2"/>
    <w:rsid w:val="001020E2"/>
    <w:rsid w:val="00103234"/>
    <w:rsid w:val="0010355B"/>
    <w:rsid w:val="0010386D"/>
    <w:rsid w:val="001046A2"/>
    <w:rsid w:val="0010702A"/>
    <w:rsid w:val="0011046C"/>
    <w:rsid w:val="00111C01"/>
    <w:rsid w:val="00112337"/>
    <w:rsid w:val="00114B95"/>
    <w:rsid w:val="00115AC8"/>
    <w:rsid w:val="0011722A"/>
    <w:rsid w:val="00120C82"/>
    <w:rsid w:val="00123922"/>
    <w:rsid w:val="001246CA"/>
    <w:rsid w:val="00130727"/>
    <w:rsid w:val="0013732F"/>
    <w:rsid w:val="001413FD"/>
    <w:rsid w:val="00142E4F"/>
    <w:rsid w:val="00150D9A"/>
    <w:rsid w:val="0015405E"/>
    <w:rsid w:val="00154F92"/>
    <w:rsid w:val="00157CE6"/>
    <w:rsid w:val="00162B20"/>
    <w:rsid w:val="00163953"/>
    <w:rsid w:val="0016481C"/>
    <w:rsid w:val="00170275"/>
    <w:rsid w:val="001721BB"/>
    <w:rsid w:val="001802A0"/>
    <w:rsid w:val="001826A8"/>
    <w:rsid w:val="00182BF4"/>
    <w:rsid w:val="001849A1"/>
    <w:rsid w:val="00185091"/>
    <w:rsid w:val="001872F1"/>
    <w:rsid w:val="00187EB6"/>
    <w:rsid w:val="00190369"/>
    <w:rsid w:val="00192B18"/>
    <w:rsid w:val="001949F2"/>
    <w:rsid w:val="00196A8A"/>
    <w:rsid w:val="00197B59"/>
    <w:rsid w:val="001A24C2"/>
    <w:rsid w:val="001A7335"/>
    <w:rsid w:val="001B0534"/>
    <w:rsid w:val="001B1630"/>
    <w:rsid w:val="001B28D2"/>
    <w:rsid w:val="001B4BA9"/>
    <w:rsid w:val="001B7073"/>
    <w:rsid w:val="001C35E4"/>
    <w:rsid w:val="001C3BA5"/>
    <w:rsid w:val="001C673F"/>
    <w:rsid w:val="001D3B0E"/>
    <w:rsid w:val="001E0F8C"/>
    <w:rsid w:val="001E125C"/>
    <w:rsid w:val="001E242F"/>
    <w:rsid w:val="001E2FC0"/>
    <w:rsid w:val="001E408E"/>
    <w:rsid w:val="001E5D4B"/>
    <w:rsid w:val="001E7CB3"/>
    <w:rsid w:val="001F27EF"/>
    <w:rsid w:val="001F294D"/>
    <w:rsid w:val="001F4463"/>
    <w:rsid w:val="001F487D"/>
    <w:rsid w:val="00200433"/>
    <w:rsid w:val="00202788"/>
    <w:rsid w:val="00204B13"/>
    <w:rsid w:val="00204D7C"/>
    <w:rsid w:val="00205EF6"/>
    <w:rsid w:val="0020736A"/>
    <w:rsid w:val="00215544"/>
    <w:rsid w:val="00215D86"/>
    <w:rsid w:val="00216139"/>
    <w:rsid w:val="002164CE"/>
    <w:rsid w:val="002225EF"/>
    <w:rsid w:val="00222E84"/>
    <w:rsid w:val="0022431F"/>
    <w:rsid w:val="00225C70"/>
    <w:rsid w:val="0022646A"/>
    <w:rsid w:val="00227EA8"/>
    <w:rsid w:val="00230271"/>
    <w:rsid w:val="00230B41"/>
    <w:rsid w:val="00233052"/>
    <w:rsid w:val="0023695E"/>
    <w:rsid w:val="00243434"/>
    <w:rsid w:val="00245900"/>
    <w:rsid w:val="00246DCE"/>
    <w:rsid w:val="00252A56"/>
    <w:rsid w:val="00257265"/>
    <w:rsid w:val="0026134B"/>
    <w:rsid w:val="002632C3"/>
    <w:rsid w:val="00263F51"/>
    <w:rsid w:val="0026425B"/>
    <w:rsid w:val="0026661B"/>
    <w:rsid w:val="00272708"/>
    <w:rsid w:val="00273DE8"/>
    <w:rsid w:val="00273E30"/>
    <w:rsid w:val="0027654F"/>
    <w:rsid w:val="00277A52"/>
    <w:rsid w:val="0028111E"/>
    <w:rsid w:val="0028217D"/>
    <w:rsid w:val="00282F1F"/>
    <w:rsid w:val="00286312"/>
    <w:rsid w:val="002873A5"/>
    <w:rsid w:val="002876D0"/>
    <w:rsid w:val="002879CE"/>
    <w:rsid w:val="00291360"/>
    <w:rsid w:val="002931A8"/>
    <w:rsid w:val="00293317"/>
    <w:rsid w:val="0029417E"/>
    <w:rsid w:val="00295035"/>
    <w:rsid w:val="002964F6"/>
    <w:rsid w:val="002A091A"/>
    <w:rsid w:val="002A0935"/>
    <w:rsid w:val="002A33D2"/>
    <w:rsid w:val="002A3E13"/>
    <w:rsid w:val="002B057C"/>
    <w:rsid w:val="002B2D1D"/>
    <w:rsid w:val="002B325A"/>
    <w:rsid w:val="002C0CE4"/>
    <w:rsid w:val="002C486D"/>
    <w:rsid w:val="002C536E"/>
    <w:rsid w:val="002D0176"/>
    <w:rsid w:val="002D0BD3"/>
    <w:rsid w:val="002D16B4"/>
    <w:rsid w:val="002D32A3"/>
    <w:rsid w:val="002D75D9"/>
    <w:rsid w:val="002E10ED"/>
    <w:rsid w:val="002E4AE4"/>
    <w:rsid w:val="002E5ABE"/>
    <w:rsid w:val="002E5E5E"/>
    <w:rsid w:val="002E6405"/>
    <w:rsid w:val="002E7CBA"/>
    <w:rsid w:val="002F43F3"/>
    <w:rsid w:val="002F5192"/>
    <w:rsid w:val="002F545D"/>
    <w:rsid w:val="002F5D40"/>
    <w:rsid w:val="002F702C"/>
    <w:rsid w:val="0030078F"/>
    <w:rsid w:val="00302AF9"/>
    <w:rsid w:val="0030482B"/>
    <w:rsid w:val="003054F8"/>
    <w:rsid w:val="003067BE"/>
    <w:rsid w:val="0031044D"/>
    <w:rsid w:val="00320159"/>
    <w:rsid w:val="0032036A"/>
    <w:rsid w:val="00320B94"/>
    <w:rsid w:val="0032296F"/>
    <w:rsid w:val="003270CB"/>
    <w:rsid w:val="0033060F"/>
    <w:rsid w:val="00330817"/>
    <w:rsid w:val="003315DC"/>
    <w:rsid w:val="003349CE"/>
    <w:rsid w:val="00335C36"/>
    <w:rsid w:val="0033669F"/>
    <w:rsid w:val="0034081B"/>
    <w:rsid w:val="003415C2"/>
    <w:rsid w:val="0034332B"/>
    <w:rsid w:val="00343AA4"/>
    <w:rsid w:val="0034644E"/>
    <w:rsid w:val="00347DE7"/>
    <w:rsid w:val="00352D59"/>
    <w:rsid w:val="00354CAB"/>
    <w:rsid w:val="003565D0"/>
    <w:rsid w:val="00356D0E"/>
    <w:rsid w:val="00357BF4"/>
    <w:rsid w:val="00360A45"/>
    <w:rsid w:val="00364D96"/>
    <w:rsid w:val="003652A0"/>
    <w:rsid w:val="003652AE"/>
    <w:rsid w:val="003660D0"/>
    <w:rsid w:val="00367ABC"/>
    <w:rsid w:val="0037673F"/>
    <w:rsid w:val="003768A8"/>
    <w:rsid w:val="00376CE2"/>
    <w:rsid w:val="00386993"/>
    <w:rsid w:val="003871B3"/>
    <w:rsid w:val="003A02EC"/>
    <w:rsid w:val="003A04F0"/>
    <w:rsid w:val="003A0E55"/>
    <w:rsid w:val="003A3DF4"/>
    <w:rsid w:val="003A507F"/>
    <w:rsid w:val="003A5485"/>
    <w:rsid w:val="003A5CC0"/>
    <w:rsid w:val="003A6942"/>
    <w:rsid w:val="003B28B1"/>
    <w:rsid w:val="003B60DA"/>
    <w:rsid w:val="003B7364"/>
    <w:rsid w:val="003B76C4"/>
    <w:rsid w:val="003B7A79"/>
    <w:rsid w:val="003B7F5D"/>
    <w:rsid w:val="003C0EC6"/>
    <w:rsid w:val="003C0EE5"/>
    <w:rsid w:val="003D059E"/>
    <w:rsid w:val="003D25CF"/>
    <w:rsid w:val="003D5516"/>
    <w:rsid w:val="003D6537"/>
    <w:rsid w:val="003E247D"/>
    <w:rsid w:val="003E263A"/>
    <w:rsid w:val="003E41D6"/>
    <w:rsid w:val="003F0E10"/>
    <w:rsid w:val="003F1C30"/>
    <w:rsid w:val="003F4446"/>
    <w:rsid w:val="003F60B2"/>
    <w:rsid w:val="00400922"/>
    <w:rsid w:val="0040106E"/>
    <w:rsid w:val="004013B4"/>
    <w:rsid w:val="00402401"/>
    <w:rsid w:val="00406536"/>
    <w:rsid w:val="0041047D"/>
    <w:rsid w:val="00414A83"/>
    <w:rsid w:val="00415B18"/>
    <w:rsid w:val="00415C1F"/>
    <w:rsid w:val="00420D86"/>
    <w:rsid w:val="00420E3E"/>
    <w:rsid w:val="00424BA4"/>
    <w:rsid w:val="00427D70"/>
    <w:rsid w:val="00432B34"/>
    <w:rsid w:val="004349CE"/>
    <w:rsid w:val="00437E8A"/>
    <w:rsid w:val="00441A74"/>
    <w:rsid w:val="00442C19"/>
    <w:rsid w:val="00443B93"/>
    <w:rsid w:val="00451D0B"/>
    <w:rsid w:val="00452841"/>
    <w:rsid w:val="00457E28"/>
    <w:rsid w:val="0046011A"/>
    <w:rsid w:val="00460FF1"/>
    <w:rsid w:val="004647B8"/>
    <w:rsid w:val="0046486D"/>
    <w:rsid w:val="00464FF6"/>
    <w:rsid w:val="00465563"/>
    <w:rsid w:val="00467649"/>
    <w:rsid w:val="0047298D"/>
    <w:rsid w:val="00472DEE"/>
    <w:rsid w:val="00474FFF"/>
    <w:rsid w:val="00481061"/>
    <w:rsid w:val="00481097"/>
    <w:rsid w:val="00481B4C"/>
    <w:rsid w:val="00482C74"/>
    <w:rsid w:val="0048311D"/>
    <w:rsid w:val="00483253"/>
    <w:rsid w:val="00483CFE"/>
    <w:rsid w:val="00484F64"/>
    <w:rsid w:val="004850F4"/>
    <w:rsid w:val="00496284"/>
    <w:rsid w:val="004A09E2"/>
    <w:rsid w:val="004A0DDA"/>
    <w:rsid w:val="004A1E0A"/>
    <w:rsid w:val="004A2234"/>
    <w:rsid w:val="004A37A7"/>
    <w:rsid w:val="004A504B"/>
    <w:rsid w:val="004A586C"/>
    <w:rsid w:val="004A7FFC"/>
    <w:rsid w:val="004B12FC"/>
    <w:rsid w:val="004B1778"/>
    <w:rsid w:val="004B1F09"/>
    <w:rsid w:val="004B269C"/>
    <w:rsid w:val="004B26BC"/>
    <w:rsid w:val="004B3A2C"/>
    <w:rsid w:val="004B72AB"/>
    <w:rsid w:val="004C0C59"/>
    <w:rsid w:val="004C3C7A"/>
    <w:rsid w:val="004C64AB"/>
    <w:rsid w:val="004C6941"/>
    <w:rsid w:val="004D0D99"/>
    <w:rsid w:val="004D7341"/>
    <w:rsid w:val="004D790F"/>
    <w:rsid w:val="004E09F9"/>
    <w:rsid w:val="004E14B6"/>
    <w:rsid w:val="004E4497"/>
    <w:rsid w:val="004E5940"/>
    <w:rsid w:val="004E6F58"/>
    <w:rsid w:val="004E7373"/>
    <w:rsid w:val="004F0912"/>
    <w:rsid w:val="004F198F"/>
    <w:rsid w:val="004F1DEE"/>
    <w:rsid w:val="004F6EAC"/>
    <w:rsid w:val="0050290E"/>
    <w:rsid w:val="00503B31"/>
    <w:rsid w:val="005049EA"/>
    <w:rsid w:val="00506E66"/>
    <w:rsid w:val="0051063C"/>
    <w:rsid w:val="00510D5F"/>
    <w:rsid w:val="00511D40"/>
    <w:rsid w:val="005157CB"/>
    <w:rsid w:val="005201E8"/>
    <w:rsid w:val="00523517"/>
    <w:rsid w:val="00526641"/>
    <w:rsid w:val="00527224"/>
    <w:rsid w:val="00527CFA"/>
    <w:rsid w:val="005311C4"/>
    <w:rsid w:val="00531D42"/>
    <w:rsid w:val="00532EEF"/>
    <w:rsid w:val="00532EF8"/>
    <w:rsid w:val="00536A1E"/>
    <w:rsid w:val="00536C50"/>
    <w:rsid w:val="0054151E"/>
    <w:rsid w:val="005427E9"/>
    <w:rsid w:val="00544755"/>
    <w:rsid w:val="00544D57"/>
    <w:rsid w:val="005511EE"/>
    <w:rsid w:val="00551EC2"/>
    <w:rsid w:val="00555444"/>
    <w:rsid w:val="00562447"/>
    <w:rsid w:val="00563600"/>
    <w:rsid w:val="005641C0"/>
    <w:rsid w:val="005644A9"/>
    <w:rsid w:val="00564C60"/>
    <w:rsid w:val="005654A7"/>
    <w:rsid w:val="00565BE0"/>
    <w:rsid w:val="00570737"/>
    <w:rsid w:val="005707D6"/>
    <w:rsid w:val="0057254F"/>
    <w:rsid w:val="00575F54"/>
    <w:rsid w:val="00576140"/>
    <w:rsid w:val="00584D93"/>
    <w:rsid w:val="00586990"/>
    <w:rsid w:val="00586D1D"/>
    <w:rsid w:val="00590ECF"/>
    <w:rsid w:val="00592048"/>
    <w:rsid w:val="00592370"/>
    <w:rsid w:val="0059592A"/>
    <w:rsid w:val="00597D62"/>
    <w:rsid w:val="005A1334"/>
    <w:rsid w:val="005A1FBB"/>
    <w:rsid w:val="005A4A7C"/>
    <w:rsid w:val="005B0356"/>
    <w:rsid w:val="005B21FE"/>
    <w:rsid w:val="005B3375"/>
    <w:rsid w:val="005B49BA"/>
    <w:rsid w:val="005B7F15"/>
    <w:rsid w:val="005C2964"/>
    <w:rsid w:val="005C2B49"/>
    <w:rsid w:val="005D25D9"/>
    <w:rsid w:val="005D42CF"/>
    <w:rsid w:val="005E0AB3"/>
    <w:rsid w:val="005E154F"/>
    <w:rsid w:val="005E56E2"/>
    <w:rsid w:val="005E7E15"/>
    <w:rsid w:val="005F17FD"/>
    <w:rsid w:val="005F2109"/>
    <w:rsid w:val="005F2624"/>
    <w:rsid w:val="005F38BA"/>
    <w:rsid w:val="005F48C0"/>
    <w:rsid w:val="005F72C0"/>
    <w:rsid w:val="005F7F03"/>
    <w:rsid w:val="00604B42"/>
    <w:rsid w:val="006061CE"/>
    <w:rsid w:val="00606E22"/>
    <w:rsid w:val="0061288B"/>
    <w:rsid w:val="00615C1F"/>
    <w:rsid w:val="00617487"/>
    <w:rsid w:val="00623501"/>
    <w:rsid w:val="00623CD1"/>
    <w:rsid w:val="00625DF7"/>
    <w:rsid w:val="006317C2"/>
    <w:rsid w:val="00632B8B"/>
    <w:rsid w:val="0063673B"/>
    <w:rsid w:val="00640B32"/>
    <w:rsid w:val="00640BC5"/>
    <w:rsid w:val="006414DF"/>
    <w:rsid w:val="00641B5C"/>
    <w:rsid w:val="00647B17"/>
    <w:rsid w:val="00653D74"/>
    <w:rsid w:val="006544E3"/>
    <w:rsid w:val="00656E7E"/>
    <w:rsid w:val="00661CF9"/>
    <w:rsid w:val="00661DB8"/>
    <w:rsid w:val="006634AF"/>
    <w:rsid w:val="00664F7F"/>
    <w:rsid w:val="00665356"/>
    <w:rsid w:val="006657FA"/>
    <w:rsid w:val="006670FC"/>
    <w:rsid w:val="00671854"/>
    <w:rsid w:val="00673D09"/>
    <w:rsid w:val="0067700A"/>
    <w:rsid w:val="006772F5"/>
    <w:rsid w:val="00681B87"/>
    <w:rsid w:val="0068588E"/>
    <w:rsid w:val="006878CE"/>
    <w:rsid w:val="00691BCB"/>
    <w:rsid w:val="00692F15"/>
    <w:rsid w:val="00694501"/>
    <w:rsid w:val="006956D8"/>
    <w:rsid w:val="00696581"/>
    <w:rsid w:val="00696C0B"/>
    <w:rsid w:val="00697C56"/>
    <w:rsid w:val="006A05DA"/>
    <w:rsid w:val="006B0EED"/>
    <w:rsid w:val="006B2AD6"/>
    <w:rsid w:val="006B6628"/>
    <w:rsid w:val="006B75BB"/>
    <w:rsid w:val="006C25B2"/>
    <w:rsid w:val="006C6F50"/>
    <w:rsid w:val="006C73AC"/>
    <w:rsid w:val="006D0E35"/>
    <w:rsid w:val="006D286F"/>
    <w:rsid w:val="006D3E61"/>
    <w:rsid w:val="006D4C94"/>
    <w:rsid w:val="006D4C96"/>
    <w:rsid w:val="006D6972"/>
    <w:rsid w:val="006E095D"/>
    <w:rsid w:val="006E140F"/>
    <w:rsid w:val="006E15C0"/>
    <w:rsid w:val="006E4F8B"/>
    <w:rsid w:val="006E5918"/>
    <w:rsid w:val="006E628B"/>
    <w:rsid w:val="006E7902"/>
    <w:rsid w:val="006F05DC"/>
    <w:rsid w:val="006F0C25"/>
    <w:rsid w:val="006F1BF5"/>
    <w:rsid w:val="006F2F51"/>
    <w:rsid w:val="006F3DC9"/>
    <w:rsid w:val="006F7D97"/>
    <w:rsid w:val="00701724"/>
    <w:rsid w:val="0070376D"/>
    <w:rsid w:val="007045DC"/>
    <w:rsid w:val="007075F0"/>
    <w:rsid w:val="007115B9"/>
    <w:rsid w:val="00712B04"/>
    <w:rsid w:val="00713819"/>
    <w:rsid w:val="0071438E"/>
    <w:rsid w:val="00715560"/>
    <w:rsid w:val="0071686A"/>
    <w:rsid w:val="00716873"/>
    <w:rsid w:val="00716EEF"/>
    <w:rsid w:val="007178BF"/>
    <w:rsid w:val="00720577"/>
    <w:rsid w:val="00721CA3"/>
    <w:rsid w:val="00721FC7"/>
    <w:rsid w:val="007238C5"/>
    <w:rsid w:val="00724A3B"/>
    <w:rsid w:val="007254E0"/>
    <w:rsid w:val="007272AF"/>
    <w:rsid w:val="00731A14"/>
    <w:rsid w:val="007339E5"/>
    <w:rsid w:val="00735B07"/>
    <w:rsid w:val="00736383"/>
    <w:rsid w:val="00740E42"/>
    <w:rsid w:val="00741003"/>
    <w:rsid w:val="007452C8"/>
    <w:rsid w:val="007462A8"/>
    <w:rsid w:val="0074633E"/>
    <w:rsid w:val="007478C7"/>
    <w:rsid w:val="00757D30"/>
    <w:rsid w:val="00760754"/>
    <w:rsid w:val="00760D23"/>
    <w:rsid w:val="007631F7"/>
    <w:rsid w:val="007634FC"/>
    <w:rsid w:val="00763729"/>
    <w:rsid w:val="00763B2E"/>
    <w:rsid w:val="00770A11"/>
    <w:rsid w:val="0077178B"/>
    <w:rsid w:val="00777AD6"/>
    <w:rsid w:val="00777F33"/>
    <w:rsid w:val="00780417"/>
    <w:rsid w:val="00780B47"/>
    <w:rsid w:val="0078457F"/>
    <w:rsid w:val="00786022"/>
    <w:rsid w:val="00786A28"/>
    <w:rsid w:val="00792799"/>
    <w:rsid w:val="0079445D"/>
    <w:rsid w:val="0079732F"/>
    <w:rsid w:val="007A0989"/>
    <w:rsid w:val="007A1580"/>
    <w:rsid w:val="007A46E3"/>
    <w:rsid w:val="007A5ACA"/>
    <w:rsid w:val="007A5B29"/>
    <w:rsid w:val="007B0EE0"/>
    <w:rsid w:val="007B1014"/>
    <w:rsid w:val="007B2B7E"/>
    <w:rsid w:val="007B2E63"/>
    <w:rsid w:val="007C08C9"/>
    <w:rsid w:val="007C59B9"/>
    <w:rsid w:val="007C631D"/>
    <w:rsid w:val="007C67D9"/>
    <w:rsid w:val="007C70BB"/>
    <w:rsid w:val="007C7DF2"/>
    <w:rsid w:val="007D200D"/>
    <w:rsid w:val="007D4EA8"/>
    <w:rsid w:val="007D685D"/>
    <w:rsid w:val="007D7608"/>
    <w:rsid w:val="007E025B"/>
    <w:rsid w:val="007E0AE0"/>
    <w:rsid w:val="007E4F88"/>
    <w:rsid w:val="007E506F"/>
    <w:rsid w:val="007E5558"/>
    <w:rsid w:val="007E700C"/>
    <w:rsid w:val="007E79BA"/>
    <w:rsid w:val="007F16A6"/>
    <w:rsid w:val="007F275C"/>
    <w:rsid w:val="007F34D0"/>
    <w:rsid w:val="007F37BF"/>
    <w:rsid w:val="007F48E3"/>
    <w:rsid w:val="007F62E9"/>
    <w:rsid w:val="007F6812"/>
    <w:rsid w:val="007F79FC"/>
    <w:rsid w:val="0080089E"/>
    <w:rsid w:val="008026B2"/>
    <w:rsid w:val="00804402"/>
    <w:rsid w:val="00805C46"/>
    <w:rsid w:val="00807D04"/>
    <w:rsid w:val="008108F7"/>
    <w:rsid w:val="008134C3"/>
    <w:rsid w:val="00813BDE"/>
    <w:rsid w:val="008143BF"/>
    <w:rsid w:val="00816B87"/>
    <w:rsid w:val="008208DF"/>
    <w:rsid w:val="00822038"/>
    <w:rsid w:val="00822695"/>
    <w:rsid w:val="008229E4"/>
    <w:rsid w:val="00824972"/>
    <w:rsid w:val="008279A4"/>
    <w:rsid w:val="008314A4"/>
    <w:rsid w:val="008315C4"/>
    <w:rsid w:val="00831A48"/>
    <w:rsid w:val="00832F08"/>
    <w:rsid w:val="0083312A"/>
    <w:rsid w:val="00835A65"/>
    <w:rsid w:val="008379F0"/>
    <w:rsid w:val="00842A30"/>
    <w:rsid w:val="00844393"/>
    <w:rsid w:val="00845836"/>
    <w:rsid w:val="00846B88"/>
    <w:rsid w:val="008525BC"/>
    <w:rsid w:val="00852CAB"/>
    <w:rsid w:val="00853A67"/>
    <w:rsid w:val="0085782A"/>
    <w:rsid w:val="00860FC8"/>
    <w:rsid w:val="00861F60"/>
    <w:rsid w:val="00863345"/>
    <w:rsid w:val="00867BF7"/>
    <w:rsid w:val="00870E2E"/>
    <w:rsid w:val="00871659"/>
    <w:rsid w:val="008732F9"/>
    <w:rsid w:val="00873C49"/>
    <w:rsid w:val="00875723"/>
    <w:rsid w:val="0087687C"/>
    <w:rsid w:val="00877F6F"/>
    <w:rsid w:val="00881463"/>
    <w:rsid w:val="00882CAE"/>
    <w:rsid w:val="00891401"/>
    <w:rsid w:val="0089240A"/>
    <w:rsid w:val="008959AB"/>
    <w:rsid w:val="00895D6E"/>
    <w:rsid w:val="00896093"/>
    <w:rsid w:val="00896C74"/>
    <w:rsid w:val="008A1B2D"/>
    <w:rsid w:val="008A1F2E"/>
    <w:rsid w:val="008A20F3"/>
    <w:rsid w:val="008A3345"/>
    <w:rsid w:val="008A4B48"/>
    <w:rsid w:val="008A52FD"/>
    <w:rsid w:val="008A5DE6"/>
    <w:rsid w:val="008A7DC3"/>
    <w:rsid w:val="008B044C"/>
    <w:rsid w:val="008B165E"/>
    <w:rsid w:val="008B25EC"/>
    <w:rsid w:val="008B605B"/>
    <w:rsid w:val="008B6449"/>
    <w:rsid w:val="008B7968"/>
    <w:rsid w:val="008C1892"/>
    <w:rsid w:val="008C3C8B"/>
    <w:rsid w:val="008C5444"/>
    <w:rsid w:val="008D2145"/>
    <w:rsid w:val="008D44AA"/>
    <w:rsid w:val="008D51DD"/>
    <w:rsid w:val="008D647A"/>
    <w:rsid w:val="008D68DF"/>
    <w:rsid w:val="008D6C23"/>
    <w:rsid w:val="008E2BAC"/>
    <w:rsid w:val="008E3E2F"/>
    <w:rsid w:val="008F2A92"/>
    <w:rsid w:val="008F390D"/>
    <w:rsid w:val="008F3CA9"/>
    <w:rsid w:val="008F4159"/>
    <w:rsid w:val="008F5200"/>
    <w:rsid w:val="008F64CE"/>
    <w:rsid w:val="008F66DB"/>
    <w:rsid w:val="0090166D"/>
    <w:rsid w:val="009023B1"/>
    <w:rsid w:val="00903E08"/>
    <w:rsid w:val="009051DF"/>
    <w:rsid w:val="009077FC"/>
    <w:rsid w:val="00907F37"/>
    <w:rsid w:val="009116D8"/>
    <w:rsid w:val="009117EA"/>
    <w:rsid w:val="009127E5"/>
    <w:rsid w:val="009137C1"/>
    <w:rsid w:val="00913F8E"/>
    <w:rsid w:val="00915F30"/>
    <w:rsid w:val="00916CF8"/>
    <w:rsid w:val="00916F59"/>
    <w:rsid w:val="009244D0"/>
    <w:rsid w:val="009245BD"/>
    <w:rsid w:val="00927418"/>
    <w:rsid w:val="009278BA"/>
    <w:rsid w:val="00930BB2"/>
    <w:rsid w:val="0093280C"/>
    <w:rsid w:val="0093584F"/>
    <w:rsid w:val="00936E32"/>
    <w:rsid w:val="00947F1B"/>
    <w:rsid w:val="00954716"/>
    <w:rsid w:val="00955E6C"/>
    <w:rsid w:val="00956DAC"/>
    <w:rsid w:val="009570E4"/>
    <w:rsid w:val="009635F9"/>
    <w:rsid w:val="009639F1"/>
    <w:rsid w:val="0096542E"/>
    <w:rsid w:val="00966D67"/>
    <w:rsid w:val="00967502"/>
    <w:rsid w:val="00967B03"/>
    <w:rsid w:val="00973B7A"/>
    <w:rsid w:val="00974F21"/>
    <w:rsid w:val="00975146"/>
    <w:rsid w:val="00976A28"/>
    <w:rsid w:val="00981639"/>
    <w:rsid w:val="009824E5"/>
    <w:rsid w:val="009830D2"/>
    <w:rsid w:val="00984905"/>
    <w:rsid w:val="009849EE"/>
    <w:rsid w:val="00986AA3"/>
    <w:rsid w:val="009914D6"/>
    <w:rsid w:val="00991CAF"/>
    <w:rsid w:val="00993138"/>
    <w:rsid w:val="009934B0"/>
    <w:rsid w:val="00993B3A"/>
    <w:rsid w:val="009943D7"/>
    <w:rsid w:val="00995083"/>
    <w:rsid w:val="009953CB"/>
    <w:rsid w:val="009954E1"/>
    <w:rsid w:val="009A2F52"/>
    <w:rsid w:val="009A39A6"/>
    <w:rsid w:val="009A60C3"/>
    <w:rsid w:val="009A6F0F"/>
    <w:rsid w:val="009A7AA1"/>
    <w:rsid w:val="009B0189"/>
    <w:rsid w:val="009B0D43"/>
    <w:rsid w:val="009B24F5"/>
    <w:rsid w:val="009B32CC"/>
    <w:rsid w:val="009B3C1A"/>
    <w:rsid w:val="009B6D24"/>
    <w:rsid w:val="009B714A"/>
    <w:rsid w:val="009C1280"/>
    <w:rsid w:val="009C4658"/>
    <w:rsid w:val="009C49B0"/>
    <w:rsid w:val="009C4F70"/>
    <w:rsid w:val="009C6CCC"/>
    <w:rsid w:val="009D028C"/>
    <w:rsid w:val="009D444D"/>
    <w:rsid w:val="009D4D2F"/>
    <w:rsid w:val="009D68B9"/>
    <w:rsid w:val="009D71EE"/>
    <w:rsid w:val="009D733A"/>
    <w:rsid w:val="009D7358"/>
    <w:rsid w:val="009E09E6"/>
    <w:rsid w:val="009E1119"/>
    <w:rsid w:val="009E1D53"/>
    <w:rsid w:val="009E3B8D"/>
    <w:rsid w:val="009E3E18"/>
    <w:rsid w:val="009E5D46"/>
    <w:rsid w:val="009E62D4"/>
    <w:rsid w:val="009F222B"/>
    <w:rsid w:val="009F31A6"/>
    <w:rsid w:val="009F52ED"/>
    <w:rsid w:val="009F6905"/>
    <w:rsid w:val="00A01CB9"/>
    <w:rsid w:val="00A041AC"/>
    <w:rsid w:val="00A07F93"/>
    <w:rsid w:val="00A10D55"/>
    <w:rsid w:val="00A11A34"/>
    <w:rsid w:val="00A11BCE"/>
    <w:rsid w:val="00A1320A"/>
    <w:rsid w:val="00A13F9F"/>
    <w:rsid w:val="00A15569"/>
    <w:rsid w:val="00A16FF2"/>
    <w:rsid w:val="00A20636"/>
    <w:rsid w:val="00A21E57"/>
    <w:rsid w:val="00A26568"/>
    <w:rsid w:val="00A276BC"/>
    <w:rsid w:val="00A304A4"/>
    <w:rsid w:val="00A30F52"/>
    <w:rsid w:val="00A3368C"/>
    <w:rsid w:val="00A360A6"/>
    <w:rsid w:val="00A36150"/>
    <w:rsid w:val="00A40012"/>
    <w:rsid w:val="00A4213D"/>
    <w:rsid w:val="00A4298F"/>
    <w:rsid w:val="00A461C9"/>
    <w:rsid w:val="00A52850"/>
    <w:rsid w:val="00A551B2"/>
    <w:rsid w:val="00A56637"/>
    <w:rsid w:val="00A567F6"/>
    <w:rsid w:val="00A56B64"/>
    <w:rsid w:val="00A62F84"/>
    <w:rsid w:val="00A63FA6"/>
    <w:rsid w:val="00A7041B"/>
    <w:rsid w:val="00A7108A"/>
    <w:rsid w:val="00A7293E"/>
    <w:rsid w:val="00A72F6E"/>
    <w:rsid w:val="00A73931"/>
    <w:rsid w:val="00A91CF2"/>
    <w:rsid w:val="00A92439"/>
    <w:rsid w:val="00A9291B"/>
    <w:rsid w:val="00A94E10"/>
    <w:rsid w:val="00A956A7"/>
    <w:rsid w:val="00A957EB"/>
    <w:rsid w:val="00A9680E"/>
    <w:rsid w:val="00AA2D33"/>
    <w:rsid w:val="00AA325D"/>
    <w:rsid w:val="00AA38C2"/>
    <w:rsid w:val="00AA57B3"/>
    <w:rsid w:val="00AA5CB1"/>
    <w:rsid w:val="00AA6769"/>
    <w:rsid w:val="00AB0B78"/>
    <w:rsid w:val="00AB4276"/>
    <w:rsid w:val="00AB79FD"/>
    <w:rsid w:val="00AB7FBB"/>
    <w:rsid w:val="00AC06DE"/>
    <w:rsid w:val="00AC0F91"/>
    <w:rsid w:val="00AC2F74"/>
    <w:rsid w:val="00AC4462"/>
    <w:rsid w:val="00AC5870"/>
    <w:rsid w:val="00AD3F9A"/>
    <w:rsid w:val="00AD46E7"/>
    <w:rsid w:val="00AD5ED6"/>
    <w:rsid w:val="00AD67A6"/>
    <w:rsid w:val="00AD6CC8"/>
    <w:rsid w:val="00AD7DA2"/>
    <w:rsid w:val="00AE011C"/>
    <w:rsid w:val="00AE1F90"/>
    <w:rsid w:val="00AE2496"/>
    <w:rsid w:val="00AE5005"/>
    <w:rsid w:val="00B00CC0"/>
    <w:rsid w:val="00B014BD"/>
    <w:rsid w:val="00B02E3D"/>
    <w:rsid w:val="00B03AC1"/>
    <w:rsid w:val="00B04ADE"/>
    <w:rsid w:val="00B05284"/>
    <w:rsid w:val="00B067EA"/>
    <w:rsid w:val="00B07348"/>
    <w:rsid w:val="00B07983"/>
    <w:rsid w:val="00B07A5E"/>
    <w:rsid w:val="00B16E68"/>
    <w:rsid w:val="00B1757D"/>
    <w:rsid w:val="00B179C1"/>
    <w:rsid w:val="00B17D37"/>
    <w:rsid w:val="00B20D22"/>
    <w:rsid w:val="00B20D92"/>
    <w:rsid w:val="00B2202A"/>
    <w:rsid w:val="00B2432B"/>
    <w:rsid w:val="00B30A61"/>
    <w:rsid w:val="00B30A9A"/>
    <w:rsid w:val="00B319A8"/>
    <w:rsid w:val="00B32D10"/>
    <w:rsid w:val="00B33B28"/>
    <w:rsid w:val="00B364DE"/>
    <w:rsid w:val="00B3763F"/>
    <w:rsid w:val="00B41761"/>
    <w:rsid w:val="00B448B4"/>
    <w:rsid w:val="00B46002"/>
    <w:rsid w:val="00B46084"/>
    <w:rsid w:val="00B46BEA"/>
    <w:rsid w:val="00B47B61"/>
    <w:rsid w:val="00B50BD6"/>
    <w:rsid w:val="00B510A2"/>
    <w:rsid w:val="00B52D60"/>
    <w:rsid w:val="00B57C3F"/>
    <w:rsid w:val="00B63446"/>
    <w:rsid w:val="00B64C79"/>
    <w:rsid w:val="00B64E25"/>
    <w:rsid w:val="00B66BDF"/>
    <w:rsid w:val="00B7194A"/>
    <w:rsid w:val="00B73031"/>
    <w:rsid w:val="00B745A2"/>
    <w:rsid w:val="00B778FD"/>
    <w:rsid w:val="00B77AA6"/>
    <w:rsid w:val="00B901F1"/>
    <w:rsid w:val="00B969E3"/>
    <w:rsid w:val="00BA0058"/>
    <w:rsid w:val="00BA37AF"/>
    <w:rsid w:val="00BA6AF4"/>
    <w:rsid w:val="00BB035E"/>
    <w:rsid w:val="00BB056E"/>
    <w:rsid w:val="00BB0B6C"/>
    <w:rsid w:val="00BB158C"/>
    <w:rsid w:val="00BB187C"/>
    <w:rsid w:val="00BB1D2D"/>
    <w:rsid w:val="00BB366A"/>
    <w:rsid w:val="00BB74C1"/>
    <w:rsid w:val="00BC2B76"/>
    <w:rsid w:val="00BC3EFE"/>
    <w:rsid w:val="00BD2730"/>
    <w:rsid w:val="00BD7965"/>
    <w:rsid w:val="00BE1704"/>
    <w:rsid w:val="00BE1918"/>
    <w:rsid w:val="00BE5C88"/>
    <w:rsid w:val="00BE788D"/>
    <w:rsid w:val="00BE7F19"/>
    <w:rsid w:val="00BF019D"/>
    <w:rsid w:val="00BF3406"/>
    <w:rsid w:val="00BF3F43"/>
    <w:rsid w:val="00BF53BF"/>
    <w:rsid w:val="00BF61E6"/>
    <w:rsid w:val="00C004E7"/>
    <w:rsid w:val="00C03955"/>
    <w:rsid w:val="00C03BD1"/>
    <w:rsid w:val="00C03D86"/>
    <w:rsid w:val="00C0473E"/>
    <w:rsid w:val="00C05FDB"/>
    <w:rsid w:val="00C0671A"/>
    <w:rsid w:val="00C070FC"/>
    <w:rsid w:val="00C077C6"/>
    <w:rsid w:val="00C1202A"/>
    <w:rsid w:val="00C120EA"/>
    <w:rsid w:val="00C120F1"/>
    <w:rsid w:val="00C12B9D"/>
    <w:rsid w:val="00C13DA3"/>
    <w:rsid w:val="00C1504E"/>
    <w:rsid w:val="00C155EE"/>
    <w:rsid w:val="00C16040"/>
    <w:rsid w:val="00C169CB"/>
    <w:rsid w:val="00C1731F"/>
    <w:rsid w:val="00C25249"/>
    <w:rsid w:val="00C2659A"/>
    <w:rsid w:val="00C271C3"/>
    <w:rsid w:val="00C273FD"/>
    <w:rsid w:val="00C332A1"/>
    <w:rsid w:val="00C34043"/>
    <w:rsid w:val="00C37AAB"/>
    <w:rsid w:val="00C37F52"/>
    <w:rsid w:val="00C44740"/>
    <w:rsid w:val="00C45E40"/>
    <w:rsid w:val="00C46598"/>
    <w:rsid w:val="00C47075"/>
    <w:rsid w:val="00C4714C"/>
    <w:rsid w:val="00C50276"/>
    <w:rsid w:val="00C546EA"/>
    <w:rsid w:val="00C54EDB"/>
    <w:rsid w:val="00C62296"/>
    <w:rsid w:val="00C657A3"/>
    <w:rsid w:val="00C66E29"/>
    <w:rsid w:val="00C6705C"/>
    <w:rsid w:val="00C6733E"/>
    <w:rsid w:val="00C7364D"/>
    <w:rsid w:val="00C7487E"/>
    <w:rsid w:val="00C754B8"/>
    <w:rsid w:val="00C76120"/>
    <w:rsid w:val="00C76D12"/>
    <w:rsid w:val="00C77172"/>
    <w:rsid w:val="00C77174"/>
    <w:rsid w:val="00C831DC"/>
    <w:rsid w:val="00C90746"/>
    <w:rsid w:val="00C97A51"/>
    <w:rsid w:val="00CA2B0B"/>
    <w:rsid w:val="00CA6E69"/>
    <w:rsid w:val="00CA7441"/>
    <w:rsid w:val="00CA7F51"/>
    <w:rsid w:val="00CB0B9A"/>
    <w:rsid w:val="00CB11F9"/>
    <w:rsid w:val="00CB1387"/>
    <w:rsid w:val="00CB1D39"/>
    <w:rsid w:val="00CB3EC7"/>
    <w:rsid w:val="00CB6FAD"/>
    <w:rsid w:val="00CC0ABE"/>
    <w:rsid w:val="00CC1DE3"/>
    <w:rsid w:val="00CC29EC"/>
    <w:rsid w:val="00CC341E"/>
    <w:rsid w:val="00CC6EAF"/>
    <w:rsid w:val="00CD0E54"/>
    <w:rsid w:val="00CD10D0"/>
    <w:rsid w:val="00CD184D"/>
    <w:rsid w:val="00CD25EA"/>
    <w:rsid w:val="00CD72FA"/>
    <w:rsid w:val="00CE1735"/>
    <w:rsid w:val="00CE1BB0"/>
    <w:rsid w:val="00CE24CF"/>
    <w:rsid w:val="00CE4DD4"/>
    <w:rsid w:val="00CE6F52"/>
    <w:rsid w:val="00CE7B0C"/>
    <w:rsid w:val="00CE7B60"/>
    <w:rsid w:val="00CF0FC8"/>
    <w:rsid w:val="00CF55C0"/>
    <w:rsid w:val="00CF5B95"/>
    <w:rsid w:val="00D00246"/>
    <w:rsid w:val="00D06495"/>
    <w:rsid w:val="00D075B4"/>
    <w:rsid w:val="00D1370B"/>
    <w:rsid w:val="00D13F16"/>
    <w:rsid w:val="00D2098C"/>
    <w:rsid w:val="00D30663"/>
    <w:rsid w:val="00D33351"/>
    <w:rsid w:val="00D33F3E"/>
    <w:rsid w:val="00D351FD"/>
    <w:rsid w:val="00D37982"/>
    <w:rsid w:val="00D37DC0"/>
    <w:rsid w:val="00D4366B"/>
    <w:rsid w:val="00D47E3F"/>
    <w:rsid w:val="00D53E90"/>
    <w:rsid w:val="00D544C6"/>
    <w:rsid w:val="00D54984"/>
    <w:rsid w:val="00D57D2C"/>
    <w:rsid w:val="00D61EEC"/>
    <w:rsid w:val="00D622E0"/>
    <w:rsid w:val="00D6464C"/>
    <w:rsid w:val="00D6532F"/>
    <w:rsid w:val="00D66DF0"/>
    <w:rsid w:val="00D72174"/>
    <w:rsid w:val="00D72281"/>
    <w:rsid w:val="00D72508"/>
    <w:rsid w:val="00D745F3"/>
    <w:rsid w:val="00D75C94"/>
    <w:rsid w:val="00D830CE"/>
    <w:rsid w:val="00D8384C"/>
    <w:rsid w:val="00D86ADF"/>
    <w:rsid w:val="00D87155"/>
    <w:rsid w:val="00D90A1F"/>
    <w:rsid w:val="00D91E3D"/>
    <w:rsid w:val="00D9221B"/>
    <w:rsid w:val="00D92442"/>
    <w:rsid w:val="00D94A31"/>
    <w:rsid w:val="00D96EF1"/>
    <w:rsid w:val="00DA04BD"/>
    <w:rsid w:val="00DA1A96"/>
    <w:rsid w:val="00DA5437"/>
    <w:rsid w:val="00DA5AF2"/>
    <w:rsid w:val="00DA6146"/>
    <w:rsid w:val="00DA65D6"/>
    <w:rsid w:val="00DB02AF"/>
    <w:rsid w:val="00DB0C03"/>
    <w:rsid w:val="00DB5BE2"/>
    <w:rsid w:val="00DC07FD"/>
    <w:rsid w:val="00DC41CD"/>
    <w:rsid w:val="00DD0E4B"/>
    <w:rsid w:val="00DD0F03"/>
    <w:rsid w:val="00DD1677"/>
    <w:rsid w:val="00DD6091"/>
    <w:rsid w:val="00DD6D5F"/>
    <w:rsid w:val="00DE0C98"/>
    <w:rsid w:val="00DE3077"/>
    <w:rsid w:val="00DE6E12"/>
    <w:rsid w:val="00DF197D"/>
    <w:rsid w:val="00E01D8E"/>
    <w:rsid w:val="00E02B3C"/>
    <w:rsid w:val="00E02C52"/>
    <w:rsid w:val="00E04108"/>
    <w:rsid w:val="00E04332"/>
    <w:rsid w:val="00E05686"/>
    <w:rsid w:val="00E062D0"/>
    <w:rsid w:val="00E06852"/>
    <w:rsid w:val="00E077D3"/>
    <w:rsid w:val="00E07A7A"/>
    <w:rsid w:val="00E10B4A"/>
    <w:rsid w:val="00E11044"/>
    <w:rsid w:val="00E11B67"/>
    <w:rsid w:val="00E14EE5"/>
    <w:rsid w:val="00E27197"/>
    <w:rsid w:val="00E27B8D"/>
    <w:rsid w:val="00E304E8"/>
    <w:rsid w:val="00E314CC"/>
    <w:rsid w:val="00E34221"/>
    <w:rsid w:val="00E378D6"/>
    <w:rsid w:val="00E424F6"/>
    <w:rsid w:val="00E449D3"/>
    <w:rsid w:val="00E44D34"/>
    <w:rsid w:val="00E45FE4"/>
    <w:rsid w:val="00E51202"/>
    <w:rsid w:val="00E51F76"/>
    <w:rsid w:val="00E5215E"/>
    <w:rsid w:val="00E524CC"/>
    <w:rsid w:val="00E52DAF"/>
    <w:rsid w:val="00E609E6"/>
    <w:rsid w:val="00E61FC3"/>
    <w:rsid w:val="00E626F4"/>
    <w:rsid w:val="00E6358F"/>
    <w:rsid w:val="00E64B25"/>
    <w:rsid w:val="00E6662F"/>
    <w:rsid w:val="00E6735D"/>
    <w:rsid w:val="00E67A86"/>
    <w:rsid w:val="00E70786"/>
    <w:rsid w:val="00E711AA"/>
    <w:rsid w:val="00E73137"/>
    <w:rsid w:val="00E73E97"/>
    <w:rsid w:val="00E75242"/>
    <w:rsid w:val="00E7643C"/>
    <w:rsid w:val="00E84529"/>
    <w:rsid w:val="00E86498"/>
    <w:rsid w:val="00E86F1F"/>
    <w:rsid w:val="00E95003"/>
    <w:rsid w:val="00E951B0"/>
    <w:rsid w:val="00E9715F"/>
    <w:rsid w:val="00EA05CF"/>
    <w:rsid w:val="00EA1EE0"/>
    <w:rsid w:val="00EA4BE3"/>
    <w:rsid w:val="00EA708A"/>
    <w:rsid w:val="00EB0CC3"/>
    <w:rsid w:val="00EB157F"/>
    <w:rsid w:val="00EB32E2"/>
    <w:rsid w:val="00EB3DA2"/>
    <w:rsid w:val="00EB6183"/>
    <w:rsid w:val="00EB7CFA"/>
    <w:rsid w:val="00EB7EBE"/>
    <w:rsid w:val="00EC7159"/>
    <w:rsid w:val="00EC7460"/>
    <w:rsid w:val="00ED380D"/>
    <w:rsid w:val="00EE051D"/>
    <w:rsid w:val="00EE1531"/>
    <w:rsid w:val="00EF0DA2"/>
    <w:rsid w:val="00EF1065"/>
    <w:rsid w:val="00EF28E4"/>
    <w:rsid w:val="00EF4BD3"/>
    <w:rsid w:val="00EF755A"/>
    <w:rsid w:val="00F003EB"/>
    <w:rsid w:val="00F04222"/>
    <w:rsid w:val="00F062CF"/>
    <w:rsid w:val="00F11D45"/>
    <w:rsid w:val="00F142F8"/>
    <w:rsid w:val="00F15517"/>
    <w:rsid w:val="00F15DFD"/>
    <w:rsid w:val="00F15E42"/>
    <w:rsid w:val="00F20363"/>
    <w:rsid w:val="00F205E8"/>
    <w:rsid w:val="00F2297D"/>
    <w:rsid w:val="00F23274"/>
    <w:rsid w:val="00F23A76"/>
    <w:rsid w:val="00F242DE"/>
    <w:rsid w:val="00F25B0C"/>
    <w:rsid w:val="00F26D7E"/>
    <w:rsid w:val="00F27000"/>
    <w:rsid w:val="00F27605"/>
    <w:rsid w:val="00F2776F"/>
    <w:rsid w:val="00F30F4F"/>
    <w:rsid w:val="00F329EB"/>
    <w:rsid w:val="00F35EA2"/>
    <w:rsid w:val="00F37836"/>
    <w:rsid w:val="00F41418"/>
    <w:rsid w:val="00F41487"/>
    <w:rsid w:val="00F52125"/>
    <w:rsid w:val="00F52646"/>
    <w:rsid w:val="00F53A26"/>
    <w:rsid w:val="00F54357"/>
    <w:rsid w:val="00F567CC"/>
    <w:rsid w:val="00F60CFA"/>
    <w:rsid w:val="00F636D0"/>
    <w:rsid w:val="00F63E0A"/>
    <w:rsid w:val="00F70E5F"/>
    <w:rsid w:val="00F71F5A"/>
    <w:rsid w:val="00F7206D"/>
    <w:rsid w:val="00F72305"/>
    <w:rsid w:val="00F73A24"/>
    <w:rsid w:val="00F74046"/>
    <w:rsid w:val="00F74932"/>
    <w:rsid w:val="00F76598"/>
    <w:rsid w:val="00F808CD"/>
    <w:rsid w:val="00F83975"/>
    <w:rsid w:val="00F84D79"/>
    <w:rsid w:val="00F85C55"/>
    <w:rsid w:val="00F860B3"/>
    <w:rsid w:val="00F86C83"/>
    <w:rsid w:val="00F909AD"/>
    <w:rsid w:val="00F93046"/>
    <w:rsid w:val="00F93756"/>
    <w:rsid w:val="00F9593E"/>
    <w:rsid w:val="00F95B87"/>
    <w:rsid w:val="00FA0883"/>
    <w:rsid w:val="00FA0DF5"/>
    <w:rsid w:val="00FA21BA"/>
    <w:rsid w:val="00FA46E4"/>
    <w:rsid w:val="00FA6217"/>
    <w:rsid w:val="00FA62EE"/>
    <w:rsid w:val="00FB3F20"/>
    <w:rsid w:val="00FB6B00"/>
    <w:rsid w:val="00FC000E"/>
    <w:rsid w:val="00FC0447"/>
    <w:rsid w:val="00FC0C27"/>
    <w:rsid w:val="00FC50D0"/>
    <w:rsid w:val="00FC6C50"/>
    <w:rsid w:val="00FC6F2B"/>
    <w:rsid w:val="00FD107A"/>
    <w:rsid w:val="00FD140E"/>
    <w:rsid w:val="00FD1A4B"/>
    <w:rsid w:val="00FD313C"/>
    <w:rsid w:val="00FD3C5E"/>
    <w:rsid w:val="00FD4C10"/>
    <w:rsid w:val="00FD606B"/>
    <w:rsid w:val="00FD6FBD"/>
    <w:rsid w:val="00FE02C6"/>
    <w:rsid w:val="00FE0884"/>
    <w:rsid w:val="00FE1394"/>
    <w:rsid w:val="00FE7741"/>
    <w:rsid w:val="00FF0F09"/>
    <w:rsid w:val="00FF553A"/>
    <w:rsid w:val="00FF6D84"/>
    <w:rsid w:val="00FF6FF6"/>
    <w:rsid w:val="02071A0E"/>
    <w:rsid w:val="02536867"/>
    <w:rsid w:val="03A34395"/>
    <w:rsid w:val="04AAB790"/>
    <w:rsid w:val="06630096"/>
    <w:rsid w:val="06D0E876"/>
    <w:rsid w:val="07456954"/>
    <w:rsid w:val="09329C31"/>
    <w:rsid w:val="0A827841"/>
    <w:rsid w:val="0AF1A4EB"/>
    <w:rsid w:val="0B455BFB"/>
    <w:rsid w:val="0B7A6C48"/>
    <w:rsid w:val="0C3AC23E"/>
    <w:rsid w:val="0E8A2ABE"/>
    <w:rsid w:val="0F230CE0"/>
    <w:rsid w:val="10A78DB4"/>
    <w:rsid w:val="10C85B4D"/>
    <w:rsid w:val="12ED0350"/>
    <w:rsid w:val="15182C3C"/>
    <w:rsid w:val="157A7FE8"/>
    <w:rsid w:val="157CC6BB"/>
    <w:rsid w:val="15CBAD37"/>
    <w:rsid w:val="15F9EF37"/>
    <w:rsid w:val="16AE1CE3"/>
    <w:rsid w:val="1752ECD1"/>
    <w:rsid w:val="1B31E941"/>
    <w:rsid w:val="1BE7F50E"/>
    <w:rsid w:val="1CC5A862"/>
    <w:rsid w:val="1E1716A0"/>
    <w:rsid w:val="1EA8E362"/>
    <w:rsid w:val="21C5DF0C"/>
    <w:rsid w:val="2419D296"/>
    <w:rsid w:val="2440FE90"/>
    <w:rsid w:val="246808E7"/>
    <w:rsid w:val="24E9C01C"/>
    <w:rsid w:val="2583E9E9"/>
    <w:rsid w:val="261BF369"/>
    <w:rsid w:val="27E34BA6"/>
    <w:rsid w:val="27F7184E"/>
    <w:rsid w:val="2A771707"/>
    <w:rsid w:val="30821E80"/>
    <w:rsid w:val="31AD646B"/>
    <w:rsid w:val="31B03848"/>
    <w:rsid w:val="3292E864"/>
    <w:rsid w:val="32BA226C"/>
    <w:rsid w:val="32CA37E2"/>
    <w:rsid w:val="3334A6CD"/>
    <w:rsid w:val="3588EFAA"/>
    <w:rsid w:val="3721D5FD"/>
    <w:rsid w:val="375AA1E6"/>
    <w:rsid w:val="3ADB8C37"/>
    <w:rsid w:val="3B93A104"/>
    <w:rsid w:val="3BD77D2B"/>
    <w:rsid w:val="3D32F2A2"/>
    <w:rsid w:val="3D5728D6"/>
    <w:rsid w:val="3F20AB39"/>
    <w:rsid w:val="3F4059B2"/>
    <w:rsid w:val="40645E03"/>
    <w:rsid w:val="42FB48B5"/>
    <w:rsid w:val="43D42F58"/>
    <w:rsid w:val="459F1374"/>
    <w:rsid w:val="46202E5E"/>
    <w:rsid w:val="46902658"/>
    <w:rsid w:val="46B51471"/>
    <w:rsid w:val="484AF820"/>
    <w:rsid w:val="49CB5603"/>
    <w:rsid w:val="4A0EDC9D"/>
    <w:rsid w:val="4A1C50F9"/>
    <w:rsid w:val="4B3EB41F"/>
    <w:rsid w:val="4B8D3D20"/>
    <w:rsid w:val="4D5D6A13"/>
    <w:rsid w:val="4E9BC97D"/>
    <w:rsid w:val="4FCFF32F"/>
    <w:rsid w:val="52D0DE21"/>
    <w:rsid w:val="5390B010"/>
    <w:rsid w:val="540F3A8A"/>
    <w:rsid w:val="5486D2BB"/>
    <w:rsid w:val="54F78AA4"/>
    <w:rsid w:val="568A2250"/>
    <w:rsid w:val="574AFAB0"/>
    <w:rsid w:val="5973E079"/>
    <w:rsid w:val="5AEEC9D0"/>
    <w:rsid w:val="5B829C6B"/>
    <w:rsid w:val="5BBF56C4"/>
    <w:rsid w:val="5EF441D3"/>
    <w:rsid w:val="5F546D60"/>
    <w:rsid w:val="605A1095"/>
    <w:rsid w:val="6145CE3A"/>
    <w:rsid w:val="61A62707"/>
    <w:rsid w:val="61C80FD5"/>
    <w:rsid w:val="6279972F"/>
    <w:rsid w:val="630AC8D7"/>
    <w:rsid w:val="641B1CA8"/>
    <w:rsid w:val="65144193"/>
    <w:rsid w:val="656B10AD"/>
    <w:rsid w:val="69383FFF"/>
    <w:rsid w:val="6A3CAF6D"/>
    <w:rsid w:val="6B9FFBF0"/>
    <w:rsid w:val="6BD8D46A"/>
    <w:rsid w:val="6C160A84"/>
    <w:rsid w:val="6C9D9942"/>
    <w:rsid w:val="6D4DB8F3"/>
    <w:rsid w:val="6D6A4AB1"/>
    <w:rsid w:val="6D6F29EC"/>
    <w:rsid w:val="6D74D163"/>
    <w:rsid w:val="6F919464"/>
    <w:rsid w:val="6FD60D6D"/>
    <w:rsid w:val="714F4A37"/>
    <w:rsid w:val="71DA8DC5"/>
    <w:rsid w:val="725D2883"/>
    <w:rsid w:val="734E8EC7"/>
    <w:rsid w:val="7365234F"/>
    <w:rsid w:val="764C2B0D"/>
    <w:rsid w:val="772BB511"/>
    <w:rsid w:val="777E06CF"/>
    <w:rsid w:val="78F42889"/>
    <w:rsid w:val="7A5E67E0"/>
    <w:rsid w:val="7AEB856C"/>
    <w:rsid w:val="7CE6D67F"/>
    <w:rsid w:val="7D13790F"/>
    <w:rsid w:val="7DD8A928"/>
    <w:rsid w:val="7E861A9E"/>
    <w:rsid w:val="7FFC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448"/>
  <w15:docId w15:val="{FA14FD51-9BAA-479A-B4F8-26EA7F5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C4"/>
    <w:rPr>
      <w:rFonts w:ascii="Tahoma" w:hAnsi="Tahoma" w:cs="Tahoma"/>
      <w:sz w:val="16"/>
      <w:szCs w:val="16"/>
    </w:rPr>
  </w:style>
  <w:style w:type="table" w:styleId="TableGrid">
    <w:name w:val="Table Grid"/>
    <w:basedOn w:val="TableNormal"/>
    <w:uiPriority w:val="59"/>
    <w:rsid w:val="0083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BCB"/>
    <w:pPr>
      <w:ind w:left="720"/>
      <w:contextualSpacing/>
    </w:pPr>
  </w:style>
  <w:style w:type="paragraph" w:customStyle="1" w:styleId="Default">
    <w:name w:val="Default"/>
    <w:rsid w:val="00352D5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A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B0B"/>
  </w:style>
  <w:style w:type="paragraph" w:styleId="Footer">
    <w:name w:val="footer"/>
    <w:basedOn w:val="Normal"/>
    <w:link w:val="FooterChar"/>
    <w:uiPriority w:val="99"/>
    <w:unhideWhenUsed/>
    <w:rsid w:val="00CA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B0B"/>
  </w:style>
  <w:style w:type="character" w:styleId="Hyperlink">
    <w:name w:val="Hyperlink"/>
    <w:basedOn w:val="DefaultParagraphFont"/>
    <w:uiPriority w:val="99"/>
    <w:unhideWhenUsed/>
    <w:rsid w:val="000C7206"/>
    <w:rPr>
      <w:color w:val="0000FF" w:themeColor="hyperlink"/>
      <w:u w:val="single"/>
    </w:rPr>
  </w:style>
  <w:style w:type="paragraph" w:styleId="PlainText">
    <w:name w:val="Plain Text"/>
    <w:basedOn w:val="Normal"/>
    <w:link w:val="PlainTextChar"/>
    <w:uiPriority w:val="99"/>
    <w:unhideWhenUsed/>
    <w:rsid w:val="00115A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15AC8"/>
    <w:rPr>
      <w:rFonts w:ascii="Calibri" w:eastAsia="Calibri" w:hAnsi="Calibri" w:cs="Times New Roman"/>
      <w:szCs w:val="21"/>
    </w:rPr>
  </w:style>
  <w:style w:type="paragraph" w:styleId="BodyText">
    <w:name w:val="Body Text"/>
    <w:basedOn w:val="Normal"/>
    <w:link w:val="BodyTextChar"/>
    <w:uiPriority w:val="99"/>
    <w:rsid w:val="00CD72FA"/>
    <w:pPr>
      <w:spacing w:before="120" w:after="120" w:line="240" w:lineRule="auto"/>
      <w:ind w:left="1134"/>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uiPriority w:val="99"/>
    <w:rsid w:val="00CD72FA"/>
    <w:rPr>
      <w:rFonts w:ascii="Arial" w:eastAsia="Times New Roman" w:hAnsi="Arial" w:cs="Times New Roman"/>
      <w:sz w:val="20"/>
      <w:szCs w:val="20"/>
      <w:lang w:eastAsia="en-GB"/>
    </w:rPr>
  </w:style>
  <w:style w:type="paragraph" w:styleId="NoSpacing">
    <w:name w:val="No Spacing"/>
    <w:uiPriority w:val="1"/>
    <w:qFormat/>
    <w:rsid w:val="00CD72FA"/>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5049EA"/>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574599">
      <w:bodyDiv w:val="1"/>
      <w:marLeft w:val="0"/>
      <w:marRight w:val="0"/>
      <w:marTop w:val="0"/>
      <w:marBottom w:val="0"/>
      <w:divBdr>
        <w:top w:val="none" w:sz="0" w:space="0" w:color="auto"/>
        <w:left w:val="none" w:sz="0" w:space="0" w:color="auto"/>
        <w:bottom w:val="none" w:sz="0" w:space="0" w:color="auto"/>
        <w:right w:val="none" w:sz="0" w:space="0" w:color="auto"/>
      </w:divBdr>
    </w:div>
    <w:div w:id="896210195">
      <w:bodyDiv w:val="1"/>
      <w:marLeft w:val="0"/>
      <w:marRight w:val="0"/>
      <w:marTop w:val="0"/>
      <w:marBottom w:val="0"/>
      <w:divBdr>
        <w:top w:val="none" w:sz="0" w:space="0" w:color="auto"/>
        <w:left w:val="none" w:sz="0" w:space="0" w:color="auto"/>
        <w:bottom w:val="none" w:sz="0" w:space="0" w:color="auto"/>
        <w:right w:val="none" w:sz="0" w:space="0" w:color="auto"/>
      </w:divBdr>
    </w:div>
    <w:div w:id="910189295">
      <w:bodyDiv w:val="1"/>
      <w:marLeft w:val="0"/>
      <w:marRight w:val="0"/>
      <w:marTop w:val="0"/>
      <w:marBottom w:val="0"/>
      <w:divBdr>
        <w:top w:val="none" w:sz="0" w:space="0" w:color="auto"/>
        <w:left w:val="none" w:sz="0" w:space="0" w:color="auto"/>
        <w:bottom w:val="none" w:sz="0" w:space="0" w:color="auto"/>
        <w:right w:val="none" w:sz="0" w:space="0" w:color="auto"/>
      </w:divBdr>
      <w:divsChild>
        <w:div w:id="51828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C0C41337BB340BD8BD2AE26BB646F" ma:contentTypeVersion="6" ma:contentTypeDescription="Create a new document." ma:contentTypeScope="" ma:versionID="86c14ca40d895116fd7e3c17edcd315e">
  <xsd:schema xmlns:xsd="http://www.w3.org/2001/XMLSchema" xmlns:xs="http://www.w3.org/2001/XMLSchema" xmlns:p="http://schemas.microsoft.com/office/2006/metadata/properties" xmlns:ns2="dccde9b1-292e-4409-9fca-1338264dd7dc" xmlns:ns3="b556b89b-4867-42a2-a737-f0f7fb94ba86" targetNamespace="http://schemas.microsoft.com/office/2006/metadata/properties" ma:root="true" ma:fieldsID="5d37fd315eea4e8d6bf651aef05e2fe6" ns2:_="" ns3:_="">
    <xsd:import namespace="dccde9b1-292e-4409-9fca-1338264dd7dc"/>
    <xsd:import namespace="b556b89b-4867-42a2-a737-f0f7fb94b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de9b1-292e-4409-9fca-1338264dd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6b89b-4867-42a2-a737-f0f7fb94b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EA4D0-B445-473A-9253-18717F40578A}">
  <ds:schemaRefs>
    <ds:schemaRef ds:uri="http://schemas.microsoft.com/sharepoint/v3/contenttype/forms"/>
  </ds:schemaRefs>
</ds:datastoreItem>
</file>

<file path=customXml/itemProps2.xml><?xml version="1.0" encoding="utf-8"?>
<ds:datastoreItem xmlns:ds="http://schemas.openxmlformats.org/officeDocument/2006/customXml" ds:itemID="{3C11CEDA-2468-4806-91C1-08A4BB21FAB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ccde9b1-292e-4409-9fca-1338264dd7dc"/>
    <ds:schemaRef ds:uri="b556b89b-4867-42a2-a737-f0f7fb94ba86"/>
    <ds:schemaRef ds:uri="http://www.w3.org/XML/1998/namespace"/>
    <ds:schemaRef ds:uri="http://purl.org/dc/dcmitype/"/>
  </ds:schemaRefs>
</ds:datastoreItem>
</file>

<file path=customXml/itemProps3.xml><?xml version="1.0" encoding="utf-8"?>
<ds:datastoreItem xmlns:ds="http://schemas.openxmlformats.org/officeDocument/2006/customXml" ds:itemID="{773FC4A6-F896-493C-9569-542074F8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de9b1-292e-4409-9fca-1338264dd7dc"/>
    <ds:schemaRef ds:uri="b556b89b-4867-42a2-a737-f0f7fb94b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Holford Elizabeth</dc:creator>
  <cp:lastModifiedBy>Savariaud Marion</cp:lastModifiedBy>
  <cp:revision>4</cp:revision>
  <cp:lastPrinted>2020-09-18T12:55:00Z</cp:lastPrinted>
  <dcterms:created xsi:type="dcterms:W3CDTF">2021-06-15T09:51:00Z</dcterms:created>
  <dcterms:modified xsi:type="dcterms:W3CDTF">2021-06-16T13:54:00Z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0x0101004DCC0C41337BB340BD8BD2AE26BB646F</vt:lpwstr>
  </property>
</Properties>
</file>