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70" w:rsidRDefault="00AB2E70" w:rsidP="00AB2E70">
      <w:pPr>
        <w:jc w:val="right"/>
        <w:rPr>
          <w:rFonts w:ascii="Arial" w:hAnsi="Arial" w:cs="Arial"/>
          <w:b/>
          <w:sz w:val="48"/>
          <w:szCs w:val="48"/>
        </w:rPr>
      </w:pPr>
      <w:bookmarkStart w:id="0" w:name="_GoBack"/>
      <w:bookmarkEnd w:id="0"/>
      <w:r>
        <w:rPr>
          <w:rFonts w:ascii="Arial" w:hAnsi="Arial" w:cs="Arial"/>
          <w:b/>
          <w:noProof/>
          <w:sz w:val="48"/>
          <w:szCs w:val="48"/>
          <w:lang w:eastAsia="en-GB"/>
        </w:rPr>
        <w:drawing>
          <wp:inline distT="0" distB="0" distL="0" distR="0">
            <wp:extent cx="8632989" cy="2211572"/>
            <wp:effectExtent l="0" t="0" r="0" b="0"/>
            <wp:docPr id="3" name="Picture 3" descr="C:\Users\kingm\AppData\Local\Microsoft\Windows\Temporary Internet Files\Content.IE5\I5G58M0H\East London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gm\AppData\Local\Microsoft\Windows\Temporary Internet Files\Content.IE5\I5G58M0H\East London NHS Foundation Trust RGB 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52909" cy="2216675"/>
                    </a:xfrm>
                    <a:prstGeom prst="rect">
                      <a:avLst/>
                    </a:prstGeom>
                    <a:noFill/>
                    <a:ln>
                      <a:noFill/>
                    </a:ln>
                  </pic:spPr>
                </pic:pic>
              </a:graphicData>
            </a:graphic>
          </wp:inline>
        </w:drawing>
      </w:r>
    </w:p>
    <w:p w:rsidR="00B32FD9" w:rsidRDefault="007F10D6" w:rsidP="00AB2E70">
      <w:pPr>
        <w:jc w:val="center"/>
        <w:rPr>
          <w:rFonts w:ascii="Arial" w:hAnsi="Arial" w:cs="Arial"/>
          <w:b/>
          <w:sz w:val="48"/>
          <w:szCs w:val="48"/>
        </w:rPr>
      </w:pPr>
      <w:r w:rsidRPr="00B81958">
        <w:rPr>
          <w:rFonts w:ascii="Arial" w:hAnsi="Arial" w:cs="Arial"/>
          <w:b/>
          <w:sz w:val="48"/>
          <w:szCs w:val="48"/>
        </w:rPr>
        <w:t xml:space="preserve">A Competence Framework for </w:t>
      </w:r>
      <w:r w:rsidR="00B32FD9">
        <w:rPr>
          <w:rFonts w:ascii="Arial" w:hAnsi="Arial" w:cs="Arial"/>
          <w:b/>
          <w:sz w:val="48"/>
          <w:szCs w:val="48"/>
        </w:rPr>
        <w:t xml:space="preserve">the ELFT                          </w:t>
      </w:r>
      <w:r w:rsidR="00BE359F" w:rsidRPr="00B81958">
        <w:rPr>
          <w:rFonts w:ascii="Arial" w:hAnsi="Arial" w:cs="Arial"/>
          <w:b/>
          <w:sz w:val="48"/>
          <w:szCs w:val="48"/>
        </w:rPr>
        <w:t xml:space="preserve">Mental Health Crisis Line </w:t>
      </w:r>
      <w:r w:rsidR="00B32FD9">
        <w:rPr>
          <w:rFonts w:ascii="Arial" w:hAnsi="Arial" w:cs="Arial"/>
          <w:b/>
          <w:sz w:val="48"/>
          <w:szCs w:val="48"/>
        </w:rPr>
        <w:t>Service</w:t>
      </w:r>
    </w:p>
    <w:p w:rsidR="007F10D6" w:rsidRPr="00B81958" w:rsidRDefault="00BE359F" w:rsidP="00AB2E70">
      <w:pPr>
        <w:jc w:val="center"/>
        <w:rPr>
          <w:rFonts w:ascii="Arial" w:hAnsi="Arial" w:cs="Arial"/>
          <w:sz w:val="48"/>
          <w:szCs w:val="48"/>
        </w:rPr>
      </w:pPr>
      <w:r w:rsidRPr="00B81958">
        <w:rPr>
          <w:rFonts w:ascii="Arial" w:hAnsi="Arial" w:cs="Arial"/>
          <w:b/>
          <w:sz w:val="48"/>
          <w:szCs w:val="48"/>
        </w:rPr>
        <w:t>Health Care Professionals</w:t>
      </w:r>
    </w:p>
    <w:p w:rsidR="007F10D6" w:rsidRPr="00B81958" w:rsidRDefault="007F10D6" w:rsidP="007F10D6">
      <w:pPr>
        <w:rPr>
          <w:rFonts w:ascii="Arial" w:hAnsi="Arial" w:cs="Arial"/>
          <w:sz w:val="24"/>
          <w:szCs w:val="24"/>
        </w:rPr>
      </w:pPr>
    </w:p>
    <w:p w:rsidR="007F10D6" w:rsidRDefault="007F10D6" w:rsidP="007F10D6">
      <w:pPr>
        <w:rPr>
          <w:rFonts w:ascii="Arial" w:hAnsi="Arial" w:cs="Arial"/>
          <w:sz w:val="24"/>
          <w:szCs w:val="24"/>
        </w:rPr>
      </w:pPr>
      <w:r w:rsidRPr="00B81958">
        <w:rPr>
          <w:rFonts w:ascii="Arial" w:hAnsi="Arial" w:cs="Arial"/>
          <w:sz w:val="24"/>
          <w:szCs w:val="24"/>
        </w:rPr>
        <w:t>Developed and written by</w:t>
      </w:r>
      <w:r w:rsidR="007D026C">
        <w:rPr>
          <w:rFonts w:ascii="Arial" w:hAnsi="Arial" w:cs="Arial"/>
          <w:sz w:val="24"/>
          <w:szCs w:val="24"/>
        </w:rPr>
        <w:t>:</w:t>
      </w:r>
      <w:r w:rsidR="00E31D3E">
        <w:rPr>
          <w:rFonts w:ascii="Arial" w:hAnsi="Arial" w:cs="Arial"/>
          <w:sz w:val="24"/>
          <w:szCs w:val="24"/>
        </w:rPr>
        <w:t xml:space="preserve"> Melanie King, Rikke Albert</w:t>
      </w:r>
      <w:r w:rsidR="00C5407A">
        <w:rPr>
          <w:rFonts w:ascii="Arial" w:hAnsi="Arial" w:cs="Arial"/>
          <w:sz w:val="24"/>
          <w:szCs w:val="24"/>
        </w:rPr>
        <w:t xml:space="preserve"> &amp; Admire Mukotekwar</w:t>
      </w:r>
    </w:p>
    <w:p w:rsidR="007D026C" w:rsidRPr="00B81958" w:rsidRDefault="007D026C" w:rsidP="007F10D6">
      <w:pPr>
        <w:rPr>
          <w:rFonts w:ascii="Arial" w:hAnsi="Arial" w:cs="Arial"/>
          <w:sz w:val="24"/>
          <w:szCs w:val="24"/>
        </w:rPr>
      </w:pPr>
      <w:r>
        <w:rPr>
          <w:rFonts w:ascii="Arial" w:hAnsi="Arial" w:cs="Arial"/>
          <w:sz w:val="24"/>
          <w:szCs w:val="24"/>
        </w:rPr>
        <w:t xml:space="preserve">Taken from the London Liaison Mental Health Nurses’ Special Interest Group. Sarah Eales, Nicola Wilson &amp; Jackie Waghorn: competency for the assessment of risk including </w:t>
      </w:r>
      <w:r w:rsidR="00C5407A">
        <w:rPr>
          <w:rFonts w:ascii="Arial" w:hAnsi="Arial" w:cs="Arial"/>
          <w:sz w:val="24"/>
          <w:szCs w:val="24"/>
        </w:rPr>
        <w:t>self-harm</w:t>
      </w:r>
      <w:r>
        <w:rPr>
          <w:rFonts w:ascii="Arial" w:hAnsi="Arial" w:cs="Arial"/>
          <w:sz w:val="24"/>
          <w:szCs w:val="24"/>
        </w:rPr>
        <w:t>, competency for interventions used in liaison mental health nursing, competency for Liaison mental health nurses maintaining accurate records, documentation and report writing.</w:t>
      </w:r>
    </w:p>
    <w:p w:rsidR="007F10D6" w:rsidRPr="00B81958" w:rsidRDefault="007F10D6" w:rsidP="007F10D6">
      <w:pPr>
        <w:rPr>
          <w:rFonts w:ascii="Arial" w:hAnsi="Arial" w:cs="Arial"/>
          <w:sz w:val="24"/>
          <w:szCs w:val="24"/>
        </w:rPr>
      </w:pPr>
    </w:p>
    <w:tbl>
      <w:tblPr>
        <w:tblStyle w:val="TableGrid"/>
        <w:tblW w:w="0" w:type="auto"/>
        <w:tblLook w:val="04A0" w:firstRow="1" w:lastRow="0" w:firstColumn="1" w:lastColumn="0" w:noHBand="0" w:noVBand="1"/>
      </w:tblPr>
      <w:tblGrid>
        <w:gridCol w:w="3327"/>
        <w:gridCol w:w="8328"/>
        <w:gridCol w:w="1128"/>
        <w:gridCol w:w="1165"/>
      </w:tblGrid>
      <w:tr w:rsidR="007F10D6" w:rsidRPr="00B81958" w:rsidTr="00471465">
        <w:tc>
          <w:tcPr>
            <w:tcW w:w="14174" w:type="dxa"/>
            <w:gridSpan w:val="4"/>
          </w:tcPr>
          <w:p w:rsidR="007F10D6" w:rsidRPr="00B81958" w:rsidRDefault="007F10D6" w:rsidP="00471465">
            <w:pPr>
              <w:jc w:val="center"/>
              <w:rPr>
                <w:rFonts w:ascii="Arial" w:hAnsi="Arial" w:cs="Arial"/>
                <w:b/>
                <w:sz w:val="24"/>
                <w:szCs w:val="24"/>
              </w:rPr>
            </w:pPr>
            <w:r w:rsidRPr="00B81958">
              <w:rPr>
                <w:rFonts w:ascii="Arial" w:hAnsi="Arial" w:cs="Arial"/>
                <w:b/>
                <w:sz w:val="24"/>
                <w:szCs w:val="24"/>
              </w:rPr>
              <w:lastRenderedPageBreak/>
              <w:t>DACUM (Developing a curriculum model) Performance Rating Scale (Herman and Kenyon 1987)</w:t>
            </w:r>
          </w:p>
          <w:p w:rsidR="007F10D6" w:rsidRPr="00B81958" w:rsidRDefault="007F10D6" w:rsidP="00471465">
            <w:pPr>
              <w:rPr>
                <w:rFonts w:ascii="Arial" w:hAnsi="Arial" w:cs="Arial"/>
                <w:b/>
                <w:sz w:val="24"/>
                <w:szCs w:val="24"/>
              </w:rPr>
            </w:pPr>
            <w:r w:rsidRPr="00B81958">
              <w:rPr>
                <w:rFonts w:ascii="Arial" w:hAnsi="Arial" w:cs="Arial"/>
                <w:b/>
                <w:sz w:val="24"/>
                <w:szCs w:val="24"/>
              </w:rPr>
              <w:t xml:space="preserve">The DACUM Performance Rating Scale can be used to enable the practitioner and supervisor to rate the level of achievement in all areas of the competency framework. A nurse may identify themselves as being expert in one aspect of a competency while competent in another and only working at a level of the inexperienced practitioner in yet another. The grading, or scoring system, is to further discriminate levels of achievement. </w:t>
            </w:r>
          </w:p>
          <w:p w:rsidR="007F10D6" w:rsidRPr="00B81958" w:rsidRDefault="007F10D6" w:rsidP="00471465">
            <w:pPr>
              <w:rPr>
                <w:rFonts w:ascii="Arial" w:hAnsi="Arial" w:cs="Arial"/>
                <w:sz w:val="24"/>
                <w:szCs w:val="24"/>
              </w:rPr>
            </w:pPr>
          </w:p>
        </w:tc>
      </w:tr>
      <w:tr w:rsidR="007F10D6" w:rsidRPr="00B81958" w:rsidTr="00471465">
        <w:tc>
          <w:tcPr>
            <w:tcW w:w="3369" w:type="dxa"/>
            <w:vMerge w:val="restart"/>
          </w:tcPr>
          <w:p w:rsidR="007F10D6" w:rsidRPr="00B81958" w:rsidRDefault="007F10D6" w:rsidP="00471465">
            <w:pPr>
              <w:jc w:val="center"/>
              <w:rPr>
                <w:rFonts w:ascii="Arial" w:hAnsi="Arial" w:cs="Arial"/>
                <w:sz w:val="24"/>
                <w:szCs w:val="24"/>
              </w:rPr>
            </w:pPr>
            <w:r w:rsidRPr="00B81958">
              <w:rPr>
                <w:rFonts w:ascii="Arial" w:hAnsi="Arial" w:cs="Arial"/>
                <w:sz w:val="24"/>
                <w:szCs w:val="24"/>
              </w:rPr>
              <w:t>Inexperienced practitioner in this field</w:t>
            </w:r>
          </w:p>
          <w:p w:rsidR="007F10D6" w:rsidRPr="00B81958" w:rsidRDefault="007F10D6" w:rsidP="00471465">
            <w:pPr>
              <w:rPr>
                <w:rFonts w:ascii="Arial" w:hAnsi="Arial" w:cs="Arial"/>
                <w:sz w:val="24"/>
                <w:szCs w:val="24"/>
              </w:rPr>
            </w:pPr>
            <w:r w:rsidRPr="00B81958">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31FA95E7" wp14:editId="75559EF9">
                      <wp:simplePos x="0" y="0"/>
                      <wp:positionH relativeFrom="column">
                        <wp:posOffset>1019175</wp:posOffset>
                      </wp:positionH>
                      <wp:positionV relativeFrom="paragraph">
                        <wp:posOffset>99695</wp:posOffset>
                      </wp:positionV>
                      <wp:extent cx="0" cy="723900"/>
                      <wp:effectExtent l="95250" t="0" r="57150" b="57150"/>
                      <wp:wrapNone/>
                      <wp:docPr id="1" name="Straight Arrow Connector 1"/>
                      <wp:cNvGraphicFramePr/>
                      <a:graphic xmlns:a="http://schemas.openxmlformats.org/drawingml/2006/main">
                        <a:graphicData uri="http://schemas.microsoft.com/office/word/2010/wordprocessingShape">
                          <wps:wsp>
                            <wps:cNvCnPr/>
                            <wps:spPr>
                              <a:xfrm>
                                <a:off x="0" y="0"/>
                                <a:ext cx="0" cy="723900"/>
                              </a:xfrm>
                              <a:prstGeom prst="straightConnector1">
                                <a:avLst/>
                              </a:prstGeom>
                              <a:ln w="12700" cmpd="thickThi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6F59BB" id="_x0000_t32" coordsize="21600,21600" o:spt="32" o:oned="t" path="m,l21600,21600e" filled="f">
                      <v:path arrowok="t" fillok="f" o:connecttype="none"/>
                      <o:lock v:ext="edit" shapetype="t"/>
                    </v:shapetype>
                    <v:shape id="Straight Arrow Connector 1" o:spid="_x0000_s1026" type="#_x0000_t32" style="position:absolute;margin-left:80.25pt;margin-top:7.85pt;width:0;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" strokecolor="black [3213]" strokeweight="1pt">
                      <v:stroke endarrow="open" linestyle="thickThin"/>
                    </v:shape>
                  </w:pict>
                </mc:Fallback>
              </mc:AlternateContent>
            </w:r>
          </w:p>
          <w:p w:rsidR="007F10D6" w:rsidRPr="00B81958" w:rsidRDefault="007F10D6" w:rsidP="00471465">
            <w:pPr>
              <w:rPr>
                <w:rFonts w:ascii="Arial" w:hAnsi="Arial" w:cs="Arial"/>
                <w:sz w:val="24"/>
                <w:szCs w:val="24"/>
              </w:rPr>
            </w:pPr>
          </w:p>
          <w:p w:rsidR="007F10D6" w:rsidRPr="00B81958" w:rsidRDefault="007F10D6" w:rsidP="00471465">
            <w:pPr>
              <w:rPr>
                <w:rFonts w:ascii="Arial" w:hAnsi="Arial" w:cs="Arial"/>
                <w:sz w:val="24"/>
                <w:szCs w:val="24"/>
              </w:rPr>
            </w:pPr>
          </w:p>
          <w:p w:rsidR="007F10D6" w:rsidRPr="00B81958" w:rsidRDefault="007F10D6" w:rsidP="00471465">
            <w:pPr>
              <w:rPr>
                <w:rFonts w:ascii="Arial" w:hAnsi="Arial" w:cs="Arial"/>
                <w:sz w:val="24"/>
                <w:szCs w:val="24"/>
              </w:rPr>
            </w:pPr>
          </w:p>
          <w:p w:rsidR="007F10D6" w:rsidRPr="00B81958" w:rsidRDefault="007F10D6" w:rsidP="00471465">
            <w:pPr>
              <w:jc w:val="center"/>
              <w:rPr>
                <w:rFonts w:ascii="Arial" w:hAnsi="Arial" w:cs="Arial"/>
                <w:sz w:val="24"/>
                <w:szCs w:val="24"/>
              </w:rPr>
            </w:pPr>
          </w:p>
          <w:p w:rsidR="007F10D6" w:rsidRPr="00B81958" w:rsidRDefault="007F10D6" w:rsidP="00471465">
            <w:pPr>
              <w:jc w:val="center"/>
              <w:rPr>
                <w:rFonts w:ascii="Arial" w:hAnsi="Arial" w:cs="Arial"/>
                <w:sz w:val="24"/>
                <w:szCs w:val="24"/>
              </w:rPr>
            </w:pPr>
          </w:p>
          <w:p w:rsidR="007F10D6" w:rsidRPr="00B81958" w:rsidRDefault="007F10D6" w:rsidP="00471465">
            <w:pPr>
              <w:jc w:val="center"/>
              <w:rPr>
                <w:rFonts w:ascii="Arial" w:hAnsi="Arial" w:cs="Arial"/>
                <w:sz w:val="24"/>
                <w:szCs w:val="24"/>
              </w:rPr>
            </w:pPr>
            <w:r w:rsidRPr="00B81958">
              <w:rPr>
                <w:rFonts w:ascii="Arial" w:hAnsi="Arial" w:cs="Arial"/>
                <w:sz w:val="24"/>
                <w:szCs w:val="24"/>
              </w:rPr>
              <w:t>Competent practitioner</w:t>
            </w:r>
          </w:p>
          <w:p w:rsidR="007F10D6" w:rsidRPr="00B81958" w:rsidRDefault="007F10D6" w:rsidP="00471465">
            <w:pPr>
              <w:rPr>
                <w:rFonts w:ascii="Arial" w:hAnsi="Arial" w:cs="Arial"/>
                <w:sz w:val="24"/>
                <w:szCs w:val="24"/>
              </w:rPr>
            </w:pPr>
          </w:p>
          <w:p w:rsidR="007F10D6" w:rsidRPr="00B81958" w:rsidRDefault="007F10D6" w:rsidP="00471465">
            <w:pPr>
              <w:rPr>
                <w:rFonts w:ascii="Arial" w:hAnsi="Arial" w:cs="Arial"/>
                <w:sz w:val="24"/>
                <w:szCs w:val="24"/>
              </w:rPr>
            </w:pPr>
            <w:r w:rsidRPr="00B81958">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70C0B169" wp14:editId="2B630C32">
                      <wp:simplePos x="0" y="0"/>
                      <wp:positionH relativeFrom="column">
                        <wp:posOffset>1019175</wp:posOffset>
                      </wp:positionH>
                      <wp:positionV relativeFrom="paragraph">
                        <wp:posOffset>82550</wp:posOffset>
                      </wp:positionV>
                      <wp:extent cx="0" cy="857250"/>
                      <wp:effectExtent l="9525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8572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939EFE" id="Straight Arrow Connector 2" o:spid="_x0000_s1026" type="#_x0000_t32" style="position:absolute;margin-left:80.25pt;margin-top:6.5pt;width:0;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" strokecolor="black [3213]" strokeweight="1pt">
                      <v:stroke endarrow="open"/>
                    </v:shape>
                  </w:pict>
                </mc:Fallback>
              </mc:AlternateContent>
            </w:r>
          </w:p>
          <w:p w:rsidR="007F10D6" w:rsidRPr="00B81958" w:rsidRDefault="007F10D6" w:rsidP="00471465">
            <w:pPr>
              <w:rPr>
                <w:rFonts w:ascii="Arial" w:hAnsi="Arial" w:cs="Arial"/>
                <w:sz w:val="24"/>
                <w:szCs w:val="24"/>
              </w:rPr>
            </w:pPr>
          </w:p>
          <w:p w:rsidR="007F10D6" w:rsidRPr="00B81958" w:rsidRDefault="007F10D6" w:rsidP="00471465">
            <w:pPr>
              <w:rPr>
                <w:rFonts w:ascii="Arial" w:hAnsi="Arial" w:cs="Arial"/>
                <w:sz w:val="24"/>
                <w:szCs w:val="24"/>
              </w:rPr>
            </w:pPr>
          </w:p>
          <w:p w:rsidR="007F10D6" w:rsidRPr="00B81958" w:rsidRDefault="007F10D6" w:rsidP="00471465">
            <w:pPr>
              <w:rPr>
                <w:rFonts w:ascii="Arial" w:hAnsi="Arial" w:cs="Arial"/>
                <w:sz w:val="24"/>
                <w:szCs w:val="24"/>
              </w:rPr>
            </w:pPr>
          </w:p>
          <w:p w:rsidR="007F10D6" w:rsidRPr="00B81958" w:rsidRDefault="007F10D6" w:rsidP="00471465">
            <w:pPr>
              <w:rPr>
                <w:rFonts w:ascii="Arial" w:hAnsi="Arial" w:cs="Arial"/>
                <w:sz w:val="24"/>
                <w:szCs w:val="24"/>
              </w:rPr>
            </w:pPr>
          </w:p>
          <w:p w:rsidR="007F10D6" w:rsidRPr="00B81958" w:rsidRDefault="007F10D6" w:rsidP="00471465">
            <w:pPr>
              <w:rPr>
                <w:rFonts w:ascii="Arial" w:hAnsi="Arial" w:cs="Arial"/>
                <w:sz w:val="24"/>
                <w:szCs w:val="24"/>
              </w:rPr>
            </w:pPr>
          </w:p>
          <w:p w:rsidR="007F10D6" w:rsidRPr="00B81958" w:rsidRDefault="007F10D6" w:rsidP="00471465">
            <w:pPr>
              <w:jc w:val="center"/>
              <w:rPr>
                <w:rFonts w:ascii="Arial" w:hAnsi="Arial" w:cs="Arial"/>
                <w:sz w:val="24"/>
                <w:szCs w:val="24"/>
              </w:rPr>
            </w:pPr>
            <w:r w:rsidRPr="00B81958">
              <w:rPr>
                <w:rFonts w:ascii="Arial" w:hAnsi="Arial" w:cs="Arial"/>
                <w:sz w:val="24"/>
                <w:szCs w:val="24"/>
              </w:rPr>
              <w:t>Expert practitioner</w:t>
            </w:r>
          </w:p>
        </w:tc>
        <w:tc>
          <w:tcPr>
            <w:tcW w:w="8505" w:type="dxa"/>
          </w:tcPr>
          <w:p w:rsidR="007F10D6" w:rsidRPr="00B81958" w:rsidRDefault="007F10D6" w:rsidP="00471465">
            <w:pPr>
              <w:rPr>
                <w:rFonts w:ascii="Arial" w:hAnsi="Arial" w:cs="Arial"/>
                <w:b/>
                <w:sz w:val="24"/>
                <w:szCs w:val="24"/>
              </w:rPr>
            </w:pPr>
            <w:r w:rsidRPr="00B81958">
              <w:rPr>
                <w:rFonts w:ascii="Arial" w:hAnsi="Arial" w:cs="Arial"/>
                <w:b/>
                <w:sz w:val="24"/>
                <w:szCs w:val="24"/>
              </w:rPr>
              <w:t>Level of achievement</w:t>
            </w:r>
          </w:p>
        </w:tc>
        <w:tc>
          <w:tcPr>
            <w:tcW w:w="1134" w:type="dxa"/>
          </w:tcPr>
          <w:p w:rsidR="007F10D6" w:rsidRPr="00B81958" w:rsidRDefault="007F10D6" w:rsidP="00471465">
            <w:pPr>
              <w:rPr>
                <w:rFonts w:ascii="Arial" w:hAnsi="Arial" w:cs="Arial"/>
                <w:b/>
                <w:sz w:val="24"/>
                <w:szCs w:val="24"/>
              </w:rPr>
            </w:pPr>
            <w:r w:rsidRPr="00B81958">
              <w:rPr>
                <w:rFonts w:ascii="Arial" w:hAnsi="Arial" w:cs="Arial"/>
                <w:b/>
                <w:sz w:val="24"/>
                <w:szCs w:val="24"/>
              </w:rPr>
              <w:t>Grade</w:t>
            </w:r>
          </w:p>
        </w:tc>
        <w:tc>
          <w:tcPr>
            <w:tcW w:w="1166" w:type="dxa"/>
          </w:tcPr>
          <w:p w:rsidR="007F10D6" w:rsidRPr="00B81958" w:rsidRDefault="007F10D6" w:rsidP="00471465">
            <w:pPr>
              <w:rPr>
                <w:rFonts w:ascii="Arial" w:hAnsi="Arial" w:cs="Arial"/>
                <w:b/>
                <w:sz w:val="24"/>
                <w:szCs w:val="24"/>
              </w:rPr>
            </w:pPr>
            <w:r w:rsidRPr="00B81958">
              <w:rPr>
                <w:rFonts w:ascii="Arial" w:hAnsi="Arial" w:cs="Arial"/>
                <w:b/>
                <w:sz w:val="24"/>
                <w:szCs w:val="24"/>
              </w:rPr>
              <w:t>Marking</w:t>
            </w:r>
          </w:p>
        </w:tc>
      </w:tr>
      <w:tr w:rsidR="007F10D6" w:rsidRPr="00B81958" w:rsidTr="00471465">
        <w:tc>
          <w:tcPr>
            <w:tcW w:w="3369" w:type="dxa"/>
            <w:vMerge/>
          </w:tcPr>
          <w:p w:rsidR="007F10D6" w:rsidRPr="00B81958" w:rsidRDefault="007F10D6" w:rsidP="00471465">
            <w:pPr>
              <w:rPr>
                <w:rFonts w:ascii="Arial" w:hAnsi="Arial" w:cs="Arial"/>
                <w:sz w:val="24"/>
                <w:szCs w:val="24"/>
              </w:rPr>
            </w:pPr>
          </w:p>
        </w:tc>
        <w:tc>
          <w:tcPr>
            <w:tcW w:w="8505" w:type="dxa"/>
          </w:tcPr>
          <w:p w:rsidR="007F10D6" w:rsidRPr="00B81958" w:rsidRDefault="007F10D6" w:rsidP="00471465">
            <w:pPr>
              <w:rPr>
                <w:rFonts w:ascii="Arial" w:hAnsi="Arial" w:cs="Arial"/>
                <w:sz w:val="24"/>
                <w:szCs w:val="24"/>
              </w:rPr>
            </w:pPr>
            <w:r w:rsidRPr="00B81958">
              <w:rPr>
                <w:rFonts w:ascii="Arial" w:hAnsi="Arial" w:cs="Arial"/>
                <w:sz w:val="24"/>
                <w:szCs w:val="24"/>
              </w:rPr>
              <w:t>Cannot perform this activity satisfactorily to participate in the clinical environment</w:t>
            </w:r>
          </w:p>
          <w:p w:rsidR="007F10D6" w:rsidRPr="00B81958" w:rsidRDefault="007F10D6" w:rsidP="00471465">
            <w:pPr>
              <w:rPr>
                <w:rFonts w:ascii="Arial" w:hAnsi="Arial" w:cs="Arial"/>
                <w:sz w:val="24"/>
                <w:szCs w:val="24"/>
              </w:rPr>
            </w:pPr>
          </w:p>
        </w:tc>
        <w:tc>
          <w:tcPr>
            <w:tcW w:w="1134" w:type="dxa"/>
          </w:tcPr>
          <w:p w:rsidR="007F10D6" w:rsidRPr="00B81958" w:rsidRDefault="007F10D6" w:rsidP="00471465">
            <w:pPr>
              <w:rPr>
                <w:rFonts w:ascii="Arial" w:hAnsi="Arial" w:cs="Arial"/>
                <w:sz w:val="24"/>
                <w:szCs w:val="24"/>
              </w:rPr>
            </w:pPr>
            <w:r w:rsidRPr="00B81958">
              <w:rPr>
                <w:rFonts w:ascii="Arial" w:hAnsi="Arial" w:cs="Arial"/>
                <w:sz w:val="24"/>
                <w:szCs w:val="24"/>
              </w:rPr>
              <w:t>0</w:t>
            </w:r>
          </w:p>
        </w:tc>
        <w:tc>
          <w:tcPr>
            <w:tcW w:w="1166" w:type="dxa"/>
          </w:tcPr>
          <w:p w:rsidR="007F10D6" w:rsidRPr="00B81958" w:rsidRDefault="007F10D6" w:rsidP="00471465">
            <w:pPr>
              <w:rPr>
                <w:rFonts w:ascii="Arial" w:hAnsi="Arial" w:cs="Arial"/>
                <w:sz w:val="24"/>
                <w:szCs w:val="24"/>
              </w:rPr>
            </w:pPr>
          </w:p>
        </w:tc>
      </w:tr>
      <w:tr w:rsidR="007F10D6" w:rsidRPr="00B81958" w:rsidTr="00471465">
        <w:tc>
          <w:tcPr>
            <w:tcW w:w="3369" w:type="dxa"/>
            <w:vMerge/>
          </w:tcPr>
          <w:p w:rsidR="007F10D6" w:rsidRPr="00B81958" w:rsidRDefault="007F10D6" w:rsidP="00471465">
            <w:pPr>
              <w:rPr>
                <w:rFonts w:ascii="Arial" w:hAnsi="Arial" w:cs="Arial"/>
                <w:sz w:val="24"/>
                <w:szCs w:val="24"/>
              </w:rPr>
            </w:pPr>
          </w:p>
        </w:tc>
        <w:tc>
          <w:tcPr>
            <w:tcW w:w="8505" w:type="dxa"/>
          </w:tcPr>
          <w:p w:rsidR="007F10D6" w:rsidRPr="00B81958" w:rsidRDefault="007F10D6" w:rsidP="00471465">
            <w:pPr>
              <w:rPr>
                <w:rFonts w:ascii="Arial" w:hAnsi="Arial" w:cs="Arial"/>
                <w:sz w:val="24"/>
                <w:szCs w:val="24"/>
              </w:rPr>
            </w:pPr>
            <w:r w:rsidRPr="00B81958">
              <w:rPr>
                <w:rFonts w:ascii="Arial" w:hAnsi="Arial" w:cs="Arial"/>
                <w:sz w:val="24"/>
                <w:szCs w:val="24"/>
              </w:rPr>
              <w:t>Can perform this activity but not without constant supervision and some assistance</w:t>
            </w:r>
          </w:p>
          <w:p w:rsidR="007F10D6" w:rsidRPr="00B81958" w:rsidRDefault="007F10D6" w:rsidP="00471465">
            <w:pPr>
              <w:rPr>
                <w:rFonts w:ascii="Arial" w:hAnsi="Arial" w:cs="Arial"/>
                <w:sz w:val="24"/>
                <w:szCs w:val="24"/>
              </w:rPr>
            </w:pPr>
          </w:p>
        </w:tc>
        <w:tc>
          <w:tcPr>
            <w:tcW w:w="1134" w:type="dxa"/>
          </w:tcPr>
          <w:p w:rsidR="007F10D6" w:rsidRPr="00B81958" w:rsidRDefault="007F10D6" w:rsidP="00471465">
            <w:pPr>
              <w:rPr>
                <w:rFonts w:ascii="Arial" w:hAnsi="Arial" w:cs="Arial"/>
                <w:sz w:val="24"/>
                <w:szCs w:val="24"/>
              </w:rPr>
            </w:pPr>
            <w:r w:rsidRPr="00B81958">
              <w:rPr>
                <w:rFonts w:ascii="Arial" w:hAnsi="Arial" w:cs="Arial"/>
                <w:sz w:val="24"/>
                <w:szCs w:val="24"/>
              </w:rPr>
              <w:t>1</w:t>
            </w:r>
          </w:p>
        </w:tc>
        <w:tc>
          <w:tcPr>
            <w:tcW w:w="1166" w:type="dxa"/>
          </w:tcPr>
          <w:p w:rsidR="007F10D6" w:rsidRPr="00B81958" w:rsidRDefault="007F10D6" w:rsidP="00471465">
            <w:pPr>
              <w:rPr>
                <w:rFonts w:ascii="Arial" w:hAnsi="Arial" w:cs="Arial"/>
                <w:sz w:val="24"/>
                <w:szCs w:val="24"/>
              </w:rPr>
            </w:pPr>
          </w:p>
        </w:tc>
      </w:tr>
      <w:tr w:rsidR="007F10D6" w:rsidRPr="00B81958" w:rsidTr="00471465">
        <w:tc>
          <w:tcPr>
            <w:tcW w:w="3369" w:type="dxa"/>
            <w:vMerge/>
          </w:tcPr>
          <w:p w:rsidR="007F10D6" w:rsidRPr="00B81958" w:rsidRDefault="007F10D6" w:rsidP="00471465">
            <w:pPr>
              <w:rPr>
                <w:rFonts w:ascii="Arial" w:hAnsi="Arial" w:cs="Arial"/>
                <w:sz w:val="24"/>
                <w:szCs w:val="24"/>
              </w:rPr>
            </w:pPr>
          </w:p>
        </w:tc>
        <w:tc>
          <w:tcPr>
            <w:tcW w:w="8505" w:type="dxa"/>
          </w:tcPr>
          <w:p w:rsidR="007F10D6" w:rsidRPr="00B81958" w:rsidRDefault="007F10D6" w:rsidP="00471465">
            <w:pPr>
              <w:rPr>
                <w:rFonts w:ascii="Arial" w:hAnsi="Arial" w:cs="Arial"/>
                <w:sz w:val="24"/>
                <w:szCs w:val="24"/>
              </w:rPr>
            </w:pPr>
            <w:r w:rsidRPr="00B81958">
              <w:rPr>
                <w:rFonts w:ascii="Arial" w:hAnsi="Arial" w:cs="Arial"/>
                <w:sz w:val="24"/>
                <w:szCs w:val="24"/>
              </w:rPr>
              <w:t xml:space="preserve">Can perform this activity satisfactorily but requires some assistance </w:t>
            </w:r>
          </w:p>
          <w:p w:rsidR="007F10D6" w:rsidRPr="00B81958" w:rsidRDefault="007F10D6" w:rsidP="00471465">
            <w:pPr>
              <w:rPr>
                <w:rFonts w:ascii="Arial" w:hAnsi="Arial" w:cs="Arial"/>
                <w:sz w:val="24"/>
                <w:szCs w:val="24"/>
              </w:rPr>
            </w:pPr>
          </w:p>
        </w:tc>
        <w:tc>
          <w:tcPr>
            <w:tcW w:w="1134" w:type="dxa"/>
          </w:tcPr>
          <w:p w:rsidR="007F10D6" w:rsidRPr="00B81958" w:rsidRDefault="007F10D6" w:rsidP="00471465">
            <w:pPr>
              <w:rPr>
                <w:rFonts w:ascii="Arial" w:hAnsi="Arial" w:cs="Arial"/>
                <w:sz w:val="24"/>
                <w:szCs w:val="24"/>
              </w:rPr>
            </w:pPr>
            <w:r w:rsidRPr="00B81958">
              <w:rPr>
                <w:rFonts w:ascii="Arial" w:hAnsi="Arial" w:cs="Arial"/>
                <w:sz w:val="24"/>
                <w:szCs w:val="24"/>
              </w:rPr>
              <w:t>2</w:t>
            </w:r>
          </w:p>
        </w:tc>
        <w:tc>
          <w:tcPr>
            <w:tcW w:w="1166" w:type="dxa"/>
          </w:tcPr>
          <w:p w:rsidR="007F10D6" w:rsidRPr="00B81958" w:rsidRDefault="007F10D6" w:rsidP="00471465">
            <w:pPr>
              <w:rPr>
                <w:rFonts w:ascii="Arial" w:hAnsi="Arial" w:cs="Arial"/>
                <w:sz w:val="24"/>
                <w:szCs w:val="24"/>
              </w:rPr>
            </w:pPr>
          </w:p>
        </w:tc>
      </w:tr>
      <w:tr w:rsidR="007F10D6" w:rsidRPr="00B81958" w:rsidTr="00471465">
        <w:tc>
          <w:tcPr>
            <w:tcW w:w="3369" w:type="dxa"/>
            <w:vMerge/>
          </w:tcPr>
          <w:p w:rsidR="007F10D6" w:rsidRPr="00B81958" w:rsidRDefault="007F10D6" w:rsidP="00471465">
            <w:pPr>
              <w:rPr>
                <w:rFonts w:ascii="Arial" w:hAnsi="Arial" w:cs="Arial"/>
                <w:sz w:val="24"/>
                <w:szCs w:val="24"/>
              </w:rPr>
            </w:pPr>
          </w:p>
        </w:tc>
        <w:tc>
          <w:tcPr>
            <w:tcW w:w="8505" w:type="dxa"/>
          </w:tcPr>
          <w:p w:rsidR="007F10D6" w:rsidRPr="00B81958" w:rsidRDefault="007F10D6" w:rsidP="00471465">
            <w:pPr>
              <w:rPr>
                <w:rFonts w:ascii="Arial" w:hAnsi="Arial" w:cs="Arial"/>
                <w:sz w:val="24"/>
                <w:szCs w:val="24"/>
              </w:rPr>
            </w:pPr>
            <w:r w:rsidRPr="00B81958">
              <w:rPr>
                <w:rFonts w:ascii="Arial" w:hAnsi="Arial" w:cs="Arial"/>
                <w:sz w:val="24"/>
                <w:szCs w:val="24"/>
              </w:rPr>
              <w:t>Can perform this activity satisfactorily with supervision but no assistance</w:t>
            </w:r>
          </w:p>
          <w:p w:rsidR="007F10D6" w:rsidRPr="00B81958" w:rsidRDefault="007F10D6" w:rsidP="00471465">
            <w:pPr>
              <w:rPr>
                <w:rFonts w:ascii="Arial" w:hAnsi="Arial" w:cs="Arial"/>
                <w:sz w:val="24"/>
                <w:szCs w:val="24"/>
              </w:rPr>
            </w:pPr>
          </w:p>
        </w:tc>
        <w:tc>
          <w:tcPr>
            <w:tcW w:w="1134" w:type="dxa"/>
          </w:tcPr>
          <w:p w:rsidR="007F10D6" w:rsidRPr="00B81958" w:rsidRDefault="007F10D6" w:rsidP="00471465">
            <w:pPr>
              <w:rPr>
                <w:rFonts w:ascii="Arial" w:hAnsi="Arial" w:cs="Arial"/>
                <w:sz w:val="24"/>
                <w:szCs w:val="24"/>
              </w:rPr>
            </w:pPr>
            <w:r w:rsidRPr="00B81958">
              <w:rPr>
                <w:rFonts w:ascii="Arial" w:hAnsi="Arial" w:cs="Arial"/>
                <w:sz w:val="24"/>
                <w:szCs w:val="24"/>
              </w:rPr>
              <w:t>3</w:t>
            </w:r>
          </w:p>
        </w:tc>
        <w:tc>
          <w:tcPr>
            <w:tcW w:w="1166" w:type="dxa"/>
          </w:tcPr>
          <w:p w:rsidR="007F10D6" w:rsidRPr="00B81958" w:rsidRDefault="007F10D6" w:rsidP="00471465">
            <w:pPr>
              <w:rPr>
                <w:rFonts w:ascii="Arial" w:hAnsi="Arial" w:cs="Arial"/>
                <w:sz w:val="24"/>
                <w:szCs w:val="24"/>
              </w:rPr>
            </w:pPr>
          </w:p>
        </w:tc>
      </w:tr>
      <w:tr w:rsidR="007F10D6" w:rsidRPr="00B81958" w:rsidTr="00471465">
        <w:tc>
          <w:tcPr>
            <w:tcW w:w="3369" w:type="dxa"/>
            <w:vMerge/>
          </w:tcPr>
          <w:p w:rsidR="007F10D6" w:rsidRPr="00B81958" w:rsidRDefault="007F10D6" w:rsidP="00471465">
            <w:pPr>
              <w:rPr>
                <w:rFonts w:ascii="Arial" w:hAnsi="Arial" w:cs="Arial"/>
                <w:sz w:val="24"/>
                <w:szCs w:val="24"/>
              </w:rPr>
            </w:pPr>
          </w:p>
        </w:tc>
        <w:tc>
          <w:tcPr>
            <w:tcW w:w="8505" w:type="dxa"/>
          </w:tcPr>
          <w:p w:rsidR="007F10D6" w:rsidRPr="00B81958" w:rsidRDefault="007F10D6" w:rsidP="00471465">
            <w:pPr>
              <w:rPr>
                <w:rFonts w:ascii="Arial" w:hAnsi="Arial" w:cs="Arial"/>
                <w:sz w:val="24"/>
                <w:szCs w:val="24"/>
              </w:rPr>
            </w:pPr>
            <w:r w:rsidRPr="00B81958">
              <w:rPr>
                <w:rFonts w:ascii="Arial" w:hAnsi="Arial" w:cs="Arial"/>
                <w:sz w:val="24"/>
                <w:szCs w:val="24"/>
              </w:rPr>
              <w:t>Can perform this activity satisfactorily without supervision</w:t>
            </w:r>
          </w:p>
          <w:p w:rsidR="007F10D6" w:rsidRPr="00B81958" w:rsidRDefault="007F10D6" w:rsidP="00471465">
            <w:pPr>
              <w:rPr>
                <w:rFonts w:ascii="Arial" w:hAnsi="Arial" w:cs="Arial"/>
                <w:sz w:val="24"/>
                <w:szCs w:val="24"/>
              </w:rPr>
            </w:pPr>
          </w:p>
        </w:tc>
        <w:tc>
          <w:tcPr>
            <w:tcW w:w="1134" w:type="dxa"/>
          </w:tcPr>
          <w:p w:rsidR="007F10D6" w:rsidRPr="00B81958" w:rsidRDefault="007F10D6" w:rsidP="00471465">
            <w:pPr>
              <w:rPr>
                <w:rFonts w:ascii="Arial" w:hAnsi="Arial" w:cs="Arial"/>
                <w:sz w:val="24"/>
                <w:szCs w:val="24"/>
              </w:rPr>
            </w:pPr>
            <w:r w:rsidRPr="00B81958">
              <w:rPr>
                <w:rFonts w:ascii="Arial" w:hAnsi="Arial" w:cs="Arial"/>
                <w:sz w:val="24"/>
                <w:szCs w:val="24"/>
              </w:rPr>
              <w:t>4</w:t>
            </w:r>
          </w:p>
        </w:tc>
        <w:tc>
          <w:tcPr>
            <w:tcW w:w="1166" w:type="dxa"/>
          </w:tcPr>
          <w:p w:rsidR="007F10D6" w:rsidRPr="00B81958" w:rsidRDefault="007F10D6" w:rsidP="00471465">
            <w:pPr>
              <w:rPr>
                <w:rFonts w:ascii="Arial" w:hAnsi="Arial" w:cs="Arial"/>
                <w:sz w:val="24"/>
                <w:szCs w:val="24"/>
              </w:rPr>
            </w:pPr>
          </w:p>
        </w:tc>
      </w:tr>
      <w:tr w:rsidR="007F10D6" w:rsidRPr="00B81958" w:rsidTr="00471465">
        <w:tc>
          <w:tcPr>
            <w:tcW w:w="3369" w:type="dxa"/>
            <w:vMerge/>
          </w:tcPr>
          <w:p w:rsidR="007F10D6" w:rsidRPr="00B81958" w:rsidRDefault="007F10D6" w:rsidP="00471465">
            <w:pPr>
              <w:rPr>
                <w:rFonts w:ascii="Arial" w:hAnsi="Arial" w:cs="Arial"/>
                <w:sz w:val="24"/>
                <w:szCs w:val="24"/>
              </w:rPr>
            </w:pPr>
          </w:p>
        </w:tc>
        <w:tc>
          <w:tcPr>
            <w:tcW w:w="8505" w:type="dxa"/>
          </w:tcPr>
          <w:p w:rsidR="007F10D6" w:rsidRPr="00B81958" w:rsidRDefault="007F10D6" w:rsidP="00471465">
            <w:pPr>
              <w:rPr>
                <w:rFonts w:ascii="Arial" w:hAnsi="Arial" w:cs="Arial"/>
                <w:sz w:val="24"/>
                <w:szCs w:val="24"/>
              </w:rPr>
            </w:pPr>
            <w:r w:rsidRPr="00B81958">
              <w:rPr>
                <w:rFonts w:ascii="Arial" w:hAnsi="Arial" w:cs="Arial"/>
                <w:sz w:val="24"/>
                <w:szCs w:val="24"/>
              </w:rPr>
              <w:t>Can perform this activity with initiative and adaptability to special problem situations</w:t>
            </w:r>
          </w:p>
          <w:p w:rsidR="007F10D6" w:rsidRPr="00B81958" w:rsidRDefault="007F10D6" w:rsidP="00471465">
            <w:pPr>
              <w:rPr>
                <w:rFonts w:ascii="Arial" w:hAnsi="Arial" w:cs="Arial"/>
                <w:sz w:val="24"/>
                <w:szCs w:val="24"/>
              </w:rPr>
            </w:pPr>
          </w:p>
        </w:tc>
        <w:tc>
          <w:tcPr>
            <w:tcW w:w="1134" w:type="dxa"/>
          </w:tcPr>
          <w:p w:rsidR="007F10D6" w:rsidRPr="00B81958" w:rsidRDefault="007F10D6" w:rsidP="00471465">
            <w:pPr>
              <w:rPr>
                <w:rFonts w:ascii="Arial" w:hAnsi="Arial" w:cs="Arial"/>
                <w:sz w:val="24"/>
                <w:szCs w:val="24"/>
              </w:rPr>
            </w:pPr>
            <w:r w:rsidRPr="00B81958">
              <w:rPr>
                <w:rFonts w:ascii="Arial" w:hAnsi="Arial" w:cs="Arial"/>
                <w:sz w:val="24"/>
                <w:szCs w:val="24"/>
              </w:rPr>
              <w:t>5</w:t>
            </w:r>
          </w:p>
        </w:tc>
        <w:tc>
          <w:tcPr>
            <w:tcW w:w="1166" w:type="dxa"/>
          </w:tcPr>
          <w:p w:rsidR="007F10D6" w:rsidRPr="00B81958" w:rsidRDefault="007F10D6" w:rsidP="00471465">
            <w:pPr>
              <w:rPr>
                <w:rFonts w:ascii="Arial" w:hAnsi="Arial" w:cs="Arial"/>
                <w:sz w:val="24"/>
                <w:szCs w:val="24"/>
              </w:rPr>
            </w:pPr>
          </w:p>
        </w:tc>
      </w:tr>
      <w:tr w:rsidR="007F10D6" w:rsidRPr="00B81958" w:rsidTr="00471465">
        <w:tc>
          <w:tcPr>
            <w:tcW w:w="3369" w:type="dxa"/>
            <w:vMerge/>
          </w:tcPr>
          <w:p w:rsidR="007F10D6" w:rsidRPr="00B81958" w:rsidRDefault="007F10D6" w:rsidP="00471465">
            <w:pPr>
              <w:rPr>
                <w:rFonts w:ascii="Arial" w:hAnsi="Arial" w:cs="Arial"/>
                <w:sz w:val="24"/>
                <w:szCs w:val="24"/>
              </w:rPr>
            </w:pPr>
          </w:p>
        </w:tc>
        <w:tc>
          <w:tcPr>
            <w:tcW w:w="8505" w:type="dxa"/>
          </w:tcPr>
          <w:p w:rsidR="007F10D6" w:rsidRPr="00B81958" w:rsidRDefault="007F10D6" w:rsidP="00471465">
            <w:pPr>
              <w:rPr>
                <w:rFonts w:ascii="Arial" w:hAnsi="Arial" w:cs="Arial"/>
                <w:sz w:val="24"/>
                <w:szCs w:val="24"/>
              </w:rPr>
            </w:pPr>
            <w:r w:rsidRPr="00B81958">
              <w:rPr>
                <w:rFonts w:ascii="Arial" w:hAnsi="Arial" w:cs="Arial"/>
                <w:sz w:val="24"/>
                <w:szCs w:val="24"/>
              </w:rPr>
              <w:t>Can perform this activity with initiative and adaptability to special problem situations and lead others</w:t>
            </w:r>
          </w:p>
        </w:tc>
        <w:tc>
          <w:tcPr>
            <w:tcW w:w="1134" w:type="dxa"/>
          </w:tcPr>
          <w:p w:rsidR="007F10D6" w:rsidRPr="00B81958" w:rsidRDefault="007F10D6" w:rsidP="00471465">
            <w:pPr>
              <w:rPr>
                <w:rFonts w:ascii="Arial" w:hAnsi="Arial" w:cs="Arial"/>
                <w:sz w:val="24"/>
                <w:szCs w:val="24"/>
              </w:rPr>
            </w:pPr>
            <w:r w:rsidRPr="00B81958">
              <w:rPr>
                <w:rFonts w:ascii="Arial" w:hAnsi="Arial" w:cs="Arial"/>
                <w:sz w:val="24"/>
                <w:szCs w:val="24"/>
              </w:rPr>
              <w:t>6</w:t>
            </w:r>
          </w:p>
        </w:tc>
        <w:tc>
          <w:tcPr>
            <w:tcW w:w="1166" w:type="dxa"/>
          </w:tcPr>
          <w:p w:rsidR="007F10D6" w:rsidRPr="00B81958" w:rsidRDefault="007F10D6" w:rsidP="00471465">
            <w:pPr>
              <w:rPr>
                <w:rFonts w:ascii="Arial" w:hAnsi="Arial" w:cs="Arial"/>
                <w:sz w:val="24"/>
                <w:szCs w:val="24"/>
              </w:rPr>
            </w:pPr>
          </w:p>
        </w:tc>
      </w:tr>
    </w:tbl>
    <w:p w:rsidR="007F10D6" w:rsidRPr="00B81958" w:rsidRDefault="007F10D6" w:rsidP="007F10D6">
      <w:pPr>
        <w:rPr>
          <w:rFonts w:ascii="Arial" w:hAnsi="Arial" w:cs="Arial"/>
          <w:sz w:val="24"/>
          <w:szCs w:val="24"/>
        </w:rPr>
      </w:pPr>
    </w:p>
    <w:p w:rsidR="007F10D6" w:rsidRPr="00B81958" w:rsidRDefault="007F10D6" w:rsidP="007F10D6">
      <w:pPr>
        <w:autoSpaceDE w:val="0"/>
        <w:autoSpaceDN w:val="0"/>
        <w:adjustRightInd w:val="0"/>
        <w:spacing w:after="0" w:line="240" w:lineRule="auto"/>
        <w:rPr>
          <w:rFonts w:ascii="Arial" w:hAnsi="Arial" w:cs="Arial"/>
          <w:sz w:val="24"/>
          <w:szCs w:val="24"/>
        </w:rPr>
      </w:pPr>
    </w:p>
    <w:p w:rsidR="007F10D6" w:rsidRPr="00B81958" w:rsidRDefault="007F10D6" w:rsidP="007F10D6">
      <w:pPr>
        <w:autoSpaceDE w:val="0"/>
        <w:autoSpaceDN w:val="0"/>
        <w:adjustRightInd w:val="0"/>
        <w:spacing w:after="0" w:line="240" w:lineRule="auto"/>
        <w:rPr>
          <w:rFonts w:ascii="Arial" w:hAnsi="Arial" w:cs="Arial"/>
          <w:sz w:val="24"/>
          <w:szCs w:val="24"/>
        </w:rPr>
      </w:pPr>
    </w:p>
    <w:p w:rsidR="007F10D6" w:rsidRPr="00B81958" w:rsidRDefault="007F10D6" w:rsidP="007F10D6">
      <w:pPr>
        <w:autoSpaceDE w:val="0"/>
        <w:autoSpaceDN w:val="0"/>
        <w:adjustRightInd w:val="0"/>
        <w:spacing w:after="0" w:line="240" w:lineRule="auto"/>
        <w:rPr>
          <w:rFonts w:ascii="Arial" w:hAnsi="Arial" w:cs="Arial"/>
          <w:sz w:val="24"/>
          <w:szCs w:val="24"/>
        </w:rPr>
      </w:pPr>
    </w:p>
    <w:p w:rsidR="00471465" w:rsidRPr="00B81958" w:rsidRDefault="00471465" w:rsidP="007F10D6">
      <w:pPr>
        <w:autoSpaceDE w:val="0"/>
        <w:autoSpaceDN w:val="0"/>
        <w:adjustRightInd w:val="0"/>
        <w:spacing w:after="0" w:line="240" w:lineRule="auto"/>
        <w:rPr>
          <w:rFonts w:ascii="Arial" w:hAnsi="Arial" w:cs="Arial"/>
          <w:sz w:val="24"/>
          <w:szCs w:val="24"/>
        </w:rPr>
      </w:pPr>
    </w:p>
    <w:p w:rsidR="00471465" w:rsidRPr="00B81958" w:rsidRDefault="00471465" w:rsidP="007F10D6">
      <w:pPr>
        <w:autoSpaceDE w:val="0"/>
        <w:autoSpaceDN w:val="0"/>
        <w:adjustRightInd w:val="0"/>
        <w:spacing w:after="0" w:line="240" w:lineRule="auto"/>
        <w:rPr>
          <w:rFonts w:ascii="Arial" w:hAnsi="Arial" w:cs="Arial"/>
          <w:sz w:val="24"/>
          <w:szCs w:val="24"/>
        </w:rPr>
      </w:pPr>
    </w:p>
    <w:p w:rsidR="00471465" w:rsidRPr="00B81958" w:rsidRDefault="00471465" w:rsidP="007F10D6">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12"/>
        <w:gridCol w:w="11416"/>
        <w:gridCol w:w="1688"/>
        <w:gridCol w:w="32"/>
      </w:tblGrid>
      <w:tr w:rsidR="007F10D6" w:rsidRPr="00B32FD9" w:rsidTr="00C7558C">
        <w:tc>
          <w:tcPr>
            <w:tcW w:w="14174" w:type="dxa"/>
            <w:gridSpan w:val="4"/>
            <w:shd w:val="clear" w:color="auto" w:fill="D9D9D9" w:themeFill="background1" w:themeFillShade="D9"/>
          </w:tcPr>
          <w:p w:rsidR="00C7558C" w:rsidRPr="00C7558C" w:rsidRDefault="00C7558C" w:rsidP="00C7558C">
            <w:pPr>
              <w:pStyle w:val="ListParagraph"/>
              <w:rPr>
                <w:rFonts w:ascii="Arial" w:hAnsi="Arial" w:cs="Arial"/>
                <w:b/>
                <w:sz w:val="24"/>
                <w:szCs w:val="24"/>
              </w:rPr>
            </w:pPr>
          </w:p>
          <w:p w:rsidR="007F10D6" w:rsidRPr="00B32FD9" w:rsidRDefault="00C7558C" w:rsidP="00C7558C">
            <w:pPr>
              <w:pStyle w:val="ListParagraph"/>
              <w:numPr>
                <w:ilvl w:val="0"/>
                <w:numId w:val="20"/>
              </w:numPr>
              <w:jc w:val="center"/>
              <w:rPr>
                <w:rFonts w:ascii="Arial" w:hAnsi="Arial" w:cs="Arial"/>
                <w:b/>
                <w:sz w:val="24"/>
                <w:szCs w:val="24"/>
              </w:rPr>
            </w:pPr>
            <w:r>
              <w:rPr>
                <w:rFonts w:ascii="Arial" w:hAnsi="Arial" w:cs="Arial"/>
                <w:b/>
                <w:bCs/>
                <w:sz w:val="24"/>
                <w:szCs w:val="24"/>
              </w:rPr>
              <w:t>H</w:t>
            </w:r>
            <w:r w:rsidR="00471465" w:rsidRPr="00B32FD9">
              <w:rPr>
                <w:rFonts w:ascii="Arial" w:hAnsi="Arial" w:cs="Arial"/>
                <w:b/>
                <w:bCs/>
                <w:sz w:val="24"/>
                <w:szCs w:val="24"/>
              </w:rPr>
              <w:t>ealth care professional attitude to</w:t>
            </w:r>
            <w:r w:rsidR="00143C05" w:rsidRPr="00B32FD9">
              <w:rPr>
                <w:rFonts w:ascii="Arial" w:hAnsi="Arial" w:cs="Arial"/>
                <w:b/>
                <w:bCs/>
                <w:sz w:val="24"/>
                <w:szCs w:val="24"/>
              </w:rPr>
              <w:t>wards</w:t>
            </w:r>
            <w:r w:rsidR="00471465" w:rsidRPr="00B32FD9">
              <w:rPr>
                <w:rFonts w:ascii="Arial" w:hAnsi="Arial" w:cs="Arial"/>
                <w:b/>
                <w:bCs/>
                <w:sz w:val="24"/>
                <w:szCs w:val="24"/>
              </w:rPr>
              <w:t xml:space="preserve"> callers </w:t>
            </w:r>
            <w:r w:rsidR="00143C05" w:rsidRPr="00B32FD9">
              <w:rPr>
                <w:rFonts w:ascii="Arial" w:hAnsi="Arial" w:cs="Arial"/>
                <w:b/>
                <w:bCs/>
                <w:sz w:val="24"/>
                <w:szCs w:val="24"/>
              </w:rPr>
              <w:t>to</w:t>
            </w:r>
            <w:r w:rsidR="00471465" w:rsidRPr="00B32FD9">
              <w:rPr>
                <w:rFonts w:ascii="Arial" w:hAnsi="Arial" w:cs="Arial"/>
                <w:b/>
                <w:bCs/>
                <w:sz w:val="24"/>
                <w:szCs w:val="24"/>
              </w:rPr>
              <w:t xml:space="preserve"> the crisis line</w:t>
            </w:r>
          </w:p>
          <w:p w:rsidR="00B81958" w:rsidRPr="00B32FD9" w:rsidRDefault="00B81958" w:rsidP="00C7558C">
            <w:pPr>
              <w:ind w:left="360"/>
              <w:jc w:val="center"/>
              <w:rPr>
                <w:rFonts w:ascii="Arial" w:hAnsi="Arial" w:cs="Arial"/>
                <w:b/>
                <w:sz w:val="24"/>
                <w:szCs w:val="24"/>
              </w:rPr>
            </w:pPr>
          </w:p>
        </w:tc>
      </w:tr>
      <w:tr w:rsidR="007F10D6" w:rsidRPr="00B81958" w:rsidTr="00471465">
        <w:tc>
          <w:tcPr>
            <w:tcW w:w="817" w:type="dxa"/>
          </w:tcPr>
          <w:p w:rsidR="007F10D6" w:rsidRPr="00B81958" w:rsidRDefault="007F10D6" w:rsidP="00471465">
            <w:pPr>
              <w:rPr>
                <w:rFonts w:ascii="Arial" w:hAnsi="Arial" w:cs="Arial"/>
                <w:b/>
                <w:sz w:val="24"/>
                <w:szCs w:val="24"/>
              </w:rPr>
            </w:pPr>
            <w:r w:rsidRPr="00B81958">
              <w:rPr>
                <w:rFonts w:ascii="Arial" w:hAnsi="Arial" w:cs="Arial"/>
                <w:b/>
                <w:sz w:val="24"/>
                <w:szCs w:val="24"/>
              </w:rPr>
              <w:t>No</w:t>
            </w:r>
          </w:p>
        </w:tc>
        <w:tc>
          <w:tcPr>
            <w:tcW w:w="11624" w:type="dxa"/>
          </w:tcPr>
          <w:p w:rsidR="007F10D6" w:rsidRPr="00B81958" w:rsidRDefault="007F10D6" w:rsidP="00471465">
            <w:pPr>
              <w:autoSpaceDE w:val="0"/>
              <w:autoSpaceDN w:val="0"/>
              <w:adjustRightInd w:val="0"/>
              <w:rPr>
                <w:rFonts w:ascii="Arial" w:hAnsi="Arial" w:cs="Arial"/>
                <w:b/>
                <w:sz w:val="24"/>
                <w:szCs w:val="24"/>
              </w:rPr>
            </w:pPr>
            <w:r w:rsidRPr="00B81958">
              <w:rPr>
                <w:rFonts w:ascii="Arial" w:hAnsi="Arial" w:cs="Arial"/>
                <w:b/>
                <w:sz w:val="24"/>
                <w:szCs w:val="24"/>
              </w:rPr>
              <w:t>Competency</w:t>
            </w:r>
          </w:p>
          <w:p w:rsidR="00471465" w:rsidRPr="00B81958" w:rsidRDefault="00471465" w:rsidP="00471465">
            <w:pPr>
              <w:autoSpaceDE w:val="0"/>
              <w:autoSpaceDN w:val="0"/>
              <w:adjustRightInd w:val="0"/>
              <w:rPr>
                <w:rFonts w:ascii="Arial" w:hAnsi="Arial" w:cs="Arial"/>
                <w:b/>
                <w:sz w:val="24"/>
                <w:szCs w:val="24"/>
              </w:rPr>
            </w:pPr>
          </w:p>
        </w:tc>
        <w:tc>
          <w:tcPr>
            <w:tcW w:w="1733" w:type="dxa"/>
            <w:gridSpan w:val="2"/>
          </w:tcPr>
          <w:p w:rsidR="007F10D6" w:rsidRPr="00B81958" w:rsidRDefault="007F10D6" w:rsidP="00471465">
            <w:pPr>
              <w:rPr>
                <w:rFonts w:ascii="Arial" w:hAnsi="Arial" w:cs="Arial"/>
                <w:b/>
                <w:sz w:val="24"/>
                <w:szCs w:val="24"/>
              </w:rPr>
            </w:pPr>
            <w:r w:rsidRPr="00B81958">
              <w:rPr>
                <w:rFonts w:ascii="Arial" w:hAnsi="Arial" w:cs="Arial"/>
                <w:b/>
                <w:sz w:val="24"/>
                <w:szCs w:val="24"/>
              </w:rPr>
              <w:t>Level attained</w:t>
            </w:r>
          </w:p>
        </w:tc>
      </w:tr>
      <w:tr w:rsidR="007F10D6" w:rsidRPr="00B81958" w:rsidTr="00471465">
        <w:tc>
          <w:tcPr>
            <w:tcW w:w="817" w:type="dxa"/>
          </w:tcPr>
          <w:p w:rsidR="007F10D6" w:rsidRPr="00B81958" w:rsidRDefault="007F10D6" w:rsidP="00471465">
            <w:pPr>
              <w:rPr>
                <w:rFonts w:ascii="Arial" w:hAnsi="Arial" w:cs="Arial"/>
                <w:sz w:val="24"/>
                <w:szCs w:val="24"/>
              </w:rPr>
            </w:pPr>
            <w:r w:rsidRPr="00B81958">
              <w:rPr>
                <w:rFonts w:ascii="Arial" w:hAnsi="Arial" w:cs="Arial"/>
                <w:sz w:val="24"/>
                <w:szCs w:val="24"/>
              </w:rPr>
              <w:t>1</w:t>
            </w:r>
          </w:p>
        </w:tc>
        <w:tc>
          <w:tcPr>
            <w:tcW w:w="11624" w:type="dxa"/>
          </w:tcPr>
          <w:p w:rsidR="007F10D6" w:rsidRPr="00B81958" w:rsidRDefault="00471465" w:rsidP="00471465">
            <w:pPr>
              <w:autoSpaceDE w:val="0"/>
              <w:autoSpaceDN w:val="0"/>
              <w:adjustRightInd w:val="0"/>
              <w:rPr>
                <w:rFonts w:ascii="Arial" w:hAnsi="Arial" w:cs="Arial"/>
                <w:sz w:val="24"/>
                <w:szCs w:val="24"/>
              </w:rPr>
            </w:pPr>
            <w:r w:rsidRPr="00B81958">
              <w:rPr>
                <w:rFonts w:ascii="Arial" w:hAnsi="Arial" w:cs="Arial"/>
                <w:sz w:val="24"/>
                <w:szCs w:val="24"/>
              </w:rPr>
              <w:t xml:space="preserve">Can demonstrate empathy </w:t>
            </w:r>
            <w:r w:rsidR="00117D72">
              <w:rPr>
                <w:rFonts w:ascii="Arial" w:hAnsi="Arial" w:cs="Arial"/>
                <w:sz w:val="24"/>
                <w:szCs w:val="24"/>
              </w:rPr>
              <w:t xml:space="preserve">and respect </w:t>
            </w:r>
            <w:r w:rsidRPr="00B81958">
              <w:rPr>
                <w:rFonts w:ascii="Arial" w:hAnsi="Arial" w:cs="Arial"/>
                <w:sz w:val="24"/>
                <w:szCs w:val="24"/>
              </w:rPr>
              <w:t>for the caller in crisis</w:t>
            </w:r>
          </w:p>
          <w:p w:rsidR="00471465" w:rsidRPr="00B81958" w:rsidRDefault="00471465" w:rsidP="00471465">
            <w:pPr>
              <w:autoSpaceDE w:val="0"/>
              <w:autoSpaceDN w:val="0"/>
              <w:adjustRightInd w:val="0"/>
              <w:rPr>
                <w:rFonts w:ascii="Arial" w:hAnsi="Arial" w:cs="Arial"/>
                <w:sz w:val="24"/>
                <w:szCs w:val="24"/>
              </w:rPr>
            </w:pPr>
          </w:p>
        </w:tc>
        <w:tc>
          <w:tcPr>
            <w:tcW w:w="1733" w:type="dxa"/>
            <w:gridSpan w:val="2"/>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7F10D6" w:rsidP="00471465">
            <w:pPr>
              <w:rPr>
                <w:rFonts w:ascii="Arial" w:hAnsi="Arial" w:cs="Arial"/>
                <w:sz w:val="24"/>
                <w:szCs w:val="24"/>
              </w:rPr>
            </w:pPr>
            <w:r w:rsidRPr="00B81958">
              <w:rPr>
                <w:rFonts w:ascii="Arial" w:hAnsi="Arial" w:cs="Arial"/>
                <w:sz w:val="24"/>
                <w:szCs w:val="24"/>
              </w:rPr>
              <w:t>2</w:t>
            </w:r>
          </w:p>
        </w:tc>
        <w:tc>
          <w:tcPr>
            <w:tcW w:w="11624" w:type="dxa"/>
          </w:tcPr>
          <w:p w:rsidR="00117D72" w:rsidRPr="00B81958" w:rsidRDefault="007F10D6" w:rsidP="00117D72">
            <w:pPr>
              <w:autoSpaceDE w:val="0"/>
              <w:autoSpaceDN w:val="0"/>
              <w:adjustRightInd w:val="0"/>
              <w:rPr>
                <w:rFonts w:ascii="Arial" w:hAnsi="Arial" w:cs="Arial"/>
                <w:sz w:val="24"/>
                <w:szCs w:val="24"/>
              </w:rPr>
            </w:pPr>
            <w:r w:rsidRPr="00B81958">
              <w:rPr>
                <w:rFonts w:ascii="Arial" w:hAnsi="Arial" w:cs="Arial"/>
                <w:sz w:val="24"/>
                <w:szCs w:val="24"/>
              </w:rPr>
              <w:t xml:space="preserve">Can demonstrate </w:t>
            </w:r>
            <w:r w:rsidR="00471465" w:rsidRPr="00B81958">
              <w:rPr>
                <w:rFonts w:ascii="Arial" w:hAnsi="Arial" w:cs="Arial"/>
                <w:sz w:val="24"/>
                <w:szCs w:val="24"/>
              </w:rPr>
              <w:t>a non-judgemental approach to the crisis</w:t>
            </w:r>
            <w:r w:rsidR="00117D72">
              <w:rPr>
                <w:rFonts w:ascii="Arial" w:hAnsi="Arial" w:cs="Arial"/>
                <w:sz w:val="24"/>
                <w:szCs w:val="24"/>
              </w:rPr>
              <w:t xml:space="preserve"> including being able to demonstrate the knowledge of triggers for crisis, factors which may increase the risk of repeat crisis and that the experience of crisis is a subjective experience.  </w:t>
            </w:r>
          </w:p>
        </w:tc>
        <w:tc>
          <w:tcPr>
            <w:tcW w:w="1733" w:type="dxa"/>
            <w:gridSpan w:val="2"/>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7F10D6" w:rsidP="00471465">
            <w:pPr>
              <w:rPr>
                <w:rFonts w:ascii="Arial" w:hAnsi="Arial" w:cs="Arial"/>
                <w:sz w:val="24"/>
                <w:szCs w:val="24"/>
              </w:rPr>
            </w:pPr>
            <w:r w:rsidRPr="00B81958">
              <w:rPr>
                <w:rFonts w:ascii="Arial" w:hAnsi="Arial" w:cs="Arial"/>
                <w:sz w:val="24"/>
                <w:szCs w:val="24"/>
              </w:rPr>
              <w:t>3</w:t>
            </w:r>
          </w:p>
        </w:tc>
        <w:tc>
          <w:tcPr>
            <w:tcW w:w="11624" w:type="dxa"/>
          </w:tcPr>
          <w:p w:rsidR="00B32FD9" w:rsidRPr="00B81958" w:rsidRDefault="00721C7C" w:rsidP="00B32FD9">
            <w:pPr>
              <w:autoSpaceDE w:val="0"/>
              <w:autoSpaceDN w:val="0"/>
              <w:adjustRightInd w:val="0"/>
              <w:rPr>
                <w:rFonts w:ascii="Arial" w:hAnsi="Arial" w:cs="Arial"/>
                <w:sz w:val="24"/>
                <w:szCs w:val="24"/>
              </w:rPr>
            </w:pPr>
            <w:r>
              <w:rPr>
                <w:rFonts w:ascii="Arial" w:hAnsi="Arial" w:cs="Arial"/>
                <w:sz w:val="24"/>
                <w:szCs w:val="24"/>
              </w:rPr>
              <w:t xml:space="preserve">Can demonstrate an understanding of the principles of crisis including Caplan’s theory  as an opportunity to develop new coping strategies and learning. </w:t>
            </w:r>
          </w:p>
        </w:tc>
        <w:tc>
          <w:tcPr>
            <w:tcW w:w="1733" w:type="dxa"/>
            <w:gridSpan w:val="2"/>
          </w:tcPr>
          <w:p w:rsidR="007F10D6" w:rsidRPr="00B81958" w:rsidRDefault="007F10D6" w:rsidP="00471465">
            <w:pPr>
              <w:rPr>
                <w:rFonts w:ascii="Arial" w:hAnsi="Arial" w:cs="Arial"/>
                <w:sz w:val="24"/>
                <w:szCs w:val="24"/>
              </w:rPr>
            </w:pPr>
          </w:p>
        </w:tc>
      </w:tr>
      <w:tr w:rsidR="00B32FD9" w:rsidRPr="00B81958" w:rsidTr="00471465">
        <w:tc>
          <w:tcPr>
            <w:tcW w:w="817" w:type="dxa"/>
          </w:tcPr>
          <w:p w:rsidR="00B32FD9" w:rsidRDefault="00B32FD9" w:rsidP="00471465">
            <w:pPr>
              <w:rPr>
                <w:rFonts w:ascii="Arial" w:hAnsi="Arial" w:cs="Arial"/>
                <w:sz w:val="24"/>
                <w:szCs w:val="24"/>
              </w:rPr>
            </w:pPr>
            <w:r>
              <w:rPr>
                <w:rFonts w:ascii="Arial" w:hAnsi="Arial" w:cs="Arial"/>
                <w:sz w:val="24"/>
                <w:szCs w:val="24"/>
              </w:rPr>
              <w:t>4</w:t>
            </w:r>
          </w:p>
          <w:p w:rsidR="00B32FD9" w:rsidRPr="00B81958" w:rsidRDefault="00B32FD9" w:rsidP="00471465">
            <w:pPr>
              <w:rPr>
                <w:rFonts w:ascii="Arial" w:hAnsi="Arial" w:cs="Arial"/>
                <w:sz w:val="24"/>
                <w:szCs w:val="24"/>
              </w:rPr>
            </w:pPr>
          </w:p>
        </w:tc>
        <w:tc>
          <w:tcPr>
            <w:tcW w:w="11624" w:type="dxa"/>
          </w:tcPr>
          <w:p w:rsidR="00B32FD9" w:rsidRDefault="00B32FD9" w:rsidP="00471465">
            <w:pPr>
              <w:autoSpaceDE w:val="0"/>
              <w:autoSpaceDN w:val="0"/>
              <w:adjustRightInd w:val="0"/>
              <w:rPr>
                <w:rFonts w:ascii="Arial" w:hAnsi="Arial" w:cs="Arial"/>
                <w:sz w:val="24"/>
                <w:szCs w:val="24"/>
              </w:rPr>
            </w:pPr>
            <w:r>
              <w:rPr>
                <w:rFonts w:ascii="Arial" w:hAnsi="Arial" w:cs="Arial"/>
                <w:sz w:val="24"/>
                <w:szCs w:val="24"/>
              </w:rPr>
              <w:t>Can demonstrate an understanding of the change model including the methods of facilitating change e.g. motivational interviewing, solution focused approaches etc.</w:t>
            </w:r>
          </w:p>
        </w:tc>
        <w:tc>
          <w:tcPr>
            <w:tcW w:w="1733" w:type="dxa"/>
            <w:gridSpan w:val="2"/>
          </w:tcPr>
          <w:p w:rsidR="00B32FD9" w:rsidRPr="00B81958" w:rsidRDefault="00B32FD9" w:rsidP="00471465">
            <w:pPr>
              <w:rPr>
                <w:rFonts w:ascii="Arial" w:hAnsi="Arial" w:cs="Arial"/>
                <w:sz w:val="24"/>
                <w:szCs w:val="24"/>
              </w:rPr>
            </w:pPr>
          </w:p>
        </w:tc>
      </w:tr>
      <w:tr w:rsidR="007F10D6" w:rsidRPr="00B81958" w:rsidTr="00471465">
        <w:tc>
          <w:tcPr>
            <w:tcW w:w="817" w:type="dxa"/>
          </w:tcPr>
          <w:p w:rsidR="007F10D6" w:rsidRPr="00B81958" w:rsidRDefault="00471465" w:rsidP="00471465">
            <w:pPr>
              <w:rPr>
                <w:rFonts w:ascii="Arial" w:hAnsi="Arial" w:cs="Arial"/>
                <w:sz w:val="24"/>
                <w:szCs w:val="24"/>
              </w:rPr>
            </w:pPr>
            <w:r w:rsidRPr="00B81958">
              <w:rPr>
                <w:rFonts w:ascii="Arial" w:hAnsi="Arial" w:cs="Arial"/>
                <w:sz w:val="24"/>
                <w:szCs w:val="24"/>
              </w:rPr>
              <w:t>5</w:t>
            </w:r>
          </w:p>
        </w:tc>
        <w:tc>
          <w:tcPr>
            <w:tcW w:w="11624" w:type="dxa"/>
          </w:tcPr>
          <w:p w:rsidR="007F10D6" w:rsidRDefault="007F10D6" w:rsidP="00471465">
            <w:pPr>
              <w:autoSpaceDE w:val="0"/>
              <w:autoSpaceDN w:val="0"/>
              <w:adjustRightInd w:val="0"/>
              <w:rPr>
                <w:rFonts w:ascii="Arial" w:hAnsi="Arial" w:cs="Arial"/>
                <w:sz w:val="24"/>
                <w:szCs w:val="24"/>
              </w:rPr>
            </w:pPr>
            <w:r w:rsidRPr="00B81958">
              <w:rPr>
                <w:rFonts w:ascii="Arial" w:hAnsi="Arial" w:cs="Arial"/>
                <w:sz w:val="24"/>
                <w:szCs w:val="24"/>
              </w:rPr>
              <w:t>Can demonstrate the ability to document the assessment, formulation and agreed management plan based on the assessed needs of the patient. Documentation should take various forms to accommodate the communication needs of the patient, carers and the wider clinical team.</w:t>
            </w:r>
          </w:p>
          <w:p w:rsidR="00B81958" w:rsidRPr="00B81958" w:rsidRDefault="00B81958" w:rsidP="00471465">
            <w:pPr>
              <w:autoSpaceDE w:val="0"/>
              <w:autoSpaceDN w:val="0"/>
              <w:adjustRightInd w:val="0"/>
              <w:rPr>
                <w:rFonts w:ascii="Arial" w:hAnsi="Arial" w:cs="Arial"/>
                <w:sz w:val="24"/>
                <w:szCs w:val="24"/>
              </w:rPr>
            </w:pPr>
          </w:p>
        </w:tc>
        <w:tc>
          <w:tcPr>
            <w:tcW w:w="1733" w:type="dxa"/>
            <w:gridSpan w:val="2"/>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471465" w:rsidP="00471465">
            <w:pPr>
              <w:rPr>
                <w:rFonts w:ascii="Arial" w:hAnsi="Arial" w:cs="Arial"/>
                <w:sz w:val="24"/>
                <w:szCs w:val="24"/>
              </w:rPr>
            </w:pPr>
            <w:r w:rsidRPr="00B81958">
              <w:rPr>
                <w:rFonts w:ascii="Arial" w:hAnsi="Arial" w:cs="Arial"/>
                <w:sz w:val="24"/>
                <w:szCs w:val="24"/>
              </w:rPr>
              <w:t>6</w:t>
            </w:r>
          </w:p>
        </w:tc>
        <w:tc>
          <w:tcPr>
            <w:tcW w:w="11624" w:type="dxa"/>
          </w:tcPr>
          <w:p w:rsidR="007F10D6" w:rsidRDefault="007F10D6" w:rsidP="00471465">
            <w:pPr>
              <w:autoSpaceDE w:val="0"/>
              <w:autoSpaceDN w:val="0"/>
              <w:adjustRightInd w:val="0"/>
              <w:rPr>
                <w:rFonts w:ascii="Arial" w:hAnsi="Arial" w:cs="Arial"/>
                <w:sz w:val="24"/>
                <w:szCs w:val="24"/>
              </w:rPr>
            </w:pPr>
            <w:r w:rsidRPr="00B81958">
              <w:rPr>
                <w:rFonts w:ascii="Arial" w:hAnsi="Arial" w:cs="Arial"/>
                <w:sz w:val="24"/>
                <w:szCs w:val="24"/>
              </w:rPr>
              <w:t>Can demonstrate the ability to communicate the formulation and management plan to the patient, carers, clinical team and the wider multi-agency team.</w:t>
            </w:r>
          </w:p>
          <w:p w:rsidR="00B81958" w:rsidRPr="00B81958" w:rsidRDefault="00B81958" w:rsidP="00471465">
            <w:pPr>
              <w:autoSpaceDE w:val="0"/>
              <w:autoSpaceDN w:val="0"/>
              <w:adjustRightInd w:val="0"/>
              <w:rPr>
                <w:rFonts w:ascii="Arial" w:hAnsi="Arial" w:cs="Arial"/>
                <w:sz w:val="24"/>
                <w:szCs w:val="24"/>
              </w:rPr>
            </w:pPr>
          </w:p>
        </w:tc>
        <w:tc>
          <w:tcPr>
            <w:tcW w:w="1733" w:type="dxa"/>
            <w:gridSpan w:val="2"/>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B32FD9" w:rsidP="00471465">
            <w:pPr>
              <w:rPr>
                <w:rFonts w:ascii="Arial" w:hAnsi="Arial" w:cs="Arial"/>
                <w:sz w:val="24"/>
                <w:szCs w:val="24"/>
              </w:rPr>
            </w:pPr>
            <w:r>
              <w:rPr>
                <w:rFonts w:ascii="Arial" w:hAnsi="Arial" w:cs="Arial"/>
                <w:sz w:val="24"/>
                <w:szCs w:val="24"/>
              </w:rPr>
              <w:t>7</w:t>
            </w:r>
          </w:p>
        </w:tc>
        <w:tc>
          <w:tcPr>
            <w:tcW w:w="11624" w:type="dxa"/>
          </w:tcPr>
          <w:p w:rsidR="007F10D6" w:rsidRDefault="007F10D6" w:rsidP="00471465">
            <w:pPr>
              <w:autoSpaceDE w:val="0"/>
              <w:autoSpaceDN w:val="0"/>
              <w:adjustRightInd w:val="0"/>
              <w:rPr>
                <w:rFonts w:ascii="Arial" w:hAnsi="Arial" w:cs="Arial"/>
                <w:sz w:val="24"/>
                <w:szCs w:val="24"/>
              </w:rPr>
            </w:pPr>
            <w:r w:rsidRPr="00B81958">
              <w:rPr>
                <w:rFonts w:ascii="Arial" w:hAnsi="Arial" w:cs="Arial"/>
                <w:sz w:val="24"/>
                <w:szCs w:val="24"/>
              </w:rPr>
              <w:t>Can demonstrate the ability to manage own time and prioritise workload to ensure short and long term tasks are achieved.</w:t>
            </w:r>
          </w:p>
          <w:p w:rsidR="00B81958" w:rsidRPr="00B81958" w:rsidRDefault="00B81958" w:rsidP="00471465">
            <w:pPr>
              <w:autoSpaceDE w:val="0"/>
              <w:autoSpaceDN w:val="0"/>
              <w:adjustRightInd w:val="0"/>
              <w:rPr>
                <w:rFonts w:ascii="Arial" w:hAnsi="Arial" w:cs="Arial"/>
                <w:sz w:val="24"/>
                <w:szCs w:val="24"/>
              </w:rPr>
            </w:pPr>
          </w:p>
        </w:tc>
        <w:tc>
          <w:tcPr>
            <w:tcW w:w="1733" w:type="dxa"/>
            <w:gridSpan w:val="2"/>
          </w:tcPr>
          <w:p w:rsidR="007F10D6" w:rsidRPr="00B81958" w:rsidRDefault="007F10D6" w:rsidP="00471465">
            <w:pPr>
              <w:rPr>
                <w:rFonts w:ascii="Arial" w:hAnsi="Arial" w:cs="Arial"/>
                <w:sz w:val="24"/>
                <w:szCs w:val="24"/>
              </w:rPr>
            </w:pPr>
          </w:p>
        </w:tc>
      </w:tr>
      <w:tr w:rsidR="00471465" w:rsidRPr="00B81958" w:rsidTr="00471465">
        <w:trPr>
          <w:gridAfter w:val="1"/>
          <w:wAfter w:w="32" w:type="dxa"/>
        </w:trPr>
        <w:tc>
          <w:tcPr>
            <w:tcW w:w="817" w:type="dxa"/>
          </w:tcPr>
          <w:p w:rsidR="00471465" w:rsidRPr="00B81958" w:rsidRDefault="00B32FD9" w:rsidP="00471465">
            <w:pPr>
              <w:rPr>
                <w:rFonts w:ascii="Arial" w:hAnsi="Arial" w:cs="Arial"/>
                <w:sz w:val="24"/>
                <w:szCs w:val="24"/>
              </w:rPr>
            </w:pPr>
            <w:r>
              <w:rPr>
                <w:rFonts w:ascii="Arial" w:hAnsi="Arial" w:cs="Arial"/>
                <w:sz w:val="24"/>
                <w:szCs w:val="24"/>
              </w:rPr>
              <w:t>8</w:t>
            </w:r>
          </w:p>
        </w:tc>
        <w:tc>
          <w:tcPr>
            <w:tcW w:w="11624" w:type="dxa"/>
          </w:tcPr>
          <w:p w:rsidR="00471465" w:rsidRDefault="00471465" w:rsidP="00471465">
            <w:pPr>
              <w:autoSpaceDE w:val="0"/>
              <w:autoSpaceDN w:val="0"/>
              <w:adjustRightInd w:val="0"/>
              <w:rPr>
                <w:rFonts w:ascii="Arial" w:hAnsi="Arial" w:cs="Arial"/>
                <w:sz w:val="24"/>
                <w:szCs w:val="24"/>
              </w:rPr>
            </w:pPr>
            <w:r w:rsidRPr="00B81958">
              <w:rPr>
                <w:rFonts w:ascii="Arial" w:hAnsi="Arial" w:cs="Arial"/>
                <w:sz w:val="24"/>
                <w:szCs w:val="24"/>
              </w:rPr>
              <w:t>Can demonstrate the ability to promote positive attitudes to people with psychological problems through education and the challenging of stigma.</w:t>
            </w:r>
          </w:p>
          <w:p w:rsidR="00B81958" w:rsidRPr="00B81958" w:rsidRDefault="00B81958" w:rsidP="00471465">
            <w:pPr>
              <w:autoSpaceDE w:val="0"/>
              <w:autoSpaceDN w:val="0"/>
              <w:adjustRightInd w:val="0"/>
              <w:rPr>
                <w:rFonts w:ascii="Arial" w:hAnsi="Arial" w:cs="Arial"/>
                <w:sz w:val="24"/>
                <w:szCs w:val="24"/>
              </w:rPr>
            </w:pPr>
          </w:p>
        </w:tc>
        <w:tc>
          <w:tcPr>
            <w:tcW w:w="1701" w:type="dxa"/>
          </w:tcPr>
          <w:p w:rsidR="00471465" w:rsidRPr="00B81958" w:rsidRDefault="00471465" w:rsidP="00471465">
            <w:pPr>
              <w:rPr>
                <w:rFonts w:ascii="Arial" w:hAnsi="Arial" w:cs="Arial"/>
                <w:sz w:val="24"/>
                <w:szCs w:val="24"/>
              </w:rPr>
            </w:pPr>
          </w:p>
        </w:tc>
      </w:tr>
    </w:tbl>
    <w:p w:rsidR="007F10D6" w:rsidRPr="00B81958" w:rsidRDefault="007F10D6" w:rsidP="007F10D6">
      <w:pPr>
        <w:rPr>
          <w:rFonts w:ascii="Arial" w:hAnsi="Arial" w:cs="Arial"/>
          <w:sz w:val="24"/>
          <w:szCs w:val="24"/>
        </w:rPr>
      </w:pPr>
      <w:r w:rsidRPr="00B81958">
        <w:rPr>
          <w:rFonts w:ascii="Arial" w:hAnsi="Arial" w:cs="Arial"/>
          <w:sz w:val="24"/>
          <w:szCs w:val="24"/>
        </w:rPr>
        <w:br w:type="page"/>
      </w:r>
    </w:p>
    <w:tbl>
      <w:tblPr>
        <w:tblStyle w:val="TableGrid"/>
        <w:tblW w:w="0" w:type="auto"/>
        <w:shd w:val="clear" w:color="auto" w:fill="D9D9D9" w:themeFill="background1" w:themeFillShade="D9"/>
        <w:tblLook w:val="04A0" w:firstRow="1" w:lastRow="0" w:firstColumn="1" w:lastColumn="0" w:noHBand="0" w:noVBand="1"/>
      </w:tblPr>
      <w:tblGrid>
        <w:gridCol w:w="817"/>
        <w:gridCol w:w="11624"/>
        <w:gridCol w:w="1701"/>
      </w:tblGrid>
      <w:tr w:rsidR="007F10D6" w:rsidRPr="00B81958" w:rsidTr="00471465">
        <w:tc>
          <w:tcPr>
            <w:tcW w:w="141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558C" w:rsidRDefault="00C7558C" w:rsidP="00B32FD9">
            <w:pPr>
              <w:jc w:val="center"/>
              <w:rPr>
                <w:rFonts w:ascii="Arial" w:hAnsi="Arial" w:cs="Arial"/>
                <w:b/>
                <w:sz w:val="24"/>
                <w:szCs w:val="24"/>
              </w:rPr>
            </w:pPr>
          </w:p>
          <w:p w:rsidR="007F10D6" w:rsidRPr="00B81958" w:rsidRDefault="007F10D6" w:rsidP="00B32FD9">
            <w:pPr>
              <w:jc w:val="center"/>
              <w:rPr>
                <w:rFonts w:ascii="Arial" w:hAnsi="Arial" w:cs="Arial"/>
                <w:b/>
                <w:sz w:val="24"/>
                <w:szCs w:val="24"/>
              </w:rPr>
            </w:pPr>
            <w:r w:rsidRPr="00B81958">
              <w:rPr>
                <w:rFonts w:ascii="Arial" w:hAnsi="Arial" w:cs="Arial"/>
                <w:b/>
                <w:sz w:val="24"/>
                <w:szCs w:val="24"/>
              </w:rPr>
              <w:t xml:space="preserve">2 </w:t>
            </w:r>
            <w:r w:rsidR="00C7558C">
              <w:rPr>
                <w:rFonts w:ascii="Arial" w:hAnsi="Arial" w:cs="Arial"/>
                <w:b/>
                <w:sz w:val="24"/>
                <w:szCs w:val="24"/>
              </w:rPr>
              <w:t>T</w:t>
            </w:r>
            <w:r w:rsidR="00471465" w:rsidRPr="00B81958">
              <w:rPr>
                <w:rFonts w:ascii="Arial" w:hAnsi="Arial" w:cs="Arial"/>
                <w:b/>
                <w:sz w:val="24"/>
                <w:szCs w:val="24"/>
              </w:rPr>
              <w:t>he engagement of the caller in crisis</w:t>
            </w:r>
          </w:p>
          <w:p w:rsidR="00B81958" w:rsidRPr="00B81958" w:rsidRDefault="00B81958" w:rsidP="00B32FD9">
            <w:pPr>
              <w:jc w:val="center"/>
              <w:rPr>
                <w:rFonts w:ascii="Arial" w:hAnsi="Arial" w:cs="Arial"/>
                <w:b/>
                <w:sz w:val="24"/>
                <w:szCs w:val="24"/>
              </w:rPr>
            </w:pPr>
          </w:p>
        </w:tc>
      </w:tr>
      <w:tr w:rsidR="007F10D6" w:rsidRPr="00B81958" w:rsidTr="00471465">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F10D6" w:rsidRPr="00B81958" w:rsidRDefault="007F10D6" w:rsidP="00471465">
            <w:pPr>
              <w:jc w:val="center"/>
              <w:rPr>
                <w:rFonts w:ascii="Arial" w:hAnsi="Arial" w:cs="Arial"/>
                <w:b/>
                <w:sz w:val="24"/>
                <w:szCs w:val="24"/>
              </w:rPr>
            </w:pPr>
            <w:r w:rsidRPr="00B81958">
              <w:rPr>
                <w:rFonts w:ascii="Arial" w:hAnsi="Arial" w:cs="Arial"/>
                <w:b/>
                <w:sz w:val="24"/>
                <w:szCs w:val="24"/>
              </w:rPr>
              <w:t>No.</w:t>
            </w:r>
          </w:p>
        </w:tc>
        <w:tc>
          <w:tcPr>
            <w:tcW w:w="116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F10D6" w:rsidRPr="00B81958" w:rsidRDefault="007F10D6" w:rsidP="00C7558C">
            <w:pPr>
              <w:rPr>
                <w:rFonts w:ascii="Arial" w:hAnsi="Arial" w:cs="Arial"/>
                <w:b/>
                <w:sz w:val="24"/>
                <w:szCs w:val="24"/>
              </w:rPr>
            </w:pPr>
            <w:r w:rsidRPr="00B81958">
              <w:rPr>
                <w:rFonts w:ascii="Arial" w:hAnsi="Arial" w:cs="Arial"/>
                <w:b/>
                <w:sz w:val="24"/>
                <w:szCs w:val="24"/>
              </w:rPr>
              <w:t>Competency</w:t>
            </w:r>
          </w:p>
          <w:p w:rsidR="00B81958" w:rsidRPr="00B81958" w:rsidRDefault="00B81958" w:rsidP="00471465">
            <w:pPr>
              <w:jc w:val="cente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F10D6" w:rsidRPr="00B81958" w:rsidRDefault="007F10D6" w:rsidP="00471465">
            <w:pPr>
              <w:jc w:val="center"/>
              <w:rPr>
                <w:rFonts w:ascii="Arial" w:hAnsi="Arial" w:cs="Arial"/>
                <w:b/>
                <w:sz w:val="24"/>
                <w:szCs w:val="24"/>
              </w:rPr>
            </w:pPr>
            <w:r w:rsidRPr="00B81958">
              <w:rPr>
                <w:rFonts w:ascii="Arial" w:hAnsi="Arial" w:cs="Arial"/>
                <w:b/>
                <w:sz w:val="24"/>
                <w:szCs w:val="24"/>
              </w:rPr>
              <w:t>Level attained</w:t>
            </w:r>
          </w:p>
        </w:tc>
      </w:tr>
      <w:tr w:rsidR="007F10D6" w:rsidRPr="00B81958" w:rsidTr="00471465">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7F10D6" w:rsidRPr="00B81958" w:rsidRDefault="007F10D6" w:rsidP="00471465">
            <w:pPr>
              <w:rPr>
                <w:rFonts w:ascii="Arial" w:hAnsi="Arial" w:cs="Arial"/>
                <w:sz w:val="24"/>
                <w:szCs w:val="24"/>
              </w:rPr>
            </w:pPr>
            <w:r w:rsidRPr="00B81958">
              <w:rPr>
                <w:rFonts w:ascii="Arial" w:hAnsi="Arial" w:cs="Arial"/>
                <w:sz w:val="24"/>
                <w:szCs w:val="24"/>
              </w:rPr>
              <w:t>1</w:t>
            </w:r>
          </w:p>
        </w:tc>
        <w:tc>
          <w:tcPr>
            <w:tcW w:w="11624" w:type="dxa"/>
            <w:tcBorders>
              <w:top w:val="single" w:sz="4" w:space="0" w:color="auto"/>
              <w:left w:val="single" w:sz="4" w:space="0" w:color="auto"/>
              <w:bottom w:val="single" w:sz="4" w:space="0" w:color="auto"/>
              <w:right w:val="single" w:sz="4" w:space="0" w:color="auto"/>
            </w:tcBorders>
            <w:shd w:val="clear" w:color="auto" w:fill="auto"/>
            <w:hideMark/>
          </w:tcPr>
          <w:p w:rsidR="007F10D6" w:rsidRPr="00B81958" w:rsidRDefault="007F10D6" w:rsidP="00471465">
            <w:pPr>
              <w:rPr>
                <w:rFonts w:ascii="Arial" w:hAnsi="Arial" w:cs="Arial"/>
                <w:sz w:val="24"/>
                <w:szCs w:val="24"/>
              </w:rPr>
            </w:pPr>
            <w:r w:rsidRPr="00B81958">
              <w:rPr>
                <w:rFonts w:ascii="Arial" w:hAnsi="Arial" w:cs="Arial"/>
                <w:sz w:val="24"/>
                <w:szCs w:val="24"/>
              </w:rPr>
              <w:t xml:space="preserve">Can demonstrate knowledge of the principles of </w:t>
            </w:r>
            <w:r w:rsidR="00471465" w:rsidRPr="00B81958">
              <w:rPr>
                <w:rFonts w:ascii="Arial" w:hAnsi="Arial" w:cs="Arial"/>
                <w:sz w:val="24"/>
                <w:szCs w:val="24"/>
              </w:rPr>
              <w:t>engaging a person in crisis</w:t>
            </w:r>
            <w:r w:rsidR="00721C7C">
              <w:rPr>
                <w:rFonts w:ascii="Arial" w:hAnsi="Arial" w:cs="Arial"/>
                <w:sz w:val="24"/>
                <w:szCs w:val="24"/>
              </w:rPr>
              <w:t xml:space="preserve"> including active listening skills</w:t>
            </w:r>
          </w:p>
          <w:p w:rsidR="00822EA9" w:rsidRPr="00B81958" w:rsidRDefault="00822EA9" w:rsidP="00471465">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10D6" w:rsidRPr="00B81958" w:rsidRDefault="007F10D6" w:rsidP="00471465">
            <w:pPr>
              <w:rPr>
                <w:rFonts w:ascii="Arial" w:hAnsi="Arial" w:cs="Arial"/>
                <w:sz w:val="24"/>
                <w:szCs w:val="24"/>
              </w:rPr>
            </w:pPr>
          </w:p>
        </w:tc>
      </w:tr>
      <w:tr w:rsidR="007F10D6" w:rsidRPr="00B81958" w:rsidTr="00471465">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7F10D6" w:rsidRPr="00B81958" w:rsidRDefault="007F10D6" w:rsidP="00471465">
            <w:pPr>
              <w:rPr>
                <w:rFonts w:ascii="Arial" w:hAnsi="Arial" w:cs="Arial"/>
                <w:sz w:val="24"/>
                <w:szCs w:val="24"/>
              </w:rPr>
            </w:pPr>
            <w:r w:rsidRPr="00B81958">
              <w:rPr>
                <w:rFonts w:ascii="Arial" w:hAnsi="Arial" w:cs="Arial"/>
                <w:sz w:val="24"/>
                <w:szCs w:val="24"/>
              </w:rPr>
              <w:t>2</w:t>
            </w:r>
          </w:p>
        </w:tc>
        <w:tc>
          <w:tcPr>
            <w:tcW w:w="11624" w:type="dxa"/>
            <w:tcBorders>
              <w:top w:val="single" w:sz="4" w:space="0" w:color="auto"/>
              <w:left w:val="single" w:sz="4" w:space="0" w:color="auto"/>
              <w:bottom w:val="single" w:sz="4" w:space="0" w:color="auto"/>
              <w:right w:val="single" w:sz="4" w:space="0" w:color="auto"/>
            </w:tcBorders>
            <w:shd w:val="clear" w:color="auto" w:fill="auto"/>
            <w:hideMark/>
          </w:tcPr>
          <w:p w:rsidR="007F10D6" w:rsidRPr="00B81958" w:rsidRDefault="007F10D6" w:rsidP="00471465">
            <w:pPr>
              <w:rPr>
                <w:rFonts w:ascii="Arial" w:hAnsi="Arial" w:cs="Arial"/>
                <w:sz w:val="24"/>
                <w:szCs w:val="24"/>
              </w:rPr>
            </w:pPr>
            <w:r w:rsidRPr="00B81958">
              <w:rPr>
                <w:rFonts w:ascii="Arial" w:hAnsi="Arial" w:cs="Arial"/>
                <w:sz w:val="24"/>
                <w:szCs w:val="24"/>
              </w:rPr>
              <w:t xml:space="preserve">Can demonstrate </w:t>
            </w:r>
            <w:r w:rsidR="00471465" w:rsidRPr="00B81958">
              <w:rPr>
                <w:rFonts w:ascii="Arial" w:hAnsi="Arial" w:cs="Arial"/>
                <w:sz w:val="24"/>
                <w:szCs w:val="24"/>
              </w:rPr>
              <w:t>they can establish trust with the caller in crisis</w:t>
            </w:r>
          </w:p>
          <w:p w:rsidR="00822EA9" w:rsidRPr="00B81958" w:rsidRDefault="00822EA9" w:rsidP="00471465">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10D6" w:rsidRPr="00B81958" w:rsidRDefault="007F10D6" w:rsidP="00471465">
            <w:pPr>
              <w:rPr>
                <w:rFonts w:ascii="Arial" w:hAnsi="Arial" w:cs="Arial"/>
                <w:sz w:val="24"/>
                <w:szCs w:val="24"/>
              </w:rPr>
            </w:pPr>
          </w:p>
        </w:tc>
      </w:tr>
      <w:tr w:rsidR="007F10D6" w:rsidRPr="00B81958" w:rsidTr="00471465">
        <w:tc>
          <w:tcPr>
            <w:tcW w:w="817" w:type="dxa"/>
            <w:tcBorders>
              <w:top w:val="single" w:sz="4" w:space="0" w:color="auto"/>
              <w:left w:val="single" w:sz="4" w:space="0" w:color="auto"/>
              <w:bottom w:val="single" w:sz="4" w:space="0" w:color="auto"/>
              <w:right w:val="single" w:sz="4" w:space="0" w:color="auto"/>
            </w:tcBorders>
            <w:shd w:val="clear" w:color="auto" w:fill="auto"/>
          </w:tcPr>
          <w:p w:rsidR="007F10D6" w:rsidRPr="00B81958" w:rsidRDefault="007F10D6" w:rsidP="00471465">
            <w:pPr>
              <w:rPr>
                <w:rFonts w:ascii="Arial" w:hAnsi="Arial" w:cs="Arial"/>
                <w:sz w:val="24"/>
                <w:szCs w:val="24"/>
              </w:rPr>
            </w:pPr>
            <w:r w:rsidRPr="00B81958">
              <w:rPr>
                <w:rFonts w:ascii="Arial" w:hAnsi="Arial" w:cs="Arial"/>
                <w:sz w:val="24"/>
                <w:szCs w:val="24"/>
              </w:rPr>
              <w:t>3</w:t>
            </w:r>
          </w:p>
        </w:tc>
        <w:tc>
          <w:tcPr>
            <w:tcW w:w="11624" w:type="dxa"/>
            <w:tcBorders>
              <w:top w:val="single" w:sz="4" w:space="0" w:color="auto"/>
              <w:left w:val="single" w:sz="4" w:space="0" w:color="auto"/>
              <w:bottom w:val="single" w:sz="4" w:space="0" w:color="auto"/>
              <w:right w:val="single" w:sz="4" w:space="0" w:color="auto"/>
            </w:tcBorders>
            <w:shd w:val="clear" w:color="auto" w:fill="auto"/>
          </w:tcPr>
          <w:p w:rsidR="007F10D6" w:rsidRPr="00B81958" w:rsidRDefault="007F10D6" w:rsidP="00471465">
            <w:pPr>
              <w:rPr>
                <w:rFonts w:ascii="Arial" w:hAnsi="Arial" w:cs="Arial"/>
                <w:sz w:val="24"/>
                <w:szCs w:val="24"/>
              </w:rPr>
            </w:pPr>
            <w:r w:rsidRPr="00B81958">
              <w:rPr>
                <w:rFonts w:ascii="Arial" w:hAnsi="Arial" w:cs="Arial"/>
                <w:sz w:val="24"/>
                <w:szCs w:val="24"/>
              </w:rPr>
              <w:t xml:space="preserve">Can demonstrate </w:t>
            </w:r>
            <w:r w:rsidR="00471465" w:rsidRPr="00B81958">
              <w:rPr>
                <w:rFonts w:ascii="Arial" w:hAnsi="Arial" w:cs="Arial"/>
                <w:sz w:val="24"/>
                <w:szCs w:val="24"/>
              </w:rPr>
              <w:t>they can identify the main issues for the caller in crisis</w:t>
            </w:r>
          </w:p>
          <w:p w:rsidR="00822EA9" w:rsidRPr="00B81958" w:rsidRDefault="00822EA9" w:rsidP="00471465">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10D6" w:rsidRPr="00B81958" w:rsidRDefault="007F10D6" w:rsidP="00471465">
            <w:pPr>
              <w:rPr>
                <w:rFonts w:ascii="Arial" w:hAnsi="Arial" w:cs="Arial"/>
                <w:sz w:val="24"/>
                <w:szCs w:val="24"/>
              </w:rPr>
            </w:pPr>
          </w:p>
        </w:tc>
      </w:tr>
      <w:tr w:rsidR="007F10D6" w:rsidRPr="00B81958" w:rsidTr="00471465">
        <w:tc>
          <w:tcPr>
            <w:tcW w:w="817" w:type="dxa"/>
            <w:tcBorders>
              <w:top w:val="single" w:sz="4" w:space="0" w:color="auto"/>
              <w:left w:val="single" w:sz="4" w:space="0" w:color="auto"/>
              <w:bottom w:val="single" w:sz="4" w:space="0" w:color="auto"/>
              <w:right w:val="single" w:sz="4" w:space="0" w:color="auto"/>
            </w:tcBorders>
            <w:shd w:val="clear" w:color="auto" w:fill="auto"/>
          </w:tcPr>
          <w:p w:rsidR="007F10D6" w:rsidRPr="00B81958" w:rsidRDefault="007F10D6" w:rsidP="00471465">
            <w:pPr>
              <w:rPr>
                <w:rFonts w:ascii="Arial" w:hAnsi="Arial" w:cs="Arial"/>
                <w:sz w:val="24"/>
                <w:szCs w:val="24"/>
              </w:rPr>
            </w:pPr>
            <w:r w:rsidRPr="00B81958">
              <w:rPr>
                <w:rFonts w:ascii="Arial" w:hAnsi="Arial" w:cs="Arial"/>
                <w:sz w:val="24"/>
                <w:szCs w:val="24"/>
              </w:rPr>
              <w:t>4</w:t>
            </w:r>
          </w:p>
        </w:tc>
        <w:tc>
          <w:tcPr>
            <w:tcW w:w="11624" w:type="dxa"/>
            <w:tcBorders>
              <w:top w:val="single" w:sz="4" w:space="0" w:color="auto"/>
              <w:left w:val="single" w:sz="4" w:space="0" w:color="auto"/>
              <w:bottom w:val="single" w:sz="4" w:space="0" w:color="auto"/>
              <w:right w:val="single" w:sz="4" w:space="0" w:color="auto"/>
            </w:tcBorders>
            <w:shd w:val="clear" w:color="auto" w:fill="auto"/>
          </w:tcPr>
          <w:p w:rsidR="007F10D6" w:rsidRPr="00B81958" w:rsidRDefault="007F10D6" w:rsidP="00471465">
            <w:pPr>
              <w:rPr>
                <w:rFonts w:ascii="Arial" w:hAnsi="Arial" w:cs="Arial"/>
                <w:sz w:val="24"/>
                <w:szCs w:val="24"/>
              </w:rPr>
            </w:pPr>
            <w:r w:rsidRPr="00B81958">
              <w:rPr>
                <w:rFonts w:ascii="Arial" w:hAnsi="Arial" w:cs="Arial"/>
                <w:sz w:val="24"/>
                <w:szCs w:val="24"/>
              </w:rPr>
              <w:t xml:space="preserve">Can </w:t>
            </w:r>
            <w:r w:rsidR="00471465" w:rsidRPr="00B81958">
              <w:rPr>
                <w:rFonts w:ascii="Arial" w:hAnsi="Arial" w:cs="Arial"/>
                <w:sz w:val="24"/>
                <w:szCs w:val="24"/>
              </w:rPr>
              <w:t>demonstrate how they contain the caller in crisis</w:t>
            </w:r>
          </w:p>
          <w:p w:rsidR="00822EA9" w:rsidRPr="00B81958" w:rsidRDefault="00822EA9" w:rsidP="00471465">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10D6" w:rsidRPr="00B81958" w:rsidRDefault="007F10D6" w:rsidP="00471465">
            <w:pPr>
              <w:rPr>
                <w:rFonts w:ascii="Arial" w:hAnsi="Arial" w:cs="Arial"/>
                <w:sz w:val="24"/>
                <w:szCs w:val="24"/>
              </w:rPr>
            </w:pPr>
          </w:p>
        </w:tc>
      </w:tr>
    </w:tbl>
    <w:p w:rsidR="007F10D6" w:rsidRPr="00B81958" w:rsidRDefault="007F10D6" w:rsidP="007F10D6">
      <w:pPr>
        <w:rPr>
          <w:rFonts w:ascii="Arial" w:hAnsi="Arial" w:cs="Arial"/>
          <w:sz w:val="24"/>
          <w:szCs w:val="24"/>
        </w:rPr>
      </w:pPr>
    </w:p>
    <w:tbl>
      <w:tblPr>
        <w:tblStyle w:val="TableGrid"/>
        <w:tblW w:w="0" w:type="auto"/>
        <w:tblLook w:val="04A0" w:firstRow="1" w:lastRow="0" w:firstColumn="1" w:lastColumn="0" w:noHBand="0" w:noVBand="1"/>
      </w:tblPr>
      <w:tblGrid>
        <w:gridCol w:w="817"/>
        <w:gridCol w:w="11624"/>
        <w:gridCol w:w="1733"/>
      </w:tblGrid>
      <w:tr w:rsidR="007F10D6" w:rsidRPr="00B81958" w:rsidTr="00C7558C">
        <w:tc>
          <w:tcPr>
            <w:tcW w:w="14174" w:type="dxa"/>
            <w:gridSpan w:val="3"/>
            <w:shd w:val="clear" w:color="auto" w:fill="D9D9D9" w:themeFill="background1" w:themeFillShade="D9"/>
          </w:tcPr>
          <w:p w:rsidR="00C7558C" w:rsidRDefault="00C7558C" w:rsidP="00B32FD9">
            <w:pPr>
              <w:ind w:left="360"/>
              <w:jc w:val="center"/>
              <w:rPr>
                <w:rFonts w:ascii="Arial" w:hAnsi="Arial" w:cs="Arial"/>
                <w:b/>
                <w:bCs/>
                <w:sz w:val="24"/>
                <w:szCs w:val="24"/>
              </w:rPr>
            </w:pPr>
          </w:p>
          <w:p w:rsidR="007F10D6" w:rsidRPr="00C7558C" w:rsidRDefault="00C7558C" w:rsidP="00C7558C">
            <w:pPr>
              <w:ind w:left="360"/>
              <w:jc w:val="center"/>
              <w:rPr>
                <w:rFonts w:ascii="Arial" w:hAnsi="Arial" w:cs="Arial"/>
                <w:b/>
                <w:bCs/>
                <w:sz w:val="24"/>
                <w:szCs w:val="24"/>
              </w:rPr>
            </w:pPr>
            <w:r w:rsidRPr="00C7558C">
              <w:rPr>
                <w:rFonts w:ascii="Arial" w:hAnsi="Arial" w:cs="Arial"/>
                <w:b/>
                <w:bCs/>
                <w:sz w:val="24"/>
                <w:szCs w:val="24"/>
              </w:rPr>
              <w:t>3.</w:t>
            </w:r>
            <w:r>
              <w:rPr>
                <w:rFonts w:ascii="Arial" w:hAnsi="Arial" w:cs="Arial"/>
                <w:b/>
                <w:bCs/>
                <w:sz w:val="24"/>
                <w:szCs w:val="24"/>
              </w:rPr>
              <w:t xml:space="preserve"> </w:t>
            </w:r>
            <w:r w:rsidRPr="00C7558C">
              <w:rPr>
                <w:rFonts w:ascii="Arial" w:hAnsi="Arial" w:cs="Arial"/>
                <w:b/>
                <w:bCs/>
                <w:sz w:val="24"/>
                <w:szCs w:val="24"/>
              </w:rPr>
              <w:t>A</w:t>
            </w:r>
            <w:r w:rsidR="007F10D6" w:rsidRPr="00C7558C">
              <w:rPr>
                <w:rFonts w:ascii="Arial" w:hAnsi="Arial" w:cs="Arial"/>
                <w:b/>
                <w:bCs/>
                <w:sz w:val="24"/>
                <w:szCs w:val="24"/>
              </w:rPr>
              <w:t>ssessment of risk including self-harm</w:t>
            </w:r>
          </w:p>
          <w:p w:rsidR="00B81958" w:rsidRPr="00B81958" w:rsidRDefault="00B81958" w:rsidP="00B32FD9">
            <w:pPr>
              <w:ind w:left="360"/>
              <w:jc w:val="center"/>
              <w:rPr>
                <w:rFonts w:ascii="Arial" w:hAnsi="Arial" w:cs="Arial"/>
                <w:b/>
                <w:sz w:val="24"/>
                <w:szCs w:val="24"/>
              </w:rPr>
            </w:pPr>
          </w:p>
        </w:tc>
      </w:tr>
      <w:tr w:rsidR="007F10D6" w:rsidRPr="00B81958" w:rsidTr="00471465">
        <w:tc>
          <w:tcPr>
            <w:tcW w:w="817" w:type="dxa"/>
          </w:tcPr>
          <w:p w:rsidR="007F10D6" w:rsidRPr="00B81958" w:rsidRDefault="007F10D6" w:rsidP="00471465">
            <w:pPr>
              <w:rPr>
                <w:rFonts w:ascii="Arial" w:hAnsi="Arial" w:cs="Arial"/>
                <w:b/>
                <w:sz w:val="24"/>
                <w:szCs w:val="24"/>
              </w:rPr>
            </w:pPr>
            <w:r w:rsidRPr="00B81958">
              <w:rPr>
                <w:rFonts w:ascii="Arial" w:hAnsi="Arial" w:cs="Arial"/>
                <w:b/>
                <w:sz w:val="24"/>
                <w:szCs w:val="24"/>
              </w:rPr>
              <w:t>No</w:t>
            </w:r>
          </w:p>
        </w:tc>
        <w:tc>
          <w:tcPr>
            <w:tcW w:w="11624" w:type="dxa"/>
          </w:tcPr>
          <w:p w:rsidR="007F10D6" w:rsidRPr="00B81958" w:rsidRDefault="007F10D6" w:rsidP="00471465">
            <w:pPr>
              <w:autoSpaceDE w:val="0"/>
              <w:autoSpaceDN w:val="0"/>
              <w:adjustRightInd w:val="0"/>
              <w:rPr>
                <w:rFonts w:ascii="Arial" w:hAnsi="Arial" w:cs="Arial"/>
                <w:b/>
                <w:sz w:val="24"/>
                <w:szCs w:val="24"/>
              </w:rPr>
            </w:pPr>
            <w:r w:rsidRPr="00B81958">
              <w:rPr>
                <w:rFonts w:ascii="Arial" w:hAnsi="Arial" w:cs="Arial"/>
                <w:b/>
                <w:sz w:val="24"/>
                <w:szCs w:val="24"/>
              </w:rPr>
              <w:t>Competency</w:t>
            </w:r>
          </w:p>
          <w:p w:rsidR="00B81958" w:rsidRPr="00B81958" w:rsidRDefault="00B81958" w:rsidP="00471465">
            <w:pPr>
              <w:autoSpaceDE w:val="0"/>
              <w:autoSpaceDN w:val="0"/>
              <w:adjustRightInd w:val="0"/>
              <w:rPr>
                <w:rFonts w:ascii="Arial" w:hAnsi="Arial" w:cs="Arial"/>
                <w:b/>
                <w:sz w:val="24"/>
                <w:szCs w:val="24"/>
              </w:rPr>
            </w:pPr>
          </w:p>
        </w:tc>
        <w:tc>
          <w:tcPr>
            <w:tcW w:w="1733" w:type="dxa"/>
          </w:tcPr>
          <w:p w:rsidR="007F10D6" w:rsidRPr="00B81958" w:rsidRDefault="007F10D6" w:rsidP="00471465">
            <w:pPr>
              <w:rPr>
                <w:rFonts w:ascii="Arial" w:hAnsi="Arial" w:cs="Arial"/>
                <w:b/>
                <w:sz w:val="24"/>
                <w:szCs w:val="24"/>
              </w:rPr>
            </w:pPr>
            <w:r w:rsidRPr="00B81958">
              <w:rPr>
                <w:rFonts w:ascii="Arial" w:hAnsi="Arial" w:cs="Arial"/>
                <w:b/>
                <w:sz w:val="24"/>
                <w:szCs w:val="24"/>
              </w:rPr>
              <w:t>Level attained</w:t>
            </w:r>
          </w:p>
        </w:tc>
      </w:tr>
      <w:tr w:rsidR="007F10D6" w:rsidRPr="00B81958" w:rsidTr="00471465">
        <w:tc>
          <w:tcPr>
            <w:tcW w:w="817" w:type="dxa"/>
          </w:tcPr>
          <w:p w:rsidR="007F10D6" w:rsidRPr="00B81958" w:rsidRDefault="007F10D6" w:rsidP="00471465">
            <w:pPr>
              <w:rPr>
                <w:rFonts w:ascii="Arial" w:hAnsi="Arial" w:cs="Arial"/>
                <w:sz w:val="24"/>
                <w:szCs w:val="24"/>
              </w:rPr>
            </w:pPr>
            <w:r w:rsidRPr="00B81958">
              <w:rPr>
                <w:rFonts w:ascii="Arial" w:hAnsi="Arial" w:cs="Arial"/>
                <w:sz w:val="24"/>
                <w:szCs w:val="24"/>
              </w:rPr>
              <w:t>1</w:t>
            </w:r>
          </w:p>
        </w:tc>
        <w:tc>
          <w:tcPr>
            <w:tcW w:w="11624" w:type="dxa"/>
          </w:tcPr>
          <w:p w:rsidR="007F10D6" w:rsidRPr="00B81958" w:rsidRDefault="007F10D6" w:rsidP="00471465">
            <w:pPr>
              <w:autoSpaceDE w:val="0"/>
              <w:autoSpaceDN w:val="0"/>
              <w:adjustRightInd w:val="0"/>
              <w:rPr>
                <w:rFonts w:ascii="Arial" w:hAnsi="Arial" w:cs="Arial"/>
                <w:sz w:val="24"/>
                <w:szCs w:val="24"/>
              </w:rPr>
            </w:pPr>
            <w:r w:rsidRPr="00B81958">
              <w:rPr>
                <w:rFonts w:ascii="Arial" w:hAnsi="Arial" w:cs="Arial"/>
                <w:sz w:val="24"/>
                <w:szCs w:val="24"/>
              </w:rPr>
              <w:t>Can demonstrate knowledge of mental illness and different mental health problems in relation to risk to self and others</w:t>
            </w:r>
          </w:p>
          <w:p w:rsidR="00822EA9" w:rsidRPr="00B81958" w:rsidRDefault="00822EA9" w:rsidP="00471465">
            <w:pPr>
              <w:autoSpaceDE w:val="0"/>
              <w:autoSpaceDN w:val="0"/>
              <w:adjustRightInd w:val="0"/>
              <w:rPr>
                <w:rFonts w:ascii="Arial" w:hAnsi="Arial" w:cs="Arial"/>
                <w:sz w:val="24"/>
                <w:szCs w:val="24"/>
              </w:rPr>
            </w:pPr>
          </w:p>
        </w:tc>
        <w:tc>
          <w:tcPr>
            <w:tcW w:w="1733" w:type="dxa"/>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7F10D6" w:rsidP="00471465">
            <w:pPr>
              <w:rPr>
                <w:rFonts w:ascii="Arial" w:hAnsi="Arial" w:cs="Arial"/>
                <w:sz w:val="24"/>
                <w:szCs w:val="24"/>
              </w:rPr>
            </w:pPr>
            <w:r w:rsidRPr="00B81958">
              <w:rPr>
                <w:rFonts w:ascii="Arial" w:hAnsi="Arial" w:cs="Arial"/>
                <w:sz w:val="24"/>
                <w:szCs w:val="24"/>
              </w:rPr>
              <w:t>2</w:t>
            </w:r>
          </w:p>
        </w:tc>
        <w:tc>
          <w:tcPr>
            <w:tcW w:w="11624" w:type="dxa"/>
          </w:tcPr>
          <w:p w:rsidR="007F10D6" w:rsidRPr="00B81958" w:rsidRDefault="007F10D6" w:rsidP="00471465">
            <w:pPr>
              <w:autoSpaceDE w:val="0"/>
              <w:autoSpaceDN w:val="0"/>
              <w:adjustRightInd w:val="0"/>
              <w:rPr>
                <w:rFonts w:ascii="Arial" w:hAnsi="Arial" w:cs="Arial"/>
                <w:sz w:val="24"/>
                <w:szCs w:val="24"/>
              </w:rPr>
            </w:pPr>
            <w:r w:rsidRPr="00B81958">
              <w:rPr>
                <w:rFonts w:ascii="Arial" w:hAnsi="Arial" w:cs="Arial"/>
                <w:sz w:val="24"/>
                <w:szCs w:val="24"/>
              </w:rPr>
              <w:t>Can demonstrate knowledge of the principles, different factors and clinical indicators contributing to risk to self and others.</w:t>
            </w:r>
          </w:p>
          <w:p w:rsidR="00822EA9" w:rsidRPr="00B81958" w:rsidRDefault="00822EA9" w:rsidP="00471465">
            <w:pPr>
              <w:autoSpaceDE w:val="0"/>
              <w:autoSpaceDN w:val="0"/>
              <w:adjustRightInd w:val="0"/>
              <w:rPr>
                <w:rFonts w:ascii="Arial" w:hAnsi="Arial" w:cs="Arial"/>
                <w:sz w:val="24"/>
                <w:szCs w:val="24"/>
              </w:rPr>
            </w:pPr>
          </w:p>
        </w:tc>
        <w:tc>
          <w:tcPr>
            <w:tcW w:w="1733" w:type="dxa"/>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7F10D6" w:rsidP="00471465">
            <w:pPr>
              <w:rPr>
                <w:rFonts w:ascii="Arial" w:hAnsi="Arial" w:cs="Arial"/>
                <w:sz w:val="24"/>
                <w:szCs w:val="24"/>
              </w:rPr>
            </w:pPr>
            <w:r w:rsidRPr="00B81958">
              <w:rPr>
                <w:rFonts w:ascii="Arial" w:hAnsi="Arial" w:cs="Arial"/>
                <w:sz w:val="24"/>
                <w:szCs w:val="24"/>
              </w:rPr>
              <w:t>3</w:t>
            </w:r>
          </w:p>
        </w:tc>
        <w:tc>
          <w:tcPr>
            <w:tcW w:w="11624" w:type="dxa"/>
          </w:tcPr>
          <w:p w:rsidR="00822EA9" w:rsidRPr="00B81958" w:rsidRDefault="007F10D6" w:rsidP="00471465">
            <w:pPr>
              <w:autoSpaceDE w:val="0"/>
              <w:autoSpaceDN w:val="0"/>
              <w:adjustRightInd w:val="0"/>
              <w:rPr>
                <w:rFonts w:ascii="Arial" w:hAnsi="Arial" w:cs="Arial"/>
                <w:sz w:val="24"/>
                <w:szCs w:val="24"/>
              </w:rPr>
            </w:pPr>
            <w:r w:rsidRPr="00B81958">
              <w:rPr>
                <w:rFonts w:ascii="Arial" w:hAnsi="Arial" w:cs="Arial"/>
                <w:sz w:val="24"/>
                <w:szCs w:val="24"/>
              </w:rPr>
              <w:t xml:space="preserve">Can demonstrate up to date knowledge of changing trends, risk indicators, national targets and national guidance </w:t>
            </w:r>
          </w:p>
          <w:p w:rsidR="007F10D6" w:rsidRPr="00B81958" w:rsidRDefault="007F10D6" w:rsidP="00471465">
            <w:pPr>
              <w:autoSpaceDE w:val="0"/>
              <w:autoSpaceDN w:val="0"/>
              <w:adjustRightInd w:val="0"/>
              <w:rPr>
                <w:rFonts w:ascii="Arial" w:hAnsi="Arial" w:cs="Arial"/>
                <w:sz w:val="24"/>
                <w:szCs w:val="24"/>
              </w:rPr>
            </w:pPr>
            <w:r w:rsidRPr="00B81958">
              <w:rPr>
                <w:rFonts w:ascii="Arial" w:hAnsi="Arial" w:cs="Arial"/>
                <w:sz w:val="24"/>
                <w:szCs w:val="24"/>
              </w:rPr>
              <w:t>related to the assessment of risk to self and others.</w:t>
            </w:r>
          </w:p>
          <w:p w:rsidR="00822EA9" w:rsidRPr="00B81958" w:rsidRDefault="00822EA9" w:rsidP="00471465">
            <w:pPr>
              <w:autoSpaceDE w:val="0"/>
              <w:autoSpaceDN w:val="0"/>
              <w:adjustRightInd w:val="0"/>
              <w:rPr>
                <w:rFonts w:ascii="Arial" w:hAnsi="Arial" w:cs="Arial"/>
                <w:sz w:val="24"/>
                <w:szCs w:val="24"/>
              </w:rPr>
            </w:pPr>
          </w:p>
        </w:tc>
        <w:tc>
          <w:tcPr>
            <w:tcW w:w="1733" w:type="dxa"/>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7F10D6" w:rsidP="00471465">
            <w:pPr>
              <w:rPr>
                <w:rFonts w:ascii="Arial" w:hAnsi="Arial" w:cs="Arial"/>
                <w:sz w:val="24"/>
                <w:szCs w:val="24"/>
              </w:rPr>
            </w:pPr>
            <w:r w:rsidRPr="00B81958">
              <w:rPr>
                <w:rFonts w:ascii="Arial" w:hAnsi="Arial" w:cs="Arial"/>
                <w:sz w:val="24"/>
                <w:szCs w:val="24"/>
              </w:rPr>
              <w:t>4</w:t>
            </w:r>
          </w:p>
        </w:tc>
        <w:tc>
          <w:tcPr>
            <w:tcW w:w="11624" w:type="dxa"/>
          </w:tcPr>
          <w:p w:rsidR="007F10D6" w:rsidRPr="00B81958" w:rsidRDefault="007F10D6" w:rsidP="00471465">
            <w:pPr>
              <w:rPr>
                <w:rFonts w:ascii="Arial" w:hAnsi="Arial" w:cs="Arial"/>
                <w:sz w:val="24"/>
                <w:szCs w:val="24"/>
              </w:rPr>
            </w:pPr>
            <w:r w:rsidRPr="00B81958">
              <w:rPr>
                <w:rFonts w:ascii="Arial" w:hAnsi="Arial" w:cs="Arial"/>
                <w:sz w:val="24"/>
                <w:szCs w:val="24"/>
              </w:rPr>
              <w:t>Can demonstrate knowledge of the use and effectiveness of risk screening and assessment tools.</w:t>
            </w:r>
          </w:p>
          <w:p w:rsidR="00822EA9" w:rsidRPr="00B81958" w:rsidRDefault="00822EA9" w:rsidP="00471465">
            <w:pPr>
              <w:rPr>
                <w:rFonts w:ascii="Arial" w:hAnsi="Arial" w:cs="Arial"/>
                <w:sz w:val="24"/>
                <w:szCs w:val="24"/>
              </w:rPr>
            </w:pPr>
          </w:p>
        </w:tc>
        <w:tc>
          <w:tcPr>
            <w:tcW w:w="1733" w:type="dxa"/>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7F10D6" w:rsidP="00471465">
            <w:pPr>
              <w:rPr>
                <w:rFonts w:ascii="Arial" w:hAnsi="Arial" w:cs="Arial"/>
                <w:sz w:val="24"/>
                <w:szCs w:val="24"/>
              </w:rPr>
            </w:pPr>
            <w:r w:rsidRPr="00B81958">
              <w:rPr>
                <w:rFonts w:ascii="Arial" w:hAnsi="Arial" w:cs="Arial"/>
                <w:sz w:val="24"/>
                <w:szCs w:val="24"/>
              </w:rPr>
              <w:t>5</w:t>
            </w:r>
          </w:p>
        </w:tc>
        <w:tc>
          <w:tcPr>
            <w:tcW w:w="11624" w:type="dxa"/>
          </w:tcPr>
          <w:p w:rsidR="00822EA9" w:rsidRPr="00B81958" w:rsidRDefault="007F10D6" w:rsidP="00B32FD9">
            <w:pPr>
              <w:autoSpaceDE w:val="0"/>
              <w:autoSpaceDN w:val="0"/>
              <w:adjustRightInd w:val="0"/>
              <w:rPr>
                <w:rFonts w:ascii="Arial" w:hAnsi="Arial" w:cs="Arial"/>
                <w:sz w:val="24"/>
                <w:szCs w:val="24"/>
              </w:rPr>
            </w:pPr>
            <w:r w:rsidRPr="00B81958">
              <w:rPr>
                <w:rFonts w:ascii="Arial" w:hAnsi="Arial" w:cs="Arial"/>
                <w:sz w:val="24"/>
                <w:szCs w:val="24"/>
              </w:rPr>
              <w:t xml:space="preserve">Can demonstrate knowledge of the effectiveness of specific interventions </w:t>
            </w:r>
            <w:r w:rsidR="00471465" w:rsidRPr="00B81958">
              <w:rPr>
                <w:rFonts w:ascii="Arial" w:hAnsi="Arial" w:cs="Arial"/>
                <w:sz w:val="24"/>
                <w:szCs w:val="24"/>
              </w:rPr>
              <w:t xml:space="preserve">over the telephone </w:t>
            </w:r>
            <w:r w:rsidRPr="00B81958">
              <w:rPr>
                <w:rFonts w:ascii="Arial" w:hAnsi="Arial" w:cs="Arial"/>
                <w:sz w:val="24"/>
                <w:szCs w:val="24"/>
              </w:rPr>
              <w:t xml:space="preserve">for </w:t>
            </w:r>
            <w:r w:rsidR="00471465" w:rsidRPr="00B81958">
              <w:rPr>
                <w:rFonts w:ascii="Arial" w:hAnsi="Arial" w:cs="Arial"/>
                <w:sz w:val="24"/>
                <w:szCs w:val="24"/>
              </w:rPr>
              <w:t>callers who present</w:t>
            </w:r>
            <w:r w:rsidRPr="00B81958">
              <w:rPr>
                <w:rFonts w:ascii="Arial" w:hAnsi="Arial" w:cs="Arial"/>
                <w:sz w:val="24"/>
                <w:szCs w:val="24"/>
              </w:rPr>
              <w:t xml:space="preserve"> with risk to self or others.</w:t>
            </w:r>
          </w:p>
        </w:tc>
        <w:tc>
          <w:tcPr>
            <w:tcW w:w="1733" w:type="dxa"/>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7F10D6" w:rsidP="00471465">
            <w:pPr>
              <w:rPr>
                <w:rFonts w:ascii="Arial" w:hAnsi="Arial" w:cs="Arial"/>
                <w:sz w:val="24"/>
                <w:szCs w:val="24"/>
              </w:rPr>
            </w:pPr>
            <w:r w:rsidRPr="00B81958">
              <w:rPr>
                <w:rFonts w:ascii="Arial" w:hAnsi="Arial" w:cs="Arial"/>
                <w:sz w:val="24"/>
                <w:szCs w:val="24"/>
              </w:rPr>
              <w:t>6</w:t>
            </w:r>
          </w:p>
        </w:tc>
        <w:tc>
          <w:tcPr>
            <w:tcW w:w="11624" w:type="dxa"/>
          </w:tcPr>
          <w:p w:rsidR="007F10D6" w:rsidRPr="00B81958" w:rsidRDefault="007F10D6" w:rsidP="00471465">
            <w:pPr>
              <w:autoSpaceDE w:val="0"/>
              <w:autoSpaceDN w:val="0"/>
              <w:adjustRightInd w:val="0"/>
              <w:rPr>
                <w:rFonts w:ascii="Arial" w:hAnsi="Arial" w:cs="Arial"/>
                <w:sz w:val="24"/>
                <w:szCs w:val="24"/>
              </w:rPr>
            </w:pPr>
            <w:r w:rsidRPr="00B81958">
              <w:rPr>
                <w:rFonts w:ascii="Arial" w:hAnsi="Arial" w:cs="Arial"/>
                <w:sz w:val="24"/>
                <w:szCs w:val="24"/>
              </w:rPr>
              <w:t>Can demonstrate knowledge of relevant research and its application to practice.</w:t>
            </w:r>
          </w:p>
          <w:p w:rsidR="00822EA9" w:rsidRPr="00B81958" w:rsidRDefault="00822EA9" w:rsidP="00471465">
            <w:pPr>
              <w:autoSpaceDE w:val="0"/>
              <w:autoSpaceDN w:val="0"/>
              <w:adjustRightInd w:val="0"/>
              <w:rPr>
                <w:rFonts w:ascii="Arial" w:hAnsi="Arial" w:cs="Arial"/>
                <w:sz w:val="24"/>
                <w:szCs w:val="24"/>
              </w:rPr>
            </w:pPr>
          </w:p>
        </w:tc>
        <w:tc>
          <w:tcPr>
            <w:tcW w:w="1733" w:type="dxa"/>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7F10D6" w:rsidP="00471465">
            <w:pPr>
              <w:rPr>
                <w:rFonts w:ascii="Arial" w:hAnsi="Arial" w:cs="Arial"/>
                <w:sz w:val="24"/>
                <w:szCs w:val="24"/>
              </w:rPr>
            </w:pPr>
            <w:r w:rsidRPr="00B81958">
              <w:rPr>
                <w:rFonts w:ascii="Arial" w:hAnsi="Arial" w:cs="Arial"/>
                <w:sz w:val="24"/>
                <w:szCs w:val="24"/>
              </w:rPr>
              <w:t>7</w:t>
            </w:r>
          </w:p>
        </w:tc>
        <w:tc>
          <w:tcPr>
            <w:tcW w:w="11624" w:type="dxa"/>
          </w:tcPr>
          <w:p w:rsidR="007F10D6" w:rsidRPr="00B81958" w:rsidRDefault="007F10D6" w:rsidP="00471465">
            <w:pPr>
              <w:autoSpaceDE w:val="0"/>
              <w:autoSpaceDN w:val="0"/>
              <w:adjustRightInd w:val="0"/>
              <w:rPr>
                <w:rFonts w:ascii="Arial" w:hAnsi="Arial" w:cs="Arial"/>
                <w:sz w:val="24"/>
                <w:szCs w:val="24"/>
              </w:rPr>
            </w:pPr>
            <w:r w:rsidRPr="00B81958">
              <w:rPr>
                <w:rFonts w:ascii="Arial" w:hAnsi="Arial" w:cs="Arial"/>
                <w:sz w:val="24"/>
                <w:szCs w:val="24"/>
              </w:rPr>
              <w:t xml:space="preserve">Can explain the rationale for carrying out an assessment of risk with all </w:t>
            </w:r>
            <w:r w:rsidR="00471465" w:rsidRPr="00B81958">
              <w:rPr>
                <w:rFonts w:ascii="Arial" w:hAnsi="Arial" w:cs="Arial"/>
                <w:sz w:val="24"/>
                <w:szCs w:val="24"/>
              </w:rPr>
              <w:t xml:space="preserve">callers to the mental health crisis line </w:t>
            </w:r>
            <w:r w:rsidRPr="00B81958">
              <w:rPr>
                <w:rFonts w:ascii="Arial" w:hAnsi="Arial" w:cs="Arial"/>
                <w:sz w:val="24"/>
                <w:szCs w:val="24"/>
              </w:rPr>
              <w:t>as an integral part of the assessment process.</w:t>
            </w:r>
          </w:p>
          <w:p w:rsidR="00822EA9" w:rsidRPr="00B81958" w:rsidRDefault="00822EA9" w:rsidP="00471465">
            <w:pPr>
              <w:autoSpaceDE w:val="0"/>
              <w:autoSpaceDN w:val="0"/>
              <w:adjustRightInd w:val="0"/>
              <w:rPr>
                <w:rFonts w:ascii="Arial" w:hAnsi="Arial" w:cs="Arial"/>
                <w:sz w:val="24"/>
                <w:szCs w:val="24"/>
              </w:rPr>
            </w:pPr>
          </w:p>
        </w:tc>
        <w:tc>
          <w:tcPr>
            <w:tcW w:w="1733" w:type="dxa"/>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7F10D6" w:rsidP="00471465">
            <w:pPr>
              <w:rPr>
                <w:rFonts w:ascii="Arial" w:hAnsi="Arial" w:cs="Arial"/>
                <w:sz w:val="24"/>
                <w:szCs w:val="24"/>
              </w:rPr>
            </w:pPr>
            <w:r w:rsidRPr="00B81958">
              <w:rPr>
                <w:rFonts w:ascii="Arial" w:hAnsi="Arial" w:cs="Arial"/>
                <w:sz w:val="24"/>
                <w:szCs w:val="24"/>
              </w:rPr>
              <w:t>8</w:t>
            </w:r>
          </w:p>
        </w:tc>
        <w:tc>
          <w:tcPr>
            <w:tcW w:w="11624" w:type="dxa"/>
          </w:tcPr>
          <w:p w:rsidR="007F10D6" w:rsidRPr="00B81958" w:rsidRDefault="007F10D6" w:rsidP="00143C05">
            <w:pPr>
              <w:autoSpaceDE w:val="0"/>
              <w:autoSpaceDN w:val="0"/>
              <w:adjustRightInd w:val="0"/>
              <w:rPr>
                <w:rFonts w:ascii="Arial" w:hAnsi="Arial" w:cs="Arial"/>
                <w:sz w:val="24"/>
                <w:szCs w:val="24"/>
              </w:rPr>
            </w:pPr>
            <w:r w:rsidRPr="00B81958">
              <w:rPr>
                <w:rFonts w:ascii="Arial" w:hAnsi="Arial" w:cs="Arial"/>
                <w:sz w:val="24"/>
                <w:szCs w:val="24"/>
              </w:rPr>
              <w:t xml:space="preserve">Can describe the techniques involved in the assessment of risk and teach other </w:t>
            </w:r>
            <w:r w:rsidR="00143C05" w:rsidRPr="00B81958">
              <w:rPr>
                <w:rFonts w:ascii="Arial" w:hAnsi="Arial" w:cs="Arial"/>
                <w:sz w:val="24"/>
                <w:szCs w:val="24"/>
              </w:rPr>
              <w:t>colleagues</w:t>
            </w:r>
            <w:r w:rsidRPr="00B81958">
              <w:rPr>
                <w:rFonts w:ascii="Arial" w:hAnsi="Arial" w:cs="Arial"/>
                <w:sz w:val="24"/>
                <w:szCs w:val="24"/>
              </w:rPr>
              <w:t xml:space="preserve"> where appropriate.</w:t>
            </w:r>
          </w:p>
          <w:p w:rsidR="00822EA9" w:rsidRPr="00B81958" w:rsidRDefault="00822EA9" w:rsidP="00143C05">
            <w:pPr>
              <w:autoSpaceDE w:val="0"/>
              <w:autoSpaceDN w:val="0"/>
              <w:adjustRightInd w:val="0"/>
              <w:rPr>
                <w:rFonts w:ascii="Arial" w:hAnsi="Arial" w:cs="Arial"/>
                <w:sz w:val="24"/>
                <w:szCs w:val="24"/>
              </w:rPr>
            </w:pPr>
          </w:p>
        </w:tc>
        <w:tc>
          <w:tcPr>
            <w:tcW w:w="1733" w:type="dxa"/>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7F10D6" w:rsidP="00471465">
            <w:pPr>
              <w:rPr>
                <w:rFonts w:ascii="Arial" w:hAnsi="Arial" w:cs="Arial"/>
                <w:sz w:val="24"/>
                <w:szCs w:val="24"/>
              </w:rPr>
            </w:pPr>
            <w:r w:rsidRPr="00B81958">
              <w:rPr>
                <w:rFonts w:ascii="Arial" w:hAnsi="Arial" w:cs="Arial"/>
                <w:sz w:val="24"/>
                <w:szCs w:val="24"/>
              </w:rPr>
              <w:t>9</w:t>
            </w:r>
          </w:p>
        </w:tc>
        <w:tc>
          <w:tcPr>
            <w:tcW w:w="11624" w:type="dxa"/>
          </w:tcPr>
          <w:p w:rsidR="007F10D6" w:rsidRPr="00B81958" w:rsidRDefault="007F10D6" w:rsidP="00471465">
            <w:pPr>
              <w:autoSpaceDE w:val="0"/>
              <w:autoSpaceDN w:val="0"/>
              <w:adjustRightInd w:val="0"/>
              <w:rPr>
                <w:rFonts w:ascii="Arial" w:hAnsi="Arial" w:cs="Arial"/>
                <w:sz w:val="24"/>
                <w:szCs w:val="24"/>
              </w:rPr>
            </w:pPr>
            <w:r w:rsidRPr="00B81958">
              <w:rPr>
                <w:rFonts w:ascii="Arial" w:hAnsi="Arial" w:cs="Arial"/>
                <w:sz w:val="24"/>
                <w:szCs w:val="24"/>
              </w:rPr>
              <w:t>Can demonstrate knowledge of local and national policies that might impact on the assessment of risk as well as the liaison mental health nurse’s legal and clinical responsibilities in this area.</w:t>
            </w:r>
          </w:p>
          <w:p w:rsidR="00822EA9" w:rsidRPr="00B81958" w:rsidRDefault="00822EA9" w:rsidP="00471465">
            <w:pPr>
              <w:autoSpaceDE w:val="0"/>
              <w:autoSpaceDN w:val="0"/>
              <w:adjustRightInd w:val="0"/>
              <w:rPr>
                <w:rFonts w:ascii="Arial" w:hAnsi="Arial" w:cs="Arial"/>
                <w:sz w:val="24"/>
                <w:szCs w:val="24"/>
              </w:rPr>
            </w:pPr>
          </w:p>
        </w:tc>
        <w:tc>
          <w:tcPr>
            <w:tcW w:w="1733" w:type="dxa"/>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7F10D6" w:rsidP="00471465">
            <w:pPr>
              <w:rPr>
                <w:rFonts w:ascii="Arial" w:hAnsi="Arial" w:cs="Arial"/>
                <w:sz w:val="24"/>
                <w:szCs w:val="24"/>
              </w:rPr>
            </w:pPr>
            <w:r w:rsidRPr="00B81958">
              <w:rPr>
                <w:rFonts w:ascii="Arial" w:hAnsi="Arial" w:cs="Arial"/>
                <w:sz w:val="24"/>
                <w:szCs w:val="24"/>
              </w:rPr>
              <w:t>10</w:t>
            </w:r>
          </w:p>
        </w:tc>
        <w:tc>
          <w:tcPr>
            <w:tcW w:w="11624" w:type="dxa"/>
          </w:tcPr>
          <w:p w:rsidR="007F10D6" w:rsidRPr="00B81958" w:rsidRDefault="007F10D6" w:rsidP="00471465">
            <w:pPr>
              <w:autoSpaceDE w:val="0"/>
              <w:autoSpaceDN w:val="0"/>
              <w:adjustRightInd w:val="0"/>
              <w:rPr>
                <w:rFonts w:ascii="Arial" w:hAnsi="Arial" w:cs="Arial"/>
                <w:sz w:val="24"/>
                <w:szCs w:val="24"/>
              </w:rPr>
            </w:pPr>
            <w:r w:rsidRPr="00B81958">
              <w:rPr>
                <w:rFonts w:ascii="Arial" w:hAnsi="Arial" w:cs="Arial"/>
                <w:sz w:val="24"/>
                <w:szCs w:val="24"/>
              </w:rPr>
              <w:t>Can demonstrate knowledge of mental health promotion and preventative strategies in relation to risk.</w:t>
            </w:r>
          </w:p>
          <w:p w:rsidR="00822EA9" w:rsidRPr="00B81958" w:rsidRDefault="00822EA9" w:rsidP="00471465">
            <w:pPr>
              <w:autoSpaceDE w:val="0"/>
              <w:autoSpaceDN w:val="0"/>
              <w:adjustRightInd w:val="0"/>
              <w:rPr>
                <w:rFonts w:ascii="Arial" w:hAnsi="Arial" w:cs="Arial"/>
                <w:sz w:val="24"/>
                <w:szCs w:val="24"/>
              </w:rPr>
            </w:pPr>
          </w:p>
        </w:tc>
        <w:tc>
          <w:tcPr>
            <w:tcW w:w="1733" w:type="dxa"/>
          </w:tcPr>
          <w:p w:rsidR="007F10D6" w:rsidRPr="00B81958" w:rsidRDefault="007F10D6" w:rsidP="00471465">
            <w:pPr>
              <w:rPr>
                <w:rFonts w:ascii="Arial" w:hAnsi="Arial" w:cs="Arial"/>
                <w:sz w:val="24"/>
                <w:szCs w:val="24"/>
              </w:rPr>
            </w:pPr>
          </w:p>
        </w:tc>
      </w:tr>
      <w:tr w:rsidR="007F10D6" w:rsidRPr="00B81958" w:rsidTr="00C7558C">
        <w:tc>
          <w:tcPr>
            <w:tcW w:w="14174" w:type="dxa"/>
            <w:gridSpan w:val="3"/>
            <w:shd w:val="clear" w:color="auto" w:fill="D9D9D9" w:themeFill="background1" w:themeFillShade="D9"/>
          </w:tcPr>
          <w:p w:rsidR="00C7558C" w:rsidRDefault="00C7558C" w:rsidP="00B32FD9">
            <w:pPr>
              <w:jc w:val="center"/>
              <w:rPr>
                <w:rFonts w:ascii="Arial" w:hAnsi="Arial" w:cs="Arial"/>
                <w:b/>
                <w:sz w:val="24"/>
                <w:szCs w:val="24"/>
              </w:rPr>
            </w:pPr>
          </w:p>
          <w:p w:rsidR="007F10D6" w:rsidRPr="00B81958" w:rsidRDefault="00B32FD9" w:rsidP="00B32FD9">
            <w:pPr>
              <w:jc w:val="center"/>
              <w:rPr>
                <w:rFonts w:ascii="Arial" w:hAnsi="Arial" w:cs="Arial"/>
                <w:b/>
                <w:sz w:val="24"/>
                <w:szCs w:val="24"/>
              </w:rPr>
            </w:pPr>
            <w:r>
              <w:rPr>
                <w:rFonts w:ascii="Arial" w:hAnsi="Arial" w:cs="Arial"/>
                <w:b/>
                <w:sz w:val="24"/>
                <w:szCs w:val="24"/>
              </w:rPr>
              <w:t xml:space="preserve">4. </w:t>
            </w:r>
            <w:r w:rsidR="007F10D6" w:rsidRPr="00B81958">
              <w:rPr>
                <w:rFonts w:ascii="Arial" w:hAnsi="Arial" w:cs="Arial"/>
                <w:b/>
                <w:sz w:val="24"/>
                <w:szCs w:val="24"/>
              </w:rPr>
              <w:t>Clinical competencies</w:t>
            </w:r>
          </w:p>
          <w:p w:rsidR="00822EA9" w:rsidRPr="00B81958" w:rsidRDefault="00822EA9" w:rsidP="00B32FD9">
            <w:pPr>
              <w:jc w:val="center"/>
              <w:rPr>
                <w:rFonts w:ascii="Arial" w:hAnsi="Arial" w:cs="Arial"/>
                <w:b/>
                <w:sz w:val="24"/>
                <w:szCs w:val="24"/>
              </w:rPr>
            </w:pPr>
          </w:p>
        </w:tc>
      </w:tr>
      <w:tr w:rsidR="00B32FD9" w:rsidRPr="00B81958" w:rsidTr="00FE0071">
        <w:tc>
          <w:tcPr>
            <w:tcW w:w="817" w:type="dxa"/>
          </w:tcPr>
          <w:p w:rsidR="00B32FD9" w:rsidRPr="00B81958" w:rsidRDefault="00B32FD9" w:rsidP="00FE0071">
            <w:pPr>
              <w:rPr>
                <w:rFonts w:ascii="Arial" w:hAnsi="Arial" w:cs="Arial"/>
                <w:b/>
                <w:sz w:val="24"/>
                <w:szCs w:val="24"/>
              </w:rPr>
            </w:pPr>
            <w:r w:rsidRPr="00B81958">
              <w:rPr>
                <w:rFonts w:ascii="Arial" w:hAnsi="Arial" w:cs="Arial"/>
                <w:b/>
                <w:sz w:val="24"/>
                <w:szCs w:val="24"/>
              </w:rPr>
              <w:t>No</w:t>
            </w:r>
          </w:p>
        </w:tc>
        <w:tc>
          <w:tcPr>
            <w:tcW w:w="11624" w:type="dxa"/>
          </w:tcPr>
          <w:p w:rsidR="00B32FD9" w:rsidRPr="00B81958" w:rsidRDefault="00B32FD9" w:rsidP="00FE0071">
            <w:pPr>
              <w:autoSpaceDE w:val="0"/>
              <w:autoSpaceDN w:val="0"/>
              <w:adjustRightInd w:val="0"/>
              <w:rPr>
                <w:rFonts w:ascii="Arial" w:hAnsi="Arial" w:cs="Arial"/>
                <w:b/>
                <w:sz w:val="24"/>
                <w:szCs w:val="24"/>
              </w:rPr>
            </w:pPr>
            <w:r w:rsidRPr="00B81958">
              <w:rPr>
                <w:rFonts w:ascii="Arial" w:hAnsi="Arial" w:cs="Arial"/>
                <w:b/>
                <w:sz w:val="24"/>
                <w:szCs w:val="24"/>
              </w:rPr>
              <w:t>Competency</w:t>
            </w:r>
          </w:p>
          <w:p w:rsidR="00B32FD9" w:rsidRPr="00B81958" w:rsidRDefault="00B32FD9" w:rsidP="00FE0071">
            <w:pPr>
              <w:autoSpaceDE w:val="0"/>
              <w:autoSpaceDN w:val="0"/>
              <w:adjustRightInd w:val="0"/>
              <w:rPr>
                <w:rFonts w:ascii="Arial" w:hAnsi="Arial" w:cs="Arial"/>
                <w:b/>
                <w:sz w:val="24"/>
                <w:szCs w:val="24"/>
              </w:rPr>
            </w:pPr>
          </w:p>
        </w:tc>
        <w:tc>
          <w:tcPr>
            <w:tcW w:w="1733" w:type="dxa"/>
          </w:tcPr>
          <w:p w:rsidR="00B32FD9" w:rsidRPr="00B81958" w:rsidRDefault="00B32FD9" w:rsidP="00FE0071">
            <w:pPr>
              <w:rPr>
                <w:rFonts w:ascii="Arial" w:hAnsi="Arial" w:cs="Arial"/>
                <w:b/>
                <w:sz w:val="24"/>
                <w:szCs w:val="24"/>
              </w:rPr>
            </w:pPr>
            <w:r w:rsidRPr="00B81958">
              <w:rPr>
                <w:rFonts w:ascii="Arial" w:hAnsi="Arial" w:cs="Arial"/>
                <w:b/>
                <w:sz w:val="24"/>
                <w:szCs w:val="24"/>
              </w:rPr>
              <w:t>Level attained</w:t>
            </w:r>
          </w:p>
        </w:tc>
      </w:tr>
      <w:tr w:rsidR="007F10D6" w:rsidRPr="00B81958" w:rsidTr="00471465">
        <w:tc>
          <w:tcPr>
            <w:tcW w:w="817" w:type="dxa"/>
          </w:tcPr>
          <w:p w:rsidR="007F10D6" w:rsidRPr="00B81958" w:rsidRDefault="00B32FD9" w:rsidP="00471465">
            <w:pPr>
              <w:rPr>
                <w:rFonts w:ascii="Arial" w:hAnsi="Arial" w:cs="Arial"/>
                <w:sz w:val="24"/>
                <w:szCs w:val="24"/>
              </w:rPr>
            </w:pPr>
            <w:r>
              <w:rPr>
                <w:rFonts w:ascii="Arial" w:hAnsi="Arial" w:cs="Arial"/>
                <w:sz w:val="24"/>
                <w:szCs w:val="24"/>
              </w:rPr>
              <w:t>1</w:t>
            </w:r>
          </w:p>
        </w:tc>
        <w:tc>
          <w:tcPr>
            <w:tcW w:w="11624" w:type="dxa"/>
          </w:tcPr>
          <w:p w:rsidR="007F10D6" w:rsidRPr="00B81958" w:rsidRDefault="007F10D6" w:rsidP="00471465">
            <w:pPr>
              <w:autoSpaceDE w:val="0"/>
              <w:autoSpaceDN w:val="0"/>
              <w:adjustRightInd w:val="0"/>
              <w:rPr>
                <w:rFonts w:ascii="Arial" w:hAnsi="Arial" w:cs="Arial"/>
                <w:sz w:val="24"/>
                <w:szCs w:val="24"/>
              </w:rPr>
            </w:pPr>
            <w:r w:rsidRPr="00B81958">
              <w:rPr>
                <w:rFonts w:ascii="Arial" w:hAnsi="Arial" w:cs="Arial"/>
                <w:sz w:val="24"/>
                <w:szCs w:val="24"/>
              </w:rPr>
              <w:t>Can combine theoretical knowledge with practical, clinical skills in assessing risk.</w:t>
            </w:r>
          </w:p>
          <w:p w:rsidR="00822EA9" w:rsidRPr="00B81958" w:rsidRDefault="00822EA9" w:rsidP="00471465">
            <w:pPr>
              <w:autoSpaceDE w:val="0"/>
              <w:autoSpaceDN w:val="0"/>
              <w:adjustRightInd w:val="0"/>
              <w:rPr>
                <w:rFonts w:ascii="Arial" w:hAnsi="Arial" w:cs="Arial"/>
                <w:sz w:val="24"/>
                <w:szCs w:val="24"/>
              </w:rPr>
            </w:pPr>
          </w:p>
          <w:p w:rsidR="00822EA9" w:rsidRPr="00B81958" w:rsidRDefault="00822EA9" w:rsidP="00471465">
            <w:pPr>
              <w:autoSpaceDE w:val="0"/>
              <w:autoSpaceDN w:val="0"/>
              <w:adjustRightInd w:val="0"/>
              <w:rPr>
                <w:rFonts w:ascii="Arial" w:hAnsi="Arial" w:cs="Arial"/>
                <w:sz w:val="24"/>
                <w:szCs w:val="24"/>
              </w:rPr>
            </w:pPr>
          </w:p>
        </w:tc>
        <w:tc>
          <w:tcPr>
            <w:tcW w:w="1733" w:type="dxa"/>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B32FD9" w:rsidP="00471465">
            <w:pPr>
              <w:rPr>
                <w:rFonts w:ascii="Arial" w:hAnsi="Arial" w:cs="Arial"/>
                <w:sz w:val="24"/>
                <w:szCs w:val="24"/>
              </w:rPr>
            </w:pPr>
            <w:r>
              <w:rPr>
                <w:rFonts w:ascii="Arial" w:hAnsi="Arial" w:cs="Arial"/>
                <w:sz w:val="24"/>
                <w:szCs w:val="24"/>
              </w:rPr>
              <w:t>2</w:t>
            </w:r>
          </w:p>
        </w:tc>
        <w:tc>
          <w:tcPr>
            <w:tcW w:w="11624" w:type="dxa"/>
          </w:tcPr>
          <w:p w:rsidR="007F10D6" w:rsidRPr="00B81958" w:rsidRDefault="007F10D6" w:rsidP="00471465">
            <w:pPr>
              <w:autoSpaceDE w:val="0"/>
              <w:autoSpaceDN w:val="0"/>
              <w:adjustRightInd w:val="0"/>
              <w:rPr>
                <w:rFonts w:ascii="Arial" w:hAnsi="Arial" w:cs="Arial"/>
                <w:sz w:val="24"/>
                <w:szCs w:val="24"/>
              </w:rPr>
            </w:pPr>
            <w:r w:rsidRPr="00B81958">
              <w:rPr>
                <w:rFonts w:ascii="Arial" w:hAnsi="Arial" w:cs="Arial"/>
                <w:sz w:val="24"/>
                <w:szCs w:val="24"/>
              </w:rPr>
              <w:t>Can demonstrate the ability to gather all necessary information to assist in the risk assessment process</w:t>
            </w:r>
          </w:p>
          <w:p w:rsidR="00822EA9" w:rsidRPr="00B81958" w:rsidRDefault="00822EA9" w:rsidP="00471465">
            <w:pPr>
              <w:autoSpaceDE w:val="0"/>
              <w:autoSpaceDN w:val="0"/>
              <w:adjustRightInd w:val="0"/>
              <w:rPr>
                <w:rFonts w:ascii="Arial" w:hAnsi="Arial" w:cs="Arial"/>
                <w:sz w:val="24"/>
                <w:szCs w:val="24"/>
              </w:rPr>
            </w:pPr>
          </w:p>
        </w:tc>
        <w:tc>
          <w:tcPr>
            <w:tcW w:w="1733" w:type="dxa"/>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822EA9" w:rsidP="00471465">
            <w:pPr>
              <w:rPr>
                <w:rFonts w:ascii="Arial" w:hAnsi="Arial" w:cs="Arial"/>
                <w:sz w:val="24"/>
                <w:szCs w:val="24"/>
              </w:rPr>
            </w:pPr>
            <w:r w:rsidRPr="00B81958">
              <w:rPr>
                <w:rFonts w:ascii="Arial" w:hAnsi="Arial" w:cs="Arial"/>
                <w:sz w:val="24"/>
                <w:szCs w:val="24"/>
              </w:rPr>
              <w:t>3</w:t>
            </w:r>
          </w:p>
        </w:tc>
        <w:tc>
          <w:tcPr>
            <w:tcW w:w="11624" w:type="dxa"/>
          </w:tcPr>
          <w:p w:rsidR="007F10D6" w:rsidRPr="00B81958" w:rsidRDefault="007F10D6" w:rsidP="00471465">
            <w:pPr>
              <w:autoSpaceDE w:val="0"/>
              <w:autoSpaceDN w:val="0"/>
              <w:adjustRightInd w:val="0"/>
              <w:rPr>
                <w:rFonts w:ascii="Arial" w:hAnsi="Arial" w:cs="Arial"/>
                <w:sz w:val="24"/>
                <w:szCs w:val="24"/>
              </w:rPr>
            </w:pPr>
            <w:r w:rsidRPr="00B81958">
              <w:rPr>
                <w:rFonts w:ascii="Arial" w:hAnsi="Arial" w:cs="Arial"/>
                <w:sz w:val="24"/>
                <w:szCs w:val="24"/>
              </w:rPr>
              <w:t>Can demonstrate the skills, including those of communication, necessary to move through the different phases of a therapeutic relationship with the patient during the assessment and treatment process.</w:t>
            </w:r>
          </w:p>
          <w:p w:rsidR="00822EA9" w:rsidRPr="00B81958" w:rsidRDefault="00822EA9" w:rsidP="00471465">
            <w:pPr>
              <w:autoSpaceDE w:val="0"/>
              <w:autoSpaceDN w:val="0"/>
              <w:adjustRightInd w:val="0"/>
              <w:rPr>
                <w:rFonts w:ascii="Arial" w:hAnsi="Arial" w:cs="Arial"/>
                <w:sz w:val="24"/>
                <w:szCs w:val="24"/>
              </w:rPr>
            </w:pPr>
          </w:p>
        </w:tc>
        <w:tc>
          <w:tcPr>
            <w:tcW w:w="1733" w:type="dxa"/>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822EA9" w:rsidP="00471465">
            <w:pPr>
              <w:rPr>
                <w:rFonts w:ascii="Arial" w:hAnsi="Arial" w:cs="Arial"/>
                <w:sz w:val="24"/>
                <w:szCs w:val="24"/>
              </w:rPr>
            </w:pPr>
            <w:r w:rsidRPr="00B81958">
              <w:rPr>
                <w:rFonts w:ascii="Arial" w:hAnsi="Arial" w:cs="Arial"/>
                <w:sz w:val="24"/>
                <w:szCs w:val="24"/>
              </w:rPr>
              <w:t>4</w:t>
            </w:r>
          </w:p>
        </w:tc>
        <w:tc>
          <w:tcPr>
            <w:tcW w:w="11624" w:type="dxa"/>
          </w:tcPr>
          <w:p w:rsidR="007F10D6" w:rsidRPr="00B81958" w:rsidRDefault="007F10D6" w:rsidP="00471465">
            <w:pPr>
              <w:autoSpaceDE w:val="0"/>
              <w:autoSpaceDN w:val="0"/>
              <w:adjustRightInd w:val="0"/>
              <w:rPr>
                <w:rFonts w:ascii="Arial" w:hAnsi="Arial" w:cs="Arial"/>
                <w:sz w:val="24"/>
                <w:szCs w:val="24"/>
              </w:rPr>
            </w:pPr>
            <w:r w:rsidRPr="00B81958">
              <w:rPr>
                <w:rFonts w:ascii="Arial" w:hAnsi="Arial" w:cs="Arial"/>
                <w:sz w:val="24"/>
                <w:szCs w:val="24"/>
              </w:rPr>
              <w:t>Can make effective use of assessment tools.</w:t>
            </w:r>
          </w:p>
          <w:p w:rsidR="00822EA9" w:rsidRPr="00B81958" w:rsidRDefault="00822EA9" w:rsidP="00471465">
            <w:pPr>
              <w:autoSpaceDE w:val="0"/>
              <w:autoSpaceDN w:val="0"/>
              <w:adjustRightInd w:val="0"/>
              <w:rPr>
                <w:rFonts w:ascii="Arial" w:hAnsi="Arial" w:cs="Arial"/>
                <w:sz w:val="24"/>
                <w:szCs w:val="24"/>
              </w:rPr>
            </w:pPr>
          </w:p>
        </w:tc>
        <w:tc>
          <w:tcPr>
            <w:tcW w:w="1733" w:type="dxa"/>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822EA9" w:rsidP="00471465">
            <w:pPr>
              <w:rPr>
                <w:rFonts w:ascii="Arial" w:hAnsi="Arial" w:cs="Arial"/>
                <w:sz w:val="24"/>
                <w:szCs w:val="24"/>
              </w:rPr>
            </w:pPr>
            <w:r w:rsidRPr="00B81958">
              <w:rPr>
                <w:rFonts w:ascii="Arial" w:hAnsi="Arial" w:cs="Arial"/>
                <w:sz w:val="24"/>
                <w:szCs w:val="24"/>
              </w:rPr>
              <w:t>5</w:t>
            </w:r>
          </w:p>
        </w:tc>
        <w:tc>
          <w:tcPr>
            <w:tcW w:w="11624" w:type="dxa"/>
          </w:tcPr>
          <w:p w:rsidR="00822EA9" w:rsidRPr="00B81958" w:rsidRDefault="007F10D6" w:rsidP="00C7558C">
            <w:pPr>
              <w:autoSpaceDE w:val="0"/>
              <w:autoSpaceDN w:val="0"/>
              <w:adjustRightInd w:val="0"/>
              <w:rPr>
                <w:rFonts w:ascii="Arial" w:hAnsi="Arial" w:cs="Arial"/>
                <w:sz w:val="24"/>
                <w:szCs w:val="24"/>
              </w:rPr>
            </w:pPr>
            <w:r w:rsidRPr="00B81958">
              <w:rPr>
                <w:rFonts w:ascii="Arial" w:hAnsi="Arial" w:cs="Arial"/>
                <w:sz w:val="24"/>
                <w:szCs w:val="24"/>
              </w:rPr>
              <w:t>Can demonstrate the necessary clinical skills and interventions to undertake a risk assessment utilising a structured clinical judgement approach.</w:t>
            </w:r>
          </w:p>
        </w:tc>
        <w:tc>
          <w:tcPr>
            <w:tcW w:w="1733" w:type="dxa"/>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822EA9" w:rsidP="00471465">
            <w:pPr>
              <w:rPr>
                <w:rFonts w:ascii="Arial" w:hAnsi="Arial" w:cs="Arial"/>
                <w:sz w:val="24"/>
                <w:szCs w:val="24"/>
              </w:rPr>
            </w:pPr>
            <w:r w:rsidRPr="00B81958">
              <w:rPr>
                <w:rFonts w:ascii="Arial" w:hAnsi="Arial" w:cs="Arial"/>
                <w:sz w:val="24"/>
                <w:szCs w:val="24"/>
              </w:rPr>
              <w:t>6</w:t>
            </w:r>
          </w:p>
        </w:tc>
        <w:tc>
          <w:tcPr>
            <w:tcW w:w="11624" w:type="dxa"/>
          </w:tcPr>
          <w:p w:rsidR="00822EA9" w:rsidRPr="00B81958" w:rsidRDefault="007F10D6" w:rsidP="00B32FD9">
            <w:pPr>
              <w:autoSpaceDE w:val="0"/>
              <w:autoSpaceDN w:val="0"/>
              <w:adjustRightInd w:val="0"/>
              <w:rPr>
                <w:rFonts w:ascii="Arial" w:hAnsi="Arial" w:cs="Arial"/>
                <w:sz w:val="24"/>
                <w:szCs w:val="24"/>
              </w:rPr>
            </w:pPr>
            <w:r w:rsidRPr="00B81958">
              <w:rPr>
                <w:rFonts w:ascii="Arial" w:hAnsi="Arial" w:cs="Arial"/>
                <w:sz w:val="24"/>
                <w:szCs w:val="24"/>
              </w:rPr>
              <w:t>Can demonstrate the ability to arrive at a formulation of risk following assessment which incorporates the principles of positive risk taking</w:t>
            </w:r>
          </w:p>
        </w:tc>
        <w:tc>
          <w:tcPr>
            <w:tcW w:w="1733" w:type="dxa"/>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822EA9" w:rsidP="00471465">
            <w:pPr>
              <w:rPr>
                <w:rFonts w:ascii="Arial" w:hAnsi="Arial" w:cs="Arial"/>
                <w:sz w:val="24"/>
                <w:szCs w:val="24"/>
              </w:rPr>
            </w:pPr>
            <w:r w:rsidRPr="00B81958">
              <w:rPr>
                <w:rFonts w:ascii="Arial" w:hAnsi="Arial" w:cs="Arial"/>
                <w:sz w:val="24"/>
                <w:szCs w:val="24"/>
              </w:rPr>
              <w:t>7</w:t>
            </w:r>
          </w:p>
        </w:tc>
        <w:tc>
          <w:tcPr>
            <w:tcW w:w="11624" w:type="dxa"/>
          </w:tcPr>
          <w:p w:rsidR="007F10D6" w:rsidRPr="00B81958" w:rsidRDefault="007F10D6" w:rsidP="00471465">
            <w:pPr>
              <w:autoSpaceDE w:val="0"/>
              <w:autoSpaceDN w:val="0"/>
              <w:adjustRightInd w:val="0"/>
              <w:rPr>
                <w:rFonts w:ascii="Arial" w:hAnsi="Arial" w:cs="Arial"/>
                <w:sz w:val="24"/>
                <w:szCs w:val="24"/>
              </w:rPr>
            </w:pPr>
            <w:r w:rsidRPr="00B81958">
              <w:rPr>
                <w:rFonts w:ascii="Arial" w:hAnsi="Arial" w:cs="Arial"/>
                <w:sz w:val="24"/>
                <w:szCs w:val="24"/>
              </w:rPr>
              <w:t>Can formulate a comprehensive risk management plan to address areas of identified risk and oversee this until clinical</w:t>
            </w:r>
          </w:p>
          <w:p w:rsidR="007F10D6" w:rsidRPr="00B81958" w:rsidRDefault="007F10D6" w:rsidP="00471465">
            <w:pPr>
              <w:autoSpaceDE w:val="0"/>
              <w:autoSpaceDN w:val="0"/>
              <w:adjustRightInd w:val="0"/>
              <w:rPr>
                <w:rFonts w:ascii="Arial" w:hAnsi="Arial" w:cs="Arial"/>
                <w:sz w:val="24"/>
                <w:szCs w:val="24"/>
              </w:rPr>
            </w:pPr>
            <w:r w:rsidRPr="00B81958">
              <w:rPr>
                <w:rFonts w:ascii="Arial" w:hAnsi="Arial" w:cs="Arial"/>
                <w:sz w:val="24"/>
                <w:szCs w:val="24"/>
              </w:rPr>
              <w:t>responsibility is passed to another clinician or clinical team</w:t>
            </w:r>
          </w:p>
          <w:p w:rsidR="00822EA9" w:rsidRPr="00B81958" w:rsidRDefault="00822EA9" w:rsidP="00471465">
            <w:pPr>
              <w:autoSpaceDE w:val="0"/>
              <w:autoSpaceDN w:val="0"/>
              <w:adjustRightInd w:val="0"/>
              <w:rPr>
                <w:rFonts w:ascii="Arial" w:hAnsi="Arial" w:cs="Arial"/>
                <w:sz w:val="24"/>
                <w:szCs w:val="24"/>
              </w:rPr>
            </w:pPr>
          </w:p>
        </w:tc>
        <w:tc>
          <w:tcPr>
            <w:tcW w:w="1733" w:type="dxa"/>
          </w:tcPr>
          <w:p w:rsidR="007F10D6" w:rsidRPr="00B81958" w:rsidRDefault="007F10D6" w:rsidP="00471465">
            <w:pPr>
              <w:rPr>
                <w:rFonts w:ascii="Arial" w:hAnsi="Arial" w:cs="Arial"/>
                <w:sz w:val="24"/>
                <w:szCs w:val="24"/>
              </w:rPr>
            </w:pPr>
          </w:p>
        </w:tc>
      </w:tr>
      <w:tr w:rsidR="00AB1541" w:rsidRPr="00B81958" w:rsidTr="00471465">
        <w:tc>
          <w:tcPr>
            <w:tcW w:w="817" w:type="dxa"/>
          </w:tcPr>
          <w:p w:rsidR="00AB1541" w:rsidRPr="00B81958" w:rsidRDefault="00B32FD9" w:rsidP="00471465">
            <w:pPr>
              <w:rPr>
                <w:rFonts w:ascii="Arial" w:hAnsi="Arial" w:cs="Arial"/>
                <w:sz w:val="24"/>
                <w:szCs w:val="24"/>
              </w:rPr>
            </w:pPr>
            <w:r>
              <w:rPr>
                <w:rFonts w:ascii="Arial" w:hAnsi="Arial" w:cs="Arial"/>
                <w:sz w:val="24"/>
                <w:szCs w:val="24"/>
              </w:rPr>
              <w:t>8</w:t>
            </w:r>
          </w:p>
        </w:tc>
        <w:tc>
          <w:tcPr>
            <w:tcW w:w="11624" w:type="dxa"/>
          </w:tcPr>
          <w:p w:rsidR="00AB1541" w:rsidRPr="00B81958" w:rsidRDefault="00AB1541" w:rsidP="00471465">
            <w:pPr>
              <w:autoSpaceDE w:val="0"/>
              <w:autoSpaceDN w:val="0"/>
              <w:adjustRightInd w:val="0"/>
              <w:rPr>
                <w:rFonts w:ascii="Arial" w:hAnsi="Arial" w:cs="Arial"/>
                <w:sz w:val="24"/>
                <w:szCs w:val="24"/>
              </w:rPr>
            </w:pPr>
            <w:r>
              <w:rPr>
                <w:rFonts w:ascii="Arial" w:hAnsi="Arial" w:cs="Arial"/>
                <w:sz w:val="24"/>
                <w:szCs w:val="24"/>
              </w:rPr>
              <w:t xml:space="preserve">Can demonstrate skills in reviewing existing care plans as well as contribute to care plans for people who may use the crisis line regularly. </w:t>
            </w:r>
          </w:p>
        </w:tc>
        <w:tc>
          <w:tcPr>
            <w:tcW w:w="1733" w:type="dxa"/>
          </w:tcPr>
          <w:p w:rsidR="00AB1541" w:rsidRPr="00B81958" w:rsidRDefault="00AB1541" w:rsidP="00471465">
            <w:pPr>
              <w:rPr>
                <w:rFonts w:ascii="Arial" w:hAnsi="Arial" w:cs="Arial"/>
                <w:sz w:val="24"/>
                <w:szCs w:val="24"/>
              </w:rPr>
            </w:pPr>
          </w:p>
        </w:tc>
      </w:tr>
      <w:tr w:rsidR="007F10D6" w:rsidRPr="00B81958" w:rsidTr="00C7558C">
        <w:tc>
          <w:tcPr>
            <w:tcW w:w="14174" w:type="dxa"/>
            <w:gridSpan w:val="3"/>
            <w:shd w:val="clear" w:color="auto" w:fill="D9D9D9" w:themeFill="background1" w:themeFillShade="D9"/>
          </w:tcPr>
          <w:p w:rsidR="00C7558C" w:rsidRDefault="00C7558C" w:rsidP="00B32FD9">
            <w:pPr>
              <w:jc w:val="center"/>
              <w:rPr>
                <w:rFonts w:ascii="Arial" w:hAnsi="Arial" w:cs="Arial"/>
                <w:b/>
                <w:sz w:val="24"/>
                <w:szCs w:val="24"/>
              </w:rPr>
            </w:pPr>
          </w:p>
          <w:p w:rsidR="007F10D6" w:rsidRPr="00B81958" w:rsidRDefault="00B32FD9" w:rsidP="00B32FD9">
            <w:pPr>
              <w:jc w:val="center"/>
              <w:rPr>
                <w:rFonts w:ascii="Arial" w:hAnsi="Arial" w:cs="Arial"/>
                <w:b/>
                <w:sz w:val="24"/>
                <w:szCs w:val="24"/>
              </w:rPr>
            </w:pPr>
            <w:r>
              <w:rPr>
                <w:rFonts w:ascii="Arial" w:hAnsi="Arial" w:cs="Arial"/>
                <w:b/>
                <w:sz w:val="24"/>
                <w:szCs w:val="24"/>
              </w:rPr>
              <w:t xml:space="preserve">5. </w:t>
            </w:r>
            <w:r w:rsidR="007F10D6" w:rsidRPr="00B81958">
              <w:rPr>
                <w:rFonts w:ascii="Arial" w:hAnsi="Arial" w:cs="Arial"/>
                <w:b/>
                <w:sz w:val="24"/>
                <w:szCs w:val="24"/>
              </w:rPr>
              <w:t>Communication skills</w:t>
            </w:r>
          </w:p>
          <w:p w:rsidR="00822EA9" w:rsidRPr="00B81958" w:rsidRDefault="00822EA9" w:rsidP="00B32FD9">
            <w:pPr>
              <w:jc w:val="center"/>
              <w:rPr>
                <w:rFonts w:ascii="Arial" w:hAnsi="Arial" w:cs="Arial"/>
                <w:b/>
                <w:sz w:val="24"/>
                <w:szCs w:val="24"/>
              </w:rPr>
            </w:pPr>
          </w:p>
        </w:tc>
      </w:tr>
      <w:tr w:rsidR="00B32FD9" w:rsidRPr="00B81958" w:rsidTr="00FE0071">
        <w:tc>
          <w:tcPr>
            <w:tcW w:w="817" w:type="dxa"/>
          </w:tcPr>
          <w:p w:rsidR="00B32FD9" w:rsidRPr="00B81958" w:rsidRDefault="00B32FD9" w:rsidP="00FE0071">
            <w:pPr>
              <w:rPr>
                <w:rFonts w:ascii="Arial" w:hAnsi="Arial" w:cs="Arial"/>
                <w:b/>
                <w:sz w:val="24"/>
                <w:szCs w:val="24"/>
              </w:rPr>
            </w:pPr>
            <w:r w:rsidRPr="00B81958">
              <w:rPr>
                <w:rFonts w:ascii="Arial" w:hAnsi="Arial" w:cs="Arial"/>
                <w:b/>
                <w:sz w:val="24"/>
                <w:szCs w:val="24"/>
              </w:rPr>
              <w:t>No</w:t>
            </w:r>
          </w:p>
        </w:tc>
        <w:tc>
          <w:tcPr>
            <w:tcW w:w="11624" w:type="dxa"/>
          </w:tcPr>
          <w:p w:rsidR="00B32FD9" w:rsidRPr="00B81958" w:rsidRDefault="00B32FD9" w:rsidP="00FE0071">
            <w:pPr>
              <w:autoSpaceDE w:val="0"/>
              <w:autoSpaceDN w:val="0"/>
              <w:adjustRightInd w:val="0"/>
              <w:rPr>
                <w:rFonts w:ascii="Arial" w:hAnsi="Arial" w:cs="Arial"/>
                <w:b/>
                <w:sz w:val="24"/>
                <w:szCs w:val="24"/>
              </w:rPr>
            </w:pPr>
            <w:r w:rsidRPr="00B81958">
              <w:rPr>
                <w:rFonts w:ascii="Arial" w:hAnsi="Arial" w:cs="Arial"/>
                <w:b/>
                <w:sz w:val="24"/>
                <w:szCs w:val="24"/>
              </w:rPr>
              <w:t>Competency</w:t>
            </w:r>
          </w:p>
          <w:p w:rsidR="00B32FD9" w:rsidRPr="00B81958" w:rsidRDefault="00B32FD9" w:rsidP="00FE0071">
            <w:pPr>
              <w:autoSpaceDE w:val="0"/>
              <w:autoSpaceDN w:val="0"/>
              <w:adjustRightInd w:val="0"/>
              <w:rPr>
                <w:rFonts w:ascii="Arial" w:hAnsi="Arial" w:cs="Arial"/>
                <w:b/>
                <w:sz w:val="24"/>
                <w:szCs w:val="24"/>
              </w:rPr>
            </w:pPr>
          </w:p>
        </w:tc>
        <w:tc>
          <w:tcPr>
            <w:tcW w:w="1733" w:type="dxa"/>
          </w:tcPr>
          <w:p w:rsidR="00B32FD9" w:rsidRPr="00B81958" w:rsidRDefault="00B32FD9" w:rsidP="00FE0071">
            <w:pPr>
              <w:rPr>
                <w:rFonts w:ascii="Arial" w:hAnsi="Arial" w:cs="Arial"/>
                <w:b/>
                <w:sz w:val="24"/>
                <w:szCs w:val="24"/>
              </w:rPr>
            </w:pPr>
            <w:r w:rsidRPr="00B81958">
              <w:rPr>
                <w:rFonts w:ascii="Arial" w:hAnsi="Arial" w:cs="Arial"/>
                <w:b/>
                <w:sz w:val="24"/>
                <w:szCs w:val="24"/>
              </w:rPr>
              <w:t>Level attained</w:t>
            </w:r>
          </w:p>
        </w:tc>
      </w:tr>
      <w:tr w:rsidR="007F10D6" w:rsidRPr="00B81958" w:rsidTr="00471465">
        <w:tc>
          <w:tcPr>
            <w:tcW w:w="817" w:type="dxa"/>
          </w:tcPr>
          <w:p w:rsidR="007F10D6" w:rsidRPr="00B81958" w:rsidRDefault="00B32FD9" w:rsidP="00471465">
            <w:pPr>
              <w:rPr>
                <w:rFonts w:ascii="Arial" w:hAnsi="Arial" w:cs="Arial"/>
                <w:sz w:val="24"/>
                <w:szCs w:val="24"/>
              </w:rPr>
            </w:pPr>
            <w:r>
              <w:rPr>
                <w:rFonts w:ascii="Arial" w:hAnsi="Arial" w:cs="Arial"/>
                <w:sz w:val="24"/>
                <w:szCs w:val="24"/>
              </w:rPr>
              <w:t>1</w:t>
            </w:r>
          </w:p>
        </w:tc>
        <w:tc>
          <w:tcPr>
            <w:tcW w:w="11624" w:type="dxa"/>
          </w:tcPr>
          <w:p w:rsidR="007F10D6" w:rsidRPr="00B81958" w:rsidRDefault="007F10D6" w:rsidP="00471465">
            <w:pPr>
              <w:autoSpaceDE w:val="0"/>
              <w:autoSpaceDN w:val="0"/>
              <w:adjustRightInd w:val="0"/>
              <w:rPr>
                <w:rFonts w:ascii="Arial" w:hAnsi="Arial" w:cs="Arial"/>
                <w:sz w:val="24"/>
                <w:szCs w:val="24"/>
              </w:rPr>
            </w:pPr>
            <w:r w:rsidRPr="00B81958">
              <w:rPr>
                <w:rFonts w:ascii="Arial" w:hAnsi="Arial" w:cs="Arial"/>
                <w:sz w:val="24"/>
                <w:szCs w:val="24"/>
              </w:rPr>
              <w:t>Can accurately and comprehensively document a risk assessment and risk management plan once it is completed.</w:t>
            </w:r>
          </w:p>
          <w:p w:rsidR="00822EA9" w:rsidRPr="00B81958" w:rsidRDefault="00822EA9" w:rsidP="00471465">
            <w:pPr>
              <w:autoSpaceDE w:val="0"/>
              <w:autoSpaceDN w:val="0"/>
              <w:adjustRightInd w:val="0"/>
              <w:rPr>
                <w:rFonts w:ascii="Arial" w:hAnsi="Arial" w:cs="Arial"/>
                <w:sz w:val="24"/>
                <w:szCs w:val="24"/>
              </w:rPr>
            </w:pPr>
          </w:p>
        </w:tc>
        <w:tc>
          <w:tcPr>
            <w:tcW w:w="1733" w:type="dxa"/>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B32FD9" w:rsidP="00471465">
            <w:pPr>
              <w:rPr>
                <w:rFonts w:ascii="Arial" w:hAnsi="Arial" w:cs="Arial"/>
                <w:sz w:val="24"/>
                <w:szCs w:val="24"/>
              </w:rPr>
            </w:pPr>
            <w:r>
              <w:rPr>
                <w:rFonts w:ascii="Arial" w:hAnsi="Arial" w:cs="Arial"/>
                <w:sz w:val="24"/>
                <w:szCs w:val="24"/>
              </w:rPr>
              <w:t>2</w:t>
            </w:r>
          </w:p>
        </w:tc>
        <w:tc>
          <w:tcPr>
            <w:tcW w:w="11624" w:type="dxa"/>
          </w:tcPr>
          <w:p w:rsidR="007F10D6" w:rsidRPr="00B81958" w:rsidRDefault="007F10D6" w:rsidP="00143C05">
            <w:pPr>
              <w:autoSpaceDE w:val="0"/>
              <w:autoSpaceDN w:val="0"/>
              <w:adjustRightInd w:val="0"/>
              <w:rPr>
                <w:rFonts w:ascii="Arial" w:hAnsi="Arial" w:cs="Arial"/>
                <w:sz w:val="24"/>
                <w:szCs w:val="24"/>
              </w:rPr>
            </w:pPr>
            <w:r w:rsidRPr="00B81958">
              <w:rPr>
                <w:rFonts w:ascii="Arial" w:hAnsi="Arial" w:cs="Arial"/>
                <w:sz w:val="24"/>
                <w:szCs w:val="24"/>
              </w:rPr>
              <w:t xml:space="preserve">Can demonstrate the ability to actively involve the </w:t>
            </w:r>
            <w:r w:rsidR="00143C05" w:rsidRPr="00B81958">
              <w:rPr>
                <w:rFonts w:ascii="Arial" w:hAnsi="Arial" w:cs="Arial"/>
                <w:sz w:val="24"/>
                <w:szCs w:val="24"/>
              </w:rPr>
              <w:t>caller in crisis</w:t>
            </w:r>
            <w:r w:rsidRPr="00B81958">
              <w:rPr>
                <w:rFonts w:ascii="Arial" w:hAnsi="Arial" w:cs="Arial"/>
                <w:sz w:val="24"/>
                <w:szCs w:val="24"/>
              </w:rPr>
              <w:t xml:space="preserve"> and where </w:t>
            </w:r>
            <w:r w:rsidR="00143C05" w:rsidRPr="00B81958">
              <w:rPr>
                <w:rFonts w:ascii="Arial" w:hAnsi="Arial" w:cs="Arial"/>
                <w:sz w:val="24"/>
                <w:szCs w:val="24"/>
              </w:rPr>
              <w:t>appropriate</w:t>
            </w:r>
            <w:r w:rsidRPr="00B81958">
              <w:rPr>
                <w:rFonts w:ascii="Arial" w:hAnsi="Arial" w:cs="Arial"/>
                <w:sz w:val="24"/>
                <w:szCs w:val="24"/>
              </w:rPr>
              <w:t xml:space="preserve"> the patient’s carers in agreeing the detail of a risk management plan.</w:t>
            </w:r>
          </w:p>
          <w:p w:rsidR="00822EA9" w:rsidRPr="00B81958" w:rsidRDefault="00822EA9" w:rsidP="00143C05">
            <w:pPr>
              <w:autoSpaceDE w:val="0"/>
              <w:autoSpaceDN w:val="0"/>
              <w:adjustRightInd w:val="0"/>
              <w:rPr>
                <w:rFonts w:ascii="Arial" w:hAnsi="Arial" w:cs="Arial"/>
                <w:sz w:val="24"/>
                <w:szCs w:val="24"/>
              </w:rPr>
            </w:pPr>
          </w:p>
        </w:tc>
        <w:tc>
          <w:tcPr>
            <w:tcW w:w="1733" w:type="dxa"/>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B32FD9" w:rsidP="00471465">
            <w:pPr>
              <w:rPr>
                <w:rFonts w:ascii="Arial" w:hAnsi="Arial" w:cs="Arial"/>
                <w:sz w:val="24"/>
                <w:szCs w:val="24"/>
              </w:rPr>
            </w:pPr>
            <w:r>
              <w:rPr>
                <w:rFonts w:ascii="Arial" w:hAnsi="Arial" w:cs="Arial"/>
                <w:sz w:val="24"/>
                <w:szCs w:val="24"/>
              </w:rPr>
              <w:t>3</w:t>
            </w:r>
          </w:p>
        </w:tc>
        <w:tc>
          <w:tcPr>
            <w:tcW w:w="11624" w:type="dxa"/>
          </w:tcPr>
          <w:p w:rsidR="00B81958" w:rsidRPr="00B81958" w:rsidRDefault="007F10D6" w:rsidP="00B81958">
            <w:pPr>
              <w:autoSpaceDE w:val="0"/>
              <w:autoSpaceDN w:val="0"/>
              <w:adjustRightInd w:val="0"/>
              <w:rPr>
                <w:rFonts w:ascii="Arial" w:hAnsi="Arial" w:cs="Arial"/>
                <w:sz w:val="24"/>
                <w:szCs w:val="24"/>
              </w:rPr>
            </w:pPr>
            <w:r w:rsidRPr="00B81958">
              <w:rPr>
                <w:rFonts w:ascii="Arial" w:hAnsi="Arial" w:cs="Arial"/>
                <w:sz w:val="24"/>
                <w:szCs w:val="24"/>
              </w:rPr>
              <w:t xml:space="preserve">Can communicate the level and nature of risk identified, and an effective risk management plan, to other relevant professionals involved in the </w:t>
            </w:r>
            <w:r w:rsidR="00143C05" w:rsidRPr="00B81958">
              <w:rPr>
                <w:rFonts w:ascii="Arial" w:hAnsi="Arial" w:cs="Arial"/>
                <w:sz w:val="24"/>
                <w:szCs w:val="24"/>
              </w:rPr>
              <w:t xml:space="preserve">callers </w:t>
            </w:r>
            <w:r w:rsidRPr="00B81958">
              <w:rPr>
                <w:rFonts w:ascii="Arial" w:hAnsi="Arial" w:cs="Arial"/>
                <w:sz w:val="24"/>
                <w:szCs w:val="24"/>
              </w:rPr>
              <w:t>care.</w:t>
            </w:r>
          </w:p>
        </w:tc>
        <w:tc>
          <w:tcPr>
            <w:tcW w:w="1733" w:type="dxa"/>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B32FD9" w:rsidP="00471465">
            <w:pPr>
              <w:rPr>
                <w:rFonts w:ascii="Arial" w:hAnsi="Arial" w:cs="Arial"/>
                <w:sz w:val="24"/>
                <w:szCs w:val="24"/>
              </w:rPr>
            </w:pPr>
            <w:r>
              <w:rPr>
                <w:rFonts w:ascii="Arial" w:hAnsi="Arial" w:cs="Arial"/>
                <w:sz w:val="24"/>
                <w:szCs w:val="24"/>
              </w:rPr>
              <w:t>4</w:t>
            </w:r>
          </w:p>
        </w:tc>
        <w:tc>
          <w:tcPr>
            <w:tcW w:w="11624" w:type="dxa"/>
          </w:tcPr>
          <w:p w:rsidR="007F10D6" w:rsidRPr="00B81958" w:rsidRDefault="007F10D6" w:rsidP="00471465">
            <w:pPr>
              <w:autoSpaceDE w:val="0"/>
              <w:autoSpaceDN w:val="0"/>
              <w:adjustRightInd w:val="0"/>
              <w:rPr>
                <w:rFonts w:ascii="Arial" w:hAnsi="Arial" w:cs="Arial"/>
                <w:sz w:val="24"/>
                <w:szCs w:val="24"/>
              </w:rPr>
            </w:pPr>
            <w:r w:rsidRPr="00B81958">
              <w:rPr>
                <w:rFonts w:ascii="Arial" w:hAnsi="Arial" w:cs="Arial"/>
                <w:sz w:val="24"/>
                <w:szCs w:val="24"/>
              </w:rPr>
              <w:t>Can co-ordinate the role of different members of the clinical team in managing clinical risk.</w:t>
            </w:r>
          </w:p>
          <w:p w:rsidR="00822EA9" w:rsidRPr="00B81958" w:rsidRDefault="00822EA9" w:rsidP="00471465">
            <w:pPr>
              <w:autoSpaceDE w:val="0"/>
              <w:autoSpaceDN w:val="0"/>
              <w:adjustRightInd w:val="0"/>
              <w:rPr>
                <w:rFonts w:ascii="Arial" w:hAnsi="Arial" w:cs="Arial"/>
                <w:sz w:val="24"/>
                <w:szCs w:val="24"/>
              </w:rPr>
            </w:pPr>
          </w:p>
        </w:tc>
        <w:tc>
          <w:tcPr>
            <w:tcW w:w="1733" w:type="dxa"/>
          </w:tcPr>
          <w:p w:rsidR="007F10D6" w:rsidRPr="00B81958" w:rsidRDefault="007F10D6" w:rsidP="00471465">
            <w:pPr>
              <w:rPr>
                <w:rFonts w:ascii="Arial" w:hAnsi="Arial" w:cs="Arial"/>
                <w:sz w:val="24"/>
                <w:szCs w:val="24"/>
              </w:rPr>
            </w:pPr>
          </w:p>
        </w:tc>
      </w:tr>
      <w:tr w:rsidR="007F10D6" w:rsidRPr="00B81958" w:rsidTr="00C7558C">
        <w:tc>
          <w:tcPr>
            <w:tcW w:w="14174" w:type="dxa"/>
            <w:gridSpan w:val="3"/>
            <w:shd w:val="clear" w:color="auto" w:fill="D9D9D9" w:themeFill="background1" w:themeFillShade="D9"/>
          </w:tcPr>
          <w:p w:rsidR="00B32FD9" w:rsidRDefault="00B32FD9" w:rsidP="00B32FD9">
            <w:pPr>
              <w:jc w:val="center"/>
              <w:rPr>
                <w:rFonts w:ascii="Arial" w:hAnsi="Arial" w:cs="Arial"/>
                <w:b/>
                <w:bCs/>
                <w:sz w:val="24"/>
                <w:szCs w:val="24"/>
              </w:rPr>
            </w:pPr>
          </w:p>
          <w:p w:rsidR="007F10D6" w:rsidRPr="00B81958" w:rsidRDefault="00B32FD9" w:rsidP="00B32FD9">
            <w:pPr>
              <w:jc w:val="center"/>
              <w:rPr>
                <w:rFonts w:ascii="Arial" w:hAnsi="Arial" w:cs="Arial"/>
                <w:b/>
                <w:bCs/>
                <w:sz w:val="24"/>
                <w:szCs w:val="24"/>
              </w:rPr>
            </w:pPr>
            <w:r>
              <w:rPr>
                <w:rFonts w:ascii="Arial" w:hAnsi="Arial" w:cs="Arial"/>
                <w:b/>
                <w:bCs/>
                <w:sz w:val="24"/>
                <w:szCs w:val="24"/>
              </w:rPr>
              <w:t xml:space="preserve">6. </w:t>
            </w:r>
            <w:r w:rsidR="00C7558C">
              <w:rPr>
                <w:rFonts w:ascii="Arial" w:hAnsi="Arial" w:cs="Arial"/>
                <w:b/>
                <w:bCs/>
                <w:sz w:val="24"/>
                <w:szCs w:val="24"/>
              </w:rPr>
              <w:t>I</w:t>
            </w:r>
            <w:r w:rsidR="007F10D6" w:rsidRPr="00B81958">
              <w:rPr>
                <w:rFonts w:ascii="Arial" w:hAnsi="Arial" w:cs="Arial"/>
                <w:b/>
                <w:bCs/>
                <w:sz w:val="24"/>
                <w:szCs w:val="24"/>
              </w:rPr>
              <w:t>nterventions used in liaison mental health nursing</w:t>
            </w:r>
          </w:p>
          <w:p w:rsidR="00B81958" w:rsidRPr="00B81958" w:rsidRDefault="00B81958" w:rsidP="00B32FD9">
            <w:pPr>
              <w:jc w:val="center"/>
              <w:rPr>
                <w:rFonts w:ascii="Arial" w:hAnsi="Arial" w:cs="Arial"/>
                <w:b/>
                <w:sz w:val="24"/>
                <w:szCs w:val="24"/>
              </w:rPr>
            </w:pPr>
          </w:p>
        </w:tc>
      </w:tr>
      <w:tr w:rsidR="007F10D6" w:rsidRPr="00B81958" w:rsidTr="00471465">
        <w:tc>
          <w:tcPr>
            <w:tcW w:w="817" w:type="dxa"/>
          </w:tcPr>
          <w:p w:rsidR="007F10D6" w:rsidRPr="00B81958" w:rsidRDefault="007F10D6" w:rsidP="00471465">
            <w:pPr>
              <w:rPr>
                <w:rFonts w:ascii="Arial" w:hAnsi="Arial" w:cs="Arial"/>
                <w:b/>
                <w:sz w:val="24"/>
                <w:szCs w:val="24"/>
              </w:rPr>
            </w:pPr>
            <w:r w:rsidRPr="00B81958">
              <w:rPr>
                <w:rFonts w:ascii="Arial" w:hAnsi="Arial" w:cs="Arial"/>
                <w:b/>
                <w:sz w:val="24"/>
                <w:szCs w:val="24"/>
              </w:rPr>
              <w:t>No</w:t>
            </w:r>
          </w:p>
        </w:tc>
        <w:tc>
          <w:tcPr>
            <w:tcW w:w="11624" w:type="dxa"/>
          </w:tcPr>
          <w:p w:rsidR="007F10D6" w:rsidRPr="00B81958" w:rsidRDefault="007F10D6" w:rsidP="00471465">
            <w:pPr>
              <w:autoSpaceDE w:val="0"/>
              <w:autoSpaceDN w:val="0"/>
              <w:adjustRightInd w:val="0"/>
              <w:rPr>
                <w:rFonts w:ascii="Arial" w:hAnsi="Arial" w:cs="Arial"/>
                <w:b/>
                <w:sz w:val="24"/>
                <w:szCs w:val="24"/>
              </w:rPr>
            </w:pPr>
            <w:r w:rsidRPr="00B81958">
              <w:rPr>
                <w:rFonts w:ascii="Arial" w:hAnsi="Arial" w:cs="Arial"/>
                <w:b/>
                <w:sz w:val="24"/>
                <w:szCs w:val="24"/>
              </w:rPr>
              <w:t>Competency</w:t>
            </w:r>
          </w:p>
          <w:p w:rsidR="00B81958" w:rsidRPr="00B81958" w:rsidRDefault="00B81958" w:rsidP="00471465">
            <w:pPr>
              <w:autoSpaceDE w:val="0"/>
              <w:autoSpaceDN w:val="0"/>
              <w:adjustRightInd w:val="0"/>
              <w:rPr>
                <w:rFonts w:ascii="Arial" w:hAnsi="Arial" w:cs="Arial"/>
                <w:b/>
                <w:sz w:val="24"/>
                <w:szCs w:val="24"/>
              </w:rPr>
            </w:pPr>
          </w:p>
        </w:tc>
        <w:tc>
          <w:tcPr>
            <w:tcW w:w="1733" w:type="dxa"/>
          </w:tcPr>
          <w:p w:rsidR="007F10D6" w:rsidRPr="00B81958" w:rsidRDefault="007F10D6" w:rsidP="00471465">
            <w:pPr>
              <w:rPr>
                <w:rFonts w:ascii="Arial" w:hAnsi="Arial" w:cs="Arial"/>
                <w:b/>
                <w:sz w:val="24"/>
                <w:szCs w:val="24"/>
              </w:rPr>
            </w:pPr>
            <w:r w:rsidRPr="00B81958">
              <w:rPr>
                <w:rFonts w:ascii="Arial" w:hAnsi="Arial" w:cs="Arial"/>
                <w:b/>
                <w:sz w:val="24"/>
                <w:szCs w:val="24"/>
              </w:rPr>
              <w:t>Level attained</w:t>
            </w:r>
          </w:p>
        </w:tc>
      </w:tr>
      <w:tr w:rsidR="007F10D6" w:rsidRPr="00B81958" w:rsidTr="00471465">
        <w:tc>
          <w:tcPr>
            <w:tcW w:w="817" w:type="dxa"/>
          </w:tcPr>
          <w:p w:rsidR="007F10D6" w:rsidRPr="00B81958" w:rsidRDefault="007F10D6" w:rsidP="00471465">
            <w:pPr>
              <w:rPr>
                <w:rFonts w:ascii="Arial" w:hAnsi="Arial" w:cs="Arial"/>
                <w:sz w:val="24"/>
                <w:szCs w:val="24"/>
              </w:rPr>
            </w:pPr>
            <w:r w:rsidRPr="00B81958">
              <w:rPr>
                <w:rFonts w:ascii="Arial" w:hAnsi="Arial" w:cs="Arial"/>
                <w:sz w:val="24"/>
                <w:szCs w:val="24"/>
              </w:rPr>
              <w:t>1</w:t>
            </w:r>
          </w:p>
        </w:tc>
        <w:tc>
          <w:tcPr>
            <w:tcW w:w="11624" w:type="dxa"/>
          </w:tcPr>
          <w:p w:rsidR="007F10D6" w:rsidRPr="00B81958" w:rsidRDefault="007F10D6" w:rsidP="00471465">
            <w:pPr>
              <w:autoSpaceDE w:val="0"/>
              <w:autoSpaceDN w:val="0"/>
              <w:adjustRightInd w:val="0"/>
              <w:rPr>
                <w:rFonts w:ascii="Arial" w:hAnsi="Arial" w:cs="Arial"/>
                <w:sz w:val="24"/>
                <w:szCs w:val="24"/>
              </w:rPr>
            </w:pPr>
            <w:r w:rsidRPr="00B81958">
              <w:rPr>
                <w:rFonts w:ascii="Arial" w:hAnsi="Arial" w:cs="Arial"/>
                <w:sz w:val="24"/>
                <w:szCs w:val="24"/>
              </w:rPr>
              <w:t>Can demonstrate knowledge of evidence based bio-psychosocial approaches and a range of therapies suitable for crisis work, physical-psychological co-morbidities and mental health emergencies.</w:t>
            </w:r>
          </w:p>
          <w:p w:rsidR="00B81958" w:rsidRDefault="00B81958" w:rsidP="00471465">
            <w:pPr>
              <w:autoSpaceDE w:val="0"/>
              <w:autoSpaceDN w:val="0"/>
              <w:adjustRightInd w:val="0"/>
              <w:rPr>
                <w:rFonts w:ascii="Arial" w:hAnsi="Arial" w:cs="Arial"/>
                <w:sz w:val="24"/>
                <w:szCs w:val="24"/>
              </w:rPr>
            </w:pPr>
          </w:p>
          <w:p w:rsidR="00C7558C" w:rsidRPr="00B81958" w:rsidRDefault="00C7558C" w:rsidP="00471465">
            <w:pPr>
              <w:autoSpaceDE w:val="0"/>
              <w:autoSpaceDN w:val="0"/>
              <w:adjustRightInd w:val="0"/>
              <w:rPr>
                <w:rFonts w:ascii="Arial" w:hAnsi="Arial" w:cs="Arial"/>
                <w:sz w:val="24"/>
                <w:szCs w:val="24"/>
              </w:rPr>
            </w:pPr>
          </w:p>
        </w:tc>
        <w:tc>
          <w:tcPr>
            <w:tcW w:w="1733" w:type="dxa"/>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B81958" w:rsidP="00471465">
            <w:pPr>
              <w:rPr>
                <w:rFonts w:ascii="Arial" w:hAnsi="Arial" w:cs="Arial"/>
                <w:sz w:val="24"/>
                <w:szCs w:val="24"/>
              </w:rPr>
            </w:pPr>
            <w:r w:rsidRPr="00B81958">
              <w:rPr>
                <w:rFonts w:ascii="Arial" w:hAnsi="Arial" w:cs="Arial"/>
                <w:sz w:val="24"/>
                <w:szCs w:val="24"/>
              </w:rPr>
              <w:t>2</w:t>
            </w:r>
          </w:p>
        </w:tc>
        <w:tc>
          <w:tcPr>
            <w:tcW w:w="11624" w:type="dxa"/>
          </w:tcPr>
          <w:p w:rsidR="00B81958" w:rsidRDefault="007F10D6" w:rsidP="00C7558C">
            <w:pPr>
              <w:autoSpaceDE w:val="0"/>
              <w:autoSpaceDN w:val="0"/>
              <w:adjustRightInd w:val="0"/>
              <w:rPr>
                <w:rFonts w:ascii="Arial" w:hAnsi="Arial" w:cs="Arial"/>
                <w:sz w:val="24"/>
                <w:szCs w:val="24"/>
              </w:rPr>
            </w:pPr>
            <w:r w:rsidRPr="00B81958">
              <w:rPr>
                <w:rFonts w:ascii="Arial" w:hAnsi="Arial" w:cs="Arial"/>
                <w:sz w:val="24"/>
                <w:szCs w:val="24"/>
              </w:rPr>
              <w:t>Can explain the rationale for providing a particular therapeutic response to an assessment.</w:t>
            </w:r>
          </w:p>
          <w:p w:rsidR="00C7558C" w:rsidRPr="00B81958" w:rsidRDefault="00C7558C" w:rsidP="00C7558C">
            <w:pPr>
              <w:autoSpaceDE w:val="0"/>
              <w:autoSpaceDN w:val="0"/>
              <w:adjustRightInd w:val="0"/>
              <w:rPr>
                <w:rFonts w:ascii="Arial" w:hAnsi="Arial" w:cs="Arial"/>
                <w:sz w:val="24"/>
                <w:szCs w:val="24"/>
              </w:rPr>
            </w:pPr>
          </w:p>
        </w:tc>
        <w:tc>
          <w:tcPr>
            <w:tcW w:w="1733" w:type="dxa"/>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B81958" w:rsidP="00471465">
            <w:pPr>
              <w:rPr>
                <w:rFonts w:ascii="Arial" w:hAnsi="Arial" w:cs="Arial"/>
                <w:sz w:val="24"/>
                <w:szCs w:val="24"/>
              </w:rPr>
            </w:pPr>
            <w:r w:rsidRPr="00B81958">
              <w:rPr>
                <w:rFonts w:ascii="Arial" w:hAnsi="Arial" w:cs="Arial"/>
                <w:sz w:val="24"/>
                <w:szCs w:val="24"/>
              </w:rPr>
              <w:t>3</w:t>
            </w:r>
          </w:p>
        </w:tc>
        <w:tc>
          <w:tcPr>
            <w:tcW w:w="11624" w:type="dxa"/>
          </w:tcPr>
          <w:p w:rsidR="00B81958" w:rsidRPr="00B81958" w:rsidRDefault="007F10D6" w:rsidP="00C7558C">
            <w:pPr>
              <w:autoSpaceDE w:val="0"/>
              <w:autoSpaceDN w:val="0"/>
              <w:adjustRightInd w:val="0"/>
              <w:rPr>
                <w:rFonts w:ascii="Arial" w:hAnsi="Arial" w:cs="Arial"/>
                <w:sz w:val="24"/>
                <w:szCs w:val="24"/>
              </w:rPr>
            </w:pPr>
            <w:r w:rsidRPr="00B81958">
              <w:rPr>
                <w:rFonts w:ascii="Arial" w:hAnsi="Arial" w:cs="Arial"/>
                <w:sz w:val="24"/>
                <w:szCs w:val="24"/>
              </w:rPr>
              <w:t>Can produce accurate and comprehensive documentation of assessments, case formulations, interventions and outcomes with consideration for clinical governance and audit needs.</w:t>
            </w:r>
          </w:p>
        </w:tc>
        <w:tc>
          <w:tcPr>
            <w:tcW w:w="1733" w:type="dxa"/>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B81958" w:rsidP="00471465">
            <w:pPr>
              <w:rPr>
                <w:rFonts w:ascii="Arial" w:hAnsi="Arial" w:cs="Arial"/>
                <w:sz w:val="24"/>
                <w:szCs w:val="24"/>
              </w:rPr>
            </w:pPr>
            <w:r w:rsidRPr="00B81958">
              <w:rPr>
                <w:rFonts w:ascii="Arial" w:hAnsi="Arial" w:cs="Arial"/>
                <w:sz w:val="24"/>
                <w:szCs w:val="24"/>
              </w:rPr>
              <w:t>4</w:t>
            </w:r>
          </w:p>
        </w:tc>
        <w:tc>
          <w:tcPr>
            <w:tcW w:w="11624" w:type="dxa"/>
          </w:tcPr>
          <w:p w:rsidR="007F10D6" w:rsidRPr="00B81958" w:rsidRDefault="007F10D6" w:rsidP="00143C05">
            <w:pPr>
              <w:autoSpaceDE w:val="0"/>
              <w:autoSpaceDN w:val="0"/>
              <w:adjustRightInd w:val="0"/>
              <w:rPr>
                <w:rFonts w:ascii="Arial" w:hAnsi="Arial" w:cs="Arial"/>
                <w:sz w:val="24"/>
                <w:szCs w:val="24"/>
              </w:rPr>
            </w:pPr>
            <w:r w:rsidRPr="00B81958">
              <w:rPr>
                <w:rFonts w:ascii="Arial" w:hAnsi="Arial" w:cs="Arial"/>
                <w:sz w:val="24"/>
                <w:szCs w:val="24"/>
              </w:rPr>
              <w:t xml:space="preserve">Can demonstrate in theory and in practice a collaborative approach working across boundaries and services/agencies with </w:t>
            </w:r>
            <w:r w:rsidR="00143C05" w:rsidRPr="00B81958">
              <w:rPr>
                <w:rFonts w:ascii="Arial" w:hAnsi="Arial" w:cs="Arial"/>
                <w:sz w:val="24"/>
                <w:szCs w:val="24"/>
              </w:rPr>
              <w:t>callers in crisis</w:t>
            </w:r>
            <w:r w:rsidRPr="00B81958">
              <w:rPr>
                <w:rFonts w:ascii="Arial" w:hAnsi="Arial" w:cs="Arial"/>
                <w:sz w:val="24"/>
                <w:szCs w:val="24"/>
              </w:rPr>
              <w:t xml:space="preserve"> and their carers, as meets the individual need to include vital people in treatment plans</w:t>
            </w:r>
          </w:p>
          <w:p w:rsidR="00B81958" w:rsidRPr="00B81958" w:rsidRDefault="00B81958" w:rsidP="00143C05">
            <w:pPr>
              <w:autoSpaceDE w:val="0"/>
              <w:autoSpaceDN w:val="0"/>
              <w:adjustRightInd w:val="0"/>
              <w:rPr>
                <w:rFonts w:ascii="Arial" w:hAnsi="Arial" w:cs="Arial"/>
                <w:sz w:val="24"/>
                <w:szCs w:val="24"/>
              </w:rPr>
            </w:pPr>
          </w:p>
        </w:tc>
        <w:tc>
          <w:tcPr>
            <w:tcW w:w="1733" w:type="dxa"/>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B81958" w:rsidP="00471465">
            <w:pPr>
              <w:rPr>
                <w:rFonts w:ascii="Arial" w:hAnsi="Arial" w:cs="Arial"/>
                <w:sz w:val="24"/>
                <w:szCs w:val="24"/>
              </w:rPr>
            </w:pPr>
            <w:r w:rsidRPr="00B81958">
              <w:rPr>
                <w:rFonts w:ascii="Arial" w:hAnsi="Arial" w:cs="Arial"/>
                <w:sz w:val="24"/>
                <w:szCs w:val="24"/>
              </w:rPr>
              <w:t>5</w:t>
            </w:r>
          </w:p>
        </w:tc>
        <w:tc>
          <w:tcPr>
            <w:tcW w:w="11624" w:type="dxa"/>
          </w:tcPr>
          <w:p w:rsidR="007F10D6" w:rsidRPr="00B81958" w:rsidRDefault="007F10D6" w:rsidP="00471465">
            <w:pPr>
              <w:autoSpaceDE w:val="0"/>
              <w:autoSpaceDN w:val="0"/>
              <w:adjustRightInd w:val="0"/>
              <w:rPr>
                <w:rFonts w:ascii="Arial" w:hAnsi="Arial" w:cs="Arial"/>
                <w:sz w:val="24"/>
                <w:szCs w:val="24"/>
              </w:rPr>
            </w:pPr>
            <w:r w:rsidRPr="00B81958">
              <w:rPr>
                <w:rFonts w:ascii="Arial" w:hAnsi="Arial" w:cs="Arial"/>
                <w:sz w:val="24"/>
                <w:szCs w:val="24"/>
              </w:rPr>
              <w:t>Can communicate and explain core aims and expected outcomes to other members of the wider clinical team.</w:t>
            </w:r>
          </w:p>
          <w:p w:rsidR="00B81958" w:rsidRPr="00B81958" w:rsidRDefault="00B81958" w:rsidP="00471465">
            <w:pPr>
              <w:autoSpaceDE w:val="0"/>
              <w:autoSpaceDN w:val="0"/>
              <w:adjustRightInd w:val="0"/>
              <w:rPr>
                <w:rFonts w:ascii="Arial" w:hAnsi="Arial" w:cs="Arial"/>
                <w:sz w:val="24"/>
                <w:szCs w:val="24"/>
              </w:rPr>
            </w:pPr>
          </w:p>
        </w:tc>
        <w:tc>
          <w:tcPr>
            <w:tcW w:w="1733" w:type="dxa"/>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B81958" w:rsidP="00471465">
            <w:pPr>
              <w:rPr>
                <w:rFonts w:ascii="Arial" w:hAnsi="Arial" w:cs="Arial"/>
                <w:sz w:val="24"/>
                <w:szCs w:val="24"/>
              </w:rPr>
            </w:pPr>
            <w:r w:rsidRPr="00B81958">
              <w:rPr>
                <w:rFonts w:ascii="Arial" w:hAnsi="Arial" w:cs="Arial"/>
                <w:sz w:val="24"/>
                <w:szCs w:val="24"/>
              </w:rPr>
              <w:t>6</w:t>
            </w:r>
          </w:p>
        </w:tc>
        <w:tc>
          <w:tcPr>
            <w:tcW w:w="11624" w:type="dxa"/>
          </w:tcPr>
          <w:p w:rsidR="007F10D6" w:rsidRPr="00B81958" w:rsidRDefault="007F10D6" w:rsidP="00471465">
            <w:pPr>
              <w:autoSpaceDE w:val="0"/>
              <w:autoSpaceDN w:val="0"/>
              <w:adjustRightInd w:val="0"/>
              <w:rPr>
                <w:rFonts w:ascii="Arial" w:hAnsi="Arial" w:cs="Arial"/>
                <w:sz w:val="24"/>
                <w:szCs w:val="24"/>
              </w:rPr>
            </w:pPr>
            <w:r w:rsidRPr="00B81958">
              <w:rPr>
                <w:rFonts w:ascii="Arial" w:hAnsi="Arial" w:cs="Arial"/>
                <w:sz w:val="24"/>
                <w:szCs w:val="24"/>
              </w:rPr>
              <w:t>Actively participates in supervision relating to any therapeutic interventions they provide.</w:t>
            </w:r>
          </w:p>
          <w:p w:rsidR="00B81958" w:rsidRPr="00B81958" w:rsidRDefault="00B81958" w:rsidP="00471465">
            <w:pPr>
              <w:autoSpaceDE w:val="0"/>
              <w:autoSpaceDN w:val="0"/>
              <w:adjustRightInd w:val="0"/>
              <w:rPr>
                <w:rFonts w:ascii="Arial" w:hAnsi="Arial" w:cs="Arial"/>
                <w:sz w:val="24"/>
                <w:szCs w:val="24"/>
              </w:rPr>
            </w:pPr>
          </w:p>
        </w:tc>
        <w:tc>
          <w:tcPr>
            <w:tcW w:w="1733" w:type="dxa"/>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B81958" w:rsidP="00471465">
            <w:pPr>
              <w:rPr>
                <w:rFonts w:ascii="Arial" w:hAnsi="Arial" w:cs="Arial"/>
                <w:sz w:val="24"/>
                <w:szCs w:val="24"/>
              </w:rPr>
            </w:pPr>
            <w:r w:rsidRPr="00B81958">
              <w:rPr>
                <w:rFonts w:ascii="Arial" w:hAnsi="Arial" w:cs="Arial"/>
                <w:sz w:val="24"/>
                <w:szCs w:val="24"/>
              </w:rPr>
              <w:t>7</w:t>
            </w:r>
          </w:p>
        </w:tc>
        <w:tc>
          <w:tcPr>
            <w:tcW w:w="11624" w:type="dxa"/>
          </w:tcPr>
          <w:p w:rsidR="007F10D6" w:rsidRPr="00B81958" w:rsidRDefault="007F10D6" w:rsidP="00143C05">
            <w:pPr>
              <w:autoSpaceDE w:val="0"/>
              <w:autoSpaceDN w:val="0"/>
              <w:adjustRightInd w:val="0"/>
              <w:rPr>
                <w:rFonts w:ascii="Arial" w:hAnsi="Arial" w:cs="Arial"/>
                <w:sz w:val="24"/>
                <w:szCs w:val="24"/>
              </w:rPr>
            </w:pPr>
            <w:r w:rsidRPr="00B81958">
              <w:rPr>
                <w:rFonts w:ascii="Arial" w:hAnsi="Arial" w:cs="Arial"/>
                <w:sz w:val="24"/>
                <w:szCs w:val="24"/>
              </w:rPr>
              <w:t xml:space="preserve">Can demonstrate knowledge of how mental health and cognitive deficiency impact on the </w:t>
            </w:r>
            <w:r w:rsidR="00143C05" w:rsidRPr="00B81958">
              <w:rPr>
                <w:rFonts w:ascii="Arial" w:hAnsi="Arial" w:cs="Arial"/>
                <w:sz w:val="24"/>
                <w:szCs w:val="24"/>
              </w:rPr>
              <w:t>caller’s</w:t>
            </w:r>
            <w:r w:rsidRPr="00B81958">
              <w:rPr>
                <w:rFonts w:ascii="Arial" w:hAnsi="Arial" w:cs="Arial"/>
                <w:sz w:val="24"/>
                <w:szCs w:val="24"/>
              </w:rPr>
              <w:t xml:space="preserve"> ability to self-care and </w:t>
            </w:r>
            <w:r w:rsidR="00B81958" w:rsidRPr="00B81958">
              <w:rPr>
                <w:rFonts w:ascii="Arial" w:hAnsi="Arial" w:cs="Arial"/>
                <w:sz w:val="24"/>
                <w:szCs w:val="24"/>
              </w:rPr>
              <w:t>self-manage</w:t>
            </w:r>
            <w:r w:rsidRPr="00B81958">
              <w:rPr>
                <w:rFonts w:ascii="Arial" w:hAnsi="Arial" w:cs="Arial"/>
                <w:sz w:val="24"/>
                <w:szCs w:val="24"/>
              </w:rPr>
              <w:t>. Use therapeutic techniques with the patient and their carers to increase their desire to improve their health.</w:t>
            </w:r>
          </w:p>
          <w:p w:rsidR="00B81958" w:rsidRPr="00B81958" w:rsidRDefault="00B81958" w:rsidP="00143C05">
            <w:pPr>
              <w:autoSpaceDE w:val="0"/>
              <w:autoSpaceDN w:val="0"/>
              <w:adjustRightInd w:val="0"/>
              <w:rPr>
                <w:rFonts w:ascii="Arial" w:hAnsi="Arial" w:cs="Arial"/>
                <w:sz w:val="24"/>
                <w:szCs w:val="24"/>
              </w:rPr>
            </w:pPr>
          </w:p>
        </w:tc>
        <w:tc>
          <w:tcPr>
            <w:tcW w:w="1733" w:type="dxa"/>
          </w:tcPr>
          <w:p w:rsidR="007F10D6" w:rsidRPr="00B81958" w:rsidRDefault="007F10D6" w:rsidP="00471465">
            <w:pPr>
              <w:rPr>
                <w:rFonts w:ascii="Arial" w:hAnsi="Arial" w:cs="Arial"/>
                <w:sz w:val="24"/>
                <w:szCs w:val="24"/>
              </w:rPr>
            </w:pPr>
          </w:p>
        </w:tc>
      </w:tr>
      <w:tr w:rsidR="007F10D6" w:rsidRPr="00B81958" w:rsidTr="00C7558C">
        <w:tc>
          <w:tcPr>
            <w:tcW w:w="14174" w:type="dxa"/>
            <w:gridSpan w:val="3"/>
            <w:shd w:val="clear" w:color="auto" w:fill="D9D9D9" w:themeFill="background1" w:themeFillShade="D9"/>
          </w:tcPr>
          <w:p w:rsidR="00C7558C" w:rsidRDefault="00C7558C" w:rsidP="00C7558C">
            <w:pPr>
              <w:pStyle w:val="ListParagraph"/>
              <w:autoSpaceDE w:val="0"/>
              <w:autoSpaceDN w:val="0"/>
              <w:adjustRightInd w:val="0"/>
              <w:rPr>
                <w:rFonts w:ascii="Arial" w:hAnsi="Arial" w:cs="Arial"/>
                <w:b/>
                <w:bCs/>
                <w:sz w:val="24"/>
                <w:szCs w:val="24"/>
              </w:rPr>
            </w:pPr>
          </w:p>
          <w:p w:rsidR="007F10D6" w:rsidRPr="00B32FD9" w:rsidRDefault="007F10D6" w:rsidP="00C7558C">
            <w:pPr>
              <w:pStyle w:val="ListParagraph"/>
              <w:numPr>
                <w:ilvl w:val="0"/>
                <w:numId w:val="21"/>
              </w:numPr>
              <w:autoSpaceDE w:val="0"/>
              <w:autoSpaceDN w:val="0"/>
              <w:adjustRightInd w:val="0"/>
              <w:rPr>
                <w:rFonts w:ascii="Arial" w:hAnsi="Arial" w:cs="Arial"/>
                <w:b/>
                <w:bCs/>
                <w:sz w:val="24"/>
                <w:szCs w:val="24"/>
              </w:rPr>
            </w:pPr>
            <w:r w:rsidRPr="00B32FD9">
              <w:rPr>
                <w:rFonts w:ascii="Arial" w:hAnsi="Arial" w:cs="Arial"/>
                <w:b/>
                <w:bCs/>
                <w:sz w:val="24"/>
                <w:szCs w:val="24"/>
              </w:rPr>
              <w:t>Liaison Mental Health Nurses maintaining accurate records, documentation and report writing</w:t>
            </w:r>
          </w:p>
          <w:p w:rsidR="00B81958" w:rsidRPr="00B81958" w:rsidRDefault="00B81958" w:rsidP="00B32FD9">
            <w:pPr>
              <w:autoSpaceDE w:val="0"/>
              <w:autoSpaceDN w:val="0"/>
              <w:adjustRightInd w:val="0"/>
              <w:jc w:val="center"/>
              <w:rPr>
                <w:rFonts w:ascii="Arial" w:hAnsi="Arial" w:cs="Arial"/>
                <w:b/>
                <w:bCs/>
                <w:sz w:val="24"/>
                <w:szCs w:val="24"/>
              </w:rPr>
            </w:pPr>
          </w:p>
        </w:tc>
      </w:tr>
      <w:tr w:rsidR="007F10D6" w:rsidRPr="00B81958" w:rsidTr="00471465">
        <w:tc>
          <w:tcPr>
            <w:tcW w:w="817" w:type="dxa"/>
          </w:tcPr>
          <w:p w:rsidR="007F10D6" w:rsidRPr="00B81958" w:rsidRDefault="007F10D6" w:rsidP="00471465">
            <w:pPr>
              <w:rPr>
                <w:rFonts w:ascii="Arial" w:hAnsi="Arial" w:cs="Arial"/>
                <w:b/>
                <w:sz w:val="24"/>
                <w:szCs w:val="24"/>
              </w:rPr>
            </w:pPr>
            <w:r w:rsidRPr="00B81958">
              <w:rPr>
                <w:rFonts w:ascii="Arial" w:hAnsi="Arial" w:cs="Arial"/>
                <w:b/>
                <w:sz w:val="24"/>
                <w:szCs w:val="24"/>
              </w:rPr>
              <w:t>No</w:t>
            </w:r>
          </w:p>
        </w:tc>
        <w:tc>
          <w:tcPr>
            <w:tcW w:w="11624" w:type="dxa"/>
          </w:tcPr>
          <w:p w:rsidR="007F10D6" w:rsidRPr="00B81958" w:rsidRDefault="007F10D6" w:rsidP="00471465">
            <w:pPr>
              <w:autoSpaceDE w:val="0"/>
              <w:autoSpaceDN w:val="0"/>
              <w:adjustRightInd w:val="0"/>
              <w:rPr>
                <w:rFonts w:ascii="Arial" w:hAnsi="Arial" w:cs="Arial"/>
                <w:b/>
                <w:sz w:val="24"/>
                <w:szCs w:val="24"/>
              </w:rPr>
            </w:pPr>
            <w:r w:rsidRPr="00B81958">
              <w:rPr>
                <w:rFonts w:ascii="Arial" w:hAnsi="Arial" w:cs="Arial"/>
                <w:b/>
                <w:sz w:val="24"/>
                <w:szCs w:val="24"/>
              </w:rPr>
              <w:t>Competency</w:t>
            </w:r>
          </w:p>
          <w:p w:rsidR="00B81958" w:rsidRPr="00B81958" w:rsidRDefault="00B81958" w:rsidP="00471465">
            <w:pPr>
              <w:autoSpaceDE w:val="0"/>
              <w:autoSpaceDN w:val="0"/>
              <w:adjustRightInd w:val="0"/>
              <w:rPr>
                <w:rFonts w:ascii="Arial" w:hAnsi="Arial" w:cs="Arial"/>
                <w:b/>
                <w:sz w:val="24"/>
                <w:szCs w:val="24"/>
              </w:rPr>
            </w:pPr>
          </w:p>
        </w:tc>
        <w:tc>
          <w:tcPr>
            <w:tcW w:w="1733" w:type="dxa"/>
          </w:tcPr>
          <w:p w:rsidR="007F10D6" w:rsidRPr="00B81958" w:rsidRDefault="007F10D6" w:rsidP="00471465">
            <w:pPr>
              <w:rPr>
                <w:rFonts w:ascii="Arial" w:hAnsi="Arial" w:cs="Arial"/>
                <w:b/>
                <w:sz w:val="24"/>
                <w:szCs w:val="24"/>
              </w:rPr>
            </w:pPr>
            <w:r w:rsidRPr="00B81958">
              <w:rPr>
                <w:rFonts w:ascii="Arial" w:hAnsi="Arial" w:cs="Arial"/>
                <w:b/>
                <w:sz w:val="24"/>
                <w:szCs w:val="24"/>
              </w:rPr>
              <w:t>Level attained</w:t>
            </w:r>
          </w:p>
        </w:tc>
      </w:tr>
      <w:tr w:rsidR="007F10D6" w:rsidRPr="00B81958" w:rsidTr="00471465">
        <w:tc>
          <w:tcPr>
            <w:tcW w:w="817" w:type="dxa"/>
          </w:tcPr>
          <w:p w:rsidR="007F10D6" w:rsidRPr="00B81958" w:rsidRDefault="007F10D6" w:rsidP="00471465">
            <w:pPr>
              <w:rPr>
                <w:rFonts w:ascii="Arial" w:hAnsi="Arial" w:cs="Arial"/>
                <w:sz w:val="24"/>
                <w:szCs w:val="24"/>
              </w:rPr>
            </w:pPr>
            <w:r w:rsidRPr="00B81958">
              <w:rPr>
                <w:rFonts w:ascii="Arial" w:hAnsi="Arial" w:cs="Arial"/>
                <w:sz w:val="24"/>
                <w:szCs w:val="24"/>
              </w:rPr>
              <w:t>1</w:t>
            </w:r>
          </w:p>
        </w:tc>
        <w:tc>
          <w:tcPr>
            <w:tcW w:w="11624" w:type="dxa"/>
          </w:tcPr>
          <w:p w:rsidR="007F10D6" w:rsidRPr="00B81958" w:rsidRDefault="007F10D6" w:rsidP="00143C05">
            <w:pPr>
              <w:autoSpaceDE w:val="0"/>
              <w:autoSpaceDN w:val="0"/>
              <w:adjustRightInd w:val="0"/>
              <w:rPr>
                <w:rFonts w:ascii="Arial" w:hAnsi="Arial" w:cs="Arial"/>
                <w:sz w:val="24"/>
                <w:szCs w:val="24"/>
              </w:rPr>
            </w:pPr>
            <w:r w:rsidRPr="00B81958">
              <w:rPr>
                <w:rFonts w:ascii="Arial" w:hAnsi="Arial" w:cs="Arial"/>
                <w:sz w:val="24"/>
                <w:szCs w:val="24"/>
              </w:rPr>
              <w:t xml:space="preserve">Can demonstrate knowledge of the rationale for comprehensive record keeping and documentation </w:t>
            </w:r>
          </w:p>
          <w:p w:rsidR="00B81958" w:rsidRPr="00B81958" w:rsidRDefault="00B81958" w:rsidP="00143C05">
            <w:pPr>
              <w:autoSpaceDE w:val="0"/>
              <w:autoSpaceDN w:val="0"/>
              <w:adjustRightInd w:val="0"/>
              <w:rPr>
                <w:rFonts w:ascii="Arial" w:hAnsi="Arial" w:cs="Arial"/>
                <w:sz w:val="24"/>
                <w:szCs w:val="24"/>
              </w:rPr>
            </w:pPr>
          </w:p>
        </w:tc>
        <w:tc>
          <w:tcPr>
            <w:tcW w:w="1733" w:type="dxa"/>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7F10D6" w:rsidP="00471465">
            <w:pPr>
              <w:rPr>
                <w:rFonts w:ascii="Arial" w:hAnsi="Arial" w:cs="Arial"/>
                <w:sz w:val="24"/>
                <w:szCs w:val="24"/>
              </w:rPr>
            </w:pPr>
            <w:r w:rsidRPr="00B81958">
              <w:rPr>
                <w:rFonts w:ascii="Arial" w:hAnsi="Arial" w:cs="Arial"/>
                <w:sz w:val="24"/>
                <w:szCs w:val="24"/>
              </w:rPr>
              <w:t>2</w:t>
            </w:r>
          </w:p>
        </w:tc>
        <w:tc>
          <w:tcPr>
            <w:tcW w:w="11624" w:type="dxa"/>
          </w:tcPr>
          <w:p w:rsidR="007F10D6" w:rsidRPr="00B81958" w:rsidRDefault="007F10D6" w:rsidP="00471465">
            <w:pPr>
              <w:autoSpaceDE w:val="0"/>
              <w:autoSpaceDN w:val="0"/>
              <w:adjustRightInd w:val="0"/>
              <w:rPr>
                <w:rFonts w:ascii="Arial" w:hAnsi="Arial" w:cs="Arial"/>
                <w:sz w:val="24"/>
                <w:szCs w:val="24"/>
              </w:rPr>
            </w:pPr>
            <w:r w:rsidRPr="00B81958">
              <w:rPr>
                <w:rFonts w:ascii="Arial" w:hAnsi="Arial" w:cs="Arial"/>
                <w:sz w:val="24"/>
                <w:szCs w:val="24"/>
              </w:rPr>
              <w:t>Can demonstrate knowledge of local policies, and national/NMC guidelines on documentation, record keeping, report writing, as well as available support in decisions related to responding to requests for, and the writing of, reports.</w:t>
            </w:r>
          </w:p>
          <w:p w:rsidR="00B81958" w:rsidRPr="00B81958" w:rsidRDefault="00B81958" w:rsidP="00471465">
            <w:pPr>
              <w:autoSpaceDE w:val="0"/>
              <w:autoSpaceDN w:val="0"/>
              <w:adjustRightInd w:val="0"/>
              <w:rPr>
                <w:rFonts w:ascii="Arial" w:hAnsi="Arial" w:cs="Arial"/>
                <w:sz w:val="24"/>
                <w:szCs w:val="24"/>
              </w:rPr>
            </w:pPr>
          </w:p>
        </w:tc>
        <w:tc>
          <w:tcPr>
            <w:tcW w:w="1733" w:type="dxa"/>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7F10D6" w:rsidP="00471465">
            <w:pPr>
              <w:rPr>
                <w:rFonts w:ascii="Arial" w:hAnsi="Arial" w:cs="Arial"/>
                <w:sz w:val="24"/>
                <w:szCs w:val="24"/>
              </w:rPr>
            </w:pPr>
            <w:r w:rsidRPr="00B81958">
              <w:rPr>
                <w:rFonts w:ascii="Arial" w:hAnsi="Arial" w:cs="Arial"/>
                <w:sz w:val="24"/>
                <w:szCs w:val="24"/>
              </w:rPr>
              <w:t>3</w:t>
            </w:r>
          </w:p>
        </w:tc>
        <w:tc>
          <w:tcPr>
            <w:tcW w:w="11624" w:type="dxa"/>
          </w:tcPr>
          <w:p w:rsidR="007F10D6" w:rsidRDefault="007F10D6" w:rsidP="00471465">
            <w:pPr>
              <w:autoSpaceDE w:val="0"/>
              <w:autoSpaceDN w:val="0"/>
              <w:adjustRightInd w:val="0"/>
              <w:rPr>
                <w:rFonts w:ascii="Arial" w:hAnsi="Arial" w:cs="Arial"/>
                <w:sz w:val="24"/>
                <w:szCs w:val="24"/>
              </w:rPr>
            </w:pPr>
            <w:r w:rsidRPr="00B81958">
              <w:rPr>
                <w:rFonts w:ascii="Arial" w:hAnsi="Arial" w:cs="Arial"/>
                <w:sz w:val="24"/>
                <w:szCs w:val="24"/>
              </w:rPr>
              <w:t>Can demonstrate effective communication through written documentation.</w:t>
            </w:r>
          </w:p>
          <w:p w:rsidR="00B81958" w:rsidRPr="00B81958" w:rsidRDefault="00B81958" w:rsidP="00471465">
            <w:pPr>
              <w:autoSpaceDE w:val="0"/>
              <w:autoSpaceDN w:val="0"/>
              <w:adjustRightInd w:val="0"/>
              <w:rPr>
                <w:rFonts w:ascii="Arial" w:hAnsi="Arial" w:cs="Arial"/>
                <w:sz w:val="24"/>
                <w:szCs w:val="24"/>
              </w:rPr>
            </w:pPr>
          </w:p>
        </w:tc>
        <w:tc>
          <w:tcPr>
            <w:tcW w:w="1733" w:type="dxa"/>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7F10D6" w:rsidP="00471465">
            <w:pPr>
              <w:rPr>
                <w:rFonts w:ascii="Arial" w:hAnsi="Arial" w:cs="Arial"/>
                <w:sz w:val="24"/>
                <w:szCs w:val="24"/>
              </w:rPr>
            </w:pPr>
            <w:r w:rsidRPr="00B81958">
              <w:rPr>
                <w:rFonts w:ascii="Arial" w:hAnsi="Arial" w:cs="Arial"/>
                <w:sz w:val="24"/>
                <w:szCs w:val="24"/>
              </w:rPr>
              <w:t>4</w:t>
            </w:r>
          </w:p>
        </w:tc>
        <w:tc>
          <w:tcPr>
            <w:tcW w:w="11624" w:type="dxa"/>
          </w:tcPr>
          <w:p w:rsidR="00B81958" w:rsidRPr="00B81958" w:rsidRDefault="007F10D6" w:rsidP="00C7558C">
            <w:pPr>
              <w:autoSpaceDE w:val="0"/>
              <w:autoSpaceDN w:val="0"/>
              <w:adjustRightInd w:val="0"/>
              <w:rPr>
                <w:rFonts w:ascii="Arial" w:hAnsi="Arial" w:cs="Arial"/>
                <w:sz w:val="24"/>
                <w:szCs w:val="24"/>
              </w:rPr>
            </w:pPr>
            <w:r w:rsidRPr="00B81958">
              <w:rPr>
                <w:rFonts w:ascii="Arial" w:hAnsi="Arial" w:cs="Arial"/>
                <w:sz w:val="24"/>
                <w:szCs w:val="24"/>
              </w:rPr>
              <w:t>Can demonstrate an understanding of the processing of requests for different types of documentation e.g. G.P. letters or incident reports.</w:t>
            </w:r>
          </w:p>
        </w:tc>
        <w:tc>
          <w:tcPr>
            <w:tcW w:w="1733" w:type="dxa"/>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7F10D6" w:rsidP="00471465">
            <w:pPr>
              <w:rPr>
                <w:rFonts w:ascii="Arial" w:hAnsi="Arial" w:cs="Arial"/>
                <w:sz w:val="24"/>
                <w:szCs w:val="24"/>
              </w:rPr>
            </w:pPr>
            <w:r w:rsidRPr="00B81958">
              <w:rPr>
                <w:rFonts w:ascii="Arial" w:hAnsi="Arial" w:cs="Arial"/>
                <w:sz w:val="24"/>
                <w:szCs w:val="24"/>
              </w:rPr>
              <w:t>5</w:t>
            </w:r>
          </w:p>
        </w:tc>
        <w:tc>
          <w:tcPr>
            <w:tcW w:w="11624" w:type="dxa"/>
          </w:tcPr>
          <w:p w:rsidR="00B81958" w:rsidRPr="00B81958" w:rsidRDefault="007F10D6" w:rsidP="00B32FD9">
            <w:pPr>
              <w:autoSpaceDE w:val="0"/>
              <w:autoSpaceDN w:val="0"/>
              <w:adjustRightInd w:val="0"/>
              <w:rPr>
                <w:rFonts w:ascii="Arial" w:hAnsi="Arial" w:cs="Arial"/>
                <w:sz w:val="24"/>
                <w:szCs w:val="24"/>
              </w:rPr>
            </w:pPr>
            <w:r w:rsidRPr="00B81958">
              <w:rPr>
                <w:rFonts w:ascii="Arial" w:hAnsi="Arial" w:cs="Arial"/>
                <w:sz w:val="24"/>
                <w:szCs w:val="24"/>
              </w:rPr>
              <w:t>Can demonstrate the ability to write a comprehensive account of contact or report, including the pertinent and relevant information required for different types of documentation</w:t>
            </w:r>
            <w:r w:rsidR="00822EA9" w:rsidRPr="00B81958">
              <w:rPr>
                <w:rFonts w:ascii="Arial" w:hAnsi="Arial" w:cs="Arial"/>
                <w:sz w:val="24"/>
                <w:szCs w:val="24"/>
              </w:rPr>
              <w:t>, for a caller in crisis</w:t>
            </w:r>
            <w:r w:rsidRPr="00B81958">
              <w:rPr>
                <w:rFonts w:ascii="Arial" w:hAnsi="Arial" w:cs="Arial"/>
                <w:sz w:val="24"/>
                <w:szCs w:val="24"/>
              </w:rPr>
              <w:t>.</w:t>
            </w:r>
          </w:p>
        </w:tc>
        <w:tc>
          <w:tcPr>
            <w:tcW w:w="1733" w:type="dxa"/>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B81958" w:rsidP="00471465">
            <w:pPr>
              <w:rPr>
                <w:rFonts w:ascii="Arial" w:hAnsi="Arial" w:cs="Arial"/>
                <w:sz w:val="24"/>
                <w:szCs w:val="24"/>
              </w:rPr>
            </w:pPr>
            <w:r w:rsidRPr="00B81958">
              <w:rPr>
                <w:rFonts w:ascii="Arial" w:hAnsi="Arial" w:cs="Arial"/>
                <w:sz w:val="24"/>
                <w:szCs w:val="24"/>
              </w:rPr>
              <w:t>6</w:t>
            </w:r>
          </w:p>
        </w:tc>
        <w:tc>
          <w:tcPr>
            <w:tcW w:w="11624" w:type="dxa"/>
          </w:tcPr>
          <w:p w:rsidR="007F10D6" w:rsidRPr="00B81958" w:rsidRDefault="007F10D6" w:rsidP="00822EA9">
            <w:pPr>
              <w:autoSpaceDE w:val="0"/>
              <w:autoSpaceDN w:val="0"/>
              <w:adjustRightInd w:val="0"/>
              <w:rPr>
                <w:rFonts w:ascii="Arial" w:hAnsi="Arial" w:cs="Arial"/>
                <w:sz w:val="24"/>
                <w:szCs w:val="24"/>
              </w:rPr>
            </w:pPr>
            <w:r w:rsidRPr="00B81958">
              <w:rPr>
                <w:rFonts w:ascii="Arial" w:hAnsi="Arial" w:cs="Arial"/>
                <w:sz w:val="24"/>
                <w:szCs w:val="24"/>
              </w:rPr>
              <w:t>Can demonstrate a working knowledge of the Data Protection Act (1998) and NHS Information Governance. Including the need</w:t>
            </w:r>
            <w:r w:rsidR="00822EA9" w:rsidRPr="00B81958">
              <w:rPr>
                <w:rFonts w:ascii="Arial" w:hAnsi="Arial" w:cs="Arial"/>
                <w:sz w:val="24"/>
                <w:szCs w:val="24"/>
              </w:rPr>
              <w:t xml:space="preserve"> </w:t>
            </w:r>
            <w:r w:rsidRPr="00B81958">
              <w:rPr>
                <w:rFonts w:ascii="Arial" w:hAnsi="Arial" w:cs="Arial"/>
                <w:sz w:val="24"/>
                <w:szCs w:val="24"/>
              </w:rPr>
              <w:t xml:space="preserve">to balance a </w:t>
            </w:r>
            <w:r w:rsidR="00822EA9" w:rsidRPr="00B81958">
              <w:rPr>
                <w:rFonts w:ascii="Arial" w:hAnsi="Arial" w:cs="Arial"/>
                <w:sz w:val="24"/>
                <w:szCs w:val="24"/>
              </w:rPr>
              <w:t>person</w:t>
            </w:r>
            <w:r w:rsidRPr="00B81958">
              <w:rPr>
                <w:rFonts w:ascii="Arial" w:hAnsi="Arial" w:cs="Arial"/>
                <w:sz w:val="24"/>
                <w:szCs w:val="24"/>
              </w:rPr>
              <w:t xml:space="preserve">’s right to confidentiality with the requirement to share essential written information that could affect the safety of the </w:t>
            </w:r>
            <w:r w:rsidR="00822EA9" w:rsidRPr="00B81958">
              <w:rPr>
                <w:rFonts w:ascii="Arial" w:hAnsi="Arial" w:cs="Arial"/>
                <w:sz w:val="24"/>
                <w:szCs w:val="24"/>
              </w:rPr>
              <w:t>person in crisis</w:t>
            </w:r>
            <w:r w:rsidRPr="00B81958">
              <w:rPr>
                <w:rFonts w:ascii="Arial" w:hAnsi="Arial" w:cs="Arial"/>
                <w:sz w:val="24"/>
                <w:szCs w:val="24"/>
              </w:rPr>
              <w:t xml:space="preserve"> and/or others.</w:t>
            </w:r>
          </w:p>
          <w:p w:rsidR="00B81958" w:rsidRPr="00B81958" w:rsidRDefault="00B81958" w:rsidP="00822EA9">
            <w:pPr>
              <w:autoSpaceDE w:val="0"/>
              <w:autoSpaceDN w:val="0"/>
              <w:adjustRightInd w:val="0"/>
              <w:rPr>
                <w:rFonts w:ascii="Arial" w:hAnsi="Arial" w:cs="Arial"/>
                <w:sz w:val="24"/>
                <w:szCs w:val="24"/>
              </w:rPr>
            </w:pPr>
          </w:p>
        </w:tc>
        <w:tc>
          <w:tcPr>
            <w:tcW w:w="1733" w:type="dxa"/>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B81958" w:rsidP="00471465">
            <w:pPr>
              <w:rPr>
                <w:rFonts w:ascii="Arial" w:hAnsi="Arial" w:cs="Arial"/>
                <w:sz w:val="24"/>
                <w:szCs w:val="24"/>
              </w:rPr>
            </w:pPr>
            <w:r w:rsidRPr="00B81958">
              <w:rPr>
                <w:rFonts w:ascii="Arial" w:hAnsi="Arial" w:cs="Arial"/>
                <w:sz w:val="24"/>
                <w:szCs w:val="24"/>
              </w:rPr>
              <w:t>7</w:t>
            </w:r>
          </w:p>
        </w:tc>
        <w:tc>
          <w:tcPr>
            <w:tcW w:w="11624" w:type="dxa"/>
          </w:tcPr>
          <w:p w:rsidR="007F10D6" w:rsidRPr="00B81958" w:rsidRDefault="007F10D6" w:rsidP="00471465">
            <w:pPr>
              <w:autoSpaceDE w:val="0"/>
              <w:autoSpaceDN w:val="0"/>
              <w:adjustRightInd w:val="0"/>
              <w:rPr>
                <w:rFonts w:ascii="Arial" w:hAnsi="Arial" w:cs="Arial"/>
                <w:sz w:val="24"/>
                <w:szCs w:val="24"/>
              </w:rPr>
            </w:pPr>
            <w:r w:rsidRPr="00B81958">
              <w:rPr>
                <w:rFonts w:ascii="Arial" w:hAnsi="Arial" w:cs="Arial"/>
                <w:sz w:val="24"/>
                <w:szCs w:val="24"/>
              </w:rPr>
              <w:t>Can demonstrate appropriate decision making regarding the dissemination of completed written documentation and patient information to relevant parties e.g. what written information constitutes a good written referral and how it should be laid out.</w:t>
            </w:r>
          </w:p>
          <w:p w:rsidR="00B81958" w:rsidRPr="00B81958" w:rsidRDefault="00B81958" w:rsidP="00471465">
            <w:pPr>
              <w:autoSpaceDE w:val="0"/>
              <w:autoSpaceDN w:val="0"/>
              <w:adjustRightInd w:val="0"/>
              <w:rPr>
                <w:rFonts w:ascii="Arial" w:hAnsi="Arial" w:cs="Arial"/>
                <w:sz w:val="24"/>
                <w:szCs w:val="24"/>
              </w:rPr>
            </w:pPr>
          </w:p>
        </w:tc>
        <w:tc>
          <w:tcPr>
            <w:tcW w:w="1733" w:type="dxa"/>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B81958" w:rsidP="00471465">
            <w:pPr>
              <w:rPr>
                <w:rFonts w:ascii="Arial" w:hAnsi="Arial" w:cs="Arial"/>
                <w:sz w:val="24"/>
                <w:szCs w:val="24"/>
              </w:rPr>
            </w:pPr>
            <w:r w:rsidRPr="00B81958">
              <w:rPr>
                <w:rFonts w:ascii="Arial" w:hAnsi="Arial" w:cs="Arial"/>
                <w:sz w:val="24"/>
                <w:szCs w:val="24"/>
              </w:rPr>
              <w:t>8</w:t>
            </w:r>
          </w:p>
        </w:tc>
        <w:tc>
          <w:tcPr>
            <w:tcW w:w="11624" w:type="dxa"/>
          </w:tcPr>
          <w:p w:rsidR="007F10D6" w:rsidRPr="00B81958" w:rsidRDefault="007F10D6" w:rsidP="00822EA9">
            <w:pPr>
              <w:autoSpaceDE w:val="0"/>
              <w:autoSpaceDN w:val="0"/>
              <w:adjustRightInd w:val="0"/>
              <w:rPr>
                <w:rFonts w:ascii="Arial" w:hAnsi="Arial" w:cs="Arial"/>
                <w:sz w:val="24"/>
                <w:szCs w:val="24"/>
              </w:rPr>
            </w:pPr>
            <w:r w:rsidRPr="00B81958">
              <w:rPr>
                <w:rFonts w:ascii="Arial" w:hAnsi="Arial" w:cs="Arial"/>
                <w:sz w:val="24"/>
                <w:szCs w:val="24"/>
              </w:rPr>
              <w:t xml:space="preserve">Can demonstrate an understanding of the need for all </w:t>
            </w:r>
            <w:r w:rsidR="00822EA9" w:rsidRPr="00B81958">
              <w:rPr>
                <w:rFonts w:ascii="Arial" w:hAnsi="Arial" w:cs="Arial"/>
                <w:sz w:val="24"/>
                <w:szCs w:val="24"/>
              </w:rPr>
              <w:t>clinical</w:t>
            </w:r>
            <w:r w:rsidRPr="00B81958">
              <w:rPr>
                <w:rFonts w:ascii="Arial" w:hAnsi="Arial" w:cs="Arial"/>
                <w:sz w:val="24"/>
                <w:szCs w:val="24"/>
              </w:rPr>
              <w:t xml:space="preserve"> records and documentation to be stored securely and privately.</w:t>
            </w:r>
          </w:p>
          <w:p w:rsidR="00B81958" w:rsidRPr="00B81958" w:rsidRDefault="00B81958" w:rsidP="00822EA9">
            <w:pPr>
              <w:autoSpaceDE w:val="0"/>
              <w:autoSpaceDN w:val="0"/>
              <w:adjustRightInd w:val="0"/>
              <w:rPr>
                <w:rFonts w:ascii="Arial" w:hAnsi="Arial" w:cs="Arial"/>
                <w:sz w:val="24"/>
                <w:szCs w:val="24"/>
              </w:rPr>
            </w:pPr>
          </w:p>
        </w:tc>
        <w:tc>
          <w:tcPr>
            <w:tcW w:w="1733" w:type="dxa"/>
          </w:tcPr>
          <w:p w:rsidR="007F10D6" w:rsidRPr="00B81958" w:rsidRDefault="007F10D6" w:rsidP="00471465">
            <w:pPr>
              <w:rPr>
                <w:rFonts w:ascii="Arial" w:hAnsi="Arial" w:cs="Arial"/>
                <w:sz w:val="24"/>
                <w:szCs w:val="24"/>
              </w:rPr>
            </w:pPr>
          </w:p>
        </w:tc>
      </w:tr>
      <w:tr w:rsidR="007F10D6" w:rsidRPr="00B81958" w:rsidTr="00C7558C">
        <w:tc>
          <w:tcPr>
            <w:tcW w:w="14174" w:type="dxa"/>
            <w:gridSpan w:val="3"/>
            <w:shd w:val="clear" w:color="auto" w:fill="D9D9D9" w:themeFill="background1" w:themeFillShade="D9"/>
          </w:tcPr>
          <w:p w:rsidR="00C7558C" w:rsidRPr="00C7558C" w:rsidRDefault="007F10D6" w:rsidP="00C7558C">
            <w:pPr>
              <w:rPr>
                <w:rFonts w:ascii="Arial" w:hAnsi="Arial" w:cs="Arial"/>
                <w:b/>
                <w:bCs/>
                <w:sz w:val="24"/>
                <w:szCs w:val="24"/>
              </w:rPr>
            </w:pPr>
            <w:r w:rsidRPr="00B81958">
              <w:rPr>
                <w:rFonts w:ascii="Arial" w:hAnsi="Arial" w:cs="Arial"/>
                <w:sz w:val="24"/>
                <w:szCs w:val="24"/>
              </w:rPr>
              <w:t xml:space="preserve"> </w:t>
            </w:r>
          </w:p>
          <w:p w:rsidR="007F10D6" w:rsidRPr="00B32FD9" w:rsidRDefault="00C7558C" w:rsidP="00C7558C">
            <w:pPr>
              <w:pStyle w:val="ListParagraph"/>
              <w:numPr>
                <w:ilvl w:val="0"/>
                <w:numId w:val="21"/>
              </w:numPr>
              <w:jc w:val="center"/>
              <w:rPr>
                <w:rFonts w:ascii="Arial" w:hAnsi="Arial" w:cs="Arial"/>
                <w:b/>
                <w:bCs/>
                <w:sz w:val="24"/>
                <w:szCs w:val="24"/>
              </w:rPr>
            </w:pPr>
            <w:r>
              <w:rPr>
                <w:rFonts w:ascii="Arial" w:hAnsi="Arial" w:cs="Arial"/>
                <w:b/>
                <w:bCs/>
                <w:sz w:val="24"/>
                <w:szCs w:val="24"/>
              </w:rPr>
              <w:t>D</w:t>
            </w:r>
            <w:r w:rsidR="007F10D6" w:rsidRPr="00B32FD9">
              <w:rPr>
                <w:rFonts w:ascii="Arial" w:hAnsi="Arial" w:cs="Arial"/>
                <w:b/>
                <w:bCs/>
                <w:sz w:val="24"/>
                <w:szCs w:val="24"/>
              </w:rPr>
              <w:t xml:space="preserve">eveloping and evaluating </w:t>
            </w:r>
            <w:r w:rsidR="00822EA9" w:rsidRPr="00B32FD9">
              <w:rPr>
                <w:rFonts w:ascii="Arial" w:hAnsi="Arial" w:cs="Arial"/>
                <w:b/>
                <w:bCs/>
                <w:sz w:val="24"/>
                <w:szCs w:val="24"/>
              </w:rPr>
              <w:t xml:space="preserve">the mental health crisis line </w:t>
            </w:r>
            <w:r w:rsidR="007F10D6" w:rsidRPr="00B32FD9">
              <w:rPr>
                <w:rFonts w:ascii="Arial" w:hAnsi="Arial" w:cs="Arial"/>
                <w:b/>
                <w:bCs/>
                <w:sz w:val="24"/>
                <w:szCs w:val="24"/>
              </w:rPr>
              <w:t>provision</w:t>
            </w:r>
          </w:p>
          <w:p w:rsidR="00B81958" w:rsidRPr="00B81958" w:rsidRDefault="00B81958" w:rsidP="00B32FD9">
            <w:pPr>
              <w:ind w:left="360"/>
              <w:jc w:val="center"/>
              <w:rPr>
                <w:rFonts w:ascii="Arial" w:hAnsi="Arial" w:cs="Arial"/>
                <w:b/>
                <w:sz w:val="24"/>
                <w:szCs w:val="24"/>
              </w:rPr>
            </w:pPr>
          </w:p>
        </w:tc>
      </w:tr>
      <w:tr w:rsidR="007F10D6" w:rsidRPr="00B81958" w:rsidTr="00471465">
        <w:tc>
          <w:tcPr>
            <w:tcW w:w="817" w:type="dxa"/>
          </w:tcPr>
          <w:p w:rsidR="007F10D6" w:rsidRPr="00B81958" w:rsidRDefault="007F10D6" w:rsidP="00471465">
            <w:pPr>
              <w:rPr>
                <w:rFonts w:ascii="Arial" w:hAnsi="Arial" w:cs="Arial"/>
                <w:b/>
                <w:sz w:val="24"/>
                <w:szCs w:val="24"/>
              </w:rPr>
            </w:pPr>
            <w:r w:rsidRPr="00B81958">
              <w:rPr>
                <w:rFonts w:ascii="Arial" w:hAnsi="Arial" w:cs="Arial"/>
                <w:b/>
                <w:sz w:val="24"/>
                <w:szCs w:val="24"/>
              </w:rPr>
              <w:t>No</w:t>
            </w:r>
          </w:p>
        </w:tc>
        <w:tc>
          <w:tcPr>
            <w:tcW w:w="11624" w:type="dxa"/>
          </w:tcPr>
          <w:p w:rsidR="007F10D6" w:rsidRPr="00B81958" w:rsidRDefault="007F10D6" w:rsidP="00471465">
            <w:pPr>
              <w:autoSpaceDE w:val="0"/>
              <w:autoSpaceDN w:val="0"/>
              <w:adjustRightInd w:val="0"/>
              <w:rPr>
                <w:rFonts w:ascii="Arial" w:hAnsi="Arial" w:cs="Arial"/>
                <w:b/>
                <w:sz w:val="24"/>
                <w:szCs w:val="24"/>
              </w:rPr>
            </w:pPr>
            <w:r w:rsidRPr="00B81958">
              <w:rPr>
                <w:rFonts w:ascii="Arial" w:hAnsi="Arial" w:cs="Arial"/>
                <w:b/>
                <w:sz w:val="24"/>
                <w:szCs w:val="24"/>
              </w:rPr>
              <w:t>Competency</w:t>
            </w:r>
          </w:p>
          <w:p w:rsidR="00B81958" w:rsidRPr="00B81958" w:rsidRDefault="00B81958" w:rsidP="00471465">
            <w:pPr>
              <w:autoSpaceDE w:val="0"/>
              <w:autoSpaceDN w:val="0"/>
              <w:adjustRightInd w:val="0"/>
              <w:rPr>
                <w:rFonts w:ascii="Arial" w:hAnsi="Arial" w:cs="Arial"/>
                <w:b/>
                <w:sz w:val="24"/>
                <w:szCs w:val="24"/>
              </w:rPr>
            </w:pPr>
          </w:p>
        </w:tc>
        <w:tc>
          <w:tcPr>
            <w:tcW w:w="1733" w:type="dxa"/>
          </w:tcPr>
          <w:p w:rsidR="007F10D6" w:rsidRPr="00B81958" w:rsidRDefault="007F10D6" w:rsidP="00471465">
            <w:pPr>
              <w:rPr>
                <w:rFonts w:ascii="Arial" w:hAnsi="Arial" w:cs="Arial"/>
                <w:b/>
                <w:sz w:val="24"/>
                <w:szCs w:val="24"/>
              </w:rPr>
            </w:pPr>
            <w:r w:rsidRPr="00B81958">
              <w:rPr>
                <w:rFonts w:ascii="Arial" w:hAnsi="Arial" w:cs="Arial"/>
                <w:b/>
                <w:sz w:val="24"/>
                <w:szCs w:val="24"/>
              </w:rPr>
              <w:t>Level attained</w:t>
            </w:r>
          </w:p>
        </w:tc>
      </w:tr>
      <w:tr w:rsidR="007F10D6" w:rsidRPr="00B81958" w:rsidTr="00471465">
        <w:tc>
          <w:tcPr>
            <w:tcW w:w="817" w:type="dxa"/>
          </w:tcPr>
          <w:p w:rsidR="007F10D6" w:rsidRPr="00B81958" w:rsidRDefault="007F10D6" w:rsidP="00471465">
            <w:pPr>
              <w:rPr>
                <w:rFonts w:ascii="Arial" w:hAnsi="Arial" w:cs="Arial"/>
                <w:sz w:val="24"/>
                <w:szCs w:val="24"/>
              </w:rPr>
            </w:pPr>
            <w:r w:rsidRPr="00B81958">
              <w:rPr>
                <w:rFonts w:ascii="Arial" w:hAnsi="Arial" w:cs="Arial"/>
                <w:sz w:val="24"/>
                <w:szCs w:val="24"/>
              </w:rPr>
              <w:t>1</w:t>
            </w:r>
          </w:p>
        </w:tc>
        <w:tc>
          <w:tcPr>
            <w:tcW w:w="11624" w:type="dxa"/>
          </w:tcPr>
          <w:p w:rsidR="007F10D6" w:rsidRPr="00B81958" w:rsidRDefault="007F10D6" w:rsidP="00822EA9">
            <w:pPr>
              <w:autoSpaceDE w:val="0"/>
              <w:autoSpaceDN w:val="0"/>
              <w:adjustRightInd w:val="0"/>
              <w:rPr>
                <w:rFonts w:ascii="Arial" w:hAnsi="Arial" w:cs="Arial"/>
                <w:sz w:val="24"/>
                <w:szCs w:val="24"/>
              </w:rPr>
            </w:pPr>
            <w:r w:rsidRPr="00B81958">
              <w:rPr>
                <w:rFonts w:ascii="Arial" w:hAnsi="Arial" w:cs="Arial"/>
                <w:sz w:val="24"/>
                <w:szCs w:val="24"/>
              </w:rPr>
              <w:t xml:space="preserve">Can demonstrate knowledge of different audit </w:t>
            </w:r>
            <w:r w:rsidR="00B32FD9" w:rsidRPr="00B81958">
              <w:rPr>
                <w:rFonts w:ascii="Arial" w:hAnsi="Arial" w:cs="Arial"/>
                <w:sz w:val="24"/>
                <w:szCs w:val="24"/>
              </w:rPr>
              <w:t>and Quality</w:t>
            </w:r>
            <w:r w:rsidRPr="00B81958">
              <w:rPr>
                <w:rFonts w:ascii="Arial" w:hAnsi="Arial" w:cs="Arial"/>
                <w:sz w:val="24"/>
                <w:szCs w:val="24"/>
              </w:rPr>
              <w:t xml:space="preserve"> Improvement (QI) tools and methodology that could be used to develop and evaluate interventions used </w:t>
            </w:r>
            <w:r w:rsidR="00822EA9" w:rsidRPr="00B81958">
              <w:rPr>
                <w:rFonts w:ascii="Arial" w:hAnsi="Arial" w:cs="Arial"/>
                <w:sz w:val="24"/>
                <w:szCs w:val="24"/>
              </w:rPr>
              <w:t>for people in a mental health crisis</w:t>
            </w:r>
            <w:r w:rsidRPr="00B81958">
              <w:rPr>
                <w:rFonts w:ascii="Arial" w:hAnsi="Arial" w:cs="Arial"/>
                <w:sz w:val="24"/>
                <w:szCs w:val="24"/>
              </w:rPr>
              <w:t>.</w:t>
            </w:r>
          </w:p>
          <w:p w:rsidR="00B81958" w:rsidRPr="00B81958" w:rsidRDefault="00B81958" w:rsidP="00822EA9">
            <w:pPr>
              <w:autoSpaceDE w:val="0"/>
              <w:autoSpaceDN w:val="0"/>
              <w:adjustRightInd w:val="0"/>
              <w:rPr>
                <w:rFonts w:ascii="Arial" w:hAnsi="Arial" w:cs="Arial"/>
                <w:sz w:val="24"/>
                <w:szCs w:val="24"/>
              </w:rPr>
            </w:pPr>
          </w:p>
        </w:tc>
        <w:tc>
          <w:tcPr>
            <w:tcW w:w="1733" w:type="dxa"/>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7F10D6" w:rsidP="00471465">
            <w:pPr>
              <w:rPr>
                <w:rFonts w:ascii="Arial" w:hAnsi="Arial" w:cs="Arial"/>
                <w:sz w:val="24"/>
                <w:szCs w:val="24"/>
              </w:rPr>
            </w:pPr>
            <w:r w:rsidRPr="00B81958">
              <w:rPr>
                <w:rFonts w:ascii="Arial" w:hAnsi="Arial" w:cs="Arial"/>
                <w:sz w:val="24"/>
                <w:szCs w:val="24"/>
              </w:rPr>
              <w:t>2</w:t>
            </w:r>
          </w:p>
        </w:tc>
        <w:tc>
          <w:tcPr>
            <w:tcW w:w="11624" w:type="dxa"/>
          </w:tcPr>
          <w:p w:rsidR="007F10D6" w:rsidRPr="00B81958" w:rsidRDefault="007F10D6" w:rsidP="00471465">
            <w:pPr>
              <w:autoSpaceDE w:val="0"/>
              <w:autoSpaceDN w:val="0"/>
              <w:adjustRightInd w:val="0"/>
              <w:rPr>
                <w:rFonts w:ascii="Arial" w:hAnsi="Arial" w:cs="Arial"/>
                <w:sz w:val="24"/>
                <w:szCs w:val="24"/>
              </w:rPr>
            </w:pPr>
            <w:r w:rsidRPr="00B81958">
              <w:rPr>
                <w:rFonts w:ascii="Arial" w:hAnsi="Arial" w:cs="Arial"/>
                <w:sz w:val="24"/>
                <w:szCs w:val="24"/>
              </w:rPr>
              <w:t>Can demonstrate knowledge of the principles underpinning audit, QI and evaluation e.g. clinical governance, risk management.</w:t>
            </w:r>
          </w:p>
          <w:p w:rsidR="00B81958" w:rsidRPr="00B81958" w:rsidRDefault="00B81958" w:rsidP="00471465">
            <w:pPr>
              <w:autoSpaceDE w:val="0"/>
              <w:autoSpaceDN w:val="0"/>
              <w:adjustRightInd w:val="0"/>
              <w:rPr>
                <w:rFonts w:ascii="Arial" w:hAnsi="Arial" w:cs="Arial"/>
                <w:sz w:val="24"/>
                <w:szCs w:val="24"/>
              </w:rPr>
            </w:pPr>
          </w:p>
        </w:tc>
        <w:tc>
          <w:tcPr>
            <w:tcW w:w="1733" w:type="dxa"/>
          </w:tcPr>
          <w:p w:rsidR="007F10D6" w:rsidRPr="00B81958" w:rsidRDefault="007F10D6" w:rsidP="00471465">
            <w:pPr>
              <w:rPr>
                <w:rFonts w:ascii="Arial" w:hAnsi="Arial" w:cs="Arial"/>
                <w:sz w:val="24"/>
                <w:szCs w:val="24"/>
              </w:rPr>
            </w:pPr>
          </w:p>
        </w:tc>
      </w:tr>
      <w:tr w:rsidR="007F10D6" w:rsidRPr="00B81958" w:rsidTr="00471465">
        <w:tc>
          <w:tcPr>
            <w:tcW w:w="817" w:type="dxa"/>
          </w:tcPr>
          <w:p w:rsidR="007F10D6" w:rsidRPr="00B81958" w:rsidRDefault="007F10D6" w:rsidP="00471465">
            <w:pPr>
              <w:rPr>
                <w:rFonts w:ascii="Arial" w:hAnsi="Arial" w:cs="Arial"/>
                <w:sz w:val="24"/>
                <w:szCs w:val="24"/>
              </w:rPr>
            </w:pPr>
            <w:r w:rsidRPr="00B81958">
              <w:rPr>
                <w:rFonts w:ascii="Arial" w:hAnsi="Arial" w:cs="Arial"/>
                <w:sz w:val="24"/>
                <w:szCs w:val="24"/>
              </w:rPr>
              <w:t>3</w:t>
            </w:r>
          </w:p>
        </w:tc>
        <w:tc>
          <w:tcPr>
            <w:tcW w:w="11624" w:type="dxa"/>
          </w:tcPr>
          <w:p w:rsidR="007F10D6" w:rsidRPr="00B81958" w:rsidRDefault="007F10D6" w:rsidP="00822EA9">
            <w:pPr>
              <w:autoSpaceDE w:val="0"/>
              <w:autoSpaceDN w:val="0"/>
              <w:adjustRightInd w:val="0"/>
              <w:rPr>
                <w:rFonts w:ascii="Arial" w:hAnsi="Arial" w:cs="Arial"/>
                <w:sz w:val="24"/>
                <w:szCs w:val="24"/>
              </w:rPr>
            </w:pPr>
            <w:r w:rsidRPr="00B81958">
              <w:rPr>
                <w:rFonts w:ascii="Arial" w:hAnsi="Arial" w:cs="Arial"/>
                <w:sz w:val="24"/>
                <w:szCs w:val="24"/>
              </w:rPr>
              <w:t xml:space="preserve">Can describe the development and evaluation process in relation to specific interventions that are used within the </w:t>
            </w:r>
            <w:r w:rsidR="00822EA9" w:rsidRPr="00B81958">
              <w:rPr>
                <w:rFonts w:ascii="Arial" w:hAnsi="Arial" w:cs="Arial"/>
                <w:sz w:val="24"/>
                <w:szCs w:val="24"/>
              </w:rPr>
              <w:t>crisis service.</w:t>
            </w:r>
          </w:p>
          <w:p w:rsidR="00B81958" w:rsidRPr="00B81958" w:rsidRDefault="00B81958" w:rsidP="00822EA9">
            <w:pPr>
              <w:autoSpaceDE w:val="0"/>
              <w:autoSpaceDN w:val="0"/>
              <w:adjustRightInd w:val="0"/>
              <w:rPr>
                <w:rFonts w:ascii="Arial" w:hAnsi="Arial" w:cs="Arial"/>
                <w:sz w:val="24"/>
                <w:szCs w:val="24"/>
              </w:rPr>
            </w:pPr>
          </w:p>
        </w:tc>
        <w:tc>
          <w:tcPr>
            <w:tcW w:w="1733" w:type="dxa"/>
          </w:tcPr>
          <w:p w:rsidR="007F10D6" w:rsidRPr="00B81958" w:rsidRDefault="007F10D6" w:rsidP="00471465">
            <w:pPr>
              <w:rPr>
                <w:rFonts w:ascii="Arial" w:hAnsi="Arial" w:cs="Arial"/>
                <w:sz w:val="24"/>
                <w:szCs w:val="24"/>
              </w:rPr>
            </w:pPr>
          </w:p>
        </w:tc>
      </w:tr>
      <w:tr w:rsidR="00BF2E81" w:rsidRPr="00B81958" w:rsidTr="00314FEF">
        <w:tc>
          <w:tcPr>
            <w:tcW w:w="14174" w:type="dxa"/>
            <w:gridSpan w:val="3"/>
            <w:shd w:val="clear" w:color="auto" w:fill="D9D9D9" w:themeFill="background1" w:themeFillShade="D9"/>
          </w:tcPr>
          <w:p w:rsidR="00BF2E81" w:rsidRPr="00C7558C" w:rsidRDefault="00BF2E81" w:rsidP="00314FEF">
            <w:pPr>
              <w:rPr>
                <w:rFonts w:ascii="Arial" w:hAnsi="Arial" w:cs="Arial"/>
                <w:b/>
                <w:bCs/>
                <w:sz w:val="24"/>
                <w:szCs w:val="24"/>
              </w:rPr>
            </w:pPr>
          </w:p>
          <w:p w:rsidR="00BF2E81" w:rsidRPr="00B32FD9" w:rsidRDefault="00BF2E81" w:rsidP="00BF2E81">
            <w:pPr>
              <w:pStyle w:val="ListParagraph"/>
              <w:numPr>
                <w:ilvl w:val="0"/>
                <w:numId w:val="22"/>
              </w:numPr>
              <w:jc w:val="center"/>
              <w:rPr>
                <w:rFonts w:ascii="Arial" w:hAnsi="Arial" w:cs="Arial"/>
                <w:b/>
                <w:bCs/>
                <w:sz w:val="24"/>
                <w:szCs w:val="24"/>
              </w:rPr>
            </w:pPr>
            <w:r>
              <w:rPr>
                <w:rFonts w:ascii="Arial" w:hAnsi="Arial" w:cs="Arial"/>
                <w:b/>
                <w:bCs/>
                <w:sz w:val="24"/>
                <w:szCs w:val="24"/>
              </w:rPr>
              <w:t xml:space="preserve">Developing Self Awareness and Professional Growth in the Role </w:t>
            </w:r>
          </w:p>
          <w:p w:rsidR="00BF2E81" w:rsidRPr="00B81958" w:rsidRDefault="00BF2E81" w:rsidP="00314FEF">
            <w:pPr>
              <w:ind w:left="360"/>
              <w:jc w:val="center"/>
              <w:rPr>
                <w:rFonts w:ascii="Arial" w:hAnsi="Arial" w:cs="Arial"/>
                <w:b/>
                <w:sz w:val="24"/>
                <w:szCs w:val="24"/>
              </w:rPr>
            </w:pPr>
          </w:p>
        </w:tc>
      </w:tr>
      <w:tr w:rsidR="00BF2E81" w:rsidRPr="00B81958" w:rsidTr="00314FEF">
        <w:tc>
          <w:tcPr>
            <w:tcW w:w="817" w:type="dxa"/>
          </w:tcPr>
          <w:p w:rsidR="00BF2E81" w:rsidRPr="00B81958" w:rsidRDefault="00BF2E81" w:rsidP="00314FEF">
            <w:pPr>
              <w:rPr>
                <w:rFonts w:ascii="Arial" w:hAnsi="Arial" w:cs="Arial"/>
                <w:b/>
                <w:sz w:val="24"/>
                <w:szCs w:val="24"/>
              </w:rPr>
            </w:pPr>
            <w:r w:rsidRPr="00B81958">
              <w:rPr>
                <w:rFonts w:ascii="Arial" w:hAnsi="Arial" w:cs="Arial"/>
                <w:b/>
                <w:sz w:val="24"/>
                <w:szCs w:val="24"/>
              </w:rPr>
              <w:t>No</w:t>
            </w:r>
          </w:p>
        </w:tc>
        <w:tc>
          <w:tcPr>
            <w:tcW w:w="11624" w:type="dxa"/>
          </w:tcPr>
          <w:p w:rsidR="00BF2E81" w:rsidRPr="00B81958" w:rsidRDefault="00BF2E81" w:rsidP="00314FEF">
            <w:pPr>
              <w:autoSpaceDE w:val="0"/>
              <w:autoSpaceDN w:val="0"/>
              <w:adjustRightInd w:val="0"/>
              <w:rPr>
                <w:rFonts w:ascii="Arial" w:hAnsi="Arial" w:cs="Arial"/>
                <w:b/>
                <w:sz w:val="24"/>
                <w:szCs w:val="24"/>
              </w:rPr>
            </w:pPr>
            <w:r w:rsidRPr="00B81958">
              <w:rPr>
                <w:rFonts w:ascii="Arial" w:hAnsi="Arial" w:cs="Arial"/>
                <w:b/>
                <w:sz w:val="24"/>
                <w:szCs w:val="24"/>
              </w:rPr>
              <w:t>Competency</w:t>
            </w:r>
          </w:p>
          <w:p w:rsidR="00BF2E81" w:rsidRPr="00B81958" w:rsidRDefault="00BF2E81" w:rsidP="00314FEF">
            <w:pPr>
              <w:autoSpaceDE w:val="0"/>
              <w:autoSpaceDN w:val="0"/>
              <w:adjustRightInd w:val="0"/>
              <w:rPr>
                <w:rFonts w:ascii="Arial" w:hAnsi="Arial" w:cs="Arial"/>
                <w:b/>
                <w:sz w:val="24"/>
                <w:szCs w:val="24"/>
              </w:rPr>
            </w:pPr>
          </w:p>
        </w:tc>
        <w:tc>
          <w:tcPr>
            <w:tcW w:w="1733" w:type="dxa"/>
          </w:tcPr>
          <w:p w:rsidR="00BF2E81" w:rsidRPr="00B81958" w:rsidRDefault="00BF2E81" w:rsidP="00314FEF">
            <w:pPr>
              <w:rPr>
                <w:rFonts w:ascii="Arial" w:hAnsi="Arial" w:cs="Arial"/>
                <w:b/>
                <w:sz w:val="24"/>
                <w:szCs w:val="24"/>
              </w:rPr>
            </w:pPr>
            <w:r w:rsidRPr="00B81958">
              <w:rPr>
                <w:rFonts w:ascii="Arial" w:hAnsi="Arial" w:cs="Arial"/>
                <w:b/>
                <w:sz w:val="24"/>
                <w:szCs w:val="24"/>
              </w:rPr>
              <w:t>Level attained</w:t>
            </w:r>
          </w:p>
        </w:tc>
      </w:tr>
      <w:tr w:rsidR="00BF2E81" w:rsidRPr="00B81958" w:rsidTr="00314FEF">
        <w:tc>
          <w:tcPr>
            <w:tcW w:w="817" w:type="dxa"/>
          </w:tcPr>
          <w:p w:rsidR="00BF2E81" w:rsidRPr="00B81958" w:rsidRDefault="00BF2E81" w:rsidP="00314FEF">
            <w:pPr>
              <w:rPr>
                <w:rFonts w:ascii="Arial" w:hAnsi="Arial" w:cs="Arial"/>
                <w:sz w:val="24"/>
                <w:szCs w:val="24"/>
              </w:rPr>
            </w:pPr>
            <w:r w:rsidRPr="00B81958">
              <w:rPr>
                <w:rFonts w:ascii="Arial" w:hAnsi="Arial" w:cs="Arial"/>
                <w:sz w:val="24"/>
                <w:szCs w:val="24"/>
              </w:rPr>
              <w:t>1</w:t>
            </w:r>
          </w:p>
        </w:tc>
        <w:tc>
          <w:tcPr>
            <w:tcW w:w="11624" w:type="dxa"/>
          </w:tcPr>
          <w:p w:rsidR="00BF2E81" w:rsidRPr="00B81958" w:rsidRDefault="00BF2E81" w:rsidP="00314FEF">
            <w:pPr>
              <w:autoSpaceDE w:val="0"/>
              <w:autoSpaceDN w:val="0"/>
              <w:adjustRightInd w:val="0"/>
              <w:rPr>
                <w:rFonts w:ascii="Arial" w:hAnsi="Arial" w:cs="Arial"/>
                <w:sz w:val="24"/>
                <w:szCs w:val="24"/>
              </w:rPr>
            </w:pPr>
            <w:r w:rsidRPr="00B81958">
              <w:rPr>
                <w:rFonts w:ascii="Arial" w:hAnsi="Arial" w:cs="Arial"/>
                <w:sz w:val="24"/>
                <w:szCs w:val="24"/>
              </w:rPr>
              <w:t xml:space="preserve">Can demonstrate </w:t>
            </w:r>
            <w:r>
              <w:rPr>
                <w:rFonts w:ascii="Arial" w:hAnsi="Arial" w:cs="Arial"/>
                <w:sz w:val="24"/>
                <w:szCs w:val="24"/>
              </w:rPr>
              <w:t>an awareness of own abilities and limitations within the role and where to seek help from others as and when required</w:t>
            </w:r>
            <w:r w:rsidRPr="00B81958">
              <w:rPr>
                <w:rFonts w:ascii="Arial" w:hAnsi="Arial" w:cs="Arial"/>
                <w:sz w:val="24"/>
                <w:szCs w:val="24"/>
              </w:rPr>
              <w:t>.</w:t>
            </w:r>
          </w:p>
          <w:p w:rsidR="00BF2E81" w:rsidRPr="00B81958" w:rsidRDefault="00BF2E81" w:rsidP="00314FEF">
            <w:pPr>
              <w:autoSpaceDE w:val="0"/>
              <w:autoSpaceDN w:val="0"/>
              <w:adjustRightInd w:val="0"/>
              <w:rPr>
                <w:rFonts w:ascii="Arial" w:hAnsi="Arial" w:cs="Arial"/>
                <w:sz w:val="24"/>
                <w:szCs w:val="24"/>
              </w:rPr>
            </w:pPr>
          </w:p>
        </w:tc>
        <w:tc>
          <w:tcPr>
            <w:tcW w:w="1733" w:type="dxa"/>
          </w:tcPr>
          <w:p w:rsidR="00BF2E81" w:rsidRPr="00B81958" w:rsidRDefault="00BF2E81" w:rsidP="00314FEF">
            <w:pPr>
              <w:rPr>
                <w:rFonts w:ascii="Arial" w:hAnsi="Arial" w:cs="Arial"/>
                <w:sz w:val="24"/>
                <w:szCs w:val="24"/>
              </w:rPr>
            </w:pPr>
          </w:p>
        </w:tc>
      </w:tr>
      <w:tr w:rsidR="00BF2E81" w:rsidRPr="00B81958" w:rsidTr="00314FEF">
        <w:tc>
          <w:tcPr>
            <w:tcW w:w="817" w:type="dxa"/>
          </w:tcPr>
          <w:p w:rsidR="00BF2E81" w:rsidRPr="00B81958" w:rsidRDefault="00BF2E81" w:rsidP="00314FEF">
            <w:pPr>
              <w:rPr>
                <w:rFonts w:ascii="Arial" w:hAnsi="Arial" w:cs="Arial"/>
                <w:sz w:val="24"/>
                <w:szCs w:val="24"/>
              </w:rPr>
            </w:pPr>
            <w:r w:rsidRPr="00B81958">
              <w:rPr>
                <w:rFonts w:ascii="Arial" w:hAnsi="Arial" w:cs="Arial"/>
                <w:sz w:val="24"/>
                <w:szCs w:val="24"/>
              </w:rPr>
              <w:t>2</w:t>
            </w:r>
          </w:p>
        </w:tc>
        <w:tc>
          <w:tcPr>
            <w:tcW w:w="11624" w:type="dxa"/>
          </w:tcPr>
          <w:p w:rsidR="00BF2E81" w:rsidRPr="00B81958" w:rsidRDefault="00BF2E81" w:rsidP="00314FEF">
            <w:pPr>
              <w:autoSpaceDE w:val="0"/>
              <w:autoSpaceDN w:val="0"/>
              <w:adjustRightInd w:val="0"/>
              <w:rPr>
                <w:rFonts w:ascii="Arial" w:hAnsi="Arial" w:cs="Arial"/>
                <w:sz w:val="24"/>
                <w:szCs w:val="24"/>
              </w:rPr>
            </w:pPr>
            <w:r w:rsidRPr="00B81958">
              <w:rPr>
                <w:rFonts w:ascii="Arial" w:hAnsi="Arial" w:cs="Arial"/>
                <w:sz w:val="24"/>
                <w:szCs w:val="24"/>
              </w:rPr>
              <w:t xml:space="preserve">Can demonstrate </w:t>
            </w:r>
            <w:r>
              <w:rPr>
                <w:rFonts w:ascii="Arial" w:hAnsi="Arial" w:cs="Arial"/>
                <w:sz w:val="24"/>
                <w:szCs w:val="24"/>
              </w:rPr>
              <w:t>the ability to reflect on own practice and seek help to address self-identified shortcomings</w:t>
            </w:r>
            <w:r w:rsidRPr="00B81958">
              <w:rPr>
                <w:rFonts w:ascii="Arial" w:hAnsi="Arial" w:cs="Arial"/>
                <w:sz w:val="24"/>
                <w:szCs w:val="24"/>
              </w:rPr>
              <w:t>.</w:t>
            </w:r>
          </w:p>
          <w:p w:rsidR="00BF2E81" w:rsidRPr="00B81958" w:rsidRDefault="00BF2E81" w:rsidP="00314FEF">
            <w:pPr>
              <w:autoSpaceDE w:val="0"/>
              <w:autoSpaceDN w:val="0"/>
              <w:adjustRightInd w:val="0"/>
              <w:rPr>
                <w:rFonts w:ascii="Arial" w:hAnsi="Arial" w:cs="Arial"/>
                <w:sz w:val="24"/>
                <w:szCs w:val="24"/>
              </w:rPr>
            </w:pPr>
          </w:p>
        </w:tc>
        <w:tc>
          <w:tcPr>
            <w:tcW w:w="1733" w:type="dxa"/>
          </w:tcPr>
          <w:p w:rsidR="00BF2E81" w:rsidRPr="00B81958" w:rsidRDefault="00BF2E81" w:rsidP="00314FEF">
            <w:pPr>
              <w:rPr>
                <w:rFonts w:ascii="Arial" w:hAnsi="Arial" w:cs="Arial"/>
                <w:sz w:val="24"/>
                <w:szCs w:val="24"/>
              </w:rPr>
            </w:pPr>
          </w:p>
        </w:tc>
      </w:tr>
      <w:tr w:rsidR="00BF2E81" w:rsidRPr="00B81958" w:rsidTr="00314FEF">
        <w:tc>
          <w:tcPr>
            <w:tcW w:w="817" w:type="dxa"/>
          </w:tcPr>
          <w:p w:rsidR="00BF2E81" w:rsidRPr="00B81958" w:rsidRDefault="00BF2E81" w:rsidP="00314FEF">
            <w:pPr>
              <w:rPr>
                <w:rFonts w:ascii="Arial" w:hAnsi="Arial" w:cs="Arial"/>
                <w:sz w:val="24"/>
                <w:szCs w:val="24"/>
              </w:rPr>
            </w:pPr>
            <w:r w:rsidRPr="00B81958">
              <w:rPr>
                <w:rFonts w:ascii="Arial" w:hAnsi="Arial" w:cs="Arial"/>
                <w:sz w:val="24"/>
                <w:szCs w:val="24"/>
              </w:rPr>
              <w:t>3</w:t>
            </w:r>
          </w:p>
        </w:tc>
        <w:tc>
          <w:tcPr>
            <w:tcW w:w="11624" w:type="dxa"/>
          </w:tcPr>
          <w:p w:rsidR="00BF2E81" w:rsidRPr="00B81958" w:rsidRDefault="00BF2E81" w:rsidP="00314FEF">
            <w:pPr>
              <w:autoSpaceDE w:val="0"/>
              <w:autoSpaceDN w:val="0"/>
              <w:adjustRightInd w:val="0"/>
              <w:rPr>
                <w:rFonts w:ascii="Arial" w:hAnsi="Arial" w:cs="Arial"/>
                <w:sz w:val="24"/>
                <w:szCs w:val="24"/>
              </w:rPr>
            </w:pPr>
            <w:r w:rsidRPr="00B81958">
              <w:rPr>
                <w:rFonts w:ascii="Arial" w:hAnsi="Arial" w:cs="Arial"/>
                <w:sz w:val="24"/>
                <w:szCs w:val="24"/>
              </w:rPr>
              <w:t xml:space="preserve">Can </w:t>
            </w:r>
            <w:r>
              <w:rPr>
                <w:rFonts w:ascii="Arial" w:hAnsi="Arial" w:cs="Arial"/>
                <w:sz w:val="24"/>
                <w:szCs w:val="24"/>
              </w:rPr>
              <w:t>demonstrate having and valuing an awareness of own mental health and wellbeing and an understanding of how these can be affected by potentially emotive calls received on the mental health crisis line.</w:t>
            </w:r>
          </w:p>
          <w:p w:rsidR="00BF2E81" w:rsidRPr="00B81958" w:rsidRDefault="00BF2E81" w:rsidP="00314FEF">
            <w:pPr>
              <w:autoSpaceDE w:val="0"/>
              <w:autoSpaceDN w:val="0"/>
              <w:adjustRightInd w:val="0"/>
              <w:rPr>
                <w:rFonts w:ascii="Arial" w:hAnsi="Arial" w:cs="Arial"/>
                <w:sz w:val="24"/>
                <w:szCs w:val="24"/>
              </w:rPr>
            </w:pPr>
          </w:p>
        </w:tc>
        <w:tc>
          <w:tcPr>
            <w:tcW w:w="1733" w:type="dxa"/>
          </w:tcPr>
          <w:p w:rsidR="00BF2E81" w:rsidRPr="00B81958" w:rsidRDefault="00BF2E81" w:rsidP="00314FEF">
            <w:pPr>
              <w:rPr>
                <w:rFonts w:ascii="Arial" w:hAnsi="Arial" w:cs="Arial"/>
                <w:sz w:val="24"/>
                <w:szCs w:val="24"/>
              </w:rPr>
            </w:pPr>
          </w:p>
        </w:tc>
      </w:tr>
      <w:tr w:rsidR="00BF2E81" w:rsidRPr="00B81958" w:rsidTr="00314FEF">
        <w:tc>
          <w:tcPr>
            <w:tcW w:w="817" w:type="dxa"/>
          </w:tcPr>
          <w:p w:rsidR="00BF2E81" w:rsidRDefault="00BF2E81" w:rsidP="00314FEF">
            <w:pPr>
              <w:rPr>
                <w:rFonts w:ascii="Arial" w:hAnsi="Arial" w:cs="Arial"/>
                <w:sz w:val="24"/>
                <w:szCs w:val="24"/>
              </w:rPr>
            </w:pPr>
            <w:r>
              <w:rPr>
                <w:rFonts w:ascii="Arial" w:hAnsi="Arial" w:cs="Arial"/>
                <w:sz w:val="24"/>
                <w:szCs w:val="24"/>
              </w:rPr>
              <w:t>4</w:t>
            </w:r>
          </w:p>
          <w:p w:rsidR="00BF2E81" w:rsidRDefault="00BF2E81" w:rsidP="00314FEF">
            <w:pPr>
              <w:rPr>
                <w:rFonts w:ascii="Arial" w:hAnsi="Arial" w:cs="Arial"/>
                <w:sz w:val="24"/>
                <w:szCs w:val="24"/>
              </w:rPr>
            </w:pPr>
          </w:p>
          <w:p w:rsidR="00BF2E81" w:rsidRPr="00B81958" w:rsidRDefault="00BF2E81" w:rsidP="00314FEF">
            <w:pPr>
              <w:rPr>
                <w:rFonts w:ascii="Arial" w:hAnsi="Arial" w:cs="Arial"/>
                <w:sz w:val="24"/>
                <w:szCs w:val="24"/>
              </w:rPr>
            </w:pPr>
          </w:p>
        </w:tc>
        <w:tc>
          <w:tcPr>
            <w:tcW w:w="11624" w:type="dxa"/>
          </w:tcPr>
          <w:p w:rsidR="00BF2E81" w:rsidRPr="00B81958" w:rsidRDefault="00BF2E81" w:rsidP="00314FEF">
            <w:pPr>
              <w:autoSpaceDE w:val="0"/>
              <w:autoSpaceDN w:val="0"/>
              <w:adjustRightInd w:val="0"/>
              <w:rPr>
                <w:rFonts w:ascii="Arial" w:hAnsi="Arial" w:cs="Arial"/>
                <w:sz w:val="24"/>
                <w:szCs w:val="24"/>
              </w:rPr>
            </w:pPr>
            <w:r>
              <w:rPr>
                <w:rFonts w:ascii="Arial" w:hAnsi="Arial" w:cs="Arial"/>
                <w:sz w:val="24"/>
                <w:szCs w:val="24"/>
              </w:rPr>
              <w:t>Demonstrate awareness of own personal values, beliefs and emotions and actively promote and participate in clinical supervision and reflection to explore how values, beliefs and emotions affect practice.</w:t>
            </w:r>
          </w:p>
        </w:tc>
        <w:tc>
          <w:tcPr>
            <w:tcW w:w="1733" w:type="dxa"/>
          </w:tcPr>
          <w:p w:rsidR="00BF2E81" w:rsidRPr="00B81958" w:rsidRDefault="00BF2E81" w:rsidP="00314FEF">
            <w:pPr>
              <w:rPr>
                <w:rFonts w:ascii="Arial" w:hAnsi="Arial" w:cs="Arial"/>
                <w:sz w:val="24"/>
                <w:szCs w:val="24"/>
              </w:rPr>
            </w:pPr>
          </w:p>
        </w:tc>
      </w:tr>
    </w:tbl>
    <w:p w:rsidR="00246E25" w:rsidRPr="00B81958" w:rsidRDefault="00246E25">
      <w:pPr>
        <w:rPr>
          <w:rFonts w:ascii="Arial" w:hAnsi="Arial" w:cs="Arial"/>
          <w:sz w:val="24"/>
          <w:szCs w:val="24"/>
        </w:rPr>
      </w:pPr>
    </w:p>
    <w:sectPr w:rsidR="00246E25" w:rsidRPr="00B81958" w:rsidSect="00471465">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898" w:rsidRDefault="00871898" w:rsidP="007F10D6">
      <w:pPr>
        <w:spacing w:after="0" w:line="240" w:lineRule="auto"/>
      </w:pPr>
      <w:r>
        <w:separator/>
      </w:r>
    </w:p>
  </w:endnote>
  <w:endnote w:type="continuationSeparator" w:id="0">
    <w:p w:rsidR="00871898" w:rsidRDefault="00871898" w:rsidP="007F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826627"/>
      <w:docPartObj>
        <w:docPartGallery w:val="Page Numbers (Bottom of Page)"/>
        <w:docPartUnique/>
      </w:docPartObj>
    </w:sdtPr>
    <w:sdtEndPr>
      <w:rPr>
        <w:noProof/>
      </w:rPr>
    </w:sdtEndPr>
    <w:sdtContent>
      <w:p w:rsidR="00B90B5C" w:rsidRDefault="00B90B5C">
        <w:pPr>
          <w:pStyle w:val="Footer"/>
          <w:jc w:val="center"/>
        </w:pPr>
        <w:r>
          <w:fldChar w:fldCharType="begin"/>
        </w:r>
        <w:r>
          <w:instrText xml:space="preserve"> PAGE   \* MERGEFORMAT </w:instrText>
        </w:r>
        <w:r>
          <w:fldChar w:fldCharType="separate"/>
        </w:r>
        <w:r w:rsidR="00AA658B">
          <w:rPr>
            <w:noProof/>
          </w:rPr>
          <w:t>2</w:t>
        </w:r>
        <w:r>
          <w:rPr>
            <w:noProof/>
          </w:rPr>
          <w:fldChar w:fldCharType="end"/>
        </w:r>
      </w:p>
    </w:sdtContent>
  </w:sdt>
  <w:p w:rsidR="00B90B5C" w:rsidRDefault="00B90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898" w:rsidRDefault="00871898" w:rsidP="007F10D6">
      <w:pPr>
        <w:spacing w:after="0" w:line="240" w:lineRule="auto"/>
      </w:pPr>
      <w:r>
        <w:separator/>
      </w:r>
    </w:p>
  </w:footnote>
  <w:footnote w:type="continuationSeparator" w:id="0">
    <w:p w:rsidR="00871898" w:rsidRDefault="00871898" w:rsidP="007F1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1B5B"/>
    <w:multiLevelType w:val="hybridMultilevel"/>
    <w:tmpl w:val="09101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26181"/>
    <w:multiLevelType w:val="hybridMultilevel"/>
    <w:tmpl w:val="F28C6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62BB6"/>
    <w:multiLevelType w:val="hybridMultilevel"/>
    <w:tmpl w:val="809ED4F4"/>
    <w:lvl w:ilvl="0" w:tplc="8B70F2D6">
      <w:start w:val="1"/>
      <w:numFmt w:val="decimal"/>
      <w:lvlText w:val="%1."/>
      <w:lvlJc w:val="left"/>
      <w:pPr>
        <w:ind w:left="720" w:hanging="360"/>
      </w:pPr>
      <w:rPr>
        <w:rFonts w:ascii="Times New Roman" w:hAnsi="Times New Roman" w:cs="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67628"/>
    <w:multiLevelType w:val="hybridMultilevel"/>
    <w:tmpl w:val="09101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416C1"/>
    <w:multiLevelType w:val="hybridMultilevel"/>
    <w:tmpl w:val="09101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97E9B"/>
    <w:multiLevelType w:val="hybridMultilevel"/>
    <w:tmpl w:val="09101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700D43"/>
    <w:multiLevelType w:val="hybridMultilevel"/>
    <w:tmpl w:val="09101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A00061"/>
    <w:multiLevelType w:val="hybridMultilevel"/>
    <w:tmpl w:val="0B90DB90"/>
    <w:lvl w:ilvl="0" w:tplc="24F4F74E">
      <w:start w:val="14"/>
      <w:numFmt w:val="decimal"/>
      <w:lvlText w:val="%1."/>
      <w:lvlJc w:val="left"/>
      <w:pPr>
        <w:ind w:left="735" w:hanging="375"/>
      </w:pPr>
      <w:rPr>
        <w:rFonts w:ascii="Times New Roman" w:hAnsi="Times New Roman" w:cs="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830A12"/>
    <w:multiLevelType w:val="hybridMultilevel"/>
    <w:tmpl w:val="C2106380"/>
    <w:lvl w:ilvl="0" w:tplc="517EB8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C30AEC"/>
    <w:multiLevelType w:val="hybridMultilevel"/>
    <w:tmpl w:val="C53E8BC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890797"/>
    <w:multiLevelType w:val="hybridMultilevel"/>
    <w:tmpl w:val="0674D54A"/>
    <w:lvl w:ilvl="0" w:tplc="AF829CAC">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3AB6796"/>
    <w:multiLevelType w:val="hybridMultilevel"/>
    <w:tmpl w:val="09101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44766E"/>
    <w:multiLevelType w:val="hybridMultilevel"/>
    <w:tmpl w:val="09101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9766AD"/>
    <w:multiLevelType w:val="hybridMultilevel"/>
    <w:tmpl w:val="09101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C38C7"/>
    <w:multiLevelType w:val="hybridMultilevel"/>
    <w:tmpl w:val="0674D54A"/>
    <w:lvl w:ilvl="0" w:tplc="AF829CAC">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DF073E5"/>
    <w:multiLevelType w:val="hybridMultilevel"/>
    <w:tmpl w:val="809ED4F4"/>
    <w:lvl w:ilvl="0" w:tplc="8B70F2D6">
      <w:start w:val="1"/>
      <w:numFmt w:val="decimal"/>
      <w:lvlText w:val="%1."/>
      <w:lvlJc w:val="left"/>
      <w:pPr>
        <w:ind w:left="720" w:hanging="360"/>
      </w:pPr>
      <w:rPr>
        <w:rFonts w:ascii="Times New Roman" w:hAnsi="Times New Roman" w:cs="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9A5412"/>
    <w:multiLevelType w:val="hybridMultilevel"/>
    <w:tmpl w:val="0A3ACAB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B023CF"/>
    <w:multiLevelType w:val="hybridMultilevel"/>
    <w:tmpl w:val="09101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E952F2"/>
    <w:multiLevelType w:val="hybridMultilevel"/>
    <w:tmpl w:val="7E8079C6"/>
    <w:lvl w:ilvl="0" w:tplc="2800E8E6">
      <w:start w:val="18"/>
      <w:numFmt w:val="decimal"/>
      <w:lvlText w:val="%1."/>
      <w:lvlJc w:val="left"/>
      <w:pPr>
        <w:ind w:left="735" w:hanging="375"/>
      </w:pPr>
      <w:rPr>
        <w:rFonts w:ascii="Times New Roman" w:hAnsi="Times New Roman" w:cs="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414B02"/>
    <w:multiLevelType w:val="hybridMultilevel"/>
    <w:tmpl w:val="09101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8F5740"/>
    <w:multiLevelType w:val="hybridMultilevel"/>
    <w:tmpl w:val="09101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1C055D"/>
    <w:multiLevelType w:val="hybridMultilevel"/>
    <w:tmpl w:val="09101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1"/>
  </w:num>
  <w:num w:numId="3">
    <w:abstractNumId w:val="5"/>
  </w:num>
  <w:num w:numId="4">
    <w:abstractNumId w:val="0"/>
  </w:num>
  <w:num w:numId="5">
    <w:abstractNumId w:val="3"/>
  </w:num>
  <w:num w:numId="6">
    <w:abstractNumId w:val="13"/>
  </w:num>
  <w:num w:numId="7">
    <w:abstractNumId w:val="6"/>
  </w:num>
  <w:num w:numId="8">
    <w:abstractNumId w:val="19"/>
  </w:num>
  <w:num w:numId="9">
    <w:abstractNumId w:val="17"/>
  </w:num>
  <w:num w:numId="10">
    <w:abstractNumId w:val="12"/>
  </w:num>
  <w:num w:numId="11">
    <w:abstractNumId w:val="11"/>
  </w:num>
  <w:num w:numId="12">
    <w:abstractNumId w:val="20"/>
  </w:num>
  <w:num w:numId="13">
    <w:abstractNumId w:val="15"/>
  </w:num>
  <w:num w:numId="14">
    <w:abstractNumId w:val="2"/>
  </w:num>
  <w:num w:numId="15">
    <w:abstractNumId w:val="7"/>
  </w:num>
  <w:num w:numId="16">
    <w:abstractNumId w:val="1"/>
  </w:num>
  <w:num w:numId="17">
    <w:abstractNumId w:val="16"/>
  </w:num>
  <w:num w:numId="18">
    <w:abstractNumId w:val="18"/>
  </w:num>
  <w:num w:numId="19">
    <w:abstractNumId w:val="9"/>
  </w:num>
  <w:num w:numId="20">
    <w:abstractNumId w:val="8"/>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D6"/>
    <w:rsid w:val="00117D72"/>
    <w:rsid w:val="00143C05"/>
    <w:rsid w:val="00246E25"/>
    <w:rsid w:val="00274902"/>
    <w:rsid w:val="002D1A16"/>
    <w:rsid w:val="00471465"/>
    <w:rsid w:val="00721C7C"/>
    <w:rsid w:val="007D026C"/>
    <w:rsid w:val="007F10D6"/>
    <w:rsid w:val="00822EA9"/>
    <w:rsid w:val="00871898"/>
    <w:rsid w:val="00AA658B"/>
    <w:rsid w:val="00AB1541"/>
    <w:rsid w:val="00AB2E70"/>
    <w:rsid w:val="00B32FD9"/>
    <w:rsid w:val="00B81958"/>
    <w:rsid w:val="00B90B5C"/>
    <w:rsid w:val="00BE359F"/>
    <w:rsid w:val="00BF2E81"/>
    <w:rsid w:val="00C5407A"/>
    <w:rsid w:val="00C7558C"/>
    <w:rsid w:val="00E31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9BB70-937D-4618-A396-9639B213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0D6"/>
    <w:pPr>
      <w:ind w:left="720"/>
      <w:contextualSpacing/>
    </w:pPr>
  </w:style>
  <w:style w:type="table" w:styleId="TableGrid">
    <w:name w:val="Table Grid"/>
    <w:basedOn w:val="TableNormal"/>
    <w:uiPriority w:val="59"/>
    <w:rsid w:val="007F1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F10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10D6"/>
    <w:rPr>
      <w:sz w:val="20"/>
      <w:szCs w:val="20"/>
    </w:rPr>
  </w:style>
  <w:style w:type="character" w:styleId="FootnoteReference">
    <w:name w:val="footnote reference"/>
    <w:basedOn w:val="DefaultParagraphFont"/>
    <w:uiPriority w:val="99"/>
    <w:semiHidden/>
    <w:unhideWhenUsed/>
    <w:rsid w:val="007F10D6"/>
    <w:rPr>
      <w:vertAlign w:val="superscript"/>
    </w:rPr>
  </w:style>
  <w:style w:type="character" w:styleId="CommentReference">
    <w:name w:val="annotation reference"/>
    <w:basedOn w:val="DefaultParagraphFont"/>
    <w:uiPriority w:val="99"/>
    <w:semiHidden/>
    <w:unhideWhenUsed/>
    <w:rsid w:val="007F10D6"/>
    <w:rPr>
      <w:sz w:val="16"/>
      <w:szCs w:val="16"/>
    </w:rPr>
  </w:style>
  <w:style w:type="paragraph" w:styleId="CommentText">
    <w:name w:val="annotation text"/>
    <w:basedOn w:val="Normal"/>
    <w:link w:val="CommentTextChar"/>
    <w:uiPriority w:val="99"/>
    <w:semiHidden/>
    <w:unhideWhenUsed/>
    <w:rsid w:val="007F10D6"/>
    <w:pPr>
      <w:spacing w:line="240" w:lineRule="auto"/>
    </w:pPr>
    <w:rPr>
      <w:sz w:val="20"/>
      <w:szCs w:val="20"/>
    </w:rPr>
  </w:style>
  <w:style w:type="character" w:customStyle="1" w:styleId="CommentTextChar">
    <w:name w:val="Comment Text Char"/>
    <w:basedOn w:val="DefaultParagraphFont"/>
    <w:link w:val="CommentText"/>
    <w:uiPriority w:val="99"/>
    <w:semiHidden/>
    <w:rsid w:val="007F10D6"/>
    <w:rPr>
      <w:sz w:val="20"/>
      <w:szCs w:val="20"/>
    </w:rPr>
  </w:style>
  <w:style w:type="paragraph" w:styleId="BalloonText">
    <w:name w:val="Balloon Text"/>
    <w:basedOn w:val="Normal"/>
    <w:link w:val="BalloonTextChar"/>
    <w:uiPriority w:val="99"/>
    <w:semiHidden/>
    <w:unhideWhenUsed/>
    <w:rsid w:val="007F1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0D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F10D6"/>
    <w:rPr>
      <w:b/>
      <w:bCs/>
    </w:rPr>
  </w:style>
  <w:style w:type="character" w:customStyle="1" w:styleId="CommentSubjectChar">
    <w:name w:val="Comment Subject Char"/>
    <w:basedOn w:val="CommentTextChar"/>
    <w:link w:val="CommentSubject"/>
    <w:uiPriority w:val="99"/>
    <w:semiHidden/>
    <w:rsid w:val="007F10D6"/>
    <w:rPr>
      <w:b/>
      <w:bCs/>
      <w:sz w:val="20"/>
      <w:szCs w:val="20"/>
    </w:rPr>
  </w:style>
  <w:style w:type="paragraph" w:styleId="Header">
    <w:name w:val="header"/>
    <w:basedOn w:val="Normal"/>
    <w:link w:val="HeaderChar"/>
    <w:uiPriority w:val="99"/>
    <w:unhideWhenUsed/>
    <w:rsid w:val="00B90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B5C"/>
  </w:style>
  <w:style w:type="paragraph" w:styleId="Footer">
    <w:name w:val="footer"/>
    <w:basedOn w:val="Normal"/>
    <w:link w:val="FooterChar"/>
    <w:uiPriority w:val="99"/>
    <w:unhideWhenUsed/>
    <w:rsid w:val="00B90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9385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Melanie</dc:creator>
  <cp:lastModifiedBy>Horobin Andrew</cp:lastModifiedBy>
  <cp:revision>2</cp:revision>
  <cp:lastPrinted>2018-09-20T12:17:00Z</cp:lastPrinted>
  <dcterms:created xsi:type="dcterms:W3CDTF">2019-10-29T16:00:00Z</dcterms:created>
  <dcterms:modified xsi:type="dcterms:W3CDTF">2019-10-29T16:00:00Z</dcterms:modified>
</cp:coreProperties>
</file>