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eastAsiaTheme="minorHAnsi" w:hAnsi="Arial" w:cs="Arial"/>
          <w:sz w:val="24"/>
          <w:szCs w:val="24"/>
          <w:lang w:val="en-GB"/>
        </w:rPr>
        <w:id w:val="-954483330"/>
        <w:docPartObj>
          <w:docPartGallery w:val="Cover Pages"/>
          <w:docPartUnique/>
        </w:docPartObj>
      </w:sdtPr>
      <w:sdtEndPr>
        <w:rPr>
          <w:b/>
        </w:rPr>
      </w:sdtEndPr>
      <w:sdtContent>
        <w:p w14:paraId="0D1F8A21" w14:textId="77777777" w:rsidR="00A85D39" w:rsidRPr="00A16812" w:rsidRDefault="00A85D39" w:rsidP="00A85D39">
          <w:pPr>
            <w:pStyle w:val="NoSpacing"/>
            <w:jc w:val="center"/>
            <w:rPr>
              <w:rFonts w:ascii="Arial" w:hAnsi="Arial" w:cs="Arial"/>
              <w:sz w:val="24"/>
              <w:szCs w:val="24"/>
            </w:rPr>
          </w:pPr>
        </w:p>
        <w:p w14:paraId="0E02CB70" w14:textId="77777777" w:rsidR="00A85D39" w:rsidRPr="00A16812" w:rsidRDefault="00A85D39" w:rsidP="00A85D39">
          <w:pPr>
            <w:pStyle w:val="NoSpacing"/>
            <w:jc w:val="center"/>
            <w:rPr>
              <w:rFonts w:ascii="Arial" w:hAnsi="Arial" w:cs="Arial"/>
              <w:sz w:val="24"/>
              <w:szCs w:val="24"/>
            </w:rPr>
          </w:pPr>
        </w:p>
        <w:p w14:paraId="1C434B0D" w14:textId="77777777" w:rsidR="00A85D39" w:rsidRPr="00A16812" w:rsidRDefault="00A85D39" w:rsidP="00A85D39">
          <w:pPr>
            <w:pStyle w:val="NoSpacing"/>
            <w:jc w:val="center"/>
            <w:rPr>
              <w:rFonts w:ascii="Arial" w:hAnsi="Arial" w:cs="Arial"/>
              <w:sz w:val="24"/>
              <w:szCs w:val="24"/>
            </w:rPr>
          </w:pPr>
        </w:p>
        <w:p w14:paraId="5CA2F083" w14:textId="77777777" w:rsidR="00A85D39" w:rsidRPr="00A16812" w:rsidRDefault="00A85D39" w:rsidP="00A85D39">
          <w:pPr>
            <w:pStyle w:val="NoSpacing"/>
            <w:jc w:val="center"/>
            <w:rPr>
              <w:rFonts w:ascii="Arial" w:hAnsi="Arial" w:cs="Arial"/>
              <w:sz w:val="24"/>
              <w:szCs w:val="24"/>
            </w:rPr>
          </w:pPr>
        </w:p>
        <w:p w14:paraId="71F1B3AB" w14:textId="77777777" w:rsidR="00A85D39" w:rsidRPr="00A16812" w:rsidRDefault="00A85D39" w:rsidP="00A85D39">
          <w:pPr>
            <w:pStyle w:val="NoSpacing"/>
            <w:jc w:val="center"/>
            <w:rPr>
              <w:rFonts w:ascii="Arial" w:hAnsi="Arial" w:cs="Arial"/>
              <w:sz w:val="24"/>
              <w:szCs w:val="24"/>
            </w:rPr>
          </w:pPr>
        </w:p>
        <w:p w14:paraId="60869E68" w14:textId="77777777" w:rsidR="00D904E5" w:rsidRPr="00A16812" w:rsidRDefault="00D904E5" w:rsidP="00A85D39">
          <w:pPr>
            <w:pStyle w:val="NoSpacing"/>
            <w:jc w:val="center"/>
            <w:rPr>
              <w:rFonts w:ascii="Arial" w:hAnsi="Arial" w:cs="Arial"/>
              <w:sz w:val="24"/>
              <w:szCs w:val="24"/>
            </w:rPr>
          </w:pPr>
        </w:p>
        <w:p w14:paraId="2777DC37" w14:textId="77777777" w:rsidR="00D904E5" w:rsidRPr="00A16812" w:rsidRDefault="00D904E5" w:rsidP="00A85D39">
          <w:pPr>
            <w:pStyle w:val="NoSpacing"/>
            <w:jc w:val="center"/>
            <w:rPr>
              <w:rFonts w:ascii="Arial" w:hAnsi="Arial" w:cs="Arial"/>
              <w:sz w:val="24"/>
              <w:szCs w:val="24"/>
            </w:rPr>
          </w:pPr>
        </w:p>
        <w:p w14:paraId="3C47FB0E" w14:textId="77777777" w:rsidR="00D52251" w:rsidRPr="00581613" w:rsidRDefault="00D904E5" w:rsidP="00D52251">
          <w:pPr>
            <w:pStyle w:val="NoSpacing"/>
            <w:tabs>
              <w:tab w:val="left" w:pos="4310"/>
            </w:tabs>
            <w:jc w:val="center"/>
            <w:rPr>
              <w:rFonts w:ascii="Arial" w:hAnsi="Arial" w:cs="Arial"/>
              <w:b/>
              <w:sz w:val="40"/>
              <w:szCs w:val="24"/>
            </w:rPr>
          </w:pPr>
          <w:r w:rsidRPr="00581613">
            <w:rPr>
              <w:rFonts w:ascii="Arial" w:hAnsi="Arial" w:cs="Arial"/>
              <w:b/>
              <w:sz w:val="40"/>
              <w:szCs w:val="24"/>
            </w:rPr>
            <w:t>Primary Care Services</w:t>
          </w:r>
        </w:p>
        <w:p w14:paraId="30771018" w14:textId="77777777" w:rsidR="00D904E5" w:rsidRPr="00581613" w:rsidRDefault="00D904E5" w:rsidP="00D52251">
          <w:pPr>
            <w:pStyle w:val="NoSpacing"/>
            <w:tabs>
              <w:tab w:val="left" w:pos="4310"/>
            </w:tabs>
            <w:jc w:val="center"/>
            <w:rPr>
              <w:rFonts w:ascii="Arial" w:hAnsi="Arial" w:cs="Arial"/>
              <w:b/>
              <w:sz w:val="40"/>
              <w:szCs w:val="24"/>
            </w:rPr>
          </w:pPr>
        </w:p>
        <w:p w14:paraId="62B1318C" w14:textId="77777777" w:rsidR="00D904E5" w:rsidRPr="00581613" w:rsidRDefault="00D904E5" w:rsidP="00D52251">
          <w:pPr>
            <w:pStyle w:val="NoSpacing"/>
            <w:tabs>
              <w:tab w:val="left" w:pos="4310"/>
            </w:tabs>
            <w:jc w:val="center"/>
            <w:rPr>
              <w:rFonts w:ascii="Arial" w:hAnsi="Arial" w:cs="Arial"/>
              <w:b/>
              <w:sz w:val="40"/>
              <w:szCs w:val="24"/>
            </w:rPr>
          </w:pPr>
        </w:p>
        <w:p w14:paraId="42C6B6FA" w14:textId="77777777" w:rsidR="00D904E5" w:rsidRPr="00581613" w:rsidRDefault="00D904E5" w:rsidP="00D52251">
          <w:pPr>
            <w:pStyle w:val="NoSpacing"/>
            <w:tabs>
              <w:tab w:val="left" w:pos="4310"/>
            </w:tabs>
            <w:jc w:val="center"/>
            <w:rPr>
              <w:rFonts w:ascii="Arial" w:hAnsi="Arial" w:cs="Arial"/>
              <w:b/>
              <w:sz w:val="40"/>
              <w:szCs w:val="24"/>
            </w:rPr>
          </w:pPr>
        </w:p>
        <w:p w14:paraId="5C667CF8" w14:textId="77777777" w:rsidR="00D904E5" w:rsidRPr="00581613" w:rsidRDefault="00D904E5" w:rsidP="00D52251">
          <w:pPr>
            <w:pStyle w:val="NoSpacing"/>
            <w:tabs>
              <w:tab w:val="left" w:pos="4310"/>
            </w:tabs>
            <w:jc w:val="center"/>
            <w:rPr>
              <w:rFonts w:ascii="Arial" w:hAnsi="Arial" w:cs="Arial"/>
              <w:b/>
              <w:sz w:val="40"/>
              <w:szCs w:val="24"/>
            </w:rPr>
          </w:pPr>
        </w:p>
        <w:p w14:paraId="62D5225D" w14:textId="77777777" w:rsidR="00D904E5" w:rsidRPr="00581613" w:rsidRDefault="00D904E5" w:rsidP="00D52251">
          <w:pPr>
            <w:pStyle w:val="NoSpacing"/>
            <w:tabs>
              <w:tab w:val="left" w:pos="4310"/>
            </w:tabs>
            <w:jc w:val="center"/>
            <w:rPr>
              <w:rFonts w:ascii="Arial" w:hAnsi="Arial" w:cs="Arial"/>
              <w:b/>
              <w:sz w:val="40"/>
              <w:szCs w:val="24"/>
            </w:rPr>
          </w:pPr>
          <w:r w:rsidRPr="00581613">
            <w:rPr>
              <w:rFonts w:ascii="Arial" w:hAnsi="Arial" w:cs="Arial"/>
              <w:b/>
              <w:sz w:val="40"/>
              <w:szCs w:val="24"/>
            </w:rPr>
            <w:t xml:space="preserve">Chaperone Policy </w:t>
          </w:r>
        </w:p>
        <w:p w14:paraId="259435AF" w14:textId="77777777" w:rsidR="00A85D39" w:rsidRPr="00581613" w:rsidRDefault="00D904E5" w:rsidP="00D52251">
          <w:pPr>
            <w:pStyle w:val="NoSpacing"/>
            <w:tabs>
              <w:tab w:val="left" w:pos="4310"/>
            </w:tabs>
            <w:jc w:val="center"/>
            <w:rPr>
              <w:rFonts w:ascii="Arial" w:hAnsi="Arial" w:cs="Arial"/>
              <w:b/>
              <w:sz w:val="40"/>
              <w:szCs w:val="24"/>
            </w:rPr>
          </w:pPr>
          <w:r w:rsidRPr="00581613">
            <w:rPr>
              <w:rFonts w:ascii="Arial" w:hAnsi="Arial" w:cs="Arial"/>
              <w:b/>
              <w:sz w:val="40"/>
              <w:szCs w:val="24"/>
            </w:rPr>
            <w:t xml:space="preserve">Version 1.0 </w:t>
          </w:r>
        </w:p>
        <w:p w14:paraId="41DC43A1" w14:textId="77777777" w:rsidR="00D904E5" w:rsidRPr="00581613" w:rsidRDefault="00D904E5" w:rsidP="00D52251">
          <w:pPr>
            <w:pStyle w:val="NoSpacing"/>
            <w:tabs>
              <w:tab w:val="left" w:pos="4310"/>
            </w:tabs>
            <w:jc w:val="center"/>
            <w:rPr>
              <w:rFonts w:ascii="Arial" w:hAnsi="Arial" w:cs="Arial"/>
              <w:b/>
              <w:sz w:val="40"/>
              <w:szCs w:val="24"/>
            </w:rPr>
          </w:pPr>
        </w:p>
        <w:p w14:paraId="3A1B5526" w14:textId="77777777" w:rsidR="00D904E5" w:rsidRPr="00581613" w:rsidRDefault="00D904E5" w:rsidP="00D52251">
          <w:pPr>
            <w:pStyle w:val="NoSpacing"/>
            <w:tabs>
              <w:tab w:val="left" w:pos="4310"/>
            </w:tabs>
            <w:jc w:val="center"/>
            <w:rPr>
              <w:rFonts w:ascii="Arial" w:hAnsi="Arial" w:cs="Arial"/>
              <w:b/>
              <w:sz w:val="40"/>
              <w:szCs w:val="24"/>
            </w:rPr>
          </w:pPr>
        </w:p>
        <w:p w14:paraId="459E6E98" w14:textId="77777777" w:rsidR="00D904E5" w:rsidRPr="00A16812" w:rsidRDefault="00D904E5" w:rsidP="00D52251">
          <w:pPr>
            <w:pStyle w:val="NoSpacing"/>
            <w:tabs>
              <w:tab w:val="left" w:pos="4310"/>
            </w:tabs>
            <w:jc w:val="center"/>
            <w:rPr>
              <w:rFonts w:ascii="Arial" w:hAnsi="Arial" w:cs="Arial"/>
              <w:sz w:val="24"/>
              <w:szCs w:val="24"/>
            </w:rPr>
          </w:pPr>
        </w:p>
        <w:p w14:paraId="6A058440" w14:textId="77777777" w:rsidR="00D904E5" w:rsidRPr="00A16812" w:rsidRDefault="00D904E5" w:rsidP="00D52251">
          <w:pPr>
            <w:pStyle w:val="NoSpacing"/>
            <w:tabs>
              <w:tab w:val="left" w:pos="4310"/>
            </w:tabs>
            <w:jc w:val="center"/>
            <w:rPr>
              <w:rFonts w:ascii="Arial" w:hAnsi="Arial" w:cs="Arial"/>
              <w:sz w:val="24"/>
              <w:szCs w:val="24"/>
            </w:rPr>
          </w:pPr>
        </w:p>
        <w:p w14:paraId="70AF6C94" w14:textId="77777777" w:rsidR="00D904E5" w:rsidRPr="00A16812" w:rsidRDefault="00D904E5" w:rsidP="00D52251">
          <w:pPr>
            <w:pStyle w:val="NoSpacing"/>
            <w:tabs>
              <w:tab w:val="left" w:pos="4310"/>
            </w:tabs>
            <w:jc w:val="center"/>
            <w:rPr>
              <w:rFonts w:ascii="Arial" w:hAnsi="Arial" w:cs="Arial"/>
              <w:sz w:val="24"/>
              <w:szCs w:val="24"/>
            </w:rPr>
          </w:pPr>
        </w:p>
        <w:p w14:paraId="14E56819" w14:textId="77777777" w:rsidR="00D904E5" w:rsidRPr="00A16812" w:rsidRDefault="00D904E5" w:rsidP="00D52251">
          <w:pPr>
            <w:pStyle w:val="NoSpacing"/>
            <w:tabs>
              <w:tab w:val="left" w:pos="4310"/>
            </w:tabs>
            <w:jc w:val="center"/>
            <w:rPr>
              <w:rFonts w:ascii="Arial" w:hAnsi="Arial" w:cs="Arial"/>
              <w:sz w:val="24"/>
              <w:szCs w:val="24"/>
            </w:rPr>
          </w:pPr>
        </w:p>
        <w:p w14:paraId="3FD74426" w14:textId="77777777" w:rsidR="00D904E5" w:rsidRPr="00A16812" w:rsidRDefault="00D904E5" w:rsidP="00D52251">
          <w:pPr>
            <w:pStyle w:val="NoSpacing"/>
            <w:tabs>
              <w:tab w:val="left" w:pos="4310"/>
            </w:tabs>
            <w:jc w:val="center"/>
            <w:rPr>
              <w:rFonts w:ascii="Arial" w:hAnsi="Arial" w:cs="Arial"/>
              <w:sz w:val="24"/>
              <w:szCs w:val="24"/>
            </w:rPr>
          </w:pPr>
        </w:p>
        <w:p w14:paraId="405E4111" w14:textId="77777777" w:rsidR="00D904E5" w:rsidRPr="00A16812" w:rsidRDefault="00D904E5" w:rsidP="00D52251">
          <w:pPr>
            <w:pStyle w:val="NoSpacing"/>
            <w:tabs>
              <w:tab w:val="left" w:pos="4310"/>
            </w:tabs>
            <w:jc w:val="center"/>
            <w:rPr>
              <w:rFonts w:ascii="Arial" w:hAnsi="Arial" w:cs="Arial"/>
              <w:sz w:val="24"/>
              <w:szCs w:val="24"/>
            </w:rPr>
          </w:pPr>
        </w:p>
        <w:p w14:paraId="7AF30C27" w14:textId="77777777" w:rsidR="00D904E5" w:rsidRPr="00A16812" w:rsidRDefault="00D904E5" w:rsidP="00D52251">
          <w:pPr>
            <w:pStyle w:val="NoSpacing"/>
            <w:tabs>
              <w:tab w:val="left" w:pos="4310"/>
            </w:tabs>
            <w:jc w:val="center"/>
            <w:rPr>
              <w:rFonts w:ascii="Arial" w:hAnsi="Arial" w:cs="Arial"/>
              <w:sz w:val="24"/>
              <w:szCs w:val="24"/>
            </w:rPr>
          </w:pPr>
        </w:p>
        <w:p w14:paraId="59263259" w14:textId="77777777" w:rsidR="00D904E5" w:rsidRPr="00A16812" w:rsidRDefault="00D904E5" w:rsidP="00D52251">
          <w:pPr>
            <w:pStyle w:val="NoSpacing"/>
            <w:tabs>
              <w:tab w:val="left" w:pos="4310"/>
            </w:tabs>
            <w:jc w:val="center"/>
            <w:rPr>
              <w:rFonts w:ascii="Arial" w:hAnsi="Arial" w:cs="Arial"/>
              <w:sz w:val="24"/>
              <w:szCs w:val="24"/>
            </w:rPr>
          </w:pPr>
        </w:p>
        <w:p w14:paraId="296655AD" w14:textId="77777777" w:rsidR="00D904E5" w:rsidRPr="00A16812" w:rsidRDefault="00D904E5" w:rsidP="00D52251">
          <w:pPr>
            <w:pStyle w:val="NoSpacing"/>
            <w:tabs>
              <w:tab w:val="left" w:pos="4310"/>
            </w:tabs>
            <w:jc w:val="center"/>
            <w:rPr>
              <w:rFonts w:ascii="Arial" w:hAnsi="Arial" w:cs="Arial"/>
              <w:sz w:val="24"/>
              <w:szCs w:val="24"/>
            </w:rPr>
          </w:pPr>
        </w:p>
        <w:p w14:paraId="55F1A36A" w14:textId="77777777" w:rsidR="00D904E5" w:rsidRPr="00A16812" w:rsidRDefault="00D904E5" w:rsidP="00D52251">
          <w:pPr>
            <w:pStyle w:val="NoSpacing"/>
            <w:tabs>
              <w:tab w:val="left" w:pos="4310"/>
            </w:tabs>
            <w:jc w:val="center"/>
            <w:rPr>
              <w:rFonts w:ascii="Arial" w:hAnsi="Arial" w:cs="Arial"/>
              <w:sz w:val="24"/>
              <w:szCs w:val="24"/>
            </w:rPr>
          </w:pPr>
        </w:p>
        <w:p w14:paraId="321703FB" w14:textId="77777777" w:rsidR="00D904E5" w:rsidRPr="00A16812" w:rsidRDefault="00D904E5" w:rsidP="00D52251">
          <w:pPr>
            <w:pStyle w:val="NoSpacing"/>
            <w:tabs>
              <w:tab w:val="left" w:pos="4310"/>
            </w:tabs>
            <w:jc w:val="center"/>
            <w:rPr>
              <w:rFonts w:ascii="Arial" w:hAnsi="Arial" w:cs="Arial"/>
              <w:sz w:val="24"/>
              <w:szCs w:val="24"/>
            </w:rPr>
          </w:pPr>
        </w:p>
        <w:p w14:paraId="3800924B" w14:textId="77777777" w:rsidR="00D904E5" w:rsidRPr="00A16812" w:rsidRDefault="00D904E5" w:rsidP="00D52251">
          <w:pPr>
            <w:pStyle w:val="NoSpacing"/>
            <w:tabs>
              <w:tab w:val="left" w:pos="4310"/>
            </w:tabs>
            <w:jc w:val="center"/>
            <w:rPr>
              <w:rFonts w:ascii="Arial" w:hAnsi="Arial" w:cs="Arial"/>
              <w:sz w:val="24"/>
              <w:szCs w:val="24"/>
            </w:rPr>
          </w:pPr>
        </w:p>
        <w:p w14:paraId="08F9267C" w14:textId="77777777" w:rsidR="00D904E5" w:rsidRPr="00A16812" w:rsidRDefault="00D904E5" w:rsidP="00D52251">
          <w:pPr>
            <w:pStyle w:val="NoSpacing"/>
            <w:tabs>
              <w:tab w:val="left" w:pos="4310"/>
            </w:tabs>
            <w:jc w:val="center"/>
            <w:rPr>
              <w:rFonts w:ascii="Arial" w:hAnsi="Arial" w:cs="Arial"/>
              <w:sz w:val="24"/>
              <w:szCs w:val="24"/>
            </w:rPr>
          </w:pPr>
        </w:p>
        <w:p w14:paraId="5946115A" w14:textId="77777777" w:rsidR="00D904E5" w:rsidRPr="00A16812" w:rsidRDefault="00D904E5" w:rsidP="00D52251">
          <w:pPr>
            <w:pStyle w:val="NoSpacing"/>
            <w:tabs>
              <w:tab w:val="left" w:pos="4310"/>
            </w:tabs>
            <w:jc w:val="center"/>
            <w:rPr>
              <w:rFonts w:ascii="Arial" w:hAnsi="Arial" w:cs="Arial"/>
              <w:sz w:val="24"/>
              <w:szCs w:val="24"/>
            </w:rPr>
          </w:pPr>
        </w:p>
        <w:p w14:paraId="70148D46" w14:textId="77777777" w:rsidR="00D904E5" w:rsidRPr="00A16812" w:rsidRDefault="00D904E5" w:rsidP="00D52251">
          <w:pPr>
            <w:pStyle w:val="NoSpacing"/>
            <w:tabs>
              <w:tab w:val="left" w:pos="4310"/>
            </w:tabs>
            <w:jc w:val="center"/>
            <w:rPr>
              <w:rFonts w:ascii="Arial" w:hAnsi="Arial" w:cs="Arial"/>
              <w:sz w:val="24"/>
              <w:szCs w:val="24"/>
            </w:rPr>
          </w:pPr>
        </w:p>
        <w:p w14:paraId="5F7C9FA1" w14:textId="77777777" w:rsidR="00D904E5" w:rsidRPr="00A16812" w:rsidRDefault="00D904E5" w:rsidP="00D52251">
          <w:pPr>
            <w:pStyle w:val="NoSpacing"/>
            <w:tabs>
              <w:tab w:val="left" w:pos="4310"/>
            </w:tabs>
            <w:jc w:val="center"/>
            <w:rPr>
              <w:rFonts w:ascii="Arial" w:hAnsi="Arial" w:cs="Arial"/>
              <w:sz w:val="24"/>
              <w:szCs w:val="24"/>
            </w:rPr>
          </w:pPr>
        </w:p>
        <w:p w14:paraId="4B04BE3A" w14:textId="77777777" w:rsidR="00D904E5" w:rsidRPr="00A16812" w:rsidRDefault="00D904E5" w:rsidP="00D52251">
          <w:pPr>
            <w:pStyle w:val="NoSpacing"/>
            <w:tabs>
              <w:tab w:val="left" w:pos="4310"/>
            </w:tabs>
            <w:jc w:val="center"/>
            <w:rPr>
              <w:rFonts w:ascii="Arial" w:hAnsi="Arial" w:cs="Arial"/>
              <w:sz w:val="24"/>
              <w:szCs w:val="24"/>
            </w:rPr>
          </w:pPr>
        </w:p>
        <w:p w14:paraId="10028FA4" w14:textId="77777777" w:rsidR="00D904E5" w:rsidRPr="00A16812" w:rsidRDefault="00D904E5" w:rsidP="00D52251">
          <w:pPr>
            <w:pStyle w:val="NoSpacing"/>
            <w:tabs>
              <w:tab w:val="left" w:pos="4310"/>
            </w:tabs>
            <w:jc w:val="center"/>
            <w:rPr>
              <w:rFonts w:ascii="Arial" w:hAnsi="Arial" w:cs="Arial"/>
              <w:sz w:val="24"/>
              <w:szCs w:val="24"/>
            </w:rPr>
          </w:pPr>
        </w:p>
        <w:p w14:paraId="4D4D2E84" w14:textId="77777777" w:rsidR="00D904E5" w:rsidRPr="00A16812" w:rsidRDefault="00D904E5" w:rsidP="00D52251">
          <w:pPr>
            <w:pStyle w:val="NoSpacing"/>
            <w:tabs>
              <w:tab w:val="left" w:pos="4310"/>
            </w:tabs>
            <w:jc w:val="center"/>
            <w:rPr>
              <w:rFonts w:ascii="Arial" w:hAnsi="Arial" w:cs="Arial"/>
              <w:sz w:val="24"/>
              <w:szCs w:val="24"/>
            </w:rPr>
          </w:pPr>
        </w:p>
        <w:p w14:paraId="24FE50AD" w14:textId="77777777" w:rsidR="00D904E5" w:rsidRPr="00A16812" w:rsidRDefault="00D904E5" w:rsidP="00D52251">
          <w:pPr>
            <w:pStyle w:val="NoSpacing"/>
            <w:tabs>
              <w:tab w:val="left" w:pos="4310"/>
            </w:tabs>
            <w:jc w:val="center"/>
            <w:rPr>
              <w:rFonts w:ascii="Arial" w:hAnsi="Arial" w:cs="Arial"/>
              <w:sz w:val="24"/>
              <w:szCs w:val="24"/>
            </w:rPr>
          </w:pPr>
        </w:p>
        <w:p w14:paraId="4B69C4B4" w14:textId="77777777" w:rsidR="00D904E5" w:rsidRPr="00A16812" w:rsidRDefault="00D904E5" w:rsidP="00D52251">
          <w:pPr>
            <w:pStyle w:val="NoSpacing"/>
            <w:tabs>
              <w:tab w:val="left" w:pos="4310"/>
            </w:tabs>
            <w:jc w:val="center"/>
            <w:rPr>
              <w:rFonts w:ascii="Arial" w:hAnsi="Arial" w:cs="Arial"/>
              <w:sz w:val="24"/>
              <w:szCs w:val="24"/>
            </w:rPr>
          </w:pPr>
        </w:p>
        <w:p w14:paraId="33AC0EA6" w14:textId="77777777" w:rsidR="00D904E5" w:rsidRPr="00A16812" w:rsidRDefault="00D904E5" w:rsidP="00D52251">
          <w:pPr>
            <w:pStyle w:val="NoSpacing"/>
            <w:tabs>
              <w:tab w:val="left" w:pos="4310"/>
            </w:tabs>
            <w:jc w:val="center"/>
            <w:rPr>
              <w:rFonts w:ascii="Arial" w:hAnsi="Arial" w:cs="Arial"/>
              <w:sz w:val="24"/>
              <w:szCs w:val="24"/>
            </w:rPr>
          </w:pPr>
        </w:p>
        <w:p w14:paraId="6ABAC74D" w14:textId="77777777" w:rsidR="00D904E5" w:rsidRPr="00A16812" w:rsidRDefault="00D904E5" w:rsidP="00D52251">
          <w:pPr>
            <w:pStyle w:val="NoSpacing"/>
            <w:tabs>
              <w:tab w:val="left" w:pos="4310"/>
            </w:tabs>
            <w:jc w:val="center"/>
            <w:rPr>
              <w:rFonts w:ascii="Arial" w:hAnsi="Arial" w:cs="Arial"/>
              <w:sz w:val="24"/>
              <w:szCs w:val="24"/>
            </w:rPr>
          </w:pPr>
        </w:p>
        <w:p w14:paraId="1A7CBC60" w14:textId="77777777" w:rsidR="00D904E5" w:rsidRPr="00A16812" w:rsidRDefault="00D904E5" w:rsidP="00D52251">
          <w:pPr>
            <w:pStyle w:val="NoSpacing"/>
            <w:tabs>
              <w:tab w:val="left" w:pos="4310"/>
            </w:tabs>
            <w:jc w:val="center"/>
            <w:rPr>
              <w:rFonts w:ascii="Arial" w:hAnsi="Arial" w:cs="Arial"/>
              <w:sz w:val="24"/>
              <w:szCs w:val="24"/>
            </w:rPr>
          </w:pPr>
        </w:p>
        <w:p w14:paraId="3E537BD4" w14:textId="77777777" w:rsidR="00D904E5" w:rsidRPr="00A16812" w:rsidRDefault="00D904E5" w:rsidP="00D52251">
          <w:pPr>
            <w:pStyle w:val="NoSpacing"/>
            <w:tabs>
              <w:tab w:val="left" w:pos="4310"/>
            </w:tabs>
            <w:jc w:val="center"/>
            <w:rPr>
              <w:rFonts w:ascii="Arial" w:hAnsi="Arial" w:cs="Arial"/>
              <w:sz w:val="24"/>
              <w:szCs w:val="24"/>
            </w:rPr>
          </w:pPr>
        </w:p>
        <w:p w14:paraId="23C23C66" w14:textId="77777777" w:rsidR="00D904E5" w:rsidRPr="00A16812" w:rsidRDefault="00D904E5" w:rsidP="00D52251">
          <w:pPr>
            <w:pStyle w:val="NoSpacing"/>
            <w:tabs>
              <w:tab w:val="left" w:pos="4310"/>
            </w:tabs>
            <w:jc w:val="center"/>
            <w:rPr>
              <w:rFonts w:ascii="Arial" w:hAnsi="Arial" w:cs="Arial"/>
              <w:sz w:val="24"/>
              <w:szCs w:val="24"/>
            </w:rPr>
          </w:pPr>
        </w:p>
        <w:p w14:paraId="6D93DA5C" w14:textId="77777777" w:rsidR="00D904E5" w:rsidRPr="00A16812" w:rsidRDefault="00D904E5" w:rsidP="00D52251">
          <w:pPr>
            <w:pStyle w:val="NoSpacing"/>
            <w:tabs>
              <w:tab w:val="left" w:pos="4310"/>
            </w:tabs>
            <w:jc w:val="center"/>
            <w:rPr>
              <w:rFonts w:ascii="Arial" w:hAnsi="Arial" w:cs="Arial"/>
              <w:sz w:val="24"/>
              <w:szCs w:val="24"/>
            </w:rPr>
          </w:pPr>
        </w:p>
        <w:p w14:paraId="5C2CFC4C" w14:textId="77777777" w:rsidR="00D904E5" w:rsidRPr="00A16812" w:rsidRDefault="00D904E5" w:rsidP="00D52251">
          <w:pPr>
            <w:pStyle w:val="NoSpacing"/>
            <w:tabs>
              <w:tab w:val="left" w:pos="4310"/>
            </w:tabs>
            <w:jc w:val="center"/>
            <w:rPr>
              <w:rFonts w:ascii="Arial" w:hAnsi="Arial" w:cs="Arial"/>
              <w:sz w:val="24"/>
              <w:szCs w:val="24"/>
            </w:rPr>
          </w:pPr>
        </w:p>
        <w:p w14:paraId="44D7D9A2" w14:textId="77777777" w:rsidR="00D904E5" w:rsidRPr="00A16812" w:rsidRDefault="00D904E5" w:rsidP="00D52251">
          <w:pPr>
            <w:pStyle w:val="NoSpacing"/>
            <w:tabs>
              <w:tab w:val="left" w:pos="4310"/>
            </w:tabs>
            <w:jc w:val="center"/>
            <w:rPr>
              <w:rFonts w:ascii="Arial" w:hAnsi="Arial" w:cs="Arial"/>
              <w:sz w:val="24"/>
              <w:szCs w:val="24"/>
            </w:rPr>
          </w:pPr>
        </w:p>
        <w:p w14:paraId="27C4F684" w14:textId="77777777" w:rsidR="00D904E5" w:rsidRPr="00A16812" w:rsidRDefault="00D904E5" w:rsidP="00D52251">
          <w:pPr>
            <w:pStyle w:val="NoSpacing"/>
            <w:tabs>
              <w:tab w:val="left" w:pos="4310"/>
            </w:tabs>
            <w:jc w:val="center"/>
            <w:rPr>
              <w:rFonts w:ascii="Arial" w:hAnsi="Arial" w:cs="Arial"/>
              <w:sz w:val="24"/>
              <w:szCs w:val="24"/>
            </w:rPr>
          </w:pPr>
        </w:p>
        <w:p w14:paraId="4A31F78D" w14:textId="77777777" w:rsidR="00D904E5" w:rsidRPr="00A16812" w:rsidRDefault="00D904E5" w:rsidP="00D52251">
          <w:pPr>
            <w:pStyle w:val="NoSpacing"/>
            <w:tabs>
              <w:tab w:val="left" w:pos="4310"/>
            </w:tabs>
            <w:jc w:val="center"/>
            <w:rPr>
              <w:rFonts w:ascii="Arial" w:hAnsi="Arial" w:cs="Arial"/>
              <w:sz w:val="24"/>
              <w:szCs w:val="24"/>
            </w:rPr>
          </w:pPr>
        </w:p>
        <w:p w14:paraId="79F2AEA4" w14:textId="77777777" w:rsidR="00D904E5" w:rsidRPr="00A16812" w:rsidRDefault="00D904E5" w:rsidP="00D52251">
          <w:pPr>
            <w:pStyle w:val="NoSpacing"/>
            <w:tabs>
              <w:tab w:val="left" w:pos="4310"/>
            </w:tabs>
            <w:jc w:val="center"/>
            <w:rPr>
              <w:rFonts w:ascii="Arial" w:hAnsi="Arial" w:cs="Arial"/>
              <w:sz w:val="24"/>
              <w:szCs w:val="24"/>
            </w:rPr>
          </w:pPr>
        </w:p>
        <w:p w14:paraId="6E22C249" w14:textId="77777777" w:rsidR="00D904E5" w:rsidRPr="00A16812" w:rsidRDefault="00D904E5" w:rsidP="00D52251">
          <w:pPr>
            <w:pStyle w:val="NoSpacing"/>
            <w:tabs>
              <w:tab w:val="left" w:pos="4310"/>
            </w:tabs>
            <w:jc w:val="center"/>
            <w:rPr>
              <w:rFonts w:ascii="Arial" w:hAnsi="Arial" w:cs="Arial"/>
              <w:sz w:val="24"/>
              <w:szCs w:val="24"/>
            </w:rPr>
          </w:pPr>
        </w:p>
        <w:p w14:paraId="46845C56" w14:textId="77777777" w:rsidR="00D904E5" w:rsidRPr="00A16812" w:rsidRDefault="00D904E5" w:rsidP="00D52251">
          <w:pPr>
            <w:pStyle w:val="NoSpacing"/>
            <w:tabs>
              <w:tab w:val="left" w:pos="4310"/>
            </w:tabs>
            <w:jc w:val="center"/>
            <w:rPr>
              <w:rFonts w:ascii="Arial" w:hAnsi="Arial" w:cs="Arial"/>
              <w:sz w:val="24"/>
              <w:szCs w:val="24"/>
            </w:rPr>
          </w:pPr>
        </w:p>
        <w:p w14:paraId="5ED725C8" w14:textId="77777777" w:rsidR="00D904E5" w:rsidRPr="00A16812" w:rsidRDefault="00D904E5" w:rsidP="00D52251">
          <w:pPr>
            <w:pStyle w:val="NoSpacing"/>
            <w:tabs>
              <w:tab w:val="left" w:pos="4310"/>
            </w:tabs>
            <w:jc w:val="center"/>
            <w:rPr>
              <w:rFonts w:ascii="Arial" w:hAnsi="Arial" w:cs="Arial"/>
              <w:sz w:val="24"/>
              <w:szCs w:val="24"/>
            </w:rPr>
          </w:pPr>
        </w:p>
        <w:p w14:paraId="7ED161FD" w14:textId="77777777" w:rsidR="00A85D39" w:rsidRPr="00A16812" w:rsidRDefault="00A85D39" w:rsidP="00A85D39">
          <w:pPr>
            <w:pStyle w:val="NoSpacing"/>
            <w:jc w:val="center"/>
            <w:rPr>
              <w:rFonts w:ascii="Arial" w:hAnsi="Arial" w:cs="Arial"/>
              <w:sz w:val="24"/>
              <w:szCs w:val="24"/>
            </w:rPr>
          </w:pPr>
        </w:p>
        <w:tbl>
          <w:tblPr>
            <w:tblStyle w:val="TableGrid"/>
            <w:tblW w:w="10485" w:type="dxa"/>
            <w:tblLook w:val="04A0" w:firstRow="1" w:lastRow="0" w:firstColumn="1" w:lastColumn="0" w:noHBand="0" w:noVBand="1"/>
          </w:tblPr>
          <w:tblGrid>
            <w:gridCol w:w="5382"/>
            <w:gridCol w:w="5103"/>
          </w:tblGrid>
          <w:tr w:rsidR="00EC5B4F" w:rsidRPr="00A16812" w14:paraId="2102277B" w14:textId="77777777" w:rsidTr="00EC5B4F">
            <w:tc>
              <w:tcPr>
                <w:tcW w:w="5382" w:type="dxa"/>
                <w:shd w:val="clear" w:color="auto" w:fill="auto"/>
              </w:tcPr>
              <w:p w14:paraId="41A91C2C"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Version</w:t>
                </w:r>
              </w:p>
            </w:tc>
            <w:tc>
              <w:tcPr>
                <w:tcW w:w="5103" w:type="dxa"/>
                <w:shd w:val="clear" w:color="auto" w:fill="auto"/>
              </w:tcPr>
              <w:p w14:paraId="0FAAA82B"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1.0</w:t>
                </w:r>
              </w:p>
            </w:tc>
          </w:tr>
          <w:tr w:rsidR="00EC5B4F" w:rsidRPr="00A16812" w14:paraId="0EB325E2" w14:textId="77777777" w:rsidTr="00EC5B4F">
            <w:tc>
              <w:tcPr>
                <w:tcW w:w="5382" w:type="dxa"/>
              </w:tcPr>
              <w:p w14:paraId="6AB15373"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Approved By (sponsor group)</w:t>
                </w:r>
              </w:p>
            </w:tc>
            <w:tc>
              <w:tcPr>
                <w:tcW w:w="5103" w:type="dxa"/>
              </w:tcPr>
              <w:p w14:paraId="2FDB64B4"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Clinical and Non Clinical Policy Review Group</w:t>
                </w:r>
              </w:p>
            </w:tc>
          </w:tr>
          <w:tr w:rsidR="00EC5B4F" w:rsidRPr="00A16812" w14:paraId="7496741A" w14:textId="77777777" w:rsidTr="00EC5B4F">
            <w:tc>
              <w:tcPr>
                <w:tcW w:w="5382" w:type="dxa"/>
              </w:tcPr>
              <w:p w14:paraId="09C11670"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Ratified By</w:t>
                </w:r>
              </w:p>
            </w:tc>
            <w:tc>
              <w:tcPr>
                <w:tcW w:w="5103" w:type="dxa"/>
              </w:tcPr>
              <w:p w14:paraId="4F86772A"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 xml:space="preserve">Quality and Assurance Group </w:t>
                </w:r>
              </w:p>
            </w:tc>
          </w:tr>
          <w:tr w:rsidR="00EC5B4F" w:rsidRPr="00A16812" w14:paraId="69662A18" w14:textId="77777777" w:rsidTr="00EC5B4F">
            <w:tc>
              <w:tcPr>
                <w:tcW w:w="5382" w:type="dxa"/>
              </w:tcPr>
              <w:p w14:paraId="4AF0EE39"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Date Ratified</w:t>
                </w:r>
              </w:p>
            </w:tc>
            <w:tc>
              <w:tcPr>
                <w:tcW w:w="5103" w:type="dxa"/>
              </w:tcPr>
              <w:p w14:paraId="17EFE663"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w:t>
                </w:r>
              </w:p>
            </w:tc>
          </w:tr>
          <w:tr w:rsidR="00EC5B4F" w:rsidRPr="00A16812" w14:paraId="7AD8FB4B" w14:textId="77777777" w:rsidTr="00EC5B4F">
            <w:tc>
              <w:tcPr>
                <w:tcW w:w="5382" w:type="dxa"/>
              </w:tcPr>
              <w:p w14:paraId="0F69DB86"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Name and Job Title of Author</w:t>
                </w:r>
              </w:p>
            </w:tc>
            <w:tc>
              <w:tcPr>
                <w:tcW w:w="5103" w:type="dxa"/>
              </w:tcPr>
              <w:p w14:paraId="6B17605F"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w:t>
                </w:r>
              </w:p>
            </w:tc>
          </w:tr>
          <w:tr w:rsidR="00EC5B4F" w:rsidRPr="00A16812" w14:paraId="49045294" w14:textId="77777777" w:rsidTr="00EC5B4F">
            <w:tc>
              <w:tcPr>
                <w:tcW w:w="5382" w:type="dxa"/>
              </w:tcPr>
              <w:p w14:paraId="712D63E7"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Executive Director Lead</w:t>
                </w:r>
              </w:p>
            </w:tc>
            <w:tc>
              <w:tcPr>
                <w:tcW w:w="5103" w:type="dxa"/>
              </w:tcPr>
              <w:p w14:paraId="755E9844"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Mohit Venkataram</w:t>
                </w:r>
              </w:p>
            </w:tc>
          </w:tr>
          <w:tr w:rsidR="00EC5B4F" w:rsidRPr="00A16812" w14:paraId="23E1959A" w14:textId="77777777" w:rsidTr="00EC5B4F">
            <w:tc>
              <w:tcPr>
                <w:tcW w:w="5382" w:type="dxa"/>
              </w:tcPr>
              <w:p w14:paraId="45E0C491"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Implementation Date</w:t>
                </w:r>
              </w:p>
            </w:tc>
            <w:tc>
              <w:tcPr>
                <w:tcW w:w="5103" w:type="dxa"/>
              </w:tcPr>
              <w:p w14:paraId="5AE1CF7B"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w:t>
                </w:r>
              </w:p>
            </w:tc>
          </w:tr>
          <w:tr w:rsidR="00EC5B4F" w:rsidRPr="00A16812" w14:paraId="45445BC8" w14:textId="77777777" w:rsidTr="00EC5B4F">
            <w:tc>
              <w:tcPr>
                <w:tcW w:w="5382" w:type="dxa"/>
              </w:tcPr>
              <w:p w14:paraId="2034E859"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Last Review Date</w:t>
                </w:r>
              </w:p>
            </w:tc>
            <w:tc>
              <w:tcPr>
                <w:tcW w:w="5103" w:type="dxa"/>
              </w:tcPr>
              <w:p w14:paraId="28C2690A" w14:textId="07BB804F" w:rsidR="00EC5B4F" w:rsidRPr="00A16812" w:rsidRDefault="00326946" w:rsidP="00A85D39">
                <w:pPr>
                  <w:pStyle w:val="NoSpacing"/>
                  <w:jc w:val="center"/>
                  <w:rPr>
                    <w:rFonts w:ascii="Arial" w:hAnsi="Arial" w:cs="Arial"/>
                    <w:sz w:val="24"/>
                    <w:szCs w:val="24"/>
                  </w:rPr>
                </w:pPr>
                <w:r>
                  <w:rPr>
                    <w:rFonts w:ascii="Arial" w:hAnsi="Arial" w:cs="Arial"/>
                    <w:sz w:val="24"/>
                    <w:szCs w:val="24"/>
                  </w:rPr>
                  <w:t>March</w:t>
                </w:r>
                <w:r w:rsidR="00EC5B4F" w:rsidRPr="00A16812">
                  <w:rPr>
                    <w:rFonts w:ascii="Arial" w:hAnsi="Arial" w:cs="Arial"/>
                    <w:sz w:val="24"/>
                    <w:szCs w:val="24"/>
                  </w:rPr>
                  <w:t xml:space="preserve"> 2021</w:t>
                </w:r>
              </w:p>
            </w:tc>
          </w:tr>
          <w:tr w:rsidR="00EC5B4F" w:rsidRPr="00A16812" w14:paraId="26082E16" w14:textId="77777777" w:rsidTr="00EC5B4F">
            <w:tc>
              <w:tcPr>
                <w:tcW w:w="5382" w:type="dxa"/>
              </w:tcPr>
              <w:p w14:paraId="6A81D581" w14:textId="77777777" w:rsidR="00EC5B4F" w:rsidRPr="00A16812" w:rsidRDefault="00EC5B4F" w:rsidP="00A85D39">
                <w:pPr>
                  <w:pStyle w:val="NoSpacing"/>
                  <w:jc w:val="center"/>
                  <w:rPr>
                    <w:rFonts w:ascii="Arial" w:hAnsi="Arial" w:cs="Arial"/>
                    <w:sz w:val="24"/>
                    <w:szCs w:val="24"/>
                  </w:rPr>
                </w:pPr>
                <w:r w:rsidRPr="00A16812">
                  <w:rPr>
                    <w:rFonts w:ascii="Arial" w:hAnsi="Arial" w:cs="Arial"/>
                    <w:sz w:val="24"/>
                    <w:szCs w:val="24"/>
                  </w:rPr>
                  <w:t>Next Review Date</w:t>
                </w:r>
              </w:p>
            </w:tc>
            <w:tc>
              <w:tcPr>
                <w:tcW w:w="5103" w:type="dxa"/>
              </w:tcPr>
              <w:p w14:paraId="11E8AB81" w14:textId="029064C3" w:rsidR="00EC5B4F" w:rsidRPr="00A16812" w:rsidRDefault="00326946" w:rsidP="00A85D39">
                <w:pPr>
                  <w:pStyle w:val="NoSpacing"/>
                  <w:jc w:val="center"/>
                  <w:rPr>
                    <w:rFonts w:ascii="Arial" w:hAnsi="Arial" w:cs="Arial"/>
                    <w:sz w:val="24"/>
                    <w:szCs w:val="24"/>
                  </w:rPr>
                </w:pPr>
                <w:r>
                  <w:rPr>
                    <w:rFonts w:ascii="Arial" w:hAnsi="Arial" w:cs="Arial"/>
                    <w:sz w:val="24"/>
                    <w:szCs w:val="24"/>
                  </w:rPr>
                  <w:t>March</w:t>
                </w:r>
                <w:r w:rsidR="00EC5B4F" w:rsidRPr="00A16812">
                  <w:rPr>
                    <w:rFonts w:ascii="Arial" w:hAnsi="Arial" w:cs="Arial"/>
                    <w:sz w:val="24"/>
                    <w:szCs w:val="24"/>
                  </w:rPr>
                  <w:t xml:space="preserve"> 2024</w:t>
                </w:r>
              </w:p>
            </w:tc>
          </w:tr>
        </w:tbl>
        <w:p w14:paraId="22DCBAA4" w14:textId="77777777" w:rsidR="00A85D39" w:rsidRPr="00A16812" w:rsidRDefault="00A85D39" w:rsidP="00A85D39">
          <w:pPr>
            <w:pStyle w:val="NoSpacing"/>
            <w:jc w:val="center"/>
            <w:rPr>
              <w:rFonts w:ascii="Arial" w:hAnsi="Arial" w:cs="Arial"/>
              <w:sz w:val="24"/>
              <w:szCs w:val="24"/>
            </w:rPr>
          </w:pPr>
        </w:p>
        <w:p w14:paraId="08F0E559" w14:textId="77777777" w:rsidR="00A85D39" w:rsidRPr="00A16812" w:rsidRDefault="00A85D39" w:rsidP="00A85D39">
          <w:pPr>
            <w:pStyle w:val="NoSpacing"/>
            <w:jc w:val="center"/>
            <w:rPr>
              <w:rFonts w:ascii="Arial" w:hAnsi="Arial" w:cs="Arial"/>
              <w:sz w:val="24"/>
              <w:szCs w:val="24"/>
            </w:rPr>
          </w:pPr>
          <w:r w:rsidRPr="00A16812">
            <w:rPr>
              <w:rFonts w:ascii="Arial" w:hAnsi="Arial" w:cs="Arial"/>
              <w:sz w:val="24"/>
              <w:szCs w:val="24"/>
            </w:rPr>
            <w:t>Version Control Summary</w:t>
          </w:r>
        </w:p>
        <w:p w14:paraId="1C9B2A8D" w14:textId="77777777" w:rsidR="00E65876" w:rsidRPr="00A16812" w:rsidRDefault="00E65876" w:rsidP="00A85D39">
          <w:pPr>
            <w:pStyle w:val="NoSpacing"/>
            <w:jc w:val="center"/>
            <w:rPr>
              <w:rFonts w:ascii="Arial" w:hAnsi="Arial" w:cs="Arial"/>
              <w:sz w:val="24"/>
              <w:szCs w:val="24"/>
            </w:rPr>
          </w:pPr>
        </w:p>
        <w:tbl>
          <w:tblPr>
            <w:tblStyle w:val="TableGrid"/>
            <w:tblW w:w="0" w:type="auto"/>
            <w:tblLook w:val="04A0" w:firstRow="1" w:lastRow="0" w:firstColumn="1" w:lastColumn="0" w:noHBand="0" w:noVBand="1"/>
          </w:tblPr>
          <w:tblGrid>
            <w:gridCol w:w="2268"/>
            <w:gridCol w:w="2614"/>
            <w:gridCol w:w="2438"/>
            <w:gridCol w:w="3118"/>
          </w:tblGrid>
          <w:tr w:rsidR="00A85D39" w:rsidRPr="00A16812" w14:paraId="0144B3F3" w14:textId="77777777" w:rsidTr="00326946">
            <w:tc>
              <w:tcPr>
                <w:tcW w:w="2268" w:type="dxa"/>
                <w:shd w:val="clear" w:color="auto" w:fill="DEEAF6" w:themeFill="accent1" w:themeFillTint="33"/>
              </w:tcPr>
              <w:p w14:paraId="07BC24F0" w14:textId="77777777" w:rsidR="00A85D39" w:rsidRPr="00A16812" w:rsidRDefault="00A85D39" w:rsidP="00A85D39">
                <w:pPr>
                  <w:jc w:val="center"/>
                  <w:rPr>
                    <w:rFonts w:ascii="Arial" w:hAnsi="Arial" w:cs="Arial"/>
                    <w:b/>
                    <w:sz w:val="24"/>
                    <w:szCs w:val="24"/>
                  </w:rPr>
                </w:pPr>
                <w:r w:rsidRPr="00A16812">
                  <w:rPr>
                    <w:rFonts w:ascii="Arial" w:hAnsi="Arial" w:cs="Arial"/>
                    <w:b/>
                    <w:sz w:val="24"/>
                    <w:szCs w:val="24"/>
                  </w:rPr>
                  <w:t>Version</w:t>
                </w:r>
              </w:p>
            </w:tc>
            <w:tc>
              <w:tcPr>
                <w:tcW w:w="2614" w:type="dxa"/>
                <w:shd w:val="clear" w:color="auto" w:fill="DEEAF6" w:themeFill="accent1" w:themeFillTint="33"/>
              </w:tcPr>
              <w:p w14:paraId="57E1CA20" w14:textId="77777777" w:rsidR="00A85D39" w:rsidRPr="00A16812" w:rsidRDefault="00A85D39" w:rsidP="00A85D39">
                <w:pPr>
                  <w:jc w:val="center"/>
                  <w:rPr>
                    <w:rFonts w:ascii="Arial" w:hAnsi="Arial" w:cs="Arial"/>
                    <w:b/>
                    <w:sz w:val="24"/>
                    <w:szCs w:val="24"/>
                  </w:rPr>
                </w:pPr>
                <w:r w:rsidRPr="00A16812">
                  <w:rPr>
                    <w:rFonts w:ascii="Arial" w:hAnsi="Arial" w:cs="Arial"/>
                    <w:b/>
                    <w:sz w:val="24"/>
                    <w:szCs w:val="24"/>
                  </w:rPr>
                  <w:t>Date</w:t>
                </w:r>
              </w:p>
            </w:tc>
            <w:tc>
              <w:tcPr>
                <w:tcW w:w="2438" w:type="dxa"/>
                <w:shd w:val="clear" w:color="auto" w:fill="DEEAF6" w:themeFill="accent1" w:themeFillTint="33"/>
              </w:tcPr>
              <w:p w14:paraId="0C141DA5" w14:textId="77777777" w:rsidR="00A85D39" w:rsidRPr="00A16812" w:rsidRDefault="00A85D39" w:rsidP="00A85D39">
                <w:pPr>
                  <w:jc w:val="center"/>
                  <w:rPr>
                    <w:rFonts w:ascii="Arial" w:hAnsi="Arial" w:cs="Arial"/>
                    <w:b/>
                    <w:sz w:val="24"/>
                    <w:szCs w:val="24"/>
                  </w:rPr>
                </w:pPr>
                <w:r w:rsidRPr="00A16812">
                  <w:rPr>
                    <w:rFonts w:ascii="Arial" w:hAnsi="Arial" w:cs="Arial"/>
                    <w:b/>
                    <w:sz w:val="24"/>
                    <w:szCs w:val="24"/>
                  </w:rPr>
                  <w:t>Author</w:t>
                </w:r>
              </w:p>
            </w:tc>
            <w:tc>
              <w:tcPr>
                <w:tcW w:w="3118" w:type="dxa"/>
                <w:shd w:val="clear" w:color="auto" w:fill="DEEAF6" w:themeFill="accent1" w:themeFillTint="33"/>
              </w:tcPr>
              <w:p w14:paraId="7AC20B9E" w14:textId="77777777" w:rsidR="00A85D39" w:rsidRPr="00A16812" w:rsidRDefault="00A85D39" w:rsidP="00A85D39">
                <w:pPr>
                  <w:jc w:val="center"/>
                  <w:rPr>
                    <w:rFonts w:ascii="Arial" w:hAnsi="Arial" w:cs="Arial"/>
                    <w:b/>
                    <w:sz w:val="24"/>
                    <w:szCs w:val="24"/>
                  </w:rPr>
                </w:pPr>
                <w:r w:rsidRPr="00A16812">
                  <w:rPr>
                    <w:rFonts w:ascii="Arial" w:hAnsi="Arial" w:cs="Arial"/>
                    <w:b/>
                    <w:sz w:val="24"/>
                    <w:szCs w:val="24"/>
                  </w:rPr>
                  <w:t>Comment</w:t>
                </w:r>
              </w:p>
            </w:tc>
          </w:tr>
          <w:tr w:rsidR="00A85D39" w:rsidRPr="00A16812" w14:paraId="24F67C51" w14:textId="77777777" w:rsidTr="00326946">
            <w:tc>
              <w:tcPr>
                <w:tcW w:w="2268" w:type="dxa"/>
                <w:vAlign w:val="center"/>
              </w:tcPr>
              <w:p w14:paraId="43B81505" w14:textId="77777777" w:rsidR="00A85D39" w:rsidRPr="00A16812" w:rsidRDefault="00A85D39" w:rsidP="00A85D39">
                <w:pPr>
                  <w:jc w:val="center"/>
                  <w:rPr>
                    <w:rFonts w:ascii="Arial" w:hAnsi="Arial" w:cs="Arial"/>
                    <w:sz w:val="24"/>
                    <w:szCs w:val="24"/>
                  </w:rPr>
                </w:pPr>
                <w:r w:rsidRPr="00A16812">
                  <w:rPr>
                    <w:rFonts w:ascii="Arial" w:hAnsi="Arial" w:cs="Arial"/>
                    <w:sz w:val="24"/>
                    <w:szCs w:val="24"/>
                  </w:rPr>
                  <w:t>1.0</w:t>
                </w:r>
              </w:p>
            </w:tc>
            <w:tc>
              <w:tcPr>
                <w:tcW w:w="2614" w:type="dxa"/>
                <w:vAlign w:val="center"/>
              </w:tcPr>
              <w:p w14:paraId="080B2CF3" w14:textId="77777777" w:rsidR="00A85D39" w:rsidRPr="00A16812" w:rsidRDefault="009809D5" w:rsidP="00A85D39">
                <w:pPr>
                  <w:jc w:val="center"/>
                  <w:rPr>
                    <w:rFonts w:ascii="Arial" w:hAnsi="Arial" w:cs="Arial"/>
                    <w:sz w:val="24"/>
                    <w:szCs w:val="24"/>
                  </w:rPr>
                </w:pPr>
                <w:r w:rsidRPr="00A16812">
                  <w:rPr>
                    <w:rFonts w:ascii="Arial" w:hAnsi="Arial" w:cs="Arial"/>
                    <w:sz w:val="24"/>
                    <w:szCs w:val="24"/>
                  </w:rPr>
                  <w:t>February 2021</w:t>
                </w:r>
              </w:p>
            </w:tc>
            <w:tc>
              <w:tcPr>
                <w:tcW w:w="2438" w:type="dxa"/>
                <w:vAlign w:val="center"/>
              </w:tcPr>
              <w:p w14:paraId="2FC813D6" w14:textId="77777777" w:rsidR="00A85D39" w:rsidRPr="00A16812" w:rsidRDefault="009809D5" w:rsidP="00A85D39">
                <w:pPr>
                  <w:jc w:val="center"/>
                  <w:rPr>
                    <w:rFonts w:ascii="Arial" w:hAnsi="Arial" w:cs="Arial"/>
                    <w:sz w:val="24"/>
                    <w:szCs w:val="24"/>
                  </w:rPr>
                </w:pPr>
                <w:r w:rsidRPr="00A16812">
                  <w:rPr>
                    <w:rFonts w:ascii="Arial" w:hAnsi="Arial" w:cs="Arial"/>
                    <w:sz w:val="24"/>
                    <w:szCs w:val="24"/>
                  </w:rPr>
                  <w:t>?</w:t>
                </w:r>
              </w:p>
            </w:tc>
            <w:tc>
              <w:tcPr>
                <w:tcW w:w="3118" w:type="dxa"/>
                <w:vAlign w:val="center"/>
              </w:tcPr>
              <w:p w14:paraId="29ADBD01" w14:textId="77777777" w:rsidR="00B72C0A" w:rsidRPr="00A16812" w:rsidRDefault="009809D5" w:rsidP="00B72C0A">
                <w:pPr>
                  <w:rPr>
                    <w:rFonts w:ascii="Arial" w:hAnsi="Arial" w:cs="Arial"/>
                    <w:sz w:val="24"/>
                    <w:szCs w:val="24"/>
                  </w:rPr>
                </w:pPr>
                <w:r w:rsidRPr="00A16812">
                  <w:rPr>
                    <w:rFonts w:ascii="Arial" w:hAnsi="Arial" w:cs="Arial"/>
                    <w:sz w:val="24"/>
                    <w:szCs w:val="24"/>
                  </w:rPr>
                  <w:t>Based on</w:t>
                </w:r>
                <w:r w:rsidR="00B72C0A" w:rsidRPr="00A16812">
                  <w:rPr>
                    <w:rFonts w:ascii="Arial" w:hAnsi="Arial" w:cs="Arial"/>
                    <w:sz w:val="24"/>
                    <w:szCs w:val="24"/>
                  </w:rPr>
                  <w:t>:</w:t>
                </w:r>
              </w:p>
              <w:p w14:paraId="0938950D" w14:textId="77777777" w:rsidR="00B72C0A" w:rsidRPr="00A16812" w:rsidRDefault="009809D5" w:rsidP="00B72C0A">
                <w:pPr>
                  <w:rPr>
                    <w:rFonts w:ascii="Arial" w:hAnsi="Arial" w:cs="Arial"/>
                    <w:sz w:val="24"/>
                    <w:szCs w:val="24"/>
                  </w:rPr>
                </w:pPr>
                <w:r w:rsidRPr="00A16812">
                  <w:rPr>
                    <w:rFonts w:ascii="Arial" w:hAnsi="Arial" w:cs="Arial"/>
                    <w:sz w:val="24"/>
                    <w:szCs w:val="24"/>
                  </w:rPr>
                  <w:t xml:space="preserve">Trust </w:t>
                </w:r>
                <w:r w:rsidR="00B72C0A" w:rsidRPr="00A16812">
                  <w:rPr>
                    <w:rFonts w:ascii="Arial" w:hAnsi="Arial" w:cs="Arial"/>
                    <w:sz w:val="24"/>
                    <w:szCs w:val="24"/>
                  </w:rPr>
                  <w:t xml:space="preserve">Chaperone </w:t>
                </w:r>
                <w:r w:rsidRPr="00A16812">
                  <w:rPr>
                    <w:rFonts w:ascii="Arial" w:hAnsi="Arial" w:cs="Arial"/>
                    <w:sz w:val="24"/>
                    <w:szCs w:val="24"/>
                  </w:rPr>
                  <w:t>Policy</w:t>
                </w:r>
                <w:r w:rsidR="00E874D9">
                  <w:rPr>
                    <w:rFonts w:ascii="Arial" w:hAnsi="Arial" w:cs="Arial"/>
                    <w:sz w:val="24"/>
                    <w:szCs w:val="24"/>
                  </w:rPr>
                  <w:t>,</w:t>
                </w:r>
              </w:p>
              <w:p w14:paraId="5ABAC45A" w14:textId="77777777" w:rsidR="009809D5" w:rsidRDefault="00B72C0A" w:rsidP="00B72C0A">
                <w:pPr>
                  <w:rPr>
                    <w:rFonts w:ascii="Arial" w:hAnsi="Arial" w:cs="Arial"/>
                    <w:sz w:val="24"/>
                    <w:szCs w:val="24"/>
                  </w:rPr>
                </w:pPr>
                <w:r w:rsidRPr="00A16812">
                  <w:rPr>
                    <w:rFonts w:ascii="Arial" w:hAnsi="Arial" w:cs="Arial"/>
                    <w:sz w:val="24"/>
                    <w:szCs w:val="24"/>
                  </w:rPr>
                  <w:t>Nigel's surgery 15: Chaperones (Oct 2020)</w:t>
                </w:r>
                <w:r w:rsidR="00E874D9">
                  <w:rPr>
                    <w:rFonts w:ascii="Arial" w:hAnsi="Arial" w:cs="Arial"/>
                    <w:sz w:val="24"/>
                    <w:szCs w:val="24"/>
                  </w:rPr>
                  <w:t>,</w:t>
                </w:r>
              </w:p>
              <w:p w14:paraId="4A0B861D" w14:textId="77777777" w:rsidR="00E874D9" w:rsidRDefault="00586458" w:rsidP="00586458">
                <w:pPr>
                  <w:rPr>
                    <w:rFonts w:ascii="Arial" w:hAnsi="Arial" w:cs="Arial"/>
                    <w:sz w:val="24"/>
                    <w:szCs w:val="24"/>
                  </w:rPr>
                </w:pPr>
                <w:r w:rsidRPr="00586458">
                  <w:rPr>
                    <w:rFonts w:ascii="Arial" w:hAnsi="Arial" w:cs="Arial"/>
                    <w:sz w:val="24"/>
                    <w:szCs w:val="24"/>
                  </w:rPr>
                  <w:t>The Medical Defence Union</w:t>
                </w:r>
                <w:r>
                  <w:rPr>
                    <w:rFonts w:ascii="Arial" w:hAnsi="Arial" w:cs="Arial"/>
                    <w:sz w:val="24"/>
                    <w:szCs w:val="24"/>
                  </w:rPr>
                  <w:t xml:space="preserve"> - </w:t>
                </w:r>
                <w:proofErr w:type="gramStart"/>
                <w:r w:rsidR="00E874D9" w:rsidRPr="00E874D9">
                  <w:rPr>
                    <w:rFonts w:ascii="Arial" w:hAnsi="Arial" w:cs="Arial"/>
                    <w:sz w:val="24"/>
                    <w:szCs w:val="24"/>
                  </w:rPr>
                  <w:t>Chaperones</w:t>
                </w:r>
                <w:r>
                  <w:rPr>
                    <w:rFonts w:ascii="Arial" w:hAnsi="Arial" w:cs="Arial"/>
                    <w:sz w:val="24"/>
                    <w:szCs w:val="24"/>
                  </w:rPr>
                  <w:t xml:space="preserve"> </w:t>
                </w:r>
                <w:r w:rsidR="00E874D9">
                  <w:rPr>
                    <w:rFonts w:ascii="Arial" w:hAnsi="Arial" w:cs="Arial"/>
                    <w:sz w:val="24"/>
                    <w:szCs w:val="24"/>
                  </w:rPr>
                  <w:t xml:space="preserve"> (</w:t>
                </w:r>
                <w:proofErr w:type="gramEnd"/>
                <w:r w:rsidR="00E874D9">
                  <w:rPr>
                    <w:rFonts w:ascii="Arial" w:hAnsi="Arial" w:cs="Arial"/>
                    <w:sz w:val="24"/>
                    <w:szCs w:val="24"/>
                  </w:rPr>
                  <w:t>Nov 2017)</w:t>
                </w:r>
              </w:p>
              <w:p w14:paraId="3724E313" w14:textId="77777777" w:rsidR="00D43D0F" w:rsidRDefault="00D43D0F" w:rsidP="00586458">
                <w:pPr>
                  <w:rPr>
                    <w:rFonts w:ascii="Arial" w:hAnsi="Arial" w:cs="Arial"/>
                    <w:sz w:val="24"/>
                    <w:szCs w:val="24"/>
                  </w:rPr>
                </w:pPr>
              </w:p>
              <w:p w14:paraId="1D280FE5" w14:textId="77777777" w:rsidR="00D43D0F" w:rsidRPr="00A16812" w:rsidRDefault="00D43D0F" w:rsidP="00C52236">
                <w:pPr>
                  <w:rPr>
                    <w:rFonts w:ascii="Arial" w:hAnsi="Arial" w:cs="Arial"/>
                    <w:sz w:val="24"/>
                    <w:szCs w:val="24"/>
                  </w:rPr>
                </w:pPr>
                <w:r>
                  <w:rPr>
                    <w:rFonts w:ascii="Arial" w:hAnsi="Arial" w:cs="Arial"/>
                    <w:sz w:val="24"/>
                    <w:szCs w:val="24"/>
                  </w:rPr>
                  <w:t>This policy</w:t>
                </w:r>
                <w:r w:rsidR="00C52236">
                  <w:rPr>
                    <w:rFonts w:ascii="Arial" w:hAnsi="Arial" w:cs="Arial"/>
                    <w:sz w:val="24"/>
                    <w:szCs w:val="24"/>
                  </w:rPr>
                  <w:t xml:space="preserve"> makes reference to t</w:t>
                </w:r>
                <w:r>
                  <w:rPr>
                    <w:rFonts w:ascii="Arial" w:hAnsi="Arial" w:cs="Arial"/>
                    <w:sz w:val="24"/>
                    <w:szCs w:val="24"/>
                  </w:rPr>
                  <w:t>he Online and Video Consultation Policy for Primary Care.</w:t>
                </w:r>
              </w:p>
            </w:tc>
          </w:tr>
        </w:tbl>
        <w:p w14:paraId="1F0BE4C7" w14:textId="77777777" w:rsidR="00A85D39" w:rsidRPr="00A16812" w:rsidRDefault="00E65876" w:rsidP="00A85D39">
          <w:pPr>
            <w:spacing w:after="0"/>
            <w:rPr>
              <w:rFonts w:ascii="Arial" w:hAnsi="Arial" w:cs="Arial"/>
              <w:b/>
              <w:sz w:val="24"/>
              <w:szCs w:val="24"/>
            </w:rPr>
          </w:pPr>
          <w:r w:rsidRPr="00A16812">
            <w:rPr>
              <w:rFonts w:ascii="Arial" w:hAnsi="Arial" w:cs="Arial"/>
              <w:b/>
              <w:sz w:val="24"/>
              <w:szCs w:val="24"/>
            </w:rPr>
            <w:br w:type="page"/>
          </w:r>
        </w:p>
        <w:p w14:paraId="2654665C" w14:textId="77777777" w:rsidR="003A04E4" w:rsidRPr="00A16812" w:rsidRDefault="003A04E4" w:rsidP="00A85D39">
          <w:pPr>
            <w:spacing w:after="0"/>
            <w:rPr>
              <w:rFonts w:ascii="Arial" w:hAnsi="Arial" w:cs="Arial"/>
              <w:b/>
              <w:sz w:val="24"/>
              <w:szCs w:val="24"/>
            </w:rPr>
          </w:pPr>
        </w:p>
        <w:p w14:paraId="0EE79684" w14:textId="77777777" w:rsidR="003A04E4" w:rsidRPr="00A16812" w:rsidRDefault="003A04E4" w:rsidP="00A85D39">
          <w:pPr>
            <w:spacing w:after="0"/>
            <w:rPr>
              <w:rFonts w:ascii="Arial" w:hAnsi="Arial" w:cs="Arial"/>
              <w:b/>
              <w:sz w:val="24"/>
              <w:szCs w:val="24"/>
            </w:rPr>
          </w:pPr>
        </w:p>
        <w:p w14:paraId="6585F72E" w14:textId="77777777" w:rsidR="003A04E4" w:rsidRPr="00A16812" w:rsidRDefault="003A04E4" w:rsidP="00A85D39">
          <w:pPr>
            <w:spacing w:after="0"/>
            <w:rPr>
              <w:rFonts w:ascii="Arial" w:hAnsi="Arial" w:cs="Arial"/>
              <w:b/>
              <w:sz w:val="24"/>
              <w:szCs w:val="24"/>
            </w:rPr>
          </w:pPr>
        </w:p>
        <w:p w14:paraId="5F688683" w14:textId="77777777" w:rsidR="0078029A" w:rsidRPr="00A16812" w:rsidRDefault="0078029A" w:rsidP="0078029A">
          <w:pPr>
            <w:spacing w:after="0"/>
            <w:ind w:firstLine="720"/>
            <w:rPr>
              <w:rFonts w:ascii="Arial" w:hAnsi="Arial" w:cs="Arial"/>
              <w:b/>
              <w:sz w:val="24"/>
              <w:szCs w:val="24"/>
            </w:rPr>
          </w:pPr>
        </w:p>
        <w:tbl>
          <w:tblPr>
            <w:tblStyle w:val="TableGrid"/>
            <w:tblW w:w="0" w:type="auto"/>
            <w:tblLook w:val="04A0" w:firstRow="1" w:lastRow="0" w:firstColumn="1" w:lastColumn="0" w:noHBand="0" w:noVBand="1"/>
          </w:tblPr>
          <w:tblGrid>
            <w:gridCol w:w="5228"/>
            <w:gridCol w:w="5228"/>
          </w:tblGrid>
          <w:tr w:rsidR="0078029A" w:rsidRPr="00A16812" w14:paraId="57F6F66E" w14:textId="77777777" w:rsidTr="00FC7E81">
            <w:tc>
              <w:tcPr>
                <w:tcW w:w="10456" w:type="dxa"/>
                <w:gridSpan w:val="2"/>
                <w:shd w:val="clear" w:color="auto" w:fill="DEEAF6" w:themeFill="accent1" w:themeFillTint="33"/>
              </w:tcPr>
              <w:p w14:paraId="47FD3185" w14:textId="77777777" w:rsidR="0078029A" w:rsidRPr="00A16812" w:rsidRDefault="0078029A" w:rsidP="0078029A">
                <w:pPr>
                  <w:jc w:val="center"/>
                  <w:rPr>
                    <w:rFonts w:ascii="Arial" w:hAnsi="Arial" w:cs="Arial"/>
                    <w:b/>
                    <w:sz w:val="24"/>
                    <w:szCs w:val="24"/>
                  </w:rPr>
                </w:pPr>
                <w:r w:rsidRPr="00A16812">
                  <w:rPr>
                    <w:rFonts w:ascii="Arial" w:hAnsi="Arial" w:cs="Arial"/>
                    <w:b/>
                    <w:sz w:val="24"/>
                    <w:szCs w:val="24"/>
                  </w:rPr>
                  <w:t>Contents Page</w:t>
                </w:r>
              </w:p>
              <w:p w14:paraId="5761A4AA" w14:textId="77777777" w:rsidR="0078029A" w:rsidRPr="00A16812" w:rsidRDefault="0078029A" w:rsidP="0078029A">
                <w:pPr>
                  <w:jc w:val="center"/>
                  <w:rPr>
                    <w:rFonts w:ascii="Arial" w:hAnsi="Arial" w:cs="Arial"/>
                    <w:b/>
                    <w:sz w:val="24"/>
                    <w:szCs w:val="24"/>
                  </w:rPr>
                </w:pPr>
              </w:p>
            </w:tc>
          </w:tr>
          <w:tr w:rsidR="0078029A" w:rsidRPr="00A16812" w14:paraId="0F1051BD" w14:textId="77777777" w:rsidTr="00326946">
            <w:tc>
              <w:tcPr>
                <w:tcW w:w="5228" w:type="dxa"/>
                <w:vAlign w:val="center"/>
              </w:tcPr>
              <w:p w14:paraId="3858D0A6" w14:textId="77777777" w:rsidR="0078029A" w:rsidRPr="00A16812" w:rsidRDefault="0078029A" w:rsidP="00326946">
                <w:pPr>
                  <w:rPr>
                    <w:rFonts w:ascii="Arial" w:hAnsi="Arial" w:cs="Arial"/>
                    <w:b/>
                    <w:sz w:val="24"/>
                    <w:szCs w:val="24"/>
                  </w:rPr>
                </w:pPr>
                <w:r w:rsidRPr="00A16812">
                  <w:rPr>
                    <w:rFonts w:ascii="Arial" w:hAnsi="Arial" w:cs="Arial"/>
                    <w:b/>
                    <w:sz w:val="24"/>
                    <w:szCs w:val="24"/>
                  </w:rPr>
                  <w:t>Section</w:t>
                </w:r>
              </w:p>
            </w:tc>
            <w:tc>
              <w:tcPr>
                <w:tcW w:w="5228" w:type="dxa"/>
              </w:tcPr>
              <w:p w14:paraId="42493F5B" w14:textId="77777777" w:rsidR="0078029A" w:rsidRPr="00A16812" w:rsidRDefault="0078029A" w:rsidP="00581613">
                <w:pPr>
                  <w:jc w:val="center"/>
                  <w:rPr>
                    <w:rFonts w:ascii="Arial" w:hAnsi="Arial" w:cs="Arial"/>
                    <w:b/>
                    <w:sz w:val="24"/>
                    <w:szCs w:val="24"/>
                  </w:rPr>
                </w:pPr>
                <w:r w:rsidRPr="00A16812">
                  <w:rPr>
                    <w:rFonts w:ascii="Arial" w:hAnsi="Arial" w:cs="Arial"/>
                    <w:b/>
                    <w:sz w:val="24"/>
                    <w:szCs w:val="24"/>
                  </w:rPr>
                  <w:t>Page</w:t>
                </w:r>
              </w:p>
            </w:tc>
          </w:tr>
          <w:tr w:rsidR="002D38D2" w:rsidRPr="00A16812" w14:paraId="1E49311F" w14:textId="77777777" w:rsidTr="00326946">
            <w:tc>
              <w:tcPr>
                <w:tcW w:w="5228" w:type="dxa"/>
                <w:vAlign w:val="center"/>
              </w:tcPr>
              <w:p w14:paraId="001C84AC" w14:textId="77777777" w:rsidR="002D38D2" w:rsidRPr="00A16812" w:rsidRDefault="002D38D2" w:rsidP="00326946">
                <w:pPr>
                  <w:rPr>
                    <w:rFonts w:ascii="Arial" w:hAnsi="Arial" w:cs="Arial"/>
                    <w:b/>
                    <w:sz w:val="24"/>
                    <w:szCs w:val="24"/>
                  </w:rPr>
                </w:pPr>
                <w:r w:rsidRPr="00A16812">
                  <w:rPr>
                    <w:rFonts w:ascii="Arial" w:hAnsi="Arial" w:cs="Arial"/>
                    <w:b/>
                    <w:sz w:val="24"/>
                    <w:szCs w:val="24"/>
                  </w:rPr>
                  <w:t>Executive Summary</w:t>
                </w:r>
              </w:p>
              <w:p w14:paraId="611A791F" w14:textId="77777777" w:rsidR="00A16812" w:rsidRPr="00A16812" w:rsidRDefault="00A16812" w:rsidP="00326946">
                <w:pPr>
                  <w:rPr>
                    <w:rFonts w:ascii="Arial" w:hAnsi="Arial" w:cs="Arial"/>
                    <w:b/>
                    <w:sz w:val="24"/>
                    <w:szCs w:val="24"/>
                  </w:rPr>
                </w:pPr>
              </w:p>
            </w:tc>
            <w:tc>
              <w:tcPr>
                <w:tcW w:w="5228" w:type="dxa"/>
              </w:tcPr>
              <w:p w14:paraId="4FA594C5" w14:textId="77777777" w:rsidR="002D38D2" w:rsidRPr="00A16812" w:rsidRDefault="00581613" w:rsidP="00581613">
                <w:pPr>
                  <w:tabs>
                    <w:tab w:val="left" w:pos="3030"/>
                  </w:tabs>
                  <w:jc w:val="center"/>
                  <w:rPr>
                    <w:rFonts w:ascii="Arial" w:hAnsi="Arial" w:cs="Arial"/>
                    <w:b/>
                    <w:sz w:val="24"/>
                    <w:szCs w:val="24"/>
                  </w:rPr>
                </w:pPr>
                <w:r>
                  <w:rPr>
                    <w:rFonts w:ascii="Arial" w:hAnsi="Arial" w:cs="Arial"/>
                    <w:b/>
                    <w:sz w:val="24"/>
                    <w:szCs w:val="24"/>
                  </w:rPr>
                  <w:t>3</w:t>
                </w:r>
              </w:p>
            </w:tc>
          </w:tr>
          <w:tr w:rsidR="0078029A" w:rsidRPr="00A16812" w14:paraId="65430321" w14:textId="77777777" w:rsidTr="00326946">
            <w:tc>
              <w:tcPr>
                <w:tcW w:w="5228" w:type="dxa"/>
                <w:vAlign w:val="center"/>
              </w:tcPr>
              <w:p w14:paraId="78EE26C9" w14:textId="77777777" w:rsidR="0078029A" w:rsidRPr="00A16812" w:rsidRDefault="00541E29" w:rsidP="00326946">
                <w:pPr>
                  <w:pStyle w:val="ListParagraph"/>
                  <w:numPr>
                    <w:ilvl w:val="0"/>
                    <w:numId w:val="5"/>
                  </w:numPr>
                  <w:ind w:hanging="688"/>
                  <w:rPr>
                    <w:rFonts w:ascii="Arial" w:hAnsi="Arial" w:cs="Arial"/>
                    <w:b/>
                    <w:sz w:val="24"/>
                    <w:szCs w:val="24"/>
                  </w:rPr>
                </w:pPr>
                <w:r>
                  <w:rPr>
                    <w:rFonts w:ascii="Arial" w:hAnsi="Arial" w:cs="Arial"/>
                    <w:b/>
                    <w:sz w:val="24"/>
                    <w:szCs w:val="24"/>
                  </w:rPr>
                  <w:t xml:space="preserve">Why is a Chaperone </w:t>
                </w:r>
                <w:proofErr w:type="gramStart"/>
                <w:r>
                  <w:rPr>
                    <w:rFonts w:ascii="Arial" w:hAnsi="Arial" w:cs="Arial"/>
                    <w:b/>
                    <w:sz w:val="24"/>
                    <w:szCs w:val="24"/>
                  </w:rPr>
                  <w:t>needed</w:t>
                </w:r>
                <w:proofErr w:type="gramEnd"/>
              </w:p>
              <w:p w14:paraId="6352D385" w14:textId="77777777" w:rsidR="00A16812" w:rsidRPr="00A16812" w:rsidRDefault="00A16812" w:rsidP="00326946">
                <w:pPr>
                  <w:pStyle w:val="ListParagraph"/>
                  <w:rPr>
                    <w:rFonts w:ascii="Arial" w:hAnsi="Arial" w:cs="Arial"/>
                    <w:b/>
                    <w:sz w:val="24"/>
                    <w:szCs w:val="24"/>
                  </w:rPr>
                </w:pPr>
              </w:p>
            </w:tc>
            <w:tc>
              <w:tcPr>
                <w:tcW w:w="5228" w:type="dxa"/>
              </w:tcPr>
              <w:p w14:paraId="7B8981BC" w14:textId="77777777" w:rsidR="0078029A" w:rsidRPr="00A16812" w:rsidRDefault="00581613" w:rsidP="00581613">
                <w:pPr>
                  <w:jc w:val="center"/>
                  <w:rPr>
                    <w:rFonts w:ascii="Arial" w:hAnsi="Arial" w:cs="Arial"/>
                    <w:b/>
                    <w:sz w:val="24"/>
                    <w:szCs w:val="24"/>
                  </w:rPr>
                </w:pPr>
                <w:r>
                  <w:rPr>
                    <w:rFonts w:ascii="Arial" w:hAnsi="Arial" w:cs="Arial"/>
                    <w:b/>
                    <w:sz w:val="24"/>
                    <w:szCs w:val="24"/>
                  </w:rPr>
                  <w:t>4</w:t>
                </w:r>
              </w:p>
            </w:tc>
          </w:tr>
          <w:tr w:rsidR="0078029A" w:rsidRPr="00A16812" w14:paraId="0812AE3E" w14:textId="77777777" w:rsidTr="00326946">
            <w:tc>
              <w:tcPr>
                <w:tcW w:w="5228" w:type="dxa"/>
                <w:vAlign w:val="center"/>
              </w:tcPr>
              <w:p w14:paraId="56DBF050" w14:textId="77777777" w:rsidR="00A16812" w:rsidRPr="00A16812" w:rsidRDefault="00FD1150" w:rsidP="00326946">
                <w:pPr>
                  <w:pStyle w:val="ListParagraph"/>
                  <w:numPr>
                    <w:ilvl w:val="0"/>
                    <w:numId w:val="5"/>
                  </w:numPr>
                  <w:ind w:hanging="688"/>
                  <w:rPr>
                    <w:rFonts w:ascii="Arial" w:hAnsi="Arial" w:cs="Arial"/>
                    <w:b/>
                    <w:sz w:val="24"/>
                    <w:szCs w:val="24"/>
                  </w:rPr>
                </w:pPr>
                <w:r>
                  <w:rPr>
                    <w:rFonts w:ascii="Arial" w:hAnsi="Arial" w:cs="Arial"/>
                    <w:b/>
                    <w:sz w:val="24"/>
                    <w:szCs w:val="24"/>
                  </w:rPr>
                  <w:t xml:space="preserve">Staff </w:t>
                </w:r>
                <w:r w:rsidR="00D871D4">
                  <w:rPr>
                    <w:rFonts w:ascii="Arial" w:hAnsi="Arial" w:cs="Arial"/>
                    <w:b/>
                    <w:sz w:val="24"/>
                    <w:szCs w:val="24"/>
                  </w:rPr>
                  <w:t xml:space="preserve">Responsibilities </w:t>
                </w:r>
                <w:r>
                  <w:rPr>
                    <w:rFonts w:ascii="Arial" w:hAnsi="Arial" w:cs="Arial"/>
                    <w:b/>
                    <w:sz w:val="24"/>
                    <w:szCs w:val="24"/>
                  </w:rPr>
                  <w:t xml:space="preserve">- </w:t>
                </w:r>
                <w:r w:rsidR="00541E29">
                  <w:rPr>
                    <w:rFonts w:ascii="Arial" w:hAnsi="Arial" w:cs="Arial"/>
                    <w:b/>
                    <w:sz w:val="24"/>
                    <w:szCs w:val="24"/>
                  </w:rPr>
                  <w:t>Offering a Chaperone</w:t>
                </w:r>
              </w:p>
              <w:p w14:paraId="4E9F1969" w14:textId="77777777" w:rsidR="00A16812" w:rsidRPr="00A16812" w:rsidRDefault="00A16812" w:rsidP="00326946">
                <w:pPr>
                  <w:pStyle w:val="ListParagraph"/>
                  <w:rPr>
                    <w:rFonts w:ascii="Arial" w:hAnsi="Arial" w:cs="Arial"/>
                    <w:b/>
                    <w:sz w:val="24"/>
                    <w:szCs w:val="24"/>
                  </w:rPr>
                </w:pPr>
              </w:p>
            </w:tc>
            <w:tc>
              <w:tcPr>
                <w:tcW w:w="5228" w:type="dxa"/>
              </w:tcPr>
              <w:p w14:paraId="489E9DA5" w14:textId="77777777" w:rsidR="0078029A" w:rsidRPr="00A16812" w:rsidRDefault="00581613" w:rsidP="00581613">
                <w:pPr>
                  <w:jc w:val="center"/>
                  <w:rPr>
                    <w:rFonts w:ascii="Arial" w:hAnsi="Arial" w:cs="Arial"/>
                    <w:b/>
                    <w:sz w:val="24"/>
                    <w:szCs w:val="24"/>
                  </w:rPr>
                </w:pPr>
                <w:r>
                  <w:rPr>
                    <w:rFonts w:ascii="Arial" w:hAnsi="Arial" w:cs="Arial"/>
                    <w:b/>
                    <w:sz w:val="24"/>
                    <w:szCs w:val="24"/>
                  </w:rPr>
                  <w:t>4</w:t>
                </w:r>
              </w:p>
            </w:tc>
          </w:tr>
          <w:tr w:rsidR="0078029A" w:rsidRPr="00A16812" w14:paraId="79FECAF4" w14:textId="77777777" w:rsidTr="00326946">
            <w:tc>
              <w:tcPr>
                <w:tcW w:w="5228" w:type="dxa"/>
                <w:vAlign w:val="center"/>
              </w:tcPr>
              <w:p w14:paraId="4FB33832" w14:textId="77777777" w:rsidR="00A16812" w:rsidRPr="00A16812" w:rsidRDefault="00541E29" w:rsidP="00326946">
                <w:pPr>
                  <w:pStyle w:val="ListParagraph"/>
                  <w:numPr>
                    <w:ilvl w:val="0"/>
                    <w:numId w:val="5"/>
                  </w:numPr>
                  <w:ind w:hanging="688"/>
                  <w:rPr>
                    <w:rFonts w:ascii="Arial" w:hAnsi="Arial" w:cs="Arial"/>
                    <w:b/>
                    <w:sz w:val="24"/>
                    <w:szCs w:val="24"/>
                  </w:rPr>
                </w:pPr>
                <w:r>
                  <w:rPr>
                    <w:rFonts w:ascii="Arial" w:hAnsi="Arial" w:cs="Arial"/>
                    <w:b/>
                    <w:sz w:val="24"/>
                    <w:szCs w:val="24"/>
                  </w:rPr>
                  <w:t>Chaperone</w:t>
                </w:r>
                <w:r w:rsidR="00D871D4">
                  <w:rPr>
                    <w:rFonts w:ascii="Arial" w:hAnsi="Arial" w:cs="Arial"/>
                    <w:b/>
                    <w:sz w:val="24"/>
                    <w:szCs w:val="24"/>
                  </w:rPr>
                  <w:t xml:space="preserve"> Responsibilities </w:t>
                </w:r>
                <w:r w:rsidR="00FD1150">
                  <w:rPr>
                    <w:rFonts w:ascii="Arial" w:hAnsi="Arial" w:cs="Arial"/>
                    <w:b/>
                    <w:sz w:val="24"/>
                    <w:szCs w:val="24"/>
                  </w:rPr>
                  <w:t xml:space="preserve">&amp; </w:t>
                </w:r>
                <w:r>
                  <w:rPr>
                    <w:rFonts w:ascii="Arial" w:hAnsi="Arial" w:cs="Arial"/>
                    <w:b/>
                    <w:sz w:val="24"/>
                    <w:szCs w:val="24"/>
                  </w:rPr>
                  <w:t>Training</w:t>
                </w:r>
              </w:p>
              <w:p w14:paraId="297FAE6E" w14:textId="77777777" w:rsidR="00A16812" w:rsidRPr="00A16812" w:rsidRDefault="00A16812" w:rsidP="00326946">
                <w:pPr>
                  <w:pStyle w:val="ListParagraph"/>
                  <w:rPr>
                    <w:rFonts w:ascii="Arial" w:hAnsi="Arial" w:cs="Arial"/>
                    <w:b/>
                    <w:sz w:val="24"/>
                    <w:szCs w:val="24"/>
                  </w:rPr>
                </w:pPr>
              </w:p>
            </w:tc>
            <w:tc>
              <w:tcPr>
                <w:tcW w:w="5228" w:type="dxa"/>
              </w:tcPr>
              <w:p w14:paraId="22538AC1" w14:textId="77777777" w:rsidR="0078029A" w:rsidRPr="00A16812" w:rsidRDefault="00581613" w:rsidP="00581613">
                <w:pPr>
                  <w:jc w:val="center"/>
                  <w:rPr>
                    <w:rFonts w:ascii="Arial" w:hAnsi="Arial" w:cs="Arial"/>
                    <w:b/>
                    <w:sz w:val="24"/>
                    <w:szCs w:val="24"/>
                  </w:rPr>
                </w:pPr>
                <w:r>
                  <w:rPr>
                    <w:rFonts w:ascii="Arial" w:hAnsi="Arial" w:cs="Arial"/>
                    <w:b/>
                    <w:sz w:val="24"/>
                    <w:szCs w:val="24"/>
                  </w:rPr>
                  <w:t>5</w:t>
                </w:r>
              </w:p>
            </w:tc>
          </w:tr>
          <w:tr w:rsidR="00D572F4" w:rsidRPr="00A16812" w14:paraId="0A63AF25" w14:textId="77777777" w:rsidTr="00326946">
            <w:tc>
              <w:tcPr>
                <w:tcW w:w="5228" w:type="dxa"/>
                <w:vAlign w:val="center"/>
              </w:tcPr>
              <w:p w14:paraId="3EBCDF5D" w14:textId="77777777" w:rsidR="00D572F4" w:rsidRDefault="00D572F4" w:rsidP="00326946">
                <w:pPr>
                  <w:pStyle w:val="ListParagraph"/>
                  <w:numPr>
                    <w:ilvl w:val="0"/>
                    <w:numId w:val="5"/>
                  </w:numPr>
                  <w:ind w:hanging="688"/>
                  <w:rPr>
                    <w:rFonts w:ascii="Arial" w:hAnsi="Arial" w:cs="Arial"/>
                    <w:b/>
                    <w:sz w:val="24"/>
                    <w:szCs w:val="24"/>
                  </w:rPr>
                </w:pPr>
                <w:r>
                  <w:rPr>
                    <w:rFonts w:ascii="Arial" w:hAnsi="Arial" w:cs="Arial"/>
                    <w:b/>
                    <w:sz w:val="24"/>
                    <w:szCs w:val="24"/>
                  </w:rPr>
                  <w:t>Use of Chaperones during video consultations</w:t>
                </w:r>
              </w:p>
              <w:p w14:paraId="6ED1BBD6" w14:textId="77777777" w:rsidR="00D572F4" w:rsidRDefault="00D572F4" w:rsidP="00326946">
                <w:pPr>
                  <w:pStyle w:val="ListParagraph"/>
                  <w:rPr>
                    <w:rFonts w:ascii="Arial" w:hAnsi="Arial" w:cs="Arial"/>
                    <w:b/>
                    <w:sz w:val="24"/>
                    <w:szCs w:val="24"/>
                  </w:rPr>
                </w:pPr>
              </w:p>
            </w:tc>
            <w:tc>
              <w:tcPr>
                <w:tcW w:w="5228" w:type="dxa"/>
              </w:tcPr>
              <w:p w14:paraId="7F2004C3" w14:textId="77777777" w:rsidR="00D572F4" w:rsidRPr="00A16812" w:rsidRDefault="00581613" w:rsidP="00581613">
                <w:pPr>
                  <w:jc w:val="center"/>
                  <w:rPr>
                    <w:rFonts w:ascii="Arial" w:hAnsi="Arial" w:cs="Arial"/>
                    <w:b/>
                    <w:sz w:val="24"/>
                    <w:szCs w:val="24"/>
                  </w:rPr>
                </w:pPr>
                <w:r>
                  <w:rPr>
                    <w:rFonts w:ascii="Arial" w:hAnsi="Arial" w:cs="Arial"/>
                    <w:b/>
                    <w:sz w:val="24"/>
                    <w:szCs w:val="24"/>
                  </w:rPr>
                  <w:t>5</w:t>
                </w:r>
              </w:p>
            </w:tc>
          </w:tr>
          <w:tr w:rsidR="0078029A" w:rsidRPr="00A16812" w14:paraId="2217E04A" w14:textId="77777777" w:rsidTr="00326946">
            <w:tc>
              <w:tcPr>
                <w:tcW w:w="5228" w:type="dxa"/>
                <w:vAlign w:val="center"/>
              </w:tcPr>
              <w:p w14:paraId="2D42CD20" w14:textId="77777777" w:rsidR="0078029A" w:rsidRPr="00A16812" w:rsidRDefault="00581613" w:rsidP="00326946">
                <w:pPr>
                  <w:pStyle w:val="ListParagraph"/>
                  <w:numPr>
                    <w:ilvl w:val="0"/>
                    <w:numId w:val="5"/>
                  </w:numPr>
                  <w:ind w:hanging="688"/>
                  <w:rPr>
                    <w:rFonts w:ascii="Arial" w:hAnsi="Arial" w:cs="Arial"/>
                    <w:b/>
                    <w:sz w:val="24"/>
                    <w:szCs w:val="24"/>
                  </w:rPr>
                </w:pPr>
                <w:r>
                  <w:rPr>
                    <w:rFonts w:ascii="Arial" w:hAnsi="Arial" w:cs="Arial"/>
                    <w:b/>
                    <w:sz w:val="24"/>
                    <w:szCs w:val="24"/>
                  </w:rPr>
                  <w:t>Review</w:t>
                </w:r>
              </w:p>
              <w:p w14:paraId="76C3FE51" w14:textId="77777777" w:rsidR="00A16812" w:rsidRPr="00A16812" w:rsidRDefault="00A16812" w:rsidP="00326946">
                <w:pPr>
                  <w:pStyle w:val="ListParagraph"/>
                  <w:rPr>
                    <w:rFonts w:ascii="Arial" w:hAnsi="Arial" w:cs="Arial"/>
                    <w:b/>
                    <w:sz w:val="24"/>
                    <w:szCs w:val="24"/>
                  </w:rPr>
                </w:pPr>
              </w:p>
            </w:tc>
            <w:tc>
              <w:tcPr>
                <w:tcW w:w="5228" w:type="dxa"/>
              </w:tcPr>
              <w:p w14:paraId="58006462" w14:textId="77777777" w:rsidR="0078029A" w:rsidRPr="00A16812" w:rsidRDefault="00581613" w:rsidP="00581613">
                <w:pPr>
                  <w:jc w:val="center"/>
                  <w:rPr>
                    <w:rFonts w:ascii="Arial" w:hAnsi="Arial" w:cs="Arial"/>
                    <w:b/>
                    <w:sz w:val="24"/>
                    <w:szCs w:val="24"/>
                  </w:rPr>
                </w:pPr>
                <w:r>
                  <w:rPr>
                    <w:rFonts w:ascii="Arial" w:hAnsi="Arial" w:cs="Arial"/>
                    <w:b/>
                    <w:sz w:val="24"/>
                    <w:szCs w:val="24"/>
                  </w:rPr>
                  <w:t>5</w:t>
                </w:r>
              </w:p>
            </w:tc>
          </w:tr>
        </w:tbl>
        <w:p w14:paraId="090444D0" w14:textId="77777777" w:rsidR="0078029A" w:rsidRPr="00A16812" w:rsidRDefault="0078029A" w:rsidP="0078029A">
          <w:pPr>
            <w:spacing w:after="0"/>
            <w:ind w:firstLine="720"/>
            <w:rPr>
              <w:rFonts w:ascii="Arial" w:hAnsi="Arial" w:cs="Arial"/>
              <w:b/>
              <w:sz w:val="24"/>
              <w:szCs w:val="24"/>
            </w:rPr>
          </w:pPr>
        </w:p>
        <w:p w14:paraId="03D08F72" w14:textId="77777777" w:rsidR="003A04E4" w:rsidRPr="00A16812" w:rsidRDefault="003A04E4" w:rsidP="00A85D39">
          <w:pPr>
            <w:spacing w:after="0"/>
            <w:rPr>
              <w:rFonts w:ascii="Arial" w:hAnsi="Arial" w:cs="Arial"/>
              <w:b/>
              <w:sz w:val="24"/>
              <w:szCs w:val="24"/>
            </w:rPr>
          </w:pPr>
        </w:p>
        <w:p w14:paraId="731BBE82" w14:textId="77777777" w:rsidR="003A04E4" w:rsidRPr="00A16812" w:rsidRDefault="003A04E4" w:rsidP="00A85D39">
          <w:pPr>
            <w:spacing w:after="0"/>
            <w:rPr>
              <w:rFonts w:ascii="Arial" w:hAnsi="Arial" w:cs="Arial"/>
              <w:b/>
              <w:sz w:val="24"/>
              <w:szCs w:val="24"/>
            </w:rPr>
          </w:pPr>
        </w:p>
        <w:p w14:paraId="1A1CBE4A" w14:textId="7C87363A" w:rsidR="00541E29" w:rsidRDefault="00541E29" w:rsidP="00541E29">
          <w:pPr>
            <w:spacing w:after="0"/>
            <w:rPr>
              <w:rFonts w:ascii="Arial" w:hAnsi="Arial" w:cs="Arial"/>
              <w:sz w:val="24"/>
              <w:szCs w:val="24"/>
            </w:rPr>
          </w:pPr>
        </w:p>
        <w:p w14:paraId="6A38538B" w14:textId="409CADEE" w:rsidR="00D363AE" w:rsidRDefault="00D363AE" w:rsidP="00541E29">
          <w:pPr>
            <w:spacing w:after="0"/>
            <w:rPr>
              <w:rFonts w:ascii="Arial" w:hAnsi="Arial" w:cs="Arial"/>
              <w:sz w:val="24"/>
              <w:szCs w:val="24"/>
            </w:rPr>
          </w:pPr>
        </w:p>
        <w:p w14:paraId="55C95F19" w14:textId="77777777" w:rsidR="00D363AE" w:rsidRDefault="00D363AE" w:rsidP="00541E29">
          <w:pPr>
            <w:spacing w:after="0"/>
            <w:rPr>
              <w:rFonts w:ascii="Arial" w:hAnsi="Arial" w:cs="Arial"/>
              <w:sz w:val="24"/>
              <w:szCs w:val="24"/>
            </w:rPr>
          </w:pPr>
        </w:p>
        <w:p w14:paraId="5BBCDA53" w14:textId="77777777" w:rsidR="006C2006" w:rsidRPr="00A16812" w:rsidRDefault="006C2006" w:rsidP="00A85D39">
          <w:pPr>
            <w:spacing w:after="0"/>
            <w:rPr>
              <w:rFonts w:ascii="Arial" w:hAnsi="Arial" w:cs="Arial"/>
              <w:sz w:val="24"/>
              <w:szCs w:val="24"/>
            </w:rPr>
          </w:pPr>
        </w:p>
        <w:p w14:paraId="771079E4" w14:textId="77777777" w:rsidR="003A04E4" w:rsidRPr="00A16812" w:rsidRDefault="003A04E4" w:rsidP="00A85D39">
          <w:pPr>
            <w:spacing w:after="0"/>
            <w:rPr>
              <w:rFonts w:ascii="Arial" w:hAnsi="Arial" w:cs="Arial"/>
              <w:b/>
              <w:sz w:val="24"/>
              <w:szCs w:val="24"/>
            </w:rPr>
          </w:pPr>
        </w:p>
        <w:p w14:paraId="4E211491" w14:textId="77777777" w:rsidR="003A04E4" w:rsidRPr="00A16812" w:rsidRDefault="003A04E4" w:rsidP="00A85D39">
          <w:pPr>
            <w:spacing w:after="0"/>
            <w:rPr>
              <w:rFonts w:ascii="Arial" w:hAnsi="Arial" w:cs="Arial"/>
              <w:b/>
              <w:sz w:val="24"/>
              <w:szCs w:val="24"/>
            </w:rPr>
          </w:pPr>
        </w:p>
        <w:p w14:paraId="661ED883" w14:textId="77777777" w:rsidR="003A04E4" w:rsidRPr="00A16812" w:rsidRDefault="003A04E4" w:rsidP="00A85D39">
          <w:pPr>
            <w:spacing w:after="0"/>
            <w:rPr>
              <w:rFonts w:ascii="Arial" w:hAnsi="Arial" w:cs="Arial"/>
              <w:b/>
              <w:sz w:val="24"/>
              <w:szCs w:val="24"/>
            </w:rPr>
          </w:pPr>
        </w:p>
        <w:p w14:paraId="486511A0" w14:textId="77777777" w:rsidR="003A04E4" w:rsidRPr="00A16812" w:rsidRDefault="003A04E4" w:rsidP="00A85D39">
          <w:pPr>
            <w:spacing w:after="0"/>
            <w:rPr>
              <w:rFonts w:ascii="Arial" w:hAnsi="Arial" w:cs="Arial"/>
              <w:b/>
              <w:sz w:val="24"/>
              <w:szCs w:val="24"/>
            </w:rPr>
          </w:pPr>
        </w:p>
        <w:p w14:paraId="68620083" w14:textId="77777777" w:rsidR="003A04E4" w:rsidRPr="00A16812" w:rsidRDefault="003A04E4" w:rsidP="00A85D39">
          <w:pPr>
            <w:spacing w:after="0"/>
            <w:rPr>
              <w:rFonts w:ascii="Arial" w:hAnsi="Arial" w:cs="Arial"/>
              <w:b/>
              <w:sz w:val="24"/>
              <w:szCs w:val="24"/>
            </w:rPr>
          </w:pPr>
        </w:p>
        <w:p w14:paraId="12BA962E" w14:textId="77777777" w:rsidR="002D38D2" w:rsidRDefault="002D38D2" w:rsidP="00A85D39">
          <w:pPr>
            <w:spacing w:after="0"/>
            <w:rPr>
              <w:rFonts w:ascii="Arial" w:hAnsi="Arial" w:cs="Arial"/>
              <w:b/>
              <w:sz w:val="24"/>
              <w:szCs w:val="24"/>
            </w:rPr>
          </w:pPr>
        </w:p>
        <w:p w14:paraId="1B202E77" w14:textId="77777777" w:rsidR="00D871D4" w:rsidRDefault="00D871D4" w:rsidP="00A85D39">
          <w:pPr>
            <w:spacing w:after="0"/>
            <w:rPr>
              <w:rFonts w:ascii="Arial" w:hAnsi="Arial" w:cs="Arial"/>
              <w:b/>
              <w:sz w:val="24"/>
              <w:szCs w:val="24"/>
            </w:rPr>
          </w:pPr>
        </w:p>
        <w:p w14:paraId="3CA35735" w14:textId="77777777" w:rsidR="00D871D4" w:rsidRDefault="00D871D4" w:rsidP="00A85D39">
          <w:pPr>
            <w:spacing w:after="0"/>
            <w:rPr>
              <w:rFonts w:ascii="Arial" w:hAnsi="Arial" w:cs="Arial"/>
              <w:b/>
              <w:sz w:val="24"/>
              <w:szCs w:val="24"/>
            </w:rPr>
          </w:pPr>
        </w:p>
        <w:p w14:paraId="61556D22" w14:textId="77777777" w:rsidR="00D871D4" w:rsidRDefault="00D871D4" w:rsidP="00A85D39">
          <w:pPr>
            <w:spacing w:after="0"/>
            <w:rPr>
              <w:rFonts w:ascii="Arial" w:hAnsi="Arial" w:cs="Arial"/>
              <w:b/>
              <w:sz w:val="24"/>
              <w:szCs w:val="24"/>
            </w:rPr>
          </w:pPr>
        </w:p>
        <w:p w14:paraId="2548AC3C" w14:textId="77777777" w:rsidR="00D871D4" w:rsidRDefault="00D871D4" w:rsidP="00A85D39">
          <w:pPr>
            <w:spacing w:after="0"/>
            <w:rPr>
              <w:rFonts w:ascii="Arial" w:hAnsi="Arial" w:cs="Arial"/>
              <w:b/>
              <w:sz w:val="24"/>
              <w:szCs w:val="24"/>
            </w:rPr>
          </w:pPr>
        </w:p>
        <w:p w14:paraId="70044F70" w14:textId="77777777" w:rsidR="00D871D4" w:rsidRDefault="00D871D4" w:rsidP="00A85D39">
          <w:pPr>
            <w:spacing w:after="0"/>
            <w:rPr>
              <w:rFonts w:ascii="Arial" w:hAnsi="Arial" w:cs="Arial"/>
              <w:b/>
              <w:sz w:val="24"/>
              <w:szCs w:val="24"/>
            </w:rPr>
          </w:pPr>
        </w:p>
        <w:p w14:paraId="70686D20" w14:textId="77777777" w:rsidR="00D871D4" w:rsidRDefault="00D871D4" w:rsidP="00A85D39">
          <w:pPr>
            <w:spacing w:after="0"/>
            <w:rPr>
              <w:rFonts w:ascii="Arial" w:hAnsi="Arial" w:cs="Arial"/>
              <w:b/>
              <w:sz w:val="24"/>
              <w:szCs w:val="24"/>
            </w:rPr>
          </w:pPr>
        </w:p>
        <w:p w14:paraId="712F6520" w14:textId="77777777" w:rsidR="00D871D4" w:rsidRDefault="00D871D4" w:rsidP="00A85D39">
          <w:pPr>
            <w:spacing w:after="0"/>
            <w:rPr>
              <w:rFonts w:ascii="Arial" w:hAnsi="Arial" w:cs="Arial"/>
              <w:b/>
              <w:sz w:val="24"/>
              <w:szCs w:val="24"/>
            </w:rPr>
          </w:pPr>
        </w:p>
        <w:p w14:paraId="42476A3F" w14:textId="77777777" w:rsidR="00D871D4" w:rsidRDefault="00D871D4" w:rsidP="00A85D39">
          <w:pPr>
            <w:spacing w:after="0"/>
            <w:rPr>
              <w:rFonts w:ascii="Arial" w:hAnsi="Arial" w:cs="Arial"/>
              <w:b/>
              <w:sz w:val="24"/>
              <w:szCs w:val="24"/>
            </w:rPr>
          </w:pPr>
        </w:p>
        <w:p w14:paraId="48C3C2D6" w14:textId="77777777" w:rsidR="00D5496F" w:rsidRDefault="00D5496F" w:rsidP="00A85D39">
          <w:pPr>
            <w:spacing w:after="0"/>
            <w:rPr>
              <w:rFonts w:ascii="Arial" w:hAnsi="Arial" w:cs="Arial"/>
              <w:b/>
              <w:sz w:val="24"/>
              <w:szCs w:val="24"/>
            </w:rPr>
          </w:pPr>
        </w:p>
        <w:p w14:paraId="19165E51" w14:textId="48C56292" w:rsidR="00D5496F" w:rsidRDefault="00D5496F" w:rsidP="00A85D39">
          <w:pPr>
            <w:spacing w:after="0"/>
            <w:rPr>
              <w:rFonts w:ascii="Arial" w:hAnsi="Arial" w:cs="Arial"/>
              <w:b/>
              <w:sz w:val="24"/>
              <w:szCs w:val="24"/>
            </w:rPr>
          </w:pPr>
        </w:p>
        <w:p w14:paraId="57635913" w14:textId="77777777" w:rsidR="00D363AE" w:rsidRDefault="00D363AE" w:rsidP="00A85D39">
          <w:pPr>
            <w:spacing w:after="0"/>
            <w:rPr>
              <w:rFonts w:ascii="Arial" w:hAnsi="Arial" w:cs="Arial"/>
              <w:b/>
              <w:sz w:val="24"/>
              <w:szCs w:val="24"/>
            </w:rPr>
          </w:pPr>
        </w:p>
        <w:p w14:paraId="0A2D0359" w14:textId="77777777" w:rsidR="00D5496F" w:rsidRDefault="00D5496F" w:rsidP="00A85D39">
          <w:pPr>
            <w:spacing w:after="0"/>
            <w:rPr>
              <w:rFonts w:ascii="Arial" w:hAnsi="Arial" w:cs="Arial"/>
              <w:b/>
              <w:sz w:val="24"/>
              <w:szCs w:val="24"/>
            </w:rPr>
          </w:pPr>
        </w:p>
        <w:p w14:paraId="7BE63077" w14:textId="77777777" w:rsidR="00D871D4" w:rsidRDefault="00D871D4" w:rsidP="00A85D39">
          <w:pPr>
            <w:spacing w:after="0"/>
            <w:rPr>
              <w:rFonts w:ascii="Arial" w:hAnsi="Arial" w:cs="Arial"/>
              <w:b/>
              <w:sz w:val="24"/>
              <w:szCs w:val="24"/>
            </w:rPr>
          </w:pPr>
        </w:p>
        <w:p w14:paraId="48DE3BD7" w14:textId="77777777" w:rsidR="00D871D4" w:rsidRDefault="00D871D4" w:rsidP="00D871D4">
          <w:pPr>
            <w:autoSpaceDE w:val="0"/>
            <w:autoSpaceDN w:val="0"/>
            <w:adjustRightInd w:val="0"/>
            <w:spacing w:after="0" w:line="240" w:lineRule="auto"/>
            <w:rPr>
              <w:rFonts w:ascii="Arial" w:hAnsi="Arial" w:cs="Arial"/>
              <w:b/>
              <w:bCs/>
              <w:sz w:val="24"/>
              <w:szCs w:val="24"/>
            </w:rPr>
          </w:pPr>
        </w:p>
        <w:p w14:paraId="10AA95A1" w14:textId="77777777" w:rsidR="002D38D2" w:rsidRDefault="002D38D2" w:rsidP="00D5496F">
          <w:pPr>
            <w:autoSpaceDE w:val="0"/>
            <w:autoSpaceDN w:val="0"/>
            <w:adjustRightInd w:val="0"/>
            <w:spacing w:after="0" w:line="240" w:lineRule="auto"/>
            <w:jc w:val="center"/>
            <w:rPr>
              <w:rFonts w:ascii="Arial" w:hAnsi="Arial" w:cs="Arial"/>
              <w:b/>
              <w:bCs/>
              <w:sz w:val="24"/>
              <w:szCs w:val="24"/>
            </w:rPr>
          </w:pPr>
          <w:r w:rsidRPr="002D38D2">
            <w:rPr>
              <w:rFonts w:ascii="Arial" w:hAnsi="Arial" w:cs="Arial"/>
              <w:b/>
              <w:bCs/>
              <w:sz w:val="24"/>
              <w:szCs w:val="24"/>
            </w:rPr>
            <w:t>Executive Summary</w:t>
          </w:r>
        </w:p>
        <w:p w14:paraId="7B3AF1E4" w14:textId="77777777" w:rsidR="002D38D2" w:rsidRPr="002D38D2" w:rsidRDefault="002D38D2" w:rsidP="002D38D2">
          <w:pPr>
            <w:autoSpaceDE w:val="0"/>
            <w:autoSpaceDN w:val="0"/>
            <w:adjustRightInd w:val="0"/>
            <w:spacing w:after="0" w:line="240" w:lineRule="auto"/>
            <w:rPr>
              <w:rFonts w:ascii="Arial" w:hAnsi="Arial" w:cs="Arial"/>
              <w:sz w:val="24"/>
              <w:szCs w:val="24"/>
            </w:rPr>
          </w:pPr>
        </w:p>
        <w:p w14:paraId="1F5E9EB5" w14:textId="77777777" w:rsidR="00C35839" w:rsidRDefault="00C35839" w:rsidP="002D38D2">
          <w:pPr>
            <w:autoSpaceDE w:val="0"/>
            <w:autoSpaceDN w:val="0"/>
            <w:adjustRightInd w:val="0"/>
            <w:spacing w:after="0" w:line="240" w:lineRule="auto"/>
            <w:rPr>
              <w:rFonts w:ascii="Arial" w:hAnsi="Arial" w:cs="Arial"/>
              <w:sz w:val="24"/>
              <w:szCs w:val="24"/>
            </w:rPr>
          </w:pPr>
        </w:p>
        <w:p w14:paraId="0BFB485E" w14:textId="77777777" w:rsidR="00A16812" w:rsidRDefault="002D38D2" w:rsidP="002D38D2">
          <w:pPr>
            <w:autoSpaceDE w:val="0"/>
            <w:autoSpaceDN w:val="0"/>
            <w:adjustRightInd w:val="0"/>
            <w:spacing w:after="0" w:line="240" w:lineRule="auto"/>
            <w:rPr>
              <w:rFonts w:ascii="Arial" w:hAnsi="Arial" w:cs="Arial"/>
              <w:sz w:val="24"/>
              <w:szCs w:val="24"/>
            </w:rPr>
          </w:pPr>
          <w:r w:rsidRPr="002D38D2">
            <w:rPr>
              <w:rFonts w:ascii="Arial" w:hAnsi="Arial" w:cs="Arial"/>
              <w:sz w:val="24"/>
              <w:szCs w:val="24"/>
            </w:rPr>
            <w:t>The</w:t>
          </w:r>
          <w:r w:rsidR="00E4075E">
            <w:rPr>
              <w:rFonts w:ascii="Arial" w:hAnsi="Arial" w:cs="Arial"/>
              <w:sz w:val="24"/>
              <w:szCs w:val="24"/>
            </w:rPr>
            <w:t xml:space="preserve"> Chaperone Policy </w:t>
          </w:r>
          <w:r w:rsidRPr="002D38D2">
            <w:rPr>
              <w:rFonts w:ascii="Arial" w:hAnsi="Arial" w:cs="Arial"/>
              <w:sz w:val="24"/>
              <w:szCs w:val="24"/>
            </w:rPr>
            <w:t>hig</w:t>
          </w:r>
          <w:r w:rsidR="00E4075E">
            <w:rPr>
              <w:rFonts w:ascii="Arial" w:hAnsi="Arial" w:cs="Arial"/>
              <w:sz w:val="24"/>
              <w:szCs w:val="24"/>
            </w:rPr>
            <w:t xml:space="preserve">hlights the requirements set out for Primary Care Services with regards to Chaperones. </w:t>
          </w:r>
        </w:p>
        <w:p w14:paraId="421403FB" w14:textId="77777777" w:rsidR="00E4075E" w:rsidRDefault="00E4075E" w:rsidP="002D38D2">
          <w:pPr>
            <w:autoSpaceDE w:val="0"/>
            <w:autoSpaceDN w:val="0"/>
            <w:adjustRightInd w:val="0"/>
            <w:spacing w:after="0" w:line="240" w:lineRule="auto"/>
            <w:rPr>
              <w:rFonts w:ascii="Arial" w:hAnsi="Arial" w:cs="Arial"/>
              <w:sz w:val="24"/>
              <w:szCs w:val="24"/>
            </w:rPr>
          </w:pPr>
        </w:p>
        <w:p w14:paraId="14E9991D" w14:textId="77777777" w:rsidR="002D38D2" w:rsidRPr="00EC7343" w:rsidRDefault="00E4075E" w:rsidP="002D38D2">
          <w:pPr>
            <w:autoSpaceDE w:val="0"/>
            <w:autoSpaceDN w:val="0"/>
            <w:adjustRightInd w:val="0"/>
            <w:spacing w:after="0" w:line="240" w:lineRule="auto"/>
            <w:rPr>
              <w:rFonts w:ascii="Arial" w:hAnsi="Arial" w:cs="Arial"/>
              <w:sz w:val="24"/>
              <w:szCs w:val="24"/>
            </w:rPr>
          </w:pPr>
          <w:r>
            <w:rPr>
              <w:rFonts w:ascii="Arial" w:hAnsi="Arial" w:cs="Arial"/>
              <w:sz w:val="24"/>
              <w:szCs w:val="24"/>
            </w:rPr>
            <w:t>The p</w:t>
          </w:r>
          <w:r w:rsidR="002D38D2" w:rsidRPr="002D38D2">
            <w:rPr>
              <w:rFonts w:ascii="Arial" w:hAnsi="Arial" w:cs="Arial"/>
              <w:sz w:val="24"/>
              <w:szCs w:val="24"/>
            </w:rPr>
            <w:t>olicy outlines</w:t>
          </w:r>
          <w:r>
            <w:rPr>
              <w:rFonts w:ascii="Arial" w:hAnsi="Arial" w:cs="Arial"/>
              <w:sz w:val="24"/>
              <w:szCs w:val="24"/>
            </w:rPr>
            <w:t xml:space="preserve"> that</w:t>
          </w:r>
          <w:r w:rsidR="002D38D2" w:rsidRPr="002D38D2">
            <w:rPr>
              <w:rFonts w:ascii="Arial" w:hAnsi="Arial" w:cs="Arial"/>
              <w:sz w:val="24"/>
              <w:szCs w:val="24"/>
            </w:rPr>
            <w:t xml:space="preserve">: </w:t>
          </w:r>
        </w:p>
        <w:p w14:paraId="60A3BAB6" w14:textId="77777777" w:rsidR="008D2A87" w:rsidRPr="00EC7343" w:rsidRDefault="008D2A87" w:rsidP="002D38D2">
          <w:pPr>
            <w:autoSpaceDE w:val="0"/>
            <w:autoSpaceDN w:val="0"/>
            <w:adjustRightInd w:val="0"/>
            <w:spacing w:after="0" w:line="240" w:lineRule="auto"/>
            <w:rPr>
              <w:rFonts w:ascii="Arial" w:hAnsi="Arial" w:cs="Arial"/>
              <w:sz w:val="24"/>
              <w:szCs w:val="24"/>
            </w:rPr>
          </w:pPr>
        </w:p>
        <w:p w14:paraId="043EB568" w14:textId="77777777" w:rsidR="008D2A87" w:rsidRPr="008D2A87" w:rsidRDefault="008D2A87" w:rsidP="00D5496F">
          <w:pPr>
            <w:numPr>
              <w:ilvl w:val="0"/>
              <w:numId w:val="10"/>
            </w:numPr>
            <w:spacing w:before="240" w:after="0" w:line="240" w:lineRule="auto"/>
            <w:ind w:left="0" w:firstLine="284"/>
            <w:rPr>
              <w:rFonts w:ascii="Arial" w:eastAsia="Times New Roman" w:hAnsi="Arial" w:cs="Arial"/>
              <w:sz w:val="24"/>
              <w:szCs w:val="24"/>
              <w:lang w:eastAsia="en-GB"/>
            </w:rPr>
          </w:pPr>
          <w:r w:rsidRPr="008D2A87">
            <w:rPr>
              <w:rFonts w:ascii="Arial" w:eastAsia="Times New Roman" w:hAnsi="Arial" w:cs="Arial"/>
              <w:sz w:val="24"/>
              <w:szCs w:val="24"/>
              <w:lang w:eastAsia="en-GB"/>
            </w:rPr>
            <w:t>Chaperones are there to support patients and staff.</w:t>
          </w:r>
        </w:p>
        <w:p w14:paraId="74C20FB9" w14:textId="77777777" w:rsidR="008D2A87" w:rsidRPr="008D2A87" w:rsidRDefault="008D2A87" w:rsidP="00D5496F">
          <w:pPr>
            <w:numPr>
              <w:ilvl w:val="0"/>
              <w:numId w:val="10"/>
            </w:numPr>
            <w:spacing w:before="240" w:after="0" w:line="240" w:lineRule="auto"/>
            <w:ind w:left="0" w:firstLine="284"/>
            <w:rPr>
              <w:rFonts w:ascii="Arial" w:eastAsia="Times New Roman" w:hAnsi="Arial" w:cs="Arial"/>
              <w:sz w:val="24"/>
              <w:szCs w:val="24"/>
              <w:lang w:eastAsia="en-GB"/>
            </w:rPr>
          </w:pPr>
          <w:r w:rsidRPr="008D2A87">
            <w:rPr>
              <w:rFonts w:ascii="Arial" w:eastAsia="Times New Roman" w:hAnsi="Arial" w:cs="Arial"/>
              <w:sz w:val="24"/>
              <w:szCs w:val="24"/>
              <w:lang w:eastAsia="en-GB"/>
            </w:rPr>
            <w:t>Chaperones should routinely be offered before intimate examinations.</w:t>
          </w:r>
        </w:p>
        <w:p w14:paraId="53E22E35" w14:textId="77777777" w:rsidR="00E4075E" w:rsidRDefault="00E4075E" w:rsidP="00D5496F">
          <w:pPr>
            <w:numPr>
              <w:ilvl w:val="0"/>
              <w:numId w:val="10"/>
            </w:numPr>
            <w:spacing w:before="240" w:after="0" w:line="240" w:lineRule="auto"/>
            <w:ind w:left="0" w:firstLine="284"/>
            <w:rPr>
              <w:rFonts w:ascii="Arial" w:eastAsia="Times New Roman" w:hAnsi="Arial" w:cs="Arial"/>
              <w:sz w:val="24"/>
              <w:szCs w:val="24"/>
              <w:lang w:eastAsia="en-GB"/>
            </w:rPr>
          </w:pPr>
          <w:r>
            <w:rPr>
              <w:rFonts w:ascii="Arial" w:eastAsia="Times New Roman" w:hAnsi="Arial" w:cs="Arial"/>
              <w:sz w:val="24"/>
              <w:szCs w:val="24"/>
              <w:lang w:eastAsia="en-GB"/>
            </w:rPr>
            <w:t xml:space="preserve">Patients can refuse a chaperone </w:t>
          </w:r>
        </w:p>
        <w:p w14:paraId="271386CA" w14:textId="77777777" w:rsidR="008D2A87" w:rsidRPr="008D2A87" w:rsidRDefault="00E4075E" w:rsidP="00D5496F">
          <w:pPr>
            <w:numPr>
              <w:ilvl w:val="0"/>
              <w:numId w:val="10"/>
            </w:numPr>
            <w:spacing w:before="240" w:after="0" w:line="240" w:lineRule="auto"/>
            <w:ind w:left="0" w:firstLine="284"/>
            <w:rPr>
              <w:rFonts w:ascii="Arial" w:eastAsia="Times New Roman" w:hAnsi="Arial" w:cs="Arial"/>
              <w:sz w:val="24"/>
              <w:szCs w:val="24"/>
              <w:lang w:eastAsia="en-GB"/>
            </w:rPr>
          </w:pPr>
          <w:r>
            <w:rPr>
              <w:rFonts w:ascii="Arial" w:eastAsia="Times New Roman" w:hAnsi="Arial" w:cs="Arial"/>
              <w:sz w:val="24"/>
              <w:szCs w:val="24"/>
              <w:lang w:eastAsia="en-GB"/>
            </w:rPr>
            <w:t>Documentation must be clear in the pa</w:t>
          </w:r>
          <w:r w:rsidR="008D2A87" w:rsidRPr="008D2A87">
            <w:rPr>
              <w:rFonts w:ascii="Arial" w:eastAsia="Times New Roman" w:hAnsi="Arial" w:cs="Arial"/>
              <w:sz w:val="24"/>
              <w:szCs w:val="24"/>
              <w:lang w:eastAsia="en-GB"/>
            </w:rPr>
            <w:t>tient's</w:t>
          </w:r>
          <w:r>
            <w:rPr>
              <w:rFonts w:ascii="Arial" w:eastAsia="Times New Roman" w:hAnsi="Arial" w:cs="Arial"/>
              <w:sz w:val="24"/>
              <w:szCs w:val="24"/>
              <w:lang w:eastAsia="en-GB"/>
            </w:rPr>
            <w:t xml:space="preserve"> clinical record of</w:t>
          </w:r>
          <w:r w:rsidR="008D2A87" w:rsidRPr="008D2A87">
            <w:rPr>
              <w:rFonts w:ascii="Arial" w:eastAsia="Times New Roman" w:hAnsi="Arial" w:cs="Arial"/>
              <w:sz w:val="24"/>
              <w:szCs w:val="24"/>
              <w:lang w:eastAsia="en-GB"/>
            </w:rPr>
            <w:t xml:space="preserve"> accep</w:t>
          </w:r>
          <w:r>
            <w:rPr>
              <w:rFonts w:ascii="Arial" w:eastAsia="Times New Roman" w:hAnsi="Arial" w:cs="Arial"/>
              <w:sz w:val="24"/>
              <w:szCs w:val="24"/>
              <w:lang w:eastAsia="en-GB"/>
            </w:rPr>
            <w:t>tance or refusal</w:t>
          </w:r>
        </w:p>
        <w:p w14:paraId="3326BD90" w14:textId="77777777" w:rsidR="008D2A87" w:rsidRPr="00EC7343" w:rsidRDefault="008D2A87" w:rsidP="002D38D2">
          <w:pPr>
            <w:autoSpaceDE w:val="0"/>
            <w:autoSpaceDN w:val="0"/>
            <w:adjustRightInd w:val="0"/>
            <w:spacing w:after="0" w:line="240" w:lineRule="auto"/>
            <w:rPr>
              <w:rFonts w:ascii="Arial" w:hAnsi="Arial" w:cs="Arial"/>
              <w:sz w:val="24"/>
              <w:szCs w:val="24"/>
            </w:rPr>
          </w:pPr>
        </w:p>
        <w:p w14:paraId="70431068" w14:textId="77777777" w:rsidR="00E4075E" w:rsidRDefault="00E4075E" w:rsidP="00E4075E">
          <w:pPr>
            <w:autoSpaceDE w:val="0"/>
            <w:autoSpaceDN w:val="0"/>
            <w:adjustRightInd w:val="0"/>
            <w:spacing w:after="0" w:line="240" w:lineRule="auto"/>
            <w:rPr>
              <w:rFonts w:ascii="Arial" w:hAnsi="Arial" w:cs="Arial"/>
              <w:sz w:val="24"/>
              <w:szCs w:val="24"/>
            </w:rPr>
          </w:pPr>
        </w:p>
        <w:p w14:paraId="57D9507A" w14:textId="77777777" w:rsidR="00EC7343" w:rsidRDefault="00E4075E" w:rsidP="00E4075E">
          <w:pPr>
            <w:autoSpaceDE w:val="0"/>
            <w:autoSpaceDN w:val="0"/>
            <w:adjustRightInd w:val="0"/>
            <w:spacing w:after="0" w:line="240" w:lineRule="auto"/>
            <w:rPr>
              <w:rFonts w:ascii="Arial" w:hAnsi="Arial" w:cs="Arial"/>
              <w:sz w:val="24"/>
              <w:szCs w:val="24"/>
            </w:rPr>
          </w:pPr>
          <w:r>
            <w:rPr>
              <w:rFonts w:ascii="Arial" w:hAnsi="Arial" w:cs="Arial"/>
              <w:sz w:val="24"/>
              <w:szCs w:val="24"/>
            </w:rPr>
            <w:t>The policy sets out the e</w:t>
          </w:r>
          <w:r w:rsidR="00EC7343" w:rsidRPr="00E4075E">
            <w:rPr>
              <w:rFonts w:ascii="Arial" w:hAnsi="Arial" w:cs="Arial"/>
              <w:sz w:val="24"/>
              <w:szCs w:val="24"/>
            </w:rPr>
            <w:t xml:space="preserve">xpectations for </w:t>
          </w:r>
          <w:r>
            <w:rPr>
              <w:rFonts w:ascii="Arial" w:hAnsi="Arial" w:cs="Arial"/>
              <w:sz w:val="24"/>
              <w:szCs w:val="24"/>
            </w:rPr>
            <w:t xml:space="preserve">primary care </w:t>
          </w:r>
          <w:r w:rsidR="00EC7343" w:rsidRPr="00E4075E">
            <w:rPr>
              <w:rFonts w:ascii="Arial" w:hAnsi="Arial" w:cs="Arial"/>
              <w:sz w:val="24"/>
              <w:szCs w:val="24"/>
            </w:rPr>
            <w:t>services</w:t>
          </w:r>
          <w:r>
            <w:rPr>
              <w:rFonts w:ascii="Arial" w:hAnsi="Arial" w:cs="Arial"/>
              <w:sz w:val="24"/>
              <w:szCs w:val="24"/>
            </w:rPr>
            <w:t>, the p</w:t>
          </w:r>
          <w:r w:rsidR="002D38D2" w:rsidRPr="00EC7343">
            <w:rPr>
              <w:rFonts w:ascii="Arial" w:hAnsi="Arial" w:cs="Arial"/>
              <w:sz w:val="24"/>
              <w:szCs w:val="24"/>
            </w:rPr>
            <w:t xml:space="preserve">rovision of information and training </w:t>
          </w:r>
          <w:r w:rsidR="00D5496F">
            <w:rPr>
              <w:rFonts w:ascii="Arial" w:hAnsi="Arial" w:cs="Arial"/>
              <w:sz w:val="24"/>
              <w:szCs w:val="24"/>
            </w:rPr>
            <w:t xml:space="preserve">for staff, the role of staff, expectations of a chaperone </w:t>
          </w:r>
          <w:r w:rsidR="00E874D9">
            <w:rPr>
              <w:rFonts w:ascii="Arial" w:hAnsi="Arial" w:cs="Arial"/>
              <w:sz w:val="24"/>
              <w:szCs w:val="24"/>
            </w:rPr>
            <w:t>an</w:t>
          </w:r>
          <w:r>
            <w:rPr>
              <w:rFonts w:ascii="Arial" w:hAnsi="Arial" w:cs="Arial"/>
              <w:sz w:val="24"/>
              <w:szCs w:val="24"/>
            </w:rPr>
            <w:t>d ar</w:t>
          </w:r>
          <w:r w:rsidRPr="00EC7343">
            <w:rPr>
              <w:rFonts w:ascii="Arial" w:hAnsi="Arial" w:cs="Arial"/>
              <w:sz w:val="24"/>
              <w:szCs w:val="24"/>
            </w:rPr>
            <w:t>rangements</w:t>
          </w:r>
          <w:r w:rsidR="00EC7343" w:rsidRPr="00EC7343">
            <w:rPr>
              <w:rFonts w:ascii="Arial" w:hAnsi="Arial" w:cs="Arial"/>
              <w:sz w:val="24"/>
              <w:szCs w:val="24"/>
            </w:rPr>
            <w:t xml:space="preserve"> </w:t>
          </w:r>
          <w:r>
            <w:rPr>
              <w:rFonts w:ascii="Arial" w:hAnsi="Arial" w:cs="Arial"/>
              <w:sz w:val="24"/>
              <w:szCs w:val="24"/>
            </w:rPr>
            <w:t xml:space="preserve">in place </w:t>
          </w:r>
          <w:r w:rsidR="00EC7343" w:rsidRPr="00EC7343">
            <w:rPr>
              <w:rFonts w:ascii="Arial" w:hAnsi="Arial" w:cs="Arial"/>
              <w:sz w:val="24"/>
              <w:szCs w:val="24"/>
            </w:rPr>
            <w:t xml:space="preserve">to monitor </w:t>
          </w:r>
          <w:r>
            <w:rPr>
              <w:rFonts w:ascii="Arial" w:hAnsi="Arial" w:cs="Arial"/>
              <w:sz w:val="24"/>
              <w:szCs w:val="24"/>
            </w:rPr>
            <w:t>the process.</w:t>
          </w:r>
        </w:p>
        <w:p w14:paraId="46F14B56" w14:textId="77777777" w:rsidR="00C35839" w:rsidRDefault="00C35839" w:rsidP="00E4075E">
          <w:pPr>
            <w:autoSpaceDE w:val="0"/>
            <w:autoSpaceDN w:val="0"/>
            <w:adjustRightInd w:val="0"/>
            <w:spacing w:after="0" w:line="240" w:lineRule="auto"/>
            <w:rPr>
              <w:rFonts w:ascii="Arial" w:hAnsi="Arial" w:cs="Arial"/>
              <w:sz w:val="24"/>
              <w:szCs w:val="24"/>
            </w:rPr>
          </w:pPr>
        </w:p>
        <w:p w14:paraId="31E3F51D" w14:textId="77777777" w:rsidR="00C35839" w:rsidRDefault="00C35839" w:rsidP="00E4075E">
          <w:pPr>
            <w:autoSpaceDE w:val="0"/>
            <w:autoSpaceDN w:val="0"/>
            <w:adjustRightInd w:val="0"/>
            <w:spacing w:after="0" w:line="240" w:lineRule="auto"/>
            <w:rPr>
              <w:rFonts w:ascii="Arial" w:hAnsi="Arial" w:cs="Arial"/>
              <w:sz w:val="24"/>
              <w:szCs w:val="24"/>
            </w:rPr>
          </w:pPr>
          <w:r w:rsidRPr="00C35839">
            <w:rPr>
              <w:rFonts w:ascii="Arial" w:hAnsi="Arial" w:cs="Arial"/>
              <w:sz w:val="24"/>
              <w:szCs w:val="24"/>
            </w:rPr>
            <w:t>The COVID-19 pandemic has accelerated the use of online and video consultations as part of core clinical practice. An online, video or telephone consultation does not negate the need to offer a chaperone. The same principles would apply.</w:t>
          </w:r>
        </w:p>
        <w:p w14:paraId="113F2F55" w14:textId="77777777" w:rsidR="00D43D0F" w:rsidRDefault="00D43D0F" w:rsidP="00E4075E">
          <w:pPr>
            <w:autoSpaceDE w:val="0"/>
            <w:autoSpaceDN w:val="0"/>
            <w:adjustRightInd w:val="0"/>
            <w:spacing w:after="0" w:line="240" w:lineRule="auto"/>
            <w:rPr>
              <w:rFonts w:ascii="Arial" w:hAnsi="Arial" w:cs="Arial"/>
              <w:sz w:val="24"/>
              <w:szCs w:val="24"/>
            </w:rPr>
          </w:pPr>
        </w:p>
        <w:p w14:paraId="40078288" w14:textId="77777777" w:rsidR="00D43D0F" w:rsidRDefault="00D43D0F" w:rsidP="00D43D0F">
          <w:pPr>
            <w:autoSpaceDE w:val="0"/>
            <w:autoSpaceDN w:val="0"/>
            <w:adjustRightInd w:val="0"/>
            <w:spacing w:after="0" w:line="240" w:lineRule="auto"/>
            <w:rPr>
              <w:rFonts w:ascii="Arial" w:hAnsi="Arial" w:cs="Arial"/>
              <w:sz w:val="24"/>
              <w:szCs w:val="24"/>
            </w:rPr>
          </w:pPr>
          <w:r w:rsidRPr="00D43D0F">
            <w:rPr>
              <w:rFonts w:ascii="Arial" w:hAnsi="Arial" w:cs="Arial"/>
              <w:sz w:val="24"/>
              <w:szCs w:val="24"/>
            </w:rPr>
            <w:t>NHS England have produced some key principles for intimate clinical assessments undertaken remotely in response to COVID-19. They include how to conduct intimate examinations by video and the use of chaperones.</w:t>
          </w:r>
        </w:p>
        <w:p w14:paraId="7B276D26" w14:textId="77777777" w:rsidR="00D43D0F" w:rsidRPr="00D43D0F" w:rsidRDefault="00D43D0F" w:rsidP="00D43D0F">
          <w:pPr>
            <w:autoSpaceDE w:val="0"/>
            <w:autoSpaceDN w:val="0"/>
            <w:adjustRightInd w:val="0"/>
            <w:spacing w:after="0" w:line="240" w:lineRule="auto"/>
            <w:rPr>
              <w:rFonts w:ascii="Arial" w:hAnsi="Arial" w:cs="Arial"/>
              <w:sz w:val="24"/>
              <w:szCs w:val="24"/>
            </w:rPr>
          </w:pPr>
        </w:p>
        <w:p w14:paraId="32935187" w14:textId="77777777" w:rsidR="00D43D0F" w:rsidRPr="00EC7343" w:rsidRDefault="00D43D0F" w:rsidP="00D43D0F">
          <w:pPr>
            <w:autoSpaceDE w:val="0"/>
            <w:autoSpaceDN w:val="0"/>
            <w:adjustRightInd w:val="0"/>
            <w:spacing w:after="0" w:line="240" w:lineRule="auto"/>
            <w:rPr>
              <w:rFonts w:ascii="Arial" w:hAnsi="Arial" w:cs="Arial"/>
              <w:sz w:val="24"/>
              <w:szCs w:val="24"/>
            </w:rPr>
          </w:pPr>
          <w:r w:rsidRPr="00D43D0F">
            <w:rPr>
              <w:rFonts w:ascii="Arial" w:hAnsi="Arial" w:cs="Arial"/>
              <w:sz w:val="24"/>
              <w:szCs w:val="24"/>
            </w:rPr>
            <w:t>The GMC has published guidance on intimate examinations and chaperones. It provides a framework for all health care professionals. This sets out when and why a patient may need a chaperone and considerations that should be given. It is guidance only and not a mandate. If a GP wishes not to follow this guidance they should risk-assess the situation. They should record their logic or discussion clearly. Even by doing this rather than following the guidance, they will put themselves at risk.</w:t>
          </w:r>
        </w:p>
        <w:p w14:paraId="58AB724C" w14:textId="77777777" w:rsidR="002D38D2" w:rsidRPr="002D38D2" w:rsidRDefault="002D38D2" w:rsidP="002D38D2">
          <w:pPr>
            <w:autoSpaceDE w:val="0"/>
            <w:autoSpaceDN w:val="0"/>
            <w:adjustRightInd w:val="0"/>
            <w:spacing w:after="0" w:line="240" w:lineRule="auto"/>
            <w:rPr>
              <w:rFonts w:ascii="Arial" w:hAnsi="Arial" w:cs="Arial"/>
              <w:color w:val="000000"/>
              <w:sz w:val="24"/>
              <w:szCs w:val="24"/>
            </w:rPr>
          </w:pPr>
        </w:p>
        <w:p w14:paraId="444CA7AC" w14:textId="77777777" w:rsidR="003A04E4" w:rsidRPr="00A16812" w:rsidRDefault="003A04E4" w:rsidP="00A85D39">
          <w:pPr>
            <w:spacing w:after="0"/>
            <w:rPr>
              <w:rFonts w:ascii="Arial" w:hAnsi="Arial" w:cs="Arial"/>
              <w:b/>
              <w:sz w:val="24"/>
              <w:szCs w:val="24"/>
            </w:rPr>
          </w:pPr>
        </w:p>
        <w:p w14:paraId="4BC95810" w14:textId="77777777" w:rsidR="003A04E4" w:rsidRPr="00A16812" w:rsidRDefault="003A04E4" w:rsidP="00A85D39">
          <w:pPr>
            <w:spacing w:after="0"/>
            <w:rPr>
              <w:rFonts w:ascii="Arial" w:hAnsi="Arial" w:cs="Arial"/>
              <w:b/>
              <w:sz w:val="24"/>
              <w:szCs w:val="24"/>
            </w:rPr>
          </w:pPr>
        </w:p>
        <w:p w14:paraId="06442AD8" w14:textId="77777777" w:rsidR="003A04E4" w:rsidRPr="00A16812" w:rsidRDefault="003A04E4" w:rsidP="00A85D39">
          <w:pPr>
            <w:spacing w:after="0"/>
            <w:rPr>
              <w:rFonts w:ascii="Arial" w:hAnsi="Arial" w:cs="Arial"/>
              <w:b/>
              <w:sz w:val="24"/>
              <w:szCs w:val="24"/>
            </w:rPr>
          </w:pPr>
        </w:p>
        <w:p w14:paraId="002C4975" w14:textId="113110BB" w:rsidR="003A04E4" w:rsidRDefault="003A04E4" w:rsidP="00A85D39">
          <w:pPr>
            <w:spacing w:after="0"/>
            <w:rPr>
              <w:rFonts w:ascii="Arial" w:hAnsi="Arial" w:cs="Arial"/>
              <w:b/>
              <w:sz w:val="24"/>
              <w:szCs w:val="24"/>
            </w:rPr>
          </w:pPr>
        </w:p>
        <w:p w14:paraId="225B8298" w14:textId="77777777" w:rsidR="00D363AE" w:rsidRPr="00A16812" w:rsidRDefault="00D363AE" w:rsidP="00A85D39">
          <w:pPr>
            <w:spacing w:after="0"/>
            <w:rPr>
              <w:rFonts w:ascii="Arial" w:hAnsi="Arial" w:cs="Arial"/>
              <w:b/>
              <w:sz w:val="24"/>
              <w:szCs w:val="24"/>
            </w:rPr>
          </w:pPr>
        </w:p>
        <w:p w14:paraId="3E0ACEB1" w14:textId="77777777" w:rsidR="003A04E4" w:rsidRPr="00A16812" w:rsidRDefault="003A04E4" w:rsidP="00A85D39">
          <w:pPr>
            <w:spacing w:after="0"/>
            <w:rPr>
              <w:rFonts w:ascii="Arial" w:hAnsi="Arial" w:cs="Arial"/>
              <w:b/>
              <w:sz w:val="24"/>
              <w:szCs w:val="24"/>
            </w:rPr>
          </w:pPr>
        </w:p>
        <w:p w14:paraId="3FA83731" w14:textId="77777777" w:rsidR="003A04E4" w:rsidRPr="00A16812" w:rsidRDefault="003A04E4" w:rsidP="00A85D39">
          <w:pPr>
            <w:spacing w:after="0"/>
            <w:rPr>
              <w:rFonts w:ascii="Arial" w:hAnsi="Arial" w:cs="Arial"/>
              <w:b/>
              <w:sz w:val="24"/>
              <w:szCs w:val="24"/>
            </w:rPr>
          </w:pPr>
        </w:p>
        <w:p w14:paraId="335A2154" w14:textId="77777777" w:rsidR="003A04E4" w:rsidRPr="00A16812" w:rsidRDefault="003A04E4" w:rsidP="00A85D39">
          <w:pPr>
            <w:spacing w:after="0"/>
            <w:rPr>
              <w:rFonts w:ascii="Arial" w:hAnsi="Arial" w:cs="Arial"/>
              <w:b/>
              <w:sz w:val="24"/>
              <w:szCs w:val="24"/>
            </w:rPr>
          </w:pPr>
        </w:p>
        <w:p w14:paraId="23BD54C8" w14:textId="77777777" w:rsidR="003A04E4" w:rsidRPr="00A16812" w:rsidRDefault="003A04E4" w:rsidP="00A85D39">
          <w:pPr>
            <w:spacing w:after="0"/>
            <w:rPr>
              <w:rFonts w:ascii="Arial" w:hAnsi="Arial" w:cs="Arial"/>
              <w:b/>
              <w:sz w:val="24"/>
              <w:szCs w:val="24"/>
            </w:rPr>
          </w:pPr>
        </w:p>
        <w:p w14:paraId="316A3827" w14:textId="77777777" w:rsidR="003A04E4" w:rsidRPr="00A16812" w:rsidRDefault="003A04E4" w:rsidP="00A85D39">
          <w:pPr>
            <w:spacing w:after="0"/>
            <w:rPr>
              <w:rFonts w:ascii="Arial" w:hAnsi="Arial" w:cs="Arial"/>
              <w:b/>
              <w:sz w:val="24"/>
              <w:szCs w:val="24"/>
            </w:rPr>
          </w:pPr>
        </w:p>
        <w:p w14:paraId="52F8EC2F" w14:textId="77777777" w:rsidR="003A04E4" w:rsidRPr="00A16812" w:rsidRDefault="003A04E4" w:rsidP="00A85D39">
          <w:pPr>
            <w:spacing w:after="0"/>
            <w:rPr>
              <w:rFonts w:ascii="Arial" w:hAnsi="Arial" w:cs="Arial"/>
              <w:b/>
              <w:sz w:val="24"/>
              <w:szCs w:val="24"/>
            </w:rPr>
          </w:pPr>
        </w:p>
        <w:p w14:paraId="3289B3DF" w14:textId="77777777" w:rsidR="003A04E4" w:rsidRPr="00A16812" w:rsidRDefault="003A04E4" w:rsidP="00A85D39">
          <w:pPr>
            <w:spacing w:after="0"/>
            <w:rPr>
              <w:rFonts w:ascii="Arial" w:hAnsi="Arial" w:cs="Arial"/>
              <w:b/>
              <w:sz w:val="24"/>
              <w:szCs w:val="24"/>
            </w:rPr>
          </w:pPr>
        </w:p>
        <w:p w14:paraId="67C641F5" w14:textId="77777777" w:rsidR="003A04E4" w:rsidRPr="00A16812" w:rsidRDefault="003A04E4" w:rsidP="00A85D39">
          <w:pPr>
            <w:spacing w:after="0"/>
            <w:rPr>
              <w:rFonts w:ascii="Arial" w:hAnsi="Arial" w:cs="Arial"/>
              <w:b/>
              <w:sz w:val="24"/>
              <w:szCs w:val="24"/>
            </w:rPr>
          </w:pPr>
        </w:p>
        <w:p w14:paraId="3BDD4CF0" w14:textId="77777777" w:rsidR="00D5496F" w:rsidRDefault="00685970" w:rsidP="00D5496F">
          <w:pPr>
            <w:spacing w:after="0"/>
            <w:rPr>
              <w:rFonts w:ascii="Arial" w:hAnsi="Arial" w:cs="Arial"/>
              <w:b/>
              <w:sz w:val="24"/>
              <w:szCs w:val="24"/>
            </w:rPr>
          </w:pPr>
        </w:p>
      </w:sdtContent>
    </w:sdt>
    <w:p w14:paraId="33DD7379" w14:textId="77777777" w:rsidR="00B72C0A" w:rsidRPr="00D5496F" w:rsidRDefault="00B72C0A" w:rsidP="00D5496F">
      <w:pPr>
        <w:pStyle w:val="ListParagraph"/>
        <w:numPr>
          <w:ilvl w:val="0"/>
          <w:numId w:val="11"/>
        </w:numPr>
        <w:spacing w:after="0"/>
        <w:rPr>
          <w:rFonts w:ascii="Arial" w:hAnsi="Arial" w:cs="Arial"/>
          <w:b/>
          <w:sz w:val="24"/>
          <w:szCs w:val="24"/>
        </w:rPr>
      </w:pPr>
      <w:r w:rsidRPr="00D5496F">
        <w:rPr>
          <w:rFonts w:ascii="Arial" w:eastAsia="Times New Roman" w:hAnsi="Arial" w:cs="Arial"/>
          <w:b/>
          <w:sz w:val="24"/>
          <w:szCs w:val="24"/>
          <w:lang w:eastAsia="en-GB"/>
        </w:rPr>
        <w:t>Why is a chaperone needed?</w:t>
      </w:r>
    </w:p>
    <w:p w14:paraId="51A3AC18"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All medical consultations, examinations and investigations are potentially distressing. Patients can find examinations, investigations or photography involving the breasts, genitalia or rectum particularly intrusive. These examinations are called 'intimate examinations'. Cultural factors should be considered. This is important when examinations are performed by members of the opposite sex. Also, any consultations where patients may feel vulnerable.</w:t>
      </w:r>
    </w:p>
    <w:p w14:paraId="0F0DE4F8"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For most patients and procedures, respect, explanation, consent and privacy are all they need. They take precedence over the need for a chaperone. A chaperone does not remove the need for adequate explanation and courtesy. Neither can it provide full assurance that the procedure or examination is conducted appropriately.</w:t>
      </w:r>
    </w:p>
    <w:p w14:paraId="2315C62D"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It is important that children and young people are provided with chaperones. The GMC guidance states that a relative or friend of the patient is not an impartial observer. They would not usually be a suitable chaperone. There may be circumstances when a young person does not wish to have a chaperone. The reasons for this should be clear and recorded.</w:t>
      </w:r>
    </w:p>
    <w:p w14:paraId="15607C26" w14:textId="3F29C405" w:rsidR="00D5496F" w:rsidRDefault="00B72C0A" w:rsidP="00D5496F">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All staff must be aware that chaperones are to protect both patients and staff.</w:t>
      </w:r>
      <w:r w:rsidR="00326946">
        <w:rPr>
          <w:rFonts w:ascii="Arial" w:eastAsia="Times New Roman" w:hAnsi="Arial" w:cs="Arial"/>
          <w:sz w:val="24"/>
          <w:szCs w:val="24"/>
          <w:lang w:eastAsia="en-GB"/>
        </w:rPr>
        <w:t xml:space="preserve"> The following must be considered before any examination takes place:</w:t>
      </w:r>
    </w:p>
    <w:p w14:paraId="3CF064E6" w14:textId="77777777" w:rsidR="00326946" w:rsidRDefault="00326946" w:rsidP="00326946">
      <w:pPr>
        <w:pStyle w:val="ListParagraph"/>
        <w:numPr>
          <w:ilvl w:val="0"/>
          <w:numId w:val="12"/>
        </w:numPr>
        <w:shd w:val="clear" w:color="auto" w:fill="FFFFFF"/>
        <w:spacing w:before="320" w:after="320" w:line="240" w:lineRule="auto"/>
        <w:rPr>
          <w:rFonts w:ascii="Arial" w:eastAsia="Times New Roman" w:hAnsi="Arial" w:cs="Arial"/>
          <w:sz w:val="24"/>
          <w:szCs w:val="24"/>
          <w:lang w:eastAsia="en-GB"/>
        </w:rPr>
      </w:pPr>
      <w:r w:rsidRPr="00326946">
        <w:rPr>
          <w:rFonts w:ascii="Arial" w:eastAsia="Times New Roman" w:hAnsi="Arial" w:cs="Arial"/>
          <w:sz w:val="24"/>
          <w:szCs w:val="24"/>
          <w:lang w:eastAsia="en-GB"/>
        </w:rPr>
        <w:t>Explain the nature of the examination and obtain consent for the examination (refer to Primary Care Consent Policy). This may include:</w:t>
      </w:r>
    </w:p>
    <w:p w14:paraId="187D1F88" w14:textId="77777777" w:rsidR="00326946" w:rsidRDefault="00326946" w:rsidP="00326946">
      <w:pPr>
        <w:pStyle w:val="ListParagraph"/>
        <w:numPr>
          <w:ilvl w:val="1"/>
          <w:numId w:val="12"/>
        </w:numPr>
        <w:shd w:val="clear" w:color="auto" w:fill="FFFFFF"/>
        <w:spacing w:before="320" w:after="320" w:line="240" w:lineRule="auto"/>
        <w:rPr>
          <w:rFonts w:ascii="Arial" w:eastAsia="Times New Roman" w:hAnsi="Arial" w:cs="Arial"/>
          <w:sz w:val="24"/>
          <w:szCs w:val="24"/>
          <w:lang w:eastAsia="en-GB"/>
        </w:rPr>
      </w:pPr>
      <w:r w:rsidRPr="00326946">
        <w:rPr>
          <w:rFonts w:ascii="Arial" w:eastAsia="Times New Roman" w:hAnsi="Arial" w:cs="Arial"/>
          <w:sz w:val="24"/>
          <w:szCs w:val="24"/>
          <w:lang w:eastAsia="en-GB"/>
        </w:rPr>
        <w:t>Establishing that there is a genuine need for an intimate examination and discussing this with the patient</w:t>
      </w:r>
    </w:p>
    <w:p w14:paraId="1B72E184" w14:textId="77777777" w:rsidR="00326946" w:rsidRDefault="00326946" w:rsidP="00465CF3">
      <w:pPr>
        <w:pStyle w:val="ListParagraph"/>
        <w:numPr>
          <w:ilvl w:val="1"/>
          <w:numId w:val="12"/>
        </w:numPr>
        <w:shd w:val="clear" w:color="auto" w:fill="FFFFFF"/>
        <w:spacing w:before="320" w:after="320" w:line="240" w:lineRule="auto"/>
        <w:rPr>
          <w:rFonts w:ascii="Arial" w:eastAsia="Times New Roman" w:hAnsi="Arial" w:cs="Arial"/>
          <w:sz w:val="24"/>
          <w:szCs w:val="24"/>
          <w:lang w:eastAsia="en-GB"/>
        </w:rPr>
      </w:pPr>
      <w:r w:rsidRPr="00326946">
        <w:rPr>
          <w:rFonts w:ascii="Arial" w:eastAsia="Times New Roman" w:hAnsi="Arial" w:cs="Arial"/>
          <w:sz w:val="24"/>
          <w:szCs w:val="24"/>
          <w:lang w:eastAsia="en-GB"/>
        </w:rPr>
        <w:t>Explaining exactly what the purpose of the examination is and what it will entail</w:t>
      </w:r>
    </w:p>
    <w:p w14:paraId="08D7D636" w14:textId="1447A432" w:rsidR="00326946" w:rsidRPr="00326946" w:rsidRDefault="00326946" w:rsidP="00465CF3">
      <w:pPr>
        <w:pStyle w:val="ListParagraph"/>
        <w:numPr>
          <w:ilvl w:val="1"/>
          <w:numId w:val="12"/>
        </w:numPr>
        <w:shd w:val="clear" w:color="auto" w:fill="FFFFFF"/>
        <w:spacing w:before="320" w:after="320" w:line="240" w:lineRule="auto"/>
        <w:rPr>
          <w:rFonts w:ascii="Arial" w:eastAsia="Times New Roman" w:hAnsi="Arial" w:cs="Arial"/>
          <w:sz w:val="24"/>
          <w:szCs w:val="24"/>
          <w:lang w:eastAsia="en-GB"/>
        </w:rPr>
      </w:pPr>
      <w:r w:rsidRPr="00326946">
        <w:rPr>
          <w:rFonts w:ascii="Arial" w:eastAsia="Times New Roman" w:hAnsi="Arial" w:cs="Arial"/>
          <w:sz w:val="24"/>
          <w:szCs w:val="24"/>
          <w:lang w:eastAsia="en-GB"/>
        </w:rPr>
        <w:t>Stating that a chaperone will be offered, and if a suitable chaperone is not available that it may be necessary for the patient to return at another time. The patient may elect to specify which gender the chaperone should be and this wish should be respected.</w:t>
      </w:r>
    </w:p>
    <w:p w14:paraId="28CB3FEF" w14:textId="205C1729" w:rsidR="00326946" w:rsidRPr="00326946" w:rsidRDefault="00326946" w:rsidP="009A05CE">
      <w:pPr>
        <w:pStyle w:val="ListParagraph"/>
        <w:numPr>
          <w:ilvl w:val="0"/>
          <w:numId w:val="12"/>
        </w:numPr>
        <w:shd w:val="clear" w:color="auto" w:fill="FFFFFF"/>
        <w:spacing w:before="320" w:after="320" w:line="240" w:lineRule="auto"/>
        <w:rPr>
          <w:rFonts w:ascii="Arial" w:eastAsia="Times New Roman" w:hAnsi="Arial" w:cs="Arial"/>
          <w:sz w:val="24"/>
          <w:szCs w:val="24"/>
          <w:lang w:eastAsia="en-GB"/>
        </w:rPr>
      </w:pPr>
      <w:r w:rsidRPr="00326946">
        <w:rPr>
          <w:rFonts w:ascii="Arial" w:eastAsia="Times New Roman" w:hAnsi="Arial" w:cs="Arial"/>
          <w:sz w:val="24"/>
          <w:szCs w:val="24"/>
          <w:lang w:eastAsia="en-GB"/>
        </w:rPr>
        <w:t xml:space="preserve">The issue of consent is all-important. Before any examination takes place, informed consent must be obtained from the patient and documented on their records. Clarification should be sought in the </w:t>
      </w:r>
      <w:r>
        <w:rPr>
          <w:rFonts w:ascii="Arial" w:eastAsia="Times New Roman" w:hAnsi="Arial" w:cs="Arial"/>
          <w:sz w:val="24"/>
          <w:szCs w:val="24"/>
          <w:lang w:eastAsia="en-GB"/>
        </w:rPr>
        <w:t xml:space="preserve">Primary Care Consent Policy. </w:t>
      </w:r>
    </w:p>
    <w:p w14:paraId="45F1C070" w14:textId="6B42DDB1" w:rsidR="00326946" w:rsidRPr="00326946" w:rsidRDefault="00326946" w:rsidP="00326946">
      <w:pPr>
        <w:pStyle w:val="ListParagraph"/>
        <w:numPr>
          <w:ilvl w:val="0"/>
          <w:numId w:val="12"/>
        </w:numPr>
        <w:shd w:val="clear" w:color="auto" w:fill="FFFFFF"/>
        <w:spacing w:before="320" w:after="320" w:line="240" w:lineRule="auto"/>
        <w:rPr>
          <w:rFonts w:ascii="Arial" w:eastAsia="Times New Roman" w:hAnsi="Arial" w:cs="Arial"/>
          <w:sz w:val="24"/>
          <w:szCs w:val="24"/>
          <w:lang w:eastAsia="en-GB"/>
        </w:rPr>
      </w:pPr>
      <w:r w:rsidRPr="00326946">
        <w:rPr>
          <w:rFonts w:ascii="Arial" w:eastAsia="Times New Roman" w:hAnsi="Arial" w:cs="Arial"/>
          <w:sz w:val="24"/>
          <w:szCs w:val="24"/>
          <w:lang w:eastAsia="en-GB"/>
        </w:rPr>
        <w:t>Young people of 16 years or over can give their own consent.</w:t>
      </w:r>
    </w:p>
    <w:p w14:paraId="254486A0" w14:textId="77777777" w:rsidR="0032195B" w:rsidRDefault="00326946" w:rsidP="00652F79">
      <w:pPr>
        <w:pStyle w:val="ListParagraph"/>
        <w:numPr>
          <w:ilvl w:val="0"/>
          <w:numId w:val="12"/>
        </w:numPr>
        <w:shd w:val="clear" w:color="auto" w:fill="FFFFFF"/>
        <w:spacing w:before="320" w:after="320" w:line="240" w:lineRule="auto"/>
        <w:rPr>
          <w:rFonts w:ascii="Arial" w:eastAsia="Times New Roman" w:hAnsi="Arial" w:cs="Arial"/>
          <w:sz w:val="24"/>
          <w:szCs w:val="24"/>
          <w:lang w:eastAsia="en-GB"/>
        </w:rPr>
      </w:pPr>
      <w:r w:rsidRPr="0032195B">
        <w:rPr>
          <w:rFonts w:ascii="Arial" w:eastAsia="Times New Roman" w:hAnsi="Arial" w:cs="Arial"/>
          <w:sz w:val="24"/>
          <w:szCs w:val="24"/>
          <w:lang w:eastAsia="en-GB"/>
        </w:rPr>
        <w:t xml:space="preserve">Young people and children under 16 </w:t>
      </w:r>
      <w:proofErr w:type="spellStart"/>
      <w:r w:rsidRPr="0032195B">
        <w:rPr>
          <w:rFonts w:ascii="Arial" w:eastAsia="Times New Roman" w:hAnsi="Arial" w:cs="Arial"/>
          <w:sz w:val="24"/>
          <w:szCs w:val="24"/>
          <w:lang w:eastAsia="en-GB"/>
        </w:rPr>
        <w:t>yrs</w:t>
      </w:r>
      <w:proofErr w:type="spellEnd"/>
      <w:r w:rsidRPr="0032195B">
        <w:rPr>
          <w:rFonts w:ascii="Arial" w:eastAsia="Times New Roman" w:hAnsi="Arial" w:cs="Arial"/>
          <w:sz w:val="24"/>
          <w:szCs w:val="24"/>
          <w:lang w:eastAsia="en-GB"/>
        </w:rPr>
        <w:t xml:space="preserve"> can also give their own consent to examination or treatment if they are considered to be ‘</w:t>
      </w:r>
      <w:proofErr w:type="spellStart"/>
      <w:r w:rsidRPr="0032195B">
        <w:rPr>
          <w:rFonts w:ascii="Arial" w:eastAsia="Times New Roman" w:hAnsi="Arial" w:cs="Arial"/>
          <w:sz w:val="24"/>
          <w:szCs w:val="24"/>
          <w:lang w:eastAsia="en-GB"/>
        </w:rPr>
        <w:t>Gillick</w:t>
      </w:r>
      <w:proofErr w:type="spellEnd"/>
      <w:r w:rsidRPr="0032195B">
        <w:rPr>
          <w:rFonts w:ascii="Arial" w:eastAsia="Times New Roman" w:hAnsi="Arial" w:cs="Arial"/>
          <w:sz w:val="24"/>
          <w:szCs w:val="24"/>
          <w:lang w:eastAsia="en-GB"/>
        </w:rPr>
        <w:t xml:space="preserve"> competent’ (</w:t>
      </w:r>
      <w:proofErr w:type="spellStart"/>
      <w:r w:rsidRPr="0032195B">
        <w:rPr>
          <w:rFonts w:ascii="Arial" w:eastAsia="Times New Roman" w:hAnsi="Arial" w:cs="Arial"/>
          <w:sz w:val="24"/>
          <w:szCs w:val="24"/>
          <w:lang w:eastAsia="en-GB"/>
        </w:rPr>
        <w:t>Gillick</w:t>
      </w:r>
      <w:proofErr w:type="spellEnd"/>
      <w:r w:rsidRPr="0032195B">
        <w:rPr>
          <w:rFonts w:ascii="Arial" w:eastAsia="Times New Roman" w:hAnsi="Arial" w:cs="Arial"/>
          <w:sz w:val="24"/>
          <w:szCs w:val="24"/>
          <w:lang w:eastAsia="en-GB"/>
        </w:rPr>
        <w:t xml:space="preserve"> vs West Norfolk and </w:t>
      </w:r>
      <w:proofErr w:type="spellStart"/>
      <w:r w:rsidRPr="0032195B">
        <w:rPr>
          <w:rFonts w:ascii="Arial" w:eastAsia="Times New Roman" w:hAnsi="Arial" w:cs="Arial"/>
          <w:sz w:val="24"/>
          <w:szCs w:val="24"/>
          <w:lang w:eastAsia="en-GB"/>
        </w:rPr>
        <w:t>Wisbech</w:t>
      </w:r>
      <w:proofErr w:type="spellEnd"/>
      <w:r w:rsidRPr="0032195B">
        <w:rPr>
          <w:rFonts w:ascii="Arial" w:eastAsia="Times New Roman" w:hAnsi="Arial" w:cs="Arial"/>
          <w:sz w:val="24"/>
          <w:szCs w:val="24"/>
          <w:lang w:eastAsia="en-GB"/>
        </w:rPr>
        <w:t xml:space="preserve">, 1986). ‘If the child is </w:t>
      </w:r>
      <w:proofErr w:type="spellStart"/>
      <w:r w:rsidRPr="0032195B">
        <w:rPr>
          <w:rFonts w:ascii="Arial" w:eastAsia="Times New Roman" w:hAnsi="Arial" w:cs="Arial"/>
          <w:sz w:val="24"/>
          <w:szCs w:val="24"/>
          <w:lang w:eastAsia="en-GB"/>
        </w:rPr>
        <w:t>Gillick</w:t>
      </w:r>
      <w:proofErr w:type="spellEnd"/>
      <w:r w:rsidRPr="0032195B">
        <w:rPr>
          <w:rFonts w:ascii="Arial" w:eastAsia="Times New Roman" w:hAnsi="Arial" w:cs="Arial"/>
          <w:sz w:val="24"/>
          <w:szCs w:val="24"/>
          <w:lang w:eastAsia="en-GB"/>
        </w:rPr>
        <w:t xml:space="preserve"> competent and is able to give voluntary consent after receiving appropriate information, that consent will be valid and additional consent by a person with parental responsibility will not be required. It is, however, good practice to involve the child’s family in the decision-making process, if the child consents to their information being shared. (Department of Health, 2009). Services providing contraception and sexual health advice should also adhere to Fraser Guidelines (1985) see appendix.</w:t>
      </w:r>
    </w:p>
    <w:p w14:paraId="0D63536E" w14:textId="77777777" w:rsidR="0032195B" w:rsidRDefault="00326946" w:rsidP="00BB20CF">
      <w:pPr>
        <w:pStyle w:val="ListParagraph"/>
        <w:numPr>
          <w:ilvl w:val="0"/>
          <w:numId w:val="12"/>
        </w:numPr>
        <w:shd w:val="clear" w:color="auto" w:fill="FFFFFF"/>
        <w:spacing w:before="320" w:after="320" w:line="240" w:lineRule="auto"/>
        <w:rPr>
          <w:rFonts w:ascii="Arial" w:eastAsia="Times New Roman" w:hAnsi="Arial" w:cs="Arial"/>
          <w:sz w:val="24"/>
          <w:szCs w:val="24"/>
          <w:lang w:eastAsia="en-GB"/>
        </w:rPr>
      </w:pPr>
      <w:r w:rsidRPr="0032195B">
        <w:rPr>
          <w:rFonts w:ascii="Arial" w:eastAsia="Times New Roman" w:hAnsi="Arial" w:cs="Arial"/>
          <w:sz w:val="24"/>
          <w:szCs w:val="24"/>
          <w:lang w:eastAsia="en-GB"/>
        </w:rPr>
        <w:t>Children and Young people also have the</w:t>
      </w:r>
      <w:r w:rsidR="0032195B" w:rsidRPr="0032195B">
        <w:rPr>
          <w:rFonts w:ascii="Arial" w:eastAsia="Times New Roman" w:hAnsi="Arial" w:cs="Arial"/>
          <w:sz w:val="24"/>
          <w:szCs w:val="24"/>
          <w:lang w:eastAsia="en-GB"/>
        </w:rPr>
        <w:t xml:space="preserve"> </w:t>
      </w:r>
      <w:r w:rsidRPr="0032195B">
        <w:rPr>
          <w:rFonts w:ascii="Arial" w:eastAsia="Times New Roman" w:hAnsi="Arial" w:cs="Arial"/>
          <w:sz w:val="24"/>
          <w:szCs w:val="24"/>
          <w:lang w:eastAsia="en-GB"/>
        </w:rPr>
        <w:t>same rights to confidentiality as adults (0–18 years, Guidance for all Doctors,</w:t>
      </w:r>
      <w:r w:rsidR="0032195B" w:rsidRPr="0032195B">
        <w:rPr>
          <w:rFonts w:ascii="Arial" w:eastAsia="Times New Roman" w:hAnsi="Arial" w:cs="Arial"/>
          <w:sz w:val="24"/>
          <w:szCs w:val="24"/>
          <w:lang w:eastAsia="en-GB"/>
        </w:rPr>
        <w:t xml:space="preserve"> </w:t>
      </w:r>
      <w:r w:rsidRPr="0032195B">
        <w:rPr>
          <w:rFonts w:ascii="Arial" w:eastAsia="Times New Roman" w:hAnsi="Arial" w:cs="Arial"/>
          <w:sz w:val="24"/>
          <w:szCs w:val="24"/>
          <w:lang w:eastAsia="en-GB"/>
        </w:rPr>
        <w:t>GMC) and so should be seen without their family members in the first</w:t>
      </w:r>
      <w:r w:rsidR="0032195B" w:rsidRPr="0032195B">
        <w:rPr>
          <w:rFonts w:ascii="Arial" w:eastAsia="Times New Roman" w:hAnsi="Arial" w:cs="Arial"/>
          <w:sz w:val="24"/>
          <w:szCs w:val="24"/>
          <w:lang w:eastAsia="en-GB"/>
        </w:rPr>
        <w:t xml:space="preserve"> </w:t>
      </w:r>
      <w:r w:rsidRPr="0032195B">
        <w:rPr>
          <w:rFonts w:ascii="Arial" w:eastAsia="Times New Roman" w:hAnsi="Arial" w:cs="Arial"/>
          <w:sz w:val="24"/>
          <w:szCs w:val="24"/>
          <w:lang w:eastAsia="en-GB"/>
        </w:rPr>
        <w:t>instance. This is es</w:t>
      </w:r>
      <w:r w:rsidR="0032195B" w:rsidRPr="0032195B">
        <w:rPr>
          <w:rFonts w:ascii="Arial" w:eastAsia="Times New Roman" w:hAnsi="Arial" w:cs="Arial"/>
          <w:sz w:val="24"/>
          <w:szCs w:val="24"/>
          <w:lang w:eastAsia="en-GB"/>
        </w:rPr>
        <w:t>sential to build trust between y</w:t>
      </w:r>
      <w:r w:rsidRPr="0032195B">
        <w:rPr>
          <w:rFonts w:ascii="Arial" w:eastAsia="Times New Roman" w:hAnsi="Arial" w:cs="Arial"/>
          <w:sz w:val="24"/>
          <w:szCs w:val="24"/>
          <w:lang w:eastAsia="en-GB"/>
        </w:rPr>
        <w:t>oung people seeking</w:t>
      </w:r>
      <w:r w:rsidR="0032195B" w:rsidRPr="0032195B">
        <w:rPr>
          <w:rFonts w:ascii="Arial" w:eastAsia="Times New Roman" w:hAnsi="Arial" w:cs="Arial"/>
          <w:sz w:val="24"/>
          <w:szCs w:val="24"/>
          <w:lang w:eastAsia="en-GB"/>
        </w:rPr>
        <w:t xml:space="preserve"> </w:t>
      </w:r>
      <w:r w:rsidRPr="0032195B">
        <w:rPr>
          <w:rFonts w:ascii="Arial" w:eastAsia="Times New Roman" w:hAnsi="Arial" w:cs="Arial"/>
          <w:sz w:val="24"/>
          <w:szCs w:val="24"/>
          <w:lang w:eastAsia="en-GB"/>
        </w:rPr>
        <w:t>healthcare and their doctor or other healthcare professional, without</w:t>
      </w:r>
      <w:r w:rsidR="0032195B" w:rsidRPr="0032195B">
        <w:rPr>
          <w:rFonts w:ascii="Arial" w:eastAsia="Times New Roman" w:hAnsi="Arial" w:cs="Arial"/>
          <w:sz w:val="24"/>
          <w:szCs w:val="24"/>
          <w:lang w:eastAsia="en-GB"/>
        </w:rPr>
        <w:t xml:space="preserve"> </w:t>
      </w:r>
      <w:r w:rsidRPr="0032195B">
        <w:rPr>
          <w:rFonts w:ascii="Arial" w:eastAsia="Times New Roman" w:hAnsi="Arial" w:cs="Arial"/>
          <w:sz w:val="24"/>
          <w:szCs w:val="24"/>
          <w:lang w:eastAsia="en-GB"/>
        </w:rPr>
        <w:t>confidentiality young people may not seek healthcare or may not provide</w:t>
      </w:r>
      <w:r w:rsidR="0032195B" w:rsidRPr="0032195B">
        <w:rPr>
          <w:rFonts w:ascii="Arial" w:eastAsia="Times New Roman" w:hAnsi="Arial" w:cs="Arial"/>
          <w:sz w:val="24"/>
          <w:szCs w:val="24"/>
          <w:lang w:eastAsia="en-GB"/>
        </w:rPr>
        <w:t xml:space="preserve"> </w:t>
      </w:r>
      <w:r w:rsidRPr="0032195B">
        <w:rPr>
          <w:rFonts w:ascii="Arial" w:eastAsia="Times New Roman" w:hAnsi="Arial" w:cs="Arial"/>
          <w:sz w:val="24"/>
          <w:szCs w:val="24"/>
          <w:lang w:eastAsia="en-GB"/>
        </w:rPr>
        <w:t>complete information</w:t>
      </w:r>
      <w:r w:rsidR="0032195B" w:rsidRPr="0032195B">
        <w:rPr>
          <w:rFonts w:ascii="Arial" w:eastAsia="Times New Roman" w:hAnsi="Arial" w:cs="Arial"/>
          <w:sz w:val="24"/>
          <w:szCs w:val="24"/>
          <w:lang w:eastAsia="en-GB"/>
        </w:rPr>
        <w:t>.</w:t>
      </w:r>
    </w:p>
    <w:p w14:paraId="5B68432E" w14:textId="2E9503C5" w:rsidR="00326946" w:rsidRDefault="0032195B" w:rsidP="00D43599">
      <w:pPr>
        <w:pStyle w:val="ListParagraph"/>
        <w:numPr>
          <w:ilvl w:val="0"/>
          <w:numId w:val="12"/>
        </w:numPr>
        <w:shd w:val="clear" w:color="auto" w:fill="FFFFFF"/>
        <w:spacing w:before="320" w:after="320" w:line="240" w:lineRule="auto"/>
        <w:rPr>
          <w:rFonts w:ascii="Arial" w:eastAsia="Times New Roman" w:hAnsi="Arial" w:cs="Arial"/>
          <w:sz w:val="24"/>
          <w:szCs w:val="24"/>
          <w:lang w:eastAsia="en-GB"/>
        </w:rPr>
      </w:pPr>
      <w:r w:rsidRPr="0032195B">
        <w:rPr>
          <w:rFonts w:ascii="Arial" w:eastAsia="Times New Roman" w:hAnsi="Arial" w:cs="Arial"/>
          <w:sz w:val="24"/>
          <w:szCs w:val="24"/>
          <w:lang w:eastAsia="en-GB"/>
        </w:rPr>
        <w:t>Where a patient has</w:t>
      </w:r>
      <w:r w:rsidR="00326946" w:rsidRPr="0032195B">
        <w:rPr>
          <w:rFonts w:ascii="Arial" w:eastAsia="Times New Roman" w:hAnsi="Arial" w:cs="Arial"/>
          <w:sz w:val="24"/>
          <w:szCs w:val="24"/>
          <w:lang w:eastAsia="en-GB"/>
        </w:rPr>
        <w:t xml:space="preserve"> a learning disability, mental illness or </w:t>
      </w:r>
      <w:r w:rsidRPr="0032195B">
        <w:rPr>
          <w:rFonts w:ascii="Arial" w:eastAsia="Times New Roman" w:hAnsi="Arial" w:cs="Arial"/>
          <w:sz w:val="24"/>
          <w:szCs w:val="24"/>
          <w:lang w:eastAsia="en-GB"/>
        </w:rPr>
        <w:t>who does not speak English, t</w:t>
      </w:r>
      <w:r w:rsidR="00326946" w:rsidRPr="0032195B">
        <w:rPr>
          <w:rFonts w:ascii="Arial" w:eastAsia="Times New Roman" w:hAnsi="Arial" w:cs="Arial"/>
          <w:sz w:val="24"/>
          <w:szCs w:val="24"/>
          <w:lang w:eastAsia="en-GB"/>
        </w:rPr>
        <w:t>he clinician must accurately document how consent was given, and by</w:t>
      </w:r>
      <w:r w:rsidRPr="0032195B">
        <w:rPr>
          <w:rFonts w:ascii="Arial" w:eastAsia="Times New Roman" w:hAnsi="Arial" w:cs="Arial"/>
          <w:sz w:val="24"/>
          <w:szCs w:val="24"/>
          <w:lang w:eastAsia="en-GB"/>
        </w:rPr>
        <w:t xml:space="preserve"> </w:t>
      </w:r>
      <w:r w:rsidR="00326946" w:rsidRPr="0032195B">
        <w:rPr>
          <w:rFonts w:ascii="Arial" w:eastAsia="Times New Roman" w:hAnsi="Arial" w:cs="Arial"/>
          <w:sz w:val="24"/>
          <w:szCs w:val="24"/>
          <w:lang w:eastAsia="en-GB"/>
        </w:rPr>
        <w:t>wh</w:t>
      </w:r>
      <w:r w:rsidRPr="0032195B">
        <w:rPr>
          <w:rFonts w:ascii="Arial" w:eastAsia="Times New Roman" w:hAnsi="Arial" w:cs="Arial"/>
          <w:sz w:val="24"/>
          <w:szCs w:val="24"/>
          <w:lang w:eastAsia="en-GB"/>
        </w:rPr>
        <w:t>om.</w:t>
      </w:r>
    </w:p>
    <w:p w14:paraId="25BE6C38" w14:textId="77777777" w:rsidR="00D363AE" w:rsidRPr="0032195B" w:rsidRDefault="00D363AE" w:rsidP="00D363AE">
      <w:pPr>
        <w:pStyle w:val="ListParagraph"/>
        <w:shd w:val="clear" w:color="auto" w:fill="FFFFFF"/>
        <w:spacing w:before="320" w:after="320" w:line="240" w:lineRule="auto"/>
        <w:rPr>
          <w:rFonts w:ascii="Arial" w:eastAsia="Times New Roman" w:hAnsi="Arial" w:cs="Arial"/>
          <w:sz w:val="24"/>
          <w:szCs w:val="24"/>
          <w:lang w:eastAsia="en-GB"/>
        </w:rPr>
      </w:pPr>
    </w:p>
    <w:p w14:paraId="31878271" w14:textId="77777777" w:rsidR="00B72C0A" w:rsidRPr="009857A0" w:rsidRDefault="00D871D4" w:rsidP="00D5496F">
      <w:pPr>
        <w:pStyle w:val="ListParagraph"/>
        <w:numPr>
          <w:ilvl w:val="0"/>
          <w:numId w:val="11"/>
        </w:numPr>
        <w:shd w:val="clear" w:color="auto" w:fill="FFFFFF"/>
        <w:spacing w:before="320" w:after="320" w:line="240" w:lineRule="auto"/>
        <w:rPr>
          <w:rFonts w:ascii="Arial" w:eastAsia="Times New Roman" w:hAnsi="Arial" w:cs="Arial"/>
          <w:b/>
          <w:sz w:val="24"/>
          <w:szCs w:val="24"/>
          <w:lang w:eastAsia="en-GB"/>
        </w:rPr>
      </w:pPr>
      <w:r w:rsidRPr="009857A0">
        <w:rPr>
          <w:rFonts w:ascii="Arial" w:eastAsia="Times New Roman" w:hAnsi="Arial" w:cs="Arial"/>
          <w:b/>
          <w:sz w:val="24"/>
          <w:szCs w:val="24"/>
          <w:lang w:eastAsia="en-GB"/>
        </w:rPr>
        <w:t xml:space="preserve">Staff Responsibilities - </w:t>
      </w:r>
      <w:r w:rsidR="00B72C0A" w:rsidRPr="009857A0">
        <w:rPr>
          <w:rFonts w:ascii="Arial" w:eastAsia="Times New Roman" w:hAnsi="Arial" w:cs="Arial"/>
          <w:b/>
          <w:sz w:val="24"/>
          <w:szCs w:val="24"/>
          <w:lang w:eastAsia="en-GB"/>
        </w:rPr>
        <w:t>Offering a chaperone</w:t>
      </w:r>
    </w:p>
    <w:p w14:paraId="36A3EB37"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The chaperone policy should be clearly advertised through:</w:t>
      </w:r>
    </w:p>
    <w:p w14:paraId="49835F5E" w14:textId="77777777" w:rsidR="00B72C0A" w:rsidRPr="00B72C0A" w:rsidRDefault="00B72C0A" w:rsidP="00BB22F1">
      <w:pPr>
        <w:numPr>
          <w:ilvl w:val="0"/>
          <w:numId w:val="1"/>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patient information leaflets</w:t>
      </w:r>
    </w:p>
    <w:p w14:paraId="4FEE7070" w14:textId="77777777" w:rsidR="00B72C0A" w:rsidRPr="00B72C0A" w:rsidRDefault="00B72C0A" w:rsidP="00BB22F1">
      <w:pPr>
        <w:numPr>
          <w:ilvl w:val="0"/>
          <w:numId w:val="1"/>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websites (where available) and</w:t>
      </w:r>
    </w:p>
    <w:p w14:paraId="095C69FC" w14:textId="77777777" w:rsidR="00B72C0A" w:rsidRPr="00B72C0A" w:rsidRDefault="00B72C0A" w:rsidP="00BB22F1">
      <w:pPr>
        <w:numPr>
          <w:ilvl w:val="0"/>
          <w:numId w:val="1"/>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notice boards.</w:t>
      </w:r>
    </w:p>
    <w:p w14:paraId="395A8E3D"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All patients should routinely be offered a chaperone during any consultation or procedure. This does not mean that every consultation needs to be interrupted to ask if the patient wants a chaperone to be present. The offer of chaperone should be clear to the patient before any procedure. Ideally at the time of booking the appointment.</w:t>
      </w:r>
    </w:p>
    <w:p w14:paraId="620F7BA5"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For children and young people, their parents, relatives and carers should be made aware of the policy and why this is important.</w:t>
      </w:r>
    </w:p>
    <w:p w14:paraId="07075FB5" w14:textId="77777777" w:rsidR="00B72C0A" w:rsidRPr="00B72C0A" w:rsidRDefault="00B72C0A" w:rsidP="00B72C0A">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Where a patient is offered but does not want a chaperone, it is important the practice has records, and coded in the records:</w:t>
      </w:r>
    </w:p>
    <w:p w14:paraId="40EF5269" w14:textId="77777777" w:rsidR="00B72C0A" w:rsidRPr="00B72C0A" w:rsidRDefault="00B72C0A" w:rsidP="00BB22F1">
      <w:pPr>
        <w:numPr>
          <w:ilvl w:val="0"/>
          <w:numId w:val="2"/>
        </w:numPr>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who the chaperone was</w:t>
      </w:r>
    </w:p>
    <w:p w14:paraId="38394DB4" w14:textId="77777777" w:rsidR="00B72C0A" w:rsidRPr="00B72C0A" w:rsidRDefault="00B72C0A" w:rsidP="00BB22F1">
      <w:pPr>
        <w:numPr>
          <w:ilvl w:val="0"/>
          <w:numId w:val="2"/>
        </w:numPr>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their title and</w:t>
      </w:r>
    </w:p>
    <w:p w14:paraId="0966B7C7" w14:textId="77777777" w:rsidR="00B72C0A" w:rsidRPr="00B72C0A" w:rsidRDefault="00B72C0A" w:rsidP="00BB22F1">
      <w:pPr>
        <w:numPr>
          <w:ilvl w:val="0"/>
          <w:numId w:val="2"/>
        </w:numPr>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that the offer was made and declined.</w:t>
      </w:r>
    </w:p>
    <w:p w14:paraId="44A50869" w14:textId="77777777" w:rsidR="00D5496F" w:rsidRDefault="00B72C0A" w:rsidP="00D5496F">
      <w:pPr>
        <w:shd w:val="clear" w:color="auto" w:fill="FFFFFF"/>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If the patient has requested a chaperone and none is available, the patient must be able to reschedule within a reasonable timeframe. If the seriousness of the condition means a delay is inappropriate, this should be explained to the patient. It should be recorded in their notes. A decision to continue or not should be reached jointly. Special consideration needs to be given to examinations performed on home visits or during online, video or telephone consultations.</w:t>
      </w:r>
    </w:p>
    <w:p w14:paraId="0A408A0D" w14:textId="77777777" w:rsidR="00B72C0A" w:rsidRPr="00ED6DD6" w:rsidRDefault="00B72C0A" w:rsidP="00D5496F">
      <w:pPr>
        <w:pStyle w:val="ListParagraph"/>
        <w:numPr>
          <w:ilvl w:val="0"/>
          <w:numId w:val="11"/>
        </w:numPr>
        <w:shd w:val="clear" w:color="auto" w:fill="FFFFFF"/>
        <w:spacing w:before="320" w:after="320" w:line="240" w:lineRule="auto"/>
        <w:rPr>
          <w:rFonts w:ascii="Arial" w:eastAsia="Times New Roman" w:hAnsi="Arial" w:cs="Arial"/>
          <w:b/>
          <w:sz w:val="24"/>
          <w:szCs w:val="24"/>
          <w:lang w:eastAsia="en-GB"/>
        </w:rPr>
      </w:pPr>
      <w:r w:rsidRPr="00ED6DD6">
        <w:rPr>
          <w:rFonts w:ascii="Arial" w:eastAsia="Times New Roman" w:hAnsi="Arial" w:cs="Arial"/>
          <w:b/>
          <w:sz w:val="24"/>
          <w:szCs w:val="24"/>
          <w:lang w:eastAsia="en-GB"/>
        </w:rPr>
        <w:t xml:space="preserve">Chaperone </w:t>
      </w:r>
      <w:r w:rsidR="00D871D4" w:rsidRPr="00ED6DD6">
        <w:rPr>
          <w:rFonts w:ascii="Arial" w:eastAsia="Times New Roman" w:hAnsi="Arial" w:cs="Arial"/>
          <w:b/>
          <w:sz w:val="24"/>
          <w:szCs w:val="24"/>
          <w:lang w:eastAsia="en-GB"/>
        </w:rPr>
        <w:t>Responsibilities and T</w:t>
      </w:r>
      <w:r w:rsidRPr="00ED6DD6">
        <w:rPr>
          <w:rFonts w:ascii="Arial" w:eastAsia="Times New Roman" w:hAnsi="Arial" w:cs="Arial"/>
          <w:b/>
          <w:sz w:val="24"/>
          <w:szCs w:val="24"/>
          <w:lang w:eastAsia="en-GB"/>
        </w:rPr>
        <w:t>raining</w:t>
      </w:r>
    </w:p>
    <w:p w14:paraId="68FCC965" w14:textId="77777777" w:rsidR="00B72C0A" w:rsidRPr="00B72C0A" w:rsidRDefault="00B72C0A" w:rsidP="00B72C0A">
      <w:pPr>
        <w:spacing w:before="320" w:after="320" w:line="240" w:lineRule="auto"/>
        <w:rPr>
          <w:rFonts w:ascii="Arial" w:eastAsia="Times New Roman" w:hAnsi="Arial" w:cs="Arial"/>
          <w:sz w:val="24"/>
          <w:szCs w:val="24"/>
          <w:lang w:eastAsia="en-GB"/>
        </w:rPr>
      </w:pPr>
      <w:r w:rsidRPr="00B72C0A">
        <w:rPr>
          <w:rFonts w:ascii="Arial" w:eastAsia="Times New Roman" w:hAnsi="Arial" w:cs="Arial"/>
          <w:bCs/>
          <w:sz w:val="24"/>
          <w:szCs w:val="24"/>
          <w:lang w:eastAsia="en-GB"/>
        </w:rPr>
        <w:t xml:space="preserve">All staff should have an understanding of the role of the chaperone. Staff </w:t>
      </w:r>
      <w:r w:rsidR="00FA350F" w:rsidRPr="00ED6DD6">
        <w:rPr>
          <w:rFonts w:ascii="Arial" w:eastAsia="Times New Roman" w:hAnsi="Arial" w:cs="Arial"/>
          <w:bCs/>
          <w:sz w:val="24"/>
          <w:szCs w:val="24"/>
          <w:lang w:eastAsia="en-GB"/>
        </w:rPr>
        <w:t>s</w:t>
      </w:r>
      <w:r w:rsidRPr="00B72C0A">
        <w:rPr>
          <w:rFonts w:ascii="Arial" w:eastAsia="Times New Roman" w:hAnsi="Arial" w:cs="Arial"/>
          <w:bCs/>
          <w:sz w:val="24"/>
          <w:szCs w:val="24"/>
          <w:lang w:eastAsia="en-GB"/>
        </w:rPr>
        <w:t>hould understand procedures for raising concerns.</w:t>
      </w:r>
    </w:p>
    <w:p w14:paraId="44C71C21" w14:textId="77777777" w:rsidR="00B72C0A" w:rsidRPr="00B72C0A" w:rsidRDefault="00B72C0A" w:rsidP="00B72C0A">
      <w:pPr>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Staff who undertake a formal chaperone role must have been trained so they develop the competencies required. Training can be delivered externally or provided in-house by an experienced member of staff. so that all formal chaperones understand the competencies required for the role.</w:t>
      </w:r>
    </w:p>
    <w:p w14:paraId="258F022B" w14:textId="77777777" w:rsidR="00B72C0A" w:rsidRPr="00B72C0A" w:rsidRDefault="005C0CC6" w:rsidP="00B72C0A">
      <w:pPr>
        <w:spacing w:before="320" w:after="320" w:line="240" w:lineRule="auto"/>
        <w:rPr>
          <w:rFonts w:ascii="Arial" w:eastAsia="Times New Roman" w:hAnsi="Arial" w:cs="Arial"/>
          <w:sz w:val="24"/>
          <w:szCs w:val="24"/>
          <w:lang w:eastAsia="en-GB"/>
        </w:rPr>
      </w:pPr>
      <w:r>
        <w:rPr>
          <w:rFonts w:ascii="Arial" w:eastAsia="Times New Roman" w:hAnsi="Arial" w:cs="Arial"/>
          <w:sz w:val="24"/>
          <w:szCs w:val="24"/>
          <w:lang w:eastAsia="en-GB"/>
        </w:rPr>
        <w:t>Expectations – chaperones shoul</w:t>
      </w:r>
      <w:r w:rsidR="00B72C0A" w:rsidRPr="00B72C0A">
        <w:rPr>
          <w:rFonts w:ascii="Arial" w:eastAsia="Times New Roman" w:hAnsi="Arial" w:cs="Arial"/>
          <w:sz w:val="24"/>
          <w:szCs w:val="24"/>
          <w:lang w:eastAsia="en-GB"/>
        </w:rPr>
        <w:t>d:</w:t>
      </w:r>
    </w:p>
    <w:p w14:paraId="7A52FFD6" w14:textId="77777777" w:rsidR="00B72C0A" w:rsidRPr="00B72C0A" w:rsidRDefault="00B72C0A" w:rsidP="00903452">
      <w:pPr>
        <w:numPr>
          <w:ilvl w:val="0"/>
          <w:numId w:val="3"/>
        </w:numPr>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be sensitive and respect the patient’s dignity and confidentiality</w:t>
      </w:r>
    </w:p>
    <w:p w14:paraId="5D2DBB3D" w14:textId="77777777" w:rsidR="00B72C0A" w:rsidRPr="00B72C0A" w:rsidRDefault="00B72C0A" w:rsidP="00903452">
      <w:pPr>
        <w:numPr>
          <w:ilvl w:val="0"/>
          <w:numId w:val="3"/>
        </w:numPr>
        <w:tabs>
          <w:tab w:val="clear" w:pos="720"/>
        </w:tabs>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reassure the patient if they show signs of distress or discomfort</w:t>
      </w:r>
    </w:p>
    <w:p w14:paraId="3E74EECC" w14:textId="77777777" w:rsidR="00B72C0A" w:rsidRPr="00B72C0A" w:rsidRDefault="00B72C0A" w:rsidP="00903452">
      <w:pPr>
        <w:numPr>
          <w:ilvl w:val="0"/>
          <w:numId w:val="3"/>
        </w:numPr>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be familiar with the procedures involved in a routine intimate examination</w:t>
      </w:r>
    </w:p>
    <w:p w14:paraId="26F9E792" w14:textId="58ACC5E7" w:rsidR="00B72C0A" w:rsidRPr="00B72C0A" w:rsidRDefault="00B72C0A" w:rsidP="00903452">
      <w:pPr>
        <w:numPr>
          <w:ilvl w:val="0"/>
          <w:numId w:val="3"/>
        </w:numPr>
        <w:tabs>
          <w:tab w:val="clear" w:pos="720"/>
        </w:tabs>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 xml:space="preserve">stay for the whole examination and be able to see what the </w:t>
      </w:r>
      <w:r w:rsidR="00903452" w:rsidRPr="00903452">
        <w:rPr>
          <w:rFonts w:ascii="Arial" w:eastAsia="Times New Roman" w:hAnsi="Arial" w:cs="Arial"/>
          <w:sz w:val="24"/>
          <w:szCs w:val="24"/>
          <w:lang w:eastAsia="en-GB"/>
        </w:rPr>
        <w:t>clinician</w:t>
      </w:r>
      <w:r w:rsidR="00903452">
        <w:rPr>
          <w:rFonts w:ascii="Arial" w:eastAsia="Times New Roman" w:hAnsi="Arial" w:cs="Arial"/>
          <w:sz w:val="24"/>
          <w:szCs w:val="24"/>
          <w:lang w:eastAsia="en-GB"/>
        </w:rPr>
        <w:t xml:space="preserve"> </w:t>
      </w:r>
      <w:r w:rsidRPr="00903452">
        <w:rPr>
          <w:rFonts w:ascii="Arial" w:eastAsia="Times New Roman" w:hAnsi="Arial" w:cs="Arial"/>
          <w:sz w:val="24"/>
          <w:szCs w:val="24"/>
          <w:lang w:eastAsia="en-GB"/>
        </w:rPr>
        <w:t>is</w:t>
      </w:r>
      <w:r w:rsidRPr="00B72C0A">
        <w:rPr>
          <w:rFonts w:ascii="Arial" w:eastAsia="Times New Roman" w:hAnsi="Arial" w:cs="Arial"/>
          <w:sz w:val="24"/>
          <w:szCs w:val="24"/>
          <w:lang w:eastAsia="en-GB"/>
        </w:rPr>
        <w:t xml:space="preserve"> doing, if practical</w:t>
      </w:r>
    </w:p>
    <w:p w14:paraId="5C358F40" w14:textId="29C4C9E1" w:rsidR="00B72C0A" w:rsidRPr="00B72C0A" w:rsidRDefault="00B72C0A" w:rsidP="00903452">
      <w:pPr>
        <w:numPr>
          <w:ilvl w:val="0"/>
          <w:numId w:val="3"/>
        </w:numPr>
        <w:spacing w:after="0" w:line="240" w:lineRule="auto"/>
        <w:ind w:left="709" w:hanging="425"/>
        <w:rPr>
          <w:rFonts w:ascii="Arial" w:eastAsia="Times New Roman" w:hAnsi="Arial" w:cs="Arial"/>
          <w:sz w:val="24"/>
          <w:szCs w:val="24"/>
          <w:lang w:eastAsia="en-GB"/>
        </w:rPr>
      </w:pPr>
      <w:r w:rsidRPr="00B72C0A">
        <w:rPr>
          <w:rFonts w:ascii="Arial" w:eastAsia="Times New Roman" w:hAnsi="Arial" w:cs="Arial"/>
          <w:sz w:val="24"/>
          <w:szCs w:val="24"/>
          <w:lang w:eastAsia="en-GB"/>
        </w:rPr>
        <w:t xml:space="preserve">be prepared to raise concerns if they are concerned about the </w:t>
      </w:r>
      <w:r w:rsidR="00FD42C2" w:rsidRPr="00903452">
        <w:rPr>
          <w:rFonts w:ascii="Arial" w:eastAsia="Times New Roman" w:hAnsi="Arial" w:cs="Arial"/>
          <w:sz w:val="24"/>
          <w:szCs w:val="24"/>
          <w:lang w:eastAsia="en-GB"/>
        </w:rPr>
        <w:t>clinician’s</w:t>
      </w:r>
      <w:r w:rsidRPr="00B72C0A">
        <w:rPr>
          <w:rFonts w:ascii="Arial" w:eastAsia="Times New Roman" w:hAnsi="Arial" w:cs="Arial"/>
          <w:sz w:val="24"/>
          <w:szCs w:val="24"/>
          <w:lang w:eastAsia="en-GB"/>
        </w:rPr>
        <w:t xml:space="preserve"> behaviour or actions.</w:t>
      </w:r>
    </w:p>
    <w:p w14:paraId="0DC56178" w14:textId="77777777" w:rsidR="00B72C0A" w:rsidRPr="00B72C0A" w:rsidRDefault="00B72C0A" w:rsidP="00B72C0A">
      <w:pPr>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Training should include:</w:t>
      </w:r>
    </w:p>
    <w:p w14:paraId="6838FC8D" w14:textId="77777777" w:rsidR="00B72C0A" w:rsidRPr="00B72C0A" w:rsidRDefault="00B72C0A" w:rsidP="005C0CC6">
      <w:pPr>
        <w:numPr>
          <w:ilvl w:val="0"/>
          <w:numId w:val="4"/>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what is meant by the term chaperone</w:t>
      </w:r>
    </w:p>
    <w:p w14:paraId="6D3DA3C2" w14:textId="77777777" w:rsidR="00B72C0A" w:rsidRPr="00B72C0A" w:rsidRDefault="00B72C0A" w:rsidP="005C0CC6">
      <w:pPr>
        <w:numPr>
          <w:ilvl w:val="0"/>
          <w:numId w:val="4"/>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what is an 'intimate examination'</w:t>
      </w:r>
    </w:p>
    <w:p w14:paraId="70C030F3" w14:textId="77777777" w:rsidR="00B72C0A" w:rsidRPr="00B72C0A" w:rsidRDefault="00B72C0A" w:rsidP="005C0CC6">
      <w:pPr>
        <w:numPr>
          <w:ilvl w:val="0"/>
          <w:numId w:val="4"/>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why chaperones need to be present</w:t>
      </w:r>
    </w:p>
    <w:p w14:paraId="1822D4A3" w14:textId="77777777" w:rsidR="00B72C0A" w:rsidRPr="00B72C0A" w:rsidRDefault="00B72C0A" w:rsidP="005C0CC6">
      <w:pPr>
        <w:numPr>
          <w:ilvl w:val="0"/>
          <w:numId w:val="4"/>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the rights of the patient</w:t>
      </w:r>
    </w:p>
    <w:p w14:paraId="0B443C85" w14:textId="77777777" w:rsidR="00B72C0A" w:rsidRPr="00B72C0A" w:rsidRDefault="00B72C0A" w:rsidP="005C0CC6">
      <w:pPr>
        <w:numPr>
          <w:ilvl w:val="0"/>
          <w:numId w:val="4"/>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 xml:space="preserve">their role and </w:t>
      </w:r>
      <w:r w:rsidR="005C0CC6" w:rsidRPr="00B72C0A">
        <w:rPr>
          <w:rFonts w:ascii="Arial" w:eastAsia="Times New Roman" w:hAnsi="Arial" w:cs="Arial"/>
          <w:sz w:val="24"/>
          <w:szCs w:val="24"/>
          <w:lang w:eastAsia="en-GB"/>
        </w:rPr>
        <w:t>responsibilities. It</w:t>
      </w:r>
      <w:r w:rsidRPr="00B72C0A">
        <w:rPr>
          <w:rFonts w:ascii="Arial" w:eastAsia="Times New Roman" w:hAnsi="Arial" w:cs="Arial"/>
          <w:sz w:val="24"/>
          <w:szCs w:val="24"/>
          <w:lang w:eastAsia="en-GB"/>
        </w:rPr>
        <w:t xml:space="preserve"> is important chaperones should place themselves inside the screened-off area rather than outside of the curtains/screen (as they are then not technically chaperoning).</w:t>
      </w:r>
    </w:p>
    <w:p w14:paraId="53D282D9" w14:textId="77777777" w:rsidR="00B72C0A" w:rsidRPr="00B72C0A" w:rsidRDefault="00B72C0A" w:rsidP="005C0CC6">
      <w:pPr>
        <w:numPr>
          <w:ilvl w:val="0"/>
          <w:numId w:val="4"/>
        </w:numPr>
        <w:spacing w:after="0" w:line="240" w:lineRule="auto"/>
        <w:ind w:left="709"/>
        <w:rPr>
          <w:rFonts w:ascii="Arial" w:eastAsia="Times New Roman" w:hAnsi="Arial" w:cs="Arial"/>
          <w:sz w:val="24"/>
          <w:szCs w:val="24"/>
          <w:lang w:eastAsia="en-GB"/>
        </w:rPr>
      </w:pPr>
      <w:r w:rsidRPr="00B72C0A">
        <w:rPr>
          <w:rFonts w:ascii="Arial" w:eastAsia="Times New Roman" w:hAnsi="Arial" w:cs="Arial"/>
          <w:sz w:val="24"/>
          <w:szCs w:val="24"/>
          <w:lang w:eastAsia="en-GB"/>
        </w:rPr>
        <w:t>policy and mechanism for raising concerns.</w:t>
      </w:r>
    </w:p>
    <w:p w14:paraId="4DF29214" w14:textId="77777777" w:rsidR="00D5496F" w:rsidRPr="00ED6DD6" w:rsidRDefault="00B72C0A" w:rsidP="00D5496F">
      <w:pPr>
        <w:spacing w:before="320" w:after="320" w:line="240" w:lineRule="auto"/>
        <w:rPr>
          <w:rFonts w:ascii="Arial" w:eastAsia="Times New Roman" w:hAnsi="Arial" w:cs="Arial"/>
          <w:b/>
          <w:sz w:val="24"/>
          <w:szCs w:val="24"/>
          <w:lang w:eastAsia="en-GB"/>
        </w:rPr>
      </w:pPr>
      <w:r w:rsidRPr="00B72C0A">
        <w:rPr>
          <w:rFonts w:ascii="Arial" w:eastAsia="Times New Roman" w:hAnsi="Arial" w:cs="Arial"/>
          <w:sz w:val="24"/>
          <w:szCs w:val="24"/>
          <w:lang w:eastAsia="en-GB"/>
        </w:rPr>
        <w:t>Clinical staff who undertake a chaperone role will already have a Disclosure and Barring Service (DBS) check.</w:t>
      </w:r>
      <w:r w:rsidR="005C0CC6">
        <w:rPr>
          <w:rFonts w:ascii="Arial" w:eastAsia="Times New Roman" w:hAnsi="Arial" w:cs="Arial"/>
          <w:sz w:val="24"/>
          <w:szCs w:val="24"/>
          <w:lang w:eastAsia="en-GB"/>
        </w:rPr>
        <w:t xml:space="preserve"> </w:t>
      </w:r>
      <w:r w:rsidRPr="00B72C0A">
        <w:rPr>
          <w:rFonts w:ascii="Arial" w:eastAsia="Times New Roman" w:hAnsi="Arial" w:cs="Arial"/>
          <w:sz w:val="24"/>
          <w:szCs w:val="24"/>
          <w:lang w:eastAsia="en-GB"/>
        </w:rPr>
        <w:t xml:space="preserve">Non-clinical staff who carry out chaperone duties may need a DBS check. This is due to the nature of chaperoning duties and the level of patient contact. </w:t>
      </w:r>
      <w:r w:rsidRPr="00326946">
        <w:rPr>
          <w:rFonts w:ascii="Arial" w:eastAsia="Times New Roman" w:hAnsi="Arial" w:cs="Arial"/>
          <w:sz w:val="24"/>
          <w:szCs w:val="24"/>
          <w:lang w:eastAsia="en-GB"/>
        </w:rPr>
        <w:t>If a practice decides not to carry out a DBS check for any non-clinical staff, they need to provide a clear rationale for the decision. This should include an appropriate risk</w:t>
      </w:r>
      <w:r w:rsidR="000039B4" w:rsidRPr="00326946">
        <w:rPr>
          <w:rFonts w:ascii="Arial" w:eastAsia="Times New Roman" w:hAnsi="Arial" w:cs="Arial"/>
          <w:sz w:val="24"/>
          <w:szCs w:val="24"/>
          <w:lang w:eastAsia="en-GB"/>
        </w:rPr>
        <w:t xml:space="preserve"> </w:t>
      </w:r>
      <w:r w:rsidRPr="00326946">
        <w:rPr>
          <w:rFonts w:ascii="Arial" w:eastAsia="Times New Roman" w:hAnsi="Arial" w:cs="Arial"/>
          <w:sz w:val="24"/>
          <w:szCs w:val="24"/>
          <w:lang w:eastAsia="en-GB"/>
        </w:rPr>
        <w:t>assessment.</w:t>
      </w:r>
    </w:p>
    <w:p w14:paraId="6DDADB89" w14:textId="77777777" w:rsidR="00B72C0A" w:rsidRPr="00ED6DD6" w:rsidRDefault="00B72C0A" w:rsidP="00D5496F">
      <w:pPr>
        <w:pStyle w:val="ListParagraph"/>
        <w:numPr>
          <w:ilvl w:val="0"/>
          <w:numId w:val="11"/>
        </w:numPr>
        <w:spacing w:before="320" w:after="320" w:line="240" w:lineRule="auto"/>
        <w:rPr>
          <w:rFonts w:ascii="Arial" w:eastAsia="Times New Roman" w:hAnsi="Arial" w:cs="Arial"/>
          <w:b/>
          <w:sz w:val="24"/>
          <w:szCs w:val="24"/>
          <w:lang w:eastAsia="en-GB"/>
        </w:rPr>
      </w:pPr>
      <w:r w:rsidRPr="00ED6DD6">
        <w:rPr>
          <w:rFonts w:ascii="Arial" w:eastAsia="Times New Roman" w:hAnsi="Arial" w:cs="Arial"/>
          <w:b/>
          <w:sz w:val="24"/>
          <w:szCs w:val="24"/>
          <w:lang w:eastAsia="en-GB"/>
        </w:rPr>
        <w:t>Use of chaperones during video consultations</w:t>
      </w:r>
    </w:p>
    <w:p w14:paraId="0025018C" w14:textId="77777777" w:rsidR="00D5496F" w:rsidRDefault="00B72C0A" w:rsidP="00D5496F">
      <w:pPr>
        <w:spacing w:before="320" w:after="320" w:line="240" w:lineRule="auto"/>
        <w:rPr>
          <w:rFonts w:ascii="Arial" w:eastAsia="Times New Roman" w:hAnsi="Arial" w:cs="Arial"/>
          <w:sz w:val="24"/>
          <w:szCs w:val="24"/>
          <w:lang w:eastAsia="en-GB"/>
        </w:rPr>
      </w:pPr>
      <w:r w:rsidRPr="00B72C0A">
        <w:rPr>
          <w:rFonts w:ascii="Arial" w:eastAsia="Times New Roman" w:hAnsi="Arial" w:cs="Arial"/>
          <w:sz w:val="24"/>
          <w:szCs w:val="24"/>
          <w:lang w:eastAsia="en-GB"/>
        </w:rPr>
        <w:t>Many intimate examinations will not be suitable for a video consultation. Where online, video or tele</w:t>
      </w:r>
      <w:r w:rsidR="00D43D0F">
        <w:rPr>
          <w:rFonts w:ascii="Arial" w:eastAsia="Times New Roman" w:hAnsi="Arial" w:cs="Arial"/>
          <w:sz w:val="24"/>
          <w:szCs w:val="24"/>
          <w:lang w:eastAsia="en-GB"/>
        </w:rPr>
        <w:t xml:space="preserve">phone consultations take place, the </w:t>
      </w:r>
      <w:r w:rsidR="00D43D0F" w:rsidRPr="00326946">
        <w:rPr>
          <w:rFonts w:ascii="Arial" w:eastAsia="Times New Roman" w:hAnsi="Arial" w:cs="Arial"/>
          <w:sz w:val="24"/>
          <w:szCs w:val="24"/>
          <w:lang w:eastAsia="en-GB"/>
        </w:rPr>
        <w:t xml:space="preserve">Online and Video Consultation Policy for Primary Care </w:t>
      </w:r>
      <w:r w:rsidR="00D43D0F">
        <w:rPr>
          <w:rFonts w:ascii="Arial" w:eastAsia="Times New Roman" w:hAnsi="Arial" w:cs="Arial"/>
          <w:sz w:val="24"/>
          <w:szCs w:val="24"/>
          <w:lang w:eastAsia="en-GB"/>
        </w:rPr>
        <w:t>explains</w:t>
      </w:r>
      <w:r w:rsidRPr="00B72C0A">
        <w:rPr>
          <w:rFonts w:ascii="Arial" w:eastAsia="Times New Roman" w:hAnsi="Arial" w:cs="Arial"/>
          <w:sz w:val="24"/>
          <w:szCs w:val="24"/>
          <w:lang w:eastAsia="en-GB"/>
        </w:rPr>
        <w:t xml:space="preserve"> how to protect patients when images are needed to support clinical decision making. This includes appropriate use of photographs and video consultations as part of patient care.</w:t>
      </w:r>
      <w:r w:rsidR="00F37B87">
        <w:rPr>
          <w:rFonts w:ascii="Arial" w:eastAsia="Times New Roman" w:hAnsi="Arial" w:cs="Arial"/>
          <w:sz w:val="24"/>
          <w:szCs w:val="24"/>
          <w:lang w:eastAsia="en-GB"/>
        </w:rPr>
        <w:t xml:space="preserve"> </w:t>
      </w:r>
      <w:r w:rsidRPr="00B72C0A">
        <w:rPr>
          <w:rFonts w:ascii="Arial" w:eastAsia="Times New Roman" w:hAnsi="Arial" w:cs="Arial"/>
          <w:sz w:val="24"/>
          <w:szCs w:val="24"/>
          <w:lang w:eastAsia="en-GB"/>
        </w:rPr>
        <w:t>Where intimate examinations are performed it is important that a chaperone is offered. Documentation should clearly reflect this. It is important to document who provided the chaperoning. It should also say what part of the consultation they were present for.</w:t>
      </w:r>
    </w:p>
    <w:p w14:paraId="26B90531" w14:textId="77777777" w:rsidR="00D572F4" w:rsidRPr="000039B4" w:rsidRDefault="00D572F4" w:rsidP="00D5496F">
      <w:pPr>
        <w:pStyle w:val="ListParagraph"/>
        <w:numPr>
          <w:ilvl w:val="0"/>
          <w:numId w:val="11"/>
        </w:numPr>
        <w:spacing w:before="320" w:after="320" w:line="240" w:lineRule="auto"/>
        <w:rPr>
          <w:rFonts w:ascii="Arial" w:eastAsia="Times New Roman" w:hAnsi="Arial" w:cs="Arial"/>
          <w:b/>
          <w:sz w:val="24"/>
          <w:szCs w:val="24"/>
          <w:lang w:eastAsia="en-GB"/>
        </w:rPr>
      </w:pPr>
      <w:r w:rsidRPr="000039B4">
        <w:rPr>
          <w:rFonts w:ascii="Arial" w:eastAsia="Times New Roman" w:hAnsi="Arial" w:cs="Arial"/>
          <w:b/>
          <w:sz w:val="24"/>
          <w:szCs w:val="24"/>
          <w:lang w:eastAsia="en-GB"/>
        </w:rPr>
        <w:t xml:space="preserve">Review </w:t>
      </w:r>
    </w:p>
    <w:p w14:paraId="2308FE86" w14:textId="77777777" w:rsidR="00BA1F3C" w:rsidRDefault="00100B52" w:rsidP="00F37B87">
      <w:pPr>
        <w:spacing w:after="0"/>
        <w:rPr>
          <w:rFonts w:ascii="Arial" w:hAnsi="Arial" w:cs="Arial"/>
          <w:sz w:val="24"/>
          <w:szCs w:val="24"/>
        </w:rPr>
      </w:pPr>
      <w:r w:rsidRPr="00100B52">
        <w:rPr>
          <w:rFonts w:ascii="Arial" w:hAnsi="Arial" w:cs="Arial"/>
          <w:sz w:val="24"/>
          <w:szCs w:val="24"/>
        </w:rPr>
        <w:t xml:space="preserve">This policy will be subject to review every three years, or, in light of any changes to </w:t>
      </w:r>
      <w:r>
        <w:rPr>
          <w:rFonts w:ascii="Arial" w:hAnsi="Arial" w:cs="Arial"/>
          <w:sz w:val="24"/>
          <w:szCs w:val="24"/>
        </w:rPr>
        <w:t>the requirements of Chape</w:t>
      </w:r>
      <w:r w:rsidR="007B788F">
        <w:rPr>
          <w:rFonts w:ascii="Arial" w:hAnsi="Arial" w:cs="Arial"/>
          <w:sz w:val="24"/>
          <w:szCs w:val="24"/>
        </w:rPr>
        <w:t xml:space="preserve">rones in Primary Care </w:t>
      </w:r>
      <w:r w:rsidR="007B788F" w:rsidRPr="00A83CA2">
        <w:rPr>
          <w:rFonts w:ascii="Arial" w:hAnsi="Arial" w:cs="Arial"/>
          <w:szCs w:val="24"/>
        </w:rPr>
        <w:t xml:space="preserve">Services or Trust </w:t>
      </w:r>
      <w:r w:rsidR="007B788F">
        <w:rPr>
          <w:rFonts w:ascii="Arial" w:hAnsi="Arial" w:cs="Arial"/>
          <w:sz w:val="24"/>
          <w:szCs w:val="24"/>
        </w:rPr>
        <w:t xml:space="preserve">Policy. </w:t>
      </w:r>
    </w:p>
    <w:p w14:paraId="30A9EFB4" w14:textId="77777777" w:rsidR="00A83CA2" w:rsidRDefault="00A83CA2" w:rsidP="00F37B87">
      <w:pPr>
        <w:spacing w:after="0"/>
        <w:rPr>
          <w:rFonts w:ascii="Arial" w:hAnsi="Arial" w:cs="Arial"/>
          <w:sz w:val="24"/>
          <w:szCs w:val="24"/>
        </w:rPr>
      </w:pPr>
    </w:p>
    <w:p w14:paraId="025D918E" w14:textId="77777777" w:rsidR="00A83CA2" w:rsidRDefault="00A83CA2" w:rsidP="00F37B87">
      <w:pPr>
        <w:spacing w:after="0"/>
        <w:rPr>
          <w:rFonts w:ascii="Arial" w:hAnsi="Arial" w:cs="Arial"/>
          <w:sz w:val="24"/>
          <w:szCs w:val="24"/>
        </w:rPr>
      </w:pPr>
    </w:p>
    <w:p w14:paraId="7EBAC2EB" w14:textId="77777777" w:rsidR="00A83CA2" w:rsidRPr="000E4DE2" w:rsidRDefault="00A83CA2" w:rsidP="00A83CA2">
      <w:pPr>
        <w:spacing w:after="0"/>
        <w:rPr>
          <w:rFonts w:ascii="Arial" w:hAnsi="Arial" w:cs="Arial"/>
          <w:sz w:val="24"/>
          <w:szCs w:val="24"/>
          <w:highlight w:val="green"/>
        </w:rPr>
      </w:pPr>
    </w:p>
    <w:p w14:paraId="5DD49F37" w14:textId="77777777" w:rsidR="00A83CA2" w:rsidRPr="000E4DE2" w:rsidRDefault="00A83CA2" w:rsidP="00A83CA2">
      <w:pPr>
        <w:spacing w:after="0"/>
        <w:rPr>
          <w:rFonts w:ascii="Arial" w:hAnsi="Arial" w:cs="Arial"/>
          <w:sz w:val="24"/>
          <w:szCs w:val="24"/>
          <w:highlight w:val="green"/>
        </w:rPr>
      </w:pPr>
    </w:p>
    <w:p w14:paraId="40ECE5E9" w14:textId="77777777" w:rsidR="00A83CA2" w:rsidRPr="000E4DE2" w:rsidRDefault="00A83CA2" w:rsidP="00A83CA2">
      <w:pPr>
        <w:spacing w:after="0"/>
        <w:rPr>
          <w:rFonts w:ascii="Arial" w:hAnsi="Arial" w:cs="Arial"/>
          <w:sz w:val="24"/>
          <w:szCs w:val="24"/>
          <w:highlight w:val="green"/>
        </w:rPr>
      </w:pPr>
    </w:p>
    <w:p w14:paraId="20CC4B82" w14:textId="77777777" w:rsidR="00A83CA2" w:rsidRPr="000E4DE2" w:rsidRDefault="00A83CA2" w:rsidP="00A83CA2">
      <w:pPr>
        <w:spacing w:after="0"/>
        <w:rPr>
          <w:rFonts w:ascii="Arial" w:hAnsi="Arial" w:cs="Arial"/>
          <w:sz w:val="24"/>
          <w:szCs w:val="24"/>
          <w:highlight w:val="green"/>
        </w:rPr>
      </w:pPr>
    </w:p>
    <w:p w14:paraId="6224A96A" w14:textId="77777777" w:rsidR="00A83CA2" w:rsidRDefault="00A83CA2" w:rsidP="00A83CA2">
      <w:pPr>
        <w:spacing w:after="0"/>
        <w:rPr>
          <w:rFonts w:ascii="Arial" w:hAnsi="Arial" w:cs="Arial"/>
          <w:sz w:val="24"/>
          <w:szCs w:val="24"/>
        </w:rPr>
      </w:pPr>
    </w:p>
    <w:p w14:paraId="338424F2" w14:textId="77777777" w:rsidR="00A83CA2" w:rsidRDefault="00A83CA2" w:rsidP="00A83CA2">
      <w:pPr>
        <w:spacing w:after="0"/>
        <w:rPr>
          <w:rFonts w:ascii="Arial" w:hAnsi="Arial" w:cs="Arial"/>
          <w:sz w:val="24"/>
          <w:szCs w:val="24"/>
        </w:rPr>
      </w:pPr>
    </w:p>
    <w:p w14:paraId="4ABC9D93" w14:textId="77777777" w:rsidR="00A83CA2" w:rsidRDefault="00A83CA2" w:rsidP="00A83CA2">
      <w:pPr>
        <w:spacing w:after="0"/>
        <w:rPr>
          <w:rFonts w:ascii="Arial" w:hAnsi="Arial" w:cs="Arial"/>
          <w:sz w:val="24"/>
          <w:szCs w:val="24"/>
        </w:rPr>
      </w:pPr>
    </w:p>
    <w:p w14:paraId="5B3CE8D2" w14:textId="77777777" w:rsidR="00A83CA2" w:rsidRPr="00FA350F" w:rsidRDefault="00A83CA2" w:rsidP="00A83CA2">
      <w:pPr>
        <w:spacing w:after="0"/>
        <w:rPr>
          <w:rFonts w:ascii="Arial" w:hAnsi="Arial" w:cs="Arial"/>
          <w:sz w:val="24"/>
          <w:szCs w:val="24"/>
        </w:rPr>
      </w:pPr>
    </w:p>
    <w:sectPr w:rsidR="00A83CA2" w:rsidRPr="00FA350F" w:rsidSect="00D904E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E0182" w14:textId="77777777" w:rsidR="00B75291" w:rsidRDefault="00B75291" w:rsidP="00964907">
      <w:pPr>
        <w:spacing w:after="0" w:line="240" w:lineRule="auto"/>
      </w:pPr>
      <w:r>
        <w:separator/>
      </w:r>
    </w:p>
  </w:endnote>
  <w:endnote w:type="continuationSeparator" w:id="0">
    <w:p w14:paraId="61319A24" w14:textId="77777777" w:rsidR="00B75291" w:rsidRDefault="00B75291" w:rsidP="0096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E354" w14:textId="77777777" w:rsidR="00C35839" w:rsidRDefault="00C3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071656"/>
      <w:docPartObj>
        <w:docPartGallery w:val="Page Numbers (Bottom of Page)"/>
        <w:docPartUnique/>
      </w:docPartObj>
    </w:sdtPr>
    <w:sdtEndPr>
      <w:rPr>
        <w:noProof/>
      </w:rPr>
    </w:sdtEndPr>
    <w:sdtContent>
      <w:p w14:paraId="61F00CE7" w14:textId="00108AC9" w:rsidR="00FA350F" w:rsidRDefault="00FA350F">
        <w:pPr>
          <w:pStyle w:val="Footer"/>
          <w:jc w:val="center"/>
        </w:pPr>
        <w:r>
          <w:fldChar w:fldCharType="begin"/>
        </w:r>
        <w:r>
          <w:instrText xml:space="preserve"> PAGE   \* MERGEFORMAT </w:instrText>
        </w:r>
        <w:r>
          <w:fldChar w:fldCharType="separate"/>
        </w:r>
        <w:r w:rsidR="00685970">
          <w:rPr>
            <w:noProof/>
          </w:rPr>
          <w:t>6</w:t>
        </w:r>
        <w:r>
          <w:rPr>
            <w:noProof/>
          </w:rPr>
          <w:fldChar w:fldCharType="end"/>
        </w:r>
      </w:p>
    </w:sdtContent>
  </w:sdt>
  <w:p w14:paraId="512BF15A" w14:textId="77777777" w:rsidR="00BA1F3C" w:rsidRDefault="00BA1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D334" w14:textId="77777777" w:rsidR="00D904E5" w:rsidRDefault="00D904E5" w:rsidP="00D904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84F7E" w14:textId="77777777" w:rsidR="00B75291" w:rsidRDefault="00B75291" w:rsidP="00964907">
      <w:pPr>
        <w:spacing w:after="0" w:line="240" w:lineRule="auto"/>
      </w:pPr>
      <w:r>
        <w:separator/>
      </w:r>
    </w:p>
  </w:footnote>
  <w:footnote w:type="continuationSeparator" w:id="0">
    <w:p w14:paraId="1E21BCA9" w14:textId="77777777" w:rsidR="00B75291" w:rsidRDefault="00B75291" w:rsidP="00964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D445" w14:textId="1C130EF5" w:rsidR="00C35839" w:rsidRDefault="00C35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59C4" w14:textId="22318235" w:rsidR="00921E4C" w:rsidRPr="00851F3D" w:rsidRDefault="00851F3D" w:rsidP="00921E4C">
    <w:pPr>
      <w:pStyle w:val="Header"/>
      <w:jc w:val="cente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6A0A3AE8" wp14:editId="2582C9F9">
          <wp:simplePos x="0" y="0"/>
          <wp:positionH relativeFrom="margin">
            <wp:posOffset>5810250</wp:posOffset>
          </wp:positionH>
          <wp:positionV relativeFrom="margin">
            <wp:posOffset>-650240</wp:posOffset>
          </wp:positionV>
          <wp:extent cx="1019810" cy="815340"/>
          <wp:effectExtent l="0" t="0" r="8890" b="381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8153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14:paraId="17BF9DEE" w14:textId="77777777" w:rsidR="00964907" w:rsidRPr="00851F3D" w:rsidRDefault="00964907" w:rsidP="00964907">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76D01" w14:textId="0DE818FB" w:rsidR="00D52251" w:rsidRDefault="00D52251" w:rsidP="00D52251">
    <w:pPr>
      <w:pStyle w:val="NoSpacing"/>
      <w:jc w:val="center"/>
      <w:rPr>
        <w:rFonts w:ascii="Arial" w:hAnsi="Arial" w:cs="Arial"/>
      </w:rPr>
    </w:pPr>
    <w:r>
      <w:rPr>
        <w:noProof/>
        <w:lang w:val="en-GB" w:eastAsia="en-GB"/>
      </w:rPr>
      <w:drawing>
        <wp:anchor distT="0" distB="0" distL="114300" distR="114300" simplePos="0" relativeHeight="251660288" behindDoc="0" locked="0" layoutInCell="1" allowOverlap="1" wp14:anchorId="3AB7FA29" wp14:editId="3F04CF4F">
          <wp:simplePos x="0" y="0"/>
          <wp:positionH relativeFrom="margin">
            <wp:posOffset>5264150</wp:posOffset>
          </wp:positionH>
          <wp:positionV relativeFrom="margin">
            <wp:posOffset>-808355</wp:posOffset>
          </wp:positionV>
          <wp:extent cx="1565910" cy="1085850"/>
          <wp:effectExtent l="0" t="0" r="0" b="0"/>
          <wp:wrapSquare wrapText="bothSides"/>
          <wp:docPr id="51" name="Picture 51" descr="East London NHS Foundation Trust RGB BLUE"/>
          <wp:cNvGraphicFramePr/>
          <a:graphic xmlns:a="http://schemas.openxmlformats.org/drawingml/2006/main">
            <a:graphicData uri="http://schemas.openxmlformats.org/drawingml/2006/picture">
              <pic:pic xmlns:pic="http://schemas.openxmlformats.org/drawingml/2006/picture">
                <pic:nvPicPr>
                  <pic:cNvPr id="1" name="Picture 1" descr="East London NHS Foundation Trust RGB BLUE"/>
                  <pic:cNvPicPr/>
                </pic:nvPicPr>
                <pic:blipFill rotWithShape="1">
                  <a:blip r:embed="rId1" cstate="print">
                    <a:extLst>
                      <a:ext uri="{28A0092B-C50C-407E-A947-70E740481C1C}">
                        <a14:useLocalDpi xmlns:a14="http://schemas.microsoft.com/office/drawing/2010/main" val="0"/>
                      </a:ext>
                    </a:extLst>
                  </a:blip>
                  <a:srcRect l="45202" t="7756" b="17551"/>
                  <a:stretch/>
                </pic:blipFill>
                <pic:spPr bwMode="auto">
                  <a:xfrm>
                    <a:off x="0" y="0"/>
                    <a:ext cx="1565910" cy="1085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1DAE7B" w14:textId="77777777" w:rsidR="00D52251" w:rsidRDefault="00D52251" w:rsidP="00D52251">
    <w:pPr>
      <w:pStyle w:val="NoSpacing"/>
      <w:jc w:val="center"/>
      <w:rPr>
        <w:rFonts w:ascii="Arial" w:hAnsi="Arial" w:cs="Arial"/>
      </w:rPr>
    </w:pPr>
  </w:p>
  <w:p w14:paraId="4ABB8CD5" w14:textId="77777777" w:rsidR="00D52251" w:rsidRDefault="00D52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3D9"/>
    <w:multiLevelType w:val="multilevel"/>
    <w:tmpl w:val="FB3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85DEE"/>
    <w:multiLevelType w:val="multilevel"/>
    <w:tmpl w:val="618E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56C01"/>
    <w:multiLevelType w:val="hybridMultilevel"/>
    <w:tmpl w:val="BCA0F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B24931"/>
    <w:multiLevelType w:val="hybridMultilevel"/>
    <w:tmpl w:val="4E10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24F14"/>
    <w:multiLevelType w:val="hybridMultilevel"/>
    <w:tmpl w:val="D1AA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E6E2C"/>
    <w:multiLevelType w:val="multilevel"/>
    <w:tmpl w:val="CC9E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B63515"/>
    <w:multiLevelType w:val="multilevel"/>
    <w:tmpl w:val="43A6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40880"/>
    <w:multiLevelType w:val="hybridMultilevel"/>
    <w:tmpl w:val="8C9E0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24120"/>
    <w:multiLevelType w:val="hybridMultilevel"/>
    <w:tmpl w:val="E2F0C15E"/>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D40B7A"/>
    <w:multiLevelType w:val="hybridMultilevel"/>
    <w:tmpl w:val="7C2C039C"/>
    <w:lvl w:ilvl="0" w:tplc="907098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B0D7B"/>
    <w:multiLevelType w:val="multilevel"/>
    <w:tmpl w:val="A74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B04A7E"/>
    <w:multiLevelType w:val="hybridMultilevel"/>
    <w:tmpl w:val="604EF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6"/>
  </w:num>
  <w:num w:numId="5">
    <w:abstractNumId w:val="11"/>
  </w:num>
  <w:num w:numId="6">
    <w:abstractNumId w:val="4"/>
  </w:num>
  <w:num w:numId="7">
    <w:abstractNumId w:val="9"/>
  </w:num>
  <w:num w:numId="8">
    <w:abstractNumId w:val="3"/>
  </w:num>
  <w:num w:numId="9">
    <w:abstractNumId w:val="2"/>
  </w:num>
  <w:num w:numId="10">
    <w:abstractNumId w:val="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E2"/>
    <w:rsid w:val="000039B4"/>
    <w:rsid w:val="00025618"/>
    <w:rsid w:val="00060296"/>
    <w:rsid w:val="000776F8"/>
    <w:rsid w:val="00094D2D"/>
    <w:rsid w:val="000E4DE2"/>
    <w:rsid w:val="00100B52"/>
    <w:rsid w:val="00155257"/>
    <w:rsid w:val="00245D2E"/>
    <w:rsid w:val="002D38D2"/>
    <w:rsid w:val="00313960"/>
    <w:rsid w:val="0032195B"/>
    <w:rsid w:val="00326946"/>
    <w:rsid w:val="003A04E4"/>
    <w:rsid w:val="003C4BAF"/>
    <w:rsid w:val="003D31B3"/>
    <w:rsid w:val="003F6687"/>
    <w:rsid w:val="004C7604"/>
    <w:rsid w:val="00507BCB"/>
    <w:rsid w:val="00541E29"/>
    <w:rsid w:val="00557D60"/>
    <w:rsid w:val="00567076"/>
    <w:rsid w:val="00576AC3"/>
    <w:rsid w:val="00581613"/>
    <w:rsid w:val="00586458"/>
    <w:rsid w:val="00591968"/>
    <w:rsid w:val="005C0CC6"/>
    <w:rsid w:val="00685970"/>
    <w:rsid w:val="006A124E"/>
    <w:rsid w:val="006C2006"/>
    <w:rsid w:val="00730920"/>
    <w:rsid w:val="007506E2"/>
    <w:rsid w:val="0078029A"/>
    <w:rsid w:val="007B788F"/>
    <w:rsid w:val="007C3928"/>
    <w:rsid w:val="007F2C00"/>
    <w:rsid w:val="007F7F2C"/>
    <w:rsid w:val="00802152"/>
    <w:rsid w:val="0083349E"/>
    <w:rsid w:val="008436FE"/>
    <w:rsid w:val="00851F3D"/>
    <w:rsid w:val="008C5331"/>
    <w:rsid w:val="008D0A56"/>
    <w:rsid w:val="008D2A87"/>
    <w:rsid w:val="008E3FAF"/>
    <w:rsid w:val="00903452"/>
    <w:rsid w:val="00921E4C"/>
    <w:rsid w:val="009550F5"/>
    <w:rsid w:val="00964907"/>
    <w:rsid w:val="009809D5"/>
    <w:rsid w:val="009857A0"/>
    <w:rsid w:val="009A6E50"/>
    <w:rsid w:val="009E5196"/>
    <w:rsid w:val="00A137FD"/>
    <w:rsid w:val="00A16812"/>
    <w:rsid w:val="00A23802"/>
    <w:rsid w:val="00A417CF"/>
    <w:rsid w:val="00A83CA2"/>
    <w:rsid w:val="00A85D39"/>
    <w:rsid w:val="00A8687A"/>
    <w:rsid w:val="00AB2D80"/>
    <w:rsid w:val="00AC03E9"/>
    <w:rsid w:val="00AE6F96"/>
    <w:rsid w:val="00B04E9F"/>
    <w:rsid w:val="00B249F8"/>
    <w:rsid w:val="00B72C0A"/>
    <w:rsid w:val="00B75291"/>
    <w:rsid w:val="00BA1F3C"/>
    <w:rsid w:val="00BB22F1"/>
    <w:rsid w:val="00C10641"/>
    <w:rsid w:val="00C35839"/>
    <w:rsid w:val="00C447F8"/>
    <w:rsid w:val="00C52236"/>
    <w:rsid w:val="00C62A49"/>
    <w:rsid w:val="00CA600E"/>
    <w:rsid w:val="00CC2D25"/>
    <w:rsid w:val="00D20E9C"/>
    <w:rsid w:val="00D27A8D"/>
    <w:rsid w:val="00D363AE"/>
    <w:rsid w:val="00D42C6B"/>
    <w:rsid w:val="00D43D0F"/>
    <w:rsid w:val="00D45499"/>
    <w:rsid w:val="00D52251"/>
    <w:rsid w:val="00D5496F"/>
    <w:rsid w:val="00D572F4"/>
    <w:rsid w:val="00D871D4"/>
    <w:rsid w:val="00D904E5"/>
    <w:rsid w:val="00DC28A1"/>
    <w:rsid w:val="00DC6703"/>
    <w:rsid w:val="00E4075E"/>
    <w:rsid w:val="00E65876"/>
    <w:rsid w:val="00E874D9"/>
    <w:rsid w:val="00EC5B4F"/>
    <w:rsid w:val="00EC7343"/>
    <w:rsid w:val="00ED6DD6"/>
    <w:rsid w:val="00EF4B13"/>
    <w:rsid w:val="00F202DC"/>
    <w:rsid w:val="00F218E3"/>
    <w:rsid w:val="00F224AB"/>
    <w:rsid w:val="00F37B87"/>
    <w:rsid w:val="00F72105"/>
    <w:rsid w:val="00F72628"/>
    <w:rsid w:val="00F749A0"/>
    <w:rsid w:val="00FA350F"/>
    <w:rsid w:val="00FC7E81"/>
    <w:rsid w:val="00FD1150"/>
    <w:rsid w:val="00FD4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88738"/>
  <w15:docId w15:val="{A2B259C0-CDF0-42C0-A3E5-9C122697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7"/>
  </w:style>
  <w:style w:type="paragraph" w:styleId="Footer">
    <w:name w:val="footer"/>
    <w:basedOn w:val="Normal"/>
    <w:link w:val="FooterChar"/>
    <w:uiPriority w:val="99"/>
    <w:unhideWhenUsed/>
    <w:rsid w:val="00964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7"/>
  </w:style>
  <w:style w:type="table" w:styleId="TableGrid">
    <w:name w:val="Table Grid"/>
    <w:basedOn w:val="TableNormal"/>
    <w:uiPriority w:val="39"/>
    <w:rsid w:val="00BA1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6587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5876"/>
    <w:rPr>
      <w:rFonts w:eastAsiaTheme="minorEastAsia"/>
      <w:lang w:val="en-US"/>
    </w:rPr>
  </w:style>
  <w:style w:type="paragraph" w:customStyle="1" w:styleId="Default">
    <w:name w:val="Default"/>
    <w:rsid w:val="008D0A5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8029A"/>
    <w:pPr>
      <w:ind w:left="720"/>
      <w:contextualSpacing/>
    </w:pPr>
  </w:style>
  <w:style w:type="character" w:styleId="Hyperlink">
    <w:name w:val="Hyperlink"/>
    <w:basedOn w:val="DefaultParagraphFont"/>
    <w:uiPriority w:val="99"/>
    <w:unhideWhenUsed/>
    <w:rsid w:val="00A83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19767">
      <w:bodyDiv w:val="1"/>
      <w:marLeft w:val="0"/>
      <w:marRight w:val="0"/>
      <w:marTop w:val="0"/>
      <w:marBottom w:val="0"/>
      <w:divBdr>
        <w:top w:val="none" w:sz="0" w:space="0" w:color="auto"/>
        <w:left w:val="none" w:sz="0" w:space="0" w:color="auto"/>
        <w:bottom w:val="none" w:sz="0" w:space="0" w:color="auto"/>
        <w:right w:val="none" w:sz="0" w:space="0" w:color="auto"/>
      </w:divBdr>
    </w:div>
    <w:div w:id="19214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8463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Alder-Pavey Joanne</dc:creator>
  <cp:lastModifiedBy>Alder-Pavey Joanne</cp:lastModifiedBy>
  <cp:revision>2</cp:revision>
  <dcterms:created xsi:type="dcterms:W3CDTF">2021-04-08T16:53:00Z</dcterms:created>
  <dcterms:modified xsi:type="dcterms:W3CDTF">2021-04-08T16:53:00Z</dcterms:modified>
</cp:coreProperties>
</file>