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AC1" w:rsidRPr="00C62AC1" w:rsidRDefault="00C62AC1" w:rsidP="00C62AC1">
      <w:pPr>
        <w:spacing w:after="200" w:line="276" w:lineRule="auto"/>
        <w:rPr>
          <w:rFonts w:ascii="Calibri" w:eastAsia="Calibri" w:hAnsi="Calibri" w:cs="Times New Roman"/>
          <w:b/>
          <w:sz w:val="28"/>
        </w:rPr>
      </w:pPr>
      <w:r w:rsidRPr="00C62AC1">
        <w:rPr>
          <w:rFonts w:ascii="Calibri" w:eastAsia="Calibri" w:hAnsi="Calibri" w:cs="Times New Roman"/>
          <w:b/>
          <w:sz w:val="28"/>
        </w:rPr>
        <w:t xml:space="preserve">Data Protection Impact Assessments </w:t>
      </w:r>
      <w:r w:rsidRPr="003C28D1">
        <w:rPr>
          <w:rFonts w:ascii="Calibri" w:eastAsia="Calibri" w:hAnsi="Calibri" w:cs="Times New Roman"/>
          <w:b/>
          <w:sz w:val="28"/>
        </w:rPr>
        <w:t>January</w:t>
      </w:r>
      <w:r w:rsidRPr="00C62AC1">
        <w:rPr>
          <w:rFonts w:ascii="Calibri" w:eastAsia="Calibri" w:hAnsi="Calibri" w:cs="Times New Roman"/>
          <w:b/>
          <w:sz w:val="28"/>
        </w:rPr>
        <w:t xml:space="preserve"> 20</w:t>
      </w:r>
      <w:r w:rsidRPr="003C28D1">
        <w:rPr>
          <w:rFonts w:ascii="Calibri" w:eastAsia="Calibri" w:hAnsi="Calibri" w:cs="Times New Roman"/>
          <w:b/>
          <w:sz w:val="28"/>
        </w:rPr>
        <w:t>20</w:t>
      </w:r>
      <w:r w:rsidRPr="00C62AC1">
        <w:rPr>
          <w:rFonts w:ascii="Calibri" w:eastAsia="Calibri" w:hAnsi="Calibri" w:cs="Times New Roman"/>
          <w:b/>
          <w:sz w:val="28"/>
        </w:rPr>
        <w:t>– December 20</w:t>
      </w:r>
      <w:r w:rsidRPr="003C28D1">
        <w:rPr>
          <w:rFonts w:ascii="Calibri" w:eastAsia="Calibri" w:hAnsi="Calibri" w:cs="Times New Roman"/>
          <w:b/>
          <w:sz w:val="28"/>
        </w:rPr>
        <w:t>20</w:t>
      </w:r>
    </w:p>
    <w:tbl>
      <w:tblPr>
        <w:tblStyle w:val="TableGrid"/>
        <w:tblW w:w="0" w:type="auto"/>
        <w:tblLook w:val="04A0" w:firstRow="1" w:lastRow="0" w:firstColumn="1" w:lastColumn="0" w:noHBand="0" w:noVBand="1"/>
      </w:tblPr>
      <w:tblGrid>
        <w:gridCol w:w="1838"/>
        <w:gridCol w:w="5670"/>
        <w:gridCol w:w="1508"/>
      </w:tblGrid>
      <w:tr w:rsidR="00C62AC1" w:rsidTr="003C28D1">
        <w:tc>
          <w:tcPr>
            <w:tcW w:w="1838" w:type="dxa"/>
          </w:tcPr>
          <w:p w:rsidR="00C62AC1" w:rsidRDefault="00C62AC1" w:rsidP="007E362E">
            <w:r>
              <w:t xml:space="preserve">Project </w:t>
            </w:r>
          </w:p>
        </w:tc>
        <w:tc>
          <w:tcPr>
            <w:tcW w:w="5670" w:type="dxa"/>
          </w:tcPr>
          <w:p w:rsidR="00C62AC1" w:rsidRDefault="00C62AC1" w:rsidP="007E362E">
            <w:r>
              <w:t>Details</w:t>
            </w:r>
          </w:p>
        </w:tc>
        <w:tc>
          <w:tcPr>
            <w:tcW w:w="1508" w:type="dxa"/>
          </w:tcPr>
          <w:p w:rsidR="00C62AC1" w:rsidRDefault="00C62AC1" w:rsidP="007E362E">
            <w:r>
              <w:t>Date Approved</w:t>
            </w:r>
          </w:p>
        </w:tc>
      </w:tr>
      <w:tr w:rsidR="00C62AC1" w:rsidTr="003C28D1">
        <w:tc>
          <w:tcPr>
            <w:tcW w:w="1838" w:type="dxa"/>
          </w:tcPr>
          <w:p w:rsidR="00C62AC1" w:rsidRDefault="00C62AC1" w:rsidP="007E362E">
            <w:r w:rsidRPr="00C62AC1">
              <w:t>ADHD in ID National audit</w:t>
            </w:r>
          </w:p>
        </w:tc>
        <w:tc>
          <w:tcPr>
            <w:tcW w:w="5670" w:type="dxa"/>
          </w:tcPr>
          <w:p w:rsidR="00C62AC1" w:rsidRDefault="002B5F38" w:rsidP="007E362E">
            <w:r w:rsidRPr="002B5F38">
              <w:t>To collect data on ADHD in people with ID within local services and pool the data to get an understanding of how people with ADHD and ID are managed and compare local data with national pooled data.</w:t>
            </w:r>
          </w:p>
        </w:tc>
        <w:tc>
          <w:tcPr>
            <w:tcW w:w="1508" w:type="dxa"/>
          </w:tcPr>
          <w:p w:rsidR="00C62AC1" w:rsidRDefault="00C62AC1" w:rsidP="007E362E">
            <w:r>
              <w:t>30.01.2020</w:t>
            </w:r>
          </w:p>
        </w:tc>
      </w:tr>
      <w:tr w:rsidR="00C62AC1" w:rsidTr="003C28D1">
        <w:tc>
          <w:tcPr>
            <w:tcW w:w="1838" w:type="dxa"/>
          </w:tcPr>
          <w:p w:rsidR="00C62AC1" w:rsidRDefault="002B5F38" w:rsidP="007E362E">
            <w:r w:rsidRPr="002B5F38">
              <w:t>S12 Solutions App</w:t>
            </w:r>
          </w:p>
        </w:tc>
        <w:tc>
          <w:tcPr>
            <w:tcW w:w="5670" w:type="dxa"/>
          </w:tcPr>
          <w:p w:rsidR="00C62AC1" w:rsidRDefault="002B5F38" w:rsidP="007E362E">
            <w:r w:rsidRPr="002B5F38">
              <w:t>The Product will be used by mental health practitioners and will result in the processing of data which relates to organising mental health assessments for patients. Whilst no clinical information will be put into the Product by Users the general subject matter of the data is clearly sensitive and clients will expect a DPIA to have been carried out.</w:t>
            </w:r>
          </w:p>
        </w:tc>
        <w:tc>
          <w:tcPr>
            <w:tcW w:w="1508" w:type="dxa"/>
          </w:tcPr>
          <w:p w:rsidR="00C62AC1" w:rsidRDefault="002B5F38" w:rsidP="007E362E">
            <w:r>
              <w:t>30.03.2020</w:t>
            </w:r>
          </w:p>
        </w:tc>
      </w:tr>
      <w:tr w:rsidR="00C62AC1" w:rsidTr="003C28D1">
        <w:tc>
          <w:tcPr>
            <w:tcW w:w="1838" w:type="dxa"/>
          </w:tcPr>
          <w:p w:rsidR="00C62AC1" w:rsidRDefault="00142AD8" w:rsidP="007E362E">
            <w:r w:rsidRPr="00142AD8">
              <w:t>Video DBS Checks</w:t>
            </w:r>
          </w:p>
        </w:tc>
        <w:tc>
          <w:tcPr>
            <w:tcW w:w="5670" w:type="dxa"/>
          </w:tcPr>
          <w:p w:rsidR="00C62AC1" w:rsidRDefault="00142AD8" w:rsidP="007E362E">
            <w:r w:rsidRPr="00142AD8">
              <w:t>COVID related DPIA whereby DBS and Smartcard checks are undertaken digitally</w:t>
            </w:r>
          </w:p>
        </w:tc>
        <w:tc>
          <w:tcPr>
            <w:tcW w:w="1508" w:type="dxa"/>
          </w:tcPr>
          <w:p w:rsidR="00C62AC1" w:rsidRDefault="00142AD8" w:rsidP="007E362E">
            <w:r w:rsidRPr="00142AD8">
              <w:t>06.04.2020</w:t>
            </w:r>
          </w:p>
        </w:tc>
      </w:tr>
      <w:tr w:rsidR="00C62AC1" w:rsidTr="003C28D1">
        <w:tc>
          <w:tcPr>
            <w:tcW w:w="1838" w:type="dxa"/>
          </w:tcPr>
          <w:p w:rsidR="00C62AC1" w:rsidRDefault="00142AD8" w:rsidP="007E362E">
            <w:r w:rsidRPr="00142AD8">
              <w:t>Clinic Co</w:t>
            </w:r>
          </w:p>
        </w:tc>
        <w:tc>
          <w:tcPr>
            <w:tcW w:w="5670" w:type="dxa"/>
          </w:tcPr>
          <w:p w:rsidR="00C62AC1" w:rsidRDefault="00CF1EF3" w:rsidP="007E362E">
            <w:r>
              <w:t>D</w:t>
            </w:r>
            <w:r w:rsidR="00142AD8" w:rsidRPr="00142AD8">
              <w:t>igital consulting platform to enable clinical consultations to take place during COVID 19 pandemic</w:t>
            </w:r>
          </w:p>
        </w:tc>
        <w:tc>
          <w:tcPr>
            <w:tcW w:w="1508" w:type="dxa"/>
          </w:tcPr>
          <w:p w:rsidR="00C62AC1" w:rsidRDefault="00142AD8" w:rsidP="007E362E">
            <w:r w:rsidRPr="00142AD8">
              <w:t>06.04.2020</w:t>
            </w:r>
          </w:p>
        </w:tc>
      </w:tr>
      <w:tr w:rsidR="00C62AC1" w:rsidTr="003C28D1">
        <w:tc>
          <w:tcPr>
            <w:tcW w:w="1838" w:type="dxa"/>
          </w:tcPr>
          <w:p w:rsidR="00C62AC1" w:rsidRDefault="00142AD8" w:rsidP="007E362E">
            <w:proofErr w:type="spellStart"/>
            <w:r w:rsidRPr="00142AD8">
              <w:t>Mentimeter</w:t>
            </w:r>
            <w:proofErr w:type="spellEnd"/>
          </w:p>
        </w:tc>
        <w:tc>
          <w:tcPr>
            <w:tcW w:w="5670" w:type="dxa"/>
          </w:tcPr>
          <w:p w:rsidR="00C62AC1" w:rsidRDefault="00142AD8" w:rsidP="007E362E">
            <w:r w:rsidRPr="00142AD8">
              <w:t>On-line voting app used to capture data about staff experience and support during COVID 19</w:t>
            </w:r>
          </w:p>
        </w:tc>
        <w:tc>
          <w:tcPr>
            <w:tcW w:w="1508" w:type="dxa"/>
          </w:tcPr>
          <w:p w:rsidR="00C62AC1" w:rsidRDefault="00142AD8" w:rsidP="007E362E">
            <w:r w:rsidRPr="00142AD8">
              <w:t>06.04.2020</w:t>
            </w:r>
          </w:p>
        </w:tc>
      </w:tr>
      <w:tr w:rsidR="00C62AC1" w:rsidTr="003C28D1">
        <w:tc>
          <w:tcPr>
            <w:tcW w:w="1838" w:type="dxa"/>
          </w:tcPr>
          <w:p w:rsidR="00C62AC1" w:rsidRDefault="00142AD8" w:rsidP="007E362E">
            <w:r w:rsidRPr="00142AD8">
              <w:t>BLMK - Data Processing Agreement for Workforce Planning</w:t>
            </w:r>
          </w:p>
        </w:tc>
        <w:tc>
          <w:tcPr>
            <w:tcW w:w="5670" w:type="dxa"/>
          </w:tcPr>
          <w:p w:rsidR="00C62AC1" w:rsidRDefault="00142AD8" w:rsidP="007E362E">
            <w:r w:rsidRPr="00142AD8">
              <w:t>To coordinate and analyse workforce planning across the BLMK ICS during COVID 19</w:t>
            </w:r>
          </w:p>
        </w:tc>
        <w:tc>
          <w:tcPr>
            <w:tcW w:w="1508" w:type="dxa"/>
          </w:tcPr>
          <w:p w:rsidR="00C62AC1" w:rsidRDefault="00142AD8" w:rsidP="007E362E">
            <w:r>
              <w:t>21</w:t>
            </w:r>
            <w:r w:rsidRPr="00142AD8">
              <w:t>.04.2020</w:t>
            </w:r>
          </w:p>
        </w:tc>
      </w:tr>
      <w:tr w:rsidR="00C62AC1" w:rsidTr="003C28D1">
        <w:tc>
          <w:tcPr>
            <w:tcW w:w="1838" w:type="dxa"/>
          </w:tcPr>
          <w:p w:rsidR="00C62AC1" w:rsidRDefault="00142AD8" w:rsidP="007E362E">
            <w:proofErr w:type="spellStart"/>
            <w:r w:rsidRPr="00142AD8">
              <w:t>Mayden</w:t>
            </w:r>
            <w:proofErr w:type="spellEnd"/>
            <w:r w:rsidRPr="00142AD8">
              <w:t xml:space="preserve"> </w:t>
            </w:r>
            <w:proofErr w:type="spellStart"/>
            <w:r w:rsidRPr="00142AD8">
              <w:t>IAPTuS</w:t>
            </w:r>
            <w:proofErr w:type="spellEnd"/>
            <w:r w:rsidRPr="00142AD8">
              <w:t xml:space="preserve"> video conferencing</w:t>
            </w:r>
          </w:p>
        </w:tc>
        <w:tc>
          <w:tcPr>
            <w:tcW w:w="5670" w:type="dxa"/>
          </w:tcPr>
          <w:p w:rsidR="00C62AC1" w:rsidRDefault="00142AD8" w:rsidP="007E362E">
            <w:r w:rsidRPr="00142AD8">
              <w:t xml:space="preserve">Integrated video conferencing linked to </w:t>
            </w:r>
            <w:proofErr w:type="spellStart"/>
            <w:r w:rsidRPr="00142AD8">
              <w:t>IAPTuS</w:t>
            </w:r>
            <w:proofErr w:type="spellEnd"/>
            <w:r w:rsidRPr="00142AD8">
              <w:t xml:space="preserve"> clinical system</w:t>
            </w:r>
          </w:p>
        </w:tc>
        <w:tc>
          <w:tcPr>
            <w:tcW w:w="1508" w:type="dxa"/>
          </w:tcPr>
          <w:p w:rsidR="00C62AC1" w:rsidRDefault="00142AD8" w:rsidP="00142AD8">
            <w:r w:rsidRPr="00142AD8">
              <w:t>2</w:t>
            </w:r>
            <w:r>
              <w:t>8</w:t>
            </w:r>
            <w:r w:rsidRPr="00142AD8">
              <w:t>.0</w:t>
            </w:r>
            <w:r>
              <w:t>5</w:t>
            </w:r>
            <w:r w:rsidRPr="00142AD8">
              <w:t>.2020</w:t>
            </w:r>
          </w:p>
        </w:tc>
      </w:tr>
      <w:tr w:rsidR="00C62AC1" w:rsidTr="003C28D1">
        <w:tc>
          <w:tcPr>
            <w:tcW w:w="1838" w:type="dxa"/>
          </w:tcPr>
          <w:p w:rsidR="00C62AC1" w:rsidRDefault="00142AD8" w:rsidP="007E362E">
            <w:proofErr w:type="spellStart"/>
            <w:r w:rsidRPr="00142AD8">
              <w:t>AccuRx</w:t>
            </w:r>
            <w:proofErr w:type="spellEnd"/>
          </w:p>
        </w:tc>
        <w:tc>
          <w:tcPr>
            <w:tcW w:w="5670" w:type="dxa"/>
          </w:tcPr>
          <w:p w:rsidR="00C62AC1" w:rsidRDefault="00142AD8" w:rsidP="007E362E">
            <w:r w:rsidRPr="00142AD8">
              <w:t xml:space="preserve">Digital platform with ability to offer video conferencing, text messaging </w:t>
            </w:r>
            <w:proofErr w:type="spellStart"/>
            <w:r w:rsidRPr="00142AD8">
              <w:t>etc</w:t>
            </w:r>
            <w:proofErr w:type="spellEnd"/>
            <w:r w:rsidRPr="00142AD8">
              <w:t>, used to support digital consultations during COVID</w:t>
            </w:r>
          </w:p>
        </w:tc>
        <w:tc>
          <w:tcPr>
            <w:tcW w:w="1508" w:type="dxa"/>
          </w:tcPr>
          <w:p w:rsidR="00C62AC1" w:rsidRDefault="00142AD8" w:rsidP="00142AD8">
            <w:r>
              <w:t>05</w:t>
            </w:r>
            <w:r w:rsidRPr="00142AD8">
              <w:t>.0</w:t>
            </w:r>
            <w:r>
              <w:t>6</w:t>
            </w:r>
            <w:r w:rsidRPr="00142AD8">
              <w:t>.2020</w:t>
            </w:r>
          </w:p>
        </w:tc>
      </w:tr>
      <w:tr w:rsidR="003C28D1" w:rsidTr="003C28D1">
        <w:tc>
          <w:tcPr>
            <w:tcW w:w="1838" w:type="dxa"/>
          </w:tcPr>
          <w:p w:rsidR="003C28D1" w:rsidRPr="00AB261A" w:rsidRDefault="003C28D1" w:rsidP="003C28D1">
            <w:r w:rsidRPr="00AB261A">
              <w:t>Severe Mental Illness Network EMIS Access (Mental Health Liaison Nurses)</w:t>
            </w:r>
          </w:p>
        </w:tc>
        <w:tc>
          <w:tcPr>
            <w:tcW w:w="5670" w:type="dxa"/>
          </w:tcPr>
          <w:p w:rsidR="003C28D1" w:rsidRPr="00A525B2" w:rsidRDefault="003C28D1" w:rsidP="003C28D1">
            <w:r w:rsidRPr="00A525B2">
              <w:t>Supports access to GP EMIS Web databases across TH for Mental Health Liaison Nurses</w:t>
            </w:r>
          </w:p>
        </w:tc>
        <w:tc>
          <w:tcPr>
            <w:tcW w:w="1508" w:type="dxa"/>
          </w:tcPr>
          <w:p w:rsidR="003C28D1" w:rsidRPr="00AC25CE" w:rsidRDefault="003C28D1" w:rsidP="003C28D1">
            <w:r w:rsidRPr="00AC25CE">
              <w:t>29</w:t>
            </w:r>
            <w:r>
              <w:t>.</w:t>
            </w:r>
            <w:r w:rsidRPr="00AC25CE">
              <w:t>09</w:t>
            </w:r>
            <w:r>
              <w:t>.</w:t>
            </w:r>
            <w:r w:rsidRPr="00AC25CE">
              <w:t>2020</w:t>
            </w:r>
          </w:p>
        </w:tc>
      </w:tr>
      <w:tr w:rsidR="003C28D1" w:rsidTr="003C28D1">
        <w:tc>
          <w:tcPr>
            <w:tcW w:w="1838" w:type="dxa"/>
          </w:tcPr>
          <w:p w:rsidR="003C28D1" w:rsidRPr="00AB261A" w:rsidRDefault="003C28D1" w:rsidP="003C28D1">
            <w:proofErr w:type="spellStart"/>
            <w:r w:rsidRPr="00AB261A">
              <w:t>Physiotools</w:t>
            </w:r>
            <w:proofErr w:type="spellEnd"/>
          </w:p>
        </w:tc>
        <w:tc>
          <w:tcPr>
            <w:tcW w:w="5670" w:type="dxa"/>
          </w:tcPr>
          <w:p w:rsidR="003C28D1" w:rsidRPr="00A525B2" w:rsidRDefault="003C28D1" w:rsidP="003C28D1">
            <w:r w:rsidRPr="00A525B2">
              <w:t xml:space="preserve">Cloud based software solution for the creation of personalised exercise programmes. </w:t>
            </w:r>
          </w:p>
        </w:tc>
        <w:tc>
          <w:tcPr>
            <w:tcW w:w="1508" w:type="dxa"/>
          </w:tcPr>
          <w:p w:rsidR="003C28D1" w:rsidRPr="00AC25CE" w:rsidRDefault="003C28D1" w:rsidP="003C28D1">
            <w:r w:rsidRPr="00AC25CE">
              <w:t>01</w:t>
            </w:r>
            <w:r>
              <w:t>.</w:t>
            </w:r>
            <w:r w:rsidRPr="00AC25CE">
              <w:t>10</w:t>
            </w:r>
            <w:r>
              <w:t>.</w:t>
            </w:r>
            <w:r w:rsidRPr="00AC25CE">
              <w:t xml:space="preserve">2020 </w:t>
            </w:r>
          </w:p>
        </w:tc>
      </w:tr>
      <w:tr w:rsidR="003C28D1" w:rsidTr="003C28D1">
        <w:tc>
          <w:tcPr>
            <w:tcW w:w="1838" w:type="dxa"/>
          </w:tcPr>
          <w:p w:rsidR="003C28D1" w:rsidRPr="00AB261A" w:rsidRDefault="003C28D1" w:rsidP="003C28D1">
            <w:r w:rsidRPr="00AB261A">
              <w:t>Shielded Patient List TH Schools</w:t>
            </w:r>
          </w:p>
        </w:tc>
        <w:tc>
          <w:tcPr>
            <w:tcW w:w="5670" w:type="dxa"/>
          </w:tcPr>
          <w:p w:rsidR="003C28D1" w:rsidRPr="00A525B2" w:rsidRDefault="003C28D1" w:rsidP="003C28D1">
            <w:r w:rsidRPr="00A525B2">
              <w:t>Transfer of information from two local TH schools to ELFT via Tower Hamlets GP Care Group to reduce risk of COVID in children with learning disabilities</w:t>
            </w:r>
          </w:p>
        </w:tc>
        <w:tc>
          <w:tcPr>
            <w:tcW w:w="1508" w:type="dxa"/>
          </w:tcPr>
          <w:p w:rsidR="003C28D1" w:rsidRPr="00AC25CE" w:rsidRDefault="003C28D1" w:rsidP="003C28D1">
            <w:r w:rsidRPr="00AC25CE">
              <w:t>12</w:t>
            </w:r>
            <w:r>
              <w:t>.</w:t>
            </w:r>
            <w:r w:rsidRPr="00AC25CE">
              <w:t>10</w:t>
            </w:r>
            <w:r>
              <w:t>.</w:t>
            </w:r>
            <w:r w:rsidRPr="00AC25CE">
              <w:t xml:space="preserve">2020 </w:t>
            </w:r>
          </w:p>
        </w:tc>
      </w:tr>
      <w:tr w:rsidR="003C28D1" w:rsidTr="003C28D1">
        <w:tc>
          <w:tcPr>
            <w:tcW w:w="1838" w:type="dxa"/>
          </w:tcPr>
          <w:p w:rsidR="003C28D1" w:rsidRPr="00AB261A" w:rsidRDefault="003C28D1" w:rsidP="003C28D1">
            <w:r w:rsidRPr="00AB261A">
              <w:t>Team Prevent My OH Wellbeing Platform</w:t>
            </w:r>
          </w:p>
        </w:tc>
        <w:tc>
          <w:tcPr>
            <w:tcW w:w="5670" w:type="dxa"/>
          </w:tcPr>
          <w:p w:rsidR="003C28D1" w:rsidRPr="00A525B2" w:rsidRDefault="003C28D1" w:rsidP="003C28D1">
            <w:r w:rsidRPr="00A525B2">
              <w:t>Wellbeing platform for ELFT staff</w:t>
            </w:r>
          </w:p>
        </w:tc>
        <w:tc>
          <w:tcPr>
            <w:tcW w:w="1508" w:type="dxa"/>
          </w:tcPr>
          <w:p w:rsidR="003C28D1" w:rsidRPr="00AC25CE" w:rsidRDefault="003C28D1" w:rsidP="003C28D1">
            <w:r w:rsidRPr="00AC25CE">
              <w:t>12</w:t>
            </w:r>
            <w:r>
              <w:t>.</w:t>
            </w:r>
            <w:r w:rsidRPr="00AC25CE">
              <w:t>10</w:t>
            </w:r>
            <w:r>
              <w:t>.</w:t>
            </w:r>
            <w:r w:rsidRPr="00AC25CE">
              <w:t xml:space="preserve">2020 </w:t>
            </w:r>
          </w:p>
        </w:tc>
      </w:tr>
      <w:tr w:rsidR="003C28D1" w:rsidTr="003C28D1">
        <w:tc>
          <w:tcPr>
            <w:tcW w:w="1838" w:type="dxa"/>
          </w:tcPr>
          <w:p w:rsidR="003C28D1" w:rsidRPr="00AB261A" w:rsidRDefault="003C28D1" w:rsidP="003C28D1">
            <w:proofErr w:type="spellStart"/>
            <w:r w:rsidRPr="00AB261A">
              <w:t>Thalamos</w:t>
            </w:r>
            <w:proofErr w:type="spellEnd"/>
          </w:p>
        </w:tc>
        <w:tc>
          <w:tcPr>
            <w:tcW w:w="5670" w:type="dxa"/>
          </w:tcPr>
          <w:p w:rsidR="003C28D1" w:rsidRPr="00A525B2" w:rsidRDefault="003C28D1" w:rsidP="003C28D1">
            <w:r w:rsidRPr="00A525B2">
              <w:t>Software to complete and share Mental Health Act (MHA) documentation digitally.</w:t>
            </w:r>
          </w:p>
        </w:tc>
        <w:tc>
          <w:tcPr>
            <w:tcW w:w="1508" w:type="dxa"/>
          </w:tcPr>
          <w:p w:rsidR="003C28D1" w:rsidRPr="00AC25CE" w:rsidRDefault="003C28D1" w:rsidP="003C28D1">
            <w:r w:rsidRPr="00AC25CE">
              <w:t>12</w:t>
            </w:r>
            <w:r>
              <w:t>.</w:t>
            </w:r>
            <w:r w:rsidRPr="00AC25CE">
              <w:t>10</w:t>
            </w:r>
            <w:r>
              <w:t>.</w:t>
            </w:r>
            <w:r w:rsidRPr="00AC25CE">
              <w:t xml:space="preserve">2020 </w:t>
            </w:r>
          </w:p>
        </w:tc>
      </w:tr>
      <w:tr w:rsidR="003C28D1" w:rsidTr="003C28D1">
        <w:tc>
          <w:tcPr>
            <w:tcW w:w="1838" w:type="dxa"/>
          </w:tcPr>
          <w:p w:rsidR="003C28D1" w:rsidRPr="00AB261A" w:rsidRDefault="003C28D1" w:rsidP="003C28D1">
            <w:r w:rsidRPr="00AB261A">
              <w:t>NICHE SCFT case studies</w:t>
            </w:r>
          </w:p>
        </w:tc>
        <w:tc>
          <w:tcPr>
            <w:tcW w:w="5670" w:type="dxa"/>
          </w:tcPr>
          <w:p w:rsidR="003C28D1" w:rsidRPr="00A525B2" w:rsidRDefault="003C28D1" w:rsidP="003C28D1">
            <w:r w:rsidRPr="00A525B2">
              <w:t xml:space="preserve">Transfer of information to NICHE as part of the NHS England Secure Mental Health Programme commissioned pilot to carry out service evaluations of SCFT </w:t>
            </w:r>
          </w:p>
        </w:tc>
        <w:tc>
          <w:tcPr>
            <w:tcW w:w="1508" w:type="dxa"/>
          </w:tcPr>
          <w:p w:rsidR="003C28D1" w:rsidRPr="00AC25CE" w:rsidRDefault="003C28D1" w:rsidP="003C28D1">
            <w:r w:rsidRPr="00AC25CE">
              <w:t>14</w:t>
            </w:r>
            <w:r>
              <w:t>.</w:t>
            </w:r>
            <w:r w:rsidRPr="00AC25CE">
              <w:t>10</w:t>
            </w:r>
            <w:r>
              <w:t>.</w:t>
            </w:r>
            <w:r w:rsidRPr="00AC25CE">
              <w:t xml:space="preserve">2020 </w:t>
            </w:r>
          </w:p>
        </w:tc>
      </w:tr>
      <w:tr w:rsidR="003C28D1" w:rsidTr="003C28D1">
        <w:tc>
          <w:tcPr>
            <w:tcW w:w="1838" w:type="dxa"/>
          </w:tcPr>
          <w:p w:rsidR="003C28D1" w:rsidRPr="00AB261A" w:rsidRDefault="003C28D1" w:rsidP="003C28D1">
            <w:r w:rsidRPr="00AB261A">
              <w:t>Digital Flu Vouchers</w:t>
            </w:r>
          </w:p>
        </w:tc>
        <w:tc>
          <w:tcPr>
            <w:tcW w:w="5670" w:type="dxa"/>
          </w:tcPr>
          <w:p w:rsidR="003C28D1" w:rsidRPr="00A525B2" w:rsidRDefault="003C28D1" w:rsidP="003C28D1">
            <w:r w:rsidRPr="00A525B2">
              <w:t>On line platform for obtaining flu vouchers</w:t>
            </w:r>
          </w:p>
        </w:tc>
        <w:tc>
          <w:tcPr>
            <w:tcW w:w="1508" w:type="dxa"/>
          </w:tcPr>
          <w:p w:rsidR="003C28D1" w:rsidRPr="00AC25CE" w:rsidRDefault="003C28D1" w:rsidP="003C28D1">
            <w:r w:rsidRPr="00AC25CE">
              <w:t>26</w:t>
            </w:r>
            <w:r>
              <w:t>.</w:t>
            </w:r>
            <w:r w:rsidRPr="00AC25CE">
              <w:t>10</w:t>
            </w:r>
            <w:r>
              <w:t>.</w:t>
            </w:r>
            <w:r w:rsidRPr="00AC25CE">
              <w:t>2020</w:t>
            </w:r>
          </w:p>
        </w:tc>
      </w:tr>
      <w:tr w:rsidR="003C28D1" w:rsidTr="003C28D1">
        <w:tc>
          <w:tcPr>
            <w:tcW w:w="1838" w:type="dxa"/>
          </w:tcPr>
          <w:p w:rsidR="003C28D1" w:rsidRPr="00AB261A" w:rsidRDefault="003C28D1" w:rsidP="003C28D1">
            <w:proofErr w:type="spellStart"/>
            <w:r w:rsidRPr="00AB261A">
              <w:lastRenderedPageBreak/>
              <w:t>GoogleDrive</w:t>
            </w:r>
            <w:proofErr w:type="spellEnd"/>
            <w:r w:rsidRPr="00AB261A">
              <w:t xml:space="preserve"> </w:t>
            </w:r>
          </w:p>
        </w:tc>
        <w:tc>
          <w:tcPr>
            <w:tcW w:w="5670" w:type="dxa"/>
          </w:tcPr>
          <w:p w:rsidR="003C28D1" w:rsidRPr="00A525B2" w:rsidRDefault="003C28D1" w:rsidP="003C28D1">
            <w:r w:rsidRPr="00A525B2">
              <w:t>Platform for sharing non person identifiable data with families to reduce emails and paper / verbal transfer of information</w:t>
            </w:r>
          </w:p>
        </w:tc>
        <w:tc>
          <w:tcPr>
            <w:tcW w:w="1508" w:type="dxa"/>
          </w:tcPr>
          <w:p w:rsidR="003C28D1" w:rsidRPr="00AC25CE" w:rsidRDefault="003C28D1" w:rsidP="003C28D1">
            <w:r w:rsidRPr="00AC25CE">
              <w:t>27</w:t>
            </w:r>
            <w:r>
              <w:t>.</w:t>
            </w:r>
            <w:r w:rsidRPr="00AC25CE">
              <w:t>10</w:t>
            </w:r>
            <w:r>
              <w:t>.</w:t>
            </w:r>
            <w:r w:rsidRPr="00AC25CE">
              <w:t>2020</w:t>
            </w:r>
          </w:p>
        </w:tc>
      </w:tr>
      <w:tr w:rsidR="003C28D1" w:rsidTr="003C28D1">
        <w:tc>
          <w:tcPr>
            <w:tcW w:w="1838" w:type="dxa"/>
          </w:tcPr>
          <w:p w:rsidR="003C28D1" w:rsidRPr="00AB261A" w:rsidRDefault="003C28D1" w:rsidP="003C28D1">
            <w:r w:rsidRPr="00AB261A">
              <w:t>Trust Talk On-line</w:t>
            </w:r>
          </w:p>
        </w:tc>
        <w:tc>
          <w:tcPr>
            <w:tcW w:w="5670" w:type="dxa"/>
          </w:tcPr>
          <w:p w:rsidR="003C28D1" w:rsidRPr="00A525B2" w:rsidRDefault="003C28D1" w:rsidP="003C28D1">
            <w:r w:rsidRPr="00A525B2">
              <w:t>On-line version of ELFT’s Trust Talk</w:t>
            </w:r>
          </w:p>
        </w:tc>
        <w:tc>
          <w:tcPr>
            <w:tcW w:w="1508" w:type="dxa"/>
          </w:tcPr>
          <w:p w:rsidR="003C28D1" w:rsidRPr="00AC25CE" w:rsidRDefault="003C28D1" w:rsidP="003C28D1">
            <w:r w:rsidRPr="00AC25CE">
              <w:t>27</w:t>
            </w:r>
            <w:r>
              <w:t>.</w:t>
            </w:r>
            <w:r w:rsidRPr="00AC25CE">
              <w:t>10</w:t>
            </w:r>
            <w:r>
              <w:t>.</w:t>
            </w:r>
            <w:r w:rsidRPr="00AC25CE">
              <w:t>2020</w:t>
            </w:r>
          </w:p>
        </w:tc>
      </w:tr>
      <w:tr w:rsidR="003C28D1" w:rsidTr="003C28D1">
        <w:tc>
          <w:tcPr>
            <w:tcW w:w="1838" w:type="dxa"/>
          </w:tcPr>
          <w:p w:rsidR="003C28D1" w:rsidRPr="00AB261A" w:rsidRDefault="003C28D1" w:rsidP="003C28D1">
            <w:r w:rsidRPr="00AB261A">
              <w:t>Severe Mental Illness Network EMIS Access (Pharmacists &amp; EPC Psychologists)</w:t>
            </w:r>
          </w:p>
        </w:tc>
        <w:tc>
          <w:tcPr>
            <w:tcW w:w="5670" w:type="dxa"/>
          </w:tcPr>
          <w:p w:rsidR="003C28D1" w:rsidRPr="00A525B2" w:rsidRDefault="003C28D1" w:rsidP="003C28D1">
            <w:r w:rsidRPr="00A525B2">
              <w:t>Access for existing Mental Health Liaison Nurses extended to Pharmacists &amp; Psychologists</w:t>
            </w:r>
          </w:p>
        </w:tc>
        <w:tc>
          <w:tcPr>
            <w:tcW w:w="1508" w:type="dxa"/>
          </w:tcPr>
          <w:p w:rsidR="003C28D1" w:rsidRPr="00AC25CE" w:rsidRDefault="003C28D1" w:rsidP="003C28D1">
            <w:r w:rsidRPr="00AC25CE">
              <w:t>02</w:t>
            </w:r>
            <w:r>
              <w:t>.</w:t>
            </w:r>
            <w:r w:rsidRPr="00AC25CE">
              <w:t>11</w:t>
            </w:r>
            <w:r>
              <w:t>.</w:t>
            </w:r>
            <w:r w:rsidRPr="00AC25CE">
              <w:t>2020</w:t>
            </w:r>
          </w:p>
        </w:tc>
      </w:tr>
      <w:tr w:rsidR="003C28D1" w:rsidTr="003C28D1">
        <w:tc>
          <w:tcPr>
            <w:tcW w:w="1838" w:type="dxa"/>
          </w:tcPr>
          <w:p w:rsidR="003C28D1" w:rsidRPr="00AB261A" w:rsidRDefault="003C28D1" w:rsidP="003C28D1">
            <w:r w:rsidRPr="00AB261A">
              <w:t xml:space="preserve">Bowel Screening Programme Support  </w:t>
            </w:r>
          </w:p>
        </w:tc>
        <w:tc>
          <w:tcPr>
            <w:tcW w:w="5670" w:type="dxa"/>
          </w:tcPr>
          <w:p w:rsidR="003C28D1" w:rsidRPr="00A525B2" w:rsidRDefault="003C28D1" w:rsidP="003C28D1">
            <w:r w:rsidRPr="00A525B2">
              <w:t>Programme across East London agencies to provide support for learning disability service users who may otherwise not be screened</w:t>
            </w:r>
          </w:p>
        </w:tc>
        <w:tc>
          <w:tcPr>
            <w:tcW w:w="1508" w:type="dxa"/>
          </w:tcPr>
          <w:p w:rsidR="003C28D1" w:rsidRPr="00AC25CE" w:rsidRDefault="003C28D1" w:rsidP="003C28D1">
            <w:r w:rsidRPr="00AC25CE">
              <w:t>23</w:t>
            </w:r>
            <w:r>
              <w:t>.</w:t>
            </w:r>
            <w:r w:rsidRPr="00AC25CE">
              <w:t>11</w:t>
            </w:r>
            <w:r>
              <w:t>.</w:t>
            </w:r>
            <w:r w:rsidRPr="00AC25CE">
              <w:t>2020</w:t>
            </w:r>
          </w:p>
        </w:tc>
      </w:tr>
      <w:tr w:rsidR="003C28D1" w:rsidTr="003C28D1">
        <w:tc>
          <w:tcPr>
            <w:tcW w:w="1838" w:type="dxa"/>
          </w:tcPr>
          <w:p w:rsidR="003C28D1" w:rsidRPr="00AB261A" w:rsidRDefault="003C28D1" w:rsidP="003C28D1">
            <w:r w:rsidRPr="00AB261A">
              <w:t>Better Impact Volunteer Database</w:t>
            </w:r>
          </w:p>
        </w:tc>
        <w:tc>
          <w:tcPr>
            <w:tcW w:w="5670" w:type="dxa"/>
          </w:tcPr>
          <w:p w:rsidR="003C28D1" w:rsidRPr="00A525B2" w:rsidRDefault="003C28D1" w:rsidP="003C28D1">
            <w:r w:rsidRPr="00A525B2">
              <w:t>Replacement of existing spreadsh</w:t>
            </w:r>
            <w:r w:rsidR="001F14FD">
              <w:t xml:space="preserve">eets with intuitive searchable </w:t>
            </w:r>
            <w:r w:rsidRPr="00A525B2">
              <w:t>database designed to hol</w:t>
            </w:r>
            <w:r w:rsidR="001F14FD">
              <w:t>d contact, training details etc.</w:t>
            </w:r>
            <w:bookmarkStart w:id="0" w:name="_GoBack"/>
            <w:bookmarkEnd w:id="0"/>
            <w:r w:rsidRPr="00A525B2">
              <w:t xml:space="preserve"> </w:t>
            </w:r>
          </w:p>
        </w:tc>
        <w:tc>
          <w:tcPr>
            <w:tcW w:w="1508" w:type="dxa"/>
          </w:tcPr>
          <w:p w:rsidR="003C28D1" w:rsidRPr="00AC25CE" w:rsidRDefault="003C28D1" w:rsidP="003C28D1">
            <w:r>
              <w:t>23.11.</w:t>
            </w:r>
            <w:r w:rsidRPr="00AC25CE">
              <w:t>2020</w:t>
            </w:r>
          </w:p>
        </w:tc>
      </w:tr>
      <w:tr w:rsidR="003C28D1" w:rsidTr="003C28D1">
        <w:tc>
          <w:tcPr>
            <w:tcW w:w="1838" w:type="dxa"/>
          </w:tcPr>
          <w:p w:rsidR="003C28D1" w:rsidRPr="00AB261A" w:rsidRDefault="003C28D1" w:rsidP="003C28D1">
            <w:proofErr w:type="spellStart"/>
            <w:r w:rsidRPr="00AB261A">
              <w:t>Swiftqueue</w:t>
            </w:r>
            <w:proofErr w:type="spellEnd"/>
            <w:r w:rsidRPr="00AB261A">
              <w:t xml:space="preserve"> Phlebotomy bookings</w:t>
            </w:r>
          </w:p>
        </w:tc>
        <w:tc>
          <w:tcPr>
            <w:tcW w:w="5670" w:type="dxa"/>
          </w:tcPr>
          <w:p w:rsidR="003C28D1" w:rsidRPr="00A525B2" w:rsidRDefault="003C28D1" w:rsidP="003C28D1">
            <w:r w:rsidRPr="00A525B2">
              <w:t>On line portal for appointment booking. Assessed for Phlebotomy but has the potential to be used for COVID vaccination bookings</w:t>
            </w:r>
          </w:p>
        </w:tc>
        <w:tc>
          <w:tcPr>
            <w:tcW w:w="1508" w:type="dxa"/>
          </w:tcPr>
          <w:p w:rsidR="003C28D1" w:rsidRPr="00AC25CE" w:rsidRDefault="003C28D1" w:rsidP="003C28D1">
            <w:r>
              <w:t>24.11.</w:t>
            </w:r>
            <w:r w:rsidRPr="00AC25CE">
              <w:t>2020</w:t>
            </w:r>
          </w:p>
        </w:tc>
      </w:tr>
      <w:tr w:rsidR="003C28D1" w:rsidTr="003C28D1">
        <w:tc>
          <w:tcPr>
            <w:tcW w:w="1838" w:type="dxa"/>
          </w:tcPr>
          <w:p w:rsidR="003C28D1" w:rsidRPr="00AB261A" w:rsidRDefault="003C28D1" w:rsidP="003C28D1">
            <w:r w:rsidRPr="00AB261A">
              <w:t xml:space="preserve">Hybrid </w:t>
            </w:r>
            <w:proofErr w:type="spellStart"/>
            <w:r w:rsidRPr="00AB261A">
              <w:t>emailspilot</w:t>
            </w:r>
            <w:proofErr w:type="spellEnd"/>
          </w:p>
        </w:tc>
        <w:tc>
          <w:tcPr>
            <w:tcW w:w="5670" w:type="dxa"/>
          </w:tcPr>
          <w:p w:rsidR="003C28D1" w:rsidRPr="00A525B2" w:rsidRDefault="003C28D1" w:rsidP="003C28D1">
            <w:r w:rsidRPr="00A525B2">
              <w:t>Use of Xerox’s hybrid mail service to send emails to service users. This is being piloted in IAPT services prior to Trust-wide rollout</w:t>
            </w:r>
          </w:p>
        </w:tc>
        <w:tc>
          <w:tcPr>
            <w:tcW w:w="1508" w:type="dxa"/>
          </w:tcPr>
          <w:p w:rsidR="003C28D1" w:rsidRPr="00AC25CE" w:rsidRDefault="003C28D1" w:rsidP="003C28D1">
            <w:r>
              <w:t>26.11.</w:t>
            </w:r>
            <w:r w:rsidRPr="00AC25CE">
              <w:t>2020</w:t>
            </w:r>
          </w:p>
        </w:tc>
      </w:tr>
      <w:tr w:rsidR="003C28D1" w:rsidTr="003C28D1">
        <w:tc>
          <w:tcPr>
            <w:tcW w:w="1838" w:type="dxa"/>
          </w:tcPr>
          <w:p w:rsidR="003C28D1" w:rsidRPr="00AB261A" w:rsidRDefault="003C28D1" w:rsidP="003C28D1">
            <w:r w:rsidRPr="00AB261A">
              <w:t>Shielded Patient List</w:t>
            </w:r>
          </w:p>
        </w:tc>
        <w:tc>
          <w:tcPr>
            <w:tcW w:w="5670" w:type="dxa"/>
          </w:tcPr>
          <w:p w:rsidR="003C28D1" w:rsidRPr="00A525B2" w:rsidRDefault="003C28D1" w:rsidP="003C28D1">
            <w:r w:rsidRPr="00A525B2">
              <w:t>Provision of routine data download of Shielded Patient List from NHS Digital</w:t>
            </w:r>
          </w:p>
        </w:tc>
        <w:tc>
          <w:tcPr>
            <w:tcW w:w="1508" w:type="dxa"/>
          </w:tcPr>
          <w:p w:rsidR="003C28D1" w:rsidRPr="00AC25CE" w:rsidRDefault="003C28D1" w:rsidP="003C28D1">
            <w:r>
              <w:t>14.12.</w:t>
            </w:r>
            <w:r w:rsidRPr="00AC25CE">
              <w:t>2020</w:t>
            </w:r>
          </w:p>
        </w:tc>
      </w:tr>
      <w:tr w:rsidR="003C28D1" w:rsidTr="003C28D1">
        <w:tc>
          <w:tcPr>
            <w:tcW w:w="1838" w:type="dxa"/>
          </w:tcPr>
          <w:p w:rsidR="003C28D1" w:rsidRPr="00AB261A" w:rsidRDefault="003C28D1" w:rsidP="003C28D1">
            <w:r w:rsidRPr="00AB261A">
              <w:t>Adolescent Mental Health Team EIS Clinical Audit</w:t>
            </w:r>
          </w:p>
        </w:tc>
        <w:tc>
          <w:tcPr>
            <w:tcW w:w="5670" w:type="dxa"/>
          </w:tcPr>
          <w:p w:rsidR="003C28D1" w:rsidRPr="00A525B2" w:rsidRDefault="003C28D1" w:rsidP="003C28D1">
            <w:r w:rsidRPr="00A525B2">
              <w:t>Provides a framework and approval for caseload audits for young people new to services</w:t>
            </w:r>
          </w:p>
        </w:tc>
        <w:tc>
          <w:tcPr>
            <w:tcW w:w="1508" w:type="dxa"/>
          </w:tcPr>
          <w:p w:rsidR="003C28D1" w:rsidRPr="00AC25CE" w:rsidRDefault="003C28D1" w:rsidP="003C28D1">
            <w:r>
              <w:t>21.12.</w:t>
            </w:r>
            <w:r w:rsidRPr="00AC25CE">
              <w:t>2020</w:t>
            </w:r>
          </w:p>
        </w:tc>
      </w:tr>
      <w:tr w:rsidR="003C28D1" w:rsidTr="003C28D1">
        <w:tc>
          <w:tcPr>
            <w:tcW w:w="1838" w:type="dxa"/>
          </w:tcPr>
          <w:p w:rsidR="003C28D1" w:rsidRPr="00AB261A" w:rsidRDefault="003C28D1" w:rsidP="003C28D1">
            <w:proofErr w:type="spellStart"/>
            <w:r w:rsidRPr="00AB261A">
              <w:t>Kardia</w:t>
            </w:r>
            <w:proofErr w:type="spellEnd"/>
            <w:r w:rsidRPr="00AB261A">
              <w:t xml:space="preserve"> Mobile ECG</w:t>
            </w:r>
          </w:p>
        </w:tc>
        <w:tc>
          <w:tcPr>
            <w:tcW w:w="5670" w:type="dxa"/>
          </w:tcPr>
          <w:p w:rsidR="003C28D1" w:rsidRPr="00A525B2" w:rsidRDefault="003C28D1" w:rsidP="003C28D1">
            <w:r w:rsidRPr="00A525B2">
              <w:t>Mobile ECG via Smartphone for service users resistive to normal ECG</w:t>
            </w:r>
          </w:p>
        </w:tc>
        <w:tc>
          <w:tcPr>
            <w:tcW w:w="1508" w:type="dxa"/>
          </w:tcPr>
          <w:p w:rsidR="003C28D1" w:rsidRPr="00AC25CE" w:rsidRDefault="003C28D1" w:rsidP="003C28D1">
            <w:r>
              <w:t>21.12.</w:t>
            </w:r>
            <w:r w:rsidRPr="00AC25CE">
              <w:t>2020</w:t>
            </w:r>
          </w:p>
        </w:tc>
      </w:tr>
      <w:tr w:rsidR="003C28D1" w:rsidTr="003C28D1">
        <w:tc>
          <w:tcPr>
            <w:tcW w:w="1838" w:type="dxa"/>
          </w:tcPr>
          <w:p w:rsidR="003C28D1" w:rsidRPr="00AB261A" w:rsidRDefault="003C28D1" w:rsidP="003C28D1">
            <w:proofErr w:type="spellStart"/>
            <w:r w:rsidRPr="00AB261A">
              <w:t>Clinithink</w:t>
            </w:r>
            <w:proofErr w:type="spellEnd"/>
            <w:r w:rsidRPr="00AB261A">
              <w:t xml:space="preserve"> AI </w:t>
            </w:r>
            <w:proofErr w:type="spellStart"/>
            <w:r w:rsidRPr="00AB261A">
              <w:t>Clix</w:t>
            </w:r>
            <w:proofErr w:type="spellEnd"/>
            <w:r w:rsidRPr="00AB261A">
              <w:t xml:space="preserve"> Unlock </w:t>
            </w:r>
          </w:p>
        </w:tc>
        <w:tc>
          <w:tcPr>
            <w:tcW w:w="5670" w:type="dxa"/>
          </w:tcPr>
          <w:p w:rsidR="003C28D1" w:rsidRPr="00A525B2" w:rsidRDefault="003C28D1" w:rsidP="003C28D1">
            <w:r w:rsidRPr="00A525B2">
              <w:t>AI proof of concept to interrogate free text to establish previously undefined health needs</w:t>
            </w:r>
          </w:p>
        </w:tc>
        <w:tc>
          <w:tcPr>
            <w:tcW w:w="1508" w:type="dxa"/>
          </w:tcPr>
          <w:p w:rsidR="003C28D1" w:rsidRPr="00AC25CE" w:rsidRDefault="003C28D1" w:rsidP="003C28D1">
            <w:r>
              <w:t>21.12.</w:t>
            </w:r>
            <w:r w:rsidRPr="00AC25CE">
              <w:t>2020</w:t>
            </w:r>
          </w:p>
        </w:tc>
      </w:tr>
      <w:tr w:rsidR="003C28D1" w:rsidTr="003C28D1">
        <w:tc>
          <w:tcPr>
            <w:tcW w:w="1838" w:type="dxa"/>
          </w:tcPr>
          <w:p w:rsidR="003C28D1" w:rsidRPr="00AB261A" w:rsidRDefault="003C28D1" w:rsidP="003C28D1">
            <w:r w:rsidRPr="00AB261A">
              <w:t>Proloquo2Go</w:t>
            </w:r>
          </w:p>
        </w:tc>
        <w:tc>
          <w:tcPr>
            <w:tcW w:w="5670" w:type="dxa"/>
          </w:tcPr>
          <w:p w:rsidR="003C28D1" w:rsidRPr="00A525B2" w:rsidRDefault="003C28D1" w:rsidP="003C28D1">
            <w:r w:rsidRPr="00A525B2">
              <w:t>Communication app for people who cannot speak or need help being understood</w:t>
            </w:r>
            <w:proofErr w:type="gramStart"/>
            <w:r w:rsidRPr="00A525B2">
              <w:t>..</w:t>
            </w:r>
            <w:proofErr w:type="gramEnd"/>
          </w:p>
        </w:tc>
        <w:tc>
          <w:tcPr>
            <w:tcW w:w="1508" w:type="dxa"/>
          </w:tcPr>
          <w:p w:rsidR="003C28D1" w:rsidRPr="00AC25CE" w:rsidRDefault="003C28D1" w:rsidP="003C28D1">
            <w:r>
              <w:t>22.12.</w:t>
            </w:r>
            <w:r w:rsidRPr="00AC25CE">
              <w:t>2020</w:t>
            </w:r>
          </w:p>
        </w:tc>
      </w:tr>
      <w:tr w:rsidR="003C28D1" w:rsidTr="003C28D1">
        <w:tc>
          <w:tcPr>
            <w:tcW w:w="1838" w:type="dxa"/>
          </w:tcPr>
          <w:p w:rsidR="003C28D1" w:rsidRDefault="003C28D1" w:rsidP="003C28D1">
            <w:r w:rsidRPr="00AB261A">
              <w:t>Locum's Nest</w:t>
            </w:r>
          </w:p>
        </w:tc>
        <w:tc>
          <w:tcPr>
            <w:tcW w:w="5670" w:type="dxa"/>
          </w:tcPr>
          <w:p w:rsidR="003C28D1" w:rsidRDefault="003C28D1" w:rsidP="003C28D1">
            <w:r w:rsidRPr="00A525B2">
              <w:t xml:space="preserve">Locum’s Nest Flexible Workforce cloud-based software used to match medical staffing needs with available locums </w:t>
            </w:r>
          </w:p>
        </w:tc>
        <w:tc>
          <w:tcPr>
            <w:tcW w:w="1508" w:type="dxa"/>
          </w:tcPr>
          <w:p w:rsidR="003C28D1" w:rsidRDefault="003C28D1" w:rsidP="003C28D1">
            <w:r>
              <w:t>22.12.</w:t>
            </w:r>
            <w:r w:rsidRPr="00AC25CE">
              <w:t>2020</w:t>
            </w:r>
          </w:p>
        </w:tc>
      </w:tr>
    </w:tbl>
    <w:p w:rsidR="00C62AC1" w:rsidRDefault="00C62AC1"/>
    <w:p w:rsidR="00C62AC1" w:rsidRDefault="00C62AC1"/>
    <w:sectPr w:rsidR="00C62AC1">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ACC" w:rsidRDefault="00722ACC" w:rsidP="003C28D1">
      <w:pPr>
        <w:spacing w:after="0" w:line="240" w:lineRule="auto"/>
      </w:pPr>
      <w:r>
        <w:separator/>
      </w:r>
    </w:p>
  </w:endnote>
  <w:endnote w:type="continuationSeparator" w:id="0">
    <w:p w:rsidR="00722ACC" w:rsidRDefault="00722ACC" w:rsidP="003C2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1965595"/>
      <w:docPartObj>
        <w:docPartGallery w:val="Page Numbers (Bottom of Page)"/>
        <w:docPartUnique/>
      </w:docPartObj>
    </w:sdtPr>
    <w:sdtEndPr>
      <w:rPr>
        <w:noProof/>
      </w:rPr>
    </w:sdtEndPr>
    <w:sdtContent>
      <w:p w:rsidR="003C28D1" w:rsidRDefault="003C28D1">
        <w:pPr>
          <w:pStyle w:val="Footer"/>
          <w:jc w:val="center"/>
        </w:pPr>
        <w:r>
          <w:fldChar w:fldCharType="begin"/>
        </w:r>
        <w:r>
          <w:instrText xml:space="preserve"> PAGE   \* MERGEFORMAT </w:instrText>
        </w:r>
        <w:r>
          <w:fldChar w:fldCharType="separate"/>
        </w:r>
        <w:r w:rsidR="001F14FD">
          <w:rPr>
            <w:noProof/>
          </w:rPr>
          <w:t>1</w:t>
        </w:r>
        <w:r>
          <w:rPr>
            <w:noProof/>
          </w:rPr>
          <w:fldChar w:fldCharType="end"/>
        </w:r>
      </w:p>
    </w:sdtContent>
  </w:sdt>
  <w:p w:rsidR="003C28D1" w:rsidRDefault="003C2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ACC" w:rsidRDefault="00722ACC" w:rsidP="003C28D1">
      <w:pPr>
        <w:spacing w:after="0" w:line="240" w:lineRule="auto"/>
      </w:pPr>
      <w:r>
        <w:separator/>
      </w:r>
    </w:p>
  </w:footnote>
  <w:footnote w:type="continuationSeparator" w:id="0">
    <w:p w:rsidR="00722ACC" w:rsidRDefault="00722ACC" w:rsidP="003C28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C1"/>
    <w:rsid w:val="00142AD8"/>
    <w:rsid w:val="00165E0C"/>
    <w:rsid w:val="001F14FD"/>
    <w:rsid w:val="0029269B"/>
    <w:rsid w:val="002B5F38"/>
    <w:rsid w:val="003C28D1"/>
    <w:rsid w:val="00702242"/>
    <w:rsid w:val="00722ACC"/>
    <w:rsid w:val="0080299E"/>
    <w:rsid w:val="00900179"/>
    <w:rsid w:val="00C62AC1"/>
    <w:rsid w:val="00C634F8"/>
    <w:rsid w:val="00CF1EF3"/>
    <w:rsid w:val="00CF3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4C2CF"/>
  <w15:chartTrackingRefBased/>
  <w15:docId w15:val="{957DF000-A3B0-4260-B938-7746566A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2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28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8D1"/>
  </w:style>
  <w:style w:type="paragraph" w:styleId="Footer">
    <w:name w:val="footer"/>
    <w:basedOn w:val="Normal"/>
    <w:link w:val="FooterChar"/>
    <w:uiPriority w:val="99"/>
    <w:unhideWhenUsed/>
    <w:rsid w:val="003C28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Barron Michael</dc:creator>
  <cp:keywords/>
  <dc:description/>
  <cp:lastModifiedBy>Barron Michael</cp:lastModifiedBy>
  <cp:revision>6</cp:revision>
  <dcterms:created xsi:type="dcterms:W3CDTF">2021-02-22T11:55:00Z</dcterms:created>
  <dcterms:modified xsi:type="dcterms:W3CDTF">2021-03-11T12:38:00Z</dcterms:modified>
</cp:coreProperties>
</file>