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1FA" w:rsidRDefault="002A41FA" w:rsidP="002A41FA">
      <w:pPr>
        <w:jc w:val="both"/>
        <w:rPr>
          <w:rFonts w:cs="Arial"/>
          <w:b/>
          <w:color w:val="0070C0"/>
          <w:sz w:val="32"/>
          <w:szCs w:val="24"/>
        </w:rPr>
      </w:pPr>
      <w:bookmarkStart w:id="0" w:name="_GoBack"/>
      <w:bookmarkEnd w:id="0"/>
      <w:r>
        <w:rPr>
          <w:rFonts w:ascii="Times New Roman" w:eastAsia="Times New Roman" w:hAnsi="Times New Roman" w:cs="Times New Roman"/>
          <w:noProof/>
          <w:sz w:val="20"/>
          <w:szCs w:val="20"/>
          <w:lang w:eastAsia="en-GB"/>
        </w:rPr>
        <w:drawing>
          <wp:anchor distT="0" distB="0" distL="114300" distR="114300" simplePos="0" relativeHeight="251697664" behindDoc="0" locked="0" layoutInCell="1" allowOverlap="1">
            <wp:simplePos x="0" y="0"/>
            <wp:positionH relativeFrom="margin">
              <wp:align>right</wp:align>
            </wp:positionH>
            <wp:positionV relativeFrom="page">
              <wp:posOffset>484798</wp:posOffset>
            </wp:positionV>
            <wp:extent cx="1602740" cy="825500"/>
            <wp:effectExtent l="0" t="0" r="0" b="0"/>
            <wp:wrapSquare wrapText="bothSides"/>
            <wp:docPr id="1" name="image1.jpeg" descr="C:\Users\DenegriG\Downloads\East London NHS Foundation Trust RGB BL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740" cy="825500"/>
                    </a:xfrm>
                    <a:prstGeom prst="rect">
                      <a:avLst/>
                    </a:prstGeom>
                  </pic:spPr>
                </pic:pic>
              </a:graphicData>
            </a:graphic>
          </wp:anchor>
        </w:drawing>
      </w:r>
    </w:p>
    <w:p w:rsidR="002A41FA" w:rsidRDefault="002A41FA" w:rsidP="00433EA7">
      <w:pPr>
        <w:rPr>
          <w:rFonts w:cs="Arial"/>
          <w:b/>
          <w:color w:val="0070C0"/>
          <w:sz w:val="32"/>
          <w:szCs w:val="24"/>
        </w:rPr>
      </w:pPr>
    </w:p>
    <w:p w:rsidR="002A41FA" w:rsidRDefault="002A41FA" w:rsidP="00433EA7">
      <w:pPr>
        <w:rPr>
          <w:rFonts w:cs="Arial"/>
          <w:b/>
          <w:color w:val="0070C0"/>
          <w:sz w:val="32"/>
          <w:szCs w:val="24"/>
        </w:rPr>
      </w:pPr>
    </w:p>
    <w:p w:rsidR="00433EA7" w:rsidRDefault="00947D02" w:rsidP="00433EA7">
      <w:pPr>
        <w:rPr>
          <w:rFonts w:cs="Arial"/>
          <w:color w:val="0070C0"/>
          <w:sz w:val="32"/>
          <w:szCs w:val="24"/>
        </w:rPr>
      </w:pPr>
      <w:r>
        <w:rPr>
          <w:rFonts w:cs="Arial"/>
          <w:b/>
          <w:color w:val="0070C0"/>
          <w:sz w:val="32"/>
          <w:szCs w:val="24"/>
        </w:rPr>
        <w:t>A</w:t>
      </w:r>
      <w:r w:rsidR="0078367F">
        <w:rPr>
          <w:rFonts w:cs="Arial"/>
          <w:b/>
          <w:color w:val="0070C0"/>
          <w:sz w:val="32"/>
          <w:szCs w:val="24"/>
        </w:rPr>
        <w:t xml:space="preserve">nnual Equalities Report </w:t>
      </w:r>
      <w:r>
        <w:rPr>
          <w:rFonts w:cs="Arial"/>
          <w:b/>
          <w:color w:val="0070C0"/>
          <w:sz w:val="32"/>
          <w:szCs w:val="24"/>
        </w:rPr>
        <w:t>2018</w:t>
      </w:r>
    </w:p>
    <w:p w:rsidR="0078367F" w:rsidRPr="002C7961" w:rsidRDefault="0078367F" w:rsidP="00433EA7">
      <w:pPr>
        <w:rPr>
          <w:rFonts w:cs="Arial"/>
          <w:b/>
          <w:bCs/>
          <w:color w:val="FF0000"/>
          <w:szCs w:val="24"/>
          <w:u w:val="single"/>
        </w:rPr>
      </w:pPr>
    </w:p>
    <w:p w:rsidR="00433EA7" w:rsidRPr="00B630A4" w:rsidRDefault="00433EA7" w:rsidP="0078367F">
      <w:pPr>
        <w:spacing w:line="276" w:lineRule="auto"/>
        <w:rPr>
          <w:rFonts w:cs="Arial"/>
          <w:szCs w:val="24"/>
        </w:rPr>
      </w:pPr>
      <w:r w:rsidRPr="00B630A4">
        <w:rPr>
          <w:rFonts w:cs="Arial"/>
          <w:szCs w:val="24"/>
        </w:rPr>
        <w:t xml:space="preserve">The work on the Trust’s Equality, Diversity and Human Rights (EDHR) priorities continued during </w:t>
      </w:r>
      <w:r>
        <w:rPr>
          <w:rFonts w:cs="Arial"/>
          <w:szCs w:val="24"/>
        </w:rPr>
        <w:t>201</w:t>
      </w:r>
      <w:r w:rsidR="00D16789">
        <w:rPr>
          <w:rFonts w:cs="Arial"/>
          <w:szCs w:val="24"/>
        </w:rPr>
        <w:t>8</w:t>
      </w:r>
      <w:r>
        <w:rPr>
          <w:rFonts w:cs="Arial"/>
          <w:szCs w:val="24"/>
        </w:rPr>
        <w:t>-</w:t>
      </w:r>
      <w:r w:rsidRPr="00B630A4">
        <w:rPr>
          <w:rFonts w:cs="Arial"/>
          <w:szCs w:val="24"/>
        </w:rPr>
        <w:t xml:space="preserve">2019 following the review of the annual actions in the Trust’s Strategy 2014-2017 by the EDHR Strategy Steering Group. This review has also helped us to take stock of our 2014-2017 strategy as well as to develop ELFT’s new Equality, Diversity and Human Rights </w:t>
      </w:r>
      <w:r w:rsidR="008850C2">
        <w:rPr>
          <w:rFonts w:cs="Arial"/>
          <w:szCs w:val="24"/>
        </w:rPr>
        <w:t>Plan</w:t>
      </w:r>
      <w:r w:rsidRPr="00B630A4">
        <w:rPr>
          <w:rFonts w:cs="Arial"/>
          <w:szCs w:val="24"/>
        </w:rPr>
        <w:t xml:space="preserve"> 2018-2021 </w:t>
      </w:r>
      <w:r w:rsidR="008850C2">
        <w:rPr>
          <w:rFonts w:cs="Arial"/>
          <w:szCs w:val="24"/>
        </w:rPr>
        <w:t>which would be in line with the Trust’s strategic objectives of the new strategy.  It</w:t>
      </w:r>
      <w:r w:rsidRPr="00B630A4">
        <w:rPr>
          <w:rFonts w:cs="Arial"/>
          <w:szCs w:val="24"/>
        </w:rPr>
        <w:t xml:space="preserve"> u</w:t>
      </w:r>
      <w:r w:rsidR="008850C2">
        <w:rPr>
          <w:rFonts w:cs="Arial"/>
          <w:szCs w:val="24"/>
        </w:rPr>
        <w:t>ltimately</w:t>
      </w:r>
      <w:r w:rsidRPr="00B630A4">
        <w:rPr>
          <w:rFonts w:cs="Arial"/>
          <w:szCs w:val="24"/>
        </w:rPr>
        <w:t xml:space="preserve"> shape</w:t>
      </w:r>
      <w:r w:rsidR="008850C2">
        <w:rPr>
          <w:rFonts w:cs="Arial"/>
          <w:szCs w:val="24"/>
        </w:rPr>
        <w:t>s</w:t>
      </w:r>
      <w:r w:rsidRPr="00B630A4">
        <w:rPr>
          <w:rFonts w:cs="Arial"/>
          <w:szCs w:val="24"/>
        </w:rPr>
        <w:t xml:space="preserve"> our new Trust vision for equality, which is:</w:t>
      </w:r>
    </w:p>
    <w:p w:rsidR="00433EA7" w:rsidRDefault="00433EA7" w:rsidP="0078367F">
      <w:pPr>
        <w:spacing w:line="276" w:lineRule="auto"/>
        <w:ind w:left="720"/>
        <w:rPr>
          <w:rFonts w:cs="Arial"/>
          <w:i/>
          <w:szCs w:val="24"/>
        </w:rPr>
      </w:pPr>
      <w:r w:rsidRPr="00487FE3">
        <w:rPr>
          <w:rFonts w:cs="Arial"/>
          <w:i/>
          <w:szCs w:val="24"/>
        </w:rPr>
        <w:t>“By developing effective equality, diversity and human rights practice we want to be inclusive, enabling every member of staff, service user and carer to be their most authentic self and achieve their potential for development and recovery”.</w:t>
      </w:r>
    </w:p>
    <w:p w:rsidR="00433EA7" w:rsidRDefault="00F44FA5" w:rsidP="0078367F">
      <w:pPr>
        <w:spacing w:line="276" w:lineRule="auto"/>
        <w:rPr>
          <w:rFonts w:cs="Arial"/>
          <w:i/>
          <w:szCs w:val="24"/>
        </w:rPr>
      </w:pPr>
      <w:r>
        <w:rPr>
          <w:rFonts w:cs="Arial"/>
          <w:i/>
          <w:szCs w:val="24"/>
        </w:rPr>
        <w:t>Lorraine Sunduza</w:t>
      </w:r>
    </w:p>
    <w:p w:rsidR="00F44FA5" w:rsidRPr="00B630A4" w:rsidRDefault="00F44FA5" w:rsidP="0078367F">
      <w:pPr>
        <w:spacing w:line="276" w:lineRule="auto"/>
        <w:rPr>
          <w:rFonts w:cs="Arial"/>
          <w:i/>
          <w:szCs w:val="24"/>
        </w:rPr>
      </w:pPr>
    </w:p>
    <w:p w:rsidR="00433EA7" w:rsidRDefault="00433EA7" w:rsidP="0078367F">
      <w:pPr>
        <w:spacing w:line="276" w:lineRule="auto"/>
        <w:rPr>
          <w:rFonts w:cs="Arial"/>
          <w:szCs w:val="24"/>
        </w:rPr>
      </w:pPr>
      <w:r>
        <w:rPr>
          <w:rFonts w:cs="Arial"/>
          <w:szCs w:val="24"/>
        </w:rPr>
        <w:t>The G</w:t>
      </w:r>
      <w:r w:rsidRPr="00B630A4">
        <w:rPr>
          <w:rFonts w:cs="Arial"/>
          <w:szCs w:val="24"/>
        </w:rPr>
        <w:t>roup’s analysis highlighted aspects of good practice but also recognised there is still much work to do</w:t>
      </w:r>
      <w:r w:rsidR="008850C2">
        <w:rPr>
          <w:rFonts w:cs="Arial"/>
          <w:szCs w:val="24"/>
        </w:rPr>
        <w:t>.</w:t>
      </w:r>
    </w:p>
    <w:p w:rsidR="00433EA7" w:rsidRPr="00B630A4" w:rsidRDefault="00433EA7" w:rsidP="0078367F">
      <w:pPr>
        <w:spacing w:line="276" w:lineRule="auto"/>
        <w:rPr>
          <w:rFonts w:cs="Arial"/>
          <w:szCs w:val="24"/>
        </w:rPr>
      </w:pPr>
    </w:p>
    <w:p w:rsidR="00433EA7" w:rsidRPr="00B630A4" w:rsidRDefault="00433EA7" w:rsidP="0078367F">
      <w:pPr>
        <w:spacing w:line="276" w:lineRule="auto"/>
        <w:rPr>
          <w:rFonts w:cs="Arial"/>
          <w:szCs w:val="24"/>
        </w:rPr>
      </w:pPr>
      <w:r w:rsidRPr="00B630A4">
        <w:rPr>
          <w:rFonts w:cs="Arial"/>
          <w:szCs w:val="24"/>
        </w:rPr>
        <w:t xml:space="preserve">Subsequently, the work to deliver our new </w:t>
      </w:r>
      <w:r w:rsidR="008850C2">
        <w:rPr>
          <w:rFonts w:cs="Arial"/>
          <w:szCs w:val="24"/>
        </w:rPr>
        <w:t>plan</w:t>
      </w:r>
      <w:r w:rsidRPr="00B630A4">
        <w:rPr>
          <w:rFonts w:cs="Arial"/>
          <w:szCs w:val="24"/>
        </w:rPr>
        <w:t xml:space="preserve"> and vision encompass</w:t>
      </w:r>
      <w:r w:rsidR="008850C2">
        <w:rPr>
          <w:rFonts w:cs="Arial"/>
          <w:szCs w:val="24"/>
        </w:rPr>
        <w:t>es</w:t>
      </w:r>
      <w:r w:rsidRPr="00B630A4">
        <w:rPr>
          <w:rFonts w:cs="Arial"/>
          <w:szCs w:val="24"/>
        </w:rPr>
        <w:t xml:space="preserve"> the following key areas:</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Use the demographic equality data from the breadth of our work</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 xml:space="preserve">Set external benchmarks to help </w:t>
      </w:r>
      <w:r w:rsidRPr="001353F6">
        <w:rPr>
          <w:rFonts w:cs="Arial"/>
          <w:lang w:val="en"/>
        </w:rPr>
        <w:t>assess performance</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Expand on the recruitment best practice</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Improve the quality of care, using the work on violence and restrictive practices</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Support the development of mature staff equality networks</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Work with our partners to address the stigma of mental health and help deliver integrated care that meets the diverse needs of local communities.</w:t>
      </w:r>
    </w:p>
    <w:p w:rsidR="00433EA7" w:rsidRPr="00B630A4" w:rsidRDefault="00433EA7" w:rsidP="0078367F">
      <w:pPr>
        <w:spacing w:line="276" w:lineRule="auto"/>
        <w:rPr>
          <w:rFonts w:cs="Arial"/>
          <w:szCs w:val="24"/>
        </w:rPr>
      </w:pPr>
    </w:p>
    <w:p w:rsidR="00E370D9" w:rsidRPr="00395CD9" w:rsidRDefault="00433EA7" w:rsidP="0078367F">
      <w:pPr>
        <w:spacing w:line="276" w:lineRule="auto"/>
        <w:rPr>
          <w:rFonts w:cs="Arial"/>
          <w:szCs w:val="24"/>
        </w:rPr>
      </w:pPr>
      <w:r w:rsidRPr="001353F6">
        <w:rPr>
          <w:rFonts w:cs="Arial"/>
          <w:szCs w:val="24"/>
        </w:rPr>
        <w:t>As well as reviewing our previous strategy, the Group has been refreshed with a new remit to help ensure our equality, diversity and human rights work makes a positive impact</w:t>
      </w:r>
      <w:r w:rsidR="00E370D9">
        <w:rPr>
          <w:rFonts w:cs="Arial"/>
          <w:szCs w:val="24"/>
        </w:rPr>
        <w:t xml:space="preserve"> </w:t>
      </w:r>
      <w:r w:rsidR="00E370D9" w:rsidRPr="00395CD9">
        <w:rPr>
          <w:rFonts w:cs="Arial"/>
          <w:szCs w:val="24"/>
        </w:rPr>
        <w:t xml:space="preserve">and focussing on place based forums across specialities in each borough called ‘Making Equality Work’. </w:t>
      </w:r>
    </w:p>
    <w:p w:rsidR="00E370D9" w:rsidRPr="00395CD9" w:rsidRDefault="00E370D9" w:rsidP="0078367F">
      <w:pPr>
        <w:spacing w:line="276" w:lineRule="auto"/>
        <w:rPr>
          <w:rFonts w:cs="Arial"/>
          <w:szCs w:val="24"/>
        </w:rPr>
      </w:pPr>
    </w:p>
    <w:p w:rsidR="00E370D9" w:rsidRPr="00395CD9" w:rsidRDefault="00E370D9" w:rsidP="0078367F">
      <w:pPr>
        <w:spacing w:line="276" w:lineRule="auto"/>
        <w:rPr>
          <w:rFonts w:cs="Arial"/>
          <w:szCs w:val="24"/>
        </w:rPr>
      </w:pPr>
      <w:r w:rsidRPr="00395CD9">
        <w:rPr>
          <w:rFonts w:cs="Arial"/>
          <w:szCs w:val="24"/>
        </w:rPr>
        <w:t>The forums are lead by the Service/Clinical Directors with support from staff, the People Participation Lead, local representatives, service users and carers, and other partners.  A clear part of its remit will be to ensure stronger links between Trust-wide work and that being undertaken in the Directorates.  In order to explore opportunities to share and collaborate to, the Group will visit each locality over the coming year to:</w:t>
      </w:r>
    </w:p>
    <w:p w:rsidR="00E370D9" w:rsidRPr="00395CD9" w:rsidRDefault="00E370D9" w:rsidP="0078367F">
      <w:pPr>
        <w:pStyle w:val="ListParagraph"/>
        <w:numPr>
          <w:ilvl w:val="0"/>
          <w:numId w:val="87"/>
        </w:numPr>
        <w:spacing w:line="276" w:lineRule="auto"/>
        <w:rPr>
          <w:rFonts w:cs="Arial"/>
        </w:rPr>
      </w:pPr>
      <w:r w:rsidRPr="00395CD9">
        <w:rPr>
          <w:rFonts w:cs="Arial"/>
        </w:rPr>
        <w:t>Discuss local work on equality, diversity and human rights</w:t>
      </w:r>
    </w:p>
    <w:p w:rsidR="00E370D9" w:rsidRPr="00395CD9" w:rsidRDefault="00E370D9" w:rsidP="0078367F">
      <w:pPr>
        <w:pStyle w:val="ListParagraph"/>
        <w:numPr>
          <w:ilvl w:val="0"/>
          <w:numId w:val="87"/>
        </w:numPr>
        <w:spacing w:line="276" w:lineRule="auto"/>
        <w:rPr>
          <w:rFonts w:cs="Arial"/>
        </w:rPr>
      </w:pPr>
      <w:r w:rsidRPr="00395CD9">
        <w:rPr>
          <w:rFonts w:cs="Arial"/>
        </w:rPr>
        <w:t>Understand how the equality, diversity and human rights needs of the local communities are met</w:t>
      </w:r>
    </w:p>
    <w:p w:rsidR="00E370D9" w:rsidRPr="00395CD9" w:rsidRDefault="00E370D9" w:rsidP="0078367F">
      <w:pPr>
        <w:pStyle w:val="ListParagraph"/>
        <w:numPr>
          <w:ilvl w:val="0"/>
          <w:numId w:val="87"/>
        </w:numPr>
        <w:spacing w:line="276" w:lineRule="auto"/>
        <w:rPr>
          <w:rFonts w:cs="Arial"/>
        </w:rPr>
      </w:pPr>
      <w:r w:rsidRPr="00395CD9">
        <w:rPr>
          <w:rFonts w:cs="Arial"/>
        </w:rPr>
        <w:t>Explore the challenges and good practice to tackle them</w:t>
      </w:r>
    </w:p>
    <w:p w:rsidR="00E370D9" w:rsidRPr="00395CD9" w:rsidRDefault="00E370D9" w:rsidP="0078367F">
      <w:pPr>
        <w:pStyle w:val="ListParagraph"/>
        <w:numPr>
          <w:ilvl w:val="0"/>
          <w:numId w:val="87"/>
        </w:numPr>
        <w:spacing w:line="276" w:lineRule="auto"/>
        <w:rPr>
          <w:rFonts w:cs="Arial"/>
        </w:rPr>
      </w:pPr>
      <w:r w:rsidRPr="00395CD9">
        <w:rPr>
          <w:rFonts w:cs="Arial"/>
        </w:rPr>
        <w:t>Review if understanding of our patients and staff individually and collectively using the ‘protected characteristics’ of the Equality Act 2010 at its heart</w:t>
      </w:r>
    </w:p>
    <w:p w:rsidR="00E370D9" w:rsidRPr="00395CD9" w:rsidRDefault="00E370D9" w:rsidP="0078367F">
      <w:pPr>
        <w:pStyle w:val="ListParagraph"/>
        <w:numPr>
          <w:ilvl w:val="0"/>
          <w:numId w:val="87"/>
        </w:numPr>
        <w:spacing w:line="276" w:lineRule="auto"/>
        <w:rPr>
          <w:rFonts w:cs="Arial"/>
        </w:rPr>
      </w:pPr>
      <w:r w:rsidRPr="00395CD9">
        <w:rPr>
          <w:rFonts w:cs="Arial"/>
        </w:rPr>
        <w:lastRenderedPageBreak/>
        <w:t>Review if we are meeting our statutory obligations by demonstrating ‘due regard’ to the Public Sector Equality Duty (and other requirements)</w:t>
      </w:r>
    </w:p>
    <w:p w:rsidR="00E370D9" w:rsidRPr="00395CD9" w:rsidRDefault="00E370D9" w:rsidP="0078367F">
      <w:pPr>
        <w:pStyle w:val="ListParagraph"/>
        <w:numPr>
          <w:ilvl w:val="0"/>
          <w:numId w:val="87"/>
        </w:numPr>
        <w:spacing w:line="276" w:lineRule="auto"/>
        <w:rPr>
          <w:rFonts w:cs="Arial"/>
        </w:rPr>
      </w:pPr>
      <w:r w:rsidRPr="00395CD9">
        <w:rPr>
          <w:rFonts w:cs="Arial"/>
        </w:rPr>
        <w:t>Review if policy and service developments are being tested with the equality impact assessment tool</w:t>
      </w:r>
    </w:p>
    <w:p w:rsidR="00E370D9" w:rsidRPr="00395CD9" w:rsidRDefault="00E370D9" w:rsidP="0078367F">
      <w:pPr>
        <w:pStyle w:val="ListParagraph"/>
        <w:numPr>
          <w:ilvl w:val="0"/>
          <w:numId w:val="87"/>
        </w:numPr>
        <w:spacing w:line="276" w:lineRule="auto"/>
        <w:rPr>
          <w:rFonts w:cs="Arial"/>
        </w:rPr>
      </w:pPr>
      <w:r w:rsidRPr="00395CD9">
        <w:rPr>
          <w:rFonts w:cs="Arial"/>
        </w:rPr>
        <w:t>Review if our practice is helping to deliver the strategic outcomes to achieve our mission.</w:t>
      </w:r>
    </w:p>
    <w:p w:rsidR="00E370D9" w:rsidRDefault="00E370D9" w:rsidP="0078367F">
      <w:pPr>
        <w:spacing w:line="276" w:lineRule="auto"/>
        <w:rPr>
          <w:rFonts w:cs="Arial"/>
          <w:szCs w:val="24"/>
        </w:rPr>
      </w:pPr>
    </w:p>
    <w:p w:rsidR="00662EE1" w:rsidRDefault="00E370D9" w:rsidP="0078367F">
      <w:pPr>
        <w:spacing w:line="276" w:lineRule="auto"/>
        <w:rPr>
          <w:rFonts w:cs="Arial"/>
          <w:szCs w:val="24"/>
        </w:rPr>
      </w:pPr>
      <w:r>
        <w:rPr>
          <w:rFonts w:cs="Arial"/>
          <w:szCs w:val="24"/>
        </w:rPr>
        <w:t xml:space="preserve">The Group will also </w:t>
      </w:r>
      <w:r w:rsidR="00433EA7" w:rsidRPr="001353F6">
        <w:rPr>
          <w:rFonts w:cs="Arial"/>
          <w:szCs w:val="24"/>
        </w:rPr>
        <w:t xml:space="preserve">engage with each Directorate in turn to check progress and ensure this work adds up to deliver a strong and robust strategy across the whole organisation. </w:t>
      </w:r>
    </w:p>
    <w:p w:rsidR="00E370D9" w:rsidRPr="00395CD9" w:rsidRDefault="00E370D9" w:rsidP="0078367F">
      <w:pPr>
        <w:spacing w:line="276" w:lineRule="auto"/>
        <w:rPr>
          <w:rFonts w:cs="Arial"/>
          <w:szCs w:val="24"/>
        </w:rPr>
      </w:pPr>
      <w:r w:rsidRPr="00395CD9">
        <w:rPr>
          <w:rFonts w:cs="Arial"/>
          <w:szCs w:val="24"/>
        </w:rPr>
        <w:t>The Group is committed to making meetings a constructive dialogue, sharing what works and ways to address what does not right across the Trust. The proposed format is to open with a short presentation about what is happening locally but the focus of the discussion would be about how a stronger partnership across the Trust ensures excellence drives our work.</w:t>
      </w:r>
    </w:p>
    <w:p w:rsidR="00433EA7" w:rsidRDefault="00433EA7" w:rsidP="00E370D9">
      <w:pPr>
        <w:rPr>
          <w:rFonts w:cs="Arial"/>
          <w:szCs w:val="24"/>
        </w:rPr>
      </w:pPr>
    </w:p>
    <w:p w:rsidR="00321723" w:rsidRDefault="00321723" w:rsidP="00E370D9">
      <w:pPr>
        <w:rPr>
          <w:rFonts w:cs="Arial"/>
          <w:szCs w:val="24"/>
        </w:rPr>
      </w:pPr>
    </w:p>
    <w:p w:rsidR="00433EA7" w:rsidRPr="00B630A4" w:rsidRDefault="00E370D9" w:rsidP="005D145F">
      <w:pPr>
        <w:jc w:val="center"/>
        <w:rPr>
          <w:rFonts w:cs="Arial"/>
          <w:szCs w:val="24"/>
        </w:rPr>
      </w:pPr>
      <w:r>
        <w:rPr>
          <w:rFonts w:cs="Arial"/>
          <w:b/>
          <w:noProof/>
          <w:color w:val="808080" w:themeColor="background1" w:themeShade="80"/>
          <w:sz w:val="28"/>
          <w:szCs w:val="24"/>
          <w:lang w:eastAsia="en-GB"/>
        </w:rPr>
        <w:drawing>
          <wp:inline distT="0" distB="0" distL="0" distR="0" wp14:anchorId="780AB0A1" wp14:editId="4D26F737">
            <wp:extent cx="5192201" cy="4940355"/>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6107" t="12179" r="15986" b="11165"/>
                    <a:stretch/>
                  </pic:blipFill>
                  <pic:spPr bwMode="auto">
                    <a:xfrm>
                      <a:off x="0" y="0"/>
                      <a:ext cx="5379620" cy="5118683"/>
                    </a:xfrm>
                    <a:prstGeom prst="rect">
                      <a:avLst/>
                    </a:prstGeom>
                    <a:noFill/>
                    <a:ln>
                      <a:noFill/>
                    </a:ln>
                    <a:extLst>
                      <a:ext uri="{53640926-AAD7-44D8-BBD7-CCE9431645EC}">
                        <a14:shadowObscured xmlns:a14="http://schemas.microsoft.com/office/drawing/2010/main"/>
                      </a:ext>
                    </a:extLst>
                  </pic:spPr>
                </pic:pic>
              </a:graphicData>
            </a:graphic>
          </wp:inline>
        </w:drawing>
      </w:r>
    </w:p>
    <w:p w:rsidR="00931569" w:rsidRDefault="00931569" w:rsidP="00433EA7">
      <w:pPr>
        <w:rPr>
          <w:rFonts w:cs="Arial"/>
          <w:b/>
          <w:color w:val="808080" w:themeColor="background1" w:themeShade="80"/>
          <w:sz w:val="28"/>
          <w:szCs w:val="24"/>
        </w:rPr>
      </w:pPr>
    </w:p>
    <w:p w:rsidR="003169F7" w:rsidRDefault="003169F7">
      <w:pPr>
        <w:spacing w:after="200" w:line="276" w:lineRule="auto"/>
        <w:rPr>
          <w:rFonts w:cs="Arial"/>
          <w:b/>
          <w:color w:val="808080" w:themeColor="background1" w:themeShade="80"/>
          <w:sz w:val="28"/>
          <w:szCs w:val="24"/>
        </w:rPr>
        <w:sectPr w:rsidR="003169F7" w:rsidSect="006A4660">
          <w:headerReference w:type="even" r:id="rId10"/>
          <w:headerReference w:type="default" r:id="rId11"/>
          <w:footerReference w:type="even" r:id="rId12"/>
          <w:footerReference w:type="default" r:id="rId13"/>
          <w:headerReference w:type="first" r:id="rId14"/>
          <w:pgSz w:w="11906" w:h="16838"/>
          <w:pgMar w:top="1134" w:right="1134" w:bottom="1134" w:left="1134" w:header="567" w:footer="56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3169F7" w:rsidRPr="00395CD9" w:rsidRDefault="003169F7" w:rsidP="00662EE1">
      <w:pPr>
        <w:rPr>
          <w:rFonts w:cs="Arial"/>
          <w:b/>
          <w:szCs w:val="24"/>
        </w:rPr>
      </w:pPr>
      <w:r w:rsidRPr="00395CD9">
        <w:rPr>
          <w:rFonts w:cs="Arial"/>
          <w:b/>
          <w:szCs w:val="24"/>
        </w:rPr>
        <w:lastRenderedPageBreak/>
        <w:t xml:space="preserve">Equality </w:t>
      </w:r>
      <w:r w:rsidR="003B3A07" w:rsidRPr="00395CD9">
        <w:rPr>
          <w:rFonts w:cs="Arial"/>
          <w:b/>
          <w:szCs w:val="24"/>
        </w:rPr>
        <w:t xml:space="preserve">Plan </w:t>
      </w:r>
      <w:r w:rsidRPr="00395CD9">
        <w:rPr>
          <w:rFonts w:cs="Arial"/>
          <w:b/>
          <w:szCs w:val="24"/>
        </w:rPr>
        <w:t>Vision</w:t>
      </w:r>
    </w:p>
    <w:p w:rsidR="00662EE1" w:rsidRPr="00662EE1" w:rsidRDefault="00662EE1" w:rsidP="00662EE1">
      <w:pPr>
        <w:rPr>
          <w:rFonts w:cs="Arial"/>
          <w:b/>
          <w:color w:val="FF0000"/>
          <w:szCs w:val="24"/>
        </w:rPr>
      </w:pPr>
    </w:p>
    <w:p w:rsidR="003169F7" w:rsidRDefault="003169F7">
      <w:pPr>
        <w:spacing w:after="200" w:line="276" w:lineRule="auto"/>
        <w:rPr>
          <w:rFonts w:cs="Arial"/>
          <w:b/>
          <w:color w:val="808080" w:themeColor="background1" w:themeShade="80"/>
          <w:sz w:val="28"/>
          <w:szCs w:val="24"/>
        </w:rPr>
      </w:pPr>
      <w:r>
        <w:rPr>
          <w:rFonts w:cs="Arial"/>
          <w:b/>
          <w:noProof/>
          <w:color w:val="808080" w:themeColor="background1" w:themeShade="80"/>
          <w:sz w:val="28"/>
          <w:szCs w:val="24"/>
          <w:lang w:eastAsia="en-GB"/>
        </w:rPr>
        <w:drawing>
          <wp:inline distT="0" distB="0" distL="0" distR="0" wp14:anchorId="6AE6D404" wp14:editId="346091E5">
            <wp:extent cx="9175898" cy="5330638"/>
            <wp:effectExtent l="19050" t="19050" r="25400" b="228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 Plan.jpg"/>
                    <pic:cNvPicPr/>
                  </pic:nvPicPr>
                  <pic:blipFill>
                    <a:blip r:embed="rId15">
                      <a:extLst>
                        <a:ext uri="{28A0092B-C50C-407E-A947-70E740481C1C}">
                          <a14:useLocalDpi xmlns:a14="http://schemas.microsoft.com/office/drawing/2010/main" val="0"/>
                        </a:ext>
                      </a:extLst>
                    </a:blip>
                    <a:stretch>
                      <a:fillRect/>
                    </a:stretch>
                  </pic:blipFill>
                  <pic:spPr>
                    <a:xfrm>
                      <a:off x="0" y="0"/>
                      <a:ext cx="9185089" cy="5335977"/>
                    </a:xfrm>
                    <a:prstGeom prst="rect">
                      <a:avLst/>
                    </a:prstGeom>
                    <a:ln>
                      <a:solidFill>
                        <a:schemeClr val="accent1"/>
                      </a:solidFill>
                    </a:ln>
                  </pic:spPr>
                </pic:pic>
              </a:graphicData>
            </a:graphic>
          </wp:inline>
        </w:drawing>
      </w:r>
    </w:p>
    <w:p w:rsidR="003169F7" w:rsidRDefault="003169F7">
      <w:pPr>
        <w:spacing w:after="200" w:line="276" w:lineRule="auto"/>
        <w:rPr>
          <w:rFonts w:cs="Arial"/>
          <w:b/>
          <w:color w:val="808080" w:themeColor="background1" w:themeShade="80"/>
          <w:sz w:val="28"/>
          <w:szCs w:val="24"/>
        </w:rPr>
      </w:pPr>
    </w:p>
    <w:p w:rsidR="003169F7" w:rsidRDefault="003169F7" w:rsidP="005D145F">
      <w:pPr>
        <w:rPr>
          <w:rFonts w:cs="Arial"/>
          <w:b/>
          <w:color w:val="808080" w:themeColor="background1" w:themeShade="80"/>
          <w:sz w:val="28"/>
          <w:szCs w:val="24"/>
        </w:rPr>
        <w:sectPr w:rsidR="003169F7" w:rsidSect="003169F7">
          <w:pgSz w:w="16838" w:h="11906" w:orient="landscape"/>
          <w:pgMar w:top="1134" w:right="1134" w:bottom="1134" w:left="1134" w:header="567" w:footer="56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5D145F" w:rsidRPr="0078367F" w:rsidRDefault="005D145F" w:rsidP="005D145F">
      <w:pPr>
        <w:rPr>
          <w:rFonts w:cs="Arial"/>
          <w:b/>
          <w:sz w:val="28"/>
          <w:szCs w:val="24"/>
        </w:rPr>
      </w:pPr>
      <w:r w:rsidRPr="0078367F">
        <w:rPr>
          <w:rFonts w:cs="Arial"/>
          <w:b/>
          <w:sz w:val="28"/>
          <w:szCs w:val="24"/>
        </w:rPr>
        <w:lastRenderedPageBreak/>
        <w:t xml:space="preserve">Safer Services </w:t>
      </w:r>
    </w:p>
    <w:p w:rsidR="005D145F" w:rsidRPr="00662EE1" w:rsidRDefault="005D145F" w:rsidP="005D145F">
      <w:pPr>
        <w:rPr>
          <w:rFonts w:cs="Arial"/>
          <w:b/>
          <w:color w:val="FF0000"/>
          <w:sz w:val="28"/>
          <w:szCs w:val="24"/>
        </w:rPr>
      </w:pPr>
    </w:p>
    <w:p w:rsidR="005D145F" w:rsidRPr="00395CD9" w:rsidRDefault="005D145F" w:rsidP="0078367F">
      <w:pPr>
        <w:spacing w:line="276" w:lineRule="auto"/>
        <w:contextualSpacing/>
        <w:rPr>
          <w:rFonts w:cs="Arial"/>
          <w:szCs w:val="24"/>
        </w:rPr>
      </w:pPr>
      <w:r w:rsidRPr="00395CD9">
        <w:rPr>
          <w:rFonts w:cs="Arial"/>
          <w:szCs w:val="24"/>
        </w:rPr>
        <w:t>In response to an incident in the Newham Directorate, we started a safer services project to review the experience of female staff and service users on the wards. The review included interviews with staff, review of current policy in all directorates to ensure that vulnerable service users are provided with safe space on the wards (including women, LGBTQ, older adults and learning disabilities).</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This work also complemented work in the Forensic Directorate looking at sexual incidents in the Learning Disability Services as part of the violence reduction work.  There was also a review of the experiences of female staff who are not supported by a Sexual Violence Adviser.   </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For both projects, it is acknowledged that any gender can be a victim of sexualised incidents but an acknowledgement of the vulnerability of women. </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pPr>
      <w:r w:rsidRPr="00395CD9">
        <w:rPr>
          <w:rFonts w:cs="Arial"/>
        </w:rPr>
        <w:t xml:space="preserve">The planned experiment of violence and aggression as a QI project was completed as the inpatient serviced moved to quality control. The project was renamed </w:t>
      </w:r>
      <w:r w:rsidRPr="00395CD9">
        <w:rPr>
          <w:rFonts w:cs="Arial"/>
          <w:i/>
        </w:rPr>
        <w:t>Time to Think</w:t>
      </w:r>
      <w:r w:rsidRPr="00395CD9">
        <w:rPr>
          <w:rFonts w:cs="Arial"/>
        </w:rPr>
        <w:t xml:space="preserve"> and encompasses the Human Rights work which began in 2015 which included discrimination and restrictive practices and reviewing it via an equality lens</w:t>
      </w:r>
      <w:r w:rsidRPr="00395CD9">
        <w:t xml:space="preserve">. This has been expanded beyond </w:t>
      </w:r>
      <w:r w:rsidRPr="00395CD9">
        <w:rPr>
          <w:rFonts w:cs="Arial"/>
          <w:szCs w:val="20"/>
          <w:lang w:val="en"/>
        </w:rPr>
        <w:t xml:space="preserve">Psychiatric Intensive Care Units </w:t>
      </w:r>
      <w:r w:rsidRPr="00395CD9">
        <w:rPr>
          <w:rFonts w:cs="Arial"/>
          <w:sz w:val="20"/>
          <w:szCs w:val="20"/>
          <w:lang w:val="en"/>
        </w:rPr>
        <w:t>(</w:t>
      </w:r>
      <w:r w:rsidRPr="00395CD9">
        <w:t>PICUs) and has included acute ward and CAMHS.</w:t>
      </w:r>
    </w:p>
    <w:p w:rsidR="005D145F" w:rsidRPr="00395CD9" w:rsidRDefault="005D145F" w:rsidP="0078367F">
      <w:pPr>
        <w:spacing w:line="276" w:lineRule="auto"/>
        <w:rPr>
          <w:rFonts w:cs="Arial"/>
        </w:rPr>
      </w:pPr>
    </w:p>
    <w:p w:rsidR="005D145F" w:rsidRPr="00395CD9" w:rsidRDefault="005D145F" w:rsidP="0078367F">
      <w:pPr>
        <w:spacing w:line="276" w:lineRule="auto"/>
        <w:rPr>
          <w:rFonts w:eastAsia="Times New Roman" w:cs="Calibri"/>
          <w:szCs w:val="24"/>
          <w:lang w:val="en-US"/>
        </w:rPr>
      </w:pPr>
      <w:r w:rsidRPr="00395CD9">
        <w:rPr>
          <w:rFonts w:cs="Arial"/>
        </w:rPr>
        <w:t>The three London Boroughs engage BAME members reflecting the population and review their understanding and engagement with mental health services. A series of focus groups were held to elicit views that can shape our response via a community engagement plan. The focus groups were</w:t>
      </w:r>
      <w:r w:rsidRPr="00395CD9">
        <w:rPr>
          <w:rFonts w:eastAsia="Times New Roman" w:cs="Calibri"/>
          <w:szCs w:val="24"/>
          <w:lang w:val="en-US"/>
        </w:rPr>
        <w:t xml:space="preserve"> drawn from the local communities, voluntary sector, NHS including CCGs and other stakeholder organisations. Participants came from a variety of BAME communities.</w:t>
      </w:r>
    </w:p>
    <w:p w:rsidR="005D145F" w:rsidRPr="00662EE1" w:rsidRDefault="005D145F" w:rsidP="005D145F">
      <w:pPr>
        <w:rPr>
          <w:rFonts w:cs="Arial"/>
          <w:color w:val="FF0000"/>
        </w:rPr>
      </w:pPr>
    </w:p>
    <w:p w:rsidR="005D145F" w:rsidRPr="0078367F" w:rsidRDefault="005D145F" w:rsidP="005D145F">
      <w:pPr>
        <w:contextualSpacing/>
        <w:rPr>
          <w:rFonts w:cs="Arial"/>
          <w:color w:val="808080" w:themeColor="background1" w:themeShade="80"/>
          <w:sz w:val="28"/>
          <w:szCs w:val="24"/>
        </w:rPr>
      </w:pPr>
      <w:r w:rsidRPr="0078367F">
        <w:rPr>
          <w:rFonts w:cs="Arial"/>
          <w:color w:val="808080" w:themeColor="background1" w:themeShade="80"/>
          <w:sz w:val="28"/>
          <w:szCs w:val="24"/>
        </w:rPr>
        <w:t xml:space="preserve">Religion and Spirituality </w:t>
      </w:r>
    </w:p>
    <w:p w:rsidR="005D145F" w:rsidRPr="00662EE1" w:rsidRDefault="005D145F" w:rsidP="005D145F">
      <w:pPr>
        <w:contextualSpacing/>
        <w:rPr>
          <w:rFonts w:cs="Arial"/>
          <w:b/>
          <w:color w:val="FF0000"/>
          <w:sz w:val="28"/>
          <w:szCs w:val="24"/>
        </w:rPr>
      </w:pPr>
    </w:p>
    <w:p w:rsidR="005D145F" w:rsidRPr="00395CD9" w:rsidRDefault="005D145F" w:rsidP="0078367F">
      <w:pPr>
        <w:spacing w:line="276" w:lineRule="auto"/>
        <w:contextualSpacing/>
        <w:rPr>
          <w:rFonts w:cs="Arial"/>
          <w:szCs w:val="24"/>
        </w:rPr>
      </w:pPr>
      <w:r w:rsidRPr="00395CD9">
        <w:rPr>
          <w:rFonts w:cs="Arial"/>
          <w:szCs w:val="24"/>
        </w:rPr>
        <w:t>In the last year we have extended our</w:t>
      </w:r>
      <w:r w:rsidR="00806D95" w:rsidRPr="00395CD9">
        <w:rPr>
          <w:rFonts w:cs="Arial"/>
          <w:szCs w:val="24"/>
        </w:rPr>
        <w:t xml:space="preserve"> S</w:t>
      </w:r>
      <w:r w:rsidRPr="00395CD9">
        <w:rPr>
          <w:rFonts w:cs="Arial"/>
          <w:szCs w:val="24"/>
        </w:rPr>
        <w:t xml:space="preserve">piritual </w:t>
      </w:r>
      <w:r w:rsidR="00806D95" w:rsidRPr="00395CD9">
        <w:rPr>
          <w:rFonts w:cs="Arial"/>
          <w:szCs w:val="24"/>
        </w:rPr>
        <w:t>T</w:t>
      </w:r>
      <w:r w:rsidRPr="00395CD9">
        <w:rPr>
          <w:rFonts w:cs="Arial"/>
          <w:szCs w:val="24"/>
        </w:rPr>
        <w:t xml:space="preserve">eam </w:t>
      </w:r>
      <w:r w:rsidR="00806D95" w:rsidRPr="00395CD9">
        <w:rPr>
          <w:rFonts w:cs="Arial"/>
          <w:szCs w:val="24"/>
        </w:rPr>
        <w:t xml:space="preserve">in </w:t>
      </w:r>
      <w:r w:rsidRPr="00395CD9">
        <w:rPr>
          <w:rFonts w:cs="Arial"/>
          <w:szCs w:val="24"/>
        </w:rPr>
        <w:t xml:space="preserve">Bedfordshire, London and Luton, and joined the QI project with a view to extend the reach of Spiritual Needs Assessments across the Trust. At present, we achieve an 80% engagement level in Newham. </w:t>
      </w:r>
      <w:r w:rsidR="00806D95" w:rsidRPr="00395CD9">
        <w:rPr>
          <w:rFonts w:cs="Arial"/>
          <w:szCs w:val="24"/>
        </w:rPr>
        <w:t>Our aim is to ensure that all service us</w:t>
      </w:r>
      <w:r w:rsidR="00CA71AD">
        <w:rPr>
          <w:rFonts w:cs="Arial"/>
          <w:szCs w:val="24"/>
        </w:rPr>
        <w:t>ers have the opportunity of</w:t>
      </w:r>
      <w:r w:rsidRPr="00395CD9">
        <w:rPr>
          <w:rFonts w:cs="Arial"/>
          <w:szCs w:val="24"/>
        </w:rPr>
        <w:t xml:space="preserve"> such an assessment as soon as possible after admission. This conversation places the user at the centre of the assessment. It is completely person centred and focusses upon the spiritual needs of the person. The jointly </w:t>
      </w:r>
      <w:r w:rsidRPr="00395CD9">
        <w:rPr>
          <w:rFonts w:cs="Arial"/>
          <w:szCs w:val="24"/>
        </w:rPr>
        <w:lastRenderedPageBreak/>
        <w:t>agreed document is then incorporated within the care plan. In this way the spiritual needs of the person are integrated and recognised by the whole multidisciplinary team.</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In the last year every in-patient facility has been visited at least weekly by a member of the </w:t>
      </w:r>
      <w:r w:rsidR="00806D95" w:rsidRPr="00395CD9">
        <w:rPr>
          <w:rFonts w:cs="Arial"/>
          <w:szCs w:val="24"/>
        </w:rPr>
        <w:t>Spiritual T</w:t>
      </w:r>
      <w:r w:rsidRPr="00395CD9">
        <w:rPr>
          <w:rFonts w:cs="Arial"/>
          <w:szCs w:val="24"/>
        </w:rPr>
        <w:t xml:space="preserve">eam. All </w:t>
      </w:r>
      <w:r w:rsidR="00806D95" w:rsidRPr="00395CD9">
        <w:rPr>
          <w:rFonts w:cs="Arial"/>
          <w:szCs w:val="24"/>
        </w:rPr>
        <w:t xml:space="preserve">service </w:t>
      </w:r>
      <w:r w:rsidRPr="00395CD9">
        <w:rPr>
          <w:rFonts w:cs="Arial"/>
          <w:szCs w:val="24"/>
        </w:rPr>
        <w:t xml:space="preserve">users are made aware of our availability by our presence, posters and colleagues. In addition to the mainstream religious faiths members of our team support those </w:t>
      </w:r>
      <w:r w:rsidR="00806D95" w:rsidRPr="00395CD9">
        <w:rPr>
          <w:rFonts w:cs="Arial"/>
          <w:szCs w:val="24"/>
        </w:rPr>
        <w:t xml:space="preserve">service </w:t>
      </w:r>
      <w:r w:rsidRPr="00395CD9">
        <w:rPr>
          <w:rFonts w:cs="Arial"/>
          <w:szCs w:val="24"/>
        </w:rPr>
        <w:t>users not rep</w:t>
      </w:r>
      <w:r w:rsidR="00806D95" w:rsidRPr="00395CD9">
        <w:rPr>
          <w:rFonts w:cs="Arial"/>
          <w:szCs w:val="24"/>
        </w:rPr>
        <w:t xml:space="preserve">resented by members of our team, </w:t>
      </w:r>
      <w:r w:rsidRPr="00395CD9">
        <w:rPr>
          <w:rFonts w:cs="Arial"/>
          <w:szCs w:val="24"/>
        </w:rPr>
        <w:t>e</w:t>
      </w:r>
      <w:r w:rsidR="00806D95" w:rsidRPr="00395CD9">
        <w:rPr>
          <w:rFonts w:cs="Arial"/>
          <w:szCs w:val="24"/>
        </w:rPr>
        <w:t>.</w:t>
      </w:r>
      <w:r w:rsidRPr="00395CD9">
        <w:rPr>
          <w:rFonts w:cs="Arial"/>
          <w:szCs w:val="24"/>
        </w:rPr>
        <w:t>g</w:t>
      </w:r>
      <w:r w:rsidR="00806D95" w:rsidRPr="00395CD9">
        <w:rPr>
          <w:rFonts w:cs="Arial"/>
          <w:szCs w:val="24"/>
        </w:rPr>
        <w:t>.</w:t>
      </w:r>
      <w:r w:rsidRPr="00395CD9">
        <w:rPr>
          <w:rFonts w:cs="Arial"/>
          <w:szCs w:val="24"/>
        </w:rPr>
        <w:t xml:space="preserve"> Sikh, Jehovah Witness. In such cases we act as a bridge with their community. There are also many service users who do not align </w:t>
      </w:r>
      <w:r w:rsidR="00806D95" w:rsidRPr="00395CD9">
        <w:rPr>
          <w:rFonts w:cs="Arial"/>
          <w:szCs w:val="24"/>
        </w:rPr>
        <w:t>themselves with any particular f</w:t>
      </w:r>
      <w:r w:rsidRPr="00395CD9">
        <w:rPr>
          <w:rFonts w:cs="Arial"/>
          <w:szCs w:val="24"/>
        </w:rPr>
        <w:t xml:space="preserve">aith tradition but see themselves on a journey of spiritual discovery often with no religious orientation but are deeply spiritual. </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Referrals are by self-referral or from colleagues across all professions. In addition to individual support</w:t>
      </w:r>
      <w:r w:rsidR="00806D95" w:rsidRPr="00395CD9">
        <w:rPr>
          <w:rFonts w:cs="Arial"/>
          <w:szCs w:val="24"/>
        </w:rPr>
        <w:t>,</w:t>
      </w:r>
      <w:r w:rsidRPr="00395CD9">
        <w:rPr>
          <w:rFonts w:cs="Arial"/>
          <w:szCs w:val="24"/>
        </w:rPr>
        <w:t xml:space="preserve"> members of our </w:t>
      </w:r>
      <w:r w:rsidR="00806D95" w:rsidRPr="00395CD9">
        <w:rPr>
          <w:rFonts w:cs="Arial"/>
          <w:szCs w:val="24"/>
        </w:rPr>
        <w:t>department</w:t>
      </w:r>
      <w:r w:rsidRPr="00395CD9">
        <w:rPr>
          <w:rFonts w:cs="Arial"/>
          <w:szCs w:val="24"/>
        </w:rPr>
        <w:t xml:space="preserve"> deliver a range of different spiritual practices which include Holy Communion, Friday Prayers, Prayer Groups, Meditation Groups, Spirituality Discussion Groups and worship sessions.</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Our core underlying principle is to respect the diversity of the individual. This applies equally to the person</w:t>
      </w:r>
      <w:r w:rsidR="00806D95" w:rsidRPr="00395CD9">
        <w:rPr>
          <w:rFonts w:cs="Arial"/>
          <w:szCs w:val="24"/>
        </w:rPr>
        <w:t>’</w:t>
      </w:r>
      <w:r w:rsidRPr="00395CD9">
        <w:rPr>
          <w:rFonts w:cs="Arial"/>
          <w:szCs w:val="24"/>
        </w:rPr>
        <w:t>s gender, race and sexual orientation. We do not make any judgement in any of these areas.</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Since our team consists of a wide range of religious, spiritual and cultural traditions we are able to respond in a unique way to the need of </w:t>
      </w:r>
      <w:r w:rsidR="00806D95" w:rsidRPr="00395CD9">
        <w:rPr>
          <w:rFonts w:cs="Arial"/>
          <w:szCs w:val="24"/>
        </w:rPr>
        <w:t xml:space="preserve">our service </w:t>
      </w:r>
      <w:r w:rsidRPr="00395CD9">
        <w:rPr>
          <w:rFonts w:cs="Arial"/>
          <w:szCs w:val="24"/>
        </w:rPr>
        <w:t>users. The traditions of the East London community are now diverse and complex. We are able to understand that complexity and engage with it.</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rPr>
          <w:rFonts w:cs="Arial"/>
          <w:szCs w:val="24"/>
        </w:rPr>
      </w:pPr>
      <w:r w:rsidRPr="00395CD9">
        <w:rPr>
          <w:rFonts w:cs="Arial"/>
          <w:szCs w:val="24"/>
        </w:rPr>
        <w:t>The Trust has initiatives in place to make psychological therapy services more accessible and relevant to the diverse needs of local communities.  Both City &amp; Hackney and Tower Hamlets Psychology Services have worked to</w:t>
      </w:r>
      <w:r w:rsidR="00806D95" w:rsidRPr="00395CD9">
        <w:rPr>
          <w:rFonts w:cs="Arial"/>
          <w:szCs w:val="24"/>
        </w:rPr>
        <w:t xml:space="preserve"> improve</w:t>
      </w:r>
      <w:r w:rsidRPr="00395CD9">
        <w:rPr>
          <w:rFonts w:cs="Arial"/>
          <w:szCs w:val="24"/>
        </w:rPr>
        <w:t xml:space="preserve"> access and cultural relevance of psychological therapies for BAME service users.  Through partnership working with local faith and community groups, the Department of Spiritual, Religious and Cultural Care and the Recovery College</w:t>
      </w:r>
      <w:r w:rsidR="00806D95" w:rsidRPr="00395CD9">
        <w:rPr>
          <w:rFonts w:cs="Arial"/>
          <w:szCs w:val="24"/>
        </w:rPr>
        <w:t xml:space="preserve"> we</w:t>
      </w:r>
      <w:r w:rsidRPr="00395CD9">
        <w:rPr>
          <w:rFonts w:cs="Arial"/>
          <w:szCs w:val="24"/>
        </w:rPr>
        <w:t xml:space="preserve"> have continued staff training on jinn, black magic and evil eye and mental health, developed courses on religion, culture and mental health at East London Mosque and delivered culturally adapted therapies </w:t>
      </w:r>
    </w:p>
    <w:p w:rsidR="005D145F" w:rsidRPr="00395CD9" w:rsidRDefault="005D145F" w:rsidP="0078367F">
      <w:pPr>
        <w:spacing w:line="276" w:lineRule="auto"/>
        <w:rPr>
          <w:rFonts w:cs="Arial"/>
          <w:szCs w:val="24"/>
        </w:rPr>
      </w:pPr>
    </w:p>
    <w:p w:rsidR="0078367F" w:rsidRDefault="005D145F" w:rsidP="0078367F">
      <w:pPr>
        <w:spacing w:line="276" w:lineRule="auto"/>
        <w:rPr>
          <w:rFonts w:cs="Arial"/>
          <w:b/>
          <w:szCs w:val="24"/>
        </w:rPr>
      </w:pPr>
      <w:r w:rsidRPr="00395CD9">
        <w:rPr>
          <w:rFonts w:cs="Arial"/>
          <w:szCs w:val="24"/>
        </w:rPr>
        <w:t>Some exploratory work has been undertaken with Estates to train service users to inspect sites which could be developed further.  At the Disability Conference in</w:t>
      </w:r>
      <w:r w:rsidRPr="00395CD9">
        <w:rPr>
          <w:rFonts w:cs="Arial"/>
          <w:b/>
          <w:szCs w:val="24"/>
        </w:rPr>
        <w:t xml:space="preserve"> </w:t>
      </w:r>
      <w:r w:rsidRPr="00395CD9">
        <w:rPr>
          <w:rFonts w:cs="Arial"/>
          <w:szCs w:val="24"/>
        </w:rPr>
        <w:t>November 2017</w:t>
      </w:r>
      <w:r w:rsidRPr="00395CD9">
        <w:rPr>
          <w:rFonts w:cs="Arial"/>
          <w:b/>
          <w:szCs w:val="24"/>
        </w:rPr>
        <w:t xml:space="preserve"> </w:t>
      </w:r>
      <w:r w:rsidR="00806D95" w:rsidRPr="00395CD9">
        <w:rPr>
          <w:rFonts w:cs="Arial"/>
          <w:szCs w:val="24"/>
        </w:rPr>
        <w:t>s</w:t>
      </w:r>
      <w:r w:rsidRPr="00395CD9">
        <w:rPr>
          <w:rFonts w:cs="Arial"/>
          <w:szCs w:val="24"/>
        </w:rPr>
        <w:t>taff have been trained to tackle homophobia and campaigns have promoted positive LGBT+ messages.</w:t>
      </w:r>
      <w:r w:rsidRPr="00395CD9">
        <w:rPr>
          <w:rFonts w:cs="Arial"/>
          <w:b/>
          <w:szCs w:val="24"/>
        </w:rPr>
        <w:t xml:space="preserve">  </w:t>
      </w:r>
    </w:p>
    <w:p w:rsidR="00433EA7" w:rsidRPr="0078367F" w:rsidRDefault="00433EA7" w:rsidP="0078367F">
      <w:pPr>
        <w:spacing w:line="276" w:lineRule="auto"/>
        <w:rPr>
          <w:rFonts w:cs="Arial"/>
          <w:b/>
          <w:sz w:val="28"/>
          <w:szCs w:val="24"/>
        </w:rPr>
      </w:pPr>
      <w:r w:rsidRPr="0078367F">
        <w:rPr>
          <w:rFonts w:cs="Arial"/>
          <w:b/>
          <w:sz w:val="28"/>
          <w:szCs w:val="24"/>
        </w:rPr>
        <w:t>Workforce Equality Plan</w:t>
      </w:r>
    </w:p>
    <w:p w:rsidR="00433EA7" w:rsidRPr="00B630A4" w:rsidRDefault="00433EA7" w:rsidP="0078367F">
      <w:pPr>
        <w:spacing w:line="276" w:lineRule="auto"/>
        <w:rPr>
          <w:rFonts w:cs="Arial"/>
          <w:b/>
          <w:szCs w:val="24"/>
        </w:rPr>
      </w:pPr>
    </w:p>
    <w:p w:rsidR="00433EA7" w:rsidRPr="00CB4B9F" w:rsidRDefault="00433EA7" w:rsidP="0078367F">
      <w:pPr>
        <w:spacing w:line="276" w:lineRule="auto"/>
        <w:rPr>
          <w:rFonts w:cs="Arial"/>
          <w:b/>
          <w:szCs w:val="24"/>
        </w:rPr>
      </w:pPr>
      <w:r w:rsidRPr="00B630A4">
        <w:rPr>
          <w:rFonts w:cs="Arial"/>
          <w:szCs w:val="24"/>
        </w:rPr>
        <w:t>The Workforce Equality Plan has been developed an</w:t>
      </w:r>
      <w:r w:rsidR="00623B12">
        <w:rPr>
          <w:rFonts w:cs="Arial"/>
          <w:szCs w:val="24"/>
        </w:rPr>
        <w:t>d underpins the 2018-2021 EDHR P</w:t>
      </w:r>
      <w:r w:rsidRPr="00B630A4">
        <w:rPr>
          <w:rFonts w:cs="Arial"/>
          <w:szCs w:val="24"/>
        </w:rPr>
        <w:t>lan as well as the Workforce Plan. Its objective is to improve the experience of all staff and service users/patients. It has a number of strategic objectives which tie in with the objectives of Staff Equality Networks and the work of HR and People and Culture Teams, as follows:</w:t>
      </w:r>
      <w:r w:rsidR="00CB4B9F">
        <w:rPr>
          <w:rFonts w:cs="Arial"/>
          <w:szCs w:val="24"/>
        </w:rPr>
        <w:t xml:space="preserve"> </w:t>
      </w:r>
    </w:p>
    <w:p w:rsidR="00433EA7" w:rsidRPr="001353F6" w:rsidRDefault="00433EA7" w:rsidP="00433EA7">
      <w:pPr>
        <w:rPr>
          <w:rFonts w:cs="Arial"/>
          <w:color w:val="808080" w:themeColor="background1" w:themeShade="80"/>
          <w:sz w:val="28"/>
          <w:szCs w:val="24"/>
        </w:rPr>
      </w:pPr>
    </w:p>
    <w:p w:rsidR="00433EA7" w:rsidRPr="002C7961" w:rsidRDefault="00433EA7" w:rsidP="00433EA7">
      <w:pPr>
        <w:rPr>
          <w:rFonts w:cs="Arial"/>
          <w:szCs w:val="24"/>
        </w:rPr>
      </w:pPr>
      <w:r w:rsidRPr="002C7961">
        <w:rPr>
          <w:rFonts w:cs="Arial"/>
          <w:noProof/>
          <w:szCs w:val="24"/>
          <w:lang w:eastAsia="en-GB"/>
        </w:rPr>
        <w:drawing>
          <wp:inline distT="0" distB="0" distL="0" distR="0" wp14:anchorId="77C9BC01" wp14:editId="113E6CF3">
            <wp:extent cx="9066628" cy="4793849"/>
            <wp:effectExtent l="0" t="0" r="127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77237" cy="4799458"/>
                    </a:xfrm>
                    <a:prstGeom prst="rect">
                      <a:avLst/>
                    </a:prstGeom>
                  </pic:spPr>
                </pic:pic>
              </a:graphicData>
            </a:graphic>
          </wp:inline>
        </w:drawing>
      </w:r>
    </w:p>
    <w:p w:rsidR="00931569" w:rsidRDefault="00931569" w:rsidP="00433EA7">
      <w:pPr>
        <w:rPr>
          <w:rFonts w:cs="Arial"/>
          <w:szCs w:val="24"/>
        </w:rPr>
        <w:sectPr w:rsidR="00931569" w:rsidSect="00931569">
          <w:pgSz w:w="16838" w:h="11906" w:orient="landscape"/>
          <w:pgMar w:top="1134" w:right="1134" w:bottom="1134" w:left="1134" w:header="567" w:footer="56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433EA7" w:rsidRDefault="00433EA7" w:rsidP="0078367F">
      <w:pPr>
        <w:spacing w:line="276" w:lineRule="auto"/>
        <w:jc w:val="both"/>
        <w:rPr>
          <w:rFonts w:cs="Arial"/>
          <w:szCs w:val="24"/>
        </w:rPr>
      </w:pPr>
      <w:r>
        <w:rPr>
          <w:rFonts w:cs="Arial"/>
          <w:szCs w:val="24"/>
        </w:rPr>
        <w:t>In s</w:t>
      </w:r>
      <w:r w:rsidR="00623B12">
        <w:rPr>
          <w:rFonts w:cs="Arial"/>
          <w:szCs w:val="24"/>
        </w:rPr>
        <w:t>ummary, the P</w:t>
      </w:r>
      <w:r w:rsidRPr="00B630A4">
        <w:rPr>
          <w:rFonts w:cs="Arial"/>
          <w:szCs w:val="24"/>
        </w:rPr>
        <w:t>lan sets out to:</w:t>
      </w:r>
    </w:p>
    <w:p w:rsidR="00433EA7" w:rsidRPr="00B630A4" w:rsidRDefault="00623B12" w:rsidP="0078367F">
      <w:pPr>
        <w:pStyle w:val="ListParagraph"/>
        <w:numPr>
          <w:ilvl w:val="0"/>
          <w:numId w:val="69"/>
        </w:numPr>
        <w:spacing w:line="276" w:lineRule="auto"/>
        <w:ind w:left="426" w:hanging="426"/>
        <w:jc w:val="both"/>
        <w:rPr>
          <w:rFonts w:cs="Arial"/>
        </w:rPr>
      </w:pPr>
      <w:r>
        <w:rPr>
          <w:rFonts w:cs="Arial"/>
        </w:rPr>
        <w:t>Reduce gender p</w:t>
      </w:r>
      <w:r w:rsidR="00433EA7" w:rsidRPr="00B630A4">
        <w:rPr>
          <w:rFonts w:cs="Arial"/>
        </w:rPr>
        <w:t>ay gap</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Improved Agile working</w:t>
      </w:r>
    </w:p>
    <w:p w:rsidR="00433EA7" w:rsidRPr="00B630A4" w:rsidRDefault="00433EA7" w:rsidP="0078367F">
      <w:pPr>
        <w:pStyle w:val="ListParagraph"/>
        <w:numPr>
          <w:ilvl w:val="0"/>
          <w:numId w:val="69"/>
        </w:numPr>
        <w:spacing w:line="276" w:lineRule="auto"/>
        <w:ind w:left="426" w:hanging="426"/>
        <w:rPr>
          <w:rFonts w:cs="Arial"/>
        </w:rPr>
      </w:pPr>
      <w:r w:rsidRPr="00B630A4">
        <w:rPr>
          <w:rFonts w:cs="Arial"/>
        </w:rPr>
        <w:t>Increased flexibility and accessibility of training courses and increase BAME representation on personal development courses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 xml:space="preserve">Reduce the disproportionate effect of BAME staff in formal HR processes </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Implementation of  Coaching and Mentoring programmes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Increased Service User participation in the development of HR Policies, ER cases and training</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Implementation of Workforce Disability Equality Standards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Improve Access to Work process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Create and Implement LQBT+ Policies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Increase the representation of lesbians at Senior Management level</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Improved reporting categories on ESR</w:t>
      </w:r>
      <w:r>
        <w:rPr>
          <w:rFonts w:cs="Arial"/>
        </w:rPr>
        <w:t>.</w:t>
      </w:r>
    </w:p>
    <w:p w:rsidR="00433EA7" w:rsidRPr="00B630A4" w:rsidRDefault="00433EA7" w:rsidP="0078367F">
      <w:pPr>
        <w:spacing w:line="276" w:lineRule="auto"/>
        <w:jc w:val="both"/>
        <w:rPr>
          <w:rFonts w:cs="Arial"/>
          <w:szCs w:val="24"/>
        </w:rPr>
      </w:pPr>
    </w:p>
    <w:p w:rsidR="00433EA7" w:rsidRDefault="00433EA7" w:rsidP="0078367F">
      <w:pPr>
        <w:spacing w:line="276" w:lineRule="auto"/>
        <w:jc w:val="both"/>
        <w:rPr>
          <w:rFonts w:cs="Arial"/>
          <w:szCs w:val="24"/>
        </w:rPr>
      </w:pPr>
      <w:r w:rsidRPr="00B630A4">
        <w:rPr>
          <w:rFonts w:cs="Arial"/>
          <w:szCs w:val="24"/>
        </w:rPr>
        <w:t xml:space="preserve">Challenging success </w:t>
      </w:r>
      <w:r w:rsidR="00623B12">
        <w:rPr>
          <w:rFonts w:cs="Arial"/>
          <w:szCs w:val="24"/>
        </w:rPr>
        <w:t>measures have been set for the P</w:t>
      </w:r>
      <w:r w:rsidRPr="00B630A4">
        <w:rPr>
          <w:rFonts w:cs="Arial"/>
          <w:szCs w:val="24"/>
        </w:rPr>
        <w:t>lan to ensure we track and measure our progress against the strategic objectives annually.</w:t>
      </w:r>
    </w:p>
    <w:p w:rsidR="00CD1FB4" w:rsidRPr="00B630A4" w:rsidRDefault="00CD1FB4" w:rsidP="00433EA7">
      <w:pPr>
        <w:jc w:val="both"/>
        <w:rPr>
          <w:rFonts w:cs="Arial"/>
          <w:szCs w:val="24"/>
        </w:rPr>
      </w:pPr>
    </w:p>
    <w:p w:rsidR="00433EA7" w:rsidRPr="0078367F" w:rsidRDefault="00433EA7" w:rsidP="00433EA7">
      <w:pPr>
        <w:jc w:val="both"/>
        <w:rPr>
          <w:rFonts w:cs="Arial"/>
          <w:b/>
          <w:szCs w:val="24"/>
        </w:rPr>
      </w:pPr>
      <w:r w:rsidRPr="0078367F">
        <w:rPr>
          <w:rFonts w:cs="Arial"/>
          <w:b/>
          <w:sz w:val="28"/>
          <w:szCs w:val="24"/>
        </w:rPr>
        <w:t>Update on Progress</w:t>
      </w:r>
    </w:p>
    <w:p w:rsidR="00433EA7" w:rsidRPr="00B630A4" w:rsidRDefault="00433EA7" w:rsidP="00433EA7">
      <w:pPr>
        <w:jc w:val="both"/>
        <w:rPr>
          <w:rFonts w:cs="Arial"/>
          <w:b/>
          <w:szCs w:val="24"/>
        </w:rPr>
      </w:pPr>
    </w:p>
    <w:p w:rsidR="00433EA7" w:rsidRPr="00B630A4" w:rsidRDefault="00433EA7" w:rsidP="0078367F">
      <w:pPr>
        <w:spacing w:line="276" w:lineRule="auto"/>
        <w:jc w:val="both"/>
        <w:rPr>
          <w:rFonts w:cs="Arial"/>
          <w:szCs w:val="24"/>
        </w:rPr>
      </w:pPr>
      <w:r w:rsidRPr="00B630A4">
        <w:rPr>
          <w:rFonts w:cs="Arial"/>
          <w:szCs w:val="24"/>
        </w:rPr>
        <w:t>ELFT is dedicated to challenging prejudice and discrimination wherever this affects our service users or staff and making equality and diversity integral to our organisational culture. We have made a good progress on a number of areas below:</w:t>
      </w:r>
    </w:p>
    <w:p w:rsidR="00433EA7" w:rsidRPr="00B630A4" w:rsidRDefault="00433EA7" w:rsidP="0078367F">
      <w:pPr>
        <w:pStyle w:val="ListParagraph"/>
        <w:numPr>
          <w:ilvl w:val="0"/>
          <w:numId w:val="68"/>
        </w:numPr>
        <w:spacing w:line="276" w:lineRule="auto"/>
        <w:jc w:val="both"/>
        <w:rPr>
          <w:rFonts w:cs="Arial"/>
        </w:rPr>
      </w:pPr>
      <w:r w:rsidRPr="00B630A4">
        <w:rPr>
          <w:rFonts w:cs="Arial"/>
        </w:rPr>
        <w:t>Introduced new Equality, Diversity, and Human Rights Policy</w:t>
      </w:r>
    </w:p>
    <w:p w:rsidR="00433EA7" w:rsidRPr="00B630A4" w:rsidRDefault="00433EA7" w:rsidP="0078367F">
      <w:pPr>
        <w:pStyle w:val="ListParagraph"/>
        <w:numPr>
          <w:ilvl w:val="0"/>
          <w:numId w:val="68"/>
        </w:numPr>
        <w:spacing w:line="276" w:lineRule="auto"/>
        <w:jc w:val="both"/>
        <w:rPr>
          <w:rFonts w:cs="Arial"/>
        </w:rPr>
      </w:pPr>
      <w:r w:rsidRPr="00B630A4">
        <w:rPr>
          <w:rFonts w:cs="Arial"/>
        </w:rPr>
        <w:t>Achieved 185</w:t>
      </w:r>
      <w:r w:rsidRPr="00B630A4">
        <w:rPr>
          <w:rFonts w:cs="Arial"/>
          <w:vertAlign w:val="superscript"/>
        </w:rPr>
        <w:t>th</w:t>
      </w:r>
      <w:r w:rsidRPr="00B630A4">
        <w:rPr>
          <w:rFonts w:cs="Arial"/>
        </w:rPr>
        <w:t xml:space="preserve">  rank overall and 21</w:t>
      </w:r>
      <w:r w:rsidRPr="00B630A4">
        <w:rPr>
          <w:rFonts w:cs="Arial"/>
          <w:vertAlign w:val="superscript"/>
        </w:rPr>
        <w:t>st</w:t>
      </w:r>
      <w:r w:rsidRPr="00B630A4">
        <w:rPr>
          <w:rFonts w:cs="Arial"/>
        </w:rPr>
        <w:t xml:space="preserve"> rank in the sector on the Stonewall Workplace Equality Index</w:t>
      </w:r>
    </w:p>
    <w:p w:rsidR="00433EA7" w:rsidRPr="00B630A4" w:rsidRDefault="00433EA7" w:rsidP="0078367F">
      <w:pPr>
        <w:pStyle w:val="ListParagraph"/>
        <w:numPr>
          <w:ilvl w:val="0"/>
          <w:numId w:val="68"/>
        </w:numPr>
        <w:spacing w:line="276" w:lineRule="auto"/>
        <w:jc w:val="both"/>
        <w:rPr>
          <w:rFonts w:cs="Arial"/>
        </w:rPr>
      </w:pPr>
      <w:r w:rsidRPr="00B630A4">
        <w:rPr>
          <w:rFonts w:cs="Arial"/>
        </w:rPr>
        <w:t>Improved on 8 out of 9 Workforce Race Equality Standard areas</w:t>
      </w:r>
    </w:p>
    <w:p w:rsidR="00433EA7" w:rsidRPr="00B630A4" w:rsidRDefault="00433EA7" w:rsidP="0078367F">
      <w:pPr>
        <w:pStyle w:val="ListParagraph"/>
        <w:numPr>
          <w:ilvl w:val="0"/>
          <w:numId w:val="68"/>
        </w:numPr>
        <w:spacing w:line="276" w:lineRule="auto"/>
        <w:jc w:val="both"/>
        <w:rPr>
          <w:rFonts w:cs="Arial"/>
        </w:rPr>
      </w:pPr>
      <w:r w:rsidRPr="00B630A4">
        <w:rPr>
          <w:rFonts w:cs="Arial"/>
        </w:rPr>
        <w:t>Improved the provision of adequate reasonable adjustments by 3%</w:t>
      </w:r>
    </w:p>
    <w:p w:rsidR="00433EA7" w:rsidRPr="00B630A4" w:rsidRDefault="00433EA7" w:rsidP="0078367F">
      <w:pPr>
        <w:pStyle w:val="ListParagraph"/>
        <w:numPr>
          <w:ilvl w:val="0"/>
          <w:numId w:val="68"/>
        </w:numPr>
        <w:spacing w:line="276" w:lineRule="auto"/>
        <w:jc w:val="both"/>
        <w:rPr>
          <w:rFonts w:cs="Arial"/>
        </w:rPr>
      </w:pPr>
      <w:r w:rsidRPr="00B630A4">
        <w:rPr>
          <w:rFonts w:cs="Arial"/>
        </w:rPr>
        <w:t>Retained Level</w:t>
      </w:r>
      <w:r w:rsidR="00CB4B9F">
        <w:rPr>
          <w:rFonts w:cs="Arial"/>
        </w:rPr>
        <w:t xml:space="preserve"> </w:t>
      </w:r>
      <w:r w:rsidRPr="00B630A4">
        <w:rPr>
          <w:rFonts w:cs="Arial"/>
        </w:rPr>
        <w:t>3 Disability Confident rating and are planning to qualify for Level 4 this year</w:t>
      </w:r>
    </w:p>
    <w:p w:rsidR="00433EA7" w:rsidRPr="00B630A4" w:rsidRDefault="00433EA7" w:rsidP="0078367F">
      <w:pPr>
        <w:pStyle w:val="ListParagraph"/>
        <w:numPr>
          <w:ilvl w:val="0"/>
          <w:numId w:val="68"/>
        </w:numPr>
        <w:spacing w:line="276" w:lineRule="auto"/>
        <w:jc w:val="both"/>
        <w:rPr>
          <w:rFonts w:cs="Arial"/>
        </w:rPr>
      </w:pPr>
      <w:r w:rsidRPr="00B630A4">
        <w:rPr>
          <w:rFonts w:cs="Arial"/>
        </w:rPr>
        <w:t>Improved by 1% on our mean and 0.61% on our median on the Gender Pay Gap submission</w:t>
      </w:r>
    </w:p>
    <w:p w:rsidR="00433EA7" w:rsidRPr="00B630A4" w:rsidRDefault="00433EA7" w:rsidP="0078367F">
      <w:pPr>
        <w:pStyle w:val="ListParagraph"/>
        <w:numPr>
          <w:ilvl w:val="0"/>
          <w:numId w:val="68"/>
        </w:numPr>
        <w:spacing w:line="276" w:lineRule="auto"/>
        <w:jc w:val="both"/>
        <w:rPr>
          <w:rFonts w:cs="Arial"/>
        </w:rPr>
      </w:pPr>
      <w:r w:rsidRPr="00B630A4">
        <w:rPr>
          <w:rFonts w:cs="Arial"/>
        </w:rPr>
        <w:t>Introduced in-house mediation service</w:t>
      </w:r>
    </w:p>
    <w:p w:rsidR="00433EA7" w:rsidRPr="00B630A4" w:rsidRDefault="00433EA7" w:rsidP="0078367F">
      <w:pPr>
        <w:pStyle w:val="ListParagraph"/>
        <w:numPr>
          <w:ilvl w:val="0"/>
          <w:numId w:val="68"/>
        </w:numPr>
        <w:spacing w:line="276" w:lineRule="auto"/>
        <w:jc w:val="both"/>
        <w:rPr>
          <w:rFonts w:cs="Arial"/>
          <w:b/>
          <w:bCs/>
        </w:rPr>
      </w:pPr>
      <w:r w:rsidRPr="00B630A4">
        <w:rPr>
          <w:rFonts w:cs="Arial"/>
        </w:rPr>
        <w:t>Delivered 3 cohorts of Springboard Development Programme</w:t>
      </w:r>
      <w:r>
        <w:rPr>
          <w:rFonts w:cs="Arial"/>
        </w:rPr>
        <w:t>.</w:t>
      </w:r>
    </w:p>
    <w:p w:rsidR="00433EA7" w:rsidRDefault="00433EA7"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433EA7" w:rsidRPr="0078367F" w:rsidRDefault="00433EA7" w:rsidP="00433EA7">
      <w:pPr>
        <w:jc w:val="both"/>
        <w:rPr>
          <w:rFonts w:cs="Arial"/>
          <w:b/>
          <w:bCs/>
          <w:sz w:val="28"/>
          <w:szCs w:val="24"/>
        </w:rPr>
      </w:pPr>
      <w:r w:rsidRPr="0078367F">
        <w:rPr>
          <w:rFonts w:cs="Arial"/>
          <w:b/>
          <w:bCs/>
          <w:sz w:val="28"/>
          <w:szCs w:val="24"/>
        </w:rPr>
        <w:t>Staff Equality Networks</w:t>
      </w:r>
    </w:p>
    <w:p w:rsidR="00433EA7" w:rsidRDefault="00433EA7" w:rsidP="00433EA7">
      <w:pPr>
        <w:jc w:val="both"/>
        <w:rPr>
          <w:rFonts w:cs="Arial"/>
          <w:b/>
          <w:szCs w:val="24"/>
        </w:rPr>
      </w:pPr>
    </w:p>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4904"/>
        <w:gridCol w:w="58"/>
        <w:gridCol w:w="4926"/>
        <w:gridCol w:w="177"/>
      </w:tblGrid>
      <w:tr w:rsidR="005E19C7" w:rsidTr="005E19C7">
        <w:trPr>
          <w:gridBefore w:val="1"/>
          <w:gridAfter w:val="1"/>
          <w:wBefore w:w="142" w:type="dxa"/>
          <w:wAfter w:w="177" w:type="dxa"/>
        </w:trPr>
        <w:tc>
          <w:tcPr>
            <w:tcW w:w="4962" w:type="dxa"/>
            <w:gridSpan w:val="2"/>
          </w:tcPr>
          <w:p w:rsidR="005E19C7" w:rsidRPr="005E19C7" w:rsidRDefault="005E19C7" w:rsidP="0078367F">
            <w:pPr>
              <w:spacing w:line="276" w:lineRule="auto"/>
              <w:rPr>
                <w:rFonts w:cs="Arial"/>
                <w:szCs w:val="24"/>
              </w:rPr>
            </w:pPr>
            <w:r w:rsidRPr="00B630A4">
              <w:rPr>
                <w:rFonts w:cs="Arial"/>
                <w:szCs w:val="24"/>
              </w:rPr>
              <w:t>The Trust now has four established staff networks (BAME, Disability, LGBTQ, and Women) to offer support and a safe space to staff groups who might benefit from focussing on what they need to progress in their careers and personal development. The networks run events, conferences, workshops, training sessions, and celebration and social activities which all contribute to education, awareness, engagement, and reduction in variation of experience for staff with these protected characteristics.</w:t>
            </w:r>
          </w:p>
        </w:tc>
        <w:tc>
          <w:tcPr>
            <w:tcW w:w="4926" w:type="dxa"/>
          </w:tcPr>
          <w:p w:rsidR="005E19C7" w:rsidRDefault="005E19C7" w:rsidP="00433EA7">
            <w:pPr>
              <w:jc w:val="both"/>
              <w:rPr>
                <w:rFonts w:cs="Arial"/>
                <w:b/>
                <w:szCs w:val="24"/>
              </w:rPr>
            </w:pPr>
            <w:r w:rsidRPr="00B630A4">
              <w:rPr>
                <w:rStyle w:val="Strong"/>
                <w:rFonts w:cs="Arial"/>
                <w:b w:val="0"/>
                <w:noProof/>
                <w:color w:val="000000"/>
                <w:szCs w:val="24"/>
              </w:rPr>
              <w:drawing>
                <wp:inline distT="0" distB="0" distL="0" distR="0" wp14:anchorId="22E6600D" wp14:editId="7AFF87EB">
                  <wp:extent cx="2952000" cy="2052955"/>
                  <wp:effectExtent l="57150" t="57150" r="58420" b="61595"/>
                  <wp:docPr id="12" name="Picture 12" descr="C:\Users\CarterT\OneDrive - NHS\Annual Report\Abili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terT\OneDrive - NHS\Annual Report\Ability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48" r="1544" b="303"/>
                          <a:stretch/>
                        </pic:blipFill>
                        <pic:spPr bwMode="auto">
                          <a:xfrm>
                            <a:off x="0" y="0"/>
                            <a:ext cx="2954528" cy="2054713"/>
                          </a:xfrm>
                          <a:prstGeom prst="rect">
                            <a:avLst/>
                          </a:prstGeom>
                          <a:noFill/>
                          <a:ln w="508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E19C7" w:rsidTr="005E19C7">
        <w:tc>
          <w:tcPr>
            <w:tcW w:w="5046" w:type="dxa"/>
            <w:gridSpan w:val="2"/>
          </w:tcPr>
          <w:p w:rsidR="005E19C7" w:rsidRDefault="005E19C7" w:rsidP="00433EA7">
            <w:pPr>
              <w:rPr>
                <w:rFonts w:cs="Arial"/>
                <w:szCs w:val="24"/>
              </w:rPr>
            </w:pPr>
            <w:r w:rsidRPr="00B630A4">
              <w:rPr>
                <w:rStyle w:val="Strong"/>
                <w:rFonts w:cs="Arial"/>
                <w:b w:val="0"/>
                <w:noProof/>
                <w:color w:val="000000"/>
                <w:szCs w:val="24"/>
              </w:rPr>
              <w:drawing>
                <wp:inline distT="0" distB="0" distL="0" distR="0" wp14:anchorId="380E413A" wp14:editId="15E9157B">
                  <wp:extent cx="2965968" cy="2131017"/>
                  <wp:effectExtent l="57150" t="57150" r="63500" b="60325"/>
                  <wp:docPr id="14" name="Picture 14" descr="C:\Users\CarterT\OneDrive - NHS\Annual Report\LGBTQ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terT\OneDrive - NHS\Annual Report\LGBTQ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7327" cy="2124809"/>
                          </a:xfrm>
                          <a:prstGeom prst="rect">
                            <a:avLst/>
                          </a:prstGeom>
                          <a:noFill/>
                          <a:ln w="50800">
                            <a:solidFill>
                              <a:srgbClr val="0070C0"/>
                            </a:solidFill>
                          </a:ln>
                        </pic:spPr>
                      </pic:pic>
                    </a:graphicData>
                  </a:graphic>
                </wp:inline>
              </w:drawing>
            </w:r>
          </w:p>
        </w:tc>
        <w:tc>
          <w:tcPr>
            <w:tcW w:w="5161" w:type="dxa"/>
            <w:gridSpan w:val="3"/>
          </w:tcPr>
          <w:p w:rsidR="005E19C7" w:rsidRDefault="005E19C7" w:rsidP="00433EA7">
            <w:pPr>
              <w:rPr>
                <w:rFonts w:cs="Arial"/>
                <w:szCs w:val="24"/>
              </w:rPr>
            </w:pPr>
            <w:r w:rsidRPr="00B630A4">
              <w:rPr>
                <w:rStyle w:val="Strong"/>
                <w:rFonts w:cs="Arial"/>
                <w:b w:val="0"/>
                <w:noProof/>
                <w:color w:val="000000"/>
                <w:szCs w:val="24"/>
              </w:rPr>
              <w:drawing>
                <wp:inline distT="0" distB="0" distL="0" distR="0" wp14:anchorId="29E9C722" wp14:editId="088926B7">
                  <wp:extent cx="2951648" cy="2088000"/>
                  <wp:effectExtent l="57150" t="57150" r="58420" b="64770"/>
                  <wp:docPr id="16" name="Picture 16" descr="C:\Users\CarterT\OneDrive - NHS\Annual Report\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terT\OneDrive - NHS\Annual Report\Wom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54" b="1202"/>
                          <a:stretch/>
                        </pic:blipFill>
                        <pic:spPr bwMode="auto">
                          <a:xfrm>
                            <a:off x="0" y="0"/>
                            <a:ext cx="2951648" cy="2088000"/>
                          </a:xfrm>
                          <a:prstGeom prst="rect">
                            <a:avLst/>
                          </a:prstGeom>
                          <a:noFill/>
                          <a:ln w="508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5E19C7" w:rsidRPr="00291EB5" w:rsidRDefault="005E19C7">
      <w:pPr>
        <w:rPr>
          <w:sz w:val="14"/>
        </w:rPr>
      </w:pPr>
    </w:p>
    <w:tbl>
      <w:tblPr>
        <w:tblStyle w:val="TableGrid"/>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819"/>
      </w:tblGrid>
      <w:tr w:rsidR="005E19C7" w:rsidTr="00291EB5">
        <w:tc>
          <w:tcPr>
            <w:tcW w:w="5104" w:type="dxa"/>
          </w:tcPr>
          <w:p w:rsidR="005E19C7" w:rsidRDefault="005E19C7" w:rsidP="00433EA7">
            <w:pPr>
              <w:rPr>
                <w:rFonts w:cs="Arial"/>
                <w:szCs w:val="24"/>
              </w:rPr>
            </w:pPr>
            <w:r w:rsidRPr="00B630A4">
              <w:rPr>
                <w:rStyle w:val="Strong"/>
                <w:rFonts w:cs="Arial"/>
                <w:b w:val="0"/>
                <w:noProof/>
                <w:color w:val="000000"/>
                <w:szCs w:val="24"/>
              </w:rPr>
              <w:drawing>
                <wp:inline distT="0" distB="0" distL="0" distR="0" wp14:anchorId="109EF946" wp14:editId="3DCDAE26">
                  <wp:extent cx="2988000" cy="2185261"/>
                  <wp:effectExtent l="57150" t="57150" r="60325" b="62865"/>
                  <wp:docPr id="15" name="Picture 15" descr="C:\Users\CarterT\OneDrive - NHS\Annual Report\B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terT\OneDrive - NHS\Annual Report\BAM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0" r="4668" b="876"/>
                          <a:stretch/>
                        </pic:blipFill>
                        <pic:spPr bwMode="auto">
                          <a:xfrm>
                            <a:off x="0" y="0"/>
                            <a:ext cx="3079768" cy="2252375"/>
                          </a:xfrm>
                          <a:prstGeom prst="rect">
                            <a:avLst/>
                          </a:prstGeom>
                          <a:noFill/>
                          <a:ln w="508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819" w:type="dxa"/>
          </w:tcPr>
          <w:p w:rsidR="005E19C7" w:rsidRPr="005E19C7" w:rsidRDefault="005E19C7" w:rsidP="00433EA7">
            <w:pPr>
              <w:rPr>
                <w:rFonts w:cs="Arial"/>
                <w:sz w:val="16"/>
                <w:szCs w:val="24"/>
              </w:rPr>
            </w:pPr>
          </w:p>
          <w:p w:rsidR="0078367F" w:rsidRDefault="0078367F" w:rsidP="0078367F">
            <w:pPr>
              <w:spacing w:line="276" w:lineRule="auto"/>
              <w:rPr>
                <w:rFonts w:cs="Arial"/>
                <w:szCs w:val="24"/>
              </w:rPr>
            </w:pPr>
          </w:p>
          <w:p w:rsidR="005E19C7" w:rsidRDefault="005E19C7" w:rsidP="0078367F">
            <w:pPr>
              <w:spacing w:line="276" w:lineRule="auto"/>
              <w:rPr>
                <w:rFonts w:cs="Arial"/>
                <w:szCs w:val="24"/>
              </w:rPr>
            </w:pPr>
            <w:r>
              <w:rPr>
                <w:rFonts w:cs="Arial"/>
                <w:szCs w:val="24"/>
              </w:rPr>
              <w:t>We also support LGBTQ and w</w:t>
            </w:r>
            <w:r w:rsidRPr="00B630A4">
              <w:rPr>
                <w:rFonts w:cs="Arial"/>
                <w:szCs w:val="24"/>
              </w:rPr>
              <w:t>omen charities and raise funds towards their activities via network events.</w:t>
            </w:r>
          </w:p>
          <w:p w:rsidR="005E19C7" w:rsidRPr="00B630A4" w:rsidRDefault="005E19C7" w:rsidP="0078367F">
            <w:pPr>
              <w:spacing w:line="276" w:lineRule="auto"/>
              <w:rPr>
                <w:rFonts w:cs="Arial"/>
                <w:szCs w:val="24"/>
              </w:rPr>
            </w:pPr>
          </w:p>
          <w:p w:rsidR="005E19C7" w:rsidRDefault="005E19C7" w:rsidP="0078367F">
            <w:pPr>
              <w:spacing w:line="276" w:lineRule="auto"/>
              <w:rPr>
                <w:rFonts w:cs="Arial"/>
                <w:szCs w:val="24"/>
              </w:rPr>
            </w:pPr>
            <w:r w:rsidRPr="00B630A4">
              <w:rPr>
                <w:rFonts w:cs="Arial"/>
                <w:szCs w:val="24"/>
              </w:rPr>
              <w:t>We are in the process of implementing the Intergenerational Network for 2019</w:t>
            </w:r>
            <w:r w:rsidR="00F60A62">
              <w:rPr>
                <w:rFonts w:cs="Arial"/>
                <w:szCs w:val="24"/>
              </w:rPr>
              <w:t>-</w:t>
            </w:r>
            <w:r w:rsidRPr="00B630A4">
              <w:rPr>
                <w:rFonts w:cs="Arial"/>
                <w:szCs w:val="24"/>
              </w:rPr>
              <w:t>2020.  A summary of key annual highlights from</w:t>
            </w:r>
            <w:r>
              <w:rPr>
                <w:rFonts w:cs="Arial"/>
                <w:szCs w:val="24"/>
              </w:rPr>
              <w:t xml:space="preserve"> each network can be seen below.</w:t>
            </w:r>
          </w:p>
          <w:p w:rsidR="005E19C7" w:rsidRDefault="005E19C7" w:rsidP="00433EA7">
            <w:pPr>
              <w:rPr>
                <w:rFonts w:cs="Arial"/>
                <w:szCs w:val="24"/>
              </w:rPr>
            </w:pPr>
          </w:p>
        </w:tc>
      </w:tr>
    </w:tbl>
    <w:p w:rsidR="005E19C7" w:rsidRPr="00B630A4" w:rsidRDefault="005E19C7" w:rsidP="00433EA7">
      <w:pPr>
        <w:rPr>
          <w:rFonts w:cs="Arial"/>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433EA7" w:rsidRDefault="00433EA7" w:rsidP="00433EA7">
      <w:pPr>
        <w:rPr>
          <w:rFonts w:cs="Arial"/>
          <w:b/>
          <w:szCs w:val="24"/>
        </w:rPr>
      </w:pPr>
      <w:r w:rsidRPr="00B630A4">
        <w:rPr>
          <w:rFonts w:cs="Arial"/>
          <w:b/>
          <w:szCs w:val="24"/>
        </w:rPr>
        <w:t>CAMHS Equality Group</w:t>
      </w:r>
    </w:p>
    <w:p w:rsidR="00F96715" w:rsidRPr="00B630A4" w:rsidRDefault="00F96715" w:rsidP="00433EA7">
      <w:pPr>
        <w:rPr>
          <w:rFonts w:cs="Arial"/>
          <w:b/>
          <w:szCs w:val="24"/>
        </w:rPr>
      </w:pPr>
    </w:p>
    <w:p w:rsidR="00433EA7" w:rsidRDefault="00433EA7" w:rsidP="0078367F">
      <w:pPr>
        <w:spacing w:line="276" w:lineRule="auto"/>
        <w:rPr>
          <w:rFonts w:cs="Arial"/>
          <w:b/>
          <w:szCs w:val="24"/>
        </w:rPr>
      </w:pPr>
      <w:r w:rsidRPr="00B630A4">
        <w:rPr>
          <w:rFonts w:cs="Arial"/>
          <w:szCs w:val="24"/>
        </w:rPr>
        <w:t xml:space="preserve">On the back of our 2016 CQC visit, the above group was formed </w:t>
      </w:r>
      <w:r>
        <w:rPr>
          <w:rFonts w:cs="Arial"/>
          <w:szCs w:val="24"/>
        </w:rPr>
        <w:t>by the members of staff in all five</w:t>
      </w:r>
      <w:r w:rsidRPr="00B630A4">
        <w:rPr>
          <w:rFonts w:cs="Arial"/>
          <w:szCs w:val="24"/>
        </w:rPr>
        <w:t xml:space="preserve"> localities. The groups has commissioned an internal survey and has run a series of focus groups to identify the </w:t>
      </w:r>
      <w:r w:rsidR="00C63FB4">
        <w:rPr>
          <w:rFonts w:cs="Arial"/>
          <w:szCs w:val="24"/>
        </w:rPr>
        <w:t>equality and diversity</w:t>
      </w:r>
      <w:r w:rsidR="00F96715">
        <w:rPr>
          <w:rFonts w:cs="Arial"/>
          <w:szCs w:val="24"/>
        </w:rPr>
        <w:t xml:space="preserve"> </w:t>
      </w:r>
      <w:r w:rsidRPr="00B630A4">
        <w:rPr>
          <w:rFonts w:cs="Arial"/>
          <w:szCs w:val="24"/>
        </w:rPr>
        <w:t>gaps within the CAMHS services and have come up with the follow up plans to improve recruitment and retention practices; identify barriers to career progression; allow staff to talk openly and honestly about culture; and reduce the complains of inequalities within training commissioning.</w:t>
      </w:r>
      <w:r w:rsidRPr="00B630A4">
        <w:rPr>
          <w:rFonts w:cs="Arial"/>
          <w:b/>
          <w:szCs w:val="24"/>
        </w:rPr>
        <w:t xml:space="preserve"> </w:t>
      </w:r>
    </w:p>
    <w:p w:rsidR="00433EA7" w:rsidRDefault="00433EA7" w:rsidP="00433EA7">
      <w:pPr>
        <w:rPr>
          <w:rFonts w:cs="Arial"/>
          <w:b/>
          <w:szCs w:val="24"/>
        </w:rPr>
      </w:pPr>
    </w:p>
    <w:p w:rsidR="00433EA7" w:rsidRDefault="00433EA7" w:rsidP="00433EA7">
      <w:pPr>
        <w:rPr>
          <w:rFonts w:cs="Arial"/>
          <w:b/>
          <w:szCs w:val="24"/>
        </w:rPr>
      </w:pPr>
      <w:r w:rsidRPr="00B630A4">
        <w:rPr>
          <w:rFonts w:cs="Arial"/>
          <w:b/>
          <w:szCs w:val="24"/>
        </w:rPr>
        <w:t>Freedom to Speak up</w:t>
      </w:r>
    </w:p>
    <w:p w:rsidR="00F96715" w:rsidRPr="00B630A4" w:rsidRDefault="00F96715" w:rsidP="00433EA7">
      <w:pPr>
        <w:rPr>
          <w:rFonts w:cs="Arial"/>
          <w:szCs w:val="24"/>
        </w:rPr>
      </w:pPr>
    </w:p>
    <w:p w:rsidR="00433EA7" w:rsidRPr="00B630A4" w:rsidRDefault="00433EA7" w:rsidP="0078367F">
      <w:pPr>
        <w:spacing w:line="276" w:lineRule="auto"/>
        <w:rPr>
          <w:rFonts w:cs="Arial"/>
          <w:szCs w:val="24"/>
        </w:rPr>
      </w:pPr>
      <w:r w:rsidRPr="00B630A4">
        <w:rPr>
          <w:rFonts w:cs="Arial"/>
          <w:szCs w:val="24"/>
        </w:rPr>
        <w:t xml:space="preserve">The Trust is committed to creating a culture where staff are empowered to speak up about any concerns they may have about patient care. We employ a Freedom To Speak Up Guardian, supported by a team of Freedom To Speak Up ambassadors, who provide support to staff across the organisation. The team provide an alternative way for staff to discuss and raise concerns, including concerns over </w:t>
      </w:r>
      <w:r w:rsidR="0043125B">
        <w:rPr>
          <w:rFonts w:cs="Arial"/>
          <w:szCs w:val="24"/>
        </w:rPr>
        <w:t>equality and diversity</w:t>
      </w:r>
      <w:r w:rsidR="00E367A1">
        <w:rPr>
          <w:rFonts w:cs="Arial"/>
          <w:szCs w:val="24"/>
        </w:rPr>
        <w:t xml:space="preserve"> (E&amp;D)</w:t>
      </w:r>
      <w:r w:rsidRPr="00B630A4">
        <w:rPr>
          <w:rFonts w:cs="Arial"/>
          <w:szCs w:val="24"/>
        </w:rPr>
        <w:t xml:space="preserve"> processes, discrimination, bullying, or harassment. They act as an independent and impartial source of advice to staff at any stage of raising a concern. They also ensure issues are raised at a senior level of the organisation.</w:t>
      </w:r>
    </w:p>
    <w:p w:rsidR="004226F0" w:rsidRDefault="004226F0"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Pr="00B630A4" w:rsidRDefault="0078367F" w:rsidP="00433EA7">
      <w:pPr>
        <w:jc w:val="both"/>
        <w:rPr>
          <w:rFonts w:cs="Arial"/>
          <w:szCs w:val="24"/>
        </w:rPr>
      </w:pPr>
    </w:p>
    <w:p w:rsidR="00433EA7" w:rsidRPr="00B630A4" w:rsidRDefault="00433EA7" w:rsidP="00433EA7">
      <w:pPr>
        <w:jc w:val="both"/>
        <w:rPr>
          <w:rFonts w:cs="Arial"/>
          <w:b/>
          <w:szCs w:val="24"/>
        </w:rPr>
      </w:pPr>
      <w:r w:rsidRPr="00B630A4">
        <w:rPr>
          <w:rFonts w:cs="Arial"/>
          <w:b/>
          <w:szCs w:val="24"/>
        </w:rPr>
        <w:t xml:space="preserve">Equality Networks </w:t>
      </w:r>
    </w:p>
    <w:p w:rsidR="00433EA7" w:rsidRPr="00B630A4" w:rsidRDefault="00433EA7" w:rsidP="00433EA7">
      <w:pPr>
        <w:jc w:val="both"/>
        <w:rPr>
          <w:rFonts w:cs="Arial"/>
          <w:szCs w:val="24"/>
        </w:rPr>
      </w:pPr>
    </w:p>
    <w:tbl>
      <w:tblPr>
        <w:tblStyle w:val="TableGrid"/>
        <w:tblW w:w="9781" w:type="dxa"/>
        <w:tblInd w:w="108" w:type="dxa"/>
        <w:tblLook w:val="04A0" w:firstRow="1" w:lastRow="0" w:firstColumn="1" w:lastColumn="0" w:noHBand="0" w:noVBand="1"/>
      </w:tblPr>
      <w:tblGrid>
        <w:gridCol w:w="4962"/>
        <w:gridCol w:w="4819"/>
      </w:tblGrid>
      <w:tr w:rsidR="00433EA7" w:rsidRPr="00B630A4" w:rsidTr="00B10DBA">
        <w:tc>
          <w:tcPr>
            <w:tcW w:w="4962"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BAME</w:t>
            </w:r>
          </w:p>
        </w:tc>
        <w:tc>
          <w:tcPr>
            <w:tcW w:w="4819"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Disability</w:t>
            </w:r>
          </w:p>
        </w:tc>
      </w:tr>
      <w:tr w:rsidR="00433EA7" w:rsidRPr="00B630A4" w:rsidTr="00B10DBA">
        <w:tc>
          <w:tcPr>
            <w:tcW w:w="4962" w:type="dxa"/>
          </w:tcPr>
          <w:p w:rsidR="00433EA7" w:rsidRPr="00B630A4" w:rsidRDefault="00433EA7" w:rsidP="00291EB5">
            <w:pPr>
              <w:pStyle w:val="BodyText"/>
              <w:spacing w:before="40" w:after="40"/>
              <w:rPr>
                <w:rFonts w:ascii="Arial" w:hAnsi="Arial" w:cs="Arial"/>
                <w:bCs/>
                <w:sz w:val="24"/>
                <w:szCs w:val="24"/>
              </w:rPr>
            </w:pPr>
            <w:r w:rsidRPr="00B630A4">
              <w:rPr>
                <w:rFonts w:ascii="Arial" w:hAnsi="Arial" w:cs="Arial"/>
                <w:noProof/>
                <w:sz w:val="24"/>
                <w:szCs w:val="24"/>
              </w:rPr>
              <w:drawing>
                <wp:anchor distT="0" distB="0" distL="114300" distR="114300" simplePos="0" relativeHeight="251695616" behindDoc="0" locked="0" layoutInCell="1" allowOverlap="1" wp14:anchorId="169EB8BB" wp14:editId="62219800">
                  <wp:simplePos x="0" y="0"/>
                  <wp:positionH relativeFrom="column">
                    <wp:posOffset>141228</wp:posOffset>
                  </wp:positionH>
                  <wp:positionV relativeFrom="paragraph">
                    <wp:posOffset>85477</wp:posOffset>
                  </wp:positionV>
                  <wp:extent cx="860156" cy="860156"/>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9917" cy="859917"/>
                          </a:xfrm>
                          <a:prstGeom prst="rect">
                            <a:avLst/>
                          </a:prstGeom>
                        </pic:spPr>
                      </pic:pic>
                    </a:graphicData>
                  </a:graphic>
                  <wp14:sizeRelH relativeFrom="margin">
                    <wp14:pctWidth>0</wp14:pctWidth>
                  </wp14:sizeRelH>
                  <wp14:sizeRelV relativeFrom="margin">
                    <wp14:pctHeight>0</wp14:pctHeight>
                  </wp14:sizeRelV>
                </wp:anchor>
              </w:drawing>
            </w: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360"/>
              <w:rPr>
                <w:rFonts w:ascii="Arial" w:hAnsi="Arial" w:cs="Arial"/>
                <w:bCs/>
                <w:sz w:val="24"/>
                <w:szCs w:val="24"/>
              </w:rPr>
            </w:pPr>
          </w:p>
          <w:p w:rsidR="00433EA7" w:rsidRPr="00B630A4" w:rsidRDefault="00433EA7" w:rsidP="00291EB5">
            <w:pPr>
              <w:pStyle w:val="BodyText"/>
              <w:spacing w:before="40" w:after="40"/>
              <w:ind w:left="360"/>
              <w:rPr>
                <w:rFonts w:ascii="Arial" w:hAnsi="Arial" w:cs="Arial"/>
                <w:bCs/>
                <w:sz w:val="24"/>
                <w:szCs w:val="24"/>
              </w:rPr>
            </w:pPr>
          </w:p>
          <w:p w:rsidR="00433EA7" w:rsidRPr="00B630A4" w:rsidRDefault="00433EA7" w:rsidP="00291EB5">
            <w:pPr>
              <w:pStyle w:val="BodyText"/>
              <w:spacing w:before="40" w:after="40"/>
              <w:ind w:left="360"/>
              <w:rPr>
                <w:rFonts w:ascii="Arial" w:hAnsi="Arial" w:cs="Arial"/>
                <w:bCs/>
                <w:sz w:val="24"/>
                <w:szCs w:val="24"/>
              </w:rPr>
            </w:pP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Celebrated Black History Month</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Run regular network meetings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Planning annual conference</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Set up Twitter page and comms distribution list</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Promoting and encouraging attendance at BAME development programmes and involvement in engagement events</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Interviewed CEO, Chair and Senior Managers in localities</w:t>
            </w:r>
          </w:p>
          <w:p w:rsidR="00433EA7" w:rsidRDefault="00433EA7" w:rsidP="00AB4817">
            <w:pPr>
              <w:pStyle w:val="ListParagraph"/>
              <w:numPr>
                <w:ilvl w:val="0"/>
                <w:numId w:val="70"/>
              </w:numPr>
              <w:spacing w:before="40" w:after="40"/>
              <w:ind w:left="318" w:hanging="318"/>
              <w:rPr>
                <w:rFonts w:cs="Arial"/>
              </w:rPr>
            </w:pPr>
            <w:r w:rsidRPr="00B630A4">
              <w:rPr>
                <w:rFonts w:cs="Arial"/>
              </w:rPr>
              <w:t>Run diversity campaign</w:t>
            </w:r>
          </w:p>
          <w:p w:rsidR="00806D95" w:rsidRDefault="00806D95" w:rsidP="00AB4817">
            <w:pPr>
              <w:pStyle w:val="ListParagraph"/>
              <w:numPr>
                <w:ilvl w:val="0"/>
                <w:numId w:val="70"/>
              </w:numPr>
              <w:spacing w:before="40" w:after="40"/>
              <w:ind w:left="318" w:hanging="318"/>
              <w:rPr>
                <w:rFonts w:cs="Arial"/>
              </w:rPr>
            </w:pPr>
            <w:r>
              <w:rPr>
                <w:rFonts w:cs="Arial"/>
              </w:rPr>
              <w:t>Meeting with Directorate management teams to explore challenges and offer support to progress</w:t>
            </w:r>
          </w:p>
          <w:p w:rsidR="00291EB5" w:rsidRPr="00B630A4" w:rsidRDefault="00291EB5" w:rsidP="00291EB5">
            <w:pPr>
              <w:pStyle w:val="ListParagraph"/>
              <w:spacing w:before="40" w:after="40"/>
              <w:ind w:left="318"/>
              <w:rPr>
                <w:rFonts w:cs="Arial"/>
              </w:rPr>
            </w:pPr>
          </w:p>
        </w:tc>
        <w:tc>
          <w:tcPr>
            <w:tcW w:w="4819" w:type="dxa"/>
          </w:tcPr>
          <w:p w:rsidR="00433EA7" w:rsidRPr="00B630A4" w:rsidRDefault="00433EA7" w:rsidP="00291EB5">
            <w:pPr>
              <w:pStyle w:val="BodyText"/>
              <w:spacing w:before="40" w:after="40"/>
              <w:rPr>
                <w:rFonts w:ascii="Arial" w:hAnsi="Arial" w:cs="Arial"/>
                <w:noProof/>
                <w:sz w:val="24"/>
                <w:szCs w:val="24"/>
              </w:rPr>
            </w:pPr>
          </w:p>
          <w:p w:rsidR="00433EA7" w:rsidRDefault="00433EA7" w:rsidP="00291EB5">
            <w:pPr>
              <w:pStyle w:val="BodyText"/>
              <w:spacing w:before="40" w:after="40"/>
              <w:ind w:left="317"/>
              <w:rPr>
                <w:rFonts w:ascii="Arial" w:hAnsi="Arial" w:cs="Arial"/>
                <w:bCs/>
                <w:sz w:val="24"/>
                <w:szCs w:val="24"/>
              </w:rPr>
            </w:pPr>
            <w:r w:rsidRPr="00B630A4">
              <w:rPr>
                <w:rFonts w:ascii="Arial" w:hAnsi="Arial" w:cs="Arial"/>
                <w:noProof/>
                <w:sz w:val="24"/>
                <w:szCs w:val="24"/>
              </w:rPr>
              <w:drawing>
                <wp:inline distT="0" distB="0" distL="0" distR="0" wp14:anchorId="3DD12F70" wp14:editId="1D15A3B2">
                  <wp:extent cx="774916" cy="712694"/>
                  <wp:effectExtent l="0" t="0" r="6350" b="0"/>
                  <wp:docPr id="18" name="Picture 18" descr="C:\Users\CarterT\OneDrive - NHS\Annual Report\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terT\OneDrive - NHS\Annual Report\Abilit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838" cy="727338"/>
                          </a:xfrm>
                          <a:prstGeom prst="rect">
                            <a:avLst/>
                          </a:prstGeom>
                          <a:noFill/>
                          <a:ln>
                            <a:noFill/>
                          </a:ln>
                        </pic:spPr>
                      </pic:pic>
                    </a:graphicData>
                  </a:graphic>
                </wp:inline>
              </w:drawing>
            </w:r>
          </w:p>
          <w:p w:rsidR="00291EB5" w:rsidRPr="00291EB5" w:rsidRDefault="00291EB5" w:rsidP="00291EB5">
            <w:pPr>
              <w:pStyle w:val="BodyText"/>
              <w:spacing w:before="40" w:after="40"/>
              <w:ind w:left="317"/>
              <w:rPr>
                <w:rFonts w:ascii="Arial" w:hAnsi="Arial" w:cs="Arial"/>
                <w:bCs/>
                <w:sz w:val="8"/>
                <w:szCs w:val="24"/>
              </w:rPr>
            </w:pP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Developed a brand and network identity</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Run re-launch and engagement event</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Set up Twitter page and comms distribution list</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Run regular network meetings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Roadshows and stalls in localities to raise awareness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Signed up for Purple Space membership and services</w:t>
            </w:r>
          </w:p>
          <w:p w:rsidR="00433EA7" w:rsidRPr="00B630A4" w:rsidRDefault="00433EA7" w:rsidP="00AB4817">
            <w:pPr>
              <w:pStyle w:val="BodyText"/>
              <w:numPr>
                <w:ilvl w:val="0"/>
                <w:numId w:val="70"/>
              </w:numPr>
              <w:spacing w:before="40" w:after="40"/>
              <w:ind w:left="318" w:hanging="318"/>
              <w:rPr>
                <w:rFonts w:ascii="Arial" w:hAnsi="Arial" w:cs="Arial"/>
                <w:sz w:val="24"/>
                <w:szCs w:val="24"/>
              </w:rPr>
            </w:pPr>
            <w:r w:rsidRPr="00B630A4">
              <w:rPr>
                <w:rFonts w:ascii="Arial" w:hAnsi="Arial" w:cs="Arial"/>
                <w:bCs/>
                <w:sz w:val="24"/>
                <w:szCs w:val="24"/>
              </w:rPr>
              <w:t>Planning annual conference</w:t>
            </w:r>
          </w:p>
        </w:tc>
      </w:tr>
      <w:tr w:rsidR="00433EA7" w:rsidRPr="00B630A4" w:rsidTr="00B10DBA">
        <w:tc>
          <w:tcPr>
            <w:tcW w:w="4962"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LGBTQ</w:t>
            </w:r>
          </w:p>
        </w:tc>
        <w:tc>
          <w:tcPr>
            <w:tcW w:w="4819"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Women</w:t>
            </w:r>
          </w:p>
        </w:tc>
      </w:tr>
      <w:tr w:rsidR="00433EA7" w:rsidRPr="00B630A4" w:rsidTr="00B10DBA">
        <w:tc>
          <w:tcPr>
            <w:tcW w:w="4962" w:type="dxa"/>
          </w:tcPr>
          <w:p w:rsidR="00433EA7" w:rsidRPr="00B630A4" w:rsidRDefault="00433EA7" w:rsidP="00291EB5">
            <w:pPr>
              <w:pStyle w:val="BodyText"/>
              <w:spacing w:before="40" w:after="40"/>
              <w:ind w:left="720"/>
              <w:rPr>
                <w:rFonts w:ascii="Arial" w:hAnsi="Arial" w:cs="Arial"/>
                <w:bCs/>
                <w:sz w:val="24"/>
                <w:szCs w:val="24"/>
              </w:rPr>
            </w:pPr>
            <w:r w:rsidRPr="00B630A4">
              <w:rPr>
                <w:rFonts w:ascii="Arial" w:hAnsi="Arial" w:cs="Arial"/>
                <w:noProof/>
                <w:sz w:val="24"/>
                <w:szCs w:val="24"/>
              </w:rPr>
              <w:drawing>
                <wp:anchor distT="0" distB="0" distL="114300" distR="114300" simplePos="0" relativeHeight="251696640" behindDoc="0" locked="0" layoutInCell="1" allowOverlap="1" wp14:anchorId="6235AC7E" wp14:editId="40274CE4">
                  <wp:simplePos x="0" y="0"/>
                  <wp:positionH relativeFrom="column">
                    <wp:posOffset>141228</wp:posOffset>
                  </wp:positionH>
                  <wp:positionV relativeFrom="paragraph">
                    <wp:posOffset>113902</wp:posOffset>
                  </wp:positionV>
                  <wp:extent cx="953146" cy="860156"/>
                  <wp:effectExtent l="0" t="0" r="0" b="0"/>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9203" cy="865622"/>
                          </a:xfrm>
                          <a:prstGeom prst="rect">
                            <a:avLst/>
                          </a:prstGeom>
                        </pic:spPr>
                      </pic:pic>
                    </a:graphicData>
                  </a:graphic>
                  <wp14:sizeRelH relativeFrom="margin">
                    <wp14:pctWidth>0</wp14:pctWidth>
                  </wp14:sizeRelH>
                  <wp14:sizeRelV relativeFrom="margin">
                    <wp14:pctHeight>0</wp14:pctHeight>
                  </wp14:sizeRelV>
                </wp:anchor>
              </w:drawing>
            </w: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130 network members have attended London Pride Parade</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Set up Twitter page and comms distribution list</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Launched trans and non-binary survey</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Delivered training and education sessions in localities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Facilitated annual conference</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Support Albert Kennedy Trust charity</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Run regular network meetings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Joined ELOP Practitioners Network</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Celebrated LGBT History Month</w:t>
            </w:r>
          </w:p>
          <w:p w:rsidR="00433EA7" w:rsidRPr="00291EB5" w:rsidRDefault="00433EA7" w:rsidP="00AB4817">
            <w:pPr>
              <w:pStyle w:val="BodyText"/>
              <w:numPr>
                <w:ilvl w:val="0"/>
                <w:numId w:val="70"/>
              </w:numPr>
              <w:spacing w:before="40" w:after="40"/>
              <w:ind w:left="318" w:hanging="318"/>
              <w:rPr>
                <w:rFonts w:ascii="Arial" w:hAnsi="Arial" w:cs="Arial"/>
                <w:sz w:val="24"/>
                <w:szCs w:val="24"/>
              </w:rPr>
            </w:pPr>
            <w:r w:rsidRPr="00B630A4">
              <w:rPr>
                <w:rFonts w:ascii="Arial" w:hAnsi="Arial" w:cs="Arial"/>
                <w:bCs/>
                <w:sz w:val="24"/>
                <w:szCs w:val="24"/>
              </w:rPr>
              <w:t>In the process of launching ‘Straight Allies’ Programme</w:t>
            </w:r>
          </w:p>
          <w:p w:rsidR="00291EB5" w:rsidRPr="00B630A4" w:rsidRDefault="00291EB5" w:rsidP="00291EB5">
            <w:pPr>
              <w:pStyle w:val="BodyText"/>
              <w:spacing w:before="40" w:after="40"/>
              <w:ind w:left="318"/>
              <w:rPr>
                <w:rFonts w:ascii="Arial" w:hAnsi="Arial" w:cs="Arial"/>
                <w:sz w:val="24"/>
                <w:szCs w:val="24"/>
              </w:rPr>
            </w:pPr>
          </w:p>
        </w:tc>
        <w:tc>
          <w:tcPr>
            <w:tcW w:w="4819" w:type="dxa"/>
          </w:tcPr>
          <w:p w:rsidR="00433EA7" w:rsidRPr="00B630A4" w:rsidRDefault="00433EA7" w:rsidP="00291EB5">
            <w:pPr>
              <w:pStyle w:val="ListParagraph"/>
              <w:tabs>
                <w:tab w:val="center" w:pos="2661"/>
              </w:tabs>
              <w:spacing w:before="40" w:after="40"/>
              <w:rPr>
                <w:rFonts w:cs="Arial"/>
              </w:rPr>
            </w:pPr>
            <w:r w:rsidRPr="00B630A4">
              <w:rPr>
                <w:rFonts w:cs="Arial"/>
                <w:noProof/>
              </w:rPr>
              <w:drawing>
                <wp:anchor distT="0" distB="0" distL="114300" distR="114300" simplePos="0" relativeHeight="251694592" behindDoc="0" locked="0" layoutInCell="1" allowOverlap="1" wp14:anchorId="3EBDAEFB" wp14:editId="0DEE9918">
                  <wp:simplePos x="0" y="0"/>
                  <wp:positionH relativeFrom="column">
                    <wp:posOffset>198507</wp:posOffset>
                  </wp:positionH>
                  <wp:positionV relativeFrom="paragraph">
                    <wp:posOffset>113901</wp:posOffset>
                  </wp:positionV>
                  <wp:extent cx="800608" cy="790413"/>
                  <wp:effectExtent l="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2025" cy="791812"/>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p>
          <w:p w:rsidR="00433EA7" w:rsidRPr="00B630A4" w:rsidRDefault="00433EA7" w:rsidP="00291EB5">
            <w:pPr>
              <w:pStyle w:val="ListParagraph"/>
              <w:spacing w:before="40" w:after="40"/>
              <w:rPr>
                <w:rFonts w:cs="Arial"/>
              </w:rPr>
            </w:pPr>
          </w:p>
          <w:p w:rsidR="00433EA7" w:rsidRPr="00B630A4" w:rsidRDefault="00433EA7" w:rsidP="00291EB5">
            <w:pPr>
              <w:pStyle w:val="ListParagraph"/>
              <w:spacing w:before="40" w:after="40"/>
              <w:rPr>
                <w:rFonts w:cs="Arial"/>
              </w:rPr>
            </w:pPr>
          </w:p>
          <w:p w:rsidR="00433EA7" w:rsidRDefault="00433EA7" w:rsidP="00291EB5">
            <w:pPr>
              <w:pStyle w:val="ListParagraph"/>
              <w:spacing w:before="40" w:after="40"/>
              <w:rPr>
                <w:rFonts w:cs="Arial"/>
              </w:rPr>
            </w:pPr>
          </w:p>
          <w:p w:rsidR="00433EA7" w:rsidRDefault="00433EA7" w:rsidP="00291EB5">
            <w:pPr>
              <w:pStyle w:val="ListParagraph"/>
              <w:spacing w:before="40" w:after="40"/>
              <w:rPr>
                <w:rFonts w:cs="Arial"/>
              </w:rPr>
            </w:pPr>
          </w:p>
          <w:p w:rsidR="00291EB5" w:rsidRPr="00291EB5" w:rsidRDefault="00291EB5" w:rsidP="00291EB5">
            <w:pPr>
              <w:pStyle w:val="ListParagraph"/>
              <w:spacing w:before="40" w:after="40"/>
              <w:rPr>
                <w:rFonts w:cs="Arial"/>
                <w:sz w:val="16"/>
              </w:rPr>
            </w:pP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100 years of the vote walk through central London, with a banner made by Service Users</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Run “I weigh” campaign</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Delivered Confidence Events</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Set up Twitter page and comms distribution list</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Run regular network meetings</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Support Refuge charity</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Interviewed CEO, Chair, and female NEDs</w:t>
            </w:r>
          </w:p>
          <w:p w:rsidR="00433EA7" w:rsidRPr="00B630A4" w:rsidRDefault="00433EA7" w:rsidP="00AB4817">
            <w:pPr>
              <w:pStyle w:val="BodyText"/>
              <w:numPr>
                <w:ilvl w:val="0"/>
                <w:numId w:val="70"/>
              </w:numPr>
              <w:spacing w:before="40" w:after="40"/>
              <w:ind w:left="318" w:hanging="283"/>
              <w:rPr>
                <w:rFonts w:ascii="Arial" w:hAnsi="Arial" w:cs="Arial"/>
                <w:bCs/>
                <w:sz w:val="24"/>
                <w:szCs w:val="24"/>
              </w:rPr>
            </w:pPr>
            <w:r w:rsidRPr="00B630A4">
              <w:rPr>
                <w:rFonts w:ascii="Arial" w:hAnsi="Arial" w:cs="Arial"/>
                <w:bCs/>
                <w:sz w:val="24"/>
                <w:szCs w:val="24"/>
              </w:rPr>
              <w:t>Facilitated annual conference</w:t>
            </w:r>
          </w:p>
          <w:p w:rsidR="00433EA7" w:rsidRPr="00B630A4" w:rsidRDefault="00433EA7" w:rsidP="00291EB5">
            <w:pPr>
              <w:pStyle w:val="ListParagraph"/>
              <w:spacing w:before="40" w:after="40"/>
              <w:rPr>
                <w:rFonts w:cs="Arial"/>
              </w:rPr>
            </w:pPr>
          </w:p>
        </w:tc>
      </w:tr>
    </w:tbl>
    <w:p w:rsidR="00433EA7" w:rsidRPr="00B630A4" w:rsidRDefault="00433EA7" w:rsidP="00433EA7">
      <w:pPr>
        <w:pStyle w:val="p3"/>
        <w:shd w:val="clear" w:color="auto" w:fill="FFFFFF"/>
        <w:spacing w:line="276" w:lineRule="auto"/>
        <w:jc w:val="both"/>
        <w:textAlignment w:val="center"/>
        <w:rPr>
          <w:rStyle w:val="Strong"/>
          <w:rFonts w:ascii="Arial" w:hAnsi="Arial" w:cs="Arial"/>
          <w:b w:val="0"/>
          <w:color w:val="000000"/>
          <w:sz w:val="24"/>
          <w:szCs w:val="24"/>
        </w:rPr>
      </w:pPr>
    </w:p>
    <w:p w:rsidR="00B84C81" w:rsidRDefault="00B84C81" w:rsidP="00433EA7">
      <w:pPr>
        <w:contextualSpacing/>
        <w:rPr>
          <w:rFonts w:cs="Arial"/>
          <w:b/>
          <w:color w:val="808080" w:themeColor="background1" w:themeShade="80"/>
          <w:sz w:val="28"/>
          <w:szCs w:val="24"/>
        </w:rPr>
      </w:pPr>
    </w:p>
    <w:p w:rsidR="00B84C81" w:rsidRPr="0078367F" w:rsidRDefault="00AD6EFA" w:rsidP="00433EA7">
      <w:pPr>
        <w:contextualSpacing/>
        <w:rPr>
          <w:rFonts w:cs="Arial"/>
          <w:b/>
          <w:sz w:val="28"/>
          <w:szCs w:val="24"/>
        </w:rPr>
      </w:pPr>
      <w:r w:rsidRPr="0078367F">
        <w:rPr>
          <w:rFonts w:cs="Arial"/>
          <w:b/>
          <w:sz w:val="28"/>
          <w:szCs w:val="24"/>
        </w:rPr>
        <w:t>Staff Profile</w:t>
      </w:r>
    </w:p>
    <w:p w:rsidR="00AD6EFA" w:rsidRDefault="00AD6EFA" w:rsidP="00433EA7">
      <w:pPr>
        <w:contextualSpacing/>
        <w:rPr>
          <w:rFonts w:cs="Arial"/>
          <w:b/>
          <w:color w:val="808080" w:themeColor="background1" w:themeShade="80"/>
          <w:sz w:val="28"/>
          <w:szCs w:val="24"/>
        </w:rPr>
      </w:pPr>
    </w:p>
    <w:p w:rsidR="00AD6EFA" w:rsidRDefault="00AD6EFA" w:rsidP="00291EB5">
      <w:pPr>
        <w:ind w:left="-284"/>
        <w:contextualSpacing/>
        <w:rPr>
          <w:rFonts w:cs="Arial"/>
          <w:b/>
          <w:color w:val="808080" w:themeColor="background1" w:themeShade="80"/>
          <w:sz w:val="28"/>
          <w:szCs w:val="24"/>
        </w:rPr>
      </w:pPr>
      <w:r>
        <w:rPr>
          <w:noProof/>
          <w:lang w:eastAsia="en-GB"/>
        </w:rPr>
        <w:drawing>
          <wp:inline distT="0" distB="0" distL="0" distR="0" wp14:anchorId="1573F341" wp14:editId="1C47CDAC">
            <wp:extent cx="6416298" cy="7902604"/>
            <wp:effectExtent l="19050" t="19050" r="22860" b="222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4516" cy="7900409"/>
                    </a:xfrm>
                    <a:prstGeom prst="rect">
                      <a:avLst/>
                    </a:prstGeom>
                    <a:ln>
                      <a:solidFill>
                        <a:schemeClr val="bg1">
                          <a:lumMod val="50000"/>
                        </a:schemeClr>
                      </a:solidFill>
                    </a:ln>
                  </pic:spPr>
                </pic:pic>
              </a:graphicData>
            </a:graphic>
          </wp:inline>
        </w:drawing>
      </w:r>
    </w:p>
    <w:p w:rsidR="00B84C81" w:rsidRDefault="00B84C81" w:rsidP="00291EB5">
      <w:pPr>
        <w:ind w:left="-284"/>
        <w:contextualSpacing/>
        <w:rPr>
          <w:rFonts w:cs="Arial"/>
          <w:b/>
          <w:color w:val="808080" w:themeColor="background1" w:themeShade="80"/>
          <w:sz w:val="28"/>
          <w:szCs w:val="24"/>
        </w:rPr>
      </w:pPr>
    </w:p>
    <w:p w:rsidR="00AD6EFA" w:rsidRDefault="00AD6EFA" w:rsidP="00433EA7">
      <w:pPr>
        <w:contextualSpacing/>
        <w:rPr>
          <w:rFonts w:cs="Arial"/>
          <w:b/>
          <w:color w:val="808080" w:themeColor="background1" w:themeShade="80"/>
          <w:sz w:val="28"/>
          <w:szCs w:val="24"/>
        </w:rPr>
      </w:pPr>
    </w:p>
    <w:sectPr w:rsidR="00AD6EFA" w:rsidSect="001349FD">
      <w:pgSz w:w="11906" w:h="16838"/>
      <w:pgMar w:top="1134" w:right="1134" w:bottom="1134" w:left="1134"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FA2" w:rsidRDefault="00FE7FA2" w:rsidP="00A85820">
      <w:r>
        <w:separator/>
      </w:r>
    </w:p>
    <w:p w:rsidR="00FE7FA2" w:rsidRDefault="00FE7FA2"/>
    <w:p w:rsidR="00FE7FA2" w:rsidRDefault="00FE7FA2" w:rsidP="00074DA3"/>
  </w:endnote>
  <w:endnote w:type="continuationSeparator" w:id="0">
    <w:p w:rsidR="00FE7FA2" w:rsidRDefault="00FE7FA2" w:rsidP="00A85820">
      <w:r>
        <w:continuationSeparator/>
      </w:r>
    </w:p>
    <w:p w:rsidR="00FE7FA2" w:rsidRDefault="00FE7FA2"/>
    <w:p w:rsidR="00FE7FA2" w:rsidRDefault="00FE7FA2" w:rsidP="00074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apf Dingbats ITC">
    <w:charset w:val="00"/>
    <w:family w:val="auto"/>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rsidP="00526E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7FA2" w:rsidRDefault="00FE7FA2" w:rsidP="00526EF1">
    <w:pPr>
      <w:pStyle w:val="Footer"/>
      <w:ind w:right="360"/>
    </w:pPr>
  </w:p>
  <w:p w:rsidR="00FE7FA2" w:rsidRDefault="00FE7FA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274619"/>
      <w:docPartObj>
        <w:docPartGallery w:val="Page Numbers (Bottom of Page)"/>
        <w:docPartUnique/>
      </w:docPartObj>
    </w:sdtPr>
    <w:sdtEndPr>
      <w:rPr>
        <w:noProof/>
      </w:rPr>
    </w:sdtEndPr>
    <w:sdtContent>
      <w:p w:rsidR="00FE7FA2" w:rsidRDefault="00FE7FA2">
        <w:pPr>
          <w:pStyle w:val="Footer"/>
          <w:jc w:val="right"/>
        </w:pPr>
        <w:r>
          <w:fldChar w:fldCharType="begin"/>
        </w:r>
        <w:r>
          <w:instrText xml:space="preserve"> PAGE   \* MERGEFORMAT </w:instrText>
        </w:r>
        <w:r>
          <w:fldChar w:fldCharType="separate"/>
        </w:r>
        <w:r w:rsidR="004A795F">
          <w:rPr>
            <w:noProof/>
          </w:rPr>
          <w:t>2</w:t>
        </w:r>
        <w:r>
          <w:rPr>
            <w:noProof/>
          </w:rPr>
          <w:fldChar w:fldCharType="end"/>
        </w:r>
      </w:p>
    </w:sdtContent>
  </w:sdt>
  <w:p w:rsidR="00FE7FA2" w:rsidRPr="008904C9" w:rsidRDefault="00FE7FA2" w:rsidP="00890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FA2" w:rsidRDefault="00FE7FA2" w:rsidP="00A85820">
      <w:r>
        <w:separator/>
      </w:r>
    </w:p>
    <w:p w:rsidR="00FE7FA2" w:rsidRDefault="00FE7FA2"/>
    <w:p w:rsidR="00FE7FA2" w:rsidRDefault="00FE7FA2" w:rsidP="00074DA3"/>
  </w:footnote>
  <w:footnote w:type="continuationSeparator" w:id="0">
    <w:p w:rsidR="00FE7FA2" w:rsidRDefault="00FE7FA2" w:rsidP="00A85820">
      <w:r>
        <w:continuationSeparator/>
      </w:r>
    </w:p>
    <w:p w:rsidR="00FE7FA2" w:rsidRDefault="00FE7FA2"/>
    <w:p w:rsidR="00FE7FA2" w:rsidRDefault="00FE7FA2" w:rsidP="00074D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165F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B2D63"/>
    <w:multiLevelType w:val="hybridMultilevel"/>
    <w:tmpl w:val="EEF00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B1230B"/>
    <w:multiLevelType w:val="hybridMultilevel"/>
    <w:tmpl w:val="4B521B4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10665FB"/>
    <w:multiLevelType w:val="multilevel"/>
    <w:tmpl w:val="2688A67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4" w15:restartNumberingAfterBreak="0">
    <w:nsid w:val="011D7332"/>
    <w:multiLevelType w:val="hybridMultilevel"/>
    <w:tmpl w:val="2DD46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B83DC4"/>
    <w:multiLevelType w:val="hybridMultilevel"/>
    <w:tmpl w:val="860E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420A3"/>
    <w:multiLevelType w:val="hybridMultilevel"/>
    <w:tmpl w:val="73783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4434B0"/>
    <w:multiLevelType w:val="hybridMultilevel"/>
    <w:tmpl w:val="E4E23CB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57A413A"/>
    <w:multiLevelType w:val="hybridMultilevel"/>
    <w:tmpl w:val="3AEE23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5D1650F"/>
    <w:multiLevelType w:val="hybridMultilevel"/>
    <w:tmpl w:val="65328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5D854D2"/>
    <w:multiLevelType w:val="hybridMultilevel"/>
    <w:tmpl w:val="9852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87A54"/>
    <w:multiLevelType w:val="hybridMultilevel"/>
    <w:tmpl w:val="6B0880A4"/>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2" w15:restartNumberingAfterBreak="0">
    <w:nsid w:val="08875EB6"/>
    <w:multiLevelType w:val="hybridMultilevel"/>
    <w:tmpl w:val="901A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A3131B"/>
    <w:multiLevelType w:val="hybridMultilevel"/>
    <w:tmpl w:val="31B42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2F6FF1"/>
    <w:multiLevelType w:val="hybridMultilevel"/>
    <w:tmpl w:val="6140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291FF0"/>
    <w:multiLevelType w:val="hybridMultilevel"/>
    <w:tmpl w:val="DE4CB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CF54002"/>
    <w:multiLevelType w:val="hybridMultilevel"/>
    <w:tmpl w:val="A170B320"/>
    <w:lvl w:ilvl="0" w:tplc="4ADAE5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9127AD"/>
    <w:multiLevelType w:val="hybridMultilevel"/>
    <w:tmpl w:val="422E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08479F"/>
    <w:multiLevelType w:val="hybridMultilevel"/>
    <w:tmpl w:val="B43CF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0EF4781"/>
    <w:multiLevelType w:val="hybridMultilevel"/>
    <w:tmpl w:val="C7709F3E"/>
    <w:lvl w:ilvl="0" w:tplc="CD2CC9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AF1A17"/>
    <w:multiLevelType w:val="hybridMultilevel"/>
    <w:tmpl w:val="4288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414E9E"/>
    <w:multiLevelType w:val="hybridMultilevel"/>
    <w:tmpl w:val="1E3A0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3E9177D"/>
    <w:multiLevelType w:val="hybridMultilevel"/>
    <w:tmpl w:val="C194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F92B7E"/>
    <w:multiLevelType w:val="hybridMultilevel"/>
    <w:tmpl w:val="596A8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61A2A95"/>
    <w:multiLevelType w:val="hybridMultilevel"/>
    <w:tmpl w:val="7458AFC4"/>
    <w:lvl w:ilvl="0" w:tplc="73AAAFA4">
      <w:start w:val="1"/>
      <w:numFmt w:val="bullet"/>
      <w:lvlText w:val=""/>
      <w:lvlJc w:val="left"/>
      <w:pPr>
        <w:tabs>
          <w:tab w:val="num" w:pos="578"/>
        </w:tabs>
        <w:ind w:left="578" w:hanging="360"/>
      </w:pPr>
      <w:rPr>
        <w:rFonts w:ascii="Symbol" w:hAnsi="Symbol" w:hint="default"/>
        <w:color w:val="auto"/>
        <w:sz w:val="24"/>
      </w:rPr>
    </w:lvl>
    <w:lvl w:ilvl="1" w:tplc="08090003">
      <w:start w:val="1"/>
      <w:numFmt w:val="bullet"/>
      <w:lvlText w:val="o"/>
      <w:lvlJc w:val="left"/>
      <w:pPr>
        <w:tabs>
          <w:tab w:val="num" w:pos="1298"/>
        </w:tabs>
        <w:ind w:left="1298" w:hanging="360"/>
      </w:pPr>
      <w:rPr>
        <w:rFonts w:ascii="Courier New" w:hAnsi="Courier New" w:cs="Courier New" w:hint="default"/>
      </w:rPr>
    </w:lvl>
    <w:lvl w:ilvl="2" w:tplc="08090005">
      <w:start w:val="1"/>
      <w:numFmt w:val="bullet"/>
      <w:lvlText w:val=""/>
      <w:lvlJc w:val="left"/>
      <w:pPr>
        <w:tabs>
          <w:tab w:val="num" w:pos="2018"/>
        </w:tabs>
        <w:ind w:left="2018" w:hanging="360"/>
      </w:pPr>
      <w:rPr>
        <w:rFonts w:ascii="Wingdings" w:hAnsi="Wingdings" w:hint="default"/>
      </w:rPr>
    </w:lvl>
    <w:lvl w:ilvl="3" w:tplc="08090001">
      <w:start w:val="1"/>
      <w:numFmt w:val="bullet"/>
      <w:lvlText w:val=""/>
      <w:lvlJc w:val="left"/>
      <w:pPr>
        <w:tabs>
          <w:tab w:val="num" w:pos="2738"/>
        </w:tabs>
        <w:ind w:left="2738" w:hanging="360"/>
      </w:pPr>
      <w:rPr>
        <w:rFonts w:ascii="Symbol" w:hAnsi="Symbol" w:hint="default"/>
      </w:rPr>
    </w:lvl>
    <w:lvl w:ilvl="4" w:tplc="08090003">
      <w:start w:val="1"/>
      <w:numFmt w:val="bullet"/>
      <w:lvlText w:val="o"/>
      <w:lvlJc w:val="left"/>
      <w:pPr>
        <w:tabs>
          <w:tab w:val="num" w:pos="3458"/>
        </w:tabs>
        <w:ind w:left="3458" w:hanging="360"/>
      </w:pPr>
      <w:rPr>
        <w:rFonts w:ascii="Courier New" w:hAnsi="Courier New" w:cs="Courier New" w:hint="default"/>
      </w:rPr>
    </w:lvl>
    <w:lvl w:ilvl="5" w:tplc="08090005">
      <w:start w:val="1"/>
      <w:numFmt w:val="bullet"/>
      <w:lvlText w:val=""/>
      <w:lvlJc w:val="left"/>
      <w:pPr>
        <w:tabs>
          <w:tab w:val="num" w:pos="4178"/>
        </w:tabs>
        <w:ind w:left="4178" w:hanging="360"/>
      </w:pPr>
      <w:rPr>
        <w:rFonts w:ascii="Wingdings" w:hAnsi="Wingdings" w:hint="default"/>
      </w:rPr>
    </w:lvl>
    <w:lvl w:ilvl="6" w:tplc="08090001">
      <w:start w:val="1"/>
      <w:numFmt w:val="bullet"/>
      <w:lvlText w:val=""/>
      <w:lvlJc w:val="left"/>
      <w:pPr>
        <w:tabs>
          <w:tab w:val="num" w:pos="4898"/>
        </w:tabs>
        <w:ind w:left="4898" w:hanging="360"/>
      </w:pPr>
      <w:rPr>
        <w:rFonts w:ascii="Symbol" w:hAnsi="Symbol" w:hint="default"/>
      </w:rPr>
    </w:lvl>
    <w:lvl w:ilvl="7" w:tplc="08090003">
      <w:start w:val="1"/>
      <w:numFmt w:val="bullet"/>
      <w:lvlText w:val="o"/>
      <w:lvlJc w:val="left"/>
      <w:pPr>
        <w:tabs>
          <w:tab w:val="num" w:pos="5618"/>
        </w:tabs>
        <w:ind w:left="5618" w:hanging="360"/>
      </w:pPr>
      <w:rPr>
        <w:rFonts w:ascii="Courier New" w:hAnsi="Courier New" w:cs="Courier New" w:hint="default"/>
      </w:rPr>
    </w:lvl>
    <w:lvl w:ilvl="8" w:tplc="08090005">
      <w:start w:val="1"/>
      <w:numFmt w:val="bullet"/>
      <w:lvlText w:val=""/>
      <w:lvlJc w:val="left"/>
      <w:pPr>
        <w:tabs>
          <w:tab w:val="num" w:pos="6338"/>
        </w:tabs>
        <w:ind w:left="6338" w:hanging="360"/>
      </w:pPr>
      <w:rPr>
        <w:rFonts w:ascii="Wingdings" w:hAnsi="Wingdings" w:hint="default"/>
      </w:rPr>
    </w:lvl>
  </w:abstractNum>
  <w:abstractNum w:abstractNumId="25" w15:restartNumberingAfterBreak="0">
    <w:nsid w:val="170A19EE"/>
    <w:multiLevelType w:val="hybridMultilevel"/>
    <w:tmpl w:val="FF14336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7717992"/>
    <w:multiLevelType w:val="hybridMultilevel"/>
    <w:tmpl w:val="AD285068"/>
    <w:lvl w:ilvl="0" w:tplc="D110FF2A">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BC4ABB"/>
    <w:multiLevelType w:val="hybridMultilevel"/>
    <w:tmpl w:val="434C3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7F834D7"/>
    <w:multiLevelType w:val="multilevel"/>
    <w:tmpl w:val="037614D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0"/>
        </w:tabs>
        <w:ind w:left="420" w:hanging="360"/>
      </w:pPr>
      <w:rPr>
        <w:rFonts w:hint="default"/>
        <w:b w:val="0"/>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9" w15:restartNumberingAfterBreak="0">
    <w:nsid w:val="180D6A50"/>
    <w:multiLevelType w:val="multilevel"/>
    <w:tmpl w:val="A1781D9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360E97"/>
    <w:multiLevelType w:val="multilevel"/>
    <w:tmpl w:val="C46E460A"/>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18390988"/>
    <w:multiLevelType w:val="hybridMultilevel"/>
    <w:tmpl w:val="98604028"/>
    <w:lvl w:ilvl="0" w:tplc="290AF1E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8953C80"/>
    <w:multiLevelType w:val="hybridMultilevel"/>
    <w:tmpl w:val="647EBF70"/>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FF15AD"/>
    <w:multiLevelType w:val="hybridMultilevel"/>
    <w:tmpl w:val="83BC6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EE0888"/>
    <w:multiLevelType w:val="hybridMultilevel"/>
    <w:tmpl w:val="ABF8C2CA"/>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5" w15:restartNumberingAfterBreak="0">
    <w:nsid w:val="1A0B4774"/>
    <w:multiLevelType w:val="hybridMultilevel"/>
    <w:tmpl w:val="DB120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A474B40"/>
    <w:multiLevelType w:val="hybridMultilevel"/>
    <w:tmpl w:val="54862A96"/>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1AF25F1D"/>
    <w:multiLevelType w:val="multilevel"/>
    <w:tmpl w:val="EB8A8BA4"/>
    <w:lvl w:ilvl="0">
      <w:start w:val="1"/>
      <w:numFmt w:val="decimal"/>
      <w:lvlText w:val="%1."/>
      <w:lvlJc w:val="left"/>
      <w:pPr>
        <w:ind w:left="360" w:hanging="360"/>
      </w:pPr>
      <w:rPr>
        <w:rFonts w:hint="default"/>
      </w:rPr>
    </w:lvl>
    <w:lvl w:ilvl="1">
      <w:start w:val="1"/>
      <w:numFmt w:val="decimal"/>
      <w:isLgl/>
      <w:lvlText w:val="%1.%2"/>
      <w:lvlJc w:val="left"/>
      <w:pPr>
        <w:ind w:left="1108"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1C494589"/>
    <w:multiLevelType w:val="hybridMultilevel"/>
    <w:tmpl w:val="9FC28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C8F5C96"/>
    <w:multiLevelType w:val="hybridMultilevel"/>
    <w:tmpl w:val="4192F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CC01DE9"/>
    <w:multiLevelType w:val="hybridMultilevel"/>
    <w:tmpl w:val="36223EAC"/>
    <w:lvl w:ilvl="0" w:tplc="4ADAE5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16181E"/>
    <w:multiLevelType w:val="hybridMultilevel"/>
    <w:tmpl w:val="E5C07B22"/>
    <w:lvl w:ilvl="0" w:tplc="4ADAE5F8">
      <w:numFmt w:val="bullet"/>
      <w:lvlText w:val="-"/>
      <w:lvlJc w:val="left"/>
      <w:pPr>
        <w:ind w:left="789" w:hanging="360"/>
      </w:pPr>
      <w:rPr>
        <w:rFonts w:ascii="Arial" w:eastAsia="Times New Roman" w:hAnsi="Arial" w:cs="Aria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2" w15:restartNumberingAfterBreak="0">
    <w:nsid w:val="202736CF"/>
    <w:multiLevelType w:val="hybridMultilevel"/>
    <w:tmpl w:val="C43CE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0813D0A"/>
    <w:multiLevelType w:val="multilevel"/>
    <w:tmpl w:val="BA3637A6"/>
    <w:lvl w:ilvl="0">
      <w:start w:val="2"/>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21823558"/>
    <w:multiLevelType w:val="hybridMultilevel"/>
    <w:tmpl w:val="38CC6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19169E2"/>
    <w:multiLevelType w:val="hybridMultilevel"/>
    <w:tmpl w:val="ADCAA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1A55CEF"/>
    <w:multiLevelType w:val="hybridMultilevel"/>
    <w:tmpl w:val="03D4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3175D8"/>
    <w:multiLevelType w:val="hybridMultilevel"/>
    <w:tmpl w:val="F79A9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2C050E1"/>
    <w:multiLevelType w:val="hybridMultilevel"/>
    <w:tmpl w:val="F7C4E2B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30F2383"/>
    <w:multiLevelType w:val="multilevel"/>
    <w:tmpl w:val="0DD88B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236E7263"/>
    <w:multiLevelType w:val="hybridMultilevel"/>
    <w:tmpl w:val="DEDE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4447CC6"/>
    <w:multiLevelType w:val="hybridMultilevel"/>
    <w:tmpl w:val="F612A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4922948"/>
    <w:multiLevelType w:val="hybridMultilevel"/>
    <w:tmpl w:val="E5B87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5212902"/>
    <w:multiLevelType w:val="hybridMultilevel"/>
    <w:tmpl w:val="EF54F4C0"/>
    <w:lvl w:ilvl="0" w:tplc="08090001">
      <w:start w:val="1"/>
      <w:numFmt w:val="bullet"/>
      <w:lvlText w:val=""/>
      <w:lvlJc w:val="left"/>
      <w:pPr>
        <w:ind w:left="786" w:hanging="360"/>
      </w:pPr>
      <w:rPr>
        <w:rFonts w:ascii="Symbol" w:hAnsi="Symbol" w:hint="default"/>
      </w:rPr>
    </w:lvl>
    <w:lvl w:ilvl="1" w:tplc="360AA942">
      <w:numFmt w:val="bullet"/>
      <w:lvlText w:val="•"/>
      <w:lvlJc w:val="left"/>
      <w:pPr>
        <w:ind w:left="1866" w:hanging="720"/>
      </w:pPr>
      <w:rPr>
        <w:rFonts w:ascii="Arial" w:eastAsia="Times New Roman" w:hAnsi="Arial" w:cs="Arial"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15:restartNumberingAfterBreak="0">
    <w:nsid w:val="259E6951"/>
    <w:multiLevelType w:val="hybridMultilevel"/>
    <w:tmpl w:val="10AC17FC"/>
    <w:lvl w:ilvl="0" w:tplc="08090001">
      <w:start w:val="1"/>
      <w:numFmt w:val="bullet"/>
      <w:lvlText w:val=""/>
      <w:lvlJc w:val="left"/>
      <w:pPr>
        <w:tabs>
          <w:tab w:val="num" w:pos="360"/>
        </w:tabs>
        <w:ind w:left="360" w:hanging="360"/>
      </w:pPr>
      <w:rPr>
        <w:rFonts w:ascii="Symbol" w:hAnsi="Symbol" w:hint="default"/>
      </w:rPr>
    </w:lvl>
    <w:lvl w:ilvl="1" w:tplc="11007980" w:tentative="1">
      <w:start w:val="1"/>
      <w:numFmt w:val="decimal"/>
      <w:lvlText w:val="%2."/>
      <w:lvlJc w:val="left"/>
      <w:pPr>
        <w:tabs>
          <w:tab w:val="num" w:pos="1080"/>
        </w:tabs>
        <w:ind w:left="1080" w:hanging="360"/>
      </w:pPr>
    </w:lvl>
    <w:lvl w:ilvl="2" w:tplc="8F0E70BC" w:tentative="1">
      <w:start w:val="1"/>
      <w:numFmt w:val="decimal"/>
      <w:lvlText w:val="%3."/>
      <w:lvlJc w:val="left"/>
      <w:pPr>
        <w:tabs>
          <w:tab w:val="num" w:pos="1800"/>
        </w:tabs>
        <w:ind w:left="1800" w:hanging="360"/>
      </w:pPr>
    </w:lvl>
    <w:lvl w:ilvl="3" w:tplc="63645E0A" w:tentative="1">
      <w:start w:val="1"/>
      <w:numFmt w:val="decimal"/>
      <w:lvlText w:val="%4."/>
      <w:lvlJc w:val="left"/>
      <w:pPr>
        <w:tabs>
          <w:tab w:val="num" w:pos="2520"/>
        </w:tabs>
        <w:ind w:left="2520" w:hanging="360"/>
      </w:pPr>
    </w:lvl>
    <w:lvl w:ilvl="4" w:tplc="04D85242" w:tentative="1">
      <w:start w:val="1"/>
      <w:numFmt w:val="decimal"/>
      <w:lvlText w:val="%5."/>
      <w:lvlJc w:val="left"/>
      <w:pPr>
        <w:tabs>
          <w:tab w:val="num" w:pos="3240"/>
        </w:tabs>
        <w:ind w:left="3240" w:hanging="360"/>
      </w:pPr>
    </w:lvl>
    <w:lvl w:ilvl="5" w:tplc="3228B65C" w:tentative="1">
      <w:start w:val="1"/>
      <w:numFmt w:val="decimal"/>
      <w:lvlText w:val="%6."/>
      <w:lvlJc w:val="left"/>
      <w:pPr>
        <w:tabs>
          <w:tab w:val="num" w:pos="3960"/>
        </w:tabs>
        <w:ind w:left="3960" w:hanging="360"/>
      </w:pPr>
    </w:lvl>
    <w:lvl w:ilvl="6" w:tplc="745EA68C" w:tentative="1">
      <w:start w:val="1"/>
      <w:numFmt w:val="decimal"/>
      <w:lvlText w:val="%7."/>
      <w:lvlJc w:val="left"/>
      <w:pPr>
        <w:tabs>
          <w:tab w:val="num" w:pos="4680"/>
        </w:tabs>
        <w:ind w:left="4680" w:hanging="360"/>
      </w:pPr>
    </w:lvl>
    <w:lvl w:ilvl="7" w:tplc="D3888E82" w:tentative="1">
      <w:start w:val="1"/>
      <w:numFmt w:val="decimal"/>
      <w:lvlText w:val="%8."/>
      <w:lvlJc w:val="left"/>
      <w:pPr>
        <w:tabs>
          <w:tab w:val="num" w:pos="5400"/>
        </w:tabs>
        <w:ind w:left="5400" w:hanging="360"/>
      </w:pPr>
    </w:lvl>
    <w:lvl w:ilvl="8" w:tplc="BD60B636" w:tentative="1">
      <w:start w:val="1"/>
      <w:numFmt w:val="decimal"/>
      <w:lvlText w:val="%9."/>
      <w:lvlJc w:val="left"/>
      <w:pPr>
        <w:tabs>
          <w:tab w:val="num" w:pos="6120"/>
        </w:tabs>
        <w:ind w:left="6120" w:hanging="360"/>
      </w:pPr>
    </w:lvl>
  </w:abstractNum>
  <w:abstractNum w:abstractNumId="55" w15:restartNumberingAfterBreak="0">
    <w:nsid w:val="29141D97"/>
    <w:multiLevelType w:val="hybridMultilevel"/>
    <w:tmpl w:val="A20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765C9B"/>
    <w:multiLevelType w:val="hybridMultilevel"/>
    <w:tmpl w:val="7C006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2A1D6598"/>
    <w:multiLevelType w:val="hybridMultilevel"/>
    <w:tmpl w:val="7E20FA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AB35ACB"/>
    <w:multiLevelType w:val="hybridMultilevel"/>
    <w:tmpl w:val="0BF89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AD60CA6"/>
    <w:multiLevelType w:val="hybridMultilevel"/>
    <w:tmpl w:val="DAB874F8"/>
    <w:lvl w:ilvl="0" w:tplc="4ADAE5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B9F2E4B"/>
    <w:multiLevelType w:val="hybridMultilevel"/>
    <w:tmpl w:val="5418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FA6350B"/>
    <w:multiLevelType w:val="hybridMultilevel"/>
    <w:tmpl w:val="3C90D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FB97FBE"/>
    <w:multiLevelType w:val="hybridMultilevel"/>
    <w:tmpl w:val="0DB05FA8"/>
    <w:lvl w:ilvl="0" w:tplc="92F66F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FC96525"/>
    <w:multiLevelType w:val="hybridMultilevel"/>
    <w:tmpl w:val="C88E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D02420"/>
    <w:multiLevelType w:val="hybridMultilevel"/>
    <w:tmpl w:val="BBC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32A10E1"/>
    <w:multiLevelType w:val="hybridMultilevel"/>
    <w:tmpl w:val="E904C55E"/>
    <w:lvl w:ilvl="0" w:tplc="08090001">
      <w:start w:val="1"/>
      <w:numFmt w:val="bullet"/>
      <w:lvlText w:val=""/>
      <w:lvlJc w:val="left"/>
      <w:pPr>
        <w:ind w:left="720" w:hanging="360"/>
      </w:pPr>
      <w:rPr>
        <w:rFonts w:ascii="Symbol" w:hAnsi="Symbol" w:hint="default"/>
      </w:rPr>
    </w:lvl>
    <w:lvl w:ilvl="1" w:tplc="4ADAE5F8">
      <w:numFmt w:val="bullet"/>
      <w:lvlText w:val="-"/>
      <w:lvlJc w:val="left"/>
      <w:pPr>
        <w:ind w:left="1560" w:hanging="48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83E67DA"/>
    <w:multiLevelType w:val="hybridMultilevel"/>
    <w:tmpl w:val="CCDCD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8BB2532"/>
    <w:multiLevelType w:val="hybridMultilevel"/>
    <w:tmpl w:val="461E7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B37601A"/>
    <w:multiLevelType w:val="hybridMultilevel"/>
    <w:tmpl w:val="1228D7DC"/>
    <w:lvl w:ilvl="0" w:tplc="CD2CC95E">
      <w:start w:val="1"/>
      <w:numFmt w:val="bullet"/>
      <w:lvlText w:val=""/>
      <w:lvlJc w:val="left"/>
      <w:pPr>
        <w:ind w:left="350" w:hanging="360"/>
      </w:pPr>
      <w:rPr>
        <w:rFonts w:ascii="Symbol" w:hAnsi="Symbol" w:hint="default"/>
        <w:color w:val="auto"/>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69" w15:restartNumberingAfterBreak="0">
    <w:nsid w:val="3BB71D42"/>
    <w:multiLevelType w:val="hybridMultilevel"/>
    <w:tmpl w:val="30EC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C25228"/>
    <w:multiLevelType w:val="multilevel"/>
    <w:tmpl w:val="1090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4D72D3"/>
    <w:multiLevelType w:val="hybridMultilevel"/>
    <w:tmpl w:val="D506094C"/>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DD83F3A"/>
    <w:multiLevelType w:val="hybridMultilevel"/>
    <w:tmpl w:val="9ECA4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3EC30F7A"/>
    <w:multiLevelType w:val="hybridMultilevel"/>
    <w:tmpl w:val="EE6EA768"/>
    <w:lvl w:ilvl="0" w:tplc="CD2CC95E">
      <w:start w:val="1"/>
      <w:numFmt w:val="bullet"/>
      <w:lvlText w:val=""/>
      <w:lvlJc w:val="left"/>
      <w:pPr>
        <w:ind w:left="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4" w15:restartNumberingAfterBreak="0">
    <w:nsid w:val="426D02AB"/>
    <w:multiLevelType w:val="hybridMultilevel"/>
    <w:tmpl w:val="33407248"/>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5" w15:restartNumberingAfterBreak="0">
    <w:nsid w:val="42D63B05"/>
    <w:multiLevelType w:val="hybridMultilevel"/>
    <w:tmpl w:val="C7605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3FA0821"/>
    <w:multiLevelType w:val="hybridMultilevel"/>
    <w:tmpl w:val="43023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4B210CA"/>
    <w:multiLevelType w:val="hybridMultilevel"/>
    <w:tmpl w:val="D604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992E8A"/>
    <w:multiLevelType w:val="hybridMultilevel"/>
    <w:tmpl w:val="41E2D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8442E66"/>
    <w:multiLevelType w:val="multilevel"/>
    <w:tmpl w:val="CC22A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color w:val="000000" w:themeColor="text1"/>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0" w15:restartNumberingAfterBreak="0">
    <w:nsid w:val="48B75141"/>
    <w:multiLevelType w:val="multilevel"/>
    <w:tmpl w:val="E5F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BC2183"/>
    <w:multiLevelType w:val="hybridMultilevel"/>
    <w:tmpl w:val="A84CF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C1218A"/>
    <w:multiLevelType w:val="hybridMultilevel"/>
    <w:tmpl w:val="D4D48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E7765A5"/>
    <w:multiLevelType w:val="hybridMultilevel"/>
    <w:tmpl w:val="5920B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ECD4D6A"/>
    <w:multiLevelType w:val="hybridMultilevel"/>
    <w:tmpl w:val="67F20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4F0E187D"/>
    <w:multiLevelType w:val="hybridMultilevel"/>
    <w:tmpl w:val="3A16C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F856E4C"/>
    <w:multiLevelType w:val="multilevel"/>
    <w:tmpl w:val="D29AF69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20"/>
        </w:tabs>
        <w:ind w:left="420" w:hanging="360"/>
      </w:pPr>
      <w:rPr>
        <w:rFonts w:hint="default"/>
        <w:color w:val="17365D" w:themeColor="text2" w:themeShade="BF"/>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87" w15:restartNumberingAfterBreak="0">
    <w:nsid w:val="4FE01102"/>
    <w:multiLevelType w:val="multilevel"/>
    <w:tmpl w:val="77CC5350"/>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320"/>
        </w:tabs>
        <w:ind w:left="1320" w:hanging="360"/>
      </w:pPr>
      <w:rPr>
        <w:rFonts w:ascii="Courier New" w:hAnsi="Courier New" w:hint="default"/>
        <w:sz w:val="20"/>
      </w:rPr>
    </w:lvl>
    <w:lvl w:ilvl="2" w:tentative="1">
      <w:start w:val="1"/>
      <w:numFmt w:val="bullet"/>
      <w:lvlText w:val=""/>
      <w:lvlJc w:val="left"/>
      <w:pPr>
        <w:tabs>
          <w:tab w:val="num" w:pos="2040"/>
        </w:tabs>
        <w:ind w:left="2040" w:hanging="360"/>
      </w:pPr>
      <w:rPr>
        <w:rFonts w:ascii="Wingdings" w:hAnsi="Wingdings" w:hint="default"/>
        <w:sz w:val="20"/>
      </w:rPr>
    </w:lvl>
    <w:lvl w:ilvl="3" w:tentative="1">
      <w:start w:val="1"/>
      <w:numFmt w:val="bullet"/>
      <w:lvlText w:val=""/>
      <w:lvlJc w:val="left"/>
      <w:pPr>
        <w:tabs>
          <w:tab w:val="num" w:pos="2760"/>
        </w:tabs>
        <w:ind w:left="2760" w:hanging="360"/>
      </w:pPr>
      <w:rPr>
        <w:rFonts w:ascii="Wingdings" w:hAnsi="Wingdings" w:hint="default"/>
        <w:sz w:val="20"/>
      </w:rPr>
    </w:lvl>
    <w:lvl w:ilvl="4" w:tentative="1">
      <w:start w:val="1"/>
      <w:numFmt w:val="bullet"/>
      <w:lvlText w:val=""/>
      <w:lvlJc w:val="left"/>
      <w:pPr>
        <w:tabs>
          <w:tab w:val="num" w:pos="3480"/>
        </w:tabs>
        <w:ind w:left="3480" w:hanging="360"/>
      </w:pPr>
      <w:rPr>
        <w:rFonts w:ascii="Wingdings" w:hAnsi="Wingdings" w:hint="default"/>
        <w:sz w:val="20"/>
      </w:rPr>
    </w:lvl>
    <w:lvl w:ilvl="5" w:tentative="1">
      <w:start w:val="1"/>
      <w:numFmt w:val="bullet"/>
      <w:lvlText w:val=""/>
      <w:lvlJc w:val="left"/>
      <w:pPr>
        <w:tabs>
          <w:tab w:val="num" w:pos="4200"/>
        </w:tabs>
        <w:ind w:left="4200" w:hanging="360"/>
      </w:pPr>
      <w:rPr>
        <w:rFonts w:ascii="Wingdings" w:hAnsi="Wingdings" w:hint="default"/>
        <w:sz w:val="20"/>
      </w:rPr>
    </w:lvl>
    <w:lvl w:ilvl="6" w:tentative="1">
      <w:start w:val="1"/>
      <w:numFmt w:val="bullet"/>
      <w:lvlText w:val=""/>
      <w:lvlJc w:val="left"/>
      <w:pPr>
        <w:tabs>
          <w:tab w:val="num" w:pos="4920"/>
        </w:tabs>
        <w:ind w:left="4920" w:hanging="360"/>
      </w:pPr>
      <w:rPr>
        <w:rFonts w:ascii="Wingdings" w:hAnsi="Wingdings" w:hint="default"/>
        <w:sz w:val="20"/>
      </w:rPr>
    </w:lvl>
    <w:lvl w:ilvl="7" w:tentative="1">
      <w:start w:val="1"/>
      <w:numFmt w:val="bullet"/>
      <w:lvlText w:val=""/>
      <w:lvlJc w:val="left"/>
      <w:pPr>
        <w:tabs>
          <w:tab w:val="num" w:pos="5640"/>
        </w:tabs>
        <w:ind w:left="5640" w:hanging="360"/>
      </w:pPr>
      <w:rPr>
        <w:rFonts w:ascii="Wingdings" w:hAnsi="Wingdings" w:hint="default"/>
        <w:sz w:val="20"/>
      </w:rPr>
    </w:lvl>
    <w:lvl w:ilvl="8" w:tentative="1">
      <w:start w:val="1"/>
      <w:numFmt w:val="bullet"/>
      <w:lvlText w:val=""/>
      <w:lvlJc w:val="left"/>
      <w:pPr>
        <w:tabs>
          <w:tab w:val="num" w:pos="6360"/>
        </w:tabs>
        <w:ind w:left="6360" w:hanging="360"/>
      </w:pPr>
      <w:rPr>
        <w:rFonts w:ascii="Wingdings" w:hAnsi="Wingdings" w:hint="default"/>
        <w:sz w:val="20"/>
      </w:rPr>
    </w:lvl>
  </w:abstractNum>
  <w:abstractNum w:abstractNumId="88" w15:restartNumberingAfterBreak="0">
    <w:nsid w:val="508240BA"/>
    <w:multiLevelType w:val="hybridMultilevel"/>
    <w:tmpl w:val="6D6083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0B74573"/>
    <w:multiLevelType w:val="hybridMultilevel"/>
    <w:tmpl w:val="2A02FE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10F7A8E"/>
    <w:multiLevelType w:val="multilevel"/>
    <w:tmpl w:val="CAE8DB8C"/>
    <w:lvl w:ilvl="0">
      <w:start w:val="2"/>
      <w:numFmt w:val="decimal"/>
      <w:lvlText w:val="%1"/>
      <w:lvlJc w:val="left"/>
      <w:pPr>
        <w:ind w:left="585" w:hanging="58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519F061C"/>
    <w:multiLevelType w:val="hybridMultilevel"/>
    <w:tmpl w:val="6D64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2147FC7"/>
    <w:multiLevelType w:val="hybridMultilevel"/>
    <w:tmpl w:val="80D29448"/>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3" w15:restartNumberingAfterBreak="0">
    <w:nsid w:val="53843E4D"/>
    <w:multiLevelType w:val="hybridMultilevel"/>
    <w:tmpl w:val="8B667166"/>
    <w:lvl w:ilvl="0" w:tplc="B824BD50">
      <w:start w:val="1"/>
      <w:numFmt w:val="bullet"/>
      <w:lvlText w:val=""/>
      <w:lvlJc w:val="left"/>
      <w:pPr>
        <w:ind w:left="1997" w:hanging="360"/>
      </w:pPr>
      <w:rPr>
        <w:rFonts w:ascii="Symbol" w:eastAsia="Symbol" w:hAnsi="Symbol" w:hint="default"/>
        <w:sz w:val="22"/>
        <w:szCs w:val="22"/>
      </w:rPr>
    </w:lvl>
    <w:lvl w:ilvl="1" w:tplc="5FD85EFE">
      <w:start w:val="1"/>
      <w:numFmt w:val="bullet"/>
      <w:lvlText w:val="•"/>
      <w:lvlJc w:val="left"/>
      <w:pPr>
        <w:ind w:left="2988" w:hanging="360"/>
      </w:pPr>
      <w:rPr>
        <w:rFonts w:hint="default"/>
      </w:rPr>
    </w:lvl>
    <w:lvl w:ilvl="2" w:tplc="CABC32F0">
      <w:start w:val="1"/>
      <w:numFmt w:val="bullet"/>
      <w:lvlText w:val="•"/>
      <w:lvlJc w:val="left"/>
      <w:pPr>
        <w:ind w:left="3979" w:hanging="360"/>
      </w:pPr>
      <w:rPr>
        <w:rFonts w:hint="default"/>
      </w:rPr>
    </w:lvl>
    <w:lvl w:ilvl="3" w:tplc="B1CA2604">
      <w:start w:val="1"/>
      <w:numFmt w:val="bullet"/>
      <w:lvlText w:val="•"/>
      <w:lvlJc w:val="left"/>
      <w:pPr>
        <w:ind w:left="4970" w:hanging="360"/>
      </w:pPr>
      <w:rPr>
        <w:rFonts w:hint="default"/>
      </w:rPr>
    </w:lvl>
    <w:lvl w:ilvl="4" w:tplc="E6BC7E5E">
      <w:start w:val="1"/>
      <w:numFmt w:val="bullet"/>
      <w:lvlText w:val="•"/>
      <w:lvlJc w:val="left"/>
      <w:pPr>
        <w:ind w:left="5960" w:hanging="360"/>
      </w:pPr>
      <w:rPr>
        <w:rFonts w:hint="default"/>
      </w:rPr>
    </w:lvl>
    <w:lvl w:ilvl="5" w:tplc="6A2A57A2">
      <w:start w:val="1"/>
      <w:numFmt w:val="bullet"/>
      <w:lvlText w:val="•"/>
      <w:lvlJc w:val="left"/>
      <w:pPr>
        <w:ind w:left="6951" w:hanging="360"/>
      </w:pPr>
      <w:rPr>
        <w:rFonts w:hint="default"/>
      </w:rPr>
    </w:lvl>
    <w:lvl w:ilvl="6" w:tplc="5886A0AA">
      <w:start w:val="1"/>
      <w:numFmt w:val="bullet"/>
      <w:lvlText w:val="•"/>
      <w:lvlJc w:val="left"/>
      <w:pPr>
        <w:ind w:left="7942" w:hanging="360"/>
      </w:pPr>
      <w:rPr>
        <w:rFonts w:hint="default"/>
      </w:rPr>
    </w:lvl>
    <w:lvl w:ilvl="7" w:tplc="01B25928">
      <w:start w:val="1"/>
      <w:numFmt w:val="bullet"/>
      <w:lvlText w:val="•"/>
      <w:lvlJc w:val="left"/>
      <w:pPr>
        <w:ind w:left="8933" w:hanging="360"/>
      </w:pPr>
      <w:rPr>
        <w:rFonts w:hint="default"/>
      </w:rPr>
    </w:lvl>
    <w:lvl w:ilvl="8" w:tplc="E3327714">
      <w:start w:val="1"/>
      <w:numFmt w:val="bullet"/>
      <w:lvlText w:val="•"/>
      <w:lvlJc w:val="left"/>
      <w:pPr>
        <w:ind w:left="9924" w:hanging="360"/>
      </w:pPr>
      <w:rPr>
        <w:rFonts w:hint="default"/>
      </w:rPr>
    </w:lvl>
  </w:abstractNum>
  <w:abstractNum w:abstractNumId="94" w15:restartNumberingAfterBreak="0">
    <w:nsid w:val="53965AA4"/>
    <w:multiLevelType w:val="hybridMultilevel"/>
    <w:tmpl w:val="0E5E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56F58F1"/>
    <w:multiLevelType w:val="hybridMultilevel"/>
    <w:tmpl w:val="C8E47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5FC78EC"/>
    <w:multiLevelType w:val="hybridMultilevel"/>
    <w:tmpl w:val="6F86EC54"/>
    <w:lvl w:ilvl="0" w:tplc="C57EE82A">
      <w:start w:val="1"/>
      <w:numFmt w:val="bullet"/>
      <w:pStyle w:val="BulletOne"/>
      <w:lvlText w:val=""/>
      <w:lvlJc w:val="left"/>
      <w:pPr>
        <w:tabs>
          <w:tab w:val="num" w:pos="34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6C74BA2"/>
    <w:multiLevelType w:val="hybridMultilevel"/>
    <w:tmpl w:val="B77A3D94"/>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98" w15:restartNumberingAfterBreak="0">
    <w:nsid w:val="574838A8"/>
    <w:multiLevelType w:val="hybridMultilevel"/>
    <w:tmpl w:val="91EC9A3A"/>
    <w:lvl w:ilvl="0" w:tplc="6590B9EC">
      <w:numFmt w:val="bullet"/>
      <w:lvlText w:val="-"/>
      <w:lvlJc w:val="left"/>
      <w:pPr>
        <w:ind w:left="720" w:hanging="360"/>
      </w:pPr>
      <w:rPr>
        <w:rFonts w:ascii="Calibri" w:eastAsiaTheme="minorHAnsi" w:hAnsi="Calibri" w:cstheme="minorHAnsi" w:hint="default"/>
      </w:rPr>
    </w:lvl>
    <w:lvl w:ilvl="1" w:tplc="6590B9EC">
      <w:numFmt w:val="bullet"/>
      <w:lvlText w:val="-"/>
      <w:lvlJc w:val="left"/>
      <w:pPr>
        <w:ind w:left="1440" w:hanging="360"/>
      </w:pPr>
      <w:rPr>
        <w:rFonts w:ascii="Calibri" w:eastAsiaTheme="minorHAnsi"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7506FE2"/>
    <w:multiLevelType w:val="hybridMultilevel"/>
    <w:tmpl w:val="F27C0D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7842618"/>
    <w:multiLevelType w:val="multilevel"/>
    <w:tmpl w:val="211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3E03F7"/>
    <w:multiLevelType w:val="hybridMultilevel"/>
    <w:tmpl w:val="BDA4E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8527DB2"/>
    <w:multiLevelType w:val="hybridMultilevel"/>
    <w:tmpl w:val="C98EE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585444F9"/>
    <w:multiLevelType w:val="hybridMultilevel"/>
    <w:tmpl w:val="EAB0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8894A75"/>
    <w:multiLevelType w:val="hybridMultilevel"/>
    <w:tmpl w:val="815E8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AB75C2B"/>
    <w:multiLevelType w:val="hybridMultilevel"/>
    <w:tmpl w:val="2E061CE0"/>
    <w:lvl w:ilvl="0" w:tplc="1090E972">
      <w:start w:val="1"/>
      <w:numFmt w:val="bullet"/>
      <w:lvlText w:val=""/>
      <w:lvlJc w:val="left"/>
      <w:pPr>
        <w:ind w:left="837" w:hanging="360"/>
      </w:pPr>
      <w:rPr>
        <w:rFonts w:ascii="Symbol" w:eastAsia="Symbol" w:hAnsi="Symbol" w:hint="default"/>
        <w:sz w:val="22"/>
        <w:szCs w:val="22"/>
      </w:rPr>
    </w:lvl>
    <w:lvl w:ilvl="1" w:tplc="39BC37C8">
      <w:start w:val="1"/>
      <w:numFmt w:val="bullet"/>
      <w:lvlText w:val="•"/>
      <w:lvlJc w:val="left"/>
      <w:pPr>
        <w:ind w:left="1726" w:hanging="360"/>
      </w:pPr>
      <w:rPr>
        <w:rFonts w:hint="default"/>
      </w:rPr>
    </w:lvl>
    <w:lvl w:ilvl="2" w:tplc="584A705E">
      <w:start w:val="1"/>
      <w:numFmt w:val="bullet"/>
      <w:lvlText w:val="•"/>
      <w:lvlJc w:val="left"/>
      <w:pPr>
        <w:ind w:left="2615" w:hanging="360"/>
      </w:pPr>
      <w:rPr>
        <w:rFonts w:hint="default"/>
      </w:rPr>
    </w:lvl>
    <w:lvl w:ilvl="3" w:tplc="215E6240">
      <w:start w:val="1"/>
      <w:numFmt w:val="bullet"/>
      <w:lvlText w:val="•"/>
      <w:lvlJc w:val="left"/>
      <w:pPr>
        <w:ind w:left="3504" w:hanging="360"/>
      </w:pPr>
      <w:rPr>
        <w:rFonts w:hint="default"/>
      </w:rPr>
    </w:lvl>
    <w:lvl w:ilvl="4" w:tplc="8B887F24">
      <w:start w:val="1"/>
      <w:numFmt w:val="bullet"/>
      <w:lvlText w:val="•"/>
      <w:lvlJc w:val="left"/>
      <w:pPr>
        <w:ind w:left="4392" w:hanging="360"/>
      </w:pPr>
      <w:rPr>
        <w:rFonts w:hint="default"/>
      </w:rPr>
    </w:lvl>
    <w:lvl w:ilvl="5" w:tplc="E85A4084">
      <w:start w:val="1"/>
      <w:numFmt w:val="bullet"/>
      <w:lvlText w:val="•"/>
      <w:lvlJc w:val="left"/>
      <w:pPr>
        <w:ind w:left="5281" w:hanging="360"/>
      </w:pPr>
      <w:rPr>
        <w:rFonts w:hint="default"/>
      </w:rPr>
    </w:lvl>
    <w:lvl w:ilvl="6" w:tplc="9DB23310">
      <w:start w:val="1"/>
      <w:numFmt w:val="bullet"/>
      <w:lvlText w:val="•"/>
      <w:lvlJc w:val="left"/>
      <w:pPr>
        <w:ind w:left="6170" w:hanging="360"/>
      </w:pPr>
      <w:rPr>
        <w:rFonts w:hint="default"/>
      </w:rPr>
    </w:lvl>
    <w:lvl w:ilvl="7" w:tplc="792AA57C">
      <w:start w:val="1"/>
      <w:numFmt w:val="bullet"/>
      <w:lvlText w:val="•"/>
      <w:lvlJc w:val="left"/>
      <w:pPr>
        <w:ind w:left="7059" w:hanging="360"/>
      </w:pPr>
      <w:rPr>
        <w:rFonts w:hint="default"/>
      </w:rPr>
    </w:lvl>
    <w:lvl w:ilvl="8" w:tplc="0DCE036C">
      <w:start w:val="1"/>
      <w:numFmt w:val="bullet"/>
      <w:lvlText w:val="•"/>
      <w:lvlJc w:val="left"/>
      <w:pPr>
        <w:ind w:left="7948" w:hanging="360"/>
      </w:pPr>
      <w:rPr>
        <w:rFonts w:hint="default"/>
      </w:rPr>
    </w:lvl>
  </w:abstractNum>
  <w:abstractNum w:abstractNumId="106" w15:restartNumberingAfterBreak="0">
    <w:nsid w:val="5B5926CE"/>
    <w:multiLevelType w:val="hybridMultilevel"/>
    <w:tmpl w:val="C40A2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BBD2CB9"/>
    <w:multiLevelType w:val="hybridMultilevel"/>
    <w:tmpl w:val="F7DC4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5CCE237F"/>
    <w:multiLevelType w:val="hybridMultilevel"/>
    <w:tmpl w:val="6054D2DC"/>
    <w:lvl w:ilvl="0" w:tplc="08090019">
      <w:start w:val="1"/>
      <w:numFmt w:val="lowerLetter"/>
      <w:lvlText w:val="%1."/>
      <w:lvlJc w:val="left"/>
      <w:pPr>
        <w:ind w:left="396" w:hanging="360"/>
      </w:pPr>
    </w:lvl>
    <w:lvl w:ilvl="1" w:tplc="D9CABD24">
      <w:start w:val="1"/>
      <w:numFmt w:val="decimal"/>
      <w:lvlText w:val="%2)"/>
      <w:lvlJc w:val="left"/>
      <w:pPr>
        <w:ind w:left="1116" w:hanging="360"/>
      </w:pPr>
      <w:rPr>
        <w:rFonts w:hint="default"/>
      </w:r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109" w15:restartNumberingAfterBreak="0">
    <w:nsid w:val="5E6F01CE"/>
    <w:multiLevelType w:val="multilevel"/>
    <w:tmpl w:val="D1A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F2B3CE4"/>
    <w:multiLevelType w:val="hybridMultilevel"/>
    <w:tmpl w:val="8A344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604D3C38"/>
    <w:multiLevelType w:val="hybridMultilevel"/>
    <w:tmpl w:val="E6D630F6"/>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0D47E5A"/>
    <w:multiLevelType w:val="hybridMultilevel"/>
    <w:tmpl w:val="4A40D816"/>
    <w:lvl w:ilvl="0" w:tplc="08090001">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3" w15:restartNumberingAfterBreak="0">
    <w:nsid w:val="635511C1"/>
    <w:multiLevelType w:val="hybridMultilevel"/>
    <w:tmpl w:val="BDAA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44C71CD"/>
    <w:multiLevelType w:val="hybridMultilevel"/>
    <w:tmpl w:val="350C7C82"/>
    <w:lvl w:ilvl="0" w:tplc="CD2CC9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0412F1"/>
    <w:multiLevelType w:val="hybridMultilevel"/>
    <w:tmpl w:val="A70046C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653B56B5"/>
    <w:multiLevelType w:val="hybridMultilevel"/>
    <w:tmpl w:val="36B6507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17" w15:restartNumberingAfterBreak="0">
    <w:nsid w:val="657D4565"/>
    <w:multiLevelType w:val="hybridMultilevel"/>
    <w:tmpl w:val="1BE0B4FC"/>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87109BC"/>
    <w:multiLevelType w:val="hybridMultilevel"/>
    <w:tmpl w:val="769EEC94"/>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19" w15:restartNumberingAfterBreak="0">
    <w:nsid w:val="68AE3750"/>
    <w:multiLevelType w:val="hybridMultilevel"/>
    <w:tmpl w:val="13CCF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DB75CC"/>
    <w:multiLevelType w:val="hybridMultilevel"/>
    <w:tmpl w:val="C2BE648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6B810A2D"/>
    <w:multiLevelType w:val="hybridMultilevel"/>
    <w:tmpl w:val="312812E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2" w15:restartNumberingAfterBreak="0">
    <w:nsid w:val="6E0A5070"/>
    <w:multiLevelType w:val="multilevel"/>
    <w:tmpl w:val="30EA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EEE77F7"/>
    <w:multiLevelType w:val="hybridMultilevel"/>
    <w:tmpl w:val="19B69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F6136CE"/>
    <w:multiLevelType w:val="hybridMultilevel"/>
    <w:tmpl w:val="6D749456"/>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5" w15:restartNumberingAfterBreak="0">
    <w:nsid w:val="71552A9E"/>
    <w:multiLevelType w:val="hybridMultilevel"/>
    <w:tmpl w:val="715C3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72DE0642"/>
    <w:multiLevelType w:val="hybridMultilevel"/>
    <w:tmpl w:val="70968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3304E29"/>
    <w:multiLevelType w:val="hybridMultilevel"/>
    <w:tmpl w:val="63ECE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3C76000"/>
    <w:multiLevelType w:val="hybridMultilevel"/>
    <w:tmpl w:val="572EF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51A3D10"/>
    <w:multiLevelType w:val="hybridMultilevel"/>
    <w:tmpl w:val="7DB64282"/>
    <w:lvl w:ilvl="0" w:tplc="CD2CC9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58A7896"/>
    <w:multiLevelType w:val="hybridMultilevel"/>
    <w:tmpl w:val="E806B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780400E9"/>
    <w:multiLevelType w:val="hybridMultilevel"/>
    <w:tmpl w:val="28F82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8B641E2"/>
    <w:multiLevelType w:val="hybridMultilevel"/>
    <w:tmpl w:val="76AE6D44"/>
    <w:lvl w:ilvl="0" w:tplc="08090001">
      <w:start w:val="1"/>
      <w:numFmt w:val="bullet"/>
      <w:lvlText w:val=""/>
      <w:lvlJc w:val="left"/>
      <w:pPr>
        <w:ind w:left="786" w:hanging="360"/>
      </w:pPr>
      <w:rPr>
        <w:rFonts w:ascii="Symbol" w:hAnsi="Symbol" w:hint="default"/>
        <w:sz w:val="22"/>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3" w15:restartNumberingAfterBreak="0">
    <w:nsid w:val="797722C6"/>
    <w:multiLevelType w:val="hybridMultilevel"/>
    <w:tmpl w:val="08364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9BF771C"/>
    <w:multiLevelType w:val="hybridMultilevel"/>
    <w:tmpl w:val="EC620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A0B5936"/>
    <w:multiLevelType w:val="hybridMultilevel"/>
    <w:tmpl w:val="8102C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A6C4394"/>
    <w:multiLevelType w:val="hybridMultilevel"/>
    <w:tmpl w:val="8DA8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E473284"/>
    <w:multiLevelType w:val="hybridMultilevel"/>
    <w:tmpl w:val="DD54A482"/>
    <w:lvl w:ilvl="0" w:tplc="CD2CC9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6"/>
  </w:num>
  <w:num w:numId="2">
    <w:abstractNumId w:val="25"/>
  </w:num>
  <w:num w:numId="3">
    <w:abstractNumId w:val="73"/>
  </w:num>
  <w:num w:numId="4">
    <w:abstractNumId w:val="72"/>
  </w:num>
  <w:num w:numId="5">
    <w:abstractNumId w:val="48"/>
  </w:num>
  <w:num w:numId="6">
    <w:abstractNumId w:val="3"/>
  </w:num>
  <w:num w:numId="7">
    <w:abstractNumId w:val="24"/>
  </w:num>
  <w:num w:numId="8">
    <w:abstractNumId w:val="47"/>
  </w:num>
  <w:num w:numId="9">
    <w:abstractNumId w:val="7"/>
  </w:num>
  <w:num w:numId="10">
    <w:abstractNumId w:val="45"/>
  </w:num>
  <w:num w:numId="11">
    <w:abstractNumId w:val="65"/>
  </w:num>
  <w:num w:numId="12">
    <w:abstractNumId w:val="0"/>
  </w:num>
  <w:num w:numId="13">
    <w:abstractNumId w:val="122"/>
  </w:num>
  <w:num w:numId="14">
    <w:abstractNumId w:val="136"/>
  </w:num>
  <w:num w:numId="15">
    <w:abstractNumId w:val="12"/>
  </w:num>
  <w:num w:numId="16">
    <w:abstractNumId w:val="5"/>
  </w:num>
  <w:num w:numId="17">
    <w:abstractNumId w:val="56"/>
  </w:num>
  <w:num w:numId="18">
    <w:abstractNumId w:val="1"/>
  </w:num>
  <w:num w:numId="19">
    <w:abstractNumId w:val="46"/>
  </w:num>
  <w:num w:numId="20">
    <w:abstractNumId w:val="96"/>
  </w:num>
  <w:num w:numId="21">
    <w:abstractNumId w:val="131"/>
  </w:num>
  <w:num w:numId="22">
    <w:abstractNumId w:val="69"/>
  </w:num>
  <w:num w:numId="23">
    <w:abstractNumId w:val="81"/>
  </w:num>
  <w:num w:numId="24">
    <w:abstractNumId w:val="31"/>
  </w:num>
  <w:num w:numId="25">
    <w:abstractNumId w:val="129"/>
  </w:num>
  <w:num w:numId="26">
    <w:abstractNumId w:val="137"/>
  </w:num>
  <w:num w:numId="27">
    <w:abstractNumId w:val="19"/>
  </w:num>
  <w:num w:numId="28">
    <w:abstractNumId w:val="114"/>
  </w:num>
  <w:num w:numId="29">
    <w:abstractNumId w:val="80"/>
  </w:num>
  <w:num w:numId="30">
    <w:abstractNumId w:val="100"/>
  </w:num>
  <w:num w:numId="31">
    <w:abstractNumId w:val="70"/>
  </w:num>
  <w:num w:numId="32">
    <w:abstractNumId w:val="127"/>
  </w:num>
  <w:num w:numId="33">
    <w:abstractNumId w:val="109"/>
  </w:num>
  <w:num w:numId="34">
    <w:abstractNumId w:val="68"/>
  </w:num>
  <w:num w:numId="35">
    <w:abstractNumId w:val="134"/>
  </w:num>
  <w:num w:numId="36">
    <w:abstractNumId w:val="97"/>
  </w:num>
  <w:num w:numId="37">
    <w:abstractNumId w:val="94"/>
  </w:num>
  <w:num w:numId="38">
    <w:abstractNumId w:val="4"/>
  </w:num>
  <w:num w:numId="39">
    <w:abstractNumId w:val="54"/>
  </w:num>
  <w:num w:numId="40">
    <w:abstractNumId w:val="51"/>
  </w:num>
  <w:num w:numId="41">
    <w:abstractNumId w:val="14"/>
  </w:num>
  <w:num w:numId="42">
    <w:abstractNumId w:val="87"/>
  </w:num>
  <w:num w:numId="43">
    <w:abstractNumId w:val="55"/>
  </w:num>
  <w:num w:numId="44">
    <w:abstractNumId w:val="62"/>
  </w:num>
  <w:num w:numId="45">
    <w:abstractNumId w:val="17"/>
  </w:num>
  <w:num w:numId="46">
    <w:abstractNumId w:val="135"/>
  </w:num>
  <w:num w:numId="47">
    <w:abstractNumId w:val="9"/>
  </w:num>
  <w:num w:numId="48">
    <w:abstractNumId w:val="40"/>
  </w:num>
  <w:num w:numId="49">
    <w:abstractNumId w:val="42"/>
  </w:num>
  <w:num w:numId="50">
    <w:abstractNumId w:val="41"/>
  </w:num>
  <w:num w:numId="51">
    <w:abstractNumId w:val="21"/>
  </w:num>
  <w:num w:numId="52">
    <w:abstractNumId w:val="59"/>
  </w:num>
  <w:num w:numId="53">
    <w:abstractNumId w:val="16"/>
  </w:num>
  <w:num w:numId="54">
    <w:abstractNumId w:val="128"/>
  </w:num>
  <w:num w:numId="55">
    <w:abstractNumId w:val="18"/>
  </w:num>
  <w:num w:numId="56">
    <w:abstractNumId w:val="64"/>
  </w:num>
  <w:num w:numId="57">
    <w:abstractNumId w:val="103"/>
  </w:num>
  <w:num w:numId="58">
    <w:abstractNumId w:val="84"/>
  </w:num>
  <w:num w:numId="59">
    <w:abstractNumId w:val="85"/>
  </w:num>
  <w:num w:numId="60">
    <w:abstractNumId w:val="126"/>
  </w:num>
  <w:num w:numId="61">
    <w:abstractNumId w:val="35"/>
  </w:num>
  <w:num w:numId="62">
    <w:abstractNumId w:val="63"/>
  </w:num>
  <w:num w:numId="63">
    <w:abstractNumId w:val="61"/>
  </w:num>
  <w:num w:numId="64">
    <w:abstractNumId w:val="95"/>
  </w:num>
  <w:num w:numId="65">
    <w:abstractNumId w:val="78"/>
  </w:num>
  <w:num w:numId="66">
    <w:abstractNumId w:val="33"/>
  </w:num>
  <w:num w:numId="67">
    <w:abstractNumId w:val="44"/>
  </w:num>
  <w:num w:numId="68">
    <w:abstractNumId w:val="75"/>
  </w:num>
  <w:num w:numId="69">
    <w:abstractNumId w:val="57"/>
  </w:num>
  <w:num w:numId="70">
    <w:abstractNumId w:val="22"/>
  </w:num>
  <w:num w:numId="71">
    <w:abstractNumId w:val="6"/>
  </w:num>
  <w:num w:numId="72">
    <w:abstractNumId w:val="119"/>
  </w:num>
  <w:num w:numId="73">
    <w:abstractNumId w:val="83"/>
  </w:num>
  <w:num w:numId="74">
    <w:abstractNumId w:val="66"/>
  </w:num>
  <w:num w:numId="75">
    <w:abstractNumId w:val="74"/>
  </w:num>
  <w:num w:numId="76">
    <w:abstractNumId w:val="92"/>
  </w:num>
  <w:num w:numId="77">
    <w:abstractNumId w:val="124"/>
  </w:num>
  <w:num w:numId="78">
    <w:abstractNumId w:val="121"/>
  </w:num>
  <w:num w:numId="79">
    <w:abstractNumId w:val="36"/>
  </w:num>
  <w:num w:numId="80">
    <w:abstractNumId w:val="132"/>
  </w:num>
  <w:num w:numId="81">
    <w:abstractNumId w:val="112"/>
  </w:num>
  <w:num w:numId="82">
    <w:abstractNumId w:val="53"/>
  </w:num>
  <w:num w:numId="83">
    <w:abstractNumId w:val="104"/>
  </w:num>
  <w:num w:numId="84">
    <w:abstractNumId w:val="77"/>
  </w:num>
  <w:num w:numId="85">
    <w:abstractNumId w:val="26"/>
  </w:num>
  <w:num w:numId="86">
    <w:abstractNumId w:val="107"/>
  </w:num>
  <w:num w:numId="87">
    <w:abstractNumId w:val="13"/>
  </w:num>
  <w:num w:numId="88">
    <w:abstractNumId w:val="30"/>
  </w:num>
  <w:num w:numId="89">
    <w:abstractNumId w:val="79"/>
  </w:num>
  <w:num w:numId="90">
    <w:abstractNumId w:val="86"/>
  </w:num>
  <w:num w:numId="91">
    <w:abstractNumId w:val="28"/>
  </w:num>
  <w:num w:numId="92">
    <w:abstractNumId w:val="20"/>
  </w:num>
  <w:num w:numId="93">
    <w:abstractNumId w:val="108"/>
  </w:num>
  <w:num w:numId="94">
    <w:abstractNumId w:val="37"/>
  </w:num>
  <w:num w:numId="95">
    <w:abstractNumId w:val="27"/>
  </w:num>
  <w:num w:numId="96">
    <w:abstractNumId w:val="71"/>
  </w:num>
  <w:num w:numId="97">
    <w:abstractNumId w:val="58"/>
  </w:num>
  <w:num w:numId="98">
    <w:abstractNumId w:val="102"/>
  </w:num>
  <w:num w:numId="99">
    <w:abstractNumId w:val="67"/>
  </w:num>
  <w:num w:numId="100">
    <w:abstractNumId w:val="91"/>
  </w:num>
  <w:num w:numId="101">
    <w:abstractNumId w:val="113"/>
  </w:num>
  <w:num w:numId="102">
    <w:abstractNumId w:val="133"/>
  </w:num>
  <w:num w:numId="103">
    <w:abstractNumId w:val="116"/>
  </w:num>
  <w:num w:numId="104">
    <w:abstractNumId w:val="39"/>
  </w:num>
  <w:num w:numId="105">
    <w:abstractNumId w:val="38"/>
  </w:num>
  <w:num w:numId="106">
    <w:abstractNumId w:val="125"/>
  </w:num>
  <w:num w:numId="107">
    <w:abstractNumId w:val="8"/>
  </w:num>
  <w:num w:numId="108">
    <w:abstractNumId w:val="123"/>
  </w:num>
  <w:num w:numId="109">
    <w:abstractNumId w:val="82"/>
  </w:num>
  <w:num w:numId="110">
    <w:abstractNumId w:val="43"/>
  </w:num>
  <w:num w:numId="111">
    <w:abstractNumId w:val="90"/>
  </w:num>
  <w:num w:numId="112">
    <w:abstractNumId w:val="34"/>
  </w:num>
  <w:num w:numId="113">
    <w:abstractNumId w:val="101"/>
  </w:num>
  <w:num w:numId="114">
    <w:abstractNumId w:val="23"/>
  </w:num>
  <w:num w:numId="115">
    <w:abstractNumId w:val="118"/>
  </w:num>
  <w:num w:numId="116">
    <w:abstractNumId w:val="11"/>
  </w:num>
  <w:num w:numId="117">
    <w:abstractNumId w:val="15"/>
  </w:num>
  <w:num w:numId="118">
    <w:abstractNumId w:val="50"/>
  </w:num>
  <w:num w:numId="119">
    <w:abstractNumId w:val="88"/>
  </w:num>
  <w:num w:numId="120">
    <w:abstractNumId w:val="49"/>
  </w:num>
  <w:num w:numId="121">
    <w:abstractNumId w:val="10"/>
  </w:num>
  <w:num w:numId="122">
    <w:abstractNumId w:val="32"/>
  </w:num>
  <w:num w:numId="123">
    <w:abstractNumId w:val="98"/>
  </w:num>
  <w:num w:numId="124">
    <w:abstractNumId w:val="130"/>
  </w:num>
  <w:num w:numId="125">
    <w:abstractNumId w:val="2"/>
  </w:num>
  <w:num w:numId="126">
    <w:abstractNumId w:val="120"/>
  </w:num>
  <w:num w:numId="127">
    <w:abstractNumId w:val="29"/>
  </w:num>
  <w:num w:numId="128">
    <w:abstractNumId w:val="115"/>
  </w:num>
  <w:num w:numId="129">
    <w:abstractNumId w:val="99"/>
  </w:num>
  <w:num w:numId="130">
    <w:abstractNumId w:val="89"/>
  </w:num>
  <w:num w:numId="131">
    <w:abstractNumId w:val="110"/>
  </w:num>
  <w:num w:numId="132">
    <w:abstractNumId w:val="52"/>
  </w:num>
  <w:num w:numId="133">
    <w:abstractNumId w:val="117"/>
  </w:num>
  <w:num w:numId="134">
    <w:abstractNumId w:val="111"/>
  </w:num>
  <w:num w:numId="135">
    <w:abstractNumId w:val="76"/>
  </w:num>
  <w:num w:numId="136">
    <w:abstractNumId w:val="60"/>
  </w:num>
  <w:num w:numId="137">
    <w:abstractNumId w:val="93"/>
  </w:num>
  <w:num w:numId="138">
    <w:abstractNumId w:val="10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318"/>
    <w:rsid w:val="00007E3C"/>
    <w:rsid w:val="00011B43"/>
    <w:rsid w:val="00011D74"/>
    <w:rsid w:val="00011E68"/>
    <w:rsid w:val="00013526"/>
    <w:rsid w:val="000163FE"/>
    <w:rsid w:val="00016D48"/>
    <w:rsid w:val="000171E1"/>
    <w:rsid w:val="00020426"/>
    <w:rsid w:val="00021662"/>
    <w:rsid w:val="000232B4"/>
    <w:rsid w:val="0002451D"/>
    <w:rsid w:val="000259D7"/>
    <w:rsid w:val="000270BC"/>
    <w:rsid w:val="00031695"/>
    <w:rsid w:val="0003449D"/>
    <w:rsid w:val="000346B0"/>
    <w:rsid w:val="0003502B"/>
    <w:rsid w:val="00035258"/>
    <w:rsid w:val="0003616C"/>
    <w:rsid w:val="00040C1D"/>
    <w:rsid w:val="00042058"/>
    <w:rsid w:val="00042B25"/>
    <w:rsid w:val="00043151"/>
    <w:rsid w:val="00043FA7"/>
    <w:rsid w:val="00050BEA"/>
    <w:rsid w:val="00050DC0"/>
    <w:rsid w:val="00051AEE"/>
    <w:rsid w:val="00055427"/>
    <w:rsid w:val="00057105"/>
    <w:rsid w:val="00063690"/>
    <w:rsid w:val="0006588B"/>
    <w:rsid w:val="00065FB9"/>
    <w:rsid w:val="00071836"/>
    <w:rsid w:val="00072844"/>
    <w:rsid w:val="00074DA3"/>
    <w:rsid w:val="000751D3"/>
    <w:rsid w:val="00083B88"/>
    <w:rsid w:val="00086C43"/>
    <w:rsid w:val="00090786"/>
    <w:rsid w:val="00092E80"/>
    <w:rsid w:val="000948CC"/>
    <w:rsid w:val="00095C2A"/>
    <w:rsid w:val="00096925"/>
    <w:rsid w:val="0009694C"/>
    <w:rsid w:val="000A16E2"/>
    <w:rsid w:val="000A676C"/>
    <w:rsid w:val="000B24FB"/>
    <w:rsid w:val="000B2A41"/>
    <w:rsid w:val="000B3617"/>
    <w:rsid w:val="000B4708"/>
    <w:rsid w:val="000B62BB"/>
    <w:rsid w:val="000B7339"/>
    <w:rsid w:val="000C05D3"/>
    <w:rsid w:val="000C1957"/>
    <w:rsid w:val="000C1CC2"/>
    <w:rsid w:val="000C2C34"/>
    <w:rsid w:val="000C4562"/>
    <w:rsid w:val="000D1FC2"/>
    <w:rsid w:val="000D633A"/>
    <w:rsid w:val="000D651A"/>
    <w:rsid w:val="000E04D3"/>
    <w:rsid w:val="000E4CD5"/>
    <w:rsid w:val="000F04A0"/>
    <w:rsid w:val="000F23C5"/>
    <w:rsid w:val="000F4BDC"/>
    <w:rsid w:val="000F50A6"/>
    <w:rsid w:val="000F62AD"/>
    <w:rsid w:val="00104F82"/>
    <w:rsid w:val="00117BA8"/>
    <w:rsid w:val="00117C98"/>
    <w:rsid w:val="001202A7"/>
    <w:rsid w:val="00122D78"/>
    <w:rsid w:val="001315D7"/>
    <w:rsid w:val="00133C65"/>
    <w:rsid w:val="001349FD"/>
    <w:rsid w:val="00134F69"/>
    <w:rsid w:val="001351F5"/>
    <w:rsid w:val="001353F6"/>
    <w:rsid w:val="0013644E"/>
    <w:rsid w:val="001432AD"/>
    <w:rsid w:val="0014744C"/>
    <w:rsid w:val="001475FA"/>
    <w:rsid w:val="00147758"/>
    <w:rsid w:val="00147F86"/>
    <w:rsid w:val="0015076F"/>
    <w:rsid w:val="00150E09"/>
    <w:rsid w:val="00151DC4"/>
    <w:rsid w:val="001520E4"/>
    <w:rsid w:val="00154375"/>
    <w:rsid w:val="00154EF3"/>
    <w:rsid w:val="0015575F"/>
    <w:rsid w:val="00161505"/>
    <w:rsid w:val="00162FDE"/>
    <w:rsid w:val="00166170"/>
    <w:rsid w:val="00167E7B"/>
    <w:rsid w:val="00171E1C"/>
    <w:rsid w:val="001744A1"/>
    <w:rsid w:val="001745E0"/>
    <w:rsid w:val="001746ED"/>
    <w:rsid w:val="00174CEF"/>
    <w:rsid w:val="0017596F"/>
    <w:rsid w:val="00175EE3"/>
    <w:rsid w:val="001768D5"/>
    <w:rsid w:val="00177EC6"/>
    <w:rsid w:val="00182831"/>
    <w:rsid w:val="00185F90"/>
    <w:rsid w:val="0018796D"/>
    <w:rsid w:val="001937C8"/>
    <w:rsid w:val="00193DFC"/>
    <w:rsid w:val="00194E1E"/>
    <w:rsid w:val="00195070"/>
    <w:rsid w:val="00195F32"/>
    <w:rsid w:val="001964FD"/>
    <w:rsid w:val="001A0A26"/>
    <w:rsid w:val="001A288C"/>
    <w:rsid w:val="001A3E99"/>
    <w:rsid w:val="001A4D5B"/>
    <w:rsid w:val="001A643F"/>
    <w:rsid w:val="001C0C3A"/>
    <w:rsid w:val="001C2102"/>
    <w:rsid w:val="001C5FC3"/>
    <w:rsid w:val="001D053A"/>
    <w:rsid w:val="001D3318"/>
    <w:rsid w:val="001D38B6"/>
    <w:rsid w:val="001D428A"/>
    <w:rsid w:val="001D5A06"/>
    <w:rsid w:val="001D6395"/>
    <w:rsid w:val="001D6C3A"/>
    <w:rsid w:val="001D761B"/>
    <w:rsid w:val="001D78FC"/>
    <w:rsid w:val="001E0E40"/>
    <w:rsid w:val="001E3162"/>
    <w:rsid w:val="001E38A1"/>
    <w:rsid w:val="001F0E1D"/>
    <w:rsid w:val="001F18C8"/>
    <w:rsid w:val="001F1D4C"/>
    <w:rsid w:val="001F3C0C"/>
    <w:rsid w:val="001F5AC0"/>
    <w:rsid w:val="001F5FCA"/>
    <w:rsid w:val="00200124"/>
    <w:rsid w:val="0020029C"/>
    <w:rsid w:val="00202541"/>
    <w:rsid w:val="00203B17"/>
    <w:rsid w:val="002045B2"/>
    <w:rsid w:val="002054EA"/>
    <w:rsid w:val="00210E77"/>
    <w:rsid w:val="00211F6D"/>
    <w:rsid w:val="0021233A"/>
    <w:rsid w:val="002167AC"/>
    <w:rsid w:val="00220587"/>
    <w:rsid w:val="00220D03"/>
    <w:rsid w:val="002233AF"/>
    <w:rsid w:val="00227F69"/>
    <w:rsid w:val="00232C3C"/>
    <w:rsid w:val="0023451C"/>
    <w:rsid w:val="00235C12"/>
    <w:rsid w:val="00237564"/>
    <w:rsid w:val="00237E16"/>
    <w:rsid w:val="00240708"/>
    <w:rsid w:val="00241504"/>
    <w:rsid w:val="00241660"/>
    <w:rsid w:val="002438B5"/>
    <w:rsid w:val="00251E68"/>
    <w:rsid w:val="00252487"/>
    <w:rsid w:val="00253EE5"/>
    <w:rsid w:val="00253F3A"/>
    <w:rsid w:val="00260464"/>
    <w:rsid w:val="002609BE"/>
    <w:rsid w:val="00263A30"/>
    <w:rsid w:val="00264B2B"/>
    <w:rsid w:val="00265874"/>
    <w:rsid w:val="00266F25"/>
    <w:rsid w:val="0026771D"/>
    <w:rsid w:val="00271624"/>
    <w:rsid w:val="00271AFC"/>
    <w:rsid w:val="00280A97"/>
    <w:rsid w:val="00282FE0"/>
    <w:rsid w:val="00284BB8"/>
    <w:rsid w:val="0029008A"/>
    <w:rsid w:val="00291EB5"/>
    <w:rsid w:val="002937DD"/>
    <w:rsid w:val="002A3571"/>
    <w:rsid w:val="002A41FA"/>
    <w:rsid w:val="002B70F4"/>
    <w:rsid w:val="002C01B5"/>
    <w:rsid w:val="002C3630"/>
    <w:rsid w:val="002C62A6"/>
    <w:rsid w:val="002C720B"/>
    <w:rsid w:val="002C7961"/>
    <w:rsid w:val="002C7E35"/>
    <w:rsid w:val="002C7ED8"/>
    <w:rsid w:val="002D0086"/>
    <w:rsid w:val="002D16EF"/>
    <w:rsid w:val="002D1B2A"/>
    <w:rsid w:val="002D23D7"/>
    <w:rsid w:val="002E0543"/>
    <w:rsid w:val="002E10A9"/>
    <w:rsid w:val="002E3757"/>
    <w:rsid w:val="002E47DB"/>
    <w:rsid w:val="002E5F90"/>
    <w:rsid w:val="002F1FFC"/>
    <w:rsid w:val="002F2173"/>
    <w:rsid w:val="002F29C8"/>
    <w:rsid w:val="002F4B13"/>
    <w:rsid w:val="002F5428"/>
    <w:rsid w:val="002F6D2A"/>
    <w:rsid w:val="002F7153"/>
    <w:rsid w:val="002F7FB3"/>
    <w:rsid w:val="003003A8"/>
    <w:rsid w:val="0030125B"/>
    <w:rsid w:val="003015E4"/>
    <w:rsid w:val="00302D42"/>
    <w:rsid w:val="00302E04"/>
    <w:rsid w:val="003032C7"/>
    <w:rsid w:val="003039E6"/>
    <w:rsid w:val="00307D77"/>
    <w:rsid w:val="00310158"/>
    <w:rsid w:val="00314D5B"/>
    <w:rsid w:val="003153CB"/>
    <w:rsid w:val="003169F7"/>
    <w:rsid w:val="00321723"/>
    <w:rsid w:val="00326B73"/>
    <w:rsid w:val="00326BAB"/>
    <w:rsid w:val="00332B39"/>
    <w:rsid w:val="00334575"/>
    <w:rsid w:val="0033595C"/>
    <w:rsid w:val="00336D42"/>
    <w:rsid w:val="00344C54"/>
    <w:rsid w:val="00353091"/>
    <w:rsid w:val="00354427"/>
    <w:rsid w:val="00360F27"/>
    <w:rsid w:val="00371F9F"/>
    <w:rsid w:val="00375610"/>
    <w:rsid w:val="0037611D"/>
    <w:rsid w:val="00377887"/>
    <w:rsid w:val="00377E16"/>
    <w:rsid w:val="003818A6"/>
    <w:rsid w:val="003825F4"/>
    <w:rsid w:val="003837F3"/>
    <w:rsid w:val="00387BE3"/>
    <w:rsid w:val="003914E9"/>
    <w:rsid w:val="00391A84"/>
    <w:rsid w:val="00392C9B"/>
    <w:rsid w:val="00392D9F"/>
    <w:rsid w:val="003958C5"/>
    <w:rsid w:val="00395CD9"/>
    <w:rsid w:val="003A11D3"/>
    <w:rsid w:val="003A17E0"/>
    <w:rsid w:val="003A35F1"/>
    <w:rsid w:val="003A474B"/>
    <w:rsid w:val="003A4FDE"/>
    <w:rsid w:val="003A61CD"/>
    <w:rsid w:val="003A7035"/>
    <w:rsid w:val="003A7249"/>
    <w:rsid w:val="003A72BD"/>
    <w:rsid w:val="003B1AC8"/>
    <w:rsid w:val="003B31AF"/>
    <w:rsid w:val="003B34C9"/>
    <w:rsid w:val="003B3A07"/>
    <w:rsid w:val="003B3E75"/>
    <w:rsid w:val="003B7023"/>
    <w:rsid w:val="003C17AB"/>
    <w:rsid w:val="003C2DB7"/>
    <w:rsid w:val="003C57DA"/>
    <w:rsid w:val="003C7A5D"/>
    <w:rsid w:val="003C7D0B"/>
    <w:rsid w:val="003D1E81"/>
    <w:rsid w:val="003D2611"/>
    <w:rsid w:val="003D2925"/>
    <w:rsid w:val="003D521E"/>
    <w:rsid w:val="003D5401"/>
    <w:rsid w:val="003D56C5"/>
    <w:rsid w:val="003D5F69"/>
    <w:rsid w:val="003E08C7"/>
    <w:rsid w:val="003E092E"/>
    <w:rsid w:val="003E12A8"/>
    <w:rsid w:val="003E1742"/>
    <w:rsid w:val="003E1C8A"/>
    <w:rsid w:val="003F21C6"/>
    <w:rsid w:val="003F5357"/>
    <w:rsid w:val="003F5CBA"/>
    <w:rsid w:val="003F66BB"/>
    <w:rsid w:val="00400053"/>
    <w:rsid w:val="004007E0"/>
    <w:rsid w:val="004017FA"/>
    <w:rsid w:val="004023A6"/>
    <w:rsid w:val="00406849"/>
    <w:rsid w:val="0040703A"/>
    <w:rsid w:val="004074D6"/>
    <w:rsid w:val="0041394A"/>
    <w:rsid w:val="00414202"/>
    <w:rsid w:val="00414805"/>
    <w:rsid w:val="00414F49"/>
    <w:rsid w:val="00417450"/>
    <w:rsid w:val="00421139"/>
    <w:rsid w:val="0042238B"/>
    <w:rsid w:val="004226F0"/>
    <w:rsid w:val="00423466"/>
    <w:rsid w:val="004237A7"/>
    <w:rsid w:val="00424E4F"/>
    <w:rsid w:val="0043125B"/>
    <w:rsid w:val="00431FCB"/>
    <w:rsid w:val="004338AF"/>
    <w:rsid w:val="00433EA7"/>
    <w:rsid w:val="0043679F"/>
    <w:rsid w:val="0043699D"/>
    <w:rsid w:val="00443EDA"/>
    <w:rsid w:val="00446474"/>
    <w:rsid w:val="00447EE9"/>
    <w:rsid w:val="0045593E"/>
    <w:rsid w:val="004564B3"/>
    <w:rsid w:val="00456D29"/>
    <w:rsid w:val="00457C0A"/>
    <w:rsid w:val="00460ED4"/>
    <w:rsid w:val="00460F2F"/>
    <w:rsid w:val="0046442A"/>
    <w:rsid w:val="004659A8"/>
    <w:rsid w:val="00467426"/>
    <w:rsid w:val="00470EB9"/>
    <w:rsid w:val="00475003"/>
    <w:rsid w:val="00476312"/>
    <w:rsid w:val="00476D9D"/>
    <w:rsid w:val="0048317B"/>
    <w:rsid w:val="0048326D"/>
    <w:rsid w:val="00487FE3"/>
    <w:rsid w:val="00490413"/>
    <w:rsid w:val="00492FBD"/>
    <w:rsid w:val="00497D08"/>
    <w:rsid w:val="004A237F"/>
    <w:rsid w:val="004A581F"/>
    <w:rsid w:val="004A795F"/>
    <w:rsid w:val="004B1747"/>
    <w:rsid w:val="004B2020"/>
    <w:rsid w:val="004B3AD6"/>
    <w:rsid w:val="004B4261"/>
    <w:rsid w:val="004B5D01"/>
    <w:rsid w:val="004B662C"/>
    <w:rsid w:val="004B702B"/>
    <w:rsid w:val="004B76CC"/>
    <w:rsid w:val="004B7A67"/>
    <w:rsid w:val="004B7B38"/>
    <w:rsid w:val="004C041D"/>
    <w:rsid w:val="004C0C17"/>
    <w:rsid w:val="004C1731"/>
    <w:rsid w:val="004C1DD1"/>
    <w:rsid w:val="004C4CE0"/>
    <w:rsid w:val="004C548B"/>
    <w:rsid w:val="004C5E69"/>
    <w:rsid w:val="004C6A17"/>
    <w:rsid w:val="004D05BD"/>
    <w:rsid w:val="004D2396"/>
    <w:rsid w:val="004D4606"/>
    <w:rsid w:val="004D6A73"/>
    <w:rsid w:val="004D7353"/>
    <w:rsid w:val="004E3BC6"/>
    <w:rsid w:val="004E4198"/>
    <w:rsid w:val="004E71F4"/>
    <w:rsid w:val="004F17E1"/>
    <w:rsid w:val="004F2BD3"/>
    <w:rsid w:val="004F4972"/>
    <w:rsid w:val="004F608F"/>
    <w:rsid w:val="004F6775"/>
    <w:rsid w:val="00500360"/>
    <w:rsid w:val="0050168F"/>
    <w:rsid w:val="005035A0"/>
    <w:rsid w:val="00503FC4"/>
    <w:rsid w:val="00504A62"/>
    <w:rsid w:val="00505D4D"/>
    <w:rsid w:val="005061E6"/>
    <w:rsid w:val="00510A3E"/>
    <w:rsid w:val="005120E5"/>
    <w:rsid w:val="00513EA4"/>
    <w:rsid w:val="00515BF1"/>
    <w:rsid w:val="0052183C"/>
    <w:rsid w:val="00522299"/>
    <w:rsid w:val="00523E97"/>
    <w:rsid w:val="005261E3"/>
    <w:rsid w:val="005266AE"/>
    <w:rsid w:val="00526EF1"/>
    <w:rsid w:val="0053321C"/>
    <w:rsid w:val="005337D0"/>
    <w:rsid w:val="00533D0B"/>
    <w:rsid w:val="00534988"/>
    <w:rsid w:val="005374EA"/>
    <w:rsid w:val="00541CD0"/>
    <w:rsid w:val="00541E4D"/>
    <w:rsid w:val="00542EC7"/>
    <w:rsid w:val="00543DE8"/>
    <w:rsid w:val="005447D3"/>
    <w:rsid w:val="00544EF1"/>
    <w:rsid w:val="005452EE"/>
    <w:rsid w:val="00545399"/>
    <w:rsid w:val="00550728"/>
    <w:rsid w:val="00550DF4"/>
    <w:rsid w:val="00553A82"/>
    <w:rsid w:val="0055624C"/>
    <w:rsid w:val="00556436"/>
    <w:rsid w:val="005567FF"/>
    <w:rsid w:val="005621EA"/>
    <w:rsid w:val="005747F2"/>
    <w:rsid w:val="00574F11"/>
    <w:rsid w:val="00576BA4"/>
    <w:rsid w:val="005821DB"/>
    <w:rsid w:val="00583594"/>
    <w:rsid w:val="00584322"/>
    <w:rsid w:val="00585A4C"/>
    <w:rsid w:val="005863D3"/>
    <w:rsid w:val="00586BD8"/>
    <w:rsid w:val="00590A31"/>
    <w:rsid w:val="005918D2"/>
    <w:rsid w:val="005933F8"/>
    <w:rsid w:val="0059387D"/>
    <w:rsid w:val="00593E3E"/>
    <w:rsid w:val="00594D02"/>
    <w:rsid w:val="00594F9E"/>
    <w:rsid w:val="005954BD"/>
    <w:rsid w:val="0059643A"/>
    <w:rsid w:val="00596EA2"/>
    <w:rsid w:val="005A1594"/>
    <w:rsid w:val="005A30D7"/>
    <w:rsid w:val="005A7CB8"/>
    <w:rsid w:val="005B16C3"/>
    <w:rsid w:val="005B1D68"/>
    <w:rsid w:val="005B2ABF"/>
    <w:rsid w:val="005B60D0"/>
    <w:rsid w:val="005C17F6"/>
    <w:rsid w:val="005C2FFF"/>
    <w:rsid w:val="005C35E2"/>
    <w:rsid w:val="005C493C"/>
    <w:rsid w:val="005C5BBA"/>
    <w:rsid w:val="005C7271"/>
    <w:rsid w:val="005C78E7"/>
    <w:rsid w:val="005C7E64"/>
    <w:rsid w:val="005D0B62"/>
    <w:rsid w:val="005D145F"/>
    <w:rsid w:val="005D230F"/>
    <w:rsid w:val="005D3DE0"/>
    <w:rsid w:val="005D436A"/>
    <w:rsid w:val="005D46BE"/>
    <w:rsid w:val="005D6238"/>
    <w:rsid w:val="005D7CE2"/>
    <w:rsid w:val="005E0695"/>
    <w:rsid w:val="005E0A98"/>
    <w:rsid w:val="005E19C7"/>
    <w:rsid w:val="005E2B6E"/>
    <w:rsid w:val="005E487E"/>
    <w:rsid w:val="005E5D97"/>
    <w:rsid w:val="005E5F1A"/>
    <w:rsid w:val="005E6B23"/>
    <w:rsid w:val="005F4820"/>
    <w:rsid w:val="005F538A"/>
    <w:rsid w:val="005F6377"/>
    <w:rsid w:val="00602144"/>
    <w:rsid w:val="0060358F"/>
    <w:rsid w:val="006053B9"/>
    <w:rsid w:val="00607D25"/>
    <w:rsid w:val="00610CB5"/>
    <w:rsid w:val="0061140F"/>
    <w:rsid w:val="00614CA9"/>
    <w:rsid w:val="00615209"/>
    <w:rsid w:val="00615550"/>
    <w:rsid w:val="00616550"/>
    <w:rsid w:val="006168BB"/>
    <w:rsid w:val="00620F68"/>
    <w:rsid w:val="00620FCE"/>
    <w:rsid w:val="00623B12"/>
    <w:rsid w:val="0062430B"/>
    <w:rsid w:val="006263B9"/>
    <w:rsid w:val="00627143"/>
    <w:rsid w:val="00631148"/>
    <w:rsid w:val="0063116E"/>
    <w:rsid w:val="0063569B"/>
    <w:rsid w:val="00636597"/>
    <w:rsid w:val="006377E7"/>
    <w:rsid w:val="00637800"/>
    <w:rsid w:val="006379CA"/>
    <w:rsid w:val="00640026"/>
    <w:rsid w:val="0064057C"/>
    <w:rsid w:val="00640C86"/>
    <w:rsid w:val="00640C99"/>
    <w:rsid w:val="00640E0D"/>
    <w:rsid w:val="00641986"/>
    <w:rsid w:val="0064545D"/>
    <w:rsid w:val="00647446"/>
    <w:rsid w:val="00647EDB"/>
    <w:rsid w:val="00651B3A"/>
    <w:rsid w:val="00654300"/>
    <w:rsid w:val="006564ED"/>
    <w:rsid w:val="00660667"/>
    <w:rsid w:val="00661292"/>
    <w:rsid w:val="00662EE1"/>
    <w:rsid w:val="006646A9"/>
    <w:rsid w:val="0066584E"/>
    <w:rsid w:val="006706F1"/>
    <w:rsid w:val="00671006"/>
    <w:rsid w:val="00672816"/>
    <w:rsid w:val="0067448F"/>
    <w:rsid w:val="006751B4"/>
    <w:rsid w:val="006759DA"/>
    <w:rsid w:val="00680EF6"/>
    <w:rsid w:val="006811AB"/>
    <w:rsid w:val="00681CD2"/>
    <w:rsid w:val="00684BEC"/>
    <w:rsid w:val="006850A2"/>
    <w:rsid w:val="00685B9E"/>
    <w:rsid w:val="00691801"/>
    <w:rsid w:val="00693664"/>
    <w:rsid w:val="0069724C"/>
    <w:rsid w:val="00697388"/>
    <w:rsid w:val="006A27D5"/>
    <w:rsid w:val="006A31CF"/>
    <w:rsid w:val="006A3526"/>
    <w:rsid w:val="006A39C9"/>
    <w:rsid w:val="006A4660"/>
    <w:rsid w:val="006A6DE4"/>
    <w:rsid w:val="006B27CA"/>
    <w:rsid w:val="006B30FA"/>
    <w:rsid w:val="006B3632"/>
    <w:rsid w:val="006B3DDD"/>
    <w:rsid w:val="006B4195"/>
    <w:rsid w:val="006B495A"/>
    <w:rsid w:val="006B5926"/>
    <w:rsid w:val="006C084F"/>
    <w:rsid w:val="006C5029"/>
    <w:rsid w:val="006D0CF4"/>
    <w:rsid w:val="006D684C"/>
    <w:rsid w:val="006D7925"/>
    <w:rsid w:val="006E4B4B"/>
    <w:rsid w:val="006F4D90"/>
    <w:rsid w:val="00700045"/>
    <w:rsid w:val="007009F9"/>
    <w:rsid w:val="00701647"/>
    <w:rsid w:val="007018CD"/>
    <w:rsid w:val="0070206B"/>
    <w:rsid w:val="007025FD"/>
    <w:rsid w:val="007037CD"/>
    <w:rsid w:val="00712D27"/>
    <w:rsid w:val="007145B7"/>
    <w:rsid w:val="00714666"/>
    <w:rsid w:val="007156AC"/>
    <w:rsid w:val="00724029"/>
    <w:rsid w:val="007243F4"/>
    <w:rsid w:val="00725B0E"/>
    <w:rsid w:val="00725D44"/>
    <w:rsid w:val="00725F05"/>
    <w:rsid w:val="0072692C"/>
    <w:rsid w:val="00730A24"/>
    <w:rsid w:val="0073168F"/>
    <w:rsid w:val="00732902"/>
    <w:rsid w:val="00732BBF"/>
    <w:rsid w:val="0073392A"/>
    <w:rsid w:val="007349A1"/>
    <w:rsid w:val="0073581E"/>
    <w:rsid w:val="0074007E"/>
    <w:rsid w:val="007406A8"/>
    <w:rsid w:val="007428C3"/>
    <w:rsid w:val="00743C20"/>
    <w:rsid w:val="0074408A"/>
    <w:rsid w:val="007454EC"/>
    <w:rsid w:val="0075176E"/>
    <w:rsid w:val="00752170"/>
    <w:rsid w:val="00753993"/>
    <w:rsid w:val="00756C77"/>
    <w:rsid w:val="00757B2C"/>
    <w:rsid w:val="007647E6"/>
    <w:rsid w:val="007657ED"/>
    <w:rsid w:val="007721BF"/>
    <w:rsid w:val="00772E3D"/>
    <w:rsid w:val="0077501E"/>
    <w:rsid w:val="00775940"/>
    <w:rsid w:val="0077677F"/>
    <w:rsid w:val="00782FFE"/>
    <w:rsid w:val="0078367F"/>
    <w:rsid w:val="00784707"/>
    <w:rsid w:val="00786E30"/>
    <w:rsid w:val="007901B5"/>
    <w:rsid w:val="007946B4"/>
    <w:rsid w:val="00794F5B"/>
    <w:rsid w:val="00797F50"/>
    <w:rsid w:val="007A06F5"/>
    <w:rsid w:val="007A31D6"/>
    <w:rsid w:val="007A3569"/>
    <w:rsid w:val="007A4F96"/>
    <w:rsid w:val="007A697B"/>
    <w:rsid w:val="007A69A9"/>
    <w:rsid w:val="007A705E"/>
    <w:rsid w:val="007B00FE"/>
    <w:rsid w:val="007B26E4"/>
    <w:rsid w:val="007B3484"/>
    <w:rsid w:val="007B3AC3"/>
    <w:rsid w:val="007B576B"/>
    <w:rsid w:val="007C0496"/>
    <w:rsid w:val="007C1047"/>
    <w:rsid w:val="007C6C16"/>
    <w:rsid w:val="007D0223"/>
    <w:rsid w:val="007D0A9B"/>
    <w:rsid w:val="007D40BA"/>
    <w:rsid w:val="007D54CB"/>
    <w:rsid w:val="007D558E"/>
    <w:rsid w:val="007D77D7"/>
    <w:rsid w:val="007E45B6"/>
    <w:rsid w:val="007E66EC"/>
    <w:rsid w:val="007E787C"/>
    <w:rsid w:val="007E7A4D"/>
    <w:rsid w:val="007F07A3"/>
    <w:rsid w:val="007F171A"/>
    <w:rsid w:val="007F29AF"/>
    <w:rsid w:val="007F5ABD"/>
    <w:rsid w:val="007F5D50"/>
    <w:rsid w:val="00800021"/>
    <w:rsid w:val="00800A5C"/>
    <w:rsid w:val="008016AD"/>
    <w:rsid w:val="00801772"/>
    <w:rsid w:val="00802004"/>
    <w:rsid w:val="008029C1"/>
    <w:rsid w:val="00802F63"/>
    <w:rsid w:val="00803068"/>
    <w:rsid w:val="00804009"/>
    <w:rsid w:val="00804147"/>
    <w:rsid w:val="008046CB"/>
    <w:rsid w:val="008053AF"/>
    <w:rsid w:val="0080611D"/>
    <w:rsid w:val="00806D95"/>
    <w:rsid w:val="0081305C"/>
    <w:rsid w:val="008130EF"/>
    <w:rsid w:val="0081495E"/>
    <w:rsid w:val="00815923"/>
    <w:rsid w:val="00816C48"/>
    <w:rsid w:val="00822941"/>
    <w:rsid w:val="00825786"/>
    <w:rsid w:val="008263AF"/>
    <w:rsid w:val="00826DE1"/>
    <w:rsid w:val="0083087F"/>
    <w:rsid w:val="008336EB"/>
    <w:rsid w:val="00835A2C"/>
    <w:rsid w:val="00835F4F"/>
    <w:rsid w:val="0083714C"/>
    <w:rsid w:val="00837988"/>
    <w:rsid w:val="00840422"/>
    <w:rsid w:val="00840B83"/>
    <w:rsid w:val="00841784"/>
    <w:rsid w:val="00846551"/>
    <w:rsid w:val="0085125B"/>
    <w:rsid w:val="00851493"/>
    <w:rsid w:val="00851A47"/>
    <w:rsid w:val="0085315F"/>
    <w:rsid w:val="0085373B"/>
    <w:rsid w:val="008553CE"/>
    <w:rsid w:val="008557C1"/>
    <w:rsid w:val="008605E4"/>
    <w:rsid w:val="00860B4E"/>
    <w:rsid w:val="008625FC"/>
    <w:rsid w:val="00870990"/>
    <w:rsid w:val="00870CD4"/>
    <w:rsid w:val="00875132"/>
    <w:rsid w:val="008757BB"/>
    <w:rsid w:val="00877797"/>
    <w:rsid w:val="00880F02"/>
    <w:rsid w:val="00882F08"/>
    <w:rsid w:val="00882F83"/>
    <w:rsid w:val="0088319C"/>
    <w:rsid w:val="008841A8"/>
    <w:rsid w:val="00884DF6"/>
    <w:rsid w:val="00885074"/>
    <w:rsid w:val="008850C2"/>
    <w:rsid w:val="00885221"/>
    <w:rsid w:val="00886A23"/>
    <w:rsid w:val="0088715C"/>
    <w:rsid w:val="00887548"/>
    <w:rsid w:val="008904C9"/>
    <w:rsid w:val="008918E7"/>
    <w:rsid w:val="00891DC3"/>
    <w:rsid w:val="00894402"/>
    <w:rsid w:val="00896831"/>
    <w:rsid w:val="008A2B95"/>
    <w:rsid w:val="008A545D"/>
    <w:rsid w:val="008A645D"/>
    <w:rsid w:val="008A6D09"/>
    <w:rsid w:val="008A739C"/>
    <w:rsid w:val="008A79EA"/>
    <w:rsid w:val="008B0521"/>
    <w:rsid w:val="008C0174"/>
    <w:rsid w:val="008C13DC"/>
    <w:rsid w:val="008C1B4A"/>
    <w:rsid w:val="008C1C6F"/>
    <w:rsid w:val="008C1D99"/>
    <w:rsid w:val="008C2213"/>
    <w:rsid w:val="008C276B"/>
    <w:rsid w:val="008C2A50"/>
    <w:rsid w:val="008C35D2"/>
    <w:rsid w:val="008C6809"/>
    <w:rsid w:val="008D0128"/>
    <w:rsid w:val="008D0647"/>
    <w:rsid w:val="008D2264"/>
    <w:rsid w:val="008D25C5"/>
    <w:rsid w:val="008D2DDE"/>
    <w:rsid w:val="008D487B"/>
    <w:rsid w:val="008E1D62"/>
    <w:rsid w:val="008E4549"/>
    <w:rsid w:val="008E4878"/>
    <w:rsid w:val="008E6373"/>
    <w:rsid w:val="008E74CE"/>
    <w:rsid w:val="008E7DB1"/>
    <w:rsid w:val="008F26DB"/>
    <w:rsid w:val="008F51A2"/>
    <w:rsid w:val="008F62D6"/>
    <w:rsid w:val="008F7E60"/>
    <w:rsid w:val="00901FBD"/>
    <w:rsid w:val="00902068"/>
    <w:rsid w:val="00902121"/>
    <w:rsid w:val="00902B90"/>
    <w:rsid w:val="00904171"/>
    <w:rsid w:val="00904C53"/>
    <w:rsid w:val="00905C1F"/>
    <w:rsid w:val="009061E3"/>
    <w:rsid w:val="009121A2"/>
    <w:rsid w:val="009157C2"/>
    <w:rsid w:val="00917776"/>
    <w:rsid w:val="00920C84"/>
    <w:rsid w:val="009227A9"/>
    <w:rsid w:val="0092375D"/>
    <w:rsid w:val="00926D5B"/>
    <w:rsid w:val="00927926"/>
    <w:rsid w:val="00927B45"/>
    <w:rsid w:val="00930358"/>
    <w:rsid w:val="00930DCC"/>
    <w:rsid w:val="00931569"/>
    <w:rsid w:val="00932784"/>
    <w:rsid w:val="00934BC6"/>
    <w:rsid w:val="009367FF"/>
    <w:rsid w:val="00936A29"/>
    <w:rsid w:val="00940FB2"/>
    <w:rsid w:val="00943A70"/>
    <w:rsid w:val="00947D02"/>
    <w:rsid w:val="00953233"/>
    <w:rsid w:val="00955AEB"/>
    <w:rsid w:val="0096053F"/>
    <w:rsid w:val="00960FEF"/>
    <w:rsid w:val="00961D79"/>
    <w:rsid w:val="009637C1"/>
    <w:rsid w:val="00964FA2"/>
    <w:rsid w:val="00966DA2"/>
    <w:rsid w:val="009712BB"/>
    <w:rsid w:val="00971FCF"/>
    <w:rsid w:val="00972652"/>
    <w:rsid w:val="00975EF1"/>
    <w:rsid w:val="00976214"/>
    <w:rsid w:val="00976B6B"/>
    <w:rsid w:val="00981DBC"/>
    <w:rsid w:val="0098236A"/>
    <w:rsid w:val="009841BC"/>
    <w:rsid w:val="0099169B"/>
    <w:rsid w:val="00991E6C"/>
    <w:rsid w:val="00992534"/>
    <w:rsid w:val="0099527D"/>
    <w:rsid w:val="00997AB2"/>
    <w:rsid w:val="009A023A"/>
    <w:rsid w:val="009A0516"/>
    <w:rsid w:val="009A117E"/>
    <w:rsid w:val="009A2F6C"/>
    <w:rsid w:val="009A43E7"/>
    <w:rsid w:val="009A4B2D"/>
    <w:rsid w:val="009A7B06"/>
    <w:rsid w:val="009B27FC"/>
    <w:rsid w:val="009B41EF"/>
    <w:rsid w:val="009B48E5"/>
    <w:rsid w:val="009B50F5"/>
    <w:rsid w:val="009B75D6"/>
    <w:rsid w:val="009C34FF"/>
    <w:rsid w:val="009C49F0"/>
    <w:rsid w:val="009C57D9"/>
    <w:rsid w:val="009D0636"/>
    <w:rsid w:val="009D599D"/>
    <w:rsid w:val="009E0C93"/>
    <w:rsid w:val="009E16CE"/>
    <w:rsid w:val="009E4C2E"/>
    <w:rsid w:val="009E59CD"/>
    <w:rsid w:val="009F1260"/>
    <w:rsid w:val="009F19E5"/>
    <w:rsid w:val="009F28A6"/>
    <w:rsid w:val="009F3CD4"/>
    <w:rsid w:val="009F5843"/>
    <w:rsid w:val="009F6C42"/>
    <w:rsid w:val="00A00F80"/>
    <w:rsid w:val="00A0338A"/>
    <w:rsid w:val="00A04EE8"/>
    <w:rsid w:val="00A14EB6"/>
    <w:rsid w:val="00A244E8"/>
    <w:rsid w:val="00A25C0F"/>
    <w:rsid w:val="00A276AA"/>
    <w:rsid w:val="00A3159F"/>
    <w:rsid w:val="00A31606"/>
    <w:rsid w:val="00A32328"/>
    <w:rsid w:val="00A339CE"/>
    <w:rsid w:val="00A342ED"/>
    <w:rsid w:val="00A34FA5"/>
    <w:rsid w:val="00A35F46"/>
    <w:rsid w:val="00A405E9"/>
    <w:rsid w:val="00A406D5"/>
    <w:rsid w:val="00A43374"/>
    <w:rsid w:val="00A4687B"/>
    <w:rsid w:val="00A46CF0"/>
    <w:rsid w:val="00A501D3"/>
    <w:rsid w:val="00A502E9"/>
    <w:rsid w:val="00A5059A"/>
    <w:rsid w:val="00A53943"/>
    <w:rsid w:val="00A55115"/>
    <w:rsid w:val="00A60495"/>
    <w:rsid w:val="00A6631F"/>
    <w:rsid w:val="00A7171B"/>
    <w:rsid w:val="00A72731"/>
    <w:rsid w:val="00A77D40"/>
    <w:rsid w:val="00A84272"/>
    <w:rsid w:val="00A854CF"/>
    <w:rsid w:val="00A85820"/>
    <w:rsid w:val="00A85B83"/>
    <w:rsid w:val="00A85D5D"/>
    <w:rsid w:val="00A8654D"/>
    <w:rsid w:val="00A865B8"/>
    <w:rsid w:val="00A8679B"/>
    <w:rsid w:val="00A90619"/>
    <w:rsid w:val="00A966E5"/>
    <w:rsid w:val="00A97178"/>
    <w:rsid w:val="00A97C27"/>
    <w:rsid w:val="00AA21F2"/>
    <w:rsid w:val="00AA2C8B"/>
    <w:rsid w:val="00AA46D3"/>
    <w:rsid w:val="00AB096E"/>
    <w:rsid w:val="00AB125D"/>
    <w:rsid w:val="00AB2991"/>
    <w:rsid w:val="00AB36C8"/>
    <w:rsid w:val="00AB4817"/>
    <w:rsid w:val="00AC2C61"/>
    <w:rsid w:val="00AC3848"/>
    <w:rsid w:val="00AC42AA"/>
    <w:rsid w:val="00AC6184"/>
    <w:rsid w:val="00AC732F"/>
    <w:rsid w:val="00AC74C5"/>
    <w:rsid w:val="00AD0B8E"/>
    <w:rsid w:val="00AD1FE6"/>
    <w:rsid w:val="00AD6AEA"/>
    <w:rsid w:val="00AD6EFA"/>
    <w:rsid w:val="00AD7633"/>
    <w:rsid w:val="00AD78B1"/>
    <w:rsid w:val="00AD7B53"/>
    <w:rsid w:val="00AE01F6"/>
    <w:rsid w:val="00AE40F5"/>
    <w:rsid w:val="00AE75F1"/>
    <w:rsid w:val="00AF1189"/>
    <w:rsid w:val="00AF3EEC"/>
    <w:rsid w:val="00AF4AF1"/>
    <w:rsid w:val="00AF54A2"/>
    <w:rsid w:val="00AF5F06"/>
    <w:rsid w:val="00AF68D4"/>
    <w:rsid w:val="00AF7918"/>
    <w:rsid w:val="00AF7B75"/>
    <w:rsid w:val="00B011BC"/>
    <w:rsid w:val="00B0197E"/>
    <w:rsid w:val="00B02474"/>
    <w:rsid w:val="00B03AC5"/>
    <w:rsid w:val="00B05039"/>
    <w:rsid w:val="00B052F1"/>
    <w:rsid w:val="00B06907"/>
    <w:rsid w:val="00B06947"/>
    <w:rsid w:val="00B10DBA"/>
    <w:rsid w:val="00B119D0"/>
    <w:rsid w:val="00B1203D"/>
    <w:rsid w:val="00B173E2"/>
    <w:rsid w:val="00B23982"/>
    <w:rsid w:val="00B24072"/>
    <w:rsid w:val="00B2521A"/>
    <w:rsid w:val="00B2581C"/>
    <w:rsid w:val="00B25DFF"/>
    <w:rsid w:val="00B30FD1"/>
    <w:rsid w:val="00B31B5A"/>
    <w:rsid w:val="00B3765E"/>
    <w:rsid w:val="00B40075"/>
    <w:rsid w:val="00B40CF3"/>
    <w:rsid w:val="00B42FB3"/>
    <w:rsid w:val="00B44196"/>
    <w:rsid w:val="00B463CE"/>
    <w:rsid w:val="00B463E6"/>
    <w:rsid w:val="00B47FA9"/>
    <w:rsid w:val="00B52A3C"/>
    <w:rsid w:val="00B5465B"/>
    <w:rsid w:val="00B610C3"/>
    <w:rsid w:val="00B61763"/>
    <w:rsid w:val="00B61F80"/>
    <w:rsid w:val="00B70C38"/>
    <w:rsid w:val="00B754C6"/>
    <w:rsid w:val="00B75ED8"/>
    <w:rsid w:val="00B771D7"/>
    <w:rsid w:val="00B77B08"/>
    <w:rsid w:val="00B80960"/>
    <w:rsid w:val="00B81088"/>
    <w:rsid w:val="00B82652"/>
    <w:rsid w:val="00B8285B"/>
    <w:rsid w:val="00B83F4B"/>
    <w:rsid w:val="00B84C81"/>
    <w:rsid w:val="00B869AA"/>
    <w:rsid w:val="00B87EE7"/>
    <w:rsid w:val="00B9191A"/>
    <w:rsid w:val="00B93933"/>
    <w:rsid w:val="00B95282"/>
    <w:rsid w:val="00B955BB"/>
    <w:rsid w:val="00B95749"/>
    <w:rsid w:val="00B96702"/>
    <w:rsid w:val="00B973A7"/>
    <w:rsid w:val="00B97564"/>
    <w:rsid w:val="00BA5FA4"/>
    <w:rsid w:val="00BB0E85"/>
    <w:rsid w:val="00BB186B"/>
    <w:rsid w:val="00BB4BF0"/>
    <w:rsid w:val="00BB7518"/>
    <w:rsid w:val="00BC0198"/>
    <w:rsid w:val="00BC0CB4"/>
    <w:rsid w:val="00BC2D88"/>
    <w:rsid w:val="00BC52A0"/>
    <w:rsid w:val="00BD344D"/>
    <w:rsid w:val="00BD61F9"/>
    <w:rsid w:val="00BE60E0"/>
    <w:rsid w:val="00BE7426"/>
    <w:rsid w:val="00BF1D4D"/>
    <w:rsid w:val="00BF63E7"/>
    <w:rsid w:val="00BF7721"/>
    <w:rsid w:val="00C00724"/>
    <w:rsid w:val="00C02777"/>
    <w:rsid w:val="00C03200"/>
    <w:rsid w:val="00C03929"/>
    <w:rsid w:val="00C05257"/>
    <w:rsid w:val="00C052A5"/>
    <w:rsid w:val="00C107FA"/>
    <w:rsid w:val="00C10E9A"/>
    <w:rsid w:val="00C12F53"/>
    <w:rsid w:val="00C16B79"/>
    <w:rsid w:val="00C22D5F"/>
    <w:rsid w:val="00C26568"/>
    <w:rsid w:val="00C26BB1"/>
    <w:rsid w:val="00C27A84"/>
    <w:rsid w:val="00C3015C"/>
    <w:rsid w:val="00C3175B"/>
    <w:rsid w:val="00C333E2"/>
    <w:rsid w:val="00C347D8"/>
    <w:rsid w:val="00C34AAB"/>
    <w:rsid w:val="00C43690"/>
    <w:rsid w:val="00C44792"/>
    <w:rsid w:val="00C4667A"/>
    <w:rsid w:val="00C46BB5"/>
    <w:rsid w:val="00C50CE6"/>
    <w:rsid w:val="00C51B9A"/>
    <w:rsid w:val="00C53A8F"/>
    <w:rsid w:val="00C53B5B"/>
    <w:rsid w:val="00C53DA9"/>
    <w:rsid w:val="00C55F05"/>
    <w:rsid w:val="00C5607A"/>
    <w:rsid w:val="00C602B3"/>
    <w:rsid w:val="00C6241D"/>
    <w:rsid w:val="00C62E98"/>
    <w:rsid w:val="00C62FAE"/>
    <w:rsid w:val="00C63FB4"/>
    <w:rsid w:val="00C64D18"/>
    <w:rsid w:val="00C658E6"/>
    <w:rsid w:val="00C65D50"/>
    <w:rsid w:val="00C7025B"/>
    <w:rsid w:val="00C712ED"/>
    <w:rsid w:val="00C73919"/>
    <w:rsid w:val="00C752F4"/>
    <w:rsid w:val="00C7600A"/>
    <w:rsid w:val="00C760B8"/>
    <w:rsid w:val="00C806FC"/>
    <w:rsid w:val="00C810DB"/>
    <w:rsid w:val="00C81522"/>
    <w:rsid w:val="00C8439C"/>
    <w:rsid w:val="00C84C5E"/>
    <w:rsid w:val="00C86257"/>
    <w:rsid w:val="00C9612A"/>
    <w:rsid w:val="00C973CF"/>
    <w:rsid w:val="00CA1333"/>
    <w:rsid w:val="00CA4017"/>
    <w:rsid w:val="00CA5078"/>
    <w:rsid w:val="00CA71AD"/>
    <w:rsid w:val="00CB28B6"/>
    <w:rsid w:val="00CB2B06"/>
    <w:rsid w:val="00CB4B9F"/>
    <w:rsid w:val="00CB690E"/>
    <w:rsid w:val="00CB6E78"/>
    <w:rsid w:val="00CC1438"/>
    <w:rsid w:val="00CD1FB4"/>
    <w:rsid w:val="00CD2BCB"/>
    <w:rsid w:val="00CD4E0F"/>
    <w:rsid w:val="00CD76D1"/>
    <w:rsid w:val="00CE276D"/>
    <w:rsid w:val="00CE5D90"/>
    <w:rsid w:val="00CE6AF1"/>
    <w:rsid w:val="00CF06F1"/>
    <w:rsid w:val="00CF157D"/>
    <w:rsid w:val="00CF270C"/>
    <w:rsid w:val="00CF6964"/>
    <w:rsid w:val="00D00489"/>
    <w:rsid w:val="00D00601"/>
    <w:rsid w:val="00D05231"/>
    <w:rsid w:val="00D052B6"/>
    <w:rsid w:val="00D06323"/>
    <w:rsid w:val="00D102B4"/>
    <w:rsid w:val="00D10C65"/>
    <w:rsid w:val="00D16789"/>
    <w:rsid w:val="00D174BA"/>
    <w:rsid w:val="00D20447"/>
    <w:rsid w:val="00D213DC"/>
    <w:rsid w:val="00D22485"/>
    <w:rsid w:val="00D26968"/>
    <w:rsid w:val="00D3190E"/>
    <w:rsid w:val="00D32FDE"/>
    <w:rsid w:val="00D331AA"/>
    <w:rsid w:val="00D423D8"/>
    <w:rsid w:val="00D444D0"/>
    <w:rsid w:val="00D45816"/>
    <w:rsid w:val="00D45B96"/>
    <w:rsid w:val="00D4604D"/>
    <w:rsid w:val="00D51679"/>
    <w:rsid w:val="00D52606"/>
    <w:rsid w:val="00D52EBA"/>
    <w:rsid w:val="00D56F89"/>
    <w:rsid w:val="00D63513"/>
    <w:rsid w:val="00D65111"/>
    <w:rsid w:val="00D65A3A"/>
    <w:rsid w:val="00D65CFA"/>
    <w:rsid w:val="00D662CD"/>
    <w:rsid w:val="00D6685F"/>
    <w:rsid w:val="00D702AB"/>
    <w:rsid w:val="00D72D3D"/>
    <w:rsid w:val="00D75CDE"/>
    <w:rsid w:val="00D7602E"/>
    <w:rsid w:val="00D76FDF"/>
    <w:rsid w:val="00D7792A"/>
    <w:rsid w:val="00D81A8C"/>
    <w:rsid w:val="00D8462D"/>
    <w:rsid w:val="00D87B52"/>
    <w:rsid w:val="00D905B5"/>
    <w:rsid w:val="00D915C5"/>
    <w:rsid w:val="00D96D45"/>
    <w:rsid w:val="00D97447"/>
    <w:rsid w:val="00D97F4C"/>
    <w:rsid w:val="00DA02D3"/>
    <w:rsid w:val="00DA2977"/>
    <w:rsid w:val="00DA37B7"/>
    <w:rsid w:val="00DA4408"/>
    <w:rsid w:val="00DA6DDF"/>
    <w:rsid w:val="00DA713C"/>
    <w:rsid w:val="00DB0906"/>
    <w:rsid w:val="00DB0B36"/>
    <w:rsid w:val="00DB1545"/>
    <w:rsid w:val="00DB2F3D"/>
    <w:rsid w:val="00DB4E6B"/>
    <w:rsid w:val="00DB5CC0"/>
    <w:rsid w:val="00DB7464"/>
    <w:rsid w:val="00DB76BA"/>
    <w:rsid w:val="00DC02ED"/>
    <w:rsid w:val="00DC1374"/>
    <w:rsid w:val="00DC2B76"/>
    <w:rsid w:val="00DC6F2E"/>
    <w:rsid w:val="00DD11BE"/>
    <w:rsid w:val="00DD3118"/>
    <w:rsid w:val="00DD6A77"/>
    <w:rsid w:val="00DD70A5"/>
    <w:rsid w:val="00DE0F86"/>
    <w:rsid w:val="00DE2751"/>
    <w:rsid w:val="00DE39DF"/>
    <w:rsid w:val="00DE3B2F"/>
    <w:rsid w:val="00DF090B"/>
    <w:rsid w:val="00DF126D"/>
    <w:rsid w:val="00DF21D3"/>
    <w:rsid w:val="00DF26A9"/>
    <w:rsid w:val="00E01D31"/>
    <w:rsid w:val="00E01E51"/>
    <w:rsid w:val="00E022C6"/>
    <w:rsid w:val="00E02432"/>
    <w:rsid w:val="00E02738"/>
    <w:rsid w:val="00E02FC6"/>
    <w:rsid w:val="00E03616"/>
    <w:rsid w:val="00E049BE"/>
    <w:rsid w:val="00E07A56"/>
    <w:rsid w:val="00E105AE"/>
    <w:rsid w:val="00E11DD9"/>
    <w:rsid w:val="00E11E74"/>
    <w:rsid w:val="00E12287"/>
    <w:rsid w:val="00E13732"/>
    <w:rsid w:val="00E13D12"/>
    <w:rsid w:val="00E15F0E"/>
    <w:rsid w:val="00E2089A"/>
    <w:rsid w:val="00E221A4"/>
    <w:rsid w:val="00E25143"/>
    <w:rsid w:val="00E27263"/>
    <w:rsid w:val="00E274A4"/>
    <w:rsid w:val="00E27BE5"/>
    <w:rsid w:val="00E31673"/>
    <w:rsid w:val="00E32B20"/>
    <w:rsid w:val="00E34CF1"/>
    <w:rsid w:val="00E35529"/>
    <w:rsid w:val="00E36689"/>
    <w:rsid w:val="00E367A1"/>
    <w:rsid w:val="00E370D9"/>
    <w:rsid w:val="00E403C8"/>
    <w:rsid w:val="00E41B15"/>
    <w:rsid w:val="00E43B7C"/>
    <w:rsid w:val="00E43CAD"/>
    <w:rsid w:val="00E44B5F"/>
    <w:rsid w:val="00E5283C"/>
    <w:rsid w:val="00E552C3"/>
    <w:rsid w:val="00E557EE"/>
    <w:rsid w:val="00E658AD"/>
    <w:rsid w:val="00E660BE"/>
    <w:rsid w:val="00E66308"/>
    <w:rsid w:val="00E66FE7"/>
    <w:rsid w:val="00E6757C"/>
    <w:rsid w:val="00E71E3C"/>
    <w:rsid w:val="00E8075C"/>
    <w:rsid w:val="00E84041"/>
    <w:rsid w:val="00E85012"/>
    <w:rsid w:val="00E91628"/>
    <w:rsid w:val="00E91BF6"/>
    <w:rsid w:val="00E92EC1"/>
    <w:rsid w:val="00E955AD"/>
    <w:rsid w:val="00E9762E"/>
    <w:rsid w:val="00EA0AFA"/>
    <w:rsid w:val="00EA39AC"/>
    <w:rsid w:val="00EA3D54"/>
    <w:rsid w:val="00EA4626"/>
    <w:rsid w:val="00EA5105"/>
    <w:rsid w:val="00EB436D"/>
    <w:rsid w:val="00EC02F2"/>
    <w:rsid w:val="00EC08DF"/>
    <w:rsid w:val="00EC1E7C"/>
    <w:rsid w:val="00EC39DA"/>
    <w:rsid w:val="00EC5BB5"/>
    <w:rsid w:val="00EC61A8"/>
    <w:rsid w:val="00ED0F49"/>
    <w:rsid w:val="00ED2648"/>
    <w:rsid w:val="00ED2BB8"/>
    <w:rsid w:val="00ED3133"/>
    <w:rsid w:val="00ED756E"/>
    <w:rsid w:val="00ED78B6"/>
    <w:rsid w:val="00EE1F94"/>
    <w:rsid w:val="00EE35F2"/>
    <w:rsid w:val="00EE7084"/>
    <w:rsid w:val="00EF050D"/>
    <w:rsid w:val="00EF0E39"/>
    <w:rsid w:val="00EF0EFB"/>
    <w:rsid w:val="00EF47F7"/>
    <w:rsid w:val="00EF4DD1"/>
    <w:rsid w:val="00EF542D"/>
    <w:rsid w:val="00EF6D18"/>
    <w:rsid w:val="00EF7346"/>
    <w:rsid w:val="00EF79EE"/>
    <w:rsid w:val="00F0041B"/>
    <w:rsid w:val="00F00525"/>
    <w:rsid w:val="00F018DA"/>
    <w:rsid w:val="00F03F2C"/>
    <w:rsid w:val="00F04BA6"/>
    <w:rsid w:val="00F0542C"/>
    <w:rsid w:val="00F10402"/>
    <w:rsid w:val="00F112A1"/>
    <w:rsid w:val="00F13256"/>
    <w:rsid w:val="00F13AD5"/>
    <w:rsid w:val="00F13CF4"/>
    <w:rsid w:val="00F13FFE"/>
    <w:rsid w:val="00F148F2"/>
    <w:rsid w:val="00F14C73"/>
    <w:rsid w:val="00F17E5F"/>
    <w:rsid w:val="00F220F4"/>
    <w:rsid w:val="00F22831"/>
    <w:rsid w:val="00F22B50"/>
    <w:rsid w:val="00F22B59"/>
    <w:rsid w:val="00F23007"/>
    <w:rsid w:val="00F24AFF"/>
    <w:rsid w:val="00F2587C"/>
    <w:rsid w:val="00F31E13"/>
    <w:rsid w:val="00F3250E"/>
    <w:rsid w:val="00F32DC6"/>
    <w:rsid w:val="00F33C2A"/>
    <w:rsid w:val="00F35648"/>
    <w:rsid w:val="00F373AE"/>
    <w:rsid w:val="00F3749E"/>
    <w:rsid w:val="00F416BF"/>
    <w:rsid w:val="00F442BE"/>
    <w:rsid w:val="00F44FA5"/>
    <w:rsid w:val="00F51002"/>
    <w:rsid w:val="00F5104B"/>
    <w:rsid w:val="00F529E3"/>
    <w:rsid w:val="00F5363F"/>
    <w:rsid w:val="00F53E38"/>
    <w:rsid w:val="00F5611E"/>
    <w:rsid w:val="00F569B6"/>
    <w:rsid w:val="00F579B2"/>
    <w:rsid w:val="00F57BA6"/>
    <w:rsid w:val="00F60A62"/>
    <w:rsid w:val="00F66119"/>
    <w:rsid w:val="00F6738C"/>
    <w:rsid w:val="00F67458"/>
    <w:rsid w:val="00F7099F"/>
    <w:rsid w:val="00F73A79"/>
    <w:rsid w:val="00F75335"/>
    <w:rsid w:val="00F83D6E"/>
    <w:rsid w:val="00F84A45"/>
    <w:rsid w:val="00F862CD"/>
    <w:rsid w:val="00F9277D"/>
    <w:rsid w:val="00F93BA8"/>
    <w:rsid w:val="00F9635F"/>
    <w:rsid w:val="00F96715"/>
    <w:rsid w:val="00F96E49"/>
    <w:rsid w:val="00F977DC"/>
    <w:rsid w:val="00FA1305"/>
    <w:rsid w:val="00FA1788"/>
    <w:rsid w:val="00FA2B1D"/>
    <w:rsid w:val="00FB303F"/>
    <w:rsid w:val="00FB54E4"/>
    <w:rsid w:val="00FC0FCF"/>
    <w:rsid w:val="00FC1587"/>
    <w:rsid w:val="00FC2985"/>
    <w:rsid w:val="00FC2E74"/>
    <w:rsid w:val="00FC7651"/>
    <w:rsid w:val="00FC7DCA"/>
    <w:rsid w:val="00FD2188"/>
    <w:rsid w:val="00FD460E"/>
    <w:rsid w:val="00FD57DC"/>
    <w:rsid w:val="00FD73FD"/>
    <w:rsid w:val="00FD75E5"/>
    <w:rsid w:val="00FE1455"/>
    <w:rsid w:val="00FE48A1"/>
    <w:rsid w:val="00FE6145"/>
    <w:rsid w:val="00FE77C7"/>
    <w:rsid w:val="00FE7D25"/>
    <w:rsid w:val="00FE7FA2"/>
    <w:rsid w:val="00FF0D74"/>
    <w:rsid w:val="00FF5EF2"/>
    <w:rsid w:val="00FF7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5:docId w15:val="{F18BB1E8-A460-4676-84DD-3A01D27E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3F4"/>
    <w:pPr>
      <w:spacing w:after="0" w:line="240" w:lineRule="auto"/>
    </w:pPr>
    <w:rPr>
      <w:rFonts w:ascii="Arial" w:hAnsi="Arial"/>
      <w:sz w:val="24"/>
    </w:rPr>
  </w:style>
  <w:style w:type="paragraph" w:styleId="Heading1">
    <w:name w:val="heading 1"/>
    <w:basedOn w:val="Normal"/>
    <w:next w:val="Normal"/>
    <w:link w:val="Heading1Char"/>
    <w:qFormat/>
    <w:rsid w:val="00074DA3"/>
    <w:pPr>
      <w:keepNext/>
      <w:keepLines/>
      <w:outlineLvl w:val="0"/>
    </w:pPr>
    <w:rPr>
      <w:rFonts w:eastAsiaTheme="majorEastAsia" w:cs="Arial"/>
      <w:b/>
      <w:bCs/>
      <w:color w:val="005EB8"/>
      <w:sz w:val="44"/>
      <w:szCs w:val="24"/>
    </w:rPr>
  </w:style>
  <w:style w:type="paragraph" w:styleId="Heading2">
    <w:name w:val="heading 2"/>
    <w:basedOn w:val="Normal"/>
    <w:next w:val="Normal"/>
    <w:link w:val="Heading2Char"/>
    <w:unhideWhenUsed/>
    <w:qFormat/>
    <w:rsid w:val="007243F4"/>
    <w:pPr>
      <w:jc w:val="center"/>
      <w:outlineLvl w:val="1"/>
    </w:pPr>
    <w:rPr>
      <w:rFonts w:cs="Arial"/>
      <w:b/>
      <w:color w:val="0070C0"/>
      <w:sz w:val="44"/>
      <w:szCs w:val="44"/>
    </w:rPr>
  </w:style>
  <w:style w:type="paragraph" w:styleId="Heading3">
    <w:name w:val="heading 3"/>
    <w:basedOn w:val="Normal"/>
    <w:next w:val="Normal"/>
    <w:link w:val="Heading3Char"/>
    <w:unhideWhenUsed/>
    <w:qFormat/>
    <w:rsid w:val="007243F4"/>
    <w:pPr>
      <w:keepNext/>
      <w:keepLines/>
      <w:spacing w:before="200"/>
      <w:outlineLvl w:val="2"/>
    </w:pPr>
    <w:rPr>
      <w:rFonts w:eastAsia="Times New Roman" w:cs="Arial"/>
      <w:b/>
      <w:bCs/>
      <w:color w:val="005EB8"/>
      <w:sz w:val="28"/>
    </w:rPr>
  </w:style>
  <w:style w:type="paragraph" w:styleId="Heading4">
    <w:name w:val="heading 4"/>
    <w:basedOn w:val="Normal"/>
    <w:next w:val="Normal"/>
    <w:link w:val="Heading4Char"/>
    <w:qFormat/>
    <w:rsid w:val="005452EE"/>
    <w:pPr>
      <w:spacing w:line="276" w:lineRule="auto"/>
      <w:jc w:val="both"/>
      <w:outlineLvl w:val="3"/>
    </w:pPr>
    <w:rPr>
      <w:rFonts w:cs="Arial"/>
      <w:b/>
      <w:color w:val="005EB8"/>
      <w:szCs w:val="24"/>
    </w:rPr>
  </w:style>
  <w:style w:type="paragraph" w:styleId="Heading5">
    <w:name w:val="heading 5"/>
    <w:basedOn w:val="Heading4"/>
    <w:next w:val="Normal"/>
    <w:link w:val="Heading5Char"/>
    <w:unhideWhenUsed/>
    <w:qFormat/>
    <w:rsid w:val="005452EE"/>
    <w:pPr>
      <w:outlineLvl w:val="4"/>
    </w:pPr>
    <w:rPr>
      <w:color w:val="000000"/>
    </w:rPr>
  </w:style>
  <w:style w:type="paragraph" w:styleId="Heading7">
    <w:name w:val="heading 7"/>
    <w:basedOn w:val="Normal"/>
    <w:next w:val="Normal"/>
    <w:link w:val="Heading7Char"/>
    <w:unhideWhenUsed/>
    <w:qFormat/>
    <w:rsid w:val="00B87EE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7EC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7E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semiHidden/>
    <w:unhideWhenUsed/>
    <w:rsid w:val="0055643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556436"/>
    <w:rPr>
      <w:rFonts w:ascii="Times New Roman" w:eastAsia="Times New Roman" w:hAnsi="Times New Roman" w:cs="Times New Roman"/>
      <w:sz w:val="16"/>
      <w:szCs w:val="16"/>
    </w:rPr>
  </w:style>
  <w:style w:type="character" w:customStyle="1" w:styleId="StyleBodytestarial">
    <w:name w:val="Style Body test arial"/>
    <w:basedOn w:val="DefaultParagraphFont"/>
    <w:uiPriority w:val="99"/>
    <w:rsid w:val="00556436"/>
    <w:rPr>
      <w:rFonts w:ascii="Arial" w:hAnsi="Arial" w:cs="Arial"/>
      <w:sz w:val="20"/>
    </w:rPr>
  </w:style>
  <w:style w:type="character" w:styleId="Hyperlink">
    <w:name w:val="Hyperlink"/>
    <w:basedOn w:val="DefaultParagraphFont"/>
    <w:uiPriority w:val="99"/>
    <w:rsid w:val="00556436"/>
    <w:rPr>
      <w:color w:val="0000FF"/>
      <w:u w:val="single"/>
    </w:rPr>
  </w:style>
  <w:style w:type="paragraph" w:styleId="NormalWeb">
    <w:name w:val="Normal (Web)"/>
    <w:basedOn w:val="Normal"/>
    <w:uiPriority w:val="99"/>
    <w:rsid w:val="00556436"/>
    <w:pPr>
      <w:spacing w:before="100" w:beforeAutospacing="1" w:after="100" w:afterAutospacing="1"/>
    </w:pPr>
    <w:rPr>
      <w:rFonts w:ascii="Times New Roman" w:eastAsia="Times New Roman" w:hAnsi="Times New Roman" w:cs="Times New Roman"/>
      <w:szCs w:val="24"/>
      <w:lang w:eastAsia="en-GB"/>
    </w:rPr>
  </w:style>
  <w:style w:type="paragraph" w:styleId="ListParagraph">
    <w:name w:val="List Paragraph"/>
    <w:aliases w:val="Paragraph bullet,Paragraph bullet1,Paragraph bullet2,Paragraph bullet3,Paragraph bullet4,Paragraph bullet5,Paragraph bullet6,Paragraph bullet7,F5 List Paragraph,List Paragraph1,Dot pt,No Spacing1,List Paragraph Char Char Char"/>
    <w:basedOn w:val="Normal"/>
    <w:link w:val="ListParagraphChar"/>
    <w:uiPriority w:val="34"/>
    <w:qFormat/>
    <w:rsid w:val="00556436"/>
    <w:pPr>
      <w:ind w:left="720"/>
      <w:contextualSpacing/>
    </w:pPr>
    <w:rPr>
      <w:rFonts w:eastAsia="Times New Roman" w:cs="Times New Roman"/>
      <w:szCs w:val="24"/>
    </w:rPr>
  </w:style>
  <w:style w:type="paragraph" w:customStyle="1" w:styleId="Default">
    <w:name w:val="Default"/>
    <w:rsid w:val="0055643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basedOn w:val="Normal"/>
    <w:uiPriority w:val="1"/>
    <w:qFormat/>
    <w:rsid w:val="00556436"/>
    <w:rPr>
      <w:rFonts w:eastAsia="Times New Roman" w:cs="Times New Roman"/>
    </w:rPr>
  </w:style>
  <w:style w:type="paragraph" w:customStyle="1" w:styleId="Body1">
    <w:name w:val="Body 1"/>
    <w:rsid w:val="00556436"/>
    <w:pPr>
      <w:spacing w:after="0" w:line="240" w:lineRule="auto"/>
      <w:outlineLvl w:val="0"/>
    </w:pPr>
    <w:rPr>
      <w:rFonts w:ascii="Times New Roman" w:eastAsia="Arial Unicode MS" w:hAnsi="Times New Roman" w:cs="Times New Roman"/>
      <w:color w:val="000000"/>
      <w:sz w:val="24"/>
      <w:szCs w:val="20"/>
      <w:u w:color="000000"/>
      <w:lang w:eastAsia="en-GB"/>
    </w:rPr>
  </w:style>
  <w:style w:type="paragraph" w:customStyle="1" w:styleId="Pa9">
    <w:name w:val="Pa9"/>
    <w:basedOn w:val="Default"/>
    <w:next w:val="Default"/>
    <w:uiPriority w:val="99"/>
    <w:rsid w:val="00556436"/>
    <w:pPr>
      <w:spacing w:line="221" w:lineRule="atLeast"/>
    </w:pPr>
    <w:rPr>
      <w:rFonts w:ascii="Frutiger 45 Light" w:eastAsiaTheme="minorHAnsi" w:hAnsi="Frutiger 45 Light" w:cstheme="minorBidi"/>
      <w:color w:val="auto"/>
      <w:lang w:eastAsia="en-US"/>
    </w:rPr>
  </w:style>
  <w:style w:type="paragraph" w:customStyle="1" w:styleId="Pa4">
    <w:name w:val="Pa4"/>
    <w:basedOn w:val="Default"/>
    <w:next w:val="Default"/>
    <w:uiPriority w:val="99"/>
    <w:rsid w:val="00556436"/>
    <w:pPr>
      <w:spacing w:line="201" w:lineRule="atLeast"/>
    </w:pPr>
    <w:rPr>
      <w:rFonts w:ascii="Frutiger 45 Light" w:eastAsiaTheme="minorHAnsi" w:hAnsi="Frutiger 45 Light" w:cstheme="minorBidi"/>
      <w:color w:val="auto"/>
      <w:lang w:eastAsia="en-US"/>
    </w:rPr>
  </w:style>
  <w:style w:type="paragraph" w:styleId="BalloonText">
    <w:name w:val="Balloon Text"/>
    <w:basedOn w:val="Normal"/>
    <w:link w:val="BalloonTextChar"/>
    <w:semiHidden/>
    <w:unhideWhenUsed/>
    <w:rsid w:val="00556436"/>
    <w:rPr>
      <w:rFonts w:ascii="Tahoma" w:hAnsi="Tahoma" w:cs="Tahoma"/>
      <w:sz w:val="16"/>
      <w:szCs w:val="16"/>
    </w:rPr>
  </w:style>
  <w:style w:type="character" w:customStyle="1" w:styleId="BalloonTextChar">
    <w:name w:val="Balloon Text Char"/>
    <w:basedOn w:val="DefaultParagraphFont"/>
    <w:link w:val="BalloonText"/>
    <w:semiHidden/>
    <w:rsid w:val="00556436"/>
    <w:rPr>
      <w:rFonts w:ascii="Tahoma" w:hAnsi="Tahoma" w:cs="Tahoma"/>
      <w:sz w:val="16"/>
      <w:szCs w:val="16"/>
    </w:rPr>
  </w:style>
  <w:style w:type="paragraph" w:styleId="FootnoteText">
    <w:name w:val="footnote text"/>
    <w:basedOn w:val="Normal"/>
    <w:link w:val="FootnoteTextChar"/>
    <w:rsid w:val="00A85820"/>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A85820"/>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A85820"/>
    <w:rPr>
      <w:vertAlign w:val="superscript"/>
    </w:rPr>
  </w:style>
  <w:style w:type="paragraph" w:styleId="Header">
    <w:name w:val="header"/>
    <w:basedOn w:val="Normal"/>
    <w:link w:val="HeaderChar"/>
    <w:uiPriority w:val="99"/>
    <w:rsid w:val="00A85820"/>
    <w:pPr>
      <w:widowControl w:val="0"/>
      <w:tabs>
        <w:tab w:val="center" w:pos="4153"/>
        <w:tab w:val="right" w:pos="8306"/>
      </w:tabs>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A85820"/>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074DA3"/>
    <w:rPr>
      <w:rFonts w:ascii="Arial" w:eastAsiaTheme="majorEastAsia" w:hAnsi="Arial" w:cs="Arial"/>
      <w:b/>
      <w:bCs/>
      <w:color w:val="005EB8"/>
      <w:sz w:val="44"/>
      <w:szCs w:val="24"/>
    </w:rPr>
  </w:style>
  <w:style w:type="paragraph" w:styleId="Footer">
    <w:name w:val="footer"/>
    <w:basedOn w:val="Normal"/>
    <w:link w:val="FooterChar"/>
    <w:uiPriority w:val="99"/>
    <w:rsid w:val="0014744C"/>
    <w:pPr>
      <w:tabs>
        <w:tab w:val="center" w:pos="4153"/>
        <w:tab w:val="right" w:pos="8306"/>
      </w:tabs>
    </w:pPr>
    <w:rPr>
      <w:rFonts w:eastAsia="Times New Roman" w:cs="Arial"/>
      <w:sz w:val="20"/>
      <w:szCs w:val="20"/>
      <w:lang w:eastAsia="en-GB"/>
    </w:rPr>
  </w:style>
  <w:style w:type="character" w:customStyle="1" w:styleId="FooterChar">
    <w:name w:val="Footer Char"/>
    <w:basedOn w:val="DefaultParagraphFont"/>
    <w:link w:val="Footer"/>
    <w:uiPriority w:val="99"/>
    <w:rsid w:val="0014744C"/>
    <w:rPr>
      <w:rFonts w:ascii="Arial" w:eastAsia="Times New Roman" w:hAnsi="Arial" w:cs="Arial"/>
      <w:sz w:val="20"/>
      <w:szCs w:val="20"/>
      <w:lang w:eastAsia="en-GB"/>
    </w:rPr>
  </w:style>
  <w:style w:type="character" w:styleId="PageNumber">
    <w:name w:val="page number"/>
    <w:basedOn w:val="DefaultParagraphFont"/>
    <w:rsid w:val="0014744C"/>
  </w:style>
  <w:style w:type="table" w:styleId="TableGrid">
    <w:name w:val="Table Grid"/>
    <w:basedOn w:val="TableNormal"/>
    <w:rsid w:val="001474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14744C"/>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4744C"/>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14744C"/>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14744C"/>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14744C"/>
    <w:pPr>
      <w:spacing w:after="120"/>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14744C"/>
    <w:rPr>
      <w:rFonts w:ascii="Times New Roman" w:eastAsia="Times New Roman" w:hAnsi="Times New Roman" w:cs="Times New Roman"/>
      <w:sz w:val="16"/>
      <w:szCs w:val="16"/>
    </w:rPr>
  </w:style>
  <w:style w:type="paragraph" w:customStyle="1" w:styleId="Report">
    <w:name w:val="Report"/>
    <w:basedOn w:val="Heading1"/>
    <w:rsid w:val="0014744C"/>
    <w:pPr>
      <w:keepLines w:val="0"/>
      <w:tabs>
        <w:tab w:val="left" w:pos="709"/>
      </w:tabs>
      <w:jc w:val="both"/>
    </w:pPr>
    <w:rPr>
      <w:rFonts w:eastAsia="Times New Roman"/>
      <w:bCs w:val="0"/>
      <w:color w:val="auto"/>
      <w:sz w:val="22"/>
    </w:rPr>
  </w:style>
  <w:style w:type="character" w:customStyle="1" w:styleId="Heading7Char">
    <w:name w:val="Heading 7 Char"/>
    <w:basedOn w:val="DefaultParagraphFont"/>
    <w:link w:val="Heading7"/>
    <w:rsid w:val="00B87EE7"/>
    <w:rPr>
      <w:rFonts w:asciiTheme="majorHAnsi" w:eastAsiaTheme="majorEastAsia" w:hAnsiTheme="majorHAnsi" w:cstheme="majorBidi"/>
      <w:i/>
      <w:iCs/>
      <w:color w:val="404040" w:themeColor="text1" w:themeTint="BF"/>
    </w:rPr>
  </w:style>
  <w:style w:type="character" w:customStyle="1" w:styleId="Heading2Char">
    <w:name w:val="Heading 2 Char"/>
    <w:basedOn w:val="DefaultParagraphFont"/>
    <w:link w:val="Heading2"/>
    <w:rsid w:val="007243F4"/>
    <w:rPr>
      <w:rFonts w:ascii="Arial" w:hAnsi="Arial" w:cs="Arial"/>
      <w:b/>
      <w:color w:val="0070C0"/>
      <w:sz w:val="44"/>
      <w:szCs w:val="44"/>
    </w:rPr>
  </w:style>
  <w:style w:type="character" w:customStyle="1" w:styleId="Heading3Char">
    <w:name w:val="Heading 3 Char"/>
    <w:basedOn w:val="DefaultParagraphFont"/>
    <w:link w:val="Heading3"/>
    <w:rsid w:val="007243F4"/>
    <w:rPr>
      <w:rFonts w:ascii="Arial" w:eastAsia="Times New Roman" w:hAnsi="Arial" w:cs="Arial"/>
      <w:b/>
      <w:bCs/>
      <w:color w:val="005EB8"/>
      <w:sz w:val="28"/>
    </w:rPr>
  </w:style>
  <w:style w:type="character" w:customStyle="1" w:styleId="Heading4Char">
    <w:name w:val="Heading 4 Char"/>
    <w:basedOn w:val="DefaultParagraphFont"/>
    <w:link w:val="Heading4"/>
    <w:rsid w:val="005452EE"/>
    <w:rPr>
      <w:rFonts w:ascii="Arial" w:hAnsi="Arial" w:cs="Arial"/>
      <w:b/>
      <w:color w:val="005EB8"/>
      <w:sz w:val="24"/>
      <w:szCs w:val="24"/>
    </w:rPr>
  </w:style>
  <w:style w:type="character" w:customStyle="1" w:styleId="Heading5Char">
    <w:name w:val="Heading 5 Char"/>
    <w:basedOn w:val="DefaultParagraphFont"/>
    <w:link w:val="Heading5"/>
    <w:rsid w:val="005452EE"/>
    <w:rPr>
      <w:rFonts w:ascii="Arial" w:hAnsi="Arial" w:cs="Arial"/>
      <w:b/>
      <w:color w:val="000000"/>
      <w:sz w:val="24"/>
      <w:szCs w:val="24"/>
    </w:rPr>
  </w:style>
  <w:style w:type="character" w:customStyle="1" w:styleId="Heading8Char">
    <w:name w:val="Heading 8 Char"/>
    <w:basedOn w:val="DefaultParagraphFont"/>
    <w:link w:val="Heading8"/>
    <w:uiPriority w:val="9"/>
    <w:semiHidden/>
    <w:rsid w:val="00177E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77EC6"/>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177EC6"/>
  </w:style>
  <w:style w:type="character" w:styleId="Emphasis">
    <w:name w:val="Emphasis"/>
    <w:basedOn w:val="DefaultParagraphFont"/>
    <w:qFormat/>
    <w:rsid w:val="00177EC6"/>
    <w:rPr>
      <w:rFonts w:cs="Times New Roman"/>
      <w:i/>
      <w:iCs/>
    </w:rPr>
  </w:style>
  <w:style w:type="paragraph" w:styleId="PlainText">
    <w:name w:val="Plain Text"/>
    <w:basedOn w:val="Normal"/>
    <w:link w:val="PlainTextChar"/>
    <w:uiPriority w:val="99"/>
    <w:unhideWhenUsed/>
    <w:rsid w:val="00177EC6"/>
    <w:rPr>
      <w:rFonts w:ascii="Courier New" w:hAnsi="Courier New" w:cs="Courier New"/>
      <w:sz w:val="20"/>
      <w:szCs w:val="20"/>
      <w:lang w:eastAsia="en-GB"/>
    </w:rPr>
  </w:style>
  <w:style w:type="character" w:customStyle="1" w:styleId="PlainTextChar">
    <w:name w:val="Plain Text Char"/>
    <w:basedOn w:val="DefaultParagraphFont"/>
    <w:link w:val="PlainText"/>
    <w:uiPriority w:val="99"/>
    <w:rsid w:val="00177EC6"/>
    <w:rPr>
      <w:rFonts w:ascii="Courier New" w:hAnsi="Courier New" w:cs="Courier New"/>
      <w:sz w:val="20"/>
      <w:szCs w:val="20"/>
      <w:lang w:eastAsia="en-GB"/>
    </w:rPr>
  </w:style>
  <w:style w:type="paragraph" w:customStyle="1" w:styleId="60exhnormal">
    <w:name w:val="60 exh normal"/>
    <w:basedOn w:val="Normal"/>
    <w:uiPriority w:val="99"/>
    <w:rsid w:val="00177EC6"/>
    <w:rPr>
      <w:rFonts w:eastAsia="Times New Roman" w:cs="Times New Roman"/>
      <w:szCs w:val="20"/>
    </w:rPr>
  </w:style>
  <w:style w:type="paragraph" w:styleId="BodyTextIndent2">
    <w:name w:val="Body Text Indent 2"/>
    <w:basedOn w:val="Normal"/>
    <w:link w:val="BodyTextIndent2Char"/>
    <w:uiPriority w:val="99"/>
    <w:semiHidden/>
    <w:unhideWhenUsed/>
    <w:rsid w:val="00177EC6"/>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177EC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177EC6"/>
    <w:rPr>
      <w:sz w:val="16"/>
      <w:szCs w:val="16"/>
    </w:rPr>
  </w:style>
  <w:style w:type="paragraph" w:styleId="CommentText">
    <w:name w:val="annotation text"/>
    <w:basedOn w:val="Normal"/>
    <w:link w:val="CommentTextChar"/>
    <w:uiPriority w:val="99"/>
    <w:semiHidden/>
    <w:unhideWhenUsed/>
    <w:rsid w:val="00177EC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77EC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7EC6"/>
    <w:rPr>
      <w:b/>
      <w:bCs/>
    </w:rPr>
  </w:style>
  <w:style w:type="character" w:customStyle="1" w:styleId="CommentSubjectChar">
    <w:name w:val="Comment Subject Char"/>
    <w:basedOn w:val="CommentTextChar"/>
    <w:link w:val="CommentSubject"/>
    <w:uiPriority w:val="99"/>
    <w:semiHidden/>
    <w:rsid w:val="00177EC6"/>
    <w:rPr>
      <w:rFonts w:ascii="Times New Roman" w:eastAsia="Times New Roman" w:hAnsi="Times New Roman" w:cs="Times New Roman"/>
      <w:b/>
      <w:bCs/>
      <w:sz w:val="20"/>
      <w:szCs w:val="20"/>
    </w:rPr>
  </w:style>
  <w:style w:type="character" w:styleId="Strong">
    <w:name w:val="Strong"/>
    <w:basedOn w:val="DefaultParagraphFont"/>
    <w:uiPriority w:val="22"/>
    <w:qFormat/>
    <w:rsid w:val="00177EC6"/>
    <w:rPr>
      <w:b/>
      <w:bCs/>
    </w:rPr>
  </w:style>
  <w:style w:type="paragraph" w:customStyle="1" w:styleId="trust-marker">
    <w:name w:val="trust-marker"/>
    <w:basedOn w:val="Normal"/>
    <w:rsid w:val="00177EC6"/>
    <w:pPr>
      <w:spacing w:before="100" w:beforeAutospacing="1" w:after="100" w:afterAutospacing="1"/>
    </w:pPr>
    <w:rPr>
      <w:rFonts w:ascii="Times New Roman" w:eastAsia="Times New Roman" w:hAnsi="Times New Roman" w:cs="Times New Roman"/>
      <w:szCs w:val="24"/>
      <w:lang w:eastAsia="en-GB"/>
    </w:rPr>
  </w:style>
  <w:style w:type="paragraph" w:customStyle="1" w:styleId="range-marker">
    <w:name w:val="range-marker"/>
    <w:basedOn w:val="Normal"/>
    <w:rsid w:val="00177EC6"/>
    <w:pPr>
      <w:spacing w:before="100" w:beforeAutospacing="1" w:after="100" w:afterAutospacing="1"/>
    </w:pPr>
    <w:rPr>
      <w:rFonts w:ascii="Times New Roman" w:eastAsia="Times New Roman" w:hAnsi="Times New Roman" w:cs="Times New Roman"/>
      <w:szCs w:val="24"/>
      <w:lang w:eastAsia="en-GB"/>
    </w:rPr>
  </w:style>
  <w:style w:type="character" w:customStyle="1" w:styleId="label">
    <w:name w:val="label"/>
    <w:basedOn w:val="DefaultParagraphFont"/>
    <w:rsid w:val="00177EC6"/>
  </w:style>
  <w:style w:type="character" w:customStyle="1" w:styleId="range">
    <w:name w:val="range"/>
    <w:basedOn w:val="DefaultParagraphFont"/>
    <w:rsid w:val="00177EC6"/>
  </w:style>
  <w:style w:type="paragraph" w:customStyle="1" w:styleId="msolistparagraph0">
    <w:name w:val="msolistparagraph"/>
    <w:basedOn w:val="Normal"/>
    <w:rsid w:val="00177EC6"/>
    <w:pPr>
      <w:ind w:left="720"/>
    </w:pPr>
    <w:rPr>
      <w:rFonts w:ascii="Times New Roman" w:eastAsia="Times New Roman" w:hAnsi="Times New Roman" w:cs="Times New Roman"/>
      <w:szCs w:val="24"/>
      <w:lang w:eastAsia="en-GB"/>
    </w:rPr>
  </w:style>
  <w:style w:type="paragraph" w:customStyle="1" w:styleId="listparagraph0">
    <w:name w:val="listparagraph"/>
    <w:basedOn w:val="Normal"/>
    <w:rsid w:val="00177EC6"/>
    <w:pPr>
      <w:ind w:left="720"/>
    </w:pPr>
    <w:rPr>
      <w:rFonts w:ascii="Times New Roman" w:eastAsia="Times New Roman" w:hAnsi="Times New Roman" w:cs="Times New Roman"/>
      <w:szCs w:val="24"/>
      <w:lang w:eastAsia="en-GB"/>
    </w:rPr>
  </w:style>
  <w:style w:type="character" w:customStyle="1" w:styleId="A3">
    <w:name w:val="A3"/>
    <w:rsid w:val="00177EC6"/>
    <w:rPr>
      <w:color w:val="221E1F"/>
      <w:sz w:val="22"/>
    </w:rPr>
  </w:style>
  <w:style w:type="paragraph" w:customStyle="1" w:styleId="default0">
    <w:name w:val="default"/>
    <w:basedOn w:val="Normal"/>
    <w:rsid w:val="00177EC6"/>
    <w:pPr>
      <w:autoSpaceDE w:val="0"/>
      <w:autoSpaceDN w:val="0"/>
    </w:pPr>
    <w:rPr>
      <w:rFonts w:eastAsia="Times New Roman" w:cs="Arial"/>
      <w:color w:val="000000"/>
      <w:szCs w:val="24"/>
      <w:lang w:eastAsia="en-GB"/>
    </w:rPr>
  </w:style>
  <w:style w:type="paragraph" w:styleId="DocumentMap">
    <w:name w:val="Document Map"/>
    <w:basedOn w:val="Normal"/>
    <w:link w:val="DocumentMapChar"/>
    <w:semiHidden/>
    <w:rsid w:val="00177EC6"/>
    <w:pPr>
      <w:shd w:val="clear" w:color="auto" w:fill="000080"/>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177EC6"/>
    <w:rPr>
      <w:rFonts w:ascii="Tahoma" w:eastAsia="Times New Roman" w:hAnsi="Tahoma" w:cs="Tahoma"/>
      <w:sz w:val="20"/>
      <w:szCs w:val="20"/>
      <w:shd w:val="clear" w:color="auto" w:fill="000080"/>
      <w:lang w:eastAsia="en-GB"/>
    </w:rPr>
  </w:style>
  <w:style w:type="paragraph" w:customStyle="1" w:styleId="CM46">
    <w:name w:val="CM46"/>
    <w:basedOn w:val="Normal"/>
    <w:uiPriority w:val="99"/>
    <w:rsid w:val="00177EC6"/>
    <w:pPr>
      <w:autoSpaceDE w:val="0"/>
      <w:autoSpaceDN w:val="0"/>
    </w:pPr>
    <w:rPr>
      <w:rFonts w:ascii="Zapf Dingbats ITC" w:eastAsia="Calibri" w:hAnsi="Zapf Dingbats ITC" w:cs="Times New Roman"/>
      <w:szCs w:val="24"/>
      <w:lang w:eastAsia="en-GB"/>
    </w:rPr>
  </w:style>
  <w:style w:type="paragraph" w:customStyle="1" w:styleId="CM30">
    <w:name w:val="CM30"/>
    <w:basedOn w:val="Default"/>
    <w:next w:val="Default"/>
    <w:uiPriority w:val="99"/>
    <w:rsid w:val="00177EC6"/>
    <w:pPr>
      <w:widowControl w:val="0"/>
    </w:pPr>
    <w:rPr>
      <w:rFonts w:eastAsiaTheme="minorEastAsia"/>
      <w:color w:val="auto"/>
    </w:rPr>
  </w:style>
  <w:style w:type="paragraph" w:customStyle="1" w:styleId="CM31">
    <w:name w:val="CM31"/>
    <w:basedOn w:val="Default"/>
    <w:next w:val="Default"/>
    <w:uiPriority w:val="99"/>
    <w:rsid w:val="00177EC6"/>
    <w:pPr>
      <w:widowControl w:val="0"/>
    </w:pPr>
    <w:rPr>
      <w:rFonts w:eastAsiaTheme="minorEastAsia"/>
      <w:color w:val="auto"/>
    </w:rPr>
  </w:style>
  <w:style w:type="paragraph" w:customStyle="1" w:styleId="CM33">
    <w:name w:val="CM33"/>
    <w:basedOn w:val="Default"/>
    <w:next w:val="Default"/>
    <w:uiPriority w:val="99"/>
    <w:rsid w:val="00177EC6"/>
    <w:pPr>
      <w:widowControl w:val="0"/>
    </w:pPr>
    <w:rPr>
      <w:rFonts w:eastAsiaTheme="minorEastAsia"/>
      <w:color w:val="auto"/>
    </w:rPr>
  </w:style>
  <w:style w:type="paragraph" w:customStyle="1" w:styleId="CM35">
    <w:name w:val="CM35"/>
    <w:basedOn w:val="Default"/>
    <w:next w:val="Default"/>
    <w:uiPriority w:val="99"/>
    <w:rsid w:val="00177EC6"/>
    <w:pPr>
      <w:widowControl w:val="0"/>
    </w:pPr>
    <w:rPr>
      <w:rFonts w:eastAsiaTheme="minorEastAsia"/>
      <w:color w:val="auto"/>
    </w:rPr>
  </w:style>
  <w:style w:type="paragraph" w:customStyle="1" w:styleId="CM34">
    <w:name w:val="CM34"/>
    <w:basedOn w:val="Default"/>
    <w:next w:val="Default"/>
    <w:uiPriority w:val="99"/>
    <w:rsid w:val="00177EC6"/>
    <w:pPr>
      <w:widowControl w:val="0"/>
    </w:pPr>
    <w:rPr>
      <w:rFonts w:eastAsiaTheme="minorEastAsia"/>
      <w:color w:val="auto"/>
    </w:rPr>
  </w:style>
  <w:style w:type="paragraph" w:customStyle="1" w:styleId="CM13">
    <w:name w:val="CM13"/>
    <w:basedOn w:val="Default"/>
    <w:next w:val="Default"/>
    <w:uiPriority w:val="99"/>
    <w:rsid w:val="00177EC6"/>
    <w:pPr>
      <w:widowControl w:val="0"/>
      <w:spacing w:line="206" w:lineRule="atLeast"/>
    </w:pPr>
    <w:rPr>
      <w:rFonts w:eastAsiaTheme="minorEastAsia"/>
      <w:color w:val="auto"/>
    </w:rPr>
  </w:style>
  <w:style w:type="character" w:styleId="FollowedHyperlink">
    <w:name w:val="FollowedHyperlink"/>
    <w:basedOn w:val="DefaultParagraphFont"/>
    <w:rsid w:val="00177EC6"/>
    <w:rPr>
      <w:color w:val="800080" w:themeColor="followedHyperlink"/>
      <w:u w:val="single"/>
    </w:rPr>
  </w:style>
  <w:style w:type="table" w:customStyle="1" w:styleId="TableGrid1">
    <w:name w:val="Table Grid1"/>
    <w:basedOn w:val="TableNormal"/>
    <w:next w:val="TableGrid"/>
    <w:rsid w:val="00177EC6"/>
    <w:pPr>
      <w:spacing w:after="0"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177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egtext4">
    <w:name w:val="legtext4"/>
    <w:basedOn w:val="Normal"/>
    <w:uiPriority w:val="99"/>
    <w:rsid w:val="00177EC6"/>
    <w:pPr>
      <w:shd w:val="clear" w:color="auto" w:fill="FFFFFF"/>
      <w:spacing w:after="120" w:line="360" w:lineRule="atLeast"/>
    </w:pPr>
    <w:rPr>
      <w:rFonts w:ascii="Times New Roman" w:hAnsi="Times New Roman" w:cs="Times New Roman"/>
      <w:color w:val="494949"/>
      <w:szCs w:val="24"/>
      <w:lang w:eastAsia="en-GB"/>
    </w:rPr>
  </w:style>
  <w:style w:type="paragraph" w:customStyle="1" w:styleId="Picture">
    <w:name w:val="Picture"/>
    <w:basedOn w:val="Normal"/>
    <w:qFormat/>
    <w:rsid w:val="00177EC6"/>
    <w:pPr>
      <w:spacing w:line="240" w:lineRule="atLeast"/>
    </w:pPr>
    <w:rPr>
      <w:rFonts w:ascii="Trebuchet MS" w:eastAsia="Calibri" w:hAnsi="Trebuchet MS" w:cs="Arial"/>
      <w:color w:val="000000"/>
    </w:rPr>
  </w:style>
  <w:style w:type="numbering" w:customStyle="1" w:styleId="NoList11">
    <w:name w:val="No List11"/>
    <w:next w:val="NoList"/>
    <w:uiPriority w:val="99"/>
    <w:semiHidden/>
    <w:unhideWhenUsed/>
    <w:rsid w:val="00177EC6"/>
  </w:style>
  <w:style w:type="paragraph" w:styleId="Revision">
    <w:name w:val="Revision"/>
    <w:hidden/>
    <w:uiPriority w:val="99"/>
    <w:semiHidden/>
    <w:rsid w:val="00177EC6"/>
    <w:pPr>
      <w:spacing w:after="0" w:line="240" w:lineRule="auto"/>
    </w:pPr>
    <w:rPr>
      <w:rFonts w:ascii="Times New Roman" w:eastAsia="Times New Roman" w:hAnsi="Times New Roman" w:cs="Times New Roman"/>
      <w:sz w:val="20"/>
      <w:szCs w:val="20"/>
    </w:rPr>
  </w:style>
  <w:style w:type="paragraph" w:customStyle="1" w:styleId="Heading31">
    <w:name w:val="Heading 31"/>
    <w:basedOn w:val="Normal"/>
    <w:next w:val="Normal"/>
    <w:semiHidden/>
    <w:unhideWhenUsed/>
    <w:qFormat/>
    <w:rsid w:val="00177EC6"/>
    <w:pPr>
      <w:keepNext/>
      <w:keepLines/>
      <w:spacing w:before="200"/>
      <w:outlineLvl w:val="2"/>
    </w:pPr>
    <w:rPr>
      <w:rFonts w:ascii="Cambria" w:eastAsia="Times New Roman" w:hAnsi="Cambria" w:cs="Times New Roman"/>
      <w:b/>
      <w:bCs/>
      <w:color w:val="4F81BD"/>
      <w:sz w:val="20"/>
      <w:szCs w:val="20"/>
      <w:lang w:eastAsia="en-GB"/>
    </w:rPr>
  </w:style>
  <w:style w:type="numbering" w:customStyle="1" w:styleId="NoList2">
    <w:name w:val="No List2"/>
    <w:next w:val="NoList"/>
    <w:uiPriority w:val="99"/>
    <w:semiHidden/>
    <w:unhideWhenUsed/>
    <w:rsid w:val="00177EC6"/>
  </w:style>
  <w:style w:type="paragraph" w:customStyle="1" w:styleId="wp-caption-text">
    <w:name w:val="wp-caption-text"/>
    <w:basedOn w:val="Normal"/>
    <w:rsid w:val="00177EC6"/>
    <w:pPr>
      <w:spacing w:after="225"/>
    </w:pPr>
    <w:rPr>
      <w:rFonts w:eastAsia="Times New Roman" w:cs="Arial"/>
      <w:szCs w:val="24"/>
      <w:lang w:eastAsia="en-GB"/>
    </w:rPr>
  </w:style>
  <w:style w:type="table" w:customStyle="1" w:styleId="LightShading-Accent11">
    <w:name w:val="Light Shading - Accent 11"/>
    <w:basedOn w:val="TableNormal"/>
    <w:next w:val="LightShading-Accent1"/>
    <w:uiPriority w:val="60"/>
    <w:rsid w:val="00177EC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3Char1">
    <w:name w:val="Heading 3 Char1"/>
    <w:basedOn w:val="DefaultParagraphFont"/>
    <w:uiPriority w:val="9"/>
    <w:semiHidden/>
    <w:rsid w:val="00177EC6"/>
    <w:rPr>
      <w:rFonts w:asciiTheme="majorHAnsi" w:eastAsiaTheme="majorEastAsia" w:hAnsiTheme="majorHAnsi" w:cstheme="majorBidi"/>
      <w:b/>
      <w:bCs/>
      <w:color w:val="4F81BD" w:themeColor="accent1"/>
      <w:sz w:val="20"/>
      <w:szCs w:val="20"/>
    </w:rPr>
  </w:style>
  <w:style w:type="table" w:styleId="LightShading-Accent1">
    <w:name w:val="Light Shading Accent 1"/>
    <w:basedOn w:val="TableNormal"/>
    <w:uiPriority w:val="60"/>
    <w:rsid w:val="00177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3">
    <w:name w:val="No List3"/>
    <w:next w:val="NoList"/>
    <w:uiPriority w:val="99"/>
    <w:semiHidden/>
    <w:unhideWhenUsed/>
    <w:rsid w:val="00177EC6"/>
  </w:style>
  <w:style w:type="paragraph" w:styleId="ListBullet">
    <w:name w:val="List Bullet"/>
    <w:basedOn w:val="Normal"/>
    <w:uiPriority w:val="99"/>
    <w:unhideWhenUsed/>
    <w:rsid w:val="00177EC6"/>
    <w:pPr>
      <w:numPr>
        <w:numId w:val="12"/>
      </w:numPr>
      <w:contextualSpacing/>
    </w:pPr>
    <w:rPr>
      <w:rFonts w:eastAsia="Times New Roman" w:cs="Arial"/>
      <w:sz w:val="20"/>
      <w:szCs w:val="20"/>
      <w:lang w:eastAsia="en-GB"/>
    </w:rPr>
  </w:style>
  <w:style w:type="numbering" w:customStyle="1" w:styleId="NoList4">
    <w:name w:val="No List4"/>
    <w:next w:val="NoList"/>
    <w:uiPriority w:val="99"/>
    <w:semiHidden/>
    <w:unhideWhenUsed/>
    <w:rsid w:val="00177EC6"/>
  </w:style>
  <w:style w:type="paragraph" w:customStyle="1" w:styleId="DecimalAligned">
    <w:name w:val="Decimal Aligned"/>
    <w:basedOn w:val="Normal"/>
    <w:uiPriority w:val="40"/>
    <w:qFormat/>
    <w:rsid w:val="00177EC6"/>
    <w:pPr>
      <w:tabs>
        <w:tab w:val="decimal" w:pos="360"/>
      </w:tabs>
    </w:pPr>
    <w:rPr>
      <w:rFonts w:eastAsiaTheme="minorEastAsia"/>
      <w:lang w:val="en-US"/>
    </w:rPr>
  </w:style>
  <w:style w:type="numbering" w:customStyle="1" w:styleId="NoList5">
    <w:name w:val="No List5"/>
    <w:next w:val="NoList"/>
    <w:uiPriority w:val="99"/>
    <w:semiHidden/>
    <w:unhideWhenUsed/>
    <w:rsid w:val="00177EC6"/>
  </w:style>
  <w:style w:type="numbering" w:customStyle="1" w:styleId="NoList6">
    <w:name w:val="No List6"/>
    <w:next w:val="NoList"/>
    <w:uiPriority w:val="99"/>
    <w:semiHidden/>
    <w:unhideWhenUsed/>
    <w:rsid w:val="00177EC6"/>
  </w:style>
  <w:style w:type="table" w:customStyle="1" w:styleId="TableGrid2">
    <w:name w:val="Table Grid2"/>
    <w:basedOn w:val="TableNormal"/>
    <w:next w:val="TableGrid"/>
    <w:uiPriority w:val="59"/>
    <w:rsid w:val="00177E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77EC6"/>
    <w:pPr>
      <w:spacing w:after="0"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177EC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2">
    <w:name w:val="Light Shading - Accent 12"/>
    <w:basedOn w:val="TableNormal"/>
    <w:next w:val="LightShading-Accent1"/>
    <w:uiPriority w:val="60"/>
    <w:rsid w:val="00177EC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177EC6"/>
    <w:rPr>
      <w:rFonts w:ascii="Calibri" w:eastAsia="Times New Roman" w:hAnsi="Calibri" w:cs="Times New Roman"/>
      <w:i/>
      <w:iCs/>
      <w:color w:val="000000"/>
      <w:lang w:val="en-US" w:eastAsia="ja-JP"/>
    </w:rPr>
  </w:style>
  <w:style w:type="character" w:customStyle="1" w:styleId="QuoteChar">
    <w:name w:val="Quote Char"/>
    <w:basedOn w:val="DefaultParagraphFont"/>
    <w:link w:val="Quote"/>
    <w:uiPriority w:val="29"/>
    <w:rsid w:val="00177EC6"/>
    <w:rPr>
      <w:rFonts w:ascii="Calibri" w:eastAsia="Times New Roman" w:hAnsi="Calibri" w:cs="Times New Roman"/>
      <w:i/>
      <w:iCs/>
      <w:color w:val="000000"/>
      <w:lang w:val="en-US" w:eastAsia="ja-JP"/>
    </w:rPr>
  </w:style>
  <w:style w:type="paragraph" w:styleId="Title">
    <w:name w:val="Title"/>
    <w:basedOn w:val="Normal"/>
    <w:link w:val="TitleChar"/>
    <w:qFormat/>
    <w:rsid w:val="00177EC6"/>
    <w:pPr>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rsid w:val="00177EC6"/>
    <w:rPr>
      <w:rFonts w:ascii="Times New Roman" w:eastAsia="Times New Roman" w:hAnsi="Times New Roman" w:cs="Times New Roman"/>
      <w:b/>
      <w:sz w:val="28"/>
      <w:szCs w:val="20"/>
      <w:lang w:eastAsia="en-GB"/>
    </w:rPr>
  </w:style>
  <w:style w:type="paragraph" w:customStyle="1" w:styleId="xmsonormal">
    <w:name w:val="x_msonormal"/>
    <w:basedOn w:val="Normal"/>
    <w:rsid w:val="00177EC6"/>
    <w:pPr>
      <w:spacing w:before="100" w:beforeAutospacing="1" w:after="100" w:afterAutospacing="1"/>
    </w:pPr>
    <w:rPr>
      <w:rFonts w:ascii="Times New Roman" w:eastAsia="Times New Roman" w:hAnsi="Times New Roman" w:cs="Times New Roman"/>
      <w:szCs w:val="24"/>
      <w:lang w:val="en-US"/>
    </w:rPr>
  </w:style>
  <w:style w:type="table" w:customStyle="1" w:styleId="LightList-Accent11">
    <w:name w:val="Light List - Accent 11"/>
    <w:basedOn w:val="TableNormal"/>
    <w:next w:val="LightList-Accent1"/>
    <w:uiPriority w:val="61"/>
    <w:rsid w:val="00177EC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21">
    <w:name w:val="Light Grid - Accent 21"/>
    <w:basedOn w:val="TableNormal"/>
    <w:next w:val="LightGrid-Accent2"/>
    <w:uiPriority w:val="62"/>
    <w:rsid w:val="00177EC6"/>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Quote">
    <w:name w:val="Quote"/>
    <w:basedOn w:val="Normal"/>
    <w:next w:val="Normal"/>
    <w:link w:val="QuoteChar"/>
    <w:uiPriority w:val="29"/>
    <w:qFormat/>
    <w:rsid w:val="00177EC6"/>
    <w:rPr>
      <w:rFonts w:ascii="Calibri" w:eastAsia="Times New Roman" w:hAnsi="Calibri" w:cs="Times New Roman"/>
      <w:i/>
      <w:iCs/>
      <w:color w:val="000000"/>
      <w:lang w:val="en-US" w:eastAsia="ja-JP"/>
    </w:rPr>
  </w:style>
  <w:style w:type="character" w:customStyle="1" w:styleId="QuoteChar1">
    <w:name w:val="Quote Char1"/>
    <w:basedOn w:val="DefaultParagraphFont"/>
    <w:uiPriority w:val="29"/>
    <w:rsid w:val="00177EC6"/>
    <w:rPr>
      <w:i/>
      <w:iCs/>
      <w:color w:val="000000" w:themeColor="text1"/>
    </w:rPr>
  </w:style>
  <w:style w:type="table" w:styleId="LightList-Accent1">
    <w:name w:val="Light List Accent 1"/>
    <w:basedOn w:val="TableNormal"/>
    <w:uiPriority w:val="61"/>
    <w:rsid w:val="00177E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2">
    <w:name w:val="Light Grid Accent 2"/>
    <w:basedOn w:val="TableNormal"/>
    <w:uiPriority w:val="62"/>
    <w:rsid w:val="00177EC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3">
    <w:name w:val="Table Grid3"/>
    <w:basedOn w:val="TableNormal"/>
    <w:next w:val="TableGrid"/>
    <w:rsid w:val="00177EC6"/>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77EC6"/>
    <w:pPr>
      <w:spacing w:after="0" w:line="240" w:lineRule="auto"/>
      <w:ind w:left="34"/>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5">
    <w:name w:val="Table Grid5"/>
    <w:basedOn w:val="TableNormal"/>
    <w:next w:val="TableGrid"/>
    <w:uiPriority w:val="39"/>
    <w:rsid w:val="0017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77EC6"/>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table" w:customStyle="1" w:styleId="TableGrid6">
    <w:name w:val="Table Grid6"/>
    <w:basedOn w:val="TableNormal"/>
    <w:next w:val="TableGrid"/>
    <w:uiPriority w:val="39"/>
    <w:rsid w:val="00177E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77E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177EC6"/>
    <w:pPr>
      <w:spacing w:after="0" w:line="240" w:lineRule="auto"/>
      <w:ind w:left="34"/>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8">
    <w:name w:val="Table Grid8"/>
    <w:basedOn w:val="TableNormal"/>
    <w:next w:val="TableGrid"/>
    <w:uiPriority w:val="59"/>
    <w:rsid w:val="00177E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77EC6"/>
    <w:pPr>
      <w:spacing w:after="0"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4E0F"/>
    <w:pPr>
      <w:widowControl w:val="0"/>
    </w:pPr>
    <w:rPr>
      <w:lang w:val="en-US"/>
    </w:rPr>
  </w:style>
  <w:style w:type="paragraph" w:customStyle="1" w:styleId="p2">
    <w:name w:val="p2"/>
    <w:basedOn w:val="Normal"/>
    <w:rsid w:val="00F57BA6"/>
    <w:rPr>
      <w:rFonts w:ascii="Helvetica" w:hAnsi="Helvetica" w:cs="Times New Roman"/>
      <w:sz w:val="18"/>
      <w:szCs w:val="18"/>
      <w:lang w:eastAsia="en-GB"/>
    </w:rPr>
  </w:style>
  <w:style w:type="paragraph" w:customStyle="1" w:styleId="p3">
    <w:name w:val="p3"/>
    <w:basedOn w:val="Normal"/>
    <w:rsid w:val="00F57BA6"/>
    <w:rPr>
      <w:rFonts w:ascii="Helvetica" w:hAnsi="Helvetica" w:cs="Times New Roman"/>
      <w:sz w:val="17"/>
      <w:szCs w:val="17"/>
      <w:lang w:eastAsia="en-GB"/>
    </w:rPr>
  </w:style>
  <w:style w:type="paragraph" w:customStyle="1" w:styleId="p4">
    <w:name w:val="p4"/>
    <w:basedOn w:val="Normal"/>
    <w:rsid w:val="00F57BA6"/>
    <w:rPr>
      <w:rFonts w:ascii="Helvetica" w:hAnsi="Helvetica" w:cs="Times New Roman"/>
      <w:sz w:val="17"/>
      <w:szCs w:val="17"/>
      <w:lang w:eastAsia="en-GB"/>
    </w:rPr>
  </w:style>
  <w:style w:type="character" w:customStyle="1" w:styleId="s1">
    <w:name w:val="s1"/>
    <w:basedOn w:val="DefaultParagraphFont"/>
    <w:rsid w:val="00F57BA6"/>
  </w:style>
  <w:style w:type="character" w:customStyle="1" w:styleId="apple-converted-space">
    <w:name w:val="apple-converted-space"/>
    <w:basedOn w:val="DefaultParagraphFont"/>
    <w:rsid w:val="00F57BA6"/>
  </w:style>
  <w:style w:type="paragraph" w:customStyle="1" w:styleId="p1">
    <w:name w:val="p1"/>
    <w:basedOn w:val="Normal"/>
    <w:rsid w:val="00E02432"/>
    <w:pPr>
      <w:spacing w:before="100" w:beforeAutospacing="1" w:after="100" w:afterAutospacing="1"/>
    </w:pPr>
    <w:rPr>
      <w:rFonts w:ascii="Times New Roman" w:eastAsia="Times New Roman" w:hAnsi="Times New Roman" w:cs="Times New Roman"/>
      <w:szCs w:val="24"/>
      <w:lang w:eastAsia="en-GB"/>
    </w:rPr>
  </w:style>
  <w:style w:type="paragraph" w:customStyle="1" w:styleId="p5">
    <w:name w:val="p5"/>
    <w:basedOn w:val="Normal"/>
    <w:rsid w:val="00E02432"/>
    <w:pPr>
      <w:spacing w:before="100" w:beforeAutospacing="1" w:after="100" w:afterAutospacing="1"/>
    </w:pPr>
    <w:rPr>
      <w:rFonts w:ascii="Times New Roman" w:eastAsia="Times New Roman" w:hAnsi="Times New Roman" w:cs="Times New Roman"/>
      <w:szCs w:val="24"/>
      <w:lang w:eastAsia="en-GB"/>
    </w:rPr>
  </w:style>
  <w:style w:type="table" w:styleId="LightGrid-Accent5">
    <w:name w:val="Light Grid Accent 5"/>
    <w:basedOn w:val="TableNormal"/>
    <w:uiPriority w:val="62"/>
    <w:rsid w:val="0070206B"/>
    <w:pPr>
      <w:spacing w:after="0" w:line="240" w:lineRule="auto"/>
      <w:ind w:left="34"/>
      <w:jc w:val="both"/>
    </w:p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70206B"/>
    <w:pPr>
      <w:spacing w:after="0" w:line="240" w:lineRule="auto"/>
      <w:ind w:left="34"/>
      <w:jc w:val="both"/>
    </w:p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9">
    <w:name w:val="Table Grid9"/>
    <w:basedOn w:val="TableNormal"/>
    <w:uiPriority w:val="59"/>
    <w:rsid w:val="0070206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3569"/>
    <w:pPr>
      <w:spacing w:before="480" w:line="276" w:lineRule="auto"/>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6D7925"/>
    <w:pPr>
      <w:tabs>
        <w:tab w:val="right" w:leader="dot" w:pos="10348"/>
      </w:tabs>
      <w:spacing w:after="60"/>
      <w:ind w:left="426" w:right="-425" w:hanging="142"/>
    </w:pPr>
    <w:rPr>
      <w:b/>
      <w:noProof/>
    </w:rPr>
  </w:style>
  <w:style w:type="paragraph" w:styleId="TOC3">
    <w:name w:val="toc 3"/>
    <w:basedOn w:val="Normal"/>
    <w:next w:val="Normal"/>
    <w:autoRedefine/>
    <w:uiPriority w:val="39"/>
    <w:unhideWhenUsed/>
    <w:qFormat/>
    <w:rsid w:val="00310158"/>
    <w:pPr>
      <w:tabs>
        <w:tab w:val="left" w:pos="9923"/>
      </w:tabs>
      <w:spacing w:after="80"/>
      <w:ind w:left="284" w:right="-425"/>
    </w:pPr>
  </w:style>
  <w:style w:type="paragraph" w:styleId="TOC2">
    <w:name w:val="toc 2"/>
    <w:basedOn w:val="Normal"/>
    <w:next w:val="Normal"/>
    <w:autoRedefine/>
    <w:uiPriority w:val="39"/>
    <w:unhideWhenUsed/>
    <w:qFormat/>
    <w:rsid w:val="00310158"/>
    <w:pPr>
      <w:tabs>
        <w:tab w:val="right" w:leader="dot" w:pos="10206"/>
      </w:tabs>
      <w:spacing w:after="100"/>
      <w:ind w:left="284" w:right="-143"/>
    </w:pPr>
    <w:rPr>
      <w:rFonts w:eastAsiaTheme="minorEastAsia" w:cs="Arial"/>
      <w:b/>
      <w:noProof/>
      <w:lang w:eastAsia="en-GB"/>
    </w:rPr>
  </w:style>
  <w:style w:type="paragraph" w:customStyle="1" w:styleId="BulletOne">
    <w:name w:val="BulletOne"/>
    <w:basedOn w:val="Normal"/>
    <w:rsid w:val="005C493C"/>
    <w:pPr>
      <w:numPr>
        <w:numId w:val="20"/>
      </w:numPr>
    </w:pPr>
    <w:rPr>
      <w:rFonts w:ascii="Garamond" w:eastAsia="Times New Roman" w:hAnsi="Garamond" w:cs="Times New Roman"/>
      <w:sz w:val="22"/>
      <w:szCs w:val="24"/>
    </w:rPr>
  </w:style>
  <w:style w:type="paragraph" w:customStyle="1" w:styleId="Bullet1">
    <w:name w:val="Bullet 1"/>
    <w:basedOn w:val="Normal"/>
    <w:rsid w:val="005C493C"/>
    <w:pPr>
      <w:tabs>
        <w:tab w:val="num" w:pos="454"/>
      </w:tabs>
      <w:ind w:left="454" w:hanging="454"/>
    </w:pPr>
    <w:rPr>
      <w:rFonts w:ascii="Garamond" w:eastAsia="Times New Roman" w:hAnsi="Garamond" w:cs="Times New Roman"/>
      <w:sz w:val="22"/>
      <w:szCs w:val="24"/>
    </w:rPr>
  </w:style>
  <w:style w:type="paragraph" w:customStyle="1" w:styleId="inlinenormal">
    <w:name w:val="inlinenormal"/>
    <w:basedOn w:val="Normal"/>
    <w:rsid w:val="005C493C"/>
    <w:pPr>
      <w:autoSpaceDN w:val="0"/>
      <w:spacing w:before="120" w:after="60" w:line="264" w:lineRule="auto"/>
    </w:pPr>
    <w:rPr>
      <w:rFonts w:eastAsia="Times New Roman" w:cs="Arial"/>
      <w:szCs w:val="24"/>
      <w:lang w:eastAsia="en-GB"/>
    </w:rPr>
  </w:style>
  <w:style w:type="character" w:customStyle="1" w:styleId="genid2131">
    <w:name w:val="genid2_131"/>
    <w:basedOn w:val="DefaultParagraphFont"/>
    <w:rsid w:val="005C493C"/>
    <w:rPr>
      <w:rFonts w:ascii="Garamond" w:hAnsi="Garamond" w:hint="default"/>
      <w:b w:val="0"/>
      <w:bCs w:val="0"/>
      <w:i w:val="0"/>
      <w:iCs w:val="0"/>
      <w:caps w:val="0"/>
      <w:smallCaps w:val="0"/>
      <w:strike w:val="0"/>
      <w:dstrike w:val="0"/>
      <w:color w:val="000000"/>
      <w:spacing w:val="0"/>
      <w:sz w:val="21"/>
      <w:szCs w:val="21"/>
      <w:u w:val="none"/>
      <w:effect w:val="none"/>
    </w:rPr>
  </w:style>
  <w:style w:type="character" w:customStyle="1" w:styleId="ListParagraphChar">
    <w:name w:val="List Paragraph Char"/>
    <w:aliases w:val="Paragraph bullet Char,Paragraph bullet1 Char,Paragraph bullet2 Char,Paragraph bullet3 Char,Paragraph bullet4 Char,Paragraph bullet5 Char,Paragraph bullet6 Char,Paragraph bullet7 Char,F5 List Paragraph Char,List Paragraph1 Char"/>
    <w:link w:val="ListParagraph"/>
    <w:uiPriority w:val="34"/>
    <w:qFormat/>
    <w:locked/>
    <w:rsid w:val="007C0496"/>
    <w:rPr>
      <w:rFonts w:ascii="Arial" w:eastAsia="Times New Roman" w:hAnsi="Arial" w:cs="Times New Roman"/>
      <w:sz w:val="24"/>
      <w:szCs w:val="24"/>
    </w:rPr>
  </w:style>
  <w:style w:type="character" w:customStyle="1" w:styleId="st1">
    <w:name w:val="st1"/>
    <w:basedOn w:val="DefaultParagraphFont"/>
    <w:rsid w:val="007A06F5"/>
  </w:style>
  <w:style w:type="character" w:customStyle="1" w:styleId="s2">
    <w:name w:val="s2"/>
    <w:basedOn w:val="DefaultParagraphFont"/>
    <w:rsid w:val="002F6D2A"/>
  </w:style>
  <w:style w:type="paragraph" w:customStyle="1" w:styleId="p7">
    <w:name w:val="p7"/>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8">
    <w:name w:val="p8"/>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9">
    <w:name w:val="p9"/>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0">
    <w:name w:val="p10"/>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1">
    <w:name w:val="p11"/>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5">
    <w:name w:val="s5"/>
    <w:basedOn w:val="DefaultParagraphFont"/>
    <w:rsid w:val="002F6D2A"/>
  </w:style>
  <w:style w:type="character" w:customStyle="1" w:styleId="s6">
    <w:name w:val="s6"/>
    <w:basedOn w:val="DefaultParagraphFont"/>
    <w:rsid w:val="002F6D2A"/>
  </w:style>
  <w:style w:type="paragraph" w:customStyle="1" w:styleId="p12">
    <w:name w:val="p12"/>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3">
    <w:name w:val="p13"/>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6">
    <w:name w:val="p6"/>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4">
    <w:name w:val="p14"/>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5">
    <w:name w:val="p15"/>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6">
    <w:name w:val="p16"/>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7">
    <w:name w:val="p17"/>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8">
    <w:name w:val="p18"/>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7">
    <w:name w:val="s7"/>
    <w:basedOn w:val="DefaultParagraphFont"/>
    <w:rsid w:val="002F6D2A"/>
  </w:style>
  <w:style w:type="paragraph" w:customStyle="1" w:styleId="p19">
    <w:name w:val="p19"/>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8">
    <w:name w:val="s8"/>
    <w:basedOn w:val="DefaultParagraphFont"/>
    <w:rsid w:val="002F6D2A"/>
  </w:style>
  <w:style w:type="paragraph" w:customStyle="1" w:styleId="p20">
    <w:name w:val="p20"/>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9">
    <w:name w:val="s9"/>
    <w:basedOn w:val="DefaultParagraphFont"/>
    <w:rsid w:val="002F6D2A"/>
  </w:style>
  <w:style w:type="paragraph" w:customStyle="1" w:styleId="p21">
    <w:name w:val="p21"/>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22">
    <w:name w:val="p22"/>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23">
    <w:name w:val="p23"/>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24">
    <w:name w:val="p24"/>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BC2D88"/>
    <w:rPr>
      <w:sz w:val="20"/>
      <w:szCs w:val="20"/>
    </w:rPr>
  </w:style>
  <w:style w:type="character" w:customStyle="1" w:styleId="EndnoteTextChar">
    <w:name w:val="Endnote Text Char"/>
    <w:basedOn w:val="DefaultParagraphFont"/>
    <w:link w:val="EndnoteText"/>
    <w:uiPriority w:val="99"/>
    <w:semiHidden/>
    <w:rsid w:val="00BC2D88"/>
    <w:rPr>
      <w:rFonts w:ascii="Arial" w:hAnsi="Arial"/>
      <w:sz w:val="20"/>
      <w:szCs w:val="20"/>
    </w:rPr>
  </w:style>
  <w:style w:type="character" w:styleId="EndnoteReference">
    <w:name w:val="endnote reference"/>
    <w:basedOn w:val="DefaultParagraphFont"/>
    <w:uiPriority w:val="99"/>
    <w:semiHidden/>
    <w:unhideWhenUsed/>
    <w:rsid w:val="00BC2D88"/>
    <w:rPr>
      <w:vertAlign w:val="superscript"/>
    </w:rPr>
  </w:style>
  <w:style w:type="table" w:styleId="ColorfulGrid-Accent1">
    <w:name w:val="Colorful Grid Accent 1"/>
    <w:basedOn w:val="TableNormal"/>
    <w:uiPriority w:val="73"/>
    <w:rsid w:val="00E31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E31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1">
    <w:name w:val="Pa1"/>
    <w:basedOn w:val="Default"/>
    <w:next w:val="Default"/>
    <w:uiPriority w:val="99"/>
    <w:rsid w:val="00C810DB"/>
    <w:pPr>
      <w:spacing w:line="241" w:lineRule="atLeast"/>
    </w:pPr>
    <w:rPr>
      <w:rFonts w:eastAsiaTheme="minorHAnsi"/>
      <w:color w:val="auto"/>
      <w:lang w:eastAsia="en-US"/>
    </w:rPr>
  </w:style>
  <w:style w:type="character" w:customStyle="1" w:styleId="A2">
    <w:name w:val="A2"/>
    <w:uiPriority w:val="99"/>
    <w:rsid w:val="00C810DB"/>
    <w:rPr>
      <w:color w:val="000000"/>
      <w:sz w:val="20"/>
      <w:szCs w:val="20"/>
    </w:rPr>
  </w:style>
  <w:style w:type="table" w:customStyle="1" w:styleId="TableGrid10">
    <w:name w:val="Table Grid10"/>
    <w:basedOn w:val="TableNormal"/>
    <w:next w:val="TableGrid"/>
    <w:uiPriority w:val="59"/>
    <w:rsid w:val="00D4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4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D458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1-Accent51">
    <w:name w:val="Medium Shading 1 - Accent 51"/>
    <w:basedOn w:val="TableNormal"/>
    <w:next w:val="MediumShading1-Accent5"/>
    <w:uiPriority w:val="63"/>
    <w:rsid w:val="00D4581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649">
      <w:bodyDiv w:val="1"/>
      <w:marLeft w:val="0"/>
      <w:marRight w:val="0"/>
      <w:marTop w:val="0"/>
      <w:marBottom w:val="0"/>
      <w:divBdr>
        <w:top w:val="none" w:sz="0" w:space="0" w:color="auto"/>
        <w:left w:val="none" w:sz="0" w:space="0" w:color="auto"/>
        <w:bottom w:val="none" w:sz="0" w:space="0" w:color="auto"/>
        <w:right w:val="none" w:sz="0" w:space="0" w:color="auto"/>
      </w:divBdr>
    </w:div>
    <w:div w:id="67509422">
      <w:bodyDiv w:val="1"/>
      <w:marLeft w:val="0"/>
      <w:marRight w:val="0"/>
      <w:marTop w:val="0"/>
      <w:marBottom w:val="0"/>
      <w:divBdr>
        <w:top w:val="none" w:sz="0" w:space="0" w:color="auto"/>
        <w:left w:val="none" w:sz="0" w:space="0" w:color="auto"/>
        <w:bottom w:val="none" w:sz="0" w:space="0" w:color="auto"/>
        <w:right w:val="none" w:sz="0" w:space="0" w:color="auto"/>
      </w:divBdr>
      <w:divsChild>
        <w:div w:id="4678363">
          <w:marLeft w:val="0"/>
          <w:marRight w:val="0"/>
          <w:marTop w:val="0"/>
          <w:marBottom w:val="0"/>
          <w:divBdr>
            <w:top w:val="none" w:sz="0" w:space="0" w:color="auto"/>
            <w:left w:val="none" w:sz="0" w:space="0" w:color="auto"/>
            <w:bottom w:val="none" w:sz="0" w:space="0" w:color="auto"/>
            <w:right w:val="none" w:sz="0" w:space="0" w:color="auto"/>
          </w:divBdr>
          <w:divsChild>
            <w:div w:id="815996263">
              <w:marLeft w:val="0"/>
              <w:marRight w:val="0"/>
              <w:marTop w:val="0"/>
              <w:marBottom w:val="0"/>
              <w:divBdr>
                <w:top w:val="none" w:sz="0" w:space="0" w:color="auto"/>
                <w:left w:val="none" w:sz="0" w:space="0" w:color="auto"/>
                <w:bottom w:val="none" w:sz="0" w:space="0" w:color="auto"/>
                <w:right w:val="none" w:sz="0" w:space="0" w:color="auto"/>
              </w:divBdr>
              <w:divsChild>
                <w:div w:id="1691683151">
                  <w:marLeft w:val="0"/>
                  <w:marRight w:val="0"/>
                  <w:marTop w:val="0"/>
                  <w:marBottom w:val="0"/>
                  <w:divBdr>
                    <w:top w:val="none" w:sz="0" w:space="0" w:color="auto"/>
                    <w:left w:val="none" w:sz="0" w:space="0" w:color="auto"/>
                    <w:bottom w:val="none" w:sz="0" w:space="0" w:color="auto"/>
                    <w:right w:val="none" w:sz="0" w:space="0" w:color="auto"/>
                  </w:divBdr>
                  <w:divsChild>
                    <w:div w:id="1430419917">
                      <w:marLeft w:val="0"/>
                      <w:marRight w:val="0"/>
                      <w:marTop w:val="0"/>
                      <w:marBottom w:val="0"/>
                      <w:divBdr>
                        <w:top w:val="none" w:sz="0" w:space="0" w:color="auto"/>
                        <w:left w:val="none" w:sz="0" w:space="0" w:color="auto"/>
                        <w:bottom w:val="none" w:sz="0" w:space="0" w:color="auto"/>
                        <w:right w:val="none" w:sz="0" w:space="0" w:color="auto"/>
                      </w:divBdr>
                      <w:divsChild>
                        <w:div w:id="610019139">
                          <w:marLeft w:val="0"/>
                          <w:marRight w:val="0"/>
                          <w:marTop w:val="0"/>
                          <w:marBottom w:val="0"/>
                          <w:divBdr>
                            <w:top w:val="none" w:sz="0" w:space="0" w:color="auto"/>
                            <w:left w:val="none" w:sz="0" w:space="0" w:color="auto"/>
                            <w:bottom w:val="none" w:sz="0" w:space="0" w:color="auto"/>
                            <w:right w:val="none" w:sz="0" w:space="0" w:color="auto"/>
                          </w:divBdr>
                          <w:divsChild>
                            <w:div w:id="228735728">
                              <w:marLeft w:val="0"/>
                              <w:marRight w:val="0"/>
                              <w:marTop w:val="0"/>
                              <w:marBottom w:val="0"/>
                              <w:divBdr>
                                <w:top w:val="none" w:sz="0" w:space="0" w:color="auto"/>
                                <w:left w:val="single" w:sz="6" w:space="0" w:color="E5E3E3"/>
                                <w:bottom w:val="none" w:sz="0" w:space="0" w:color="auto"/>
                                <w:right w:val="none" w:sz="0" w:space="0" w:color="auto"/>
                              </w:divBdr>
                              <w:divsChild>
                                <w:div w:id="682316789">
                                  <w:marLeft w:val="0"/>
                                  <w:marRight w:val="0"/>
                                  <w:marTop w:val="0"/>
                                  <w:marBottom w:val="0"/>
                                  <w:divBdr>
                                    <w:top w:val="none" w:sz="0" w:space="0" w:color="auto"/>
                                    <w:left w:val="none" w:sz="0" w:space="0" w:color="auto"/>
                                    <w:bottom w:val="none" w:sz="0" w:space="0" w:color="auto"/>
                                    <w:right w:val="none" w:sz="0" w:space="0" w:color="auto"/>
                                  </w:divBdr>
                                  <w:divsChild>
                                    <w:div w:id="1009217485">
                                      <w:marLeft w:val="0"/>
                                      <w:marRight w:val="0"/>
                                      <w:marTop w:val="0"/>
                                      <w:marBottom w:val="0"/>
                                      <w:divBdr>
                                        <w:top w:val="none" w:sz="0" w:space="0" w:color="auto"/>
                                        <w:left w:val="none" w:sz="0" w:space="0" w:color="auto"/>
                                        <w:bottom w:val="none" w:sz="0" w:space="0" w:color="auto"/>
                                        <w:right w:val="none" w:sz="0" w:space="0" w:color="auto"/>
                                      </w:divBdr>
                                      <w:divsChild>
                                        <w:div w:id="523833336">
                                          <w:marLeft w:val="0"/>
                                          <w:marRight w:val="0"/>
                                          <w:marTop w:val="0"/>
                                          <w:marBottom w:val="0"/>
                                          <w:divBdr>
                                            <w:top w:val="none" w:sz="0" w:space="0" w:color="auto"/>
                                            <w:left w:val="none" w:sz="0" w:space="0" w:color="auto"/>
                                            <w:bottom w:val="none" w:sz="0" w:space="0" w:color="auto"/>
                                            <w:right w:val="none" w:sz="0" w:space="0" w:color="auto"/>
                                          </w:divBdr>
                                          <w:divsChild>
                                            <w:div w:id="1344824808">
                                              <w:marLeft w:val="0"/>
                                              <w:marRight w:val="0"/>
                                              <w:marTop w:val="0"/>
                                              <w:marBottom w:val="0"/>
                                              <w:divBdr>
                                                <w:top w:val="none" w:sz="0" w:space="0" w:color="auto"/>
                                                <w:left w:val="none" w:sz="0" w:space="0" w:color="auto"/>
                                                <w:bottom w:val="none" w:sz="0" w:space="0" w:color="auto"/>
                                                <w:right w:val="none" w:sz="0" w:space="0" w:color="auto"/>
                                              </w:divBdr>
                                              <w:divsChild>
                                                <w:div w:id="2010866183">
                                                  <w:marLeft w:val="0"/>
                                                  <w:marRight w:val="0"/>
                                                  <w:marTop w:val="0"/>
                                                  <w:marBottom w:val="0"/>
                                                  <w:divBdr>
                                                    <w:top w:val="none" w:sz="0" w:space="0" w:color="auto"/>
                                                    <w:left w:val="none" w:sz="0" w:space="0" w:color="auto"/>
                                                    <w:bottom w:val="none" w:sz="0" w:space="0" w:color="auto"/>
                                                    <w:right w:val="none" w:sz="0" w:space="0" w:color="auto"/>
                                                  </w:divBdr>
                                                  <w:divsChild>
                                                    <w:div w:id="1286739539">
                                                      <w:marLeft w:val="0"/>
                                                      <w:marRight w:val="0"/>
                                                      <w:marTop w:val="0"/>
                                                      <w:marBottom w:val="0"/>
                                                      <w:divBdr>
                                                        <w:top w:val="none" w:sz="0" w:space="0" w:color="auto"/>
                                                        <w:left w:val="none" w:sz="0" w:space="0" w:color="auto"/>
                                                        <w:bottom w:val="none" w:sz="0" w:space="0" w:color="auto"/>
                                                        <w:right w:val="none" w:sz="0" w:space="0" w:color="auto"/>
                                                      </w:divBdr>
                                                      <w:divsChild>
                                                        <w:div w:id="1296178734">
                                                          <w:marLeft w:val="480"/>
                                                          <w:marRight w:val="0"/>
                                                          <w:marTop w:val="0"/>
                                                          <w:marBottom w:val="0"/>
                                                          <w:divBdr>
                                                            <w:top w:val="none" w:sz="0" w:space="0" w:color="auto"/>
                                                            <w:left w:val="none" w:sz="0" w:space="0" w:color="auto"/>
                                                            <w:bottom w:val="none" w:sz="0" w:space="0" w:color="auto"/>
                                                            <w:right w:val="none" w:sz="0" w:space="0" w:color="auto"/>
                                                          </w:divBdr>
                                                          <w:divsChild>
                                                            <w:div w:id="847596778">
                                                              <w:marLeft w:val="0"/>
                                                              <w:marRight w:val="0"/>
                                                              <w:marTop w:val="0"/>
                                                              <w:marBottom w:val="0"/>
                                                              <w:divBdr>
                                                                <w:top w:val="none" w:sz="0" w:space="0" w:color="auto"/>
                                                                <w:left w:val="none" w:sz="0" w:space="0" w:color="auto"/>
                                                                <w:bottom w:val="none" w:sz="0" w:space="0" w:color="auto"/>
                                                                <w:right w:val="none" w:sz="0" w:space="0" w:color="auto"/>
                                                              </w:divBdr>
                                                              <w:divsChild>
                                                                <w:div w:id="2088183208">
                                                                  <w:marLeft w:val="0"/>
                                                                  <w:marRight w:val="0"/>
                                                                  <w:marTop w:val="0"/>
                                                                  <w:marBottom w:val="0"/>
                                                                  <w:divBdr>
                                                                    <w:top w:val="none" w:sz="0" w:space="0" w:color="auto"/>
                                                                    <w:left w:val="none" w:sz="0" w:space="0" w:color="auto"/>
                                                                    <w:bottom w:val="none" w:sz="0" w:space="0" w:color="auto"/>
                                                                    <w:right w:val="none" w:sz="0" w:space="0" w:color="auto"/>
                                                                  </w:divBdr>
                                                                  <w:divsChild>
                                                                    <w:div w:id="1172795590">
                                                                      <w:marLeft w:val="0"/>
                                                                      <w:marRight w:val="0"/>
                                                                      <w:marTop w:val="240"/>
                                                                      <w:marBottom w:val="0"/>
                                                                      <w:divBdr>
                                                                        <w:top w:val="none" w:sz="0" w:space="0" w:color="auto"/>
                                                                        <w:left w:val="none" w:sz="0" w:space="0" w:color="auto"/>
                                                                        <w:bottom w:val="none" w:sz="0" w:space="0" w:color="auto"/>
                                                                        <w:right w:val="none" w:sz="0" w:space="0" w:color="auto"/>
                                                                      </w:divBdr>
                                                                      <w:divsChild>
                                                                        <w:div w:id="1763868392">
                                                                          <w:marLeft w:val="0"/>
                                                                          <w:marRight w:val="0"/>
                                                                          <w:marTop w:val="0"/>
                                                                          <w:marBottom w:val="0"/>
                                                                          <w:divBdr>
                                                                            <w:top w:val="none" w:sz="0" w:space="0" w:color="auto"/>
                                                                            <w:left w:val="none" w:sz="0" w:space="0" w:color="auto"/>
                                                                            <w:bottom w:val="none" w:sz="0" w:space="0" w:color="auto"/>
                                                                            <w:right w:val="none" w:sz="0" w:space="0" w:color="auto"/>
                                                                          </w:divBdr>
                                                                          <w:divsChild>
                                                                            <w:div w:id="217015753">
                                                                              <w:marLeft w:val="0"/>
                                                                              <w:marRight w:val="0"/>
                                                                              <w:marTop w:val="0"/>
                                                                              <w:marBottom w:val="0"/>
                                                                              <w:divBdr>
                                                                                <w:top w:val="none" w:sz="0" w:space="0" w:color="auto"/>
                                                                                <w:left w:val="none" w:sz="0" w:space="0" w:color="auto"/>
                                                                                <w:bottom w:val="none" w:sz="0" w:space="0" w:color="auto"/>
                                                                                <w:right w:val="none" w:sz="0" w:space="0" w:color="auto"/>
                                                                              </w:divBdr>
                                                                              <w:divsChild>
                                                                                <w:div w:id="1568952656">
                                                                                  <w:marLeft w:val="0"/>
                                                                                  <w:marRight w:val="0"/>
                                                                                  <w:marTop w:val="0"/>
                                                                                  <w:marBottom w:val="0"/>
                                                                                  <w:divBdr>
                                                                                    <w:top w:val="none" w:sz="0" w:space="0" w:color="auto"/>
                                                                                    <w:left w:val="none" w:sz="0" w:space="0" w:color="auto"/>
                                                                                    <w:bottom w:val="none" w:sz="0" w:space="0" w:color="auto"/>
                                                                                    <w:right w:val="none" w:sz="0" w:space="0" w:color="auto"/>
                                                                                  </w:divBdr>
                                                                                  <w:divsChild>
                                                                                    <w:div w:id="180246727">
                                                                                      <w:marLeft w:val="0"/>
                                                                                      <w:marRight w:val="0"/>
                                                                                      <w:marTop w:val="0"/>
                                                                                      <w:marBottom w:val="0"/>
                                                                                      <w:divBdr>
                                                                                        <w:top w:val="none" w:sz="0" w:space="0" w:color="auto"/>
                                                                                        <w:left w:val="none" w:sz="0" w:space="0" w:color="auto"/>
                                                                                        <w:bottom w:val="none" w:sz="0" w:space="0" w:color="auto"/>
                                                                                        <w:right w:val="none" w:sz="0" w:space="0" w:color="auto"/>
                                                                                      </w:divBdr>
                                                                                      <w:divsChild>
                                                                                        <w:div w:id="461457246">
                                                                                          <w:marLeft w:val="0"/>
                                                                                          <w:marRight w:val="0"/>
                                                                                          <w:marTop w:val="0"/>
                                                                                          <w:marBottom w:val="0"/>
                                                                                          <w:divBdr>
                                                                                            <w:top w:val="none" w:sz="0" w:space="0" w:color="auto"/>
                                                                                            <w:left w:val="none" w:sz="0" w:space="0" w:color="auto"/>
                                                                                            <w:bottom w:val="none" w:sz="0" w:space="0" w:color="auto"/>
                                                                                            <w:right w:val="none" w:sz="0" w:space="0" w:color="auto"/>
                                                                                          </w:divBdr>
                                                                                          <w:divsChild>
                                                                                            <w:div w:id="5578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88735">
      <w:bodyDiv w:val="1"/>
      <w:marLeft w:val="0"/>
      <w:marRight w:val="0"/>
      <w:marTop w:val="0"/>
      <w:marBottom w:val="0"/>
      <w:divBdr>
        <w:top w:val="none" w:sz="0" w:space="0" w:color="auto"/>
        <w:left w:val="none" w:sz="0" w:space="0" w:color="auto"/>
        <w:bottom w:val="none" w:sz="0" w:space="0" w:color="auto"/>
        <w:right w:val="none" w:sz="0" w:space="0" w:color="auto"/>
      </w:divBdr>
    </w:div>
    <w:div w:id="71974741">
      <w:bodyDiv w:val="1"/>
      <w:marLeft w:val="0"/>
      <w:marRight w:val="0"/>
      <w:marTop w:val="0"/>
      <w:marBottom w:val="0"/>
      <w:divBdr>
        <w:top w:val="none" w:sz="0" w:space="0" w:color="auto"/>
        <w:left w:val="none" w:sz="0" w:space="0" w:color="auto"/>
        <w:bottom w:val="none" w:sz="0" w:space="0" w:color="auto"/>
        <w:right w:val="none" w:sz="0" w:space="0" w:color="auto"/>
      </w:divBdr>
    </w:div>
    <w:div w:id="127087531">
      <w:bodyDiv w:val="1"/>
      <w:marLeft w:val="0"/>
      <w:marRight w:val="0"/>
      <w:marTop w:val="0"/>
      <w:marBottom w:val="0"/>
      <w:divBdr>
        <w:top w:val="none" w:sz="0" w:space="0" w:color="auto"/>
        <w:left w:val="none" w:sz="0" w:space="0" w:color="auto"/>
        <w:bottom w:val="none" w:sz="0" w:space="0" w:color="auto"/>
        <w:right w:val="none" w:sz="0" w:space="0" w:color="auto"/>
      </w:divBdr>
      <w:divsChild>
        <w:div w:id="906497826">
          <w:marLeft w:val="0"/>
          <w:marRight w:val="0"/>
          <w:marTop w:val="0"/>
          <w:marBottom w:val="0"/>
          <w:divBdr>
            <w:top w:val="none" w:sz="0" w:space="0" w:color="auto"/>
            <w:left w:val="none" w:sz="0" w:space="0" w:color="auto"/>
            <w:bottom w:val="none" w:sz="0" w:space="0" w:color="auto"/>
            <w:right w:val="none" w:sz="0" w:space="0" w:color="auto"/>
          </w:divBdr>
          <w:divsChild>
            <w:div w:id="51081532">
              <w:marLeft w:val="0"/>
              <w:marRight w:val="0"/>
              <w:marTop w:val="0"/>
              <w:marBottom w:val="0"/>
              <w:divBdr>
                <w:top w:val="none" w:sz="0" w:space="0" w:color="auto"/>
                <w:left w:val="none" w:sz="0" w:space="0" w:color="auto"/>
                <w:bottom w:val="none" w:sz="0" w:space="0" w:color="auto"/>
                <w:right w:val="none" w:sz="0" w:space="0" w:color="auto"/>
              </w:divBdr>
              <w:divsChild>
                <w:div w:id="1084763166">
                  <w:marLeft w:val="0"/>
                  <w:marRight w:val="0"/>
                  <w:marTop w:val="0"/>
                  <w:marBottom w:val="0"/>
                  <w:divBdr>
                    <w:top w:val="none" w:sz="0" w:space="0" w:color="auto"/>
                    <w:left w:val="none" w:sz="0" w:space="0" w:color="auto"/>
                    <w:bottom w:val="none" w:sz="0" w:space="0" w:color="auto"/>
                    <w:right w:val="none" w:sz="0" w:space="0" w:color="auto"/>
                  </w:divBdr>
                  <w:divsChild>
                    <w:div w:id="1890023020">
                      <w:marLeft w:val="0"/>
                      <w:marRight w:val="0"/>
                      <w:marTop w:val="0"/>
                      <w:marBottom w:val="0"/>
                      <w:divBdr>
                        <w:top w:val="none" w:sz="0" w:space="0" w:color="auto"/>
                        <w:left w:val="none" w:sz="0" w:space="0" w:color="auto"/>
                        <w:bottom w:val="none" w:sz="0" w:space="0" w:color="auto"/>
                        <w:right w:val="none" w:sz="0" w:space="0" w:color="auto"/>
                      </w:divBdr>
                      <w:divsChild>
                        <w:div w:id="1553227632">
                          <w:marLeft w:val="0"/>
                          <w:marRight w:val="0"/>
                          <w:marTop w:val="0"/>
                          <w:marBottom w:val="0"/>
                          <w:divBdr>
                            <w:top w:val="none" w:sz="0" w:space="0" w:color="auto"/>
                            <w:left w:val="none" w:sz="0" w:space="0" w:color="auto"/>
                            <w:bottom w:val="none" w:sz="0" w:space="0" w:color="auto"/>
                            <w:right w:val="none" w:sz="0" w:space="0" w:color="auto"/>
                          </w:divBdr>
                          <w:divsChild>
                            <w:div w:id="233123679">
                              <w:marLeft w:val="0"/>
                              <w:marRight w:val="0"/>
                              <w:marTop w:val="0"/>
                              <w:marBottom w:val="0"/>
                              <w:divBdr>
                                <w:top w:val="none" w:sz="0" w:space="0" w:color="auto"/>
                                <w:left w:val="single" w:sz="6" w:space="0" w:color="E5E3E3"/>
                                <w:bottom w:val="none" w:sz="0" w:space="0" w:color="auto"/>
                                <w:right w:val="none" w:sz="0" w:space="0" w:color="auto"/>
                              </w:divBdr>
                              <w:divsChild>
                                <w:div w:id="1079985994">
                                  <w:marLeft w:val="0"/>
                                  <w:marRight w:val="0"/>
                                  <w:marTop w:val="0"/>
                                  <w:marBottom w:val="0"/>
                                  <w:divBdr>
                                    <w:top w:val="none" w:sz="0" w:space="0" w:color="auto"/>
                                    <w:left w:val="none" w:sz="0" w:space="0" w:color="auto"/>
                                    <w:bottom w:val="none" w:sz="0" w:space="0" w:color="auto"/>
                                    <w:right w:val="none" w:sz="0" w:space="0" w:color="auto"/>
                                  </w:divBdr>
                                  <w:divsChild>
                                    <w:div w:id="1124467807">
                                      <w:marLeft w:val="0"/>
                                      <w:marRight w:val="0"/>
                                      <w:marTop w:val="0"/>
                                      <w:marBottom w:val="0"/>
                                      <w:divBdr>
                                        <w:top w:val="none" w:sz="0" w:space="0" w:color="auto"/>
                                        <w:left w:val="none" w:sz="0" w:space="0" w:color="auto"/>
                                        <w:bottom w:val="none" w:sz="0" w:space="0" w:color="auto"/>
                                        <w:right w:val="none" w:sz="0" w:space="0" w:color="auto"/>
                                      </w:divBdr>
                                      <w:divsChild>
                                        <w:div w:id="254287232">
                                          <w:marLeft w:val="0"/>
                                          <w:marRight w:val="0"/>
                                          <w:marTop w:val="0"/>
                                          <w:marBottom w:val="0"/>
                                          <w:divBdr>
                                            <w:top w:val="none" w:sz="0" w:space="0" w:color="auto"/>
                                            <w:left w:val="none" w:sz="0" w:space="0" w:color="auto"/>
                                            <w:bottom w:val="none" w:sz="0" w:space="0" w:color="auto"/>
                                            <w:right w:val="none" w:sz="0" w:space="0" w:color="auto"/>
                                          </w:divBdr>
                                          <w:divsChild>
                                            <w:div w:id="216865107">
                                              <w:marLeft w:val="0"/>
                                              <w:marRight w:val="0"/>
                                              <w:marTop w:val="0"/>
                                              <w:marBottom w:val="0"/>
                                              <w:divBdr>
                                                <w:top w:val="none" w:sz="0" w:space="0" w:color="auto"/>
                                                <w:left w:val="none" w:sz="0" w:space="0" w:color="auto"/>
                                                <w:bottom w:val="none" w:sz="0" w:space="0" w:color="auto"/>
                                                <w:right w:val="none" w:sz="0" w:space="0" w:color="auto"/>
                                              </w:divBdr>
                                              <w:divsChild>
                                                <w:div w:id="211623154">
                                                  <w:marLeft w:val="0"/>
                                                  <w:marRight w:val="0"/>
                                                  <w:marTop w:val="0"/>
                                                  <w:marBottom w:val="0"/>
                                                  <w:divBdr>
                                                    <w:top w:val="none" w:sz="0" w:space="0" w:color="auto"/>
                                                    <w:left w:val="none" w:sz="0" w:space="0" w:color="auto"/>
                                                    <w:bottom w:val="none" w:sz="0" w:space="0" w:color="auto"/>
                                                    <w:right w:val="none" w:sz="0" w:space="0" w:color="auto"/>
                                                  </w:divBdr>
                                                  <w:divsChild>
                                                    <w:div w:id="1222132758">
                                                      <w:marLeft w:val="0"/>
                                                      <w:marRight w:val="0"/>
                                                      <w:marTop w:val="0"/>
                                                      <w:marBottom w:val="0"/>
                                                      <w:divBdr>
                                                        <w:top w:val="none" w:sz="0" w:space="0" w:color="auto"/>
                                                        <w:left w:val="none" w:sz="0" w:space="0" w:color="auto"/>
                                                        <w:bottom w:val="none" w:sz="0" w:space="0" w:color="auto"/>
                                                        <w:right w:val="none" w:sz="0" w:space="0" w:color="auto"/>
                                                      </w:divBdr>
                                                      <w:divsChild>
                                                        <w:div w:id="181167526">
                                                          <w:marLeft w:val="480"/>
                                                          <w:marRight w:val="0"/>
                                                          <w:marTop w:val="0"/>
                                                          <w:marBottom w:val="0"/>
                                                          <w:divBdr>
                                                            <w:top w:val="none" w:sz="0" w:space="0" w:color="auto"/>
                                                            <w:left w:val="none" w:sz="0" w:space="0" w:color="auto"/>
                                                            <w:bottom w:val="none" w:sz="0" w:space="0" w:color="auto"/>
                                                            <w:right w:val="none" w:sz="0" w:space="0" w:color="auto"/>
                                                          </w:divBdr>
                                                          <w:divsChild>
                                                            <w:div w:id="1341851582">
                                                              <w:marLeft w:val="0"/>
                                                              <w:marRight w:val="0"/>
                                                              <w:marTop w:val="0"/>
                                                              <w:marBottom w:val="0"/>
                                                              <w:divBdr>
                                                                <w:top w:val="none" w:sz="0" w:space="0" w:color="auto"/>
                                                                <w:left w:val="none" w:sz="0" w:space="0" w:color="auto"/>
                                                                <w:bottom w:val="none" w:sz="0" w:space="0" w:color="auto"/>
                                                                <w:right w:val="none" w:sz="0" w:space="0" w:color="auto"/>
                                                              </w:divBdr>
                                                              <w:divsChild>
                                                                <w:div w:id="1439912637">
                                                                  <w:marLeft w:val="0"/>
                                                                  <w:marRight w:val="0"/>
                                                                  <w:marTop w:val="0"/>
                                                                  <w:marBottom w:val="0"/>
                                                                  <w:divBdr>
                                                                    <w:top w:val="none" w:sz="0" w:space="0" w:color="auto"/>
                                                                    <w:left w:val="none" w:sz="0" w:space="0" w:color="auto"/>
                                                                    <w:bottom w:val="none" w:sz="0" w:space="0" w:color="auto"/>
                                                                    <w:right w:val="none" w:sz="0" w:space="0" w:color="auto"/>
                                                                  </w:divBdr>
                                                                  <w:divsChild>
                                                                    <w:div w:id="1906600045">
                                                                      <w:marLeft w:val="0"/>
                                                                      <w:marRight w:val="0"/>
                                                                      <w:marTop w:val="240"/>
                                                                      <w:marBottom w:val="0"/>
                                                                      <w:divBdr>
                                                                        <w:top w:val="none" w:sz="0" w:space="0" w:color="auto"/>
                                                                        <w:left w:val="none" w:sz="0" w:space="0" w:color="auto"/>
                                                                        <w:bottom w:val="none" w:sz="0" w:space="0" w:color="auto"/>
                                                                        <w:right w:val="none" w:sz="0" w:space="0" w:color="auto"/>
                                                                      </w:divBdr>
                                                                      <w:divsChild>
                                                                        <w:div w:id="2113360845">
                                                                          <w:marLeft w:val="0"/>
                                                                          <w:marRight w:val="0"/>
                                                                          <w:marTop w:val="0"/>
                                                                          <w:marBottom w:val="0"/>
                                                                          <w:divBdr>
                                                                            <w:top w:val="none" w:sz="0" w:space="0" w:color="auto"/>
                                                                            <w:left w:val="none" w:sz="0" w:space="0" w:color="auto"/>
                                                                            <w:bottom w:val="none" w:sz="0" w:space="0" w:color="auto"/>
                                                                            <w:right w:val="none" w:sz="0" w:space="0" w:color="auto"/>
                                                                          </w:divBdr>
                                                                          <w:divsChild>
                                                                            <w:div w:id="1138912230">
                                                                              <w:marLeft w:val="0"/>
                                                                              <w:marRight w:val="0"/>
                                                                              <w:marTop w:val="0"/>
                                                                              <w:marBottom w:val="0"/>
                                                                              <w:divBdr>
                                                                                <w:top w:val="none" w:sz="0" w:space="0" w:color="auto"/>
                                                                                <w:left w:val="none" w:sz="0" w:space="0" w:color="auto"/>
                                                                                <w:bottom w:val="none" w:sz="0" w:space="0" w:color="auto"/>
                                                                                <w:right w:val="none" w:sz="0" w:space="0" w:color="auto"/>
                                                                              </w:divBdr>
                                                                              <w:divsChild>
                                                                                <w:div w:id="1074397372">
                                                                                  <w:marLeft w:val="0"/>
                                                                                  <w:marRight w:val="0"/>
                                                                                  <w:marTop w:val="0"/>
                                                                                  <w:marBottom w:val="0"/>
                                                                                  <w:divBdr>
                                                                                    <w:top w:val="none" w:sz="0" w:space="0" w:color="auto"/>
                                                                                    <w:left w:val="none" w:sz="0" w:space="0" w:color="auto"/>
                                                                                    <w:bottom w:val="none" w:sz="0" w:space="0" w:color="auto"/>
                                                                                    <w:right w:val="none" w:sz="0" w:space="0" w:color="auto"/>
                                                                                  </w:divBdr>
                                                                                  <w:divsChild>
                                                                                    <w:div w:id="780221429">
                                                                                      <w:marLeft w:val="0"/>
                                                                                      <w:marRight w:val="0"/>
                                                                                      <w:marTop w:val="0"/>
                                                                                      <w:marBottom w:val="0"/>
                                                                                      <w:divBdr>
                                                                                        <w:top w:val="none" w:sz="0" w:space="0" w:color="auto"/>
                                                                                        <w:left w:val="none" w:sz="0" w:space="0" w:color="auto"/>
                                                                                        <w:bottom w:val="none" w:sz="0" w:space="0" w:color="auto"/>
                                                                                        <w:right w:val="none" w:sz="0" w:space="0" w:color="auto"/>
                                                                                      </w:divBdr>
                                                                                      <w:divsChild>
                                                                                        <w:div w:id="637033196">
                                                                                          <w:marLeft w:val="0"/>
                                                                                          <w:marRight w:val="0"/>
                                                                                          <w:marTop w:val="0"/>
                                                                                          <w:marBottom w:val="0"/>
                                                                                          <w:divBdr>
                                                                                            <w:top w:val="none" w:sz="0" w:space="0" w:color="auto"/>
                                                                                            <w:left w:val="none" w:sz="0" w:space="0" w:color="auto"/>
                                                                                            <w:bottom w:val="none" w:sz="0" w:space="0" w:color="auto"/>
                                                                                            <w:right w:val="none" w:sz="0" w:space="0" w:color="auto"/>
                                                                                          </w:divBdr>
                                                                                          <w:divsChild>
                                                                                            <w:div w:id="1823497437">
                                                                                              <w:marLeft w:val="0"/>
                                                                                              <w:marRight w:val="0"/>
                                                                                              <w:marTop w:val="0"/>
                                                                                              <w:marBottom w:val="0"/>
                                                                                              <w:divBdr>
                                                                                                <w:top w:val="none" w:sz="0" w:space="0" w:color="auto"/>
                                                                                                <w:left w:val="none" w:sz="0" w:space="0" w:color="auto"/>
                                                                                                <w:bottom w:val="none" w:sz="0" w:space="0" w:color="auto"/>
                                                                                                <w:right w:val="none" w:sz="0" w:space="0" w:color="auto"/>
                                                                                              </w:divBdr>
                                                                                              <w:divsChild>
                                                                                                <w:div w:id="1328434942">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90681">
      <w:bodyDiv w:val="1"/>
      <w:marLeft w:val="0"/>
      <w:marRight w:val="0"/>
      <w:marTop w:val="0"/>
      <w:marBottom w:val="0"/>
      <w:divBdr>
        <w:top w:val="none" w:sz="0" w:space="0" w:color="auto"/>
        <w:left w:val="none" w:sz="0" w:space="0" w:color="auto"/>
        <w:bottom w:val="none" w:sz="0" w:space="0" w:color="auto"/>
        <w:right w:val="none" w:sz="0" w:space="0" w:color="auto"/>
      </w:divBdr>
    </w:div>
    <w:div w:id="131365291">
      <w:bodyDiv w:val="1"/>
      <w:marLeft w:val="0"/>
      <w:marRight w:val="0"/>
      <w:marTop w:val="0"/>
      <w:marBottom w:val="0"/>
      <w:divBdr>
        <w:top w:val="none" w:sz="0" w:space="0" w:color="auto"/>
        <w:left w:val="none" w:sz="0" w:space="0" w:color="auto"/>
        <w:bottom w:val="none" w:sz="0" w:space="0" w:color="auto"/>
        <w:right w:val="none" w:sz="0" w:space="0" w:color="auto"/>
      </w:divBdr>
    </w:div>
    <w:div w:id="235167987">
      <w:bodyDiv w:val="1"/>
      <w:marLeft w:val="0"/>
      <w:marRight w:val="0"/>
      <w:marTop w:val="0"/>
      <w:marBottom w:val="0"/>
      <w:divBdr>
        <w:top w:val="none" w:sz="0" w:space="0" w:color="auto"/>
        <w:left w:val="none" w:sz="0" w:space="0" w:color="auto"/>
        <w:bottom w:val="none" w:sz="0" w:space="0" w:color="auto"/>
        <w:right w:val="none" w:sz="0" w:space="0" w:color="auto"/>
      </w:divBdr>
    </w:div>
    <w:div w:id="287014150">
      <w:bodyDiv w:val="1"/>
      <w:marLeft w:val="0"/>
      <w:marRight w:val="0"/>
      <w:marTop w:val="0"/>
      <w:marBottom w:val="0"/>
      <w:divBdr>
        <w:top w:val="none" w:sz="0" w:space="0" w:color="auto"/>
        <w:left w:val="none" w:sz="0" w:space="0" w:color="auto"/>
        <w:bottom w:val="none" w:sz="0" w:space="0" w:color="auto"/>
        <w:right w:val="none" w:sz="0" w:space="0" w:color="auto"/>
      </w:divBdr>
    </w:div>
    <w:div w:id="337856696">
      <w:bodyDiv w:val="1"/>
      <w:marLeft w:val="0"/>
      <w:marRight w:val="0"/>
      <w:marTop w:val="0"/>
      <w:marBottom w:val="0"/>
      <w:divBdr>
        <w:top w:val="none" w:sz="0" w:space="0" w:color="auto"/>
        <w:left w:val="none" w:sz="0" w:space="0" w:color="auto"/>
        <w:bottom w:val="none" w:sz="0" w:space="0" w:color="auto"/>
        <w:right w:val="none" w:sz="0" w:space="0" w:color="auto"/>
      </w:divBdr>
      <w:divsChild>
        <w:div w:id="560556690">
          <w:marLeft w:val="0"/>
          <w:marRight w:val="0"/>
          <w:marTop w:val="0"/>
          <w:marBottom w:val="0"/>
          <w:divBdr>
            <w:top w:val="none" w:sz="0" w:space="0" w:color="auto"/>
            <w:left w:val="none" w:sz="0" w:space="0" w:color="auto"/>
            <w:bottom w:val="none" w:sz="0" w:space="0" w:color="auto"/>
            <w:right w:val="none" w:sz="0" w:space="0" w:color="auto"/>
          </w:divBdr>
          <w:divsChild>
            <w:div w:id="5864694">
              <w:marLeft w:val="0"/>
              <w:marRight w:val="0"/>
              <w:marTop w:val="0"/>
              <w:marBottom w:val="0"/>
              <w:divBdr>
                <w:top w:val="none" w:sz="0" w:space="0" w:color="auto"/>
                <w:left w:val="none" w:sz="0" w:space="0" w:color="auto"/>
                <w:bottom w:val="none" w:sz="0" w:space="0" w:color="auto"/>
                <w:right w:val="none" w:sz="0" w:space="0" w:color="auto"/>
              </w:divBdr>
              <w:divsChild>
                <w:div w:id="106391753">
                  <w:marLeft w:val="0"/>
                  <w:marRight w:val="0"/>
                  <w:marTop w:val="0"/>
                  <w:marBottom w:val="0"/>
                  <w:divBdr>
                    <w:top w:val="none" w:sz="0" w:space="0" w:color="auto"/>
                    <w:left w:val="none" w:sz="0" w:space="0" w:color="auto"/>
                    <w:bottom w:val="none" w:sz="0" w:space="0" w:color="auto"/>
                    <w:right w:val="none" w:sz="0" w:space="0" w:color="auto"/>
                  </w:divBdr>
                  <w:divsChild>
                    <w:div w:id="1469321954">
                      <w:marLeft w:val="0"/>
                      <w:marRight w:val="0"/>
                      <w:marTop w:val="0"/>
                      <w:marBottom w:val="0"/>
                      <w:divBdr>
                        <w:top w:val="none" w:sz="0" w:space="0" w:color="auto"/>
                        <w:left w:val="none" w:sz="0" w:space="0" w:color="auto"/>
                        <w:bottom w:val="none" w:sz="0" w:space="0" w:color="auto"/>
                        <w:right w:val="none" w:sz="0" w:space="0" w:color="auto"/>
                      </w:divBdr>
                      <w:divsChild>
                        <w:div w:id="1580946510">
                          <w:marLeft w:val="0"/>
                          <w:marRight w:val="0"/>
                          <w:marTop w:val="0"/>
                          <w:marBottom w:val="0"/>
                          <w:divBdr>
                            <w:top w:val="none" w:sz="0" w:space="0" w:color="auto"/>
                            <w:left w:val="none" w:sz="0" w:space="0" w:color="auto"/>
                            <w:bottom w:val="none" w:sz="0" w:space="0" w:color="auto"/>
                            <w:right w:val="none" w:sz="0" w:space="0" w:color="auto"/>
                          </w:divBdr>
                          <w:divsChild>
                            <w:div w:id="1216618921">
                              <w:marLeft w:val="0"/>
                              <w:marRight w:val="0"/>
                              <w:marTop w:val="0"/>
                              <w:marBottom w:val="0"/>
                              <w:divBdr>
                                <w:top w:val="none" w:sz="0" w:space="0" w:color="auto"/>
                                <w:left w:val="single" w:sz="6" w:space="0" w:color="E5E3E3"/>
                                <w:bottom w:val="none" w:sz="0" w:space="0" w:color="auto"/>
                                <w:right w:val="none" w:sz="0" w:space="0" w:color="auto"/>
                              </w:divBdr>
                              <w:divsChild>
                                <w:div w:id="590165418">
                                  <w:marLeft w:val="0"/>
                                  <w:marRight w:val="0"/>
                                  <w:marTop w:val="0"/>
                                  <w:marBottom w:val="0"/>
                                  <w:divBdr>
                                    <w:top w:val="none" w:sz="0" w:space="0" w:color="auto"/>
                                    <w:left w:val="none" w:sz="0" w:space="0" w:color="auto"/>
                                    <w:bottom w:val="none" w:sz="0" w:space="0" w:color="auto"/>
                                    <w:right w:val="none" w:sz="0" w:space="0" w:color="auto"/>
                                  </w:divBdr>
                                  <w:divsChild>
                                    <w:div w:id="693850672">
                                      <w:marLeft w:val="0"/>
                                      <w:marRight w:val="0"/>
                                      <w:marTop w:val="0"/>
                                      <w:marBottom w:val="0"/>
                                      <w:divBdr>
                                        <w:top w:val="none" w:sz="0" w:space="0" w:color="auto"/>
                                        <w:left w:val="none" w:sz="0" w:space="0" w:color="auto"/>
                                        <w:bottom w:val="none" w:sz="0" w:space="0" w:color="auto"/>
                                        <w:right w:val="none" w:sz="0" w:space="0" w:color="auto"/>
                                      </w:divBdr>
                                      <w:divsChild>
                                        <w:div w:id="1897661605">
                                          <w:marLeft w:val="0"/>
                                          <w:marRight w:val="0"/>
                                          <w:marTop w:val="0"/>
                                          <w:marBottom w:val="0"/>
                                          <w:divBdr>
                                            <w:top w:val="none" w:sz="0" w:space="0" w:color="auto"/>
                                            <w:left w:val="none" w:sz="0" w:space="0" w:color="auto"/>
                                            <w:bottom w:val="none" w:sz="0" w:space="0" w:color="auto"/>
                                            <w:right w:val="none" w:sz="0" w:space="0" w:color="auto"/>
                                          </w:divBdr>
                                          <w:divsChild>
                                            <w:div w:id="1252010754">
                                              <w:marLeft w:val="0"/>
                                              <w:marRight w:val="0"/>
                                              <w:marTop w:val="0"/>
                                              <w:marBottom w:val="0"/>
                                              <w:divBdr>
                                                <w:top w:val="none" w:sz="0" w:space="0" w:color="auto"/>
                                                <w:left w:val="none" w:sz="0" w:space="0" w:color="auto"/>
                                                <w:bottom w:val="none" w:sz="0" w:space="0" w:color="auto"/>
                                                <w:right w:val="none" w:sz="0" w:space="0" w:color="auto"/>
                                              </w:divBdr>
                                              <w:divsChild>
                                                <w:div w:id="1691948239">
                                                  <w:marLeft w:val="0"/>
                                                  <w:marRight w:val="0"/>
                                                  <w:marTop w:val="0"/>
                                                  <w:marBottom w:val="0"/>
                                                  <w:divBdr>
                                                    <w:top w:val="none" w:sz="0" w:space="0" w:color="auto"/>
                                                    <w:left w:val="none" w:sz="0" w:space="0" w:color="auto"/>
                                                    <w:bottom w:val="none" w:sz="0" w:space="0" w:color="auto"/>
                                                    <w:right w:val="none" w:sz="0" w:space="0" w:color="auto"/>
                                                  </w:divBdr>
                                                  <w:divsChild>
                                                    <w:div w:id="1267347986">
                                                      <w:marLeft w:val="0"/>
                                                      <w:marRight w:val="0"/>
                                                      <w:marTop w:val="0"/>
                                                      <w:marBottom w:val="0"/>
                                                      <w:divBdr>
                                                        <w:top w:val="none" w:sz="0" w:space="0" w:color="auto"/>
                                                        <w:left w:val="none" w:sz="0" w:space="0" w:color="auto"/>
                                                        <w:bottom w:val="none" w:sz="0" w:space="0" w:color="auto"/>
                                                        <w:right w:val="none" w:sz="0" w:space="0" w:color="auto"/>
                                                      </w:divBdr>
                                                      <w:divsChild>
                                                        <w:div w:id="1471434900">
                                                          <w:marLeft w:val="480"/>
                                                          <w:marRight w:val="0"/>
                                                          <w:marTop w:val="0"/>
                                                          <w:marBottom w:val="0"/>
                                                          <w:divBdr>
                                                            <w:top w:val="none" w:sz="0" w:space="0" w:color="auto"/>
                                                            <w:left w:val="none" w:sz="0" w:space="0" w:color="auto"/>
                                                            <w:bottom w:val="none" w:sz="0" w:space="0" w:color="auto"/>
                                                            <w:right w:val="none" w:sz="0" w:space="0" w:color="auto"/>
                                                          </w:divBdr>
                                                          <w:divsChild>
                                                            <w:div w:id="119498581">
                                                              <w:marLeft w:val="0"/>
                                                              <w:marRight w:val="0"/>
                                                              <w:marTop w:val="0"/>
                                                              <w:marBottom w:val="0"/>
                                                              <w:divBdr>
                                                                <w:top w:val="none" w:sz="0" w:space="0" w:color="auto"/>
                                                                <w:left w:val="none" w:sz="0" w:space="0" w:color="auto"/>
                                                                <w:bottom w:val="none" w:sz="0" w:space="0" w:color="auto"/>
                                                                <w:right w:val="none" w:sz="0" w:space="0" w:color="auto"/>
                                                              </w:divBdr>
                                                              <w:divsChild>
                                                                <w:div w:id="1540317531">
                                                                  <w:marLeft w:val="0"/>
                                                                  <w:marRight w:val="0"/>
                                                                  <w:marTop w:val="0"/>
                                                                  <w:marBottom w:val="0"/>
                                                                  <w:divBdr>
                                                                    <w:top w:val="none" w:sz="0" w:space="0" w:color="auto"/>
                                                                    <w:left w:val="none" w:sz="0" w:space="0" w:color="auto"/>
                                                                    <w:bottom w:val="none" w:sz="0" w:space="0" w:color="auto"/>
                                                                    <w:right w:val="none" w:sz="0" w:space="0" w:color="auto"/>
                                                                  </w:divBdr>
                                                                  <w:divsChild>
                                                                    <w:div w:id="1012075890">
                                                                      <w:marLeft w:val="0"/>
                                                                      <w:marRight w:val="0"/>
                                                                      <w:marTop w:val="240"/>
                                                                      <w:marBottom w:val="0"/>
                                                                      <w:divBdr>
                                                                        <w:top w:val="none" w:sz="0" w:space="0" w:color="auto"/>
                                                                        <w:left w:val="none" w:sz="0" w:space="0" w:color="auto"/>
                                                                        <w:bottom w:val="none" w:sz="0" w:space="0" w:color="auto"/>
                                                                        <w:right w:val="none" w:sz="0" w:space="0" w:color="auto"/>
                                                                      </w:divBdr>
                                                                      <w:divsChild>
                                                                        <w:div w:id="1438872345">
                                                                          <w:marLeft w:val="0"/>
                                                                          <w:marRight w:val="0"/>
                                                                          <w:marTop w:val="0"/>
                                                                          <w:marBottom w:val="0"/>
                                                                          <w:divBdr>
                                                                            <w:top w:val="none" w:sz="0" w:space="0" w:color="auto"/>
                                                                            <w:left w:val="none" w:sz="0" w:space="0" w:color="auto"/>
                                                                            <w:bottom w:val="none" w:sz="0" w:space="0" w:color="auto"/>
                                                                            <w:right w:val="none" w:sz="0" w:space="0" w:color="auto"/>
                                                                          </w:divBdr>
                                                                          <w:divsChild>
                                                                            <w:div w:id="399905952">
                                                                              <w:marLeft w:val="0"/>
                                                                              <w:marRight w:val="0"/>
                                                                              <w:marTop w:val="0"/>
                                                                              <w:marBottom w:val="0"/>
                                                                              <w:divBdr>
                                                                                <w:top w:val="none" w:sz="0" w:space="0" w:color="auto"/>
                                                                                <w:left w:val="none" w:sz="0" w:space="0" w:color="auto"/>
                                                                                <w:bottom w:val="none" w:sz="0" w:space="0" w:color="auto"/>
                                                                                <w:right w:val="none" w:sz="0" w:space="0" w:color="auto"/>
                                                                              </w:divBdr>
                                                                              <w:divsChild>
                                                                                <w:div w:id="1058942096">
                                                                                  <w:marLeft w:val="0"/>
                                                                                  <w:marRight w:val="0"/>
                                                                                  <w:marTop w:val="0"/>
                                                                                  <w:marBottom w:val="0"/>
                                                                                  <w:divBdr>
                                                                                    <w:top w:val="none" w:sz="0" w:space="0" w:color="auto"/>
                                                                                    <w:left w:val="none" w:sz="0" w:space="0" w:color="auto"/>
                                                                                    <w:bottom w:val="none" w:sz="0" w:space="0" w:color="auto"/>
                                                                                    <w:right w:val="none" w:sz="0" w:space="0" w:color="auto"/>
                                                                                  </w:divBdr>
                                                                                  <w:divsChild>
                                                                                    <w:div w:id="1159276034">
                                                                                      <w:marLeft w:val="0"/>
                                                                                      <w:marRight w:val="0"/>
                                                                                      <w:marTop w:val="0"/>
                                                                                      <w:marBottom w:val="0"/>
                                                                                      <w:divBdr>
                                                                                        <w:top w:val="none" w:sz="0" w:space="0" w:color="auto"/>
                                                                                        <w:left w:val="none" w:sz="0" w:space="0" w:color="auto"/>
                                                                                        <w:bottom w:val="none" w:sz="0" w:space="0" w:color="auto"/>
                                                                                        <w:right w:val="none" w:sz="0" w:space="0" w:color="auto"/>
                                                                                      </w:divBdr>
                                                                                      <w:divsChild>
                                                                                        <w:div w:id="885143104">
                                                                                          <w:marLeft w:val="0"/>
                                                                                          <w:marRight w:val="0"/>
                                                                                          <w:marTop w:val="0"/>
                                                                                          <w:marBottom w:val="0"/>
                                                                                          <w:divBdr>
                                                                                            <w:top w:val="none" w:sz="0" w:space="0" w:color="auto"/>
                                                                                            <w:left w:val="none" w:sz="0" w:space="0" w:color="auto"/>
                                                                                            <w:bottom w:val="none" w:sz="0" w:space="0" w:color="auto"/>
                                                                                            <w:right w:val="none" w:sz="0" w:space="0" w:color="auto"/>
                                                                                          </w:divBdr>
                                                                                          <w:divsChild>
                                                                                            <w:div w:id="479343874">
                                                                                              <w:marLeft w:val="0"/>
                                                                                              <w:marRight w:val="0"/>
                                                                                              <w:marTop w:val="0"/>
                                                                                              <w:marBottom w:val="0"/>
                                                                                              <w:divBdr>
                                                                                                <w:top w:val="none" w:sz="0" w:space="0" w:color="auto"/>
                                                                                                <w:left w:val="none" w:sz="0" w:space="0" w:color="auto"/>
                                                                                                <w:bottom w:val="none" w:sz="0" w:space="0" w:color="auto"/>
                                                                                                <w:right w:val="none" w:sz="0" w:space="0" w:color="auto"/>
                                                                                              </w:divBdr>
                                                                                              <w:divsChild>
                                                                                                <w:div w:id="1067000028">
                                                                                                  <w:marLeft w:val="0"/>
                                                                                                  <w:marRight w:val="0"/>
                                                                                                  <w:marTop w:val="0"/>
                                                                                                  <w:marBottom w:val="0"/>
                                                                                                  <w:divBdr>
                                                                                                    <w:top w:val="none" w:sz="0" w:space="0" w:color="auto"/>
                                                                                                    <w:left w:val="none" w:sz="0" w:space="0" w:color="auto"/>
                                                                                                    <w:bottom w:val="none" w:sz="0" w:space="0" w:color="auto"/>
                                                                                                    <w:right w:val="none" w:sz="0" w:space="0" w:color="auto"/>
                                                                                                  </w:divBdr>
                                                                                                </w:div>
                                                                                                <w:div w:id="748162495">
                                                                                                  <w:marLeft w:val="0"/>
                                                                                                  <w:marRight w:val="0"/>
                                                                                                  <w:marTop w:val="0"/>
                                                                                                  <w:marBottom w:val="0"/>
                                                                                                  <w:divBdr>
                                                                                                    <w:top w:val="none" w:sz="0" w:space="0" w:color="auto"/>
                                                                                                    <w:left w:val="none" w:sz="0" w:space="0" w:color="auto"/>
                                                                                                    <w:bottom w:val="none" w:sz="0" w:space="0" w:color="auto"/>
                                                                                                    <w:right w:val="none" w:sz="0" w:space="0" w:color="auto"/>
                                                                                                  </w:divBdr>
                                                                                                </w:div>
                                                                                                <w:div w:id="1551962502">
                                                                                                  <w:marLeft w:val="0"/>
                                                                                                  <w:marRight w:val="0"/>
                                                                                                  <w:marTop w:val="0"/>
                                                                                                  <w:marBottom w:val="0"/>
                                                                                                  <w:divBdr>
                                                                                                    <w:top w:val="none" w:sz="0" w:space="0" w:color="auto"/>
                                                                                                    <w:left w:val="none" w:sz="0" w:space="0" w:color="auto"/>
                                                                                                    <w:bottom w:val="none" w:sz="0" w:space="0" w:color="auto"/>
                                                                                                    <w:right w:val="none" w:sz="0" w:space="0" w:color="auto"/>
                                                                                                  </w:divBdr>
                                                                                                </w:div>
                                                                                                <w:div w:id="13269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670017">
      <w:bodyDiv w:val="1"/>
      <w:marLeft w:val="0"/>
      <w:marRight w:val="0"/>
      <w:marTop w:val="0"/>
      <w:marBottom w:val="0"/>
      <w:divBdr>
        <w:top w:val="none" w:sz="0" w:space="0" w:color="auto"/>
        <w:left w:val="none" w:sz="0" w:space="0" w:color="auto"/>
        <w:bottom w:val="none" w:sz="0" w:space="0" w:color="auto"/>
        <w:right w:val="none" w:sz="0" w:space="0" w:color="auto"/>
      </w:divBdr>
      <w:divsChild>
        <w:div w:id="1175730774">
          <w:marLeft w:val="0"/>
          <w:marRight w:val="0"/>
          <w:marTop w:val="0"/>
          <w:marBottom w:val="0"/>
          <w:divBdr>
            <w:top w:val="none" w:sz="0" w:space="0" w:color="auto"/>
            <w:left w:val="none" w:sz="0" w:space="0" w:color="auto"/>
            <w:bottom w:val="none" w:sz="0" w:space="0" w:color="auto"/>
            <w:right w:val="none" w:sz="0" w:space="0" w:color="auto"/>
          </w:divBdr>
          <w:divsChild>
            <w:div w:id="1709141278">
              <w:marLeft w:val="-225"/>
              <w:marRight w:val="-225"/>
              <w:marTop w:val="0"/>
              <w:marBottom w:val="0"/>
              <w:divBdr>
                <w:top w:val="none" w:sz="0" w:space="0" w:color="auto"/>
                <w:left w:val="none" w:sz="0" w:space="0" w:color="auto"/>
                <w:bottom w:val="none" w:sz="0" w:space="0" w:color="auto"/>
                <w:right w:val="none" w:sz="0" w:space="0" w:color="auto"/>
              </w:divBdr>
              <w:divsChild>
                <w:div w:id="1639988588">
                  <w:marLeft w:val="0"/>
                  <w:marRight w:val="0"/>
                  <w:marTop w:val="0"/>
                  <w:marBottom w:val="0"/>
                  <w:divBdr>
                    <w:top w:val="none" w:sz="0" w:space="0" w:color="auto"/>
                    <w:left w:val="none" w:sz="0" w:space="0" w:color="auto"/>
                    <w:bottom w:val="none" w:sz="0" w:space="0" w:color="auto"/>
                    <w:right w:val="none" w:sz="0" w:space="0" w:color="auto"/>
                  </w:divBdr>
                  <w:divsChild>
                    <w:div w:id="2135515299">
                      <w:marLeft w:val="0"/>
                      <w:marRight w:val="0"/>
                      <w:marTop w:val="0"/>
                      <w:marBottom w:val="0"/>
                      <w:divBdr>
                        <w:top w:val="none" w:sz="0" w:space="0" w:color="auto"/>
                        <w:left w:val="none" w:sz="0" w:space="0" w:color="auto"/>
                        <w:bottom w:val="none" w:sz="0" w:space="0" w:color="auto"/>
                        <w:right w:val="none" w:sz="0" w:space="0" w:color="auto"/>
                      </w:divBdr>
                      <w:divsChild>
                        <w:div w:id="1358311264">
                          <w:marLeft w:val="-225"/>
                          <w:marRight w:val="-225"/>
                          <w:marTop w:val="0"/>
                          <w:marBottom w:val="300"/>
                          <w:divBdr>
                            <w:top w:val="none" w:sz="0" w:space="0" w:color="auto"/>
                            <w:left w:val="none" w:sz="0" w:space="0" w:color="auto"/>
                            <w:bottom w:val="none" w:sz="0" w:space="0" w:color="auto"/>
                            <w:right w:val="none" w:sz="0" w:space="0" w:color="auto"/>
                          </w:divBdr>
                          <w:divsChild>
                            <w:div w:id="524441635">
                              <w:marLeft w:val="0"/>
                              <w:marRight w:val="0"/>
                              <w:marTop w:val="0"/>
                              <w:marBottom w:val="0"/>
                              <w:divBdr>
                                <w:top w:val="none" w:sz="0" w:space="0" w:color="auto"/>
                                <w:left w:val="none" w:sz="0" w:space="0" w:color="auto"/>
                                <w:bottom w:val="none" w:sz="0" w:space="0" w:color="auto"/>
                                <w:right w:val="none" w:sz="0" w:space="0" w:color="auto"/>
                              </w:divBdr>
                              <w:divsChild>
                                <w:div w:id="21300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633490">
      <w:bodyDiv w:val="1"/>
      <w:marLeft w:val="0"/>
      <w:marRight w:val="0"/>
      <w:marTop w:val="0"/>
      <w:marBottom w:val="0"/>
      <w:divBdr>
        <w:top w:val="none" w:sz="0" w:space="0" w:color="auto"/>
        <w:left w:val="none" w:sz="0" w:space="0" w:color="auto"/>
        <w:bottom w:val="none" w:sz="0" w:space="0" w:color="auto"/>
        <w:right w:val="none" w:sz="0" w:space="0" w:color="auto"/>
      </w:divBdr>
    </w:div>
    <w:div w:id="507866663">
      <w:bodyDiv w:val="1"/>
      <w:marLeft w:val="0"/>
      <w:marRight w:val="0"/>
      <w:marTop w:val="0"/>
      <w:marBottom w:val="0"/>
      <w:divBdr>
        <w:top w:val="none" w:sz="0" w:space="0" w:color="auto"/>
        <w:left w:val="none" w:sz="0" w:space="0" w:color="auto"/>
        <w:bottom w:val="none" w:sz="0" w:space="0" w:color="auto"/>
        <w:right w:val="none" w:sz="0" w:space="0" w:color="auto"/>
      </w:divBdr>
    </w:div>
    <w:div w:id="547425186">
      <w:bodyDiv w:val="1"/>
      <w:marLeft w:val="0"/>
      <w:marRight w:val="0"/>
      <w:marTop w:val="0"/>
      <w:marBottom w:val="0"/>
      <w:divBdr>
        <w:top w:val="none" w:sz="0" w:space="0" w:color="auto"/>
        <w:left w:val="none" w:sz="0" w:space="0" w:color="auto"/>
        <w:bottom w:val="none" w:sz="0" w:space="0" w:color="auto"/>
        <w:right w:val="none" w:sz="0" w:space="0" w:color="auto"/>
      </w:divBdr>
      <w:divsChild>
        <w:div w:id="1240991185">
          <w:marLeft w:val="0"/>
          <w:marRight w:val="0"/>
          <w:marTop w:val="0"/>
          <w:marBottom w:val="0"/>
          <w:divBdr>
            <w:top w:val="none" w:sz="0" w:space="0" w:color="auto"/>
            <w:left w:val="none" w:sz="0" w:space="0" w:color="auto"/>
            <w:bottom w:val="none" w:sz="0" w:space="0" w:color="auto"/>
            <w:right w:val="none" w:sz="0" w:space="0" w:color="auto"/>
          </w:divBdr>
          <w:divsChild>
            <w:div w:id="16926266">
              <w:marLeft w:val="0"/>
              <w:marRight w:val="0"/>
              <w:marTop w:val="0"/>
              <w:marBottom w:val="0"/>
              <w:divBdr>
                <w:top w:val="none" w:sz="0" w:space="0" w:color="auto"/>
                <w:left w:val="none" w:sz="0" w:space="0" w:color="auto"/>
                <w:bottom w:val="none" w:sz="0" w:space="0" w:color="auto"/>
                <w:right w:val="none" w:sz="0" w:space="0" w:color="auto"/>
              </w:divBdr>
              <w:divsChild>
                <w:div w:id="1276324266">
                  <w:marLeft w:val="0"/>
                  <w:marRight w:val="0"/>
                  <w:marTop w:val="0"/>
                  <w:marBottom w:val="0"/>
                  <w:divBdr>
                    <w:top w:val="none" w:sz="0" w:space="0" w:color="auto"/>
                    <w:left w:val="none" w:sz="0" w:space="0" w:color="auto"/>
                    <w:bottom w:val="none" w:sz="0" w:space="0" w:color="auto"/>
                    <w:right w:val="none" w:sz="0" w:space="0" w:color="auto"/>
                  </w:divBdr>
                  <w:divsChild>
                    <w:div w:id="1672492084">
                      <w:marLeft w:val="0"/>
                      <w:marRight w:val="0"/>
                      <w:marTop w:val="0"/>
                      <w:marBottom w:val="0"/>
                      <w:divBdr>
                        <w:top w:val="none" w:sz="0" w:space="0" w:color="auto"/>
                        <w:left w:val="none" w:sz="0" w:space="0" w:color="auto"/>
                        <w:bottom w:val="none" w:sz="0" w:space="0" w:color="auto"/>
                        <w:right w:val="none" w:sz="0" w:space="0" w:color="auto"/>
                      </w:divBdr>
                      <w:divsChild>
                        <w:div w:id="2016833703">
                          <w:marLeft w:val="0"/>
                          <w:marRight w:val="0"/>
                          <w:marTop w:val="0"/>
                          <w:marBottom w:val="0"/>
                          <w:divBdr>
                            <w:top w:val="none" w:sz="0" w:space="0" w:color="auto"/>
                            <w:left w:val="none" w:sz="0" w:space="0" w:color="auto"/>
                            <w:bottom w:val="none" w:sz="0" w:space="0" w:color="auto"/>
                            <w:right w:val="none" w:sz="0" w:space="0" w:color="auto"/>
                          </w:divBdr>
                          <w:divsChild>
                            <w:div w:id="1055203353">
                              <w:marLeft w:val="0"/>
                              <w:marRight w:val="0"/>
                              <w:marTop w:val="0"/>
                              <w:marBottom w:val="0"/>
                              <w:divBdr>
                                <w:top w:val="none" w:sz="0" w:space="0" w:color="auto"/>
                                <w:left w:val="single" w:sz="6" w:space="0" w:color="E5E3E3"/>
                                <w:bottom w:val="none" w:sz="0" w:space="0" w:color="auto"/>
                                <w:right w:val="none" w:sz="0" w:space="0" w:color="auto"/>
                              </w:divBdr>
                              <w:divsChild>
                                <w:div w:id="818033059">
                                  <w:marLeft w:val="0"/>
                                  <w:marRight w:val="0"/>
                                  <w:marTop w:val="0"/>
                                  <w:marBottom w:val="0"/>
                                  <w:divBdr>
                                    <w:top w:val="none" w:sz="0" w:space="0" w:color="auto"/>
                                    <w:left w:val="none" w:sz="0" w:space="0" w:color="auto"/>
                                    <w:bottom w:val="none" w:sz="0" w:space="0" w:color="auto"/>
                                    <w:right w:val="none" w:sz="0" w:space="0" w:color="auto"/>
                                  </w:divBdr>
                                  <w:divsChild>
                                    <w:div w:id="1261139721">
                                      <w:marLeft w:val="0"/>
                                      <w:marRight w:val="0"/>
                                      <w:marTop w:val="0"/>
                                      <w:marBottom w:val="0"/>
                                      <w:divBdr>
                                        <w:top w:val="none" w:sz="0" w:space="0" w:color="auto"/>
                                        <w:left w:val="none" w:sz="0" w:space="0" w:color="auto"/>
                                        <w:bottom w:val="none" w:sz="0" w:space="0" w:color="auto"/>
                                        <w:right w:val="none" w:sz="0" w:space="0" w:color="auto"/>
                                      </w:divBdr>
                                      <w:divsChild>
                                        <w:div w:id="1250197405">
                                          <w:marLeft w:val="0"/>
                                          <w:marRight w:val="0"/>
                                          <w:marTop w:val="0"/>
                                          <w:marBottom w:val="0"/>
                                          <w:divBdr>
                                            <w:top w:val="none" w:sz="0" w:space="0" w:color="auto"/>
                                            <w:left w:val="none" w:sz="0" w:space="0" w:color="auto"/>
                                            <w:bottom w:val="none" w:sz="0" w:space="0" w:color="auto"/>
                                            <w:right w:val="none" w:sz="0" w:space="0" w:color="auto"/>
                                          </w:divBdr>
                                          <w:divsChild>
                                            <w:div w:id="68617492">
                                              <w:marLeft w:val="0"/>
                                              <w:marRight w:val="0"/>
                                              <w:marTop w:val="0"/>
                                              <w:marBottom w:val="0"/>
                                              <w:divBdr>
                                                <w:top w:val="none" w:sz="0" w:space="0" w:color="auto"/>
                                                <w:left w:val="none" w:sz="0" w:space="0" w:color="auto"/>
                                                <w:bottom w:val="none" w:sz="0" w:space="0" w:color="auto"/>
                                                <w:right w:val="none" w:sz="0" w:space="0" w:color="auto"/>
                                              </w:divBdr>
                                              <w:divsChild>
                                                <w:div w:id="995376382">
                                                  <w:marLeft w:val="0"/>
                                                  <w:marRight w:val="0"/>
                                                  <w:marTop w:val="0"/>
                                                  <w:marBottom w:val="0"/>
                                                  <w:divBdr>
                                                    <w:top w:val="none" w:sz="0" w:space="0" w:color="auto"/>
                                                    <w:left w:val="none" w:sz="0" w:space="0" w:color="auto"/>
                                                    <w:bottom w:val="none" w:sz="0" w:space="0" w:color="auto"/>
                                                    <w:right w:val="none" w:sz="0" w:space="0" w:color="auto"/>
                                                  </w:divBdr>
                                                  <w:divsChild>
                                                    <w:div w:id="164514112">
                                                      <w:marLeft w:val="0"/>
                                                      <w:marRight w:val="0"/>
                                                      <w:marTop w:val="0"/>
                                                      <w:marBottom w:val="0"/>
                                                      <w:divBdr>
                                                        <w:top w:val="none" w:sz="0" w:space="0" w:color="auto"/>
                                                        <w:left w:val="none" w:sz="0" w:space="0" w:color="auto"/>
                                                        <w:bottom w:val="none" w:sz="0" w:space="0" w:color="auto"/>
                                                        <w:right w:val="none" w:sz="0" w:space="0" w:color="auto"/>
                                                      </w:divBdr>
                                                      <w:divsChild>
                                                        <w:div w:id="1622954520">
                                                          <w:marLeft w:val="480"/>
                                                          <w:marRight w:val="0"/>
                                                          <w:marTop w:val="0"/>
                                                          <w:marBottom w:val="0"/>
                                                          <w:divBdr>
                                                            <w:top w:val="none" w:sz="0" w:space="0" w:color="auto"/>
                                                            <w:left w:val="none" w:sz="0" w:space="0" w:color="auto"/>
                                                            <w:bottom w:val="none" w:sz="0" w:space="0" w:color="auto"/>
                                                            <w:right w:val="none" w:sz="0" w:space="0" w:color="auto"/>
                                                          </w:divBdr>
                                                          <w:divsChild>
                                                            <w:div w:id="54594893">
                                                              <w:marLeft w:val="0"/>
                                                              <w:marRight w:val="0"/>
                                                              <w:marTop w:val="0"/>
                                                              <w:marBottom w:val="0"/>
                                                              <w:divBdr>
                                                                <w:top w:val="none" w:sz="0" w:space="0" w:color="auto"/>
                                                                <w:left w:val="none" w:sz="0" w:space="0" w:color="auto"/>
                                                                <w:bottom w:val="none" w:sz="0" w:space="0" w:color="auto"/>
                                                                <w:right w:val="none" w:sz="0" w:space="0" w:color="auto"/>
                                                              </w:divBdr>
                                                              <w:divsChild>
                                                                <w:div w:id="379205909">
                                                                  <w:marLeft w:val="0"/>
                                                                  <w:marRight w:val="0"/>
                                                                  <w:marTop w:val="0"/>
                                                                  <w:marBottom w:val="0"/>
                                                                  <w:divBdr>
                                                                    <w:top w:val="none" w:sz="0" w:space="0" w:color="auto"/>
                                                                    <w:left w:val="none" w:sz="0" w:space="0" w:color="auto"/>
                                                                    <w:bottom w:val="none" w:sz="0" w:space="0" w:color="auto"/>
                                                                    <w:right w:val="none" w:sz="0" w:space="0" w:color="auto"/>
                                                                  </w:divBdr>
                                                                  <w:divsChild>
                                                                    <w:div w:id="739718045">
                                                                      <w:marLeft w:val="0"/>
                                                                      <w:marRight w:val="0"/>
                                                                      <w:marTop w:val="240"/>
                                                                      <w:marBottom w:val="0"/>
                                                                      <w:divBdr>
                                                                        <w:top w:val="none" w:sz="0" w:space="0" w:color="auto"/>
                                                                        <w:left w:val="none" w:sz="0" w:space="0" w:color="auto"/>
                                                                        <w:bottom w:val="none" w:sz="0" w:space="0" w:color="auto"/>
                                                                        <w:right w:val="none" w:sz="0" w:space="0" w:color="auto"/>
                                                                      </w:divBdr>
                                                                      <w:divsChild>
                                                                        <w:div w:id="1401563083">
                                                                          <w:marLeft w:val="0"/>
                                                                          <w:marRight w:val="0"/>
                                                                          <w:marTop w:val="0"/>
                                                                          <w:marBottom w:val="0"/>
                                                                          <w:divBdr>
                                                                            <w:top w:val="none" w:sz="0" w:space="0" w:color="auto"/>
                                                                            <w:left w:val="none" w:sz="0" w:space="0" w:color="auto"/>
                                                                            <w:bottom w:val="none" w:sz="0" w:space="0" w:color="auto"/>
                                                                            <w:right w:val="none" w:sz="0" w:space="0" w:color="auto"/>
                                                                          </w:divBdr>
                                                                          <w:divsChild>
                                                                            <w:div w:id="628053093">
                                                                              <w:marLeft w:val="0"/>
                                                                              <w:marRight w:val="0"/>
                                                                              <w:marTop w:val="0"/>
                                                                              <w:marBottom w:val="0"/>
                                                                              <w:divBdr>
                                                                                <w:top w:val="none" w:sz="0" w:space="0" w:color="auto"/>
                                                                                <w:left w:val="none" w:sz="0" w:space="0" w:color="auto"/>
                                                                                <w:bottom w:val="none" w:sz="0" w:space="0" w:color="auto"/>
                                                                                <w:right w:val="none" w:sz="0" w:space="0" w:color="auto"/>
                                                                              </w:divBdr>
                                                                              <w:divsChild>
                                                                                <w:div w:id="714617313">
                                                                                  <w:marLeft w:val="0"/>
                                                                                  <w:marRight w:val="0"/>
                                                                                  <w:marTop w:val="0"/>
                                                                                  <w:marBottom w:val="0"/>
                                                                                  <w:divBdr>
                                                                                    <w:top w:val="none" w:sz="0" w:space="0" w:color="auto"/>
                                                                                    <w:left w:val="none" w:sz="0" w:space="0" w:color="auto"/>
                                                                                    <w:bottom w:val="none" w:sz="0" w:space="0" w:color="auto"/>
                                                                                    <w:right w:val="none" w:sz="0" w:space="0" w:color="auto"/>
                                                                                  </w:divBdr>
                                                                                  <w:divsChild>
                                                                                    <w:div w:id="1964338061">
                                                                                      <w:marLeft w:val="0"/>
                                                                                      <w:marRight w:val="0"/>
                                                                                      <w:marTop w:val="0"/>
                                                                                      <w:marBottom w:val="0"/>
                                                                                      <w:divBdr>
                                                                                        <w:top w:val="none" w:sz="0" w:space="0" w:color="auto"/>
                                                                                        <w:left w:val="none" w:sz="0" w:space="0" w:color="auto"/>
                                                                                        <w:bottom w:val="none" w:sz="0" w:space="0" w:color="auto"/>
                                                                                        <w:right w:val="none" w:sz="0" w:space="0" w:color="auto"/>
                                                                                      </w:divBdr>
                                                                                      <w:divsChild>
                                                                                        <w:div w:id="527960211">
                                                                                          <w:marLeft w:val="0"/>
                                                                                          <w:marRight w:val="0"/>
                                                                                          <w:marTop w:val="0"/>
                                                                                          <w:marBottom w:val="0"/>
                                                                                          <w:divBdr>
                                                                                            <w:top w:val="none" w:sz="0" w:space="0" w:color="auto"/>
                                                                                            <w:left w:val="none" w:sz="0" w:space="0" w:color="auto"/>
                                                                                            <w:bottom w:val="none" w:sz="0" w:space="0" w:color="auto"/>
                                                                                            <w:right w:val="none" w:sz="0" w:space="0" w:color="auto"/>
                                                                                          </w:divBdr>
                                                                                          <w:divsChild>
                                                                                            <w:div w:id="13453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609950">
      <w:bodyDiv w:val="1"/>
      <w:marLeft w:val="0"/>
      <w:marRight w:val="0"/>
      <w:marTop w:val="0"/>
      <w:marBottom w:val="0"/>
      <w:divBdr>
        <w:top w:val="none" w:sz="0" w:space="0" w:color="auto"/>
        <w:left w:val="none" w:sz="0" w:space="0" w:color="auto"/>
        <w:bottom w:val="none" w:sz="0" w:space="0" w:color="auto"/>
        <w:right w:val="none" w:sz="0" w:space="0" w:color="auto"/>
      </w:divBdr>
    </w:div>
    <w:div w:id="570576814">
      <w:bodyDiv w:val="1"/>
      <w:marLeft w:val="0"/>
      <w:marRight w:val="0"/>
      <w:marTop w:val="0"/>
      <w:marBottom w:val="0"/>
      <w:divBdr>
        <w:top w:val="none" w:sz="0" w:space="0" w:color="auto"/>
        <w:left w:val="none" w:sz="0" w:space="0" w:color="auto"/>
        <w:bottom w:val="none" w:sz="0" w:space="0" w:color="auto"/>
        <w:right w:val="none" w:sz="0" w:space="0" w:color="auto"/>
      </w:divBdr>
    </w:div>
    <w:div w:id="577591169">
      <w:bodyDiv w:val="1"/>
      <w:marLeft w:val="0"/>
      <w:marRight w:val="0"/>
      <w:marTop w:val="0"/>
      <w:marBottom w:val="0"/>
      <w:divBdr>
        <w:top w:val="none" w:sz="0" w:space="0" w:color="auto"/>
        <w:left w:val="none" w:sz="0" w:space="0" w:color="auto"/>
        <w:bottom w:val="none" w:sz="0" w:space="0" w:color="auto"/>
        <w:right w:val="none" w:sz="0" w:space="0" w:color="auto"/>
      </w:divBdr>
    </w:div>
    <w:div w:id="632908077">
      <w:bodyDiv w:val="1"/>
      <w:marLeft w:val="0"/>
      <w:marRight w:val="0"/>
      <w:marTop w:val="0"/>
      <w:marBottom w:val="0"/>
      <w:divBdr>
        <w:top w:val="none" w:sz="0" w:space="0" w:color="auto"/>
        <w:left w:val="none" w:sz="0" w:space="0" w:color="auto"/>
        <w:bottom w:val="none" w:sz="0" w:space="0" w:color="auto"/>
        <w:right w:val="none" w:sz="0" w:space="0" w:color="auto"/>
      </w:divBdr>
      <w:divsChild>
        <w:div w:id="1883203472">
          <w:marLeft w:val="0"/>
          <w:marRight w:val="0"/>
          <w:marTop w:val="0"/>
          <w:marBottom w:val="0"/>
          <w:divBdr>
            <w:top w:val="none" w:sz="0" w:space="0" w:color="auto"/>
            <w:left w:val="none" w:sz="0" w:space="0" w:color="auto"/>
            <w:bottom w:val="none" w:sz="0" w:space="0" w:color="auto"/>
            <w:right w:val="none" w:sz="0" w:space="0" w:color="auto"/>
          </w:divBdr>
          <w:divsChild>
            <w:div w:id="1271815935">
              <w:marLeft w:val="0"/>
              <w:marRight w:val="0"/>
              <w:marTop w:val="0"/>
              <w:marBottom w:val="0"/>
              <w:divBdr>
                <w:top w:val="none" w:sz="0" w:space="0" w:color="auto"/>
                <w:left w:val="none" w:sz="0" w:space="0" w:color="auto"/>
                <w:bottom w:val="none" w:sz="0" w:space="0" w:color="auto"/>
                <w:right w:val="none" w:sz="0" w:space="0" w:color="auto"/>
              </w:divBdr>
              <w:divsChild>
                <w:div w:id="229273249">
                  <w:marLeft w:val="0"/>
                  <w:marRight w:val="0"/>
                  <w:marTop w:val="0"/>
                  <w:marBottom w:val="0"/>
                  <w:divBdr>
                    <w:top w:val="none" w:sz="0" w:space="0" w:color="auto"/>
                    <w:left w:val="none" w:sz="0" w:space="0" w:color="auto"/>
                    <w:bottom w:val="none" w:sz="0" w:space="0" w:color="auto"/>
                    <w:right w:val="none" w:sz="0" w:space="0" w:color="auto"/>
                  </w:divBdr>
                  <w:divsChild>
                    <w:div w:id="2063751661">
                      <w:marLeft w:val="0"/>
                      <w:marRight w:val="0"/>
                      <w:marTop w:val="0"/>
                      <w:marBottom w:val="0"/>
                      <w:divBdr>
                        <w:top w:val="none" w:sz="0" w:space="0" w:color="auto"/>
                        <w:left w:val="none" w:sz="0" w:space="0" w:color="auto"/>
                        <w:bottom w:val="none" w:sz="0" w:space="0" w:color="auto"/>
                        <w:right w:val="none" w:sz="0" w:space="0" w:color="auto"/>
                      </w:divBdr>
                      <w:divsChild>
                        <w:div w:id="1407805147">
                          <w:marLeft w:val="480"/>
                          <w:marRight w:val="0"/>
                          <w:marTop w:val="0"/>
                          <w:marBottom w:val="0"/>
                          <w:divBdr>
                            <w:top w:val="none" w:sz="0" w:space="0" w:color="auto"/>
                            <w:left w:val="none" w:sz="0" w:space="0" w:color="auto"/>
                            <w:bottom w:val="none" w:sz="0" w:space="0" w:color="auto"/>
                            <w:right w:val="none" w:sz="0" w:space="0" w:color="auto"/>
                          </w:divBdr>
                          <w:divsChild>
                            <w:div w:id="1252735112">
                              <w:marLeft w:val="0"/>
                              <w:marRight w:val="0"/>
                              <w:marTop w:val="0"/>
                              <w:marBottom w:val="0"/>
                              <w:divBdr>
                                <w:top w:val="none" w:sz="0" w:space="0" w:color="auto"/>
                                <w:left w:val="none" w:sz="0" w:space="0" w:color="auto"/>
                                <w:bottom w:val="none" w:sz="0" w:space="0" w:color="auto"/>
                                <w:right w:val="none" w:sz="0" w:space="0" w:color="auto"/>
                              </w:divBdr>
                              <w:divsChild>
                                <w:div w:id="449932661">
                                  <w:marLeft w:val="0"/>
                                  <w:marRight w:val="0"/>
                                  <w:marTop w:val="0"/>
                                  <w:marBottom w:val="0"/>
                                  <w:divBdr>
                                    <w:top w:val="none" w:sz="0" w:space="0" w:color="auto"/>
                                    <w:left w:val="none" w:sz="0" w:space="0" w:color="auto"/>
                                    <w:bottom w:val="none" w:sz="0" w:space="0" w:color="auto"/>
                                    <w:right w:val="none" w:sz="0" w:space="0" w:color="auto"/>
                                  </w:divBdr>
                                  <w:divsChild>
                                    <w:div w:id="262109957">
                                      <w:marLeft w:val="0"/>
                                      <w:marRight w:val="0"/>
                                      <w:marTop w:val="240"/>
                                      <w:marBottom w:val="0"/>
                                      <w:divBdr>
                                        <w:top w:val="none" w:sz="0" w:space="0" w:color="auto"/>
                                        <w:left w:val="none" w:sz="0" w:space="0" w:color="auto"/>
                                        <w:bottom w:val="none" w:sz="0" w:space="0" w:color="auto"/>
                                        <w:right w:val="none" w:sz="0" w:space="0" w:color="auto"/>
                                      </w:divBdr>
                                      <w:divsChild>
                                        <w:div w:id="1964265638">
                                          <w:marLeft w:val="0"/>
                                          <w:marRight w:val="0"/>
                                          <w:marTop w:val="0"/>
                                          <w:marBottom w:val="0"/>
                                          <w:divBdr>
                                            <w:top w:val="none" w:sz="0" w:space="0" w:color="auto"/>
                                            <w:left w:val="none" w:sz="0" w:space="0" w:color="auto"/>
                                            <w:bottom w:val="none" w:sz="0" w:space="0" w:color="auto"/>
                                            <w:right w:val="none" w:sz="0" w:space="0" w:color="auto"/>
                                          </w:divBdr>
                                          <w:divsChild>
                                            <w:div w:id="1368602724">
                                              <w:marLeft w:val="0"/>
                                              <w:marRight w:val="0"/>
                                              <w:marTop w:val="0"/>
                                              <w:marBottom w:val="0"/>
                                              <w:divBdr>
                                                <w:top w:val="none" w:sz="0" w:space="0" w:color="auto"/>
                                                <w:left w:val="none" w:sz="0" w:space="0" w:color="auto"/>
                                                <w:bottom w:val="none" w:sz="0" w:space="0" w:color="auto"/>
                                                <w:right w:val="none" w:sz="0" w:space="0" w:color="auto"/>
                                              </w:divBdr>
                                              <w:divsChild>
                                                <w:div w:id="1231422069">
                                                  <w:marLeft w:val="0"/>
                                                  <w:marRight w:val="0"/>
                                                  <w:marTop w:val="0"/>
                                                  <w:marBottom w:val="0"/>
                                                  <w:divBdr>
                                                    <w:top w:val="none" w:sz="0" w:space="0" w:color="auto"/>
                                                    <w:left w:val="none" w:sz="0" w:space="0" w:color="auto"/>
                                                    <w:bottom w:val="none" w:sz="0" w:space="0" w:color="auto"/>
                                                    <w:right w:val="none" w:sz="0" w:space="0" w:color="auto"/>
                                                  </w:divBdr>
                                                  <w:divsChild>
                                                    <w:div w:id="1226187213">
                                                      <w:marLeft w:val="0"/>
                                                      <w:marRight w:val="0"/>
                                                      <w:marTop w:val="0"/>
                                                      <w:marBottom w:val="0"/>
                                                      <w:divBdr>
                                                        <w:top w:val="none" w:sz="0" w:space="0" w:color="auto"/>
                                                        <w:left w:val="none" w:sz="0" w:space="0" w:color="auto"/>
                                                        <w:bottom w:val="none" w:sz="0" w:space="0" w:color="auto"/>
                                                        <w:right w:val="none" w:sz="0" w:space="0" w:color="auto"/>
                                                      </w:divBdr>
                                                      <w:divsChild>
                                                        <w:div w:id="2095394794">
                                                          <w:marLeft w:val="0"/>
                                                          <w:marRight w:val="0"/>
                                                          <w:marTop w:val="0"/>
                                                          <w:marBottom w:val="0"/>
                                                          <w:divBdr>
                                                            <w:top w:val="none" w:sz="0" w:space="0" w:color="auto"/>
                                                            <w:left w:val="none" w:sz="0" w:space="0" w:color="auto"/>
                                                            <w:bottom w:val="none" w:sz="0" w:space="0" w:color="auto"/>
                                                            <w:right w:val="none" w:sz="0" w:space="0" w:color="auto"/>
                                                          </w:divBdr>
                                                          <w:divsChild>
                                                            <w:div w:id="144785943">
                                                              <w:marLeft w:val="0"/>
                                                              <w:marRight w:val="0"/>
                                                              <w:marTop w:val="0"/>
                                                              <w:marBottom w:val="0"/>
                                                              <w:divBdr>
                                                                <w:top w:val="none" w:sz="0" w:space="0" w:color="auto"/>
                                                                <w:left w:val="none" w:sz="0" w:space="0" w:color="auto"/>
                                                                <w:bottom w:val="none" w:sz="0" w:space="0" w:color="auto"/>
                                                                <w:right w:val="none" w:sz="0" w:space="0" w:color="auto"/>
                                                              </w:divBdr>
                                                              <w:divsChild>
                                                                <w:div w:id="877157723">
                                                                  <w:marLeft w:val="0"/>
                                                                  <w:marRight w:val="0"/>
                                                                  <w:marTop w:val="0"/>
                                                                  <w:marBottom w:val="0"/>
                                                                  <w:divBdr>
                                                                    <w:top w:val="none" w:sz="0" w:space="0" w:color="auto"/>
                                                                    <w:left w:val="none" w:sz="0" w:space="0" w:color="auto"/>
                                                                    <w:bottom w:val="none" w:sz="0" w:space="0" w:color="auto"/>
                                                                    <w:right w:val="none" w:sz="0" w:space="0" w:color="auto"/>
                                                                  </w:divBdr>
                                                                </w:div>
                                                                <w:div w:id="311761970">
                                                                  <w:marLeft w:val="0"/>
                                                                  <w:marRight w:val="0"/>
                                                                  <w:marTop w:val="0"/>
                                                                  <w:marBottom w:val="0"/>
                                                                  <w:divBdr>
                                                                    <w:top w:val="none" w:sz="0" w:space="0" w:color="auto"/>
                                                                    <w:left w:val="none" w:sz="0" w:space="0" w:color="auto"/>
                                                                    <w:bottom w:val="none" w:sz="0" w:space="0" w:color="auto"/>
                                                                    <w:right w:val="none" w:sz="0" w:space="0" w:color="auto"/>
                                                                  </w:divBdr>
                                                                </w:div>
                                                                <w:div w:id="1106002788">
                                                                  <w:marLeft w:val="0"/>
                                                                  <w:marRight w:val="0"/>
                                                                  <w:marTop w:val="0"/>
                                                                  <w:marBottom w:val="0"/>
                                                                  <w:divBdr>
                                                                    <w:top w:val="none" w:sz="0" w:space="0" w:color="auto"/>
                                                                    <w:left w:val="none" w:sz="0" w:space="0" w:color="auto"/>
                                                                    <w:bottom w:val="none" w:sz="0" w:space="0" w:color="auto"/>
                                                                    <w:right w:val="none" w:sz="0" w:space="0" w:color="auto"/>
                                                                  </w:divBdr>
                                                                </w:div>
                                                                <w:div w:id="2141417954">
                                                                  <w:marLeft w:val="0"/>
                                                                  <w:marRight w:val="0"/>
                                                                  <w:marTop w:val="0"/>
                                                                  <w:marBottom w:val="0"/>
                                                                  <w:divBdr>
                                                                    <w:top w:val="none" w:sz="0" w:space="0" w:color="auto"/>
                                                                    <w:left w:val="none" w:sz="0" w:space="0" w:color="auto"/>
                                                                    <w:bottom w:val="none" w:sz="0" w:space="0" w:color="auto"/>
                                                                    <w:right w:val="none" w:sz="0" w:space="0" w:color="auto"/>
                                                                  </w:divBdr>
                                                                </w:div>
                                                                <w:div w:id="497964151">
                                                                  <w:marLeft w:val="0"/>
                                                                  <w:marRight w:val="0"/>
                                                                  <w:marTop w:val="0"/>
                                                                  <w:marBottom w:val="0"/>
                                                                  <w:divBdr>
                                                                    <w:top w:val="none" w:sz="0" w:space="0" w:color="auto"/>
                                                                    <w:left w:val="none" w:sz="0" w:space="0" w:color="auto"/>
                                                                    <w:bottom w:val="none" w:sz="0" w:space="0" w:color="auto"/>
                                                                    <w:right w:val="none" w:sz="0" w:space="0" w:color="auto"/>
                                                                  </w:divBdr>
                                                                </w:div>
                                                                <w:div w:id="1873298071">
                                                                  <w:marLeft w:val="0"/>
                                                                  <w:marRight w:val="0"/>
                                                                  <w:marTop w:val="0"/>
                                                                  <w:marBottom w:val="0"/>
                                                                  <w:divBdr>
                                                                    <w:top w:val="none" w:sz="0" w:space="0" w:color="auto"/>
                                                                    <w:left w:val="none" w:sz="0" w:space="0" w:color="auto"/>
                                                                    <w:bottom w:val="none" w:sz="0" w:space="0" w:color="auto"/>
                                                                    <w:right w:val="none" w:sz="0" w:space="0" w:color="auto"/>
                                                                  </w:divBdr>
                                                                </w:div>
                                                                <w:div w:id="768503828">
                                                                  <w:marLeft w:val="0"/>
                                                                  <w:marRight w:val="0"/>
                                                                  <w:marTop w:val="0"/>
                                                                  <w:marBottom w:val="0"/>
                                                                  <w:divBdr>
                                                                    <w:top w:val="none" w:sz="0" w:space="0" w:color="auto"/>
                                                                    <w:left w:val="none" w:sz="0" w:space="0" w:color="auto"/>
                                                                    <w:bottom w:val="none" w:sz="0" w:space="0" w:color="auto"/>
                                                                    <w:right w:val="none" w:sz="0" w:space="0" w:color="auto"/>
                                                                  </w:divBdr>
                                                                </w:div>
                                                                <w:div w:id="1255701546">
                                                                  <w:marLeft w:val="0"/>
                                                                  <w:marRight w:val="0"/>
                                                                  <w:marTop w:val="0"/>
                                                                  <w:marBottom w:val="0"/>
                                                                  <w:divBdr>
                                                                    <w:top w:val="none" w:sz="0" w:space="0" w:color="auto"/>
                                                                    <w:left w:val="none" w:sz="0" w:space="0" w:color="auto"/>
                                                                    <w:bottom w:val="none" w:sz="0" w:space="0" w:color="auto"/>
                                                                    <w:right w:val="none" w:sz="0" w:space="0" w:color="auto"/>
                                                                  </w:divBdr>
                                                                </w:div>
                                                                <w:div w:id="339888746">
                                                                  <w:marLeft w:val="0"/>
                                                                  <w:marRight w:val="0"/>
                                                                  <w:marTop w:val="0"/>
                                                                  <w:marBottom w:val="0"/>
                                                                  <w:divBdr>
                                                                    <w:top w:val="none" w:sz="0" w:space="0" w:color="auto"/>
                                                                    <w:left w:val="none" w:sz="0" w:space="0" w:color="auto"/>
                                                                    <w:bottom w:val="none" w:sz="0" w:space="0" w:color="auto"/>
                                                                    <w:right w:val="none" w:sz="0" w:space="0" w:color="auto"/>
                                                                  </w:divBdr>
                                                                </w:div>
                                                                <w:div w:id="1944343422">
                                                                  <w:marLeft w:val="0"/>
                                                                  <w:marRight w:val="0"/>
                                                                  <w:marTop w:val="0"/>
                                                                  <w:marBottom w:val="0"/>
                                                                  <w:divBdr>
                                                                    <w:top w:val="none" w:sz="0" w:space="0" w:color="auto"/>
                                                                    <w:left w:val="none" w:sz="0" w:space="0" w:color="auto"/>
                                                                    <w:bottom w:val="none" w:sz="0" w:space="0" w:color="auto"/>
                                                                    <w:right w:val="none" w:sz="0" w:space="0" w:color="auto"/>
                                                                  </w:divBdr>
                                                                </w:div>
                                                                <w:div w:id="765273469">
                                                                  <w:marLeft w:val="0"/>
                                                                  <w:marRight w:val="0"/>
                                                                  <w:marTop w:val="0"/>
                                                                  <w:marBottom w:val="0"/>
                                                                  <w:divBdr>
                                                                    <w:top w:val="none" w:sz="0" w:space="0" w:color="auto"/>
                                                                    <w:left w:val="none" w:sz="0" w:space="0" w:color="auto"/>
                                                                    <w:bottom w:val="none" w:sz="0" w:space="0" w:color="auto"/>
                                                                    <w:right w:val="none" w:sz="0" w:space="0" w:color="auto"/>
                                                                  </w:divBdr>
                                                                </w:div>
                                                                <w:div w:id="948505918">
                                                                  <w:marLeft w:val="0"/>
                                                                  <w:marRight w:val="0"/>
                                                                  <w:marTop w:val="0"/>
                                                                  <w:marBottom w:val="0"/>
                                                                  <w:divBdr>
                                                                    <w:top w:val="none" w:sz="0" w:space="0" w:color="auto"/>
                                                                    <w:left w:val="none" w:sz="0" w:space="0" w:color="auto"/>
                                                                    <w:bottom w:val="none" w:sz="0" w:space="0" w:color="auto"/>
                                                                    <w:right w:val="none" w:sz="0" w:space="0" w:color="auto"/>
                                                                  </w:divBdr>
                                                                </w:div>
                                                                <w:div w:id="392047019">
                                                                  <w:marLeft w:val="0"/>
                                                                  <w:marRight w:val="0"/>
                                                                  <w:marTop w:val="0"/>
                                                                  <w:marBottom w:val="0"/>
                                                                  <w:divBdr>
                                                                    <w:top w:val="none" w:sz="0" w:space="0" w:color="auto"/>
                                                                    <w:left w:val="none" w:sz="0" w:space="0" w:color="auto"/>
                                                                    <w:bottom w:val="none" w:sz="0" w:space="0" w:color="auto"/>
                                                                    <w:right w:val="none" w:sz="0" w:space="0" w:color="auto"/>
                                                                  </w:divBdr>
                                                                </w:div>
                                                                <w:div w:id="216942018">
                                                                  <w:marLeft w:val="0"/>
                                                                  <w:marRight w:val="0"/>
                                                                  <w:marTop w:val="0"/>
                                                                  <w:marBottom w:val="0"/>
                                                                  <w:divBdr>
                                                                    <w:top w:val="none" w:sz="0" w:space="0" w:color="auto"/>
                                                                    <w:left w:val="none" w:sz="0" w:space="0" w:color="auto"/>
                                                                    <w:bottom w:val="none" w:sz="0" w:space="0" w:color="auto"/>
                                                                    <w:right w:val="none" w:sz="0" w:space="0" w:color="auto"/>
                                                                  </w:divBdr>
                                                                </w:div>
                                                                <w:div w:id="878512409">
                                                                  <w:marLeft w:val="0"/>
                                                                  <w:marRight w:val="0"/>
                                                                  <w:marTop w:val="0"/>
                                                                  <w:marBottom w:val="0"/>
                                                                  <w:divBdr>
                                                                    <w:top w:val="none" w:sz="0" w:space="0" w:color="auto"/>
                                                                    <w:left w:val="none" w:sz="0" w:space="0" w:color="auto"/>
                                                                    <w:bottom w:val="none" w:sz="0" w:space="0" w:color="auto"/>
                                                                    <w:right w:val="none" w:sz="0" w:space="0" w:color="auto"/>
                                                                  </w:divBdr>
                                                                </w:div>
                                                                <w:div w:id="3428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5492962">
      <w:bodyDiv w:val="1"/>
      <w:marLeft w:val="0"/>
      <w:marRight w:val="0"/>
      <w:marTop w:val="0"/>
      <w:marBottom w:val="0"/>
      <w:divBdr>
        <w:top w:val="none" w:sz="0" w:space="0" w:color="auto"/>
        <w:left w:val="none" w:sz="0" w:space="0" w:color="auto"/>
        <w:bottom w:val="none" w:sz="0" w:space="0" w:color="auto"/>
        <w:right w:val="none" w:sz="0" w:space="0" w:color="auto"/>
      </w:divBdr>
    </w:div>
    <w:div w:id="675570826">
      <w:bodyDiv w:val="1"/>
      <w:marLeft w:val="0"/>
      <w:marRight w:val="0"/>
      <w:marTop w:val="0"/>
      <w:marBottom w:val="0"/>
      <w:divBdr>
        <w:top w:val="none" w:sz="0" w:space="0" w:color="auto"/>
        <w:left w:val="none" w:sz="0" w:space="0" w:color="auto"/>
        <w:bottom w:val="none" w:sz="0" w:space="0" w:color="auto"/>
        <w:right w:val="none" w:sz="0" w:space="0" w:color="auto"/>
      </w:divBdr>
    </w:div>
    <w:div w:id="689839847">
      <w:bodyDiv w:val="1"/>
      <w:marLeft w:val="0"/>
      <w:marRight w:val="0"/>
      <w:marTop w:val="0"/>
      <w:marBottom w:val="0"/>
      <w:divBdr>
        <w:top w:val="none" w:sz="0" w:space="0" w:color="auto"/>
        <w:left w:val="none" w:sz="0" w:space="0" w:color="auto"/>
        <w:bottom w:val="none" w:sz="0" w:space="0" w:color="auto"/>
        <w:right w:val="none" w:sz="0" w:space="0" w:color="auto"/>
      </w:divBdr>
      <w:divsChild>
        <w:div w:id="1135217325">
          <w:marLeft w:val="0"/>
          <w:marRight w:val="0"/>
          <w:marTop w:val="0"/>
          <w:marBottom w:val="0"/>
          <w:divBdr>
            <w:top w:val="none" w:sz="0" w:space="0" w:color="auto"/>
            <w:left w:val="none" w:sz="0" w:space="0" w:color="auto"/>
            <w:bottom w:val="none" w:sz="0" w:space="0" w:color="auto"/>
            <w:right w:val="none" w:sz="0" w:space="0" w:color="auto"/>
          </w:divBdr>
          <w:divsChild>
            <w:div w:id="72170245">
              <w:marLeft w:val="0"/>
              <w:marRight w:val="0"/>
              <w:marTop w:val="0"/>
              <w:marBottom w:val="0"/>
              <w:divBdr>
                <w:top w:val="none" w:sz="0" w:space="0" w:color="auto"/>
                <w:left w:val="none" w:sz="0" w:space="0" w:color="auto"/>
                <w:bottom w:val="none" w:sz="0" w:space="0" w:color="auto"/>
                <w:right w:val="none" w:sz="0" w:space="0" w:color="auto"/>
              </w:divBdr>
              <w:divsChild>
                <w:div w:id="1490168084">
                  <w:marLeft w:val="0"/>
                  <w:marRight w:val="0"/>
                  <w:marTop w:val="0"/>
                  <w:marBottom w:val="0"/>
                  <w:divBdr>
                    <w:top w:val="none" w:sz="0" w:space="0" w:color="auto"/>
                    <w:left w:val="none" w:sz="0" w:space="0" w:color="auto"/>
                    <w:bottom w:val="none" w:sz="0" w:space="0" w:color="auto"/>
                    <w:right w:val="none" w:sz="0" w:space="0" w:color="auto"/>
                  </w:divBdr>
                  <w:divsChild>
                    <w:div w:id="1668244102">
                      <w:marLeft w:val="0"/>
                      <w:marRight w:val="0"/>
                      <w:marTop w:val="0"/>
                      <w:marBottom w:val="0"/>
                      <w:divBdr>
                        <w:top w:val="none" w:sz="0" w:space="0" w:color="auto"/>
                        <w:left w:val="none" w:sz="0" w:space="0" w:color="auto"/>
                        <w:bottom w:val="none" w:sz="0" w:space="0" w:color="auto"/>
                        <w:right w:val="none" w:sz="0" w:space="0" w:color="auto"/>
                      </w:divBdr>
                      <w:divsChild>
                        <w:div w:id="989749554">
                          <w:marLeft w:val="0"/>
                          <w:marRight w:val="0"/>
                          <w:marTop w:val="0"/>
                          <w:marBottom w:val="0"/>
                          <w:divBdr>
                            <w:top w:val="none" w:sz="0" w:space="0" w:color="auto"/>
                            <w:left w:val="none" w:sz="0" w:space="0" w:color="auto"/>
                            <w:bottom w:val="none" w:sz="0" w:space="0" w:color="auto"/>
                            <w:right w:val="none" w:sz="0" w:space="0" w:color="auto"/>
                          </w:divBdr>
                          <w:divsChild>
                            <w:div w:id="1636521761">
                              <w:marLeft w:val="0"/>
                              <w:marRight w:val="0"/>
                              <w:marTop w:val="0"/>
                              <w:marBottom w:val="0"/>
                              <w:divBdr>
                                <w:top w:val="none" w:sz="0" w:space="0" w:color="auto"/>
                                <w:left w:val="single" w:sz="6" w:space="0" w:color="E5E3E3"/>
                                <w:bottom w:val="none" w:sz="0" w:space="0" w:color="auto"/>
                                <w:right w:val="none" w:sz="0" w:space="0" w:color="auto"/>
                              </w:divBdr>
                              <w:divsChild>
                                <w:div w:id="1431125539">
                                  <w:marLeft w:val="0"/>
                                  <w:marRight w:val="0"/>
                                  <w:marTop w:val="0"/>
                                  <w:marBottom w:val="0"/>
                                  <w:divBdr>
                                    <w:top w:val="none" w:sz="0" w:space="0" w:color="auto"/>
                                    <w:left w:val="none" w:sz="0" w:space="0" w:color="auto"/>
                                    <w:bottom w:val="none" w:sz="0" w:space="0" w:color="auto"/>
                                    <w:right w:val="none" w:sz="0" w:space="0" w:color="auto"/>
                                  </w:divBdr>
                                  <w:divsChild>
                                    <w:div w:id="734164192">
                                      <w:marLeft w:val="0"/>
                                      <w:marRight w:val="0"/>
                                      <w:marTop w:val="0"/>
                                      <w:marBottom w:val="0"/>
                                      <w:divBdr>
                                        <w:top w:val="none" w:sz="0" w:space="0" w:color="auto"/>
                                        <w:left w:val="none" w:sz="0" w:space="0" w:color="auto"/>
                                        <w:bottom w:val="none" w:sz="0" w:space="0" w:color="auto"/>
                                        <w:right w:val="none" w:sz="0" w:space="0" w:color="auto"/>
                                      </w:divBdr>
                                      <w:divsChild>
                                        <w:div w:id="1354107415">
                                          <w:marLeft w:val="0"/>
                                          <w:marRight w:val="0"/>
                                          <w:marTop w:val="0"/>
                                          <w:marBottom w:val="0"/>
                                          <w:divBdr>
                                            <w:top w:val="none" w:sz="0" w:space="0" w:color="auto"/>
                                            <w:left w:val="none" w:sz="0" w:space="0" w:color="auto"/>
                                            <w:bottom w:val="none" w:sz="0" w:space="0" w:color="auto"/>
                                            <w:right w:val="none" w:sz="0" w:space="0" w:color="auto"/>
                                          </w:divBdr>
                                          <w:divsChild>
                                            <w:div w:id="1964384864">
                                              <w:marLeft w:val="0"/>
                                              <w:marRight w:val="0"/>
                                              <w:marTop w:val="0"/>
                                              <w:marBottom w:val="0"/>
                                              <w:divBdr>
                                                <w:top w:val="none" w:sz="0" w:space="0" w:color="auto"/>
                                                <w:left w:val="none" w:sz="0" w:space="0" w:color="auto"/>
                                                <w:bottom w:val="none" w:sz="0" w:space="0" w:color="auto"/>
                                                <w:right w:val="none" w:sz="0" w:space="0" w:color="auto"/>
                                              </w:divBdr>
                                              <w:divsChild>
                                                <w:div w:id="691229561">
                                                  <w:marLeft w:val="0"/>
                                                  <w:marRight w:val="0"/>
                                                  <w:marTop w:val="0"/>
                                                  <w:marBottom w:val="0"/>
                                                  <w:divBdr>
                                                    <w:top w:val="none" w:sz="0" w:space="0" w:color="auto"/>
                                                    <w:left w:val="none" w:sz="0" w:space="0" w:color="auto"/>
                                                    <w:bottom w:val="none" w:sz="0" w:space="0" w:color="auto"/>
                                                    <w:right w:val="none" w:sz="0" w:space="0" w:color="auto"/>
                                                  </w:divBdr>
                                                  <w:divsChild>
                                                    <w:div w:id="327252781">
                                                      <w:marLeft w:val="0"/>
                                                      <w:marRight w:val="0"/>
                                                      <w:marTop w:val="0"/>
                                                      <w:marBottom w:val="0"/>
                                                      <w:divBdr>
                                                        <w:top w:val="none" w:sz="0" w:space="0" w:color="auto"/>
                                                        <w:left w:val="none" w:sz="0" w:space="0" w:color="auto"/>
                                                        <w:bottom w:val="none" w:sz="0" w:space="0" w:color="auto"/>
                                                        <w:right w:val="none" w:sz="0" w:space="0" w:color="auto"/>
                                                      </w:divBdr>
                                                      <w:divsChild>
                                                        <w:div w:id="1098525766">
                                                          <w:marLeft w:val="480"/>
                                                          <w:marRight w:val="0"/>
                                                          <w:marTop w:val="0"/>
                                                          <w:marBottom w:val="0"/>
                                                          <w:divBdr>
                                                            <w:top w:val="none" w:sz="0" w:space="0" w:color="auto"/>
                                                            <w:left w:val="none" w:sz="0" w:space="0" w:color="auto"/>
                                                            <w:bottom w:val="none" w:sz="0" w:space="0" w:color="auto"/>
                                                            <w:right w:val="none" w:sz="0" w:space="0" w:color="auto"/>
                                                          </w:divBdr>
                                                          <w:divsChild>
                                                            <w:div w:id="650669506">
                                                              <w:marLeft w:val="0"/>
                                                              <w:marRight w:val="0"/>
                                                              <w:marTop w:val="0"/>
                                                              <w:marBottom w:val="0"/>
                                                              <w:divBdr>
                                                                <w:top w:val="none" w:sz="0" w:space="0" w:color="auto"/>
                                                                <w:left w:val="none" w:sz="0" w:space="0" w:color="auto"/>
                                                                <w:bottom w:val="none" w:sz="0" w:space="0" w:color="auto"/>
                                                                <w:right w:val="none" w:sz="0" w:space="0" w:color="auto"/>
                                                              </w:divBdr>
                                                              <w:divsChild>
                                                                <w:div w:id="1058627622">
                                                                  <w:marLeft w:val="0"/>
                                                                  <w:marRight w:val="0"/>
                                                                  <w:marTop w:val="0"/>
                                                                  <w:marBottom w:val="0"/>
                                                                  <w:divBdr>
                                                                    <w:top w:val="none" w:sz="0" w:space="0" w:color="auto"/>
                                                                    <w:left w:val="none" w:sz="0" w:space="0" w:color="auto"/>
                                                                    <w:bottom w:val="none" w:sz="0" w:space="0" w:color="auto"/>
                                                                    <w:right w:val="none" w:sz="0" w:space="0" w:color="auto"/>
                                                                  </w:divBdr>
                                                                  <w:divsChild>
                                                                    <w:div w:id="1312447246">
                                                                      <w:marLeft w:val="0"/>
                                                                      <w:marRight w:val="0"/>
                                                                      <w:marTop w:val="240"/>
                                                                      <w:marBottom w:val="0"/>
                                                                      <w:divBdr>
                                                                        <w:top w:val="none" w:sz="0" w:space="0" w:color="auto"/>
                                                                        <w:left w:val="none" w:sz="0" w:space="0" w:color="auto"/>
                                                                        <w:bottom w:val="none" w:sz="0" w:space="0" w:color="auto"/>
                                                                        <w:right w:val="none" w:sz="0" w:space="0" w:color="auto"/>
                                                                      </w:divBdr>
                                                                      <w:divsChild>
                                                                        <w:div w:id="1153251991">
                                                                          <w:marLeft w:val="0"/>
                                                                          <w:marRight w:val="0"/>
                                                                          <w:marTop w:val="0"/>
                                                                          <w:marBottom w:val="0"/>
                                                                          <w:divBdr>
                                                                            <w:top w:val="none" w:sz="0" w:space="0" w:color="auto"/>
                                                                            <w:left w:val="none" w:sz="0" w:space="0" w:color="auto"/>
                                                                            <w:bottom w:val="none" w:sz="0" w:space="0" w:color="auto"/>
                                                                            <w:right w:val="none" w:sz="0" w:space="0" w:color="auto"/>
                                                                          </w:divBdr>
                                                                          <w:divsChild>
                                                                            <w:div w:id="504200639">
                                                                              <w:marLeft w:val="0"/>
                                                                              <w:marRight w:val="0"/>
                                                                              <w:marTop w:val="0"/>
                                                                              <w:marBottom w:val="0"/>
                                                                              <w:divBdr>
                                                                                <w:top w:val="none" w:sz="0" w:space="0" w:color="auto"/>
                                                                                <w:left w:val="none" w:sz="0" w:space="0" w:color="auto"/>
                                                                                <w:bottom w:val="none" w:sz="0" w:space="0" w:color="auto"/>
                                                                                <w:right w:val="none" w:sz="0" w:space="0" w:color="auto"/>
                                                                              </w:divBdr>
                                                                              <w:divsChild>
                                                                                <w:div w:id="391197300">
                                                                                  <w:marLeft w:val="0"/>
                                                                                  <w:marRight w:val="0"/>
                                                                                  <w:marTop w:val="0"/>
                                                                                  <w:marBottom w:val="0"/>
                                                                                  <w:divBdr>
                                                                                    <w:top w:val="none" w:sz="0" w:space="0" w:color="auto"/>
                                                                                    <w:left w:val="none" w:sz="0" w:space="0" w:color="auto"/>
                                                                                    <w:bottom w:val="none" w:sz="0" w:space="0" w:color="auto"/>
                                                                                    <w:right w:val="none" w:sz="0" w:space="0" w:color="auto"/>
                                                                                  </w:divBdr>
                                                                                  <w:divsChild>
                                                                                    <w:div w:id="774012170">
                                                                                      <w:marLeft w:val="0"/>
                                                                                      <w:marRight w:val="0"/>
                                                                                      <w:marTop w:val="0"/>
                                                                                      <w:marBottom w:val="0"/>
                                                                                      <w:divBdr>
                                                                                        <w:top w:val="none" w:sz="0" w:space="0" w:color="auto"/>
                                                                                        <w:left w:val="none" w:sz="0" w:space="0" w:color="auto"/>
                                                                                        <w:bottom w:val="none" w:sz="0" w:space="0" w:color="auto"/>
                                                                                        <w:right w:val="none" w:sz="0" w:space="0" w:color="auto"/>
                                                                                      </w:divBdr>
                                                                                      <w:divsChild>
                                                                                        <w:div w:id="1593203439">
                                                                                          <w:marLeft w:val="0"/>
                                                                                          <w:marRight w:val="0"/>
                                                                                          <w:marTop w:val="0"/>
                                                                                          <w:marBottom w:val="0"/>
                                                                                          <w:divBdr>
                                                                                            <w:top w:val="none" w:sz="0" w:space="0" w:color="auto"/>
                                                                                            <w:left w:val="none" w:sz="0" w:space="0" w:color="auto"/>
                                                                                            <w:bottom w:val="none" w:sz="0" w:space="0" w:color="auto"/>
                                                                                            <w:right w:val="none" w:sz="0" w:space="0" w:color="auto"/>
                                                                                          </w:divBdr>
                                                                                          <w:divsChild>
                                                                                            <w:div w:id="11707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162523">
      <w:bodyDiv w:val="1"/>
      <w:marLeft w:val="0"/>
      <w:marRight w:val="0"/>
      <w:marTop w:val="0"/>
      <w:marBottom w:val="0"/>
      <w:divBdr>
        <w:top w:val="none" w:sz="0" w:space="0" w:color="auto"/>
        <w:left w:val="none" w:sz="0" w:space="0" w:color="auto"/>
        <w:bottom w:val="none" w:sz="0" w:space="0" w:color="auto"/>
        <w:right w:val="none" w:sz="0" w:space="0" w:color="auto"/>
      </w:divBdr>
    </w:div>
    <w:div w:id="704138028">
      <w:bodyDiv w:val="1"/>
      <w:marLeft w:val="0"/>
      <w:marRight w:val="0"/>
      <w:marTop w:val="0"/>
      <w:marBottom w:val="0"/>
      <w:divBdr>
        <w:top w:val="none" w:sz="0" w:space="0" w:color="auto"/>
        <w:left w:val="none" w:sz="0" w:space="0" w:color="auto"/>
        <w:bottom w:val="none" w:sz="0" w:space="0" w:color="auto"/>
        <w:right w:val="none" w:sz="0" w:space="0" w:color="auto"/>
      </w:divBdr>
    </w:div>
    <w:div w:id="865020266">
      <w:bodyDiv w:val="1"/>
      <w:marLeft w:val="0"/>
      <w:marRight w:val="0"/>
      <w:marTop w:val="0"/>
      <w:marBottom w:val="0"/>
      <w:divBdr>
        <w:top w:val="none" w:sz="0" w:space="0" w:color="auto"/>
        <w:left w:val="none" w:sz="0" w:space="0" w:color="auto"/>
        <w:bottom w:val="none" w:sz="0" w:space="0" w:color="auto"/>
        <w:right w:val="none" w:sz="0" w:space="0" w:color="auto"/>
      </w:divBdr>
    </w:div>
    <w:div w:id="865216057">
      <w:bodyDiv w:val="1"/>
      <w:marLeft w:val="0"/>
      <w:marRight w:val="0"/>
      <w:marTop w:val="0"/>
      <w:marBottom w:val="0"/>
      <w:divBdr>
        <w:top w:val="none" w:sz="0" w:space="0" w:color="auto"/>
        <w:left w:val="none" w:sz="0" w:space="0" w:color="auto"/>
        <w:bottom w:val="none" w:sz="0" w:space="0" w:color="auto"/>
        <w:right w:val="none" w:sz="0" w:space="0" w:color="auto"/>
      </w:divBdr>
      <w:divsChild>
        <w:div w:id="1481000656">
          <w:marLeft w:val="0"/>
          <w:marRight w:val="0"/>
          <w:marTop w:val="0"/>
          <w:marBottom w:val="0"/>
          <w:divBdr>
            <w:top w:val="none" w:sz="0" w:space="0" w:color="auto"/>
            <w:left w:val="none" w:sz="0" w:space="0" w:color="auto"/>
            <w:bottom w:val="none" w:sz="0" w:space="0" w:color="auto"/>
            <w:right w:val="none" w:sz="0" w:space="0" w:color="auto"/>
          </w:divBdr>
          <w:divsChild>
            <w:div w:id="2064983792">
              <w:marLeft w:val="0"/>
              <w:marRight w:val="0"/>
              <w:marTop w:val="0"/>
              <w:marBottom w:val="0"/>
              <w:divBdr>
                <w:top w:val="none" w:sz="0" w:space="0" w:color="auto"/>
                <w:left w:val="none" w:sz="0" w:space="0" w:color="auto"/>
                <w:bottom w:val="none" w:sz="0" w:space="0" w:color="auto"/>
                <w:right w:val="none" w:sz="0" w:space="0" w:color="auto"/>
              </w:divBdr>
              <w:divsChild>
                <w:div w:id="713626612">
                  <w:marLeft w:val="0"/>
                  <w:marRight w:val="0"/>
                  <w:marTop w:val="0"/>
                  <w:marBottom w:val="0"/>
                  <w:divBdr>
                    <w:top w:val="none" w:sz="0" w:space="0" w:color="auto"/>
                    <w:left w:val="none" w:sz="0" w:space="0" w:color="auto"/>
                    <w:bottom w:val="none" w:sz="0" w:space="0" w:color="auto"/>
                    <w:right w:val="none" w:sz="0" w:space="0" w:color="auto"/>
                  </w:divBdr>
                  <w:divsChild>
                    <w:div w:id="2036076186">
                      <w:marLeft w:val="0"/>
                      <w:marRight w:val="0"/>
                      <w:marTop w:val="0"/>
                      <w:marBottom w:val="0"/>
                      <w:divBdr>
                        <w:top w:val="none" w:sz="0" w:space="0" w:color="auto"/>
                        <w:left w:val="none" w:sz="0" w:space="0" w:color="auto"/>
                        <w:bottom w:val="none" w:sz="0" w:space="0" w:color="auto"/>
                        <w:right w:val="none" w:sz="0" w:space="0" w:color="auto"/>
                      </w:divBdr>
                      <w:divsChild>
                        <w:div w:id="268240763">
                          <w:marLeft w:val="0"/>
                          <w:marRight w:val="0"/>
                          <w:marTop w:val="0"/>
                          <w:marBottom w:val="0"/>
                          <w:divBdr>
                            <w:top w:val="none" w:sz="0" w:space="0" w:color="auto"/>
                            <w:left w:val="none" w:sz="0" w:space="0" w:color="auto"/>
                            <w:bottom w:val="none" w:sz="0" w:space="0" w:color="auto"/>
                            <w:right w:val="none" w:sz="0" w:space="0" w:color="auto"/>
                          </w:divBdr>
                          <w:divsChild>
                            <w:div w:id="2074280096">
                              <w:marLeft w:val="0"/>
                              <w:marRight w:val="0"/>
                              <w:marTop w:val="0"/>
                              <w:marBottom w:val="0"/>
                              <w:divBdr>
                                <w:top w:val="none" w:sz="0" w:space="0" w:color="auto"/>
                                <w:left w:val="single" w:sz="6" w:space="0" w:color="E5E3E3"/>
                                <w:bottom w:val="none" w:sz="0" w:space="0" w:color="auto"/>
                                <w:right w:val="none" w:sz="0" w:space="0" w:color="auto"/>
                              </w:divBdr>
                              <w:divsChild>
                                <w:div w:id="460727622">
                                  <w:marLeft w:val="0"/>
                                  <w:marRight w:val="0"/>
                                  <w:marTop w:val="0"/>
                                  <w:marBottom w:val="0"/>
                                  <w:divBdr>
                                    <w:top w:val="none" w:sz="0" w:space="0" w:color="auto"/>
                                    <w:left w:val="none" w:sz="0" w:space="0" w:color="auto"/>
                                    <w:bottom w:val="none" w:sz="0" w:space="0" w:color="auto"/>
                                    <w:right w:val="none" w:sz="0" w:space="0" w:color="auto"/>
                                  </w:divBdr>
                                  <w:divsChild>
                                    <w:div w:id="1448114635">
                                      <w:marLeft w:val="0"/>
                                      <w:marRight w:val="0"/>
                                      <w:marTop w:val="0"/>
                                      <w:marBottom w:val="0"/>
                                      <w:divBdr>
                                        <w:top w:val="none" w:sz="0" w:space="0" w:color="auto"/>
                                        <w:left w:val="none" w:sz="0" w:space="0" w:color="auto"/>
                                        <w:bottom w:val="none" w:sz="0" w:space="0" w:color="auto"/>
                                        <w:right w:val="none" w:sz="0" w:space="0" w:color="auto"/>
                                      </w:divBdr>
                                      <w:divsChild>
                                        <w:div w:id="179973866">
                                          <w:marLeft w:val="0"/>
                                          <w:marRight w:val="0"/>
                                          <w:marTop w:val="0"/>
                                          <w:marBottom w:val="0"/>
                                          <w:divBdr>
                                            <w:top w:val="none" w:sz="0" w:space="0" w:color="auto"/>
                                            <w:left w:val="none" w:sz="0" w:space="0" w:color="auto"/>
                                            <w:bottom w:val="none" w:sz="0" w:space="0" w:color="auto"/>
                                            <w:right w:val="none" w:sz="0" w:space="0" w:color="auto"/>
                                          </w:divBdr>
                                          <w:divsChild>
                                            <w:div w:id="1351102821">
                                              <w:marLeft w:val="0"/>
                                              <w:marRight w:val="0"/>
                                              <w:marTop w:val="0"/>
                                              <w:marBottom w:val="0"/>
                                              <w:divBdr>
                                                <w:top w:val="none" w:sz="0" w:space="0" w:color="auto"/>
                                                <w:left w:val="none" w:sz="0" w:space="0" w:color="auto"/>
                                                <w:bottom w:val="none" w:sz="0" w:space="0" w:color="auto"/>
                                                <w:right w:val="none" w:sz="0" w:space="0" w:color="auto"/>
                                              </w:divBdr>
                                              <w:divsChild>
                                                <w:div w:id="1938949109">
                                                  <w:marLeft w:val="0"/>
                                                  <w:marRight w:val="0"/>
                                                  <w:marTop w:val="0"/>
                                                  <w:marBottom w:val="0"/>
                                                  <w:divBdr>
                                                    <w:top w:val="none" w:sz="0" w:space="0" w:color="auto"/>
                                                    <w:left w:val="none" w:sz="0" w:space="0" w:color="auto"/>
                                                    <w:bottom w:val="none" w:sz="0" w:space="0" w:color="auto"/>
                                                    <w:right w:val="none" w:sz="0" w:space="0" w:color="auto"/>
                                                  </w:divBdr>
                                                  <w:divsChild>
                                                    <w:div w:id="775641921">
                                                      <w:marLeft w:val="0"/>
                                                      <w:marRight w:val="0"/>
                                                      <w:marTop w:val="0"/>
                                                      <w:marBottom w:val="0"/>
                                                      <w:divBdr>
                                                        <w:top w:val="none" w:sz="0" w:space="0" w:color="auto"/>
                                                        <w:left w:val="none" w:sz="0" w:space="0" w:color="auto"/>
                                                        <w:bottom w:val="none" w:sz="0" w:space="0" w:color="auto"/>
                                                        <w:right w:val="none" w:sz="0" w:space="0" w:color="auto"/>
                                                      </w:divBdr>
                                                      <w:divsChild>
                                                        <w:div w:id="49887901">
                                                          <w:marLeft w:val="480"/>
                                                          <w:marRight w:val="0"/>
                                                          <w:marTop w:val="0"/>
                                                          <w:marBottom w:val="0"/>
                                                          <w:divBdr>
                                                            <w:top w:val="none" w:sz="0" w:space="0" w:color="auto"/>
                                                            <w:left w:val="none" w:sz="0" w:space="0" w:color="auto"/>
                                                            <w:bottom w:val="none" w:sz="0" w:space="0" w:color="auto"/>
                                                            <w:right w:val="none" w:sz="0" w:space="0" w:color="auto"/>
                                                          </w:divBdr>
                                                          <w:divsChild>
                                                            <w:div w:id="166601227">
                                                              <w:marLeft w:val="0"/>
                                                              <w:marRight w:val="0"/>
                                                              <w:marTop w:val="0"/>
                                                              <w:marBottom w:val="0"/>
                                                              <w:divBdr>
                                                                <w:top w:val="none" w:sz="0" w:space="0" w:color="auto"/>
                                                                <w:left w:val="none" w:sz="0" w:space="0" w:color="auto"/>
                                                                <w:bottom w:val="none" w:sz="0" w:space="0" w:color="auto"/>
                                                                <w:right w:val="none" w:sz="0" w:space="0" w:color="auto"/>
                                                              </w:divBdr>
                                                              <w:divsChild>
                                                                <w:div w:id="1157961913">
                                                                  <w:marLeft w:val="0"/>
                                                                  <w:marRight w:val="0"/>
                                                                  <w:marTop w:val="0"/>
                                                                  <w:marBottom w:val="0"/>
                                                                  <w:divBdr>
                                                                    <w:top w:val="none" w:sz="0" w:space="0" w:color="auto"/>
                                                                    <w:left w:val="none" w:sz="0" w:space="0" w:color="auto"/>
                                                                    <w:bottom w:val="none" w:sz="0" w:space="0" w:color="auto"/>
                                                                    <w:right w:val="none" w:sz="0" w:space="0" w:color="auto"/>
                                                                  </w:divBdr>
                                                                  <w:divsChild>
                                                                    <w:div w:id="14576155">
                                                                      <w:marLeft w:val="0"/>
                                                                      <w:marRight w:val="0"/>
                                                                      <w:marTop w:val="240"/>
                                                                      <w:marBottom w:val="0"/>
                                                                      <w:divBdr>
                                                                        <w:top w:val="none" w:sz="0" w:space="0" w:color="auto"/>
                                                                        <w:left w:val="none" w:sz="0" w:space="0" w:color="auto"/>
                                                                        <w:bottom w:val="none" w:sz="0" w:space="0" w:color="auto"/>
                                                                        <w:right w:val="none" w:sz="0" w:space="0" w:color="auto"/>
                                                                      </w:divBdr>
                                                                      <w:divsChild>
                                                                        <w:div w:id="1962614222">
                                                                          <w:marLeft w:val="0"/>
                                                                          <w:marRight w:val="0"/>
                                                                          <w:marTop w:val="0"/>
                                                                          <w:marBottom w:val="0"/>
                                                                          <w:divBdr>
                                                                            <w:top w:val="none" w:sz="0" w:space="0" w:color="auto"/>
                                                                            <w:left w:val="none" w:sz="0" w:space="0" w:color="auto"/>
                                                                            <w:bottom w:val="none" w:sz="0" w:space="0" w:color="auto"/>
                                                                            <w:right w:val="none" w:sz="0" w:space="0" w:color="auto"/>
                                                                          </w:divBdr>
                                                                          <w:divsChild>
                                                                            <w:div w:id="1661539623">
                                                                              <w:marLeft w:val="0"/>
                                                                              <w:marRight w:val="0"/>
                                                                              <w:marTop w:val="0"/>
                                                                              <w:marBottom w:val="0"/>
                                                                              <w:divBdr>
                                                                                <w:top w:val="none" w:sz="0" w:space="0" w:color="auto"/>
                                                                                <w:left w:val="none" w:sz="0" w:space="0" w:color="auto"/>
                                                                                <w:bottom w:val="none" w:sz="0" w:space="0" w:color="auto"/>
                                                                                <w:right w:val="none" w:sz="0" w:space="0" w:color="auto"/>
                                                                              </w:divBdr>
                                                                              <w:divsChild>
                                                                                <w:div w:id="1912040021">
                                                                                  <w:marLeft w:val="0"/>
                                                                                  <w:marRight w:val="0"/>
                                                                                  <w:marTop w:val="0"/>
                                                                                  <w:marBottom w:val="0"/>
                                                                                  <w:divBdr>
                                                                                    <w:top w:val="none" w:sz="0" w:space="0" w:color="auto"/>
                                                                                    <w:left w:val="none" w:sz="0" w:space="0" w:color="auto"/>
                                                                                    <w:bottom w:val="none" w:sz="0" w:space="0" w:color="auto"/>
                                                                                    <w:right w:val="none" w:sz="0" w:space="0" w:color="auto"/>
                                                                                  </w:divBdr>
                                                                                  <w:divsChild>
                                                                                    <w:div w:id="2043048797">
                                                                                      <w:marLeft w:val="0"/>
                                                                                      <w:marRight w:val="0"/>
                                                                                      <w:marTop w:val="0"/>
                                                                                      <w:marBottom w:val="0"/>
                                                                                      <w:divBdr>
                                                                                        <w:top w:val="none" w:sz="0" w:space="0" w:color="auto"/>
                                                                                        <w:left w:val="none" w:sz="0" w:space="0" w:color="auto"/>
                                                                                        <w:bottom w:val="none" w:sz="0" w:space="0" w:color="auto"/>
                                                                                        <w:right w:val="none" w:sz="0" w:space="0" w:color="auto"/>
                                                                                      </w:divBdr>
                                                                                      <w:divsChild>
                                                                                        <w:div w:id="1228419936">
                                                                                          <w:marLeft w:val="0"/>
                                                                                          <w:marRight w:val="0"/>
                                                                                          <w:marTop w:val="0"/>
                                                                                          <w:marBottom w:val="0"/>
                                                                                          <w:divBdr>
                                                                                            <w:top w:val="none" w:sz="0" w:space="0" w:color="auto"/>
                                                                                            <w:left w:val="none" w:sz="0" w:space="0" w:color="auto"/>
                                                                                            <w:bottom w:val="none" w:sz="0" w:space="0" w:color="auto"/>
                                                                                            <w:right w:val="none" w:sz="0" w:space="0" w:color="auto"/>
                                                                                          </w:divBdr>
                                                                                          <w:divsChild>
                                                                                            <w:div w:id="9091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243266">
      <w:bodyDiv w:val="1"/>
      <w:marLeft w:val="0"/>
      <w:marRight w:val="0"/>
      <w:marTop w:val="0"/>
      <w:marBottom w:val="0"/>
      <w:divBdr>
        <w:top w:val="none" w:sz="0" w:space="0" w:color="auto"/>
        <w:left w:val="none" w:sz="0" w:space="0" w:color="auto"/>
        <w:bottom w:val="none" w:sz="0" w:space="0" w:color="auto"/>
        <w:right w:val="none" w:sz="0" w:space="0" w:color="auto"/>
      </w:divBdr>
    </w:div>
    <w:div w:id="900598119">
      <w:bodyDiv w:val="1"/>
      <w:marLeft w:val="0"/>
      <w:marRight w:val="0"/>
      <w:marTop w:val="0"/>
      <w:marBottom w:val="0"/>
      <w:divBdr>
        <w:top w:val="none" w:sz="0" w:space="0" w:color="auto"/>
        <w:left w:val="none" w:sz="0" w:space="0" w:color="auto"/>
        <w:bottom w:val="none" w:sz="0" w:space="0" w:color="auto"/>
        <w:right w:val="none" w:sz="0" w:space="0" w:color="auto"/>
      </w:divBdr>
    </w:div>
    <w:div w:id="961499445">
      <w:bodyDiv w:val="1"/>
      <w:marLeft w:val="0"/>
      <w:marRight w:val="0"/>
      <w:marTop w:val="0"/>
      <w:marBottom w:val="0"/>
      <w:divBdr>
        <w:top w:val="none" w:sz="0" w:space="0" w:color="auto"/>
        <w:left w:val="none" w:sz="0" w:space="0" w:color="auto"/>
        <w:bottom w:val="none" w:sz="0" w:space="0" w:color="auto"/>
        <w:right w:val="none" w:sz="0" w:space="0" w:color="auto"/>
      </w:divBdr>
    </w:div>
    <w:div w:id="961813668">
      <w:bodyDiv w:val="1"/>
      <w:marLeft w:val="0"/>
      <w:marRight w:val="0"/>
      <w:marTop w:val="0"/>
      <w:marBottom w:val="0"/>
      <w:divBdr>
        <w:top w:val="none" w:sz="0" w:space="0" w:color="auto"/>
        <w:left w:val="none" w:sz="0" w:space="0" w:color="auto"/>
        <w:bottom w:val="none" w:sz="0" w:space="0" w:color="auto"/>
        <w:right w:val="none" w:sz="0" w:space="0" w:color="auto"/>
      </w:divBdr>
      <w:divsChild>
        <w:div w:id="1720132545">
          <w:marLeft w:val="0"/>
          <w:marRight w:val="0"/>
          <w:marTop w:val="0"/>
          <w:marBottom w:val="0"/>
          <w:divBdr>
            <w:top w:val="none" w:sz="0" w:space="0" w:color="auto"/>
            <w:left w:val="none" w:sz="0" w:space="0" w:color="auto"/>
            <w:bottom w:val="none" w:sz="0" w:space="0" w:color="auto"/>
            <w:right w:val="none" w:sz="0" w:space="0" w:color="auto"/>
          </w:divBdr>
          <w:divsChild>
            <w:div w:id="347411737">
              <w:marLeft w:val="-225"/>
              <w:marRight w:val="-225"/>
              <w:marTop w:val="0"/>
              <w:marBottom w:val="0"/>
              <w:divBdr>
                <w:top w:val="none" w:sz="0" w:space="0" w:color="auto"/>
                <w:left w:val="none" w:sz="0" w:space="0" w:color="auto"/>
                <w:bottom w:val="none" w:sz="0" w:space="0" w:color="auto"/>
                <w:right w:val="none" w:sz="0" w:space="0" w:color="auto"/>
              </w:divBdr>
              <w:divsChild>
                <w:div w:id="1996956398">
                  <w:marLeft w:val="0"/>
                  <w:marRight w:val="0"/>
                  <w:marTop w:val="0"/>
                  <w:marBottom w:val="0"/>
                  <w:divBdr>
                    <w:top w:val="none" w:sz="0" w:space="0" w:color="auto"/>
                    <w:left w:val="none" w:sz="0" w:space="0" w:color="auto"/>
                    <w:bottom w:val="none" w:sz="0" w:space="0" w:color="auto"/>
                    <w:right w:val="none" w:sz="0" w:space="0" w:color="auto"/>
                  </w:divBdr>
                  <w:divsChild>
                    <w:div w:id="1839345997">
                      <w:marLeft w:val="0"/>
                      <w:marRight w:val="0"/>
                      <w:marTop w:val="0"/>
                      <w:marBottom w:val="0"/>
                      <w:divBdr>
                        <w:top w:val="none" w:sz="0" w:space="0" w:color="auto"/>
                        <w:left w:val="none" w:sz="0" w:space="0" w:color="auto"/>
                        <w:bottom w:val="none" w:sz="0" w:space="0" w:color="auto"/>
                        <w:right w:val="none" w:sz="0" w:space="0" w:color="auto"/>
                      </w:divBdr>
                      <w:divsChild>
                        <w:div w:id="1818524633">
                          <w:marLeft w:val="-225"/>
                          <w:marRight w:val="-225"/>
                          <w:marTop w:val="0"/>
                          <w:marBottom w:val="300"/>
                          <w:divBdr>
                            <w:top w:val="none" w:sz="0" w:space="0" w:color="auto"/>
                            <w:left w:val="none" w:sz="0" w:space="0" w:color="auto"/>
                            <w:bottom w:val="none" w:sz="0" w:space="0" w:color="auto"/>
                            <w:right w:val="none" w:sz="0" w:space="0" w:color="auto"/>
                          </w:divBdr>
                          <w:divsChild>
                            <w:div w:id="556863982">
                              <w:marLeft w:val="0"/>
                              <w:marRight w:val="0"/>
                              <w:marTop w:val="0"/>
                              <w:marBottom w:val="0"/>
                              <w:divBdr>
                                <w:top w:val="none" w:sz="0" w:space="0" w:color="auto"/>
                                <w:left w:val="none" w:sz="0" w:space="0" w:color="auto"/>
                                <w:bottom w:val="none" w:sz="0" w:space="0" w:color="auto"/>
                                <w:right w:val="none" w:sz="0" w:space="0" w:color="auto"/>
                              </w:divBdr>
                              <w:divsChild>
                                <w:div w:id="13566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10074">
      <w:bodyDiv w:val="1"/>
      <w:marLeft w:val="0"/>
      <w:marRight w:val="0"/>
      <w:marTop w:val="0"/>
      <w:marBottom w:val="0"/>
      <w:divBdr>
        <w:top w:val="none" w:sz="0" w:space="0" w:color="auto"/>
        <w:left w:val="none" w:sz="0" w:space="0" w:color="auto"/>
        <w:bottom w:val="none" w:sz="0" w:space="0" w:color="auto"/>
        <w:right w:val="none" w:sz="0" w:space="0" w:color="auto"/>
      </w:divBdr>
    </w:div>
    <w:div w:id="1119956970">
      <w:bodyDiv w:val="1"/>
      <w:marLeft w:val="0"/>
      <w:marRight w:val="0"/>
      <w:marTop w:val="0"/>
      <w:marBottom w:val="0"/>
      <w:divBdr>
        <w:top w:val="none" w:sz="0" w:space="0" w:color="auto"/>
        <w:left w:val="none" w:sz="0" w:space="0" w:color="auto"/>
        <w:bottom w:val="none" w:sz="0" w:space="0" w:color="auto"/>
        <w:right w:val="none" w:sz="0" w:space="0" w:color="auto"/>
      </w:divBdr>
      <w:divsChild>
        <w:div w:id="1892187450">
          <w:marLeft w:val="0"/>
          <w:marRight w:val="0"/>
          <w:marTop w:val="0"/>
          <w:marBottom w:val="0"/>
          <w:divBdr>
            <w:top w:val="none" w:sz="0" w:space="0" w:color="auto"/>
            <w:left w:val="none" w:sz="0" w:space="0" w:color="auto"/>
            <w:bottom w:val="none" w:sz="0" w:space="0" w:color="auto"/>
            <w:right w:val="none" w:sz="0" w:space="0" w:color="auto"/>
          </w:divBdr>
          <w:divsChild>
            <w:div w:id="1705709295">
              <w:marLeft w:val="0"/>
              <w:marRight w:val="0"/>
              <w:marTop w:val="0"/>
              <w:marBottom w:val="0"/>
              <w:divBdr>
                <w:top w:val="none" w:sz="0" w:space="0" w:color="auto"/>
                <w:left w:val="none" w:sz="0" w:space="0" w:color="auto"/>
                <w:bottom w:val="none" w:sz="0" w:space="0" w:color="auto"/>
                <w:right w:val="none" w:sz="0" w:space="0" w:color="auto"/>
              </w:divBdr>
              <w:divsChild>
                <w:div w:id="1373728541">
                  <w:marLeft w:val="0"/>
                  <w:marRight w:val="0"/>
                  <w:marTop w:val="0"/>
                  <w:marBottom w:val="0"/>
                  <w:divBdr>
                    <w:top w:val="none" w:sz="0" w:space="0" w:color="auto"/>
                    <w:left w:val="none" w:sz="0" w:space="0" w:color="auto"/>
                    <w:bottom w:val="none" w:sz="0" w:space="0" w:color="auto"/>
                    <w:right w:val="none" w:sz="0" w:space="0" w:color="auto"/>
                  </w:divBdr>
                  <w:divsChild>
                    <w:div w:id="1838375822">
                      <w:marLeft w:val="0"/>
                      <w:marRight w:val="0"/>
                      <w:marTop w:val="0"/>
                      <w:marBottom w:val="0"/>
                      <w:divBdr>
                        <w:top w:val="none" w:sz="0" w:space="0" w:color="auto"/>
                        <w:left w:val="none" w:sz="0" w:space="0" w:color="auto"/>
                        <w:bottom w:val="none" w:sz="0" w:space="0" w:color="auto"/>
                        <w:right w:val="none" w:sz="0" w:space="0" w:color="auto"/>
                      </w:divBdr>
                      <w:divsChild>
                        <w:div w:id="582615677">
                          <w:marLeft w:val="480"/>
                          <w:marRight w:val="0"/>
                          <w:marTop w:val="0"/>
                          <w:marBottom w:val="0"/>
                          <w:divBdr>
                            <w:top w:val="none" w:sz="0" w:space="0" w:color="auto"/>
                            <w:left w:val="none" w:sz="0" w:space="0" w:color="auto"/>
                            <w:bottom w:val="none" w:sz="0" w:space="0" w:color="auto"/>
                            <w:right w:val="none" w:sz="0" w:space="0" w:color="auto"/>
                          </w:divBdr>
                          <w:divsChild>
                            <w:div w:id="145703361">
                              <w:marLeft w:val="0"/>
                              <w:marRight w:val="0"/>
                              <w:marTop w:val="0"/>
                              <w:marBottom w:val="0"/>
                              <w:divBdr>
                                <w:top w:val="none" w:sz="0" w:space="0" w:color="auto"/>
                                <w:left w:val="none" w:sz="0" w:space="0" w:color="auto"/>
                                <w:bottom w:val="none" w:sz="0" w:space="0" w:color="auto"/>
                                <w:right w:val="none" w:sz="0" w:space="0" w:color="auto"/>
                              </w:divBdr>
                              <w:divsChild>
                                <w:div w:id="996760065">
                                  <w:marLeft w:val="0"/>
                                  <w:marRight w:val="0"/>
                                  <w:marTop w:val="0"/>
                                  <w:marBottom w:val="0"/>
                                  <w:divBdr>
                                    <w:top w:val="none" w:sz="0" w:space="0" w:color="auto"/>
                                    <w:left w:val="none" w:sz="0" w:space="0" w:color="auto"/>
                                    <w:bottom w:val="none" w:sz="0" w:space="0" w:color="auto"/>
                                    <w:right w:val="none" w:sz="0" w:space="0" w:color="auto"/>
                                  </w:divBdr>
                                  <w:divsChild>
                                    <w:div w:id="1312295875">
                                      <w:marLeft w:val="0"/>
                                      <w:marRight w:val="0"/>
                                      <w:marTop w:val="240"/>
                                      <w:marBottom w:val="0"/>
                                      <w:divBdr>
                                        <w:top w:val="none" w:sz="0" w:space="0" w:color="auto"/>
                                        <w:left w:val="none" w:sz="0" w:space="0" w:color="auto"/>
                                        <w:bottom w:val="none" w:sz="0" w:space="0" w:color="auto"/>
                                        <w:right w:val="none" w:sz="0" w:space="0" w:color="auto"/>
                                      </w:divBdr>
                                      <w:divsChild>
                                        <w:div w:id="1729373412">
                                          <w:marLeft w:val="0"/>
                                          <w:marRight w:val="0"/>
                                          <w:marTop w:val="0"/>
                                          <w:marBottom w:val="0"/>
                                          <w:divBdr>
                                            <w:top w:val="none" w:sz="0" w:space="0" w:color="auto"/>
                                            <w:left w:val="none" w:sz="0" w:space="0" w:color="auto"/>
                                            <w:bottom w:val="none" w:sz="0" w:space="0" w:color="auto"/>
                                            <w:right w:val="none" w:sz="0" w:space="0" w:color="auto"/>
                                          </w:divBdr>
                                          <w:divsChild>
                                            <w:div w:id="71129500">
                                              <w:marLeft w:val="0"/>
                                              <w:marRight w:val="0"/>
                                              <w:marTop w:val="0"/>
                                              <w:marBottom w:val="0"/>
                                              <w:divBdr>
                                                <w:top w:val="none" w:sz="0" w:space="0" w:color="auto"/>
                                                <w:left w:val="none" w:sz="0" w:space="0" w:color="auto"/>
                                                <w:bottom w:val="none" w:sz="0" w:space="0" w:color="auto"/>
                                                <w:right w:val="none" w:sz="0" w:space="0" w:color="auto"/>
                                              </w:divBdr>
                                              <w:divsChild>
                                                <w:div w:id="766121295">
                                                  <w:marLeft w:val="0"/>
                                                  <w:marRight w:val="0"/>
                                                  <w:marTop w:val="0"/>
                                                  <w:marBottom w:val="0"/>
                                                  <w:divBdr>
                                                    <w:top w:val="none" w:sz="0" w:space="0" w:color="auto"/>
                                                    <w:left w:val="none" w:sz="0" w:space="0" w:color="auto"/>
                                                    <w:bottom w:val="none" w:sz="0" w:space="0" w:color="auto"/>
                                                    <w:right w:val="none" w:sz="0" w:space="0" w:color="auto"/>
                                                  </w:divBdr>
                                                  <w:divsChild>
                                                    <w:div w:id="1700816220">
                                                      <w:marLeft w:val="0"/>
                                                      <w:marRight w:val="0"/>
                                                      <w:marTop w:val="0"/>
                                                      <w:marBottom w:val="0"/>
                                                      <w:divBdr>
                                                        <w:top w:val="none" w:sz="0" w:space="0" w:color="auto"/>
                                                        <w:left w:val="none" w:sz="0" w:space="0" w:color="auto"/>
                                                        <w:bottom w:val="none" w:sz="0" w:space="0" w:color="auto"/>
                                                        <w:right w:val="none" w:sz="0" w:space="0" w:color="auto"/>
                                                      </w:divBdr>
                                                      <w:divsChild>
                                                        <w:div w:id="243957341">
                                                          <w:marLeft w:val="0"/>
                                                          <w:marRight w:val="0"/>
                                                          <w:marTop w:val="0"/>
                                                          <w:marBottom w:val="0"/>
                                                          <w:divBdr>
                                                            <w:top w:val="none" w:sz="0" w:space="0" w:color="auto"/>
                                                            <w:left w:val="none" w:sz="0" w:space="0" w:color="auto"/>
                                                            <w:bottom w:val="none" w:sz="0" w:space="0" w:color="auto"/>
                                                            <w:right w:val="none" w:sz="0" w:space="0" w:color="auto"/>
                                                          </w:divBdr>
                                                          <w:divsChild>
                                                            <w:div w:id="957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867597">
      <w:bodyDiv w:val="1"/>
      <w:marLeft w:val="0"/>
      <w:marRight w:val="0"/>
      <w:marTop w:val="0"/>
      <w:marBottom w:val="0"/>
      <w:divBdr>
        <w:top w:val="none" w:sz="0" w:space="0" w:color="auto"/>
        <w:left w:val="none" w:sz="0" w:space="0" w:color="auto"/>
        <w:bottom w:val="none" w:sz="0" w:space="0" w:color="auto"/>
        <w:right w:val="none" w:sz="0" w:space="0" w:color="auto"/>
      </w:divBdr>
    </w:div>
    <w:div w:id="1156919868">
      <w:bodyDiv w:val="1"/>
      <w:marLeft w:val="0"/>
      <w:marRight w:val="0"/>
      <w:marTop w:val="0"/>
      <w:marBottom w:val="0"/>
      <w:divBdr>
        <w:top w:val="none" w:sz="0" w:space="0" w:color="auto"/>
        <w:left w:val="none" w:sz="0" w:space="0" w:color="auto"/>
        <w:bottom w:val="none" w:sz="0" w:space="0" w:color="auto"/>
        <w:right w:val="none" w:sz="0" w:space="0" w:color="auto"/>
      </w:divBdr>
    </w:div>
    <w:div w:id="1194150099">
      <w:bodyDiv w:val="1"/>
      <w:marLeft w:val="0"/>
      <w:marRight w:val="0"/>
      <w:marTop w:val="0"/>
      <w:marBottom w:val="0"/>
      <w:divBdr>
        <w:top w:val="none" w:sz="0" w:space="0" w:color="auto"/>
        <w:left w:val="none" w:sz="0" w:space="0" w:color="auto"/>
        <w:bottom w:val="none" w:sz="0" w:space="0" w:color="auto"/>
        <w:right w:val="none" w:sz="0" w:space="0" w:color="auto"/>
      </w:divBdr>
    </w:div>
    <w:div w:id="1217356002">
      <w:bodyDiv w:val="1"/>
      <w:marLeft w:val="0"/>
      <w:marRight w:val="0"/>
      <w:marTop w:val="0"/>
      <w:marBottom w:val="0"/>
      <w:divBdr>
        <w:top w:val="none" w:sz="0" w:space="0" w:color="auto"/>
        <w:left w:val="none" w:sz="0" w:space="0" w:color="auto"/>
        <w:bottom w:val="none" w:sz="0" w:space="0" w:color="auto"/>
        <w:right w:val="none" w:sz="0" w:space="0" w:color="auto"/>
      </w:divBdr>
    </w:div>
    <w:div w:id="1340085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8329">
          <w:marLeft w:val="0"/>
          <w:marRight w:val="0"/>
          <w:marTop w:val="0"/>
          <w:marBottom w:val="0"/>
          <w:divBdr>
            <w:top w:val="none" w:sz="0" w:space="0" w:color="auto"/>
            <w:left w:val="none" w:sz="0" w:space="0" w:color="auto"/>
            <w:bottom w:val="none" w:sz="0" w:space="0" w:color="auto"/>
            <w:right w:val="none" w:sz="0" w:space="0" w:color="auto"/>
          </w:divBdr>
          <w:divsChild>
            <w:div w:id="400250745">
              <w:marLeft w:val="0"/>
              <w:marRight w:val="0"/>
              <w:marTop w:val="0"/>
              <w:marBottom w:val="0"/>
              <w:divBdr>
                <w:top w:val="none" w:sz="0" w:space="0" w:color="auto"/>
                <w:left w:val="none" w:sz="0" w:space="0" w:color="auto"/>
                <w:bottom w:val="none" w:sz="0" w:space="0" w:color="auto"/>
                <w:right w:val="none" w:sz="0" w:space="0" w:color="auto"/>
              </w:divBdr>
              <w:divsChild>
                <w:div w:id="667486129">
                  <w:marLeft w:val="0"/>
                  <w:marRight w:val="0"/>
                  <w:marTop w:val="0"/>
                  <w:marBottom w:val="0"/>
                  <w:divBdr>
                    <w:top w:val="none" w:sz="0" w:space="0" w:color="auto"/>
                    <w:left w:val="none" w:sz="0" w:space="0" w:color="auto"/>
                    <w:bottom w:val="none" w:sz="0" w:space="0" w:color="auto"/>
                    <w:right w:val="none" w:sz="0" w:space="0" w:color="auto"/>
                  </w:divBdr>
                  <w:divsChild>
                    <w:div w:id="226379588">
                      <w:marLeft w:val="0"/>
                      <w:marRight w:val="0"/>
                      <w:marTop w:val="0"/>
                      <w:marBottom w:val="0"/>
                      <w:divBdr>
                        <w:top w:val="none" w:sz="0" w:space="0" w:color="auto"/>
                        <w:left w:val="none" w:sz="0" w:space="0" w:color="auto"/>
                        <w:bottom w:val="none" w:sz="0" w:space="0" w:color="auto"/>
                        <w:right w:val="none" w:sz="0" w:space="0" w:color="auto"/>
                      </w:divBdr>
                      <w:divsChild>
                        <w:div w:id="1151022397">
                          <w:marLeft w:val="480"/>
                          <w:marRight w:val="0"/>
                          <w:marTop w:val="0"/>
                          <w:marBottom w:val="0"/>
                          <w:divBdr>
                            <w:top w:val="none" w:sz="0" w:space="0" w:color="auto"/>
                            <w:left w:val="none" w:sz="0" w:space="0" w:color="auto"/>
                            <w:bottom w:val="none" w:sz="0" w:space="0" w:color="auto"/>
                            <w:right w:val="none" w:sz="0" w:space="0" w:color="auto"/>
                          </w:divBdr>
                          <w:divsChild>
                            <w:div w:id="121962711">
                              <w:marLeft w:val="0"/>
                              <w:marRight w:val="0"/>
                              <w:marTop w:val="0"/>
                              <w:marBottom w:val="0"/>
                              <w:divBdr>
                                <w:top w:val="none" w:sz="0" w:space="0" w:color="auto"/>
                                <w:left w:val="none" w:sz="0" w:space="0" w:color="auto"/>
                                <w:bottom w:val="none" w:sz="0" w:space="0" w:color="auto"/>
                                <w:right w:val="none" w:sz="0" w:space="0" w:color="auto"/>
                              </w:divBdr>
                              <w:divsChild>
                                <w:div w:id="1408990430">
                                  <w:marLeft w:val="0"/>
                                  <w:marRight w:val="0"/>
                                  <w:marTop w:val="0"/>
                                  <w:marBottom w:val="0"/>
                                  <w:divBdr>
                                    <w:top w:val="none" w:sz="0" w:space="0" w:color="auto"/>
                                    <w:left w:val="none" w:sz="0" w:space="0" w:color="auto"/>
                                    <w:bottom w:val="none" w:sz="0" w:space="0" w:color="auto"/>
                                    <w:right w:val="none" w:sz="0" w:space="0" w:color="auto"/>
                                  </w:divBdr>
                                  <w:divsChild>
                                    <w:div w:id="2005356288">
                                      <w:marLeft w:val="0"/>
                                      <w:marRight w:val="0"/>
                                      <w:marTop w:val="240"/>
                                      <w:marBottom w:val="0"/>
                                      <w:divBdr>
                                        <w:top w:val="none" w:sz="0" w:space="0" w:color="auto"/>
                                        <w:left w:val="none" w:sz="0" w:space="0" w:color="auto"/>
                                        <w:bottom w:val="none" w:sz="0" w:space="0" w:color="auto"/>
                                        <w:right w:val="none" w:sz="0" w:space="0" w:color="auto"/>
                                      </w:divBdr>
                                      <w:divsChild>
                                        <w:div w:id="467821094">
                                          <w:marLeft w:val="0"/>
                                          <w:marRight w:val="0"/>
                                          <w:marTop w:val="0"/>
                                          <w:marBottom w:val="0"/>
                                          <w:divBdr>
                                            <w:top w:val="none" w:sz="0" w:space="0" w:color="auto"/>
                                            <w:left w:val="none" w:sz="0" w:space="0" w:color="auto"/>
                                            <w:bottom w:val="none" w:sz="0" w:space="0" w:color="auto"/>
                                            <w:right w:val="none" w:sz="0" w:space="0" w:color="auto"/>
                                          </w:divBdr>
                                          <w:divsChild>
                                            <w:div w:id="2130935100">
                                              <w:marLeft w:val="0"/>
                                              <w:marRight w:val="0"/>
                                              <w:marTop w:val="0"/>
                                              <w:marBottom w:val="0"/>
                                              <w:divBdr>
                                                <w:top w:val="none" w:sz="0" w:space="0" w:color="auto"/>
                                                <w:left w:val="none" w:sz="0" w:space="0" w:color="auto"/>
                                                <w:bottom w:val="none" w:sz="0" w:space="0" w:color="auto"/>
                                                <w:right w:val="none" w:sz="0" w:space="0" w:color="auto"/>
                                              </w:divBdr>
                                              <w:divsChild>
                                                <w:div w:id="67116057">
                                                  <w:marLeft w:val="0"/>
                                                  <w:marRight w:val="0"/>
                                                  <w:marTop w:val="0"/>
                                                  <w:marBottom w:val="0"/>
                                                  <w:divBdr>
                                                    <w:top w:val="none" w:sz="0" w:space="0" w:color="auto"/>
                                                    <w:left w:val="none" w:sz="0" w:space="0" w:color="auto"/>
                                                    <w:bottom w:val="none" w:sz="0" w:space="0" w:color="auto"/>
                                                    <w:right w:val="none" w:sz="0" w:space="0" w:color="auto"/>
                                                  </w:divBdr>
                                                  <w:divsChild>
                                                    <w:div w:id="1908153336">
                                                      <w:marLeft w:val="0"/>
                                                      <w:marRight w:val="0"/>
                                                      <w:marTop w:val="0"/>
                                                      <w:marBottom w:val="0"/>
                                                      <w:divBdr>
                                                        <w:top w:val="none" w:sz="0" w:space="0" w:color="auto"/>
                                                        <w:left w:val="none" w:sz="0" w:space="0" w:color="auto"/>
                                                        <w:bottom w:val="none" w:sz="0" w:space="0" w:color="auto"/>
                                                        <w:right w:val="none" w:sz="0" w:space="0" w:color="auto"/>
                                                      </w:divBdr>
                                                      <w:divsChild>
                                                        <w:div w:id="700663382">
                                                          <w:marLeft w:val="0"/>
                                                          <w:marRight w:val="0"/>
                                                          <w:marTop w:val="0"/>
                                                          <w:marBottom w:val="0"/>
                                                          <w:divBdr>
                                                            <w:top w:val="none" w:sz="0" w:space="0" w:color="auto"/>
                                                            <w:left w:val="none" w:sz="0" w:space="0" w:color="auto"/>
                                                            <w:bottom w:val="none" w:sz="0" w:space="0" w:color="auto"/>
                                                            <w:right w:val="none" w:sz="0" w:space="0" w:color="auto"/>
                                                          </w:divBdr>
                                                          <w:divsChild>
                                                            <w:div w:id="11252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982081">
      <w:bodyDiv w:val="1"/>
      <w:marLeft w:val="0"/>
      <w:marRight w:val="0"/>
      <w:marTop w:val="0"/>
      <w:marBottom w:val="0"/>
      <w:divBdr>
        <w:top w:val="none" w:sz="0" w:space="0" w:color="auto"/>
        <w:left w:val="none" w:sz="0" w:space="0" w:color="auto"/>
        <w:bottom w:val="none" w:sz="0" w:space="0" w:color="auto"/>
        <w:right w:val="none" w:sz="0" w:space="0" w:color="auto"/>
      </w:divBdr>
      <w:divsChild>
        <w:div w:id="807554559">
          <w:marLeft w:val="0"/>
          <w:marRight w:val="0"/>
          <w:marTop w:val="0"/>
          <w:marBottom w:val="0"/>
          <w:divBdr>
            <w:top w:val="none" w:sz="0" w:space="0" w:color="auto"/>
            <w:left w:val="none" w:sz="0" w:space="0" w:color="auto"/>
            <w:bottom w:val="none" w:sz="0" w:space="0" w:color="auto"/>
            <w:right w:val="none" w:sz="0" w:space="0" w:color="auto"/>
          </w:divBdr>
          <w:divsChild>
            <w:div w:id="1644307176">
              <w:marLeft w:val="0"/>
              <w:marRight w:val="0"/>
              <w:marTop w:val="0"/>
              <w:marBottom w:val="0"/>
              <w:divBdr>
                <w:top w:val="none" w:sz="0" w:space="0" w:color="auto"/>
                <w:left w:val="none" w:sz="0" w:space="0" w:color="auto"/>
                <w:bottom w:val="none" w:sz="0" w:space="0" w:color="auto"/>
                <w:right w:val="none" w:sz="0" w:space="0" w:color="auto"/>
              </w:divBdr>
              <w:divsChild>
                <w:div w:id="1777558524">
                  <w:marLeft w:val="0"/>
                  <w:marRight w:val="0"/>
                  <w:marTop w:val="0"/>
                  <w:marBottom w:val="0"/>
                  <w:divBdr>
                    <w:top w:val="none" w:sz="0" w:space="0" w:color="auto"/>
                    <w:left w:val="none" w:sz="0" w:space="0" w:color="auto"/>
                    <w:bottom w:val="none" w:sz="0" w:space="0" w:color="auto"/>
                    <w:right w:val="none" w:sz="0" w:space="0" w:color="auto"/>
                  </w:divBdr>
                  <w:divsChild>
                    <w:div w:id="1257253246">
                      <w:marLeft w:val="0"/>
                      <w:marRight w:val="0"/>
                      <w:marTop w:val="0"/>
                      <w:marBottom w:val="0"/>
                      <w:divBdr>
                        <w:top w:val="none" w:sz="0" w:space="0" w:color="auto"/>
                        <w:left w:val="none" w:sz="0" w:space="0" w:color="auto"/>
                        <w:bottom w:val="none" w:sz="0" w:space="0" w:color="auto"/>
                        <w:right w:val="none" w:sz="0" w:space="0" w:color="auto"/>
                      </w:divBdr>
                      <w:divsChild>
                        <w:div w:id="578514463">
                          <w:marLeft w:val="480"/>
                          <w:marRight w:val="0"/>
                          <w:marTop w:val="0"/>
                          <w:marBottom w:val="0"/>
                          <w:divBdr>
                            <w:top w:val="none" w:sz="0" w:space="0" w:color="auto"/>
                            <w:left w:val="none" w:sz="0" w:space="0" w:color="auto"/>
                            <w:bottom w:val="none" w:sz="0" w:space="0" w:color="auto"/>
                            <w:right w:val="none" w:sz="0" w:space="0" w:color="auto"/>
                          </w:divBdr>
                          <w:divsChild>
                            <w:div w:id="739256160">
                              <w:marLeft w:val="0"/>
                              <w:marRight w:val="0"/>
                              <w:marTop w:val="0"/>
                              <w:marBottom w:val="0"/>
                              <w:divBdr>
                                <w:top w:val="none" w:sz="0" w:space="0" w:color="auto"/>
                                <w:left w:val="none" w:sz="0" w:space="0" w:color="auto"/>
                                <w:bottom w:val="none" w:sz="0" w:space="0" w:color="auto"/>
                                <w:right w:val="none" w:sz="0" w:space="0" w:color="auto"/>
                              </w:divBdr>
                              <w:divsChild>
                                <w:div w:id="922107723">
                                  <w:marLeft w:val="0"/>
                                  <w:marRight w:val="0"/>
                                  <w:marTop w:val="0"/>
                                  <w:marBottom w:val="0"/>
                                  <w:divBdr>
                                    <w:top w:val="none" w:sz="0" w:space="0" w:color="auto"/>
                                    <w:left w:val="none" w:sz="0" w:space="0" w:color="auto"/>
                                    <w:bottom w:val="none" w:sz="0" w:space="0" w:color="auto"/>
                                    <w:right w:val="none" w:sz="0" w:space="0" w:color="auto"/>
                                  </w:divBdr>
                                  <w:divsChild>
                                    <w:div w:id="1777671615">
                                      <w:marLeft w:val="0"/>
                                      <w:marRight w:val="0"/>
                                      <w:marTop w:val="240"/>
                                      <w:marBottom w:val="0"/>
                                      <w:divBdr>
                                        <w:top w:val="none" w:sz="0" w:space="0" w:color="auto"/>
                                        <w:left w:val="none" w:sz="0" w:space="0" w:color="auto"/>
                                        <w:bottom w:val="none" w:sz="0" w:space="0" w:color="auto"/>
                                        <w:right w:val="none" w:sz="0" w:space="0" w:color="auto"/>
                                      </w:divBdr>
                                      <w:divsChild>
                                        <w:div w:id="1879583866">
                                          <w:marLeft w:val="0"/>
                                          <w:marRight w:val="0"/>
                                          <w:marTop w:val="0"/>
                                          <w:marBottom w:val="0"/>
                                          <w:divBdr>
                                            <w:top w:val="none" w:sz="0" w:space="0" w:color="auto"/>
                                            <w:left w:val="none" w:sz="0" w:space="0" w:color="auto"/>
                                            <w:bottom w:val="none" w:sz="0" w:space="0" w:color="auto"/>
                                            <w:right w:val="none" w:sz="0" w:space="0" w:color="auto"/>
                                          </w:divBdr>
                                          <w:divsChild>
                                            <w:div w:id="738093880">
                                              <w:marLeft w:val="0"/>
                                              <w:marRight w:val="0"/>
                                              <w:marTop w:val="0"/>
                                              <w:marBottom w:val="0"/>
                                              <w:divBdr>
                                                <w:top w:val="none" w:sz="0" w:space="0" w:color="auto"/>
                                                <w:left w:val="none" w:sz="0" w:space="0" w:color="auto"/>
                                                <w:bottom w:val="none" w:sz="0" w:space="0" w:color="auto"/>
                                                <w:right w:val="none" w:sz="0" w:space="0" w:color="auto"/>
                                              </w:divBdr>
                                              <w:divsChild>
                                                <w:div w:id="489753265">
                                                  <w:marLeft w:val="0"/>
                                                  <w:marRight w:val="0"/>
                                                  <w:marTop w:val="0"/>
                                                  <w:marBottom w:val="0"/>
                                                  <w:divBdr>
                                                    <w:top w:val="none" w:sz="0" w:space="0" w:color="auto"/>
                                                    <w:left w:val="none" w:sz="0" w:space="0" w:color="auto"/>
                                                    <w:bottom w:val="none" w:sz="0" w:space="0" w:color="auto"/>
                                                    <w:right w:val="none" w:sz="0" w:space="0" w:color="auto"/>
                                                  </w:divBdr>
                                                  <w:divsChild>
                                                    <w:div w:id="551580764">
                                                      <w:marLeft w:val="0"/>
                                                      <w:marRight w:val="0"/>
                                                      <w:marTop w:val="0"/>
                                                      <w:marBottom w:val="0"/>
                                                      <w:divBdr>
                                                        <w:top w:val="none" w:sz="0" w:space="0" w:color="auto"/>
                                                        <w:left w:val="none" w:sz="0" w:space="0" w:color="auto"/>
                                                        <w:bottom w:val="none" w:sz="0" w:space="0" w:color="auto"/>
                                                        <w:right w:val="none" w:sz="0" w:space="0" w:color="auto"/>
                                                      </w:divBdr>
                                                      <w:divsChild>
                                                        <w:div w:id="483131483">
                                                          <w:marLeft w:val="0"/>
                                                          <w:marRight w:val="0"/>
                                                          <w:marTop w:val="0"/>
                                                          <w:marBottom w:val="0"/>
                                                          <w:divBdr>
                                                            <w:top w:val="none" w:sz="0" w:space="0" w:color="auto"/>
                                                            <w:left w:val="none" w:sz="0" w:space="0" w:color="auto"/>
                                                            <w:bottom w:val="none" w:sz="0" w:space="0" w:color="auto"/>
                                                            <w:right w:val="none" w:sz="0" w:space="0" w:color="auto"/>
                                                          </w:divBdr>
                                                          <w:divsChild>
                                                            <w:div w:id="617029004">
                                                              <w:marLeft w:val="0"/>
                                                              <w:marRight w:val="0"/>
                                                              <w:marTop w:val="0"/>
                                                              <w:marBottom w:val="0"/>
                                                              <w:divBdr>
                                                                <w:top w:val="none" w:sz="0" w:space="0" w:color="auto"/>
                                                                <w:left w:val="none" w:sz="0" w:space="0" w:color="auto"/>
                                                                <w:bottom w:val="none" w:sz="0" w:space="0" w:color="auto"/>
                                                                <w:right w:val="none" w:sz="0" w:space="0" w:color="auto"/>
                                                              </w:divBdr>
                                                              <w:divsChild>
                                                                <w:div w:id="493645935">
                                                                  <w:marLeft w:val="0"/>
                                                                  <w:marRight w:val="0"/>
                                                                  <w:marTop w:val="0"/>
                                                                  <w:marBottom w:val="0"/>
                                                                  <w:divBdr>
                                                                    <w:top w:val="none" w:sz="0" w:space="0" w:color="auto"/>
                                                                    <w:left w:val="none" w:sz="0" w:space="0" w:color="auto"/>
                                                                    <w:bottom w:val="none" w:sz="0" w:space="0" w:color="auto"/>
                                                                    <w:right w:val="none" w:sz="0" w:space="0" w:color="auto"/>
                                                                  </w:divBdr>
                                                                </w:div>
                                                                <w:div w:id="1897466706">
                                                                  <w:marLeft w:val="0"/>
                                                                  <w:marRight w:val="0"/>
                                                                  <w:marTop w:val="0"/>
                                                                  <w:marBottom w:val="0"/>
                                                                  <w:divBdr>
                                                                    <w:top w:val="none" w:sz="0" w:space="0" w:color="auto"/>
                                                                    <w:left w:val="none" w:sz="0" w:space="0" w:color="auto"/>
                                                                    <w:bottom w:val="none" w:sz="0" w:space="0" w:color="auto"/>
                                                                    <w:right w:val="none" w:sz="0" w:space="0" w:color="auto"/>
                                                                  </w:divBdr>
                                                                </w:div>
                                                                <w:div w:id="1103262177">
                                                                  <w:marLeft w:val="0"/>
                                                                  <w:marRight w:val="0"/>
                                                                  <w:marTop w:val="0"/>
                                                                  <w:marBottom w:val="0"/>
                                                                  <w:divBdr>
                                                                    <w:top w:val="none" w:sz="0" w:space="0" w:color="auto"/>
                                                                    <w:left w:val="none" w:sz="0" w:space="0" w:color="auto"/>
                                                                    <w:bottom w:val="none" w:sz="0" w:space="0" w:color="auto"/>
                                                                    <w:right w:val="none" w:sz="0" w:space="0" w:color="auto"/>
                                                                  </w:divBdr>
                                                                </w:div>
                                                                <w:div w:id="17045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3551411">
      <w:bodyDiv w:val="1"/>
      <w:marLeft w:val="0"/>
      <w:marRight w:val="0"/>
      <w:marTop w:val="0"/>
      <w:marBottom w:val="0"/>
      <w:divBdr>
        <w:top w:val="none" w:sz="0" w:space="0" w:color="auto"/>
        <w:left w:val="none" w:sz="0" w:space="0" w:color="auto"/>
        <w:bottom w:val="none" w:sz="0" w:space="0" w:color="auto"/>
        <w:right w:val="none" w:sz="0" w:space="0" w:color="auto"/>
      </w:divBdr>
    </w:div>
    <w:div w:id="1492867564">
      <w:bodyDiv w:val="1"/>
      <w:marLeft w:val="0"/>
      <w:marRight w:val="0"/>
      <w:marTop w:val="0"/>
      <w:marBottom w:val="0"/>
      <w:divBdr>
        <w:top w:val="none" w:sz="0" w:space="0" w:color="auto"/>
        <w:left w:val="none" w:sz="0" w:space="0" w:color="auto"/>
        <w:bottom w:val="none" w:sz="0" w:space="0" w:color="auto"/>
        <w:right w:val="none" w:sz="0" w:space="0" w:color="auto"/>
      </w:divBdr>
      <w:divsChild>
        <w:div w:id="1925408200">
          <w:marLeft w:val="0"/>
          <w:marRight w:val="0"/>
          <w:marTop w:val="0"/>
          <w:marBottom w:val="0"/>
          <w:divBdr>
            <w:top w:val="none" w:sz="0" w:space="0" w:color="auto"/>
            <w:left w:val="none" w:sz="0" w:space="0" w:color="auto"/>
            <w:bottom w:val="none" w:sz="0" w:space="0" w:color="auto"/>
            <w:right w:val="none" w:sz="0" w:space="0" w:color="auto"/>
          </w:divBdr>
          <w:divsChild>
            <w:div w:id="1180466361">
              <w:marLeft w:val="0"/>
              <w:marRight w:val="0"/>
              <w:marTop w:val="0"/>
              <w:marBottom w:val="0"/>
              <w:divBdr>
                <w:top w:val="none" w:sz="0" w:space="0" w:color="auto"/>
                <w:left w:val="none" w:sz="0" w:space="0" w:color="auto"/>
                <w:bottom w:val="none" w:sz="0" w:space="0" w:color="auto"/>
                <w:right w:val="none" w:sz="0" w:space="0" w:color="auto"/>
              </w:divBdr>
              <w:divsChild>
                <w:div w:id="709569744">
                  <w:marLeft w:val="0"/>
                  <w:marRight w:val="0"/>
                  <w:marTop w:val="0"/>
                  <w:marBottom w:val="0"/>
                  <w:divBdr>
                    <w:top w:val="none" w:sz="0" w:space="0" w:color="auto"/>
                    <w:left w:val="none" w:sz="0" w:space="0" w:color="auto"/>
                    <w:bottom w:val="none" w:sz="0" w:space="0" w:color="auto"/>
                    <w:right w:val="none" w:sz="0" w:space="0" w:color="auto"/>
                  </w:divBdr>
                  <w:divsChild>
                    <w:div w:id="621031935">
                      <w:marLeft w:val="0"/>
                      <w:marRight w:val="0"/>
                      <w:marTop w:val="0"/>
                      <w:marBottom w:val="0"/>
                      <w:divBdr>
                        <w:top w:val="none" w:sz="0" w:space="0" w:color="auto"/>
                        <w:left w:val="none" w:sz="0" w:space="0" w:color="auto"/>
                        <w:bottom w:val="none" w:sz="0" w:space="0" w:color="auto"/>
                        <w:right w:val="none" w:sz="0" w:space="0" w:color="auto"/>
                      </w:divBdr>
                      <w:divsChild>
                        <w:div w:id="1999574879">
                          <w:marLeft w:val="480"/>
                          <w:marRight w:val="0"/>
                          <w:marTop w:val="0"/>
                          <w:marBottom w:val="0"/>
                          <w:divBdr>
                            <w:top w:val="none" w:sz="0" w:space="0" w:color="auto"/>
                            <w:left w:val="none" w:sz="0" w:space="0" w:color="auto"/>
                            <w:bottom w:val="none" w:sz="0" w:space="0" w:color="auto"/>
                            <w:right w:val="none" w:sz="0" w:space="0" w:color="auto"/>
                          </w:divBdr>
                          <w:divsChild>
                            <w:div w:id="1544243952">
                              <w:marLeft w:val="0"/>
                              <w:marRight w:val="0"/>
                              <w:marTop w:val="0"/>
                              <w:marBottom w:val="0"/>
                              <w:divBdr>
                                <w:top w:val="none" w:sz="0" w:space="0" w:color="auto"/>
                                <w:left w:val="none" w:sz="0" w:space="0" w:color="auto"/>
                                <w:bottom w:val="none" w:sz="0" w:space="0" w:color="auto"/>
                                <w:right w:val="none" w:sz="0" w:space="0" w:color="auto"/>
                              </w:divBdr>
                              <w:divsChild>
                                <w:div w:id="129594272">
                                  <w:marLeft w:val="0"/>
                                  <w:marRight w:val="0"/>
                                  <w:marTop w:val="0"/>
                                  <w:marBottom w:val="0"/>
                                  <w:divBdr>
                                    <w:top w:val="none" w:sz="0" w:space="0" w:color="auto"/>
                                    <w:left w:val="none" w:sz="0" w:space="0" w:color="auto"/>
                                    <w:bottom w:val="none" w:sz="0" w:space="0" w:color="auto"/>
                                    <w:right w:val="none" w:sz="0" w:space="0" w:color="auto"/>
                                  </w:divBdr>
                                  <w:divsChild>
                                    <w:div w:id="103431272">
                                      <w:marLeft w:val="0"/>
                                      <w:marRight w:val="0"/>
                                      <w:marTop w:val="240"/>
                                      <w:marBottom w:val="0"/>
                                      <w:divBdr>
                                        <w:top w:val="none" w:sz="0" w:space="0" w:color="auto"/>
                                        <w:left w:val="none" w:sz="0" w:space="0" w:color="auto"/>
                                        <w:bottom w:val="none" w:sz="0" w:space="0" w:color="auto"/>
                                        <w:right w:val="none" w:sz="0" w:space="0" w:color="auto"/>
                                      </w:divBdr>
                                      <w:divsChild>
                                        <w:div w:id="725299791">
                                          <w:marLeft w:val="0"/>
                                          <w:marRight w:val="0"/>
                                          <w:marTop w:val="0"/>
                                          <w:marBottom w:val="0"/>
                                          <w:divBdr>
                                            <w:top w:val="none" w:sz="0" w:space="0" w:color="auto"/>
                                            <w:left w:val="none" w:sz="0" w:space="0" w:color="auto"/>
                                            <w:bottom w:val="none" w:sz="0" w:space="0" w:color="auto"/>
                                            <w:right w:val="none" w:sz="0" w:space="0" w:color="auto"/>
                                          </w:divBdr>
                                          <w:divsChild>
                                            <w:div w:id="1125925186">
                                              <w:marLeft w:val="0"/>
                                              <w:marRight w:val="0"/>
                                              <w:marTop w:val="0"/>
                                              <w:marBottom w:val="0"/>
                                              <w:divBdr>
                                                <w:top w:val="none" w:sz="0" w:space="0" w:color="auto"/>
                                                <w:left w:val="none" w:sz="0" w:space="0" w:color="auto"/>
                                                <w:bottom w:val="none" w:sz="0" w:space="0" w:color="auto"/>
                                                <w:right w:val="none" w:sz="0" w:space="0" w:color="auto"/>
                                              </w:divBdr>
                                              <w:divsChild>
                                                <w:div w:id="929891673">
                                                  <w:marLeft w:val="0"/>
                                                  <w:marRight w:val="0"/>
                                                  <w:marTop w:val="0"/>
                                                  <w:marBottom w:val="0"/>
                                                  <w:divBdr>
                                                    <w:top w:val="none" w:sz="0" w:space="0" w:color="auto"/>
                                                    <w:left w:val="none" w:sz="0" w:space="0" w:color="auto"/>
                                                    <w:bottom w:val="none" w:sz="0" w:space="0" w:color="auto"/>
                                                    <w:right w:val="none" w:sz="0" w:space="0" w:color="auto"/>
                                                  </w:divBdr>
                                                  <w:divsChild>
                                                    <w:div w:id="926881712">
                                                      <w:marLeft w:val="0"/>
                                                      <w:marRight w:val="0"/>
                                                      <w:marTop w:val="0"/>
                                                      <w:marBottom w:val="0"/>
                                                      <w:divBdr>
                                                        <w:top w:val="none" w:sz="0" w:space="0" w:color="auto"/>
                                                        <w:left w:val="none" w:sz="0" w:space="0" w:color="auto"/>
                                                        <w:bottom w:val="none" w:sz="0" w:space="0" w:color="auto"/>
                                                        <w:right w:val="none" w:sz="0" w:space="0" w:color="auto"/>
                                                      </w:divBdr>
                                                      <w:divsChild>
                                                        <w:div w:id="1200781992">
                                                          <w:marLeft w:val="0"/>
                                                          <w:marRight w:val="0"/>
                                                          <w:marTop w:val="0"/>
                                                          <w:marBottom w:val="0"/>
                                                          <w:divBdr>
                                                            <w:top w:val="none" w:sz="0" w:space="0" w:color="auto"/>
                                                            <w:left w:val="none" w:sz="0" w:space="0" w:color="auto"/>
                                                            <w:bottom w:val="none" w:sz="0" w:space="0" w:color="auto"/>
                                                            <w:right w:val="none" w:sz="0" w:space="0" w:color="auto"/>
                                                          </w:divBdr>
                                                          <w:divsChild>
                                                            <w:div w:id="2719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390910">
      <w:bodyDiv w:val="1"/>
      <w:marLeft w:val="0"/>
      <w:marRight w:val="0"/>
      <w:marTop w:val="0"/>
      <w:marBottom w:val="0"/>
      <w:divBdr>
        <w:top w:val="none" w:sz="0" w:space="0" w:color="auto"/>
        <w:left w:val="none" w:sz="0" w:space="0" w:color="auto"/>
        <w:bottom w:val="none" w:sz="0" w:space="0" w:color="auto"/>
        <w:right w:val="none" w:sz="0" w:space="0" w:color="auto"/>
      </w:divBdr>
      <w:divsChild>
        <w:div w:id="673074507">
          <w:marLeft w:val="0"/>
          <w:marRight w:val="0"/>
          <w:marTop w:val="0"/>
          <w:marBottom w:val="0"/>
          <w:divBdr>
            <w:top w:val="none" w:sz="0" w:space="0" w:color="auto"/>
            <w:left w:val="none" w:sz="0" w:space="0" w:color="auto"/>
            <w:bottom w:val="none" w:sz="0" w:space="0" w:color="auto"/>
            <w:right w:val="none" w:sz="0" w:space="0" w:color="auto"/>
          </w:divBdr>
          <w:divsChild>
            <w:div w:id="64376975">
              <w:marLeft w:val="-225"/>
              <w:marRight w:val="-225"/>
              <w:marTop w:val="0"/>
              <w:marBottom w:val="0"/>
              <w:divBdr>
                <w:top w:val="none" w:sz="0" w:space="0" w:color="auto"/>
                <w:left w:val="none" w:sz="0" w:space="0" w:color="auto"/>
                <w:bottom w:val="none" w:sz="0" w:space="0" w:color="auto"/>
                <w:right w:val="none" w:sz="0" w:space="0" w:color="auto"/>
              </w:divBdr>
              <w:divsChild>
                <w:div w:id="2040231934">
                  <w:marLeft w:val="0"/>
                  <w:marRight w:val="0"/>
                  <w:marTop w:val="0"/>
                  <w:marBottom w:val="0"/>
                  <w:divBdr>
                    <w:top w:val="none" w:sz="0" w:space="0" w:color="auto"/>
                    <w:left w:val="none" w:sz="0" w:space="0" w:color="auto"/>
                    <w:bottom w:val="none" w:sz="0" w:space="0" w:color="auto"/>
                    <w:right w:val="none" w:sz="0" w:space="0" w:color="auto"/>
                  </w:divBdr>
                  <w:divsChild>
                    <w:div w:id="2043242403">
                      <w:marLeft w:val="0"/>
                      <w:marRight w:val="0"/>
                      <w:marTop w:val="0"/>
                      <w:marBottom w:val="0"/>
                      <w:divBdr>
                        <w:top w:val="none" w:sz="0" w:space="0" w:color="auto"/>
                        <w:left w:val="none" w:sz="0" w:space="0" w:color="auto"/>
                        <w:bottom w:val="none" w:sz="0" w:space="0" w:color="auto"/>
                        <w:right w:val="none" w:sz="0" w:space="0" w:color="auto"/>
                      </w:divBdr>
                      <w:divsChild>
                        <w:div w:id="4499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014974">
      <w:bodyDiv w:val="1"/>
      <w:marLeft w:val="0"/>
      <w:marRight w:val="0"/>
      <w:marTop w:val="0"/>
      <w:marBottom w:val="0"/>
      <w:divBdr>
        <w:top w:val="none" w:sz="0" w:space="0" w:color="auto"/>
        <w:left w:val="none" w:sz="0" w:space="0" w:color="auto"/>
        <w:bottom w:val="none" w:sz="0" w:space="0" w:color="auto"/>
        <w:right w:val="none" w:sz="0" w:space="0" w:color="auto"/>
      </w:divBdr>
      <w:divsChild>
        <w:div w:id="1403984537">
          <w:marLeft w:val="0"/>
          <w:marRight w:val="0"/>
          <w:marTop w:val="0"/>
          <w:marBottom w:val="0"/>
          <w:divBdr>
            <w:top w:val="none" w:sz="0" w:space="0" w:color="auto"/>
            <w:left w:val="none" w:sz="0" w:space="0" w:color="auto"/>
            <w:bottom w:val="none" w:sz="0" w:space="0" w:color="auto"/>
            <w:right w:val="none" w:sz="0" w:space="0" w:color="auto"/>
          </w:divBdr>
          <w:divsChild>
            <w:div w:id="2138181625">
              <w:marLeft w:val="0"/>
              <w:marRight w:val="0"/>
              <w:marTop w:val="0"/>
              <w:marBottom w:val="0"/>
              <w:divBdr>
                <w:top w:val="none" w:sz="0" w:space="0" w:color="auto"/>
                <w:left w:val="none" w:sz="0" w:space="0" w:color="auto"/>
                <w:bottom w:val="none" w:sz="0" w:space="0" w:color="auto"/>
                <w:right w:val="none" w:sz="0" w:space="0" w:color="auto"/>
              </w:divBdr>
              <w:divsChild>
                <w:div w:id="758647018">
                  <w:marLeft w:val="0"/>
                  <w:marRight w:val="0"/>
                  <w:marTop w:val="0"/>
                  <w:marBottom w:val="0"/>
                  <w:divBdr>
                    <w:top w:val="none" w:sz="0" w:space="0" w:color="auto"/>
                    <w:left w:val="none" w:sz="0" w:space="0" w:color="auto"/>
                    <w:bottom w:val="none" w:sz="0" w:space="0" w:color="auto"/>
                    <w:right w:val="none" w:sz="0" w:space="0" w:color="auto"/>
                  </w:divBdr>
                  <w:divsChild>
                    <w:div w:id="1040666174">
                      <w:marLeft w:val="0"/>
                      <w:marRight w:val="0"/>
                      <w:marTop w:val="0"/>
                      <w:marBottom w:val="0"/>
                      <w:divBdr>
                        <w:top w:val="none" w:sz="0" w:space="0" w:color="auto"/>
                        <w:left w:val="none" w:sz="0" w:space="0" w:color="auto"/>
                        <w:bottom w:val="none" w:sz="0" w:space="0" w:color="auto"/>
                        <w:right w:val="none" w:sz="0" w:space="0" w:color="auto"/>
                      </w:divBdr>
                      <w:divsChild>
                        <w:div w:id="994071099">
                          <w:marLeft w:val="0"/>
                          <w:marRight w:val="0"/>
                          <w:marTop w:val="0"/>
                          <w:marBottom w:val="0"/>
                          <w:divBdr>
                            <w:top w:val="none" w:sz="0" w:space="0" w:color="auto"/>
                            <w:left w:val="none" w:sz="0" w:space="0" w:color="auto"/>
                            <w:bottom w:val="none" w:sz="0" w:space="0" w:color="auto"/>
                            <w:right w:val="none" w:sz="0" w:space="0" w:color="auto"/>
                          </w:divBdr>
                          <w:divsChild>
                            <w:div w:id="1376854256">
                              <w:marLeft w:val="0"/>
                              <w:marRight w:val="0"/>
                              <w:marTop w:val="0"/>
                              <w:marBottom w:val="0"/>
                              <w:divBdr>
                                <w:top w:val="none" w:sz="0" w:space="0" w:color="auto"/>
                                <w:left w:val="single" w:sz="6" w:space="0" w:color="E5E3E3"/>
                                <w:bottom w:val="none" w:sz="0" w:space="0" w:color="auto"/>
                                <w:right w:val="none" w:sz="0" w:space="0" w:color="auto"/>
                              </w:divBdr>
                              <w:divsChild>
                                <w:div w:id="1383020747">
                                  <w:marLeft w:val="0"/>
                                  <w:marRight w:val="0"/>
                                  <w:marTop w:val="0"/>
                                  <w:marBottom w:val="0"/>
                                  <w:divBdr>
                                    <w:top w:val="none" w:sz="0" w:space="0" w:color="auto"/>
                                    <w:left w:val="none" w:sz="0" w:space="0" w:color="auto"/>
                                    <w:bottom w:val="none" w:sz="0" w:space="0" w:color="auto"/>
                                    <w:right w:val="none" w:sz="0" w:space="0" w:color="auto"/>
                                  </w:divBdr>
                                  <w:divsChild>
                                    <w:div w:id="214583423">
                                      <w:marLeft w:val="0"/>
                                      <w:marRight w:val="0"/>
                                      <w:marTop w:val="0"/>
                                      <w:marBottom w:val="0"/>
                                      <w:divBdr>
                                        <w:top w:val="none" w:sz="0" w:space="0" w:color="auto"/>
                                        <w:left w:val="none" w:sz="0" w:space="0" w:color="auto"/>
                                        <w:bottom w:val="none" w:sz="0" w:space="0" w:color="auto"/>
                                        <w:right w:val="none" w:sz="0" w:space="0" w:color="auto"/>
                                      </w:divBdr>
                                      <w:divsChild>
                                        <w:div w:id="2125533119">
                                          <w:marLeft w:val="0"/>
                                          <w:marRight w:val="0"/>
                                          <w:marTop w:val="0"/>
                                          <w:marBottom w:val="0"/>
                                          <w:divBdr>
                                            <w:top w:val="none" w:sz="0" w:space="0" w:color="auto"/>
                                            <w:left w:val="none" w:sz="0" w:space="0" w:color="auto"/>
                                            <w:bottom w:val="none" w:sz="0" w:space="0" w:color="auto"/>
                                            <w:right w:val="none" w:sz="0" w:space="0" w:color="auto"/>
                                          </w:divBdr>
                                          <w:divsChild>
                                            <w:div w:id="1671446596">
                                              <w:marLeft w:val="0"/>
                                              <w:marRight w:val="0"/>
                                              <w:marTop w:val="0"/>
                                              <w:marBottom w:val="0"/>
                                              <w:divBdr>
                                                <w:top w:val="none" w:sz="0" w:space="0" w:color="auto"/>
                                                <w:left w:val="none" w:sz="0" w:space="0" w:color="auto"/>
                                                <w:bottom w:val="none" w:sz="0" w:space="0" w:color="auto"/>
                                                <w:right w:val="none" w:sz="0" w:space="0" w:color="auto"/>
                                              </w:divBdr>
                                              <w:divsChild>
                                                <w:div w:id="1637641660">
                                                  <w:marLeft w:val="0"/>
                                                  <w:marRight w:val="0"/>
                                                  <w:marTop w:val="0"/>
                                                  <w:marBottom w:val="0"/>
                                                  <w:divBdr>
                                                    <w:top w:val="none" w:sz="0" w:space="0" w:color="auto"/>
                                                    <w:left w:val="none" w:sz="0" w:space="0" w:color="auto"/>
                                                    <w:bottom w:val="none" w:sz="0" w:space="0" w:color="auto"/>
                                                    <w:right w:val="none" w:sz="0" w:space="0" w:color="auto"/>
                                                  </w:divBdr>
                                                  <w:divsChild>
                                                    <w:div w:id="2005162400">
                                                      <w:marLeft w:val="0"/>
                                                      <w:marRight w:val="0"/>
                                                      <w:marTop w:val="0"/>
                                                      <w:marBottom w:val="0"/>
                                                      <w:divBdr>
                                                        <w:top w:val="none" w:sz="0" w:space="0" w:color="auto"/>
                                                        <w:left w:val="none" w:sz="0" w:space="0" w:color="auto"/>
                                                        <w:bottom w:val="none" w:sz="0" w:space="0" w:color="auto"/>
                                                        <w:right w:val="none" w:sz="0" w:space="0" w:color="auto"/>
                                                      </w:divBdr>
                                                      <w:divsChild>
                                                        <w:div w:id="186454207">
                                                          <w:marLeft w:val="480"/>
                                                          <w:marRight w:val="0"/>
                                                          <w:marTop w:val="0"/>
                                                          <w:marBottom w:val="0"/>
                                                          <w:divBdr>
                                                            <w:top w:val="none" w:sz="0" w:space="0" w:color="auto"/>
                                                            <w:left w:val="none" w:sz="0" w:space="0" w:color="auto"/>
                                                            <w:bottom w:val="none" w:sz="0" w:space="0" w:color="auto"/>
                                                            <w:right w:val="none" w:sz="0" w:space="0" w:color="auto"/>
                                                          </w:divBdr>
                                                          <w:divsChild>
                                                            <w:div w:id="368458646">
                                                              <w:marLeft w:val="0"/>
                                                              <w:marRight w:val="0"/>
                                                              <w:marTop w:val="0"/>
                                                              <w:marBottom w:val="0"/>
                                                              <w:divBdr>
                                                                <w:top w:val="none" w:sz="0" w:space="0" w:color="auto"/>
                                                                <w:left w:val="none" w:sz="0" w:space="0" w:color="auto"/>
                                                                <w:bottom w:val="none" w:sz="0" w:space="0" w:color="auto"/>
                                                                <w:right w:val="none" w:sz="0" w:space="0" w:color="auto"/>
                                                              </w:divBdr>
                                                              <w:divsChild>
                                                                <w:div w:id="875194422">
                                                                  <w:marLeft w:val="0"/>
                                                                  <w:marRight w:val="0"/>
                                                                  <w:marTop w:val="0"/>
                                                                  <w:marBottom w:val="0"/>
                                                                  <w:divBdr>
                                                                    <w:top w:val="none" w:sz="0" w:space="0" w:color="auto"/>
                                                                    <w:left w:val="none" w:sz="0" w:space="0" w:color="auto"/>
                                                                    <w:bottom w:val="none" w:sz="0" w:space="0" w:color="auto"/>
                                                                    <w:right w:val="none" w:sz="0" w:space="0" w:color="auto"/>
                                                                  </w:divBdr>
                                                                  <w:divsChild>
                                                                    <w:div w:id="1332954308">
                                                                      <w:marLeft w:val="0"/>
                                                                      <w:marRight w:val="0"/>
                                                                      <w:marTop w:val="240"/>
                                                                      <w:marBottom w:val="0"/>
                                                                      <w:divBdr>
                                                                        <w:top w:val="none" w:sz="0" w:space="0" w:color="auto"/>
                                                                        <w:left w:val="none" w:sz="0" w:space="0" w:color="auto"/>
                                                                        <w:bottom w:val="none" w:sz="0" w:space="0" w:color="auto"/>
                                                                        <w:right w:val="none" w:sz="0" w:space="0" w:color="auto"/>
                                                                      </w:divBdr>
                                                                      <w:divsChild>
                                                                        <w:div w:id="1279754024">
                                                                          <w:marLeft w:val="0"/>
                                                                          <w:marRight w:val="0"/>
                                                                          <w:marTop w:val="0"/>
                                                                          <w:marBottom w:val="0"/>
                                                                          <w:divBdr>
                                                                            <w:top w:val="none" w:sz="0" w:space="0" w:color="auto"/>
                                                                            <w:left w:val="none" w:sz="0" w:space="0" w:color="auto"/>
                                                                            <w:bottom w:val="none" w:sz="0" w:space="0" w:color="auto"/>
                                                                            <w:right w:val="none" w:sz="0" w:space="0" w:color="auto"/>
                                                                          </w:divBdr>
                                                                          <w:divsChild>
                                                                            <w:div w:id="1557620285">
                                                                              <w:marLeft w:val="0"/>
                                                                              <w:marRight w:val="0"/>
                                                                              <w:marTop w:val="0"/>
                                                                              <w:marBottom w:val="0"/>
                                                                              <w:divBdr>
                                                                                <w:top w:val="none" w:sz="0" w:space="0" w:color="auto"/>
                                                                                <w:left w:val="none" w:sz="0" w:space="0" w:color="auto"/>
                                                                                <w:bottom w:val="none" w:sz="0" w:space="0" w:color="auto"/>
                                                                                <w:right w:val="none" w:sz="0" w:space="0" w:color="auto"/>
                                                                              </w:divBdr>
                                                                              <w:divsChild>
                                                                                <w:div w:id="1201170492">
                                                                                  <w:marLeft w:val="0"/>
                                                                                  <w:marRight w:val="0"/>
                                                                                  <w:marTop w:val="0"/>
                                                                                  <w:marBottom w:val="0"/>
                                                                                  <w:divBdr>
                                                                                    <w:top w:val="none" w:sz="0" w:space="0" w:color="auto"/>
                                                                                    <w:left w:val="none" w:sz="0" w:space="0" w:color="auto"/>
                                                                                    <w:bottom w:val="none" w:sz="0" w:space="0" w:color="auto"/>
                                                                                    <w:right w:val="none" w:sz="0" w:space="0" w:color="auto"/>
                                                                                  </w:divBdr>
                                                                                  <w:divsChild>
                                                                                    <w:div w:id="2080397130">
                                                                                      <w:marLeft w:val="0"/>
                                                                                      <w:marRight w:val="0"/>
                                                                                      <w:marTop w:val="0"/>
                                                                                      <w:marBottom w:val="0"/>
                                                                                      <w:divBdr>
                                                                                        <w:top w:val="none" w:sz="0" w:space="0" w:color="auto"/>
                                                                                        <w:left w:val="none" w:sz="0" w:space="0" w:color="auto"/>
                                                                                        <w:bottom w:val="none" w:sz="0" w:space="0" w:color="auto"/>
                                                                                        <w:right w:val="none" w:sz="0" w:space="0" w:color="auto"/>
                                                                                      </w:divBdr>
                                                                                      <w:divsChild>
                                                                                        <w:div w:id="2046982219">
                                                                                          <w:marLeft w:val="0"/>
                                                                                          <w:marRight w:val="0"/>
                                                                                          <w:marTop w:val="0"/>
                                                                                          <w:marBottom w:val="0"/>
                                                                                          <w:divBdr>
                                                                                            <w:top w:val="none" w:sz="0" w:space="0" w:color="auto"/>
                                                                                            <w:left w:val="none" w:sz="0" w:space="0" w:color="auto"/>
                                                                                            <w:bottom w:val="none" w:sz="0" w:space="0" w:color="auto"/>
                                                                                            <w:right w:val="none" w:sz="0" w:space="0" w:color="auto"/>
                                                                                          </w:divBdr>
                                                                                          <w:divsChild>
                                                                                            <w:div w:id="396123703">
                                                                                              <w:marLeft w:val="0"/>
                                                                                              <w:marRight w:val="0"/>
                                                                                              <w:marTop w:val="0"/>
                                                                                              <w:marBottom w:val="0"/>
                                                                                              <w:divBdr>
                                                                                                <w:top w:val="none" w:sz="0" w:space="0" w:color="auto"/>
                                                                                                <w:left w:val="none" w:sz="0" w:space="0" w:color="auto"/>
                                                                                                <w:bottom w:val="none" w:sz="0" w:space="0" w:color="auto"/>
                                                                                                <w:right w:val="none" w:sz="0" w:space="0" w:color="auto"/>
                                                                                              </w:divBdr>
                                                                                              <w:divsChild>
                                                                                                <w:div w:id="876427773">
                                                                                                  <w:marLeft w:val="0"/>
                                                                                                  <w:marRight w:val="0"/>
                                                                                                  <w:marTop w:val="0"/>
                                                                                                  <w:marBottom w:val="0"/>
                                                                                                  <w:divBdr>
                                                                                                    <w:top w:val="none" w:sz="0" w:space="0" w:color="auto"/>
                                                                                                    <w:left w:val="none" w:sz="0" w:space="0" w:color="auto"/>
                                                                                                    <w:bottom w:val="none" w:sz="0" w:space="0" w:color="auto"/>
                                                                                                    <w:right w:val="none" w:sz="0" w:space="0" w:color="auto"/>
                                                                                                  </w:divBdr>
                                                                                                </w:div>
                                                                                                <w:div w:id="1235355808">
                                                                                                  <w:marLeft w:val="0"/>
                                                                                                  <w:marRight w:val="0"/>
                                                                                                  <w:marTop w:val="0"/>
                                                                                                  <w:marBottom w:val="0"/>
                                                                                                  <w:divBdr>
                                                                                                    <w:top w:val="none" w:sz="0" w:space="0" w:color="auto"/>
                                                                                                    <w:left w:val="none" w:sz="0" w:space="0" w:color="auto"/>
                                                                                                    <w:bottom w:val="none" w:sz="0" w:space="0" w:color="auto"/>
                                                                                                    <w:right w:val="none" w:sz="0" w:space="0" w:color="auto"/>
                                                                                                  </w:divBdr>
                                                                                                </w:div>
                                                                                                <w:div w:id="1635062796">
                                                                                                  <w:marLeft w:val="0"/>
                                                                                                  <w:marRight w:val="0"/>
                                                                                                  <w:marTop w:val="0"/>
                                                                                                  <w:marBottom w:val="0"/>
                                                                                                  <w:divBdr>
                                                                                                    <w:top w:val="none" w:sz="0" w:space="0" w:color="auto"/>
                                                                                                    <w:left w:val="none" w:sz="0" w:space="0" w:color="auto"/>
                                                                                                    <w:bottom w:val="none" w:sz="0" w:space="0" w:color="auto"/>
                                                                                                    <w:right w:val="none" w:sz="0" w:space="0" w:color="auto"/>
                                                                                                  </w:divBdr>
                                                                                                </w:div>
                                                                                                <w:div w:id="4605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726272">
      <w:bodyDiv w:val="1"/>
      <w:marLeft w:val="0"/>
      <w:marRight w:val="0"/>
      <w:marTop w:val="0"/>
      <w:marBottom w:val="0"/>
      <w:divBdr>
        <w:top w:val="none" w:sz="0" w:space="0" w:color="auto"/>
        <w:left w:val="none" w:sz="0" w:space="0" w:color="auto"/>
        <w:bottom w:val="none" w:sz="0" w:space="0" w:color="auto"/>
        <w:right w:val="none" w:sz="0" w:space="0" w:color="auto"/>
      </w:divBdr>
    </w:div>
    <w:div w:id="1836072986">
      <w:bodyDiv w:val="1"/>
      <w:marLeft w:val="0"/>
      <w:marRight w:val="0"/>
      <w:marTop w:val="0"/>
      <w:marBottom w:val="0"/>
      <w:divBdr>
        <w:top w:val="none" w:sz="0" w:space="0" w:color="auto"/>
        <w:left w:val="none" w:sz="0" w:space="0" w:color="auto"/>
        <w:bottom w:val="none" w:sz="0" w:space="0" w:color="auto"/>
        <w:right w:val="none" w:sz="0" w:space="0" w:color="auto"/>
      </w:divBdr>
      <w:divsChild>
        <w:div w:id="1801074965">
          <w:marLeft w:val="0"/>
          <w:marRight w:val="0"/>
          <w:marTop w:val="0"/>
          <w:marBottom w:val="0"/>
          <w:divBdr>
            <w:top w:val="none" w:sz="0" w:space="0" w:color="auto"/>
            <w:left w:val="none" w:sz="0" w:space="0" w:color="auto"/>
            <w:bottom w:val="none" w:sz="0" w:space="0" w:color="auto"/>
            <w:right w:val="none" w:sz="0" w:space="0" w:color="auto"/>
          </w:divBdr>
          <w:divsChild>
            <w:div w:id="1874532727">
              <w:marLeft w:val="0"/>
              <w:marRight w:val="0"/>
              <w:marTop w:val="0"/>
              <w:marBottom w:val="0"/>
              <w:divBdr>
                <w:top w:val="none" w:sz="0" w:space="0" w:color="auto"/>
                <w:left w:val="none" w:sz="0" w:space="0" w:color="auto"/>
                <w:bottom w:val="none" w:sz="0" w:space="0" w:color="auto"/>
                <w:right w:val="none" w:sz="0" w:space="0" w:color="auto"/>
              </w:divBdr>
              <w:divsChild>
                <w:div w:id="1873420813">
                  <w:marLeft w:val="0"/>
                  <w:marRight w:val="0"/>
                  <w:marTop w:val="0"/>
                  <w:marBottom w:val="0"/>
                  <w:divBdr>
                    <w:top w:val="none" w:sz="0" w:space="0" w:color="auto"/>
                    <w:left w:val="none" w:sz="0" w:space="0" w:color="auto"/>
                    <w:bottom w:val="none" w:sz="0" w:space="0" w:color="auto"/>
                    <w:right w:val="none" w:sz="0" w:space="0" w:color="auto"/>
                  </w:divBdr>
                  <w:divsChild>
                    <w:div w:id="106045118">
                      <w:marLeft w:val="0"/>
                      <w:marRight w:val="0"/>
                      <w:marTop w:val="0"/>
                      <w:marBottom w:val="0"/>
                      <w:divBdr>
                        <w:top w:val="none" w:sz="0" w:space="0" w:color="auto"/>
                        <w:left w:val="none" w:sz="0" w:space="0" w:color="auto"/>
                        <w:bottom w:val="none" w:sz="0" w:space="0" w:color="auto"/>
                        <w:right w:val="none" w:sz="0" w:space="0" w:color="auto"/>
                      </w:divBdr>
                      <w:divsChild>
                        <w:div w:id="1300299909">
                          <w:marLeft w:val="480"/>
                          <w:marRight w:val="0"/>
                          <w:marTop w:val="0"/>
                          <w:marBottom w:val="0"/>
                          <w:divBdr>
                            <w:top w:val="none" w:sz="0" w:space="0" w:color="auto"/>
                            <w:left w:val="none" w:sz="0" w:space="0" w:color="auto"/>
                            <w:bottom w:val="none" w:sz="0" w:space="0" w:color="auto"/>
                            <w:right w:val="none" w:sz="0" w:space="0" w:color="auto"/>
                          </w:divBdr>
                          <w:divsChild>
                            <w:div w:id="232199542">
                              <w:marLeft w:val="0"/>
                              <w:marRight w:val="0"/>
                              <w:marTop w:val="0"/>
                              <w:marBottom w:val="0"/>
                              <w:divBdr>
                                <w:top w:val="none" w:sz="0" w:space="0" w:color="auto"/>
                                <w:left w:val="none" w:sz="0" w:space="0" w:color="auto"/>
                                <w:bottom w:val="none" w:sz="0" w:space="0" w:color="auto"/>
                                <w:right w:val="none" w:sz="0" w:space="0" w:color="auto"/>
                              </w:divBdr>
                              <w:divsChild>
                                <w:div w:id="1897231669">
                                  <w:marLeft w:val="0"/>
                                  <w:marRight w:val="0"/>
                                  <w:marTop w:val="0"/>
                                  <w:marBottom w:val="0"/>
                                  <w:divBdr>
                                    <w:top w:val="none" w:sz="0" w:space="0" w:color="auto"/>
                                    <w:left w:val="none" w:sz="0" w:space="0" w:color="auto"/>
                                    <w:bottom w:val="none" w:sz="0" w:space="0" w:color="auto"/>
                                    <w:right w:val="none" w:sz="0" w:space="0" w:color="auto"/>
                                  </w:divBdr>
                                  <w:divsChild>
                                    <w:div w:id="74476421">
                                      <w:marLeft w:val="0"/>
                                      <w:marRight w:val="0"/>
                                      <w:marTop w:val="240"/>
                                      <w:marBottom w:val="0"/>
                                      <w:divBdr>
                                        <w:top w:val="none" w:sz="0" w:space="0" w:color="auto"/>
                                        <w:left w:val="none" w:sz="0" w:space="0" w:color="auto"/>
                                        <w:bottom w:val="none" w:sz="0" w:space="0" w:color="auto"/>
                                        <w:right w:val="none" w:sz="0" w:space="0" w:color="auto"/>
                                      </w:divBdr>
                                      <w:divsChild>
                                        <w:div w:id="1331713811">
                                          <w:marLeft w:val="0"/>
                                          <w:marRight w:val="0"/>
                                          <w:marTop w:val="0"/>
                                          <w:marBottom w:val="0"/>
                                          <w:divBdr>
                                            <w:top w:val="none" w:sz="0" w:space="0" w:color="auto"/>
                                            <w:left w:val="none" w:sz="0" w:space="0" w:color="auto"/>
                                            <w:bottom w:val="none" w:sz="0" w:space="0" w:color="auto"/>
                                            <w:right w:val="none" w:sz="0" w:space="0" w:color="auto"/>
                                          </w:divBdr>
                                          <w:divsChild>
                                            <w:div w:id="1239704355">
                                              <w:marLeft w:val="0"/>
                                              <w:marRight w:val="0"/>
                                              <w:marTop w:val="0"/>
                                              <w:marBottom w:val="0"/>
                                              <w:divBdr>
                                                <w:top w:val="none" w:sz="0" w:space="0" w:color="auto"/>
                                                <w:left w:val="none" w:sz="0" w:space="0" w:color="auto"/>
                                                <w:bottom w:val="none" w:sz="0" w:space="0" w:color="auto"/>
                                                <w:right w:val="none" w:sz="0" w:space="0" w:color="auto"/>
                                              </w:divBdr>
                                              <w:divsChild>
                                                <w:div w:id="279803327">
                                                  <w:marLeft w:val="0"/>
                                                  <w:marRight w:val="0"/>
                                                  <w:marTop w:val="0"/>
                                                  <w:marBottom w:val="0"/>
                                                  <w:divBdr>
                                                    <w:top w:val="none" w:sz="0" w:space="0" w:color="auto"/>
                                                    <w:left w:val="none" w:sz="0" w:space="0" w:color="auto"/>
                                                    <w:bottom w:val="none" w:sz="0" w:space="0" w:color="auto"/>
                                                    <w:right w:val="none" w:sz="0" w:space="0" w:color="auto"/>
                                                  </w:divBdr>
                                                  <w:divsChild>
                                                    <w:div w:id="1740053830">
                                                      <w:marLeft w:val="0"/>
                                                      <w:marRight w:val="0"/>
                                                      <w:marTop w:val="0"/>
                                                      <w:marBottom w:val="0"/>
                                                      <w:divBdr>
                                                        <w:top w:val="none" w:sz="0" w:space="0" w:color="auto"/>
                                                        <w:left w:val="none" w:sz="0" w:space="0" w:color="auto"/>
                                                        <w:bottom w:val="none" w:sz="0" w:space="0" w:color="auto"/>
                                                        <w:right w:val="none" w:sz="0" w:space="0" w:color="auto"/>
                                                      </w:divBdr>
                                                      <w:divsChild>
                                                        <w:div w:id="1138261574">
                                                          <w:marLeft w:val="0"/>
                                                          <w:marRight w:val="0"/>
                                                          <w:marTop w:val="0"/>
                                                          <w:marBottom w:val="0"/>
                                                          <w:divBdr>
                                                            <w:top w:val="none" w:sz="0" w:space="0" w:color="auto"/>
                                                            <w:left w:val="none" w:sz="0" w:space="0" w:color="auto"/>
                                                            <w:bottom w:val="none" w:sz="0" w:space="0" w:color="auto"/>
                                                            <w:right w:val="none" w:sz="0" w:space="0" w:color="auto"/>
                                                          </w:divBdr>
                                                          <w:divsChild>
                                                            <w:div w:id="12986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1043265">
      <w:bodyDiv w:val="1"/>
      <w:marLeft w:val="0"/>
      <w:marRight w:val="0"/>
      <w:marTop w:val="0"/>
      <w:marBottom w:val="0"/>
      <w:divBdr>
        <w:top w:val="none" w:sz="0" w:space="0" w:color="auto"/>
        <w:left w:val="none" w:sz="0" w:space="0" w:color="auto"/>
        <w:bottom w:val="none" w:sz="0" w:space="0" w:color="auto"/>
        <w:right w:val="none" w:sz="0" w:space="0" w:color="auto"/>
      </w:divBdr>
    </w:div>
    <w:div w:id="1903714209">
      <w:bodyDiv w:val="1"/>
      <w:marLeft w:val="0"/>
      <w:marRight w:val="0"/>
      <w:marTop w:val="0"/>
      <w:marBottom w:val="0"/>
      <w:divBdr>
        <w:top w:val="none" w:sz="0" w:space="0" w:color="auto"/>
        <w:left w:val="none" w:sz="0" w:space="0" w:color="auto"/>
        <w:bottom w:val="none" w:sz="0" w:space="0" w:color="auto"/>
        <w:right w:val="none" w:sz="0" w:space="0" w:color="auto"/>
      </w:divBdr>
    </w:div>
    <w:div w:id="1933856719">
      <w:bodyDiv w:val="1"/>
      <w:marLeft w:val="0"/>
      <w:marRight w:val="0"/>
      <w:marTop w:val="0"/>
      <w:marBottom w:val="0"/>
      <w:divBdr>
        <w:top w:val="none" w:sz="0" w:space="0" w:color="auto"/>
        <w:left w:val="none" w:sz="0" w:space="0" w:color="auto"/>
        <w:bottom w:val="none" w:sz="0" w:space="0" w:color="auto"/>
        <w:right w:val="none" w:sz="0" w:space="0" w:color="auto"/>
      </w:divBdr>
    </w:div>
    <w:div w:id="1942029851">
      <w:bodyDiv w:val="1"/>
      <w:marLeft w:val="0"/>
      <w:marRight w:val="0"/>
      <w:marTop w:val="0"/>
      <w:marBottom w:val="0"/>
      <w:divBdr>
        <w:top w:val="none" w:sz="0" w:space="0" w:color="auto"/>
        <w:left w:val="none" w:sz="0" w:space="0" w:color="auto"/>
        <w:bottom w:val="none" w:sz="0" w:space="0" w:color="auto"/>
        <w:right w:val="none" w:sz="0" w:space="0" w:color="auto"/>
      </w:divBdr>
    </w:div>
    <w:div w:id="1947886712">
      <w:bodyDiv w:val="1"/>
      <w:marLeft w:val="0"/>
      <w:marRight w:val="0"/>
      <w:marTop w:val="0"/>
      <w:marBottom w:val="0"/>
      <w:divBdr>
        <w:top w:val="none" w:sz="0" w:space="0" w:color="auto"/>
        <w:left w:val="none" w:sz="0" w:space="0" w:color="auto"/>
        <w:bottom w:val="none" w:sz="0" w:space="0" w:color="auto"/>
        <w:right w:val="none" w:sz="0" w:space="0" w:color="auto"/>
      </w:divBdr>
    </w:div>
    <w:div w:id="1965766054">
      <w:bodyDiv w:val="1"/>
      <w:marLeft w:val="0"/>
      <w:marRight w:val="0"/>
      <w:marTop w:val="0"/>
      <w:marBottom w:val="0"/>
      <w:divBdr>
        <w:top w:val="none" w:sz="0" w:space="0" w:color="auto"/>
        <w:left w:val="none" w:sz="0" w:space="0" w:color="auto"/>
        <w:bottom w:val="none" w:sz="0" w:space="0" w:color="auto"/>
        <w:right w:val="none" w:sz="0" w:space="0" w:color="auto"/>
      </w:divBdr>
    </w:div>
    <w:div w:id="2003699128">
      <w:bodyDiv w:val="1"/>
      <w:marLeft w:val="0"/>
      <w:marRight w:val="0"/>
      <w:marTop w:val="0"/>
      <w:marBottom w:val="0"/>
      <w:divBdr>
        <w:top w:val="none" w:sz="0" w:space="0" w:color="auto"/>
        <w:left w:val="none" w:sz="0" w:space="0" w:color="auto"/>
        <w:bottom w:val="none" w:sz="0" w:space="0" w:color="auto"/>
        <w:right w:val="none" w:sz="0" w:space="0" w:color="auto"/>
      </w:divBdr>
    </w:div>
    <w:div w:id="2009139230">
      <w:bodyDiv w:val="1"/>
      <w:marLeft w:val="0"/>
      <w:marRight w:val="0"/>
      <w:marTop w:val="0"/>
      <w:marBottom w:val="0"/>
      <w:divBdr>
        <w:top w:val="none" w:sz="0" w:space="0" w:color="auto"/>
        <w:left w:val="none" w:sz="0" w:space="0" w:color="auto"/>
        <w:bottom w:val="none" w:sz="0" w:space="0" w:color="auto"/>
        <w:right w:val="none" w:sz="0" w:space="0" w:color="auto"/>
      </w:divBdr>
    </w:div>
    <w:div w:id="2023896404">
      <w:bodyDiv w:val="1"/>
      <w:marLeft w:val="0"/>
      <w:marRight w:val="0"/>
      <w:marTop w:val="0"/>
      <w:marBottom w:val="0"/>
      <w:divBdr>
        <w:top w:val="none" w:sz="0" w:space="0" w:color="auto"/>
        <w:left w:val="none" w:sz="0" w:space="0" w:color="auto"/>
        <w:bottom w:val="none" w:sz="0" w:space="0" w:color="auto"/>
        <w:right w:val="none" w:sz="0" w:space="0" w:color="auto"/>
      </w:divBdr>
    </w:div>
    <w:div w:id="2067988957">
      <w:bodyDiv w:val="1"/>
      <w:marLeft w:val="0"/>
      <w:marRight w:val="0"/>
      <w:marTop w:val="0"/>
      <w:marBottom w:val="0"/>
      <w:divBdr>
        <w:top w:val="none" w:sz="0" w:space="0" w:color="auto"/>
        <w:left w:val="none" w:sz="0" w:space="0" w:color="auto"/>
        <w:bottom w:val="none" w:sz="0" w:space="0" w:color="auto"/>
        <w:right w:val="none" w:sz="0" w:space="0" w:color="auto"/>
      </w:divBdr>
    </w:div>
    <w:div w:id="210098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14EAD-CEAC-4E23-B262-98B1A3A80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2076</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Flaherty Janet</dc:creator>
  <cp:lastModifiedBy>Flaherty Janet</cp:lastModifiedBy>
  <cp:revision>2</cp:revision>
  <cp:lastPrinted>2019-05-29T06:31:00Z</cp:lastPrinted>
  <dcterms:created xsi:type="dcterms:W3CDTF">2021-12-29T16:57:00Z</dcterms:created>
  <dcterms:modified xsi:type="dcterms:W3CDTF">2021-12-29T16:57:00Z</dcterms:modified>
</cp:coreProperties>
</file>