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2041E" w14:textId="32FA8AF9" w:rsidR="00AD24C2" w:rsidRPr="0052616A" w:rsidRDefault="48937B9C" w:rsidP="409CFC5E">
      <w:pPr>
        <w:pStyle w:val="BodyA"/>
        <w:spacing w:line="360" w:lineRule="auto"/>
        <w:rPr>
          <w:b/>
          <w:bCs/>
          <w:sz w:val="26"/>
          <w:szCs w:val="26"/>
        </w:rPr>
      </w:pPr>
      <w:bookmarkStart w:id="0" w:name="_GoBack"/>
      <w:r w:rsidRPr="09975775">
        <w:rPr>
          <w:b/>
          <w:bCs/>
          <w:sz w:val="26"/>
          <w:szCs w:val="26"/>
        </w:rPr>
        <w:t xml:space="preserve">Anorexia </w:t>
      </w:r>
      <w:r w:rsidR="2292B597" w:rsidRPr="09975775">
        <w:rPr>
          <w:b/>
          <w:bCs/>
          <w:sz w:val="26"/>
          <w:szCs w:val="26"/>
        </w:rPr>
        <w:t xml:space="preserve">- </w:t>
      </w:r>
      <w:r w:rsidRPr="09975775">
        <w:rPr>
          <w:b/>
          <w:bCs/>
          <w:sz w:val="26"/>
          <w:szCs w:val="26"/>
        </w:rPr>
        <w:t>an illness of contradictions.</w:t>
      </w:r>
      <w:r w:rsidR="677DE8D5" w:rsidRPr="09975775">
        <w:rPr>
          <w:b/>
          <w:bCs/>
          <w:sz w:val="26"/>
          <w:szCs w:val="26"/>
        </w:rPr>
        <w:t>..</w:t>
      </w:r>
    </w:p>
    <w:bookmarkEnd w:id="0"/>
    <w:p w14:paraId="6068CE4C" w14:textId="77777777" w:rsidR="00AD24C2" w:rsidRDefault="00AD24C2" w:rsidP="00AD24C2">
      <w:pPr>
        <w:pStyle w:val="BodyA"/>
        <w:spacing w:line="360" w:lineRule="auto"/>
        <w:rPr>
          <w:sz w:val="26"/>
          <w:szCs w:val="26"/>
        </w:rPr>
      </w:pPr>
    </w:p>
    <w:p w14:paraId="529063B6" w14:textId="58151851" w:rsidR="00E323A2" w:rsidRDefault="48937B9C" w:rsidP="00AD24C2">
      <w:pPr>
        <w:pStyle w:val="BodyA"/>
        <w:spacing w:line="360" w:lineRule="auto"/>
        <w:rPr>
          <w:sz w:val="26"/>
          <w:szCs w:val="26"/>
        </w:rPr>
      </w:pPr>
      <w:r w:rsidRPr="09975775">
        <w:rPr>
          <w:sz w:val="26"/>
          <w:szCs w:val="26"/>
        </w:rPr>
        <w:t xml:space="preserve">The popular misconception of anorexia is that it is a willful lifestyle choice, a faddy vanity-fueled diet, that simply requires </w:t>
      </w:r>
      <w:r w:rsidR="0F4DF29B" w:rsidRPr="09975775">
        <w:rPr>
          <w:sz w:val="26"/>
          <w:szCs w:val="26"/>
        </w:rPr>
        <w:t xml:space="preserve">a decision to </w:t>
      </w:r>
      <w:r w:rsidRPr="09975775">
        <w:rPr>
          <w:sz w:val="26"/>
          <w:szCs w:val="26"/>
        </w:rPr>
        <w:t>“just eat” in order to recover. I would have saved myself years of pain and grief and time lost in inpatient care if it were really that simple. To me</w:t>
      </w:r>
      <w:r w:rsidR="2413483C" w:rsidRPr="09975775">
        <w:rPr>
          <w:sz w:val="26"/>
          <w:szCs w:val="26"/>
        </w:rPr>
        <w:t>,</w:t>
      </w:r>
      <w:r w:rsidRPr="09975775">
        <w:rPr>
          <w:sz w:val="26"/>
          <w:szCs w:val="26"/>
        </w:rPr>
        <w:t xml:space="preserve"> anorexia has been an illness of paradox and tangled contradictions, </w:t>
      </w:r>
      <w:r w:rsidR="0F4DF29B" w:rsidRPr="09975775">
        <w:rPr>
          <w:sz w:val="26"/>
          <w:szCs w:val="26"/>
        </w:rPr>
        <w:t>which traps</w:t>
      </w:r>
      <w:r w:rsidRPr="09975775">
        <w:rPr>
          <w:sz w:val="26"/>
          <w:szCs w:val="26"/>
        </w:rPr>
        <w:t xml:space="preserve"> me in a labyrinth of back-to-front thinking. </w:t>
      </w:r>
      <w:r w:rsidR="115D2967" w:rsidRPr="09975775">
        <w:rPr>
          <w:sz w:val="26"/>
          <w:szCs w:val="26"/>
        </w:rPr>
        <w:t xml:space="preserve">At times, not consuming food has been an all-consuming preoccupation. </w:t>
      </w:r>
      <w:r w:rsidRPr="09975775">
        <w:rPr>
          <w:sz w:val="26"/>
          <w:szCs w:val="26"/>
        </w:rPr>
        <w:t>In the doctrine of anorexia ‘need’</w:t>
      </w:r>
      <w:r w:rsidRPr="09975775">
        <w:rPr>
          <w:rFonts w:ascii="Arial Unicode MS" w:hAnsi="Arial Unicode MS"/>
          <w:sz w:val="26"/>
          <w:szCs w:val="26"/>
          <w:lang w:val="fr-FR"/>
        </w:rPr>
        <w:t xml:space="preserve"> </w:t>
      </w:r>
      <w:r w:rsidRPr="09975775">
        <w:rPr>
          <w:sz w:val="26"/>
          <w:szCs w:val="26"/>
        </w:rPr>
        <w:t>is redefined as ‘greed</w:t>
      </w:r>
      <w:r w:rsidRPr="09975775">
        <w:rPr>
          <w:sz w:val="26"/>
          <w:szCs w:val="26"/>
          <w:lang w:val="fr-FR"/>
        </w:rPr>
        <w:t>’</w:t>
      </w:r>
      <w:r w:rsidRPr="09975775">
        <w:rPr>
          <w:sz w:val="26"/>
          <w:szCs w:val="26"/>
        </w:rPr>
        <w:t xml:space="preserve">, appetite </w:t>
      </w:r>
      <w:r w:rsidR="23E8D8B2" w:rsidRPr="09975775">
        <w:rPr>
          <w:sz w:val="26"/>
          <w:szCs w:val="26"/>
        </w:rPr>
        <w:t xml:space="preserve">becomes denied, displaced and </w:t>
      </w:r>
      <w:proofErr w:type="spellStart"/>
      <w:r w:rsidR="23E8D8B2" w:rsidRPr="09975775">
        <w:rPr>
          <w:sz w:val="26"/>
          <w:szCs w:val="26"/>
        </w:rPr>
        <w:t>demoni</w:t>
      </w:r>
      <w:r w:rsidR="7507B00F" w:rsidRPr="09975775">
        <w:rPr>
          <w:sz w:val="26"/>
          <w:szCs w:val="26"/>
        </w:rPr>
        <w:t>s</w:t>
      </w:r>
      <w:r w:rsidR="23E8D8B2" w:rsidRPr="09975775">
        <w:rPr>
          <w:sz w:val="26"/>
          <w:szCs w:val="26"/>
        </w:rPr>
        <w:t>ed</w:t>
      </w:r>
      <w:proofErr w:type="spellEnd"/>
      <w:r w:rsidR="23E8D8B2" w:rsidRPr="09975775">
        <w:rPr>
          <w:sz w:val="26"/>
          <w:szCs w:val="26"/>
        </w:rPr>
        <w:t xml:space="preserve">. </w:t>
      </w:r>
      <w:r w:rsidR="0F4DF29B" w:rsidRPr="09975775">
        <w:rPr>
          <w:sz w:val="26"/>
          <w:szCs w:val="26"/>
        </w:rPr>
        <w:t xml:space="preserve">Anorexia made me desperate to disappear and yet terrified of being abandoned or ignored. I felt the drive to both achieve and self-destruct. </w:t>
      </w:r>
    </w:p>
    <w:p w14:paraId="2CEAFBD1" w14:textId="77777777" w:rsidR="00ED4328" w:rsidRDefault="00ED4328" w:rsidP="00AD24C2">
      <w:pPr>
        <w:pStyle w:val="BodyA"/>
        <w:spacing w:line="360" w:lineRule="auto"/>
        <w:rPr>
          <w:sz w:val="26"/>
          <w:szCs w:val="26"/>
        </w:rPr>
      </w:pPr>
    </w:p>
    <w:p w14:paraId="24572875" w14:textId="2040BB64" w:rsidR="007A2CE1" w:rsidRDefault="23E8D8B2" w:rsidP="00AD24C2">
      <w:pPr>
        <w:pStyle w:val="BodyA"/>
        <w:spacing w:line="360" w:lineRule="auto"/>
        <w:rPr>
          <w:sz w:val="26"/>
          <w:szCs w:val="26"/>
        </w:rPr>
      </w:pPr>
      <w:r w:rsidRPr="09975775">
        <w:rPr>
          <w:sz w:val="26"/>
          <w:szCs w:val="26"/>
        </w:rPr>
        <w:t>Anorexia laid</w:t>
      </w:r>
      <w:r w:rsidR="115D2967" w:rsidRPr="09975775">
        <w:rPr>
          <w:sz w:val="26"/>
          <w:szCs w:val="26"/>
        </w:rPr>
        <w:t xml:space="preserve"> down strict </w:t>
      </w:r>
      <w:r w:rsidRPr="09975775">
        <w:rPr>
          <w:sz w:val="26"/>
          <w:szCs w:val="26"/>
        </w:rPr>
        <w:t xml:space="preserve">rules for me to obey, </w:t>
      </w:r>
      <w:r w:rsidR="115D2967" w:rsidRPr="09975775">
        <w:rPr>
          <w:sz w:val="26"/>
          <w:szCs w:val="26"/>
        </w:rPr>
        <w:t>punitive</w:t>
      </w:r>
      <w:r w:rsidRPr="09975775">
        <w:rPr>
          <w:sz w:val="26"/>
          <w:szCs w:val="26"/>
        </w:rPr>
        <w:t xml:space="preserve"> standards to </w:t>
      </w:r>
      <w:r w:rsidR="115D2967" w:rsidRPr="09975775">
        <w:rPr>
          <w:sz w:val="26"/>
          <w:szCs w:val="26"/>
        </w:rPr>
        <w:t>attain</w:t>
      </w:r>
      <w:r w:rsidRPr="09975775">
        <w:rPr>
          <w:sz w:val="26"/>
          <w:szCs w:val="26"/>
        </w:rPr>
        <w:t xml:space="preserve">, but also </w:t>
      </w:r>
      <w:proofErr w:type="gramStart"/>
      <w:r w:rsidRPr="09975775">
        <w:rPr>
          <w:sz w:val="26"/>
          <w:szCs w:val="26"/>
        </w:rPr>
        <w:t>kept</w:t>
      </w:r>
      <w:proofErr w:type="gramEnd"/>
      <w:r w:rsidRPr="09975775">
        <w:rPr>
          <w:sz w:val="26"/>
          <w:szCs w:val="26"/>
        </w:rPr>
        <w:t xml:space="preserve"> moving the goalposts</w:t>
      </w:r>
      <w:r w:rsidR="4BB9A3F3" w:rsidRPr="09975775">
        <w:rPr>
          <w:sz w:val="26"/>
          <w:szCs w:val="26"/>
        </w:rPr>
        <w:t>;</w:t>
      </w:r>
      <w:r w:rsidRPr="09975775">
        <w:rPr>
          <w:sz w:val="26"/>
          <w:szCs w:val="26"/>
        </w:rPr>
        <w:t xml:space="preserve"> nothing – quite literally – was ever good enough. </w:t>
      </w:r>
      <w:r w:rsidR="48937B9C" w:rsidRPr="09975775">
        <w:rPr>
          <w:sz w:val="26"/>
          <w:szCs w:val="26"/>
        </w:rPr>
        <w:t>At the height of my difficulties</w:t>
      </w:r>
      <w:r w:rsidRPr="09975775">
        <w:rPr>
          <w:sz w:val="26"/>
          <w:szCs w:val="26"/>
        </w:rPr>
        <w:t>,</w:t>
      </w:r>
      <w:r w:rsidR="48937B9C" w:rsidRPr="09975775">
        <w:rPr>
          <w:sz w:val="26"/>
          <w:szCs w:val="26"/>
        </w:rPr>
        <w:t xml:space="preserve"> going against the rules my eating disorder dictated</w:t>
      </w:r>
      <w:r w:rsidR="01BEBEE8" w:rsidRPr="09975775">
        <w:rPr>
          <w:sz w:val="26"/>
          <w:szCs w:val="26"/>
        </w:rPr>
        <w:t>,</w:t>
      </w:r>
      <w:r w:rsidR="48937B9C" w:rsidRPr="09975775">
        <w:rPr>
          <w:rFonts w:ascii="Arial Unicode MS" w:hAnsi="Arial Unicode MS"/>
          <w:sz w:val="26"/>
          <w:szCs w:val="26"/>
        </w:rPr>
        <w:t xml:space="preserve"> triggered </w:t>
      </w:r>
      <w:r w:rsidR="48937B9C" w:rsidRPr="09975775">
        <w:rPr>
          <w:sz w:val="26"/>
          <w:szCs w:val="26"/>
        </w:rPr>
        <w:t xml:space="preserve">overwhelming anxiety and panic. The fears my anorexia induced were irrational but crippling and deeply rooted, impossible to battle with reasoning </w:t>
      </w:r>
      <w:r w:rsidRPr="09975775">
        <w:rPr>
          <w:sz w:val="26"/>
          <w:szCs w:val="26"/>
        </w:rPr>
        <w:t xml:space="preserve">or logic </w:t>
      </w:r>
      <w:r w:rsidR="48937B9C" w:rsidRPr="09975775">
        <w:rPr>
          <w:sz w:val="26"/>
          <w:szCs w:val="26"/>
        </w:rPr>
        <w:t>alone.</w:t>
      </w:r>
      <w:r w:rsidR="15F70321" w:rsidRPr="09975775">
        <w:rPr>
          <w:sz w:val="26"/>
          <w:szCs w:val="26"/>
        </w:rPr>
        <w:t xml:space="preserve"> When I tried to resist the demands of my illness anorexia would</w:t>
      </w:r>
      <w:r w:rsidR="7DA3E99D" w:rsidRPr="09975775">
        <w:rPr>
          <w:sz w:val="26"/>
          <w:szCs w:val="26"/>
        </w:rPr>
        <w:t xml:space="preserve"> tell me I was losing control. F</w:t>
      </w:r>
      <w:r w:rsidR="15F70321" w:rsidRPr="09975775">
        <w:rPr>
          <w:sz w:val="26"/>
          <w:szCs w:val="26"/>
        </w:rPr>
        <w:t xml:space="preserve">amily </w:t>
      </w:r>
      <w:r w:rsidR="7DA3E99D" w:rsidRPr="09975775">
        <w:rPr>
          <w:sz w:val="26"/>
          <w:szCs w:val="26"/>
        </w:rPr>
        <w:t>would plead</w:t>
      </w:r>
      <w:r w:rsidR="15F70321" w:rsidRPr="09975775">
        <w:rPr>
          <w:sz w:val="26"/>
          <w:szCs w:val="26"/>
        </w:rPr>
        <w:t xml:space="preserve"> with me to </w:t>
      </w:r>
      <w:r w:rsidR="7DA3E99D" w:rsidRPr="09975775">
        <w:rPr>
          <w:sz w:val="26"/>
          <w:szCs w:val="26"/>
        </w:rPr>
        <w:t>‘</w:t>
      </w:r>
      <w:r w:rsidR="15F70321" w:rsidRPr="09975775">
        <w:rPr>
          <w:sz w:val="26"/>
          <w:szCs w:val="26"/>
        </w:rPr>
        <w:t>fight</w:t>
      </w:r>
      <w:r w:rsidR="7DA3E99D" w:rsidRPr="09975775">
        <w:rPr>
          <w:sz w:val="26"/>
          <w:szCs w:val="26"/>
        </w:rPr>
        <w:t>’</w:t>
      </w:r>
      <w:r w:rsidR="15F70321" w:rsidRPr="09975775">
        <w:rPr>
          <w:sz w:val="26"/>
          <w:szCs w:val="26"/>
        </w:rPr>
        <w:t xml:space="preserve"> but </w:t>
      </w:r>
      <w:r w:rsidR="7DA3E99D" w:rsidRPr="09975775">
        <w:rPr>
          <w:sz w:val="26"/>
          <w:szCs w:val="26"/>
        </w:rPr>
        <w:t xml:space="preserve">in the grips of anorexia </w:t>
      </w:r>
      <w:r w:rsidR="15F70321" w:rsidRPr="09975775">
        <w:rPr>
          <w:sz w:val="26"/>
          <w:szCs w:val="26"/>
        </w:rPr>
        <w:t>fighting fe</w:t>
      </w:r>
      <w:r w:rsidR="1A77D8D6" w:rsidRPr="09975775">
        <w:rPr>
          <w:sz w:val="26"/>
          <w:szCs w:val="26"/>
        </w:rPr>
        <w:t>lt like losing, winning felt</w:t>
      </w:r>
      <w:r w:rsidR="15F70321" w:rsidRPr="09975775">
        <w:rPr>
          <w:sz w:val="26"/>
          <w:szCs w:val="26"/>
        </w:rPr>
        <w:t xml:space="preserve"> like failing.</w:t>
      </w:r>
      <w:r w:rsidR="7DA3E99D" w:rsidRPr="09975775">
        <w:rPr>
          <w:sz w:val="26"/>
          <w:szCs w:val="26"/>
        </w:rPr>
        <w:t xml:space="preserve"> I was filled with ambivalence about recovery.</w:t>
      </w:r>
    </w:p>
    <w:p w14:paraId="303479BA" w14:textId="77777777" w:rsidR="00F44B27" w:rsidRDefault="00F44B27" w:rsidP="00AD24C2">
      <w:pPr>
        <w:pStyle w:val="BodyA"/>
        <w:spacing w:line="360" w:lineRule="auto"/>
        <w:rPr>
          <w:sz w:val="26"/>
          <w:szCs w:val="26"/>
        </w:rPr>
      </w:pPr>
      <w:r>
        <w:rPr>
          <w:noProof/>
          <w:sz w:val="26"/>
          <w:szCs w:val="26"/>
          <w:lang w:val="en-GB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2BC9674" wp14:editId="57E4BDAB">
            <wp:extent cx="2647950" cy="241295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198" cy="242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9C95B" w14:textId="0B53FD98" w:rsidR="00F44B27" w:rsidRPr="00F44B27" w:rsidRDefault="00F44B27" w:rsidP="00AD24C2">
      <w:pPr>
        <w:pStyle w:val="BodyA"/>
        <w:spacing w:line="360" w:lineRule="auto"/>
        <w:rPr>
          <w:sz w:val="26"/>
          <w:szCs w:val="26"/>
        </w:rPr>
      </w:pPr>
      <w:r w:rsidRPr="00F44B27">
        <w:rPr>
          <w:rStyle w:val="normaltextrun"/>
          <w:rFonts w:ascii="Arial" w:hAnsi="Arial" w:cs="Arial"/>
          <w:i/>
          <w:sz w:val="18"/>
          <w:shd w:val="clear" w:color="auto" w:fill="FFFFFF"/>
        </w:rPr>
        <w:t xml:space="preserve">Photography by Katharine </w:t>
      </w:r>
      <w:proofErr w:type="spellStart"/>
      <w:r w:rsidRPr="00F44B27">
        <w:rPr>
          <w:rStyle w:val="normaltextrun"/>
          <w:rFonts w:ascii="Arial" w:hAnsi="Arial" w:cs="Arial"/>
          <w:i/>
          <w:sz w:val="18"/>
          <w:shd w:val="clear" w:color="auto" w:fill="FFFFFF"/>
        </w:rPr>
        <w:t>Lazenby</w:t>
      </w:r>
      <w:proofErr w:type="spellEnd"/>
      <w:r w:rsidRPr="00F44B27">
        <w:rPr>
          <w:rStyle w:val="normaltextrun"/>
          <w:rFonts w:ascii="Arial" w:hAnsi="Arial" w:cs="Arial"/>
          <w:i/>
          <w:sz w:val="18"/>
          <w:shd w:val="clear" w:color="auto" w:fill="FFFFFF"/>
        </w:rPr>
        <w:t>, taken whilst an inpatient in 2014 receiving treatment for anorexia.</w:t>
      </w:r>
      <w:r w:rsidRPr="00F44B27">
        <w:rPr>
          <w:rStyle w:val="eop"/>
          <w:rFonts w:ascii="Arial" w:hAnsi="Arial" w:cs="Arial"/>
          <w:i/>
          <w:sz w:val="18"/>
          <w:shd w:val="clear" w:color="auto" w:fill="FFFFFF"/>
        </w:rPr>
        <w:t> </w:t>
      </w:r>
    </w:p>
    <w:p w14:paraId="215D37D2" w14:textId="041BBBFA" w:rsidR="00F44B27" w:rsidRDefault="00F44B27" w:rsidP="00AD24C2">
      <w:pPr>
        <w:pStyle w:val="BodyA"/>
        <w:spacing w:line="360" w:lineRule="auto"/>
        <w:rPr>
          <w:sz w:val="26"/>
          <w:szCs w:val="26"/>
        </w:rPr>
      </w:pPr>
    </w:p>
    <w:p w14:paraId="53BE18DB" w14:textId="77777777" w:rsidR="006405B9" w:rsidRDefault="006405B9" w:rsidP="00AD24C2">
      <w:pPr>
        <w:pStyle w:val="BodyA"/>
        <w:spacing w:line="360" w:lineRule="auto"/>
        <w:rPr>
          <w:sz w:val="26"/>
          <w:szCs w:val="26"/>
        </w:rPr>
      </w:pPr>
    </w:p>
    <w:p w14:paraId="17D88F0B" w14:textId="1D1669E5" w:rsidR="007A2CE1" w:rsidRDefault="7DA3E99D" w:rsidP="00AD24C2">
      <w:pPr>
        <w:pStyle w:val="BodyA"/>
        <w:spacing w:line="360" w:lineRule="auto"/>
        <w:rPr>
          <w:sz w:val="26"/>
          <w:szCs w:val="26"/>
        </w:rPr>
      </w:pPr>
      <w:r w:rsidRPr="09975775">
        <w:rPr>
          <w:sz w:val="26"/>
          <w:szCs w:val="26"/>
        </w:rPr>
        <w:t xml:space="preserve">For the person struggling with disordered eating, of any kind, the </w:t>
      </w:r>
      <w:proofErr w:type="spellStart"/>
      <w:r w:rsidRPr="09975775">
        <w:rPr>
          <w:sz w:val="26"/>
          <w:szCs w:val="26"/>
        </w:rPr>
        <w:t>behaviour</w:t>
      </w:r>
      <w:proofErr w:type="spellEnd"/>
      <w:r w:rsidRPr="09975775">
        <w:rPr>
          <w:sz w:val="26"/>
          <w:szCs w:val="26"/>
        </w:rPr>
        <w:t xml:space="preserve"> serves some kind of purpose</w:t>
      </w:r>
      <w:r w:rsidR="61113180" w:rsidRPr="09975775">
        <w:rPr>
          <w:sz w:val="26"/>
          <w:szCs w:val="26"/>
        </w:rPr>
        <w:t>.</w:t>
      </w:r>
      <w:r w:rsidRPr="09975775">
        <w:rPr>
          <w:sz w:val="26"/>
          <w:szCs w:val="26"/>
        </w:rPr>
        <w:t xml:space="preserve"> </w:t>
      </w:r>
      <w:r w:rsidR="4ACB942A" w:rsidRPr="09975775">
        <w:rPr>
          <w:sz w:val="26"/>
          <w:szCs w:val="26"/>
        </w:rPr>
        <w:t>I</w:t>
      </w:r>
      <w:r w:rsidRPr="09975775">
        <w:rPr>
          <w:sz w:val="26"/>
          <w:szCs w:val="26"/>
        </w:rPr>
        <w:t xml:space="preserve">t is an answer or solution to a problem, the clue to a buried inner conflict. Uncovering that problem or conflict is where the work needs to start. It is impossible to heal on the outside if the wounds inside are left untreated. </w:t>
      </w:r>
    </w:p>
    <w:p w14:paraId="12E3FABE" w14:textId="77777777" w:rsidR="007A2CE1" w:rsidRDefault="007A2CE1" w:rsidP="00AD24C2">
      <w:pPr>
        <w:pStyle w:val="BodyA"/>
        <w:spacing w:line="360" w:lineRule="auto"/>
        <w:rPr>
          <w:sz w:val="26"/>
          <w:szCs w:val="26"/>
        </w:rPr>
      </w:pPr>
    </w:p>
    <w:p w14:paraId="43FF5B5A" w14:textId="682E8F50" w:rsidR="00DD6D9A" w:rsidRDefault="006405B9" w:rsidP="00DD6D9A">
      <w:pPr>
        <w:pStyle w:val="Body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Retreating into my </w:t>
      </w:r>
      <w:r w:rsidR="00510C55">
        <w:rPr>
          <w:sz w:val="26"/>
          <w:szCs w:val="26"/>
        </w:rPr>
        <w:t>eating disorder numbed my</w:t>
      </w:r>
      <w:r>
        <w:rPr>
          <w:sz w:val="26"/>
          <w:szCs w:val="26"/>
        </w:rPr>
        <w:t xml:space="preserve"> emotion</w:t>
      </w:r>
      <w:r w:rsidR="00510C55">
        <w:rPr>
          <w:sz w:val="26"/>
          <w:szCs w:val="26"/>
        </w:rPr>
        <w:t>s and fogged</w:t>
      </w:r>
      <w:r>
        <w:rPr>
          <w:sz w:val="26"/>
          <w:szCs w:val="26"/>
        </w:rPr>
        <w:t xml:space="preserve"> </w:t>
      </w:r>
      <w:r w:rsidR="00510C55">
        <w:rPr>
          <w:sz w:val="26"/>
          <w:szCs w:val="26"/>
        </w:rPr>
        <w:t>my mind: a</w:t>
      </w:r>
      <w:r>
        <w:rPr>
          <w:sz w:val="26"/>
          <w:szCs w:val="26"/>
        </w:rPr>
        <w:t xml:space="preserve">norexia </w:t>
      </w:r>
      <w:r w:rsidR="00510C55">
        <w:rPr>
          <w:sz w:val="26"/>
          <w:szCs w:val="26"/>
        </w:rPr>
        <w:t>was the</w:t>
      </w:r>
      <w:r>
        <w:rPr>
          <w:sz w:val="26"/>
          <w:szCs w:val="26"/>
        </w:rPr>
        <w:t xml:space="preserve"> perversely literal solution to having ‘a lot on my plate’ and emotions that are impossible to swallow.  </w:t>
      </w:r>
      <w:r w:rsidR="00510C55">
        <w:rPr>
          <w:sz w:val="26"/>
          <w:szCs w:val="26"/>
        </w:rPr>
        <w:t xml:space="preserve">My eating disorder </w:t>
      </w:r>
      <w:r w:rsidR="00DD6D9A">
        <w:rPr>
          <w:sz w:val="26"/>
          <w:szCs w:val="26"/>
        </w:rPr>
        <w:t>steadily disconnected me from reality, turning</w:t>
      </w:r>
      <w:r w:rsidR="00AD24C2">
        <w:rPr>
          <w:sz w:val="26"/>
          <w:szCs w:val="26"/>
        </w:rPr>
        <w:t xml:space="preserve"> down the volume </w:t>
      </w:r>
      <w:r w:rsidR="00510C55">
        <w:rPr>
          <w:sz w:val="26"/>
          <w:szCs w:val="26"/>
        </w:rPr>
        <w:t>o</w:t>
      </w:r>
      <w:r w:rsidR="00DD6D9A">
        <w:rPr>
          <w:sz w:val="26"/>
          <w:szCs w:val="26"/>
        </w:rPr>
        <w:t>n a deafening world and providing</w:t>
      </w:r>
      <w:r w:rsidR="00510C55">
        <w:rPr>
          <w:sz w:val="26"/>
          <w:szCs w:val="26"/>
        </w:rPr>
        <w:t xml:space="preserve"> an escape</w:t>
      </w:r>
      <w:r w:rsidR="00AD24C2">
        <w:rPr>
          <w:sz w:val="26"/>
          <w:szCs w:val="26"/>
        </w:rPr>
        <w:t xml:space="preserve"> </w:t>
      </w:r>
      <w:r w:rsidR="00510C55">
        <w:rPr>
          <w:sz w:val="26"/>
          <w:szCs w:val="26"/>
        </w:rPr>
        <w:t>from</w:t>
      </w:r>
      <w:r w:rsidR="00AD24C2">
        <w:rPr>
          <w:sz w:val="26"/>
          <w:szCs w:val="26"/>
        </w:rPr>
        <w:t xml:space="preserve"> unwanted responsibil</w:t>
      </w:r>
      <w:r w:rsidR="007A2CE1">
        <w:rPr>
          <w:sz w:val="26"/>
          <w:szCs w:val="26"/>
        </w:rPr>
        <w:t>ities and</w:t>
      </w:r>
      <w:r w:rsidR="00AD24C2">
        <w:rPr>
          <w:sz w:val="26"/>
          <w:szCs w:val="26"/>
        </w:rPr>
        <w:t xml:space="preserve"> feelings of powerlessness. </w:t>
      </w:r>
      <w:r w:rsidR="007A2CE1">
        <w:rPr>
          <w:sz w:val="26"/>
          <w:szCs w:val="26"/>
        </w:rPr>
        <w:t>It gave me a language with which to communicate how I felt about myself, a channel through which to process how overwhelming I found life.</w:t>
      </w:r>
      <w:r w:rsidR="00545432">
        <w:rPr>
          <w:sz w:val="26"/>
          <w:szCs w:val="26"/>
        </w:rPr>
        <w:t xml:space="preserve"> </w:t>
      </w:r>
    </w:p>
    <w:p w14:paraId="5D3CD97C" w14:textId="027059B2" w:rsidR="00F44B27" w:rsidRDefault="00F44B27" w:rsidP="00DD6D9A">
      <w:pPr>
        <w:pStyle w:val="BodyA"/>
        <w:spacing w:line="360" w:lineRule="auto"/>
        <w:rPr>
          <w:sz w:val="26"/>
          <w:szCs w:val="26"/>
        </w:rPr>
      </w:pPr>
    </w:p>
    <w:p w14:paraId="2B2DA781" w14:textId="15A8884C" w:rsidR="00F44B27" w:rsidRDefault="00F44B27" w:rsidP="00DD6D9A">
      <w:pPr>
        <w:pStyle w:val="BodyA"/>
        <w:spacing w:line="360" w:lineRule="auto"/>
        <w:rPr>
          <w:sz w:val="26"/>
          <w:szCs w:val="26"/>
        </w:rPr>
      </w:pPr>
      <w:r>
        <w:rPr>
          <w:noProof/>
          <w:sz w:val="26"/>
          <w:szCs w:val="26"/>
          <w:lang w:val="en-GB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B7358B3" wp14:editId="21F8550A">
            <wp:extent cx="3911600" cy="293329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 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092" cy="293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19795" w14:textId="5EB77481" w:rsidR="00F44B27" w:rsidRPr="00F44B27" w:rsidRDefault="00F44B27" w:rsidP="00DD6D9A">
      <w:pPr>
        <w:pStyle w:val="BodyA"/>
        <w:spacing w:line="360" w:lineRule="auto"/>
        <w:rPr>
          <w:rFonts w:ascii="Arial" w:hAnsi="Arial" w:cs="Arial"/>
          <w:i/>
          <w:szCs w:val="26"/>
        </w:rPr>
      </w:pPr>
      <w:r w:rsidRPr="00F44B27">
        <w:rPr>
          <w:rStyle w:val="normaltextrun"/>
          <w:rFonts w:ascii="Arial" w:hAnsi="Arial" w:cs="Arial"/>
          <w:i/>
          <w:sz w:val="18"/>
          <w:shd w:val="clear" w:color="auto" w:fill="FFFFFF"/>
        </w:rPr>
        <w:t xml:space="preserve">Photography by Katharine </w:t>
      </w:r>
      <w:proofErr w:type="spellStart"/>
      <w:r w:rsidRPr="00F44B27">
        <w:rPr>
          <w:rStyle w:val="normaltextrun"/>
          <w:rFonts w:ascii="Arial" w:hAnsi="Arial" w:cs="Arial"/>
          <w:i/>
          <w:sz w:val="18"/>
          <w:shd w:val="clear" w:color="auto" w:fill="FFFFFF"/>
        </w:rPr>
        <w:t>Lazenby</w:t>
      </w:r>
      <w:proofErr w:type="spellEnd"/>
      <w:r w:rsidRPr="00F44B27">
        <w:rPr>
          <w:rStyle w:val="normaltextrun"/>
          <w:rFonts w:ascii="Arial" w:hAnsi="Arial" w:cs="Arial"/>
          <w:i/>
          <w:sz w:val="18"/>
          <w:shd w:val="clear" w:color="auto" w:fill="FFFFFF"/>
        </w:rPr>
        <w:t>, taken whilst an inpatient in 2014 receiving treatment for anorexia.</w:t>
      </w:r>
      <w:r w:rsidRPr="00F44B27">
        <w:rPr>
          <w:rStyle w:val="eop"/>
          <w:rFonts w:ascii="Arial" w:hAnsi="Arial" w:cs="Arial"/>
          <w:i/>
          <w:sz w:val="18"/>
          <w:shd w:val="clear" w:color="auto" w:fill="FFFFFF"/>
        </w:rPr>
        <w:t> </w:t>
      </w:r>
    </w:p>
    <w:p w14:paraId="2D770FAC" w14:textId="77777777" w:rsidR="00AD24C2" w:rsidRDefault="00AD24C2" w:rsidP="00AD24C2">
      <w:pPr>
        <w:pStyle w:val="BodyA"/>
        <w:spacing w:line="360" w:lineRule="auto"/>
        <w:rPr>
          <w:sz w:val="26"/>
          <w:szCs w:val="26"/>
        </w:rPr>
      </w:pPr>
    </w:p>
    <w:p w14:paraId="0884946F" w14:textId="4EE320D9" w:rsidR="00545432" w:rsidRDefault="66F9B6B3" w:rsidP="00AD24C2">
      <w:pPr>
        <w:pStyle w:val="BodyA"/>
        <w:spacing w:line="360" w:lineRule="auto"/>
        <w:rPr>
          <w:sz w:val="26"/>
          <w:szCs w:val="26"/>
        </w:rPr>
      </w:pPr>
      <w:r w:rsidRPr="09975775">
        <w:rPr>
          <w:sz w:val="26"/>
          <w:szCs w:val="26"/>
        </w:rPr>
        <w:t xml:space="preserve">The upshot was that </w:t>
      </w:r>
      <w:r w:rsidR="1A77D8D6" w:rsidRPr="09975775">
        <w:rPr>
          <w:sz w:val="26"/>
          <w:szCs w:val="26"/>
        </w:rPr>
        <w:t>I lost myself to anorexia for many years. Recovery to me, and it is an ongoing process, has meant re-</w:t>
      </w:r>
      <w:r w:rsidRPr="09975775">
        <w:rPr>
          <w:sz w:val="26"/>
          <w:szCs w:val="26"/>
        </w:rPr>
        <w:t>finding myself</w:t>
      </w:r>
      <w:r w:rsidR="403ADA22" w:rsidRPr="09975775">
        <w:rPr>
          <w:sz w:val="26"/>
          <w:szCs w:val="26"/>
        </w:rPr>
        <w:t>;</w:t>
      </w:r>
      <w:r w:rsidR="1A77D8D6" w:rsidRPr="09975775">
        <w:rPr>
          <w:sz w:val="26"/>
          <w:szCs w:val="26"/>
        </w:rPr>
        <w:t xml:space="preserve"> finding my voice, my sense of self value, of purpose and identity. It has meant accepting that my path through my life is my own, and if it </w:t>
      </w:r>
      <w:r w:rsidR="411CE86D" w:rsidRPr="09975775">
        <w:rPr>
          <w:sz w:val="26"/>
          <w:szCs w:val="26"/>
        </w:rPr>
        <w:t>takes</w:t>
      </w:r>
      <w:r w:rsidR="1A77D8D6" w:rsidRPr="09975775">
        <w:rPr>
          <w:sz w:val="26"/>
          <w:szCs w:val="26"/>
        </w:rPr>
        <w:t xml:space="preserve"> me a little longer than others to find my way</w:t>
      </w:r>
      <w:r w:rsidR="11D51BE6" w:rsidRPr="09975775">
        <w:rPr>
          <w:sz w:val="26"/>
          <w:szCs w:val="26"/>
        </w:rPr>
        <w:t>,</w:t>
      </w:r>
      <w:r w:rsidR="1A77D8D6" w:rsidRPr="09975775">
        <w:rPr>
          <w:sz w:val="26"/>
          <w:szCs w:val="26"/>
        </w:rPr>
        <w:t xml:space="preserve"> then that is </w:t>
      </w:r>
      <w:r w:rsidR="7BE27B96" w:rsidRPr="09975775">
        <w:rPr>
          <w:sz w:val="26"/>
          <w:szCs w:val="26"/>
        </w:rPr>
        <w:t>OK</w:t>
      </w:r>
      <w:r w:rsidR="1A77D8D6" w:rsidRPr="09975775">
        <w:rPr>
          <w:sz w:val="26"/>
          <w:szCs w:val="26"/>
        </w:rPr>
        <w:t xml:space="preserve">. It has meant finding the spark within me that wanted to live and doing anything I could to keep that fire burning. It has meant </w:t>
      </w:r>
      <w:proofErr w:type="spellStart"/>
      <w:r w:rsidRPr="09975775">
        <w:rPr>
          <w:sz w:val="26"/>
          <w:szCs w:val="26"/>
        </w:rPr>
        <w:t>recogni</w:t>
      </w:r>
      <w:r w:rsidR="288483B6" w:rsidRPr="09975775">
        <w:rPr>
          <w:sz w:val="26"/>
          <w:szCs w:val="26"/>
        </w:rPr>
        <w:t>s</w:t>
      </w:r>
      <w:r w:rsidRPr="09975775">
        <w:rPr>
          <w:sz w:val="26"/>
          <w:szCs w:val="26"/>
        </w:rPr>
        <w:t>ing</w:t>
      </w:r>
      <w:proofErr w:type="spellEnd"/>
      <w:r w:rsidRPr="09975775">
        <w:rPr>
          <w:sz w:val="26"/>
          <w:szCs w:val="26"/>
        </w:rPr>
        <w:t xml:space="preserve"> that whilst </w:t>
      </w:r>
      <w:r w:rsidRPr="09975775">
        <w:rPr>
          <w:sz w:val="26"/>
          <w:szCs w:val="26"/>
        </w:rPr>
        <w:lastRenderedPageBreak/>
        <w:t xml:space="preserve">anorexia tried to protect me, that protection became a deadly constriction that threatened to suffocate the life out of me. </w:t>
      </w:r>
      <w:r w:rsidR="651F110B" w:rsidRPr="09975775">
        <w:rPr>
          <w:sz w:val="26"/>
          <w:szCs w:val="26"/>
        </w:rPr>
        <w:t xml:space="preserve">Now </w:t>
      </w:r>
      <w:r w:rsidRPr="09975775">
        <w:rPr>
          <w:sz w:val="26"/>
          <w:szCs w:val="26"/>
        </w:rPr>
        <w:t>I am ready to grow beyond it.</w:t>
      </w:r>
    </w:p>
    <w:p w14:paraId="7A6FF1DB" w14:textId="339E5446" w:rsidR="00F44B27" w:rsidRDefault="00F44B27" w:rsidP="00AD24C2">
      <w:pPr>
        <w:pStyle w:val="BodyA"/>
        <w:spacing w:line="360" w:lineRule="auto"/>
        <w:rPr>
          <w:sz w:val="26"/>
          <w:szCs w:val="26"/>
        </w:rPr>
      </w:pPr>
    </w:p>
    <w:p w14:paraId="2A979994" w14:textId="77777777" w:rsidR="00F44B27" w:rsidRDefault="00F44B27" w:rsidP="00AD24C2">
      <w:pPr>
        <w:pStyle w:val="BodyA"/>
        <w:spacing w:line="360" w:lineRule="auto"/>
        <w:rPr>
          <w:sz w:val="26"/>
          <w:szCs w:val="26"/>
        </w:rPr>
      </w:pPr>
      <w:r>
        <w:rPr>
          <w:noProof/>
          <w:sz w:val="26"/>
          <w:szCs w:val="26"/>
          <w:lang w:val="en-GB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1F6A983" wp14:editId="579A0C0B">
            <wp:extent cx="4351867" cy="3263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 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488" cy="326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C6E56" w14:textId="331CC490" w:rsidR="00F44B27" w:rsidRPr="00F44B27" w:rsidRDefault="00F44B27" w:rsidP="00AD24C2">
      <w:pPr>
        <w:pStyle w:val="BodyA"/>
        <w:spacing w:line="360" w:lineRule="auto"/>
        <w:rPr>
          <w:rFonts w:ascii="Arial" w:hAnsi="Arial" w:cs="Arial"/>
          <w:i/>
          <w:sz w:val="18"/>
          <w:szCs w:val="18"/>
        </w:rPr>
      </w:pPr>
      <w:r w:rsidRPr="00F44B27">
        <w:rPr>
          <w:rFonts w:ascii="Arial" w:hAnsi="Arial" w:cs="Arial"/>
          <w:i/>
          <w:sz w:val="18"/>
          <w:szCs w:val="18"/>
        </w:rPr>
        <w:t>P</w:t>
      </w:r>
      <w:r w:rsidRPr="00F44B27">
        <w:rPr>
          <w:rStyle w:val="normaltextrun"/>
          <w:rFonts w:ascii="Arial" w:hAnsi="Arial" w:cs="Arial"/>
          <w:i/>
          <w:sz w:val="18"/>
          <w:szCs w:val="18"/>
          <w:shd w:val="clear" w:color="auto" w:fill="FFFFFF"/>
        </w:rPr>
        <w:t xml:space="preserve">hotography by Katharine </w:t>
      </w:r>
      <w:proofErr w:type="spellStart"/>
      <w:r w:rsidRPr="00F44B27">
        <w:rPr>
          <w:rStyle w:val="normaltextrun"/>
          <w:rFonts w:ascii="Arial" w:hAnsi="Arial" w:cs="Arial"/>
          <w:i/>
          <w:sz w:val="18"/>
          <w:szCs w:val="18"/>
          <w:shd w:val="clear" w:color="auto" w:fill="FFFFFF"/>
        </w:rPr>
        <w:t>Lazenby</w:t>
      </w:r>
      <w:proofErr w:type="spellEnd"/>
      <w:r w:rsidRPr="00F44B27">
        <w:rPr>
          <w:rStyle w:val="normaltextrun"/>
          <w:rFonts w:ascii="Arial" w:hAnsi="Arial" w:cs="Arial"/>
          <w:i/>
          <w:sz w:val="18"/>
          <w:szCs w:val="18"/>
          <w:shd w:val="clear" w:color="auto" w:fill="FFFFFF"/>
        </w:rPr>
        <w:t>, taken whilst an inpatient in 2014 receiving treatment for anorexia.</w:t>
      </w:r>
      <w:r w:rsidRPr="00F44B27">
        <w:rPr>
          <w:rStyle w:val="eop"/>
          <w:rFonts w:ascii="Arial" w:hAnsi="Arial" w:cs="Arial"/>
          <w:i/>
          <w:sz w:val="18"/>
          <w:szCs w:val="18"/>
          <w:shd w:val="clear" w:color="auto" w:fill="FFFFFF"/>
        </w:rPr>
        <w:t> </w:t>
      </w:r>
    </w:p>
    <w:p w14:paraId="60FB3719" w14:textId="1D3E4B69" w:rsidR="00475F93" w:rsidRDefault="00475F93" w:rsidP="00AD24C2">
      <w:pPr>
        <w:pStyle w:val="BodyA"/>
        <w:spacing w:line="360" w:lineRule="auto"/>
        <w:rPr>
          <w:sz w:val="26"/>
          <w:szCs w:val="26"/>
        </w:rPr>
      </w:pPr>
    </w:p>
    <w:p w14:paraId="79DFBD9A" w14:textId="1A3A08A5" w:rsidR="00475F93" w:rsidRDefault="00475F93" w:rsidP="00AD24C2">
      <w:pPr>
        <w:pStyle w:val="BodyA"/>
        <w:spacing w:line="36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‘And the day came, when the risk it took to remain tight in a bud was greater than the risk it took to blossom’ – </w:t>
      </w:r>
      <w:proofErr w:type="spellStart"/>
      <w:r>
        <w:rPr>
          <w:i/>
          <w:sz w:val="26"/>
          <w:szCs w:val="26"/>
        </w:rPr>
        <w:t>AnaÏs</w:t>
      </w:r>
      <w:proofErr w:type="spellEnd"/>
      <w:r>
        <w:rPr>
          <w:i/>
          <w:sz w:val="26"/>
          <w:szCs w:val="26"/>
        </w:rPr>
        <w:t xml:space="preserve"> Nin</w:t>
      </w:r>
    </w:p>
    <w:p w14:paraId="3F6A7350" w14:textId="6E11C448" w:rsidR="0052616A" w:rsidRDefault="0052616A" w:rsidP="00AD24C2">
      <w:pPr>
        <w:pStyle w:val="BodyA"/>
        <w:spacing w:line="360" w:lineRule="auto"/>
        <w:rPr>
          <w:i/>
          <w:sz w:val="26"/>
          <w:szCs w:val="26"/>
        </w:rPr>
      </w:pPr>
    </w:p>
    <w:p w14:paraId="3AA3E4BC" w14:textId="2285758B" w:rsidR="0052616A" w:rsidRDefault="0052616A" w:rsidP="00AD24C2">
      <w:pPr>
        <w:pStyle w:val="BodyA"/>
        <w:spacing w:line="360" w:lineRule="auto"/>
        <w:rPr>
          <w:i/>
          <w:sz w:val="26"/>
          <w:szCs w:val="26"/>
        </w:rPr>
      </w:pPr>
    </w:p>
    <w:p w14:paraId="7C02193F" w14:textId="7ABD599E" w:rsidR="00AD24C2" w:rsidRDefault="0052616A" w:rsidP="09975775">
      <w:pPr>
        <w:pStyle w:val="BodyA"/>
        <w:spacing w:line="360" w:lineRule="auto"/>
        <w:rPr>
          <w:sz w:val="26"/>
          <w:szCs w:val="26"/>
        </w:rPr>
      </w:pPr>
      <w:r w:rsidRPr="09975775">
        <w:rPr>
          <w:sz w:val="26"/>
          <w:szCs w:val="26"/>
        </w:rPr>
        <w:t xml:space="preserve">Katharine </w:t>
      </w:r>
      <w:proofErr w:type="spellStart"/>
      <w:r w:rsidRPr="09975775">
        <w:rPr>
          <w:sz w:val="26"/>
          <w:szCs w:val="26"/>
        </w:rPr>
        <w:t>Lazenby</w:t>
      </w:r>
      <w:proofErr w:type="spellEnd"/>
      <w:r w:rsidR="001C9D3E" w:rsidRPr="09975775">
        <w:rPr>
          <w:sz w:val="26"/>
          <w:szCs w:val="26"/>
        </w:rPr>
        <w:t>, People Participation Worker for disordered eating</w:t>
      </w:r>
    </w:p>
    <w:p w14:paraId="778F77ED" w14:textId="77777777" w:rsidR="00A83A50" w:rsidRDefault="00A83A50"/>
    <w:sectPr w:rsidR="00A83A50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F328E" w14:textId="77777777" w:rsidR="00CE11CC" w:rsidRDefault="00CE11CC">
      <w:r>
        <w:separator/>
      </w:r>
    </w:p>
  </w:endnote>
  <w:endnote w:type="continuationSeparator" w:id="0">
    <w:p w14:paraId="40DF8B76" w14:textId="77777777" w:rsidR="00CE11CC" w:rsidRDefault="00CE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95F5" w14:textId="77777777" w:rsidR="007C5917" w:rsidRDefault="0059671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DA36A" w14:textId="77777777" w:rsidR="00CE11CC" w:rsidRDefault="00CE11CC">
      <w:r>
        <w:separator/>
      </w:r>
    </w:p>
  </w:footnote>
  <w:footnote w:type="continuationSeparator" w:id="0">
    <w:p w14:paraId="43FABBBC" w14:textId="77777777" w:rsidR="00CE11CC" w:rsidRDefault="00CE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893BE" w14:textId="77777777" w:rsidR="007C5917" w:rsidRDefault="00596713">
    <w:pPr>
      <w:pStyle w:val="HeaderFoot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385194422" textId="90823401" start="430" length="13" invalidationStart="430" invalidationLength="13" id="BYQOmQ8z"/>
    <int:WordHash hashCode="cqLQmVqi79LGA/" id="axOkvmM7"/>
    <int:WordHash hashCode="v3jXqOAVqWKVSe" id="ALxbUtTn"/>
    <int:ParagraphRange paragraphId="400068363" textId="488008165" start="84" length="20" invalidationStart="84" invalidationLength="20" id="lnGbc7mW"/>
    <int:WordHash hashCode="nRSox3TdiEm2GZ" id="8LUaaifA"/>
  </int:Manifest>
  <int:Observations>
    <int:Content id="BYQOmQ8z">
      <int:Rejection type="LegacyProofing"/>
    </int:Content>
    <int:Content id="axOkvmM7">
      <int:Rejection type="LegacyProofing"/>
    </int:Content>
    <int:Content id="ALxbUtTn">
      <int:Rejection type="LegacyProofing"/>
    </int:Content>
    <int:Content id="lnGbc7mW">
      <int:Rejection type="LegacyProofing"/>
    </int:Content>
    <int:Content id="8LUaaifA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C2"/>
    <w:rsid w:val="001C9D3E"/>
    <w:rsid w:val="00475F93"/>
    <w:rsid w:val="00510C55"/>
    <w:rsid w:val="0052616A"/>
    <w:rsid w:val="00545432"/>
    <w:rsid w:val="00596713"/>
    <w:rsid w:val="006405B9"/>
    <w:rsid w:val="007A2CE1"/>
    <w:rsid w:val="00A7408C"/>
    <w:rsid w:val="00A83A50"/>
    <w:rsid w:val="00AD24C2"/>
    <w:rsid w:val="00CE11CC"/>
    <w:rsid w:val="00DD6D9A"/>
    <w:rsid w:val="00E323A2"/>
    <w:rsid w:val="00ED4328"/>
    <w:rsid w:val="00F44B27"/>
    <w:rsid w:val="01BEBEE8"/>
    <w:rsid w:val="04F926A7"/>
    <w:rsid w:val="07FB14F1"/>
    <w:rsid w:val="09975775"/>
    <w:rsid w:val="0AA313D5"/>
    <w:rsid w:val="0F4DF29B"/>
    <w:rsid w:val="0F7684F8"/>
    <w:rsid w:val="115D2967"/>
    <w:rsid w:val="11D51BE6"/>
    <w:rsid w:val="1294FD5D"/>
    <w:rsid w:val="14318A8B"/>
    <w:rsid w:val="15F70321"/>
    <w:rsid w:val="1A77D8D6"/>
    <w:rsid w:val="2292B597"/>
    <w:rsid w:val="23E8D8B2"/>
    <w:rsid w:val="2413483C"/>
    <w:rsid w:val="288483B6"/>
    <w:rsid w:val="2A0E259E"/>
    <w:rsid w:val="403ADA22"/>
    <w:rsid w:val="409CFC5E"/>
    <w:rsid w:val="411CE86D"/>
    <w:rsid w:val="44ABDFE6"/>
    <w:rsid w:val="48937B9C"/>
    <w:rsid w:val="4ACB942A"/>
    <w:rsid w:val="4BB9A3F3"/>
    <w:rsid w:val="5B19F0BB"/>
    <w:rsid w:val="5FAFA157"/>
    <w:rsid w:val="5FED61DE"/>
    <w:rsid w:val="60FA4D2E"/>
    <w:rsid w:val="61113180"/>
    <w:rsid w:val="651F110B"/>
    <w:rsid w:val="66F9B6B3"/>
    <w:rsid w:val="677DE8D5"/>
    <w:rsid w:val="6D15C687"/>
    <w:rsid w:val="6EB196E8"/>
    <w:rsid w:val="7507B00F"/>
    <w:rsid w:val="78A97618"/>
    <w:rsid w:val="7BE27B96"/>
    <w:rsid w:val="7DA3E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A3C0"/>
  <w15:chartTrackingRefBased/>
  <w15:docId w15:val="{FDD5BD04-0439-4E3C-8B58-6FEA9236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D24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24C2"/>
    <w:rPr>
      <w:u w:val="single"/>
    </w:rPr>
  </w:style>
  <w:style w:type="paragraph" w:customStyle="1" w:styleId="HeaderFooter">
    <w:name w:val="Header &amp; Footer"/>
    <w:rsid w:val="00AD24C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AD24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efaultParagraphFont"/>
    <w:rsid w:val="00F44B27"/>
  </w:style>
  <w:style w:type="character" w:customStyle="1" w:styleId="eop">
    <w:name w:val="eop"/>
    <w:basedOn w:val="DefaultParagraphFont"/>
    <w:rsid w:val="00F4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Relationship Id="Rb4dd9c610d5c403e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16F40A2A7404DB60ADDAFA4E969CB" ma:contentTypeVersion="15" ma:contentTypeDescription="Create a new document." ma:contentTypeScope="" ma:versionID="4f77f70e596cf8447ec0c9c18228a859">
  <xsd:schema xmlns:xsd="http://www.w3.org/2001/XMLSchema" xmlns:xs="http://www.w3.org/2001/XMLSchema" xmlns:p="http://schemas.microsoft.com/office/2006/metadata/properties" xmlns:ns1="http://schemas.microsoft.com/sharepoint/v3" xmlns:ns2="b4ae5d72-8e21-41d5-8cab-1b47fb2683e8" xmlns:ns3="3c2112e1-2cf1-48e9-9a8b-6a168a61d8a1" targetNamespace="http://schemas.microsoft.com/office/2006/metadata/properties" ma:root="true" ma:fieldsID="c975102bc7589d0794d93d3d9703395b" ns1:_="" ns2:_="" ns3:_="">
    <xsd:import namespace="http://schemas.microsoft.com/sharepoint/v3"/>
    <xsd:import namespace="b4ae5d72-8e21-41d5-8cab-1b47fb2683e8"/>
    <xsd:import namespace="3c2112e1-2cf1-48e9-9a8b-6a168a61d8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5d72-8e21-41d5-8cab-1b47fb26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12e1-2cf1-48e9-9a8b-6a168a61d8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E15C1-B84E-41A3-962C-7BAC73593DD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c2112e1-2cf1-48e9-9a8b-6a168a61d8a1"/>
    <ds:schemaRef ds:uri="b4ae5d72-8e21-41d5-8cab-1b47fb2683e8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9219EF-9A06-4EA3-BB0E-037334062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ae5d72-8e21-41d5-8cab-1b47fb2683e8"/>
    <ds:schemaRef ds:uri="3c2112e1-2cf1-48e9-9a8b-6a168a61d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15DA8-E7CA-4F69-BF3B-118F3D3DA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Lazenby Katharine</dc:creator>
  <cp:keywords/>
  <dc:description/>
  <cp:lastModifiedBy>MANGUIAT, Aira (EAST LONDON NHS FOUNDATION TRUST)</cp:lastModifiedBy>
  <cp:revision>2</cp:revision>
  <dcterms:created xsi:type="dcterms:W3CDTF">2022-02-25T11:13:00Z</dcterms:created>
  <dcterms:modified xsi:type="dcterms:W3CDTF">2022-02-25T11:13:00Z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0x010100ACA16F40A2A7404DB60ADDAFA4E969CB</vt:lpwstr>
  </property>
</Properties>
</file>