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60" w:rsidRDefault="00D63E50" w:rsidP="00157E3C">
      <w:pPr>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F60841" w:rsidRPr="00C6267B" w:rsidRDefault="00735060" w:rsidP="00C6267B">
      <w:pPr>
        <w:jc w:val="center"/>
        <w:rPr>
          <w:rFonts w:ascii="Arial" w:hAnsi="Arial" w:cs="Arial"/>
          <w:b/>
          <w:color w:val="24ACE9"/>
          <w:sz w:val="48"/>
          <w:szCs w:val="48"/>
        </w:rPr>
      </w:pPr>
      <w:r w:rsidRPr="006D16DA">
        <w:rPr>
          <w:rFonts w:ascii="Arial" w:hAnsi="Arial" w:cs="Arial"/>
          <w:b/>
          <w:color w:val="24ACE9"/>
          <w:sz w:val="48"/>
          <w:szCs w:val="48"/>
        </w:rPr>
        <w:t xml:space="preserve">EMIS – </w:t>
      </w:r>
      <w:r w:rsidR="00C16A64">
        <w:rPr>
          <w:rFonts w:ascii="Arial" w:hAnsi="Arial" w:cs="Arial"/>
          <w:b/>
          <w:color w:val="24ACE9"/>
          <w:sz w:val="48"/>
          <w:szCs w:val="48"/>
        </w:rPr>
        <w:t>Accessing Shared Data in Care Records / Templates</w:t>
      </w:r>
    </w:p>
    <w:p w:rsidR="00F35C83" w:rsidRPr="00C6267B" w:rsidRDefault="00A22556" w:rsidP="00D90B8D">
      <w:pPr>
        <w:rPr>
          <w:rFonts w:ascii="Arial" w:hAnsi="Arial" w:cs="Arial"/>
          <w:b/>
          <w:color w:val="00B0F0"/>
          <w:sz w:val="28"/>
          <w:szCs w:val="28"/>
        </w:rPr>
      </w:pPr>
      <w:r>
        <w:rPr>
          <w:rFonts w:ascii="Arial" w:hAnsi="Arial" w:cs="Arial"/>
          <w:b/>
          <w:color w:val="00B0F0"/>
          <w:sz w:val="28"/>
          <w:szCs w:val="28"/>
        </w:rPr>
        <w:t xml:space="preserve">Purpose: </w:t>
      </w:r>
      <w:r w:rsidRPr="00A22556">
        <w:rPr>
          <w:rFonts w:ascii="Arial" w:hAnsi="Arial" w:cs="Arial"/>
          <w:b/>
          <w:color w:val="00B0F0"/>
          <w:sz w:val="24"/>
          <w:szCs w:val="24"/>
        </w:rPr>
        <w:t xml:space="preserve">This document provides guidance on how to </w:t>
      </w:r>
      <w:r w:rsidR="00C16A64">
        <w:rPr>
          <w:rFonts w:ascii="Arial" w:hAnsi="Arial" w:cs="Arial"/>
          <w:b/>
          <w:color w:val="00B0F0"/>
          <w:sz w:val="24"/>
          <w:szCs w:val="24"/>
        </w:rPr>
        <w:t>access shared data in care records and clinical templates</w:t>
      </w:r>
    </w:p>
    <w:p w:rsidR="00F35C83" w:rsidRDefault="00C16A64" w:rsidP="00D90B8D">
      <w:pPr>
        <w:rPr>
          <w:rFonts w:ascii="Arial" w:hAnsi="Arial" w:cs="Arial"/>
          <w:color w:val="000000" w:themeColor="text1"/>
        </w:rPr>
      </w:pPr>
      <w:r>
        <w:rPr>
          <w:rFonts w:ascii="Arial" w:hAnsi="Arial" w:cs="Arial"/>
          <w:color w:val="000000" w:themeColor="text1"/>
        </w:rPr>
        <w:t xml:space="preserve">If a patient has consented for health </w:t>
      </w:r>
      <w:r w:rsidR="00590D83">
        <w:rPr>
          <w:rFonts w:ascii="Arial" w:hAnsi="Arial" w:cs="Arial"/>
          <w:color w:val="000000" w:themeColor="text1"/>
        </w:rPr>
        <w:t>professionals involved in their care to access their (e.g. GP) record, this can be viewed by simply clicking on the ‘All Records’ icon highlighted below (which is visible in every tab of the Patient’s EMIS care record</w:t>
      </w:r>
      <w:r w:rsidR="00C6267B">
        <w:rPr>
          <w:rFonts w:ascii="Arial" w:hAnsi="Arial" w:cs="Arial"/>
          <w:color w:val="000000" w:themeColor="text1"/>
        </w:rPr>
        <w:t xml:space="preserve"> – there are a number of sharing agreements in place between WELC (Waltham Forest, East London and the City), Barts Health, ELFT and Newham / Tower Hamlets GPs – to view which organization’s record you can access, click on the plus sign in the ‘All Records’ field to expand</w:t>
      </w:r>
      <w:r w:rsidR="00590D83">
        <w:rPr>
          <w:rFonts w:ascii="Arial" w:hAnsi="Arial" w:cs="Arial"/>
          <w:color w:val="000000" w:themeColor="text1"/>
        </w:rPr>
        <w:t>:</w:t>
      </w:r>
    </w:p>
    <w:p w:rsidR="002B4D93" w:rsidRDefault="002B4D93" w:rsidP="00D90B8D">
      <w:pPr>
        <w:rPr>
          <w:rFonts w:ascii="Arial" w:hAnsi="Arial" w:cs="Arial"/>
          <w:color w:val="000000" w:themeColor="text1"/>
        </w:rPr>
      </w:pPr>
    </w:p>
    <w:p w:rsidR="00590D83" w:rsidRDefault="00590D83" w:rsidP="00D90B8D">
      <w:pPr>
        <w:rPr>
          <w:rFonts w:ascii="Arial" w:hAnsi="Arial" w:cs="Arial"/>
          <w:color w:val="000000" w:themeColor="text1"/>
        </w:rPr>
      </w:pPr>
      <w:r w:rsidRPr="00401CA6">
        <w:rPr>
          <w:rFonts w:ascii="Arial" w:hAnsi="Arial" w:cs="Arial"/>
          <w:noProof/>
          <w:color w:val="000000" w:themeColor="text1"/>
          <w:lang w:val="en-GB" w:eastAsia="en-GB"/>
        </w:rPr>
        <mc:AlternateContent>
          <mc:Choice Requires="wps">
            <w:drawing>
              <wp:anchor distT="0" distB="0" distL="114300" distR="114300" simplePos="0" relativeHeight="251663360" behindDoc="0" locked="0" layoutInCell="1" allowOverlap="1" wp14:anchorId="555C36B3" wp14:editId="4DAB5B80">
                <wp:simplePos x="0" y="0"/>
                <wp:positionH relativeFrom="column">
                  <wp:posOffset>238303</wp:posOffset>
                </wp:positionH>
                <wp:positionV relativeFrom="paragraph">
                  <wp:posOffset>938657</wp:posOffset>
                </wp:positionV>
                <wp:extent cx="1026544" cy="189218"/>
                <wp:effectExtent l="19050" t="19050" r="2159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544" cy="189218"/>
                        </a:xfrm>
                        <a:prstGeom prst="rect">
                          <a:avLst/>
                        </a:prstGeom>
                        <a:noFill/>
                        <a:ln w="28575">
                          <a:solidFill>
                            <a:srgbClr val="FF0000"/>
                          </a:solidFill>
                          <a:miter lim="800000"/>
                          <a:headEnd/>
                          <a:tailEnd/>
                        </a:ln>
                      </wps:spPr>
                      <wps:txbx>
                        <w:txbxContent>
                          <w:p w:rsidR="00401CA6" w:rsidRDefault="00401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5pt;margin-top:73.9pt;width:80.8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" filled="f" strokecolor="red" strokeweight="2.25pt">
                <v:textbox>
                  <w:txbxContent>
                    <w:p w:rsidR="00401CA6" w:rsidRDefault="00401CA6"/>
                  </w:txbxContent>
                </v:textbox>
              </v:shape>
            </w:pict>
          </mc:Fallback>
        </mc:AlternateContent>
      </w:r>
      <w:r w:rsidR="00C6267B">
        <w:rPr>
          <w:noProof/>
          <w:lang w:val="en-GB" w:eastAsia="en-GB"/>
        </w:rPr>
        <w:drawing>
          <wp:inline distT="0" distB="0" distL="0" distR="0" wp14:anchorId="4C0D63DB" wp14:editId="360867BD">
            <wp:extent cx="5457825" cy="3724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57825" cy="3724275"/>
                    </a:xfrm>
                    <a:prstGeom prst="rect">
                      <a:avLst/>
                    </a:prstGeom>
                  </pic:spPr>
                </pic:pic>
              </a:graphicData>
            </a:graphic>
          </wp:inline>
        </w:drawing>
      </w:r>
      <w:bookmarkStart w:id="0" w:name="_GoBack"/>
      <w:bookmarkEnd w:id="0"/>
    </w:p>
    <w:p w:rsidR="00590D83" w:rsidRDefault="00590D83" w:rsidP="00D90B8D">
      <w:pPr>
        <w:rPr>
          <w:rFonts w:ascii="Arial" w:hAnsi="Arial" w:cs="Arial"/>
          <w:color w:val="000000" w:themeColor="text1"/>
        </w:rPr>
      </w:pPr>
    </w:p>
    <w:p w:rsidR="00590D83" w:rsidRDefault="00590D83" w:rsidP="00D90B8D">
      <w:pPr>
        <w:rPr>
          <w:rFonts w:ascii="Arial" w:hAnsi="Arial" w:cs="Arial"/>
          <w:color w:val="000000" w:themeColor="text1"/>
        </w:rPr>
      </w:pPr>
      <w:r>
        <w:rPr>
          <w:rFonts w:ascii="Arial" w:hAnsi="Arial" w:cs="Arial"/>
          <w:color w:val="000000" w:themeColor="text1"/>
        </w:rPr>
        <w:t xml:space="preserve">Shared record </w:t>
      </w:r>
      <w:r w:rsidR="00486C76">
        <w:rPr>
          <w:rFonts w:ascii="Arial" w:hAnsi="Arial" w:cs="Arial"/>
          <w:color w:val="000000" w:themeColor="text1"/>
        </w:rPr>
        <w:t xml:space="preserve">(external) </w:t>
      </w:r>
      <w:r>
        <w:rPr>
          <w:rFonts w:ascii="Arial" w:hAnsi="Arial" w:cs="Arial"/>
          <w:color w:val="000000" w:themeColor="text1"/>
        </w:rPr>
        <w:t>entries can be identified by the blue / red arrow icon</w:t>
      </w:r>
      <w:r w:rsidR="00486C76">
        <w:rPr>
          <w:rFonts w:ascii="Arial" w:hAnsi="Arial" w:cs="Arial"/>
          <w:color w:val="000000" w:themeColor="text1"/>
        </w:rPr>
        <w:t xml:space="preserve"> – local entries do not have an icon:</w:t>
      </w:r>
    </w:p>
    <w:p w:rsidR="00486C76" w:rsidRDefault="00486C76" w:rsidP="00D90B8D">
      <w:pPr>
        <w:rPr>
          <w:rFonts w:ascii="Arial" w:hAnsi="Arial" w:cs="Arial"/>
          <w:color w:val="000000" w:themeColor="text1"/>
        </w:rPr>
      </w:pPr>
    </w:p>
    <w:p w:rsidR="00486C76" w:rsidRDefault="00486C76" w:rsidP="00D90B8D">
      <w:pPr>
        <w:rPr>
          <w:rFonts w:ascii="Arial" w:hAnsi="Arial" w:cs="Arial"/>
          <w:color w:val="000000" w:themeColor="text1"/>
        </w:rPr>
      </w:pPr>
      <w:r>
        <w:rPr>
          <w:rFonts w:ascii="Arial" w:hAnsi="Arial" w:cs="Arial"/>
          <w:noProof/>
          <w:color w:val="000000" w:themeColor="text1"/>
          <w:lang w:val="en-GB" w:eastAsia="en-GB"/>
        </w:rPr>
        <mc:AlternateContent>
          <mc:Choice Requires="wps">
            <w:drawing>
              <wp:anchor distT="0" distB="0" distL="114300" distR="114300" simplePos="0" relativeHeight="251666432" behindDoc="0" locked="0" layoutInCell="1" allowOverlap="1" wp14:anchorId="54159353" wp14:editId="5AC1C436">
                <wp:simplePos x="0" y="0"/>
                <wp:positionH relativeFrom="column">
                  <wp:posOffset>5854700</wp:posOffset>
                </wp:positionH>
                <wp:positionV relativeFrom="paragraph">
                  <wp:posOffset>1477645</wp:posOffset>
                </wp:positionV>
                <wp:extent cx="0" cy="328930"/>
                <wp:effectExtent l="95250" t="38100" r="57150" b="13970"/>
                <wp:wrapNone/>
                <wp:docPr id="6" name="Straight Arrow Connector 6"/>
                <wp:cNvGraphicFramePr/>
                <a:graphic xmlns:a="http://schemas.openxmlformats.org/drawingml/2006/main">
                  <a:graphicData uri="http://schemas.microsoft.com/office/word/2010/wordprocessingShape">
                    <wps:wsp>
                      <wps:cNvCnPr/>
                      <wps:spPr>
                        <a:xfrm flipH="1" flipV="1">
                          <a:off x="0" y="0"/>
                          <a:ext cx="0" cy="3289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61pt;margin-top:116.35pt;width:0;height:25.9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" strokecolor="black [3213]" strokeweight="1.5pt">
                <v:stroke endarrow="open"/>
              </v:shape>
            </w:pict>
          </mc:Fallback>
        </mc:AlternateContent>
      </w:r>
      <w:r w:rsidRPr="00401CA6">
        <w:rPr>
          <w:rFonts w:ascii="Arial" w:hAnsi="Arial" w:cs="Arial"/>
          <w:noProof/>
          <w:color w:val="000000" w:themeColor="text1"/>
          <w:lang w:val="en-GB" w:eastAsia="en-GB"/>
        </w:rPr>
        <mc:AlternateContent>
          <mc:Choice Requires="wps">
            <w:drawing>
              <wp:anchor distT="0" distB="0" distL="114300" distR="114300" simplePos="0" relativeHeight="251682816" behindDoc="0" locked="0" layoutInCell="1" allowOverlap="1" wp14:anchorId="76C1B633" wp14:editId="0077A9DC">
                <wp:simplePos x="0" y="0"/>
                <wp:positionH relativeFrom="column">
                  <wp:posOffset>5658928</wp:posOffset>
                </wp:positionH>
                <wp:positionV relativeFrom="paragraph">
                  <wp:posOffset>674058</wp:posOffset>
                </wp:positionV>
                <wp:extent cx="284480" cy="724619"/>
                <wp:effectExtent l="19050" t="19050" r="20320" b="184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724619"/>
                        </a:xfrm>
                        <a:prstGeom prst="rect">
                          <a:avLst/>
                        </a:prstGeom>
                        <a:noFill/>
                        <a:ln w="28575">
                          <a:solidFill>
                            <a:srgbClr val="FF0000"/>
                          </a:solidFill>
                          <a:miter lim="800000"/>
                          <a:headEnd/>
                          <a:tailEnd/>
                        </a:ln>
                      </wps:spPr>
                      <wps:txbx>
                        <w:txbxContent>
                          <w:p w:rsidR="002203FC" w:rsidRDefault="002203FC" w:rsidP="002203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5.6pt;margin-top:53.1pt;width:22.4pt;height:5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" filled="f" strokecolor="red" strokeweight="2.25pt">
                <v:textbox>
                  <w:txbxContent>
                    <w:p w:rsidR="002203FC" w:rsidRDefault="002203FC" w:rsidP="002203FC"/>
                  </w:txbxContent>
                </v:textbox>
              </v:shape>
            </w:pict>
          </mc:Fallback>
        </mc:AlternateContent>
      </w:r>
      <w:r>
        <w:rPr>
          <w:noProof/>
          <w:lang w:val="en-GB" w:eastAsia="en-GB"/>
        </w:rPr>
        <w:drawing>
          <wp:inline distT="0" distB="0" distL="0" distR="0" wp14:anchorId="09BBFC9F" wp14:editId="0BD70CE0">
            <wp:extent cx="5943600" cy="1482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482090"/>
                    </a:xfrm>
                    <a:prstGeom prst="rect">
                      <a:avLst/>
                    </a:prstGeom>
                  </pic:spPr>
                </pic:pic>
              </a:graphicData>
            </a:graphic>
          </wp:inline>
        </w:drawing>
      </w:r>
    </w:p>
    <w:p w:rsidR="00486C76" w:rsidRDefault="00486C76" w:rsidP="00D90B8D">
      <w:pPr>
        <w:rPr>
          <w:rFonts w:ascii="Arial" w:hAnsi="Arial" w:cs="Arial"/>
          <w:color w:val="000000" w:themeColor="text1"/>
        </w:rPr>
      </w:pPr>
    </w:p>
    <w:p w:rsidR="00486C76" w:rsidRDefault="00486C76" w:rsidP="00D90B8D">
      <w:pPr>
        <w:rPr>
          <w:rFonts w:ascii="Arial" w:hAnsi="Arial" w:cs="Arial"/>
          <w:color w:val="000000" w:themeColor="text1"/>
        </w:rPr>
      </w:pPr>
    </w:p>
    <w:p w:rsidR="00486C76" w:rsidRDefault="00486C76" w:rsidP="00D90B8D">
      <w:pPr>
        <w:rPr>
          <w:rFonts w:ascii="Arial" w:hAnsi="Arial" w:cs="Arial"/>
          <w:color w:val="000000" w:themeColor="text1"/>
        </w:rPr>
      </w:pPr>
      <w:r w:rsidRPr="002B4D93">
        <w:rPr>
          <w:rFonts w:ascii="Arial" w:hAnsi="Arial" w:cs="Arial"/>
          <w:noProof/>
          <w:color w:val="000000" w:themeColor="text1"/>
          <w:lang w:val="en-GB" w:eastAsia="en-GB"/>
        </w:rPr>
        <mc:AlternateContent>
          <mc:Choice Requires="wps">
            <w:drawing>
              <wp:anchor distT="0" distB="0" distL="114300" distR="114300" simplePos="0" relativeHeight="251659264" behindDoc="0" locked="0" layoutInCell="1" allowOverlap="1" wp14:anchorId="20EDF77A" wp14:editId="643BD79D">
                <wp:simplePos x="0" y="0"/>
                <wp:positionH relativeFrom="column">
                  <wp:posOffset>3888029</wp:posOffset>
                </wp:positionH>
                <wp:positionV relativeFrom="paragraph">
                  <wp:posOffset>152</wp:posOffset>
                </wp:positionV>
                <wp:extent cx="2318918" cy="335915"/>
                <wp:effectExtent l="0" t="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918" cy="335915"/>
                        </a:xfrm>
                        <a:prstGeom prst="rect">
                          <a:avLst/>
                        </a:prstGeom>
                        <a:solidFill>
                          <a:srgbClr val="FFFFFF"/>
                        </a:solidFill>
                        <a:ln w="9525">
                          <a:solidFill>
                            <a:srgbClr val="000000"/>
                          </a:solidFill>
                          <a:miter lim="800000"/>
                          <a:headEnd/>
                          <a:tailEnd/>
                        </a:ln>
                      </wps:spPr>
                      <wps:txbx>
                        <w:txbxContent>
                          <w:p w:rsidR="002B4D93" w:rsidRDefault="00486C76">
                            <w:r>
                              <w:t xml:space="preserve">Shared record / external entry </w:t>
                            </w:r>
                            <w:r w:rsidR="002203FC">
                              <w:t>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6.15pt;margin-top:0;width:182.6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">
                <v:textbox>
                  <w:txbxContent>
                    <w:p w:rsidR="002B4D93" w:rsidRDefault="00486C76">
                      <w:r>
                        <w:t xml:space="preserve">Shared record / external entry </w:t>
                      </w:r>
                      <w:r w:rsidR="002203FC">
                        <w:t>icon</w:t>
                      </w:r>
                    </w:p>
                  </w:txbxContent>
                </v:textbox>
              </v:shape>
            </w:pict>
          </mc:Fallback>
        </mc:AlternateContent>
      </w:r>
    </w:p>
    <w:p w:rsidR="00486C76" w:rsidRDefault="00486C76" w:rsidP="00D90B8D">
      <w:pPr>
        <w:rPr>
          <w:rFonts w:ascii="Arial" w:hAnsi="Arial" w:cs="Arial"/>
          <w:color w:val="000000" w:themeColor="text1"/>
        </w:rPr>
      </w:pPr>
    </w:p>
    <w:p w:rsidR="00486C76" w:rsidRDefault="00486C76" w:rsidP="00D90B8D">
      <w:pPr>
        <w:rPr>
          <w:rFonts w:ascii="Arial" w:hAnsi="Arial" w:cs="Arial"/>
          <w:color w:val="000000" w:themeColor="text1"/>
        </w:rPr>
      </w:pPr>
      <w:r>
        <w:rPr>
          <w:rFonts w:ascii="Arial" w:hAnsi="Arial" w:cs="Arial"/>
          <w:color w:val="000000" w:themeColor="text1"/>
        </w:rPr>
        <w:t>When entering a consultation using a template in the Shared Record mode, previous entries by external providers are visible on the right-hand side of the template, again distinguished by the red / blue arrow icon:</w:t>
      </w:r>
    </w:p>
    <w:p w:rsidR="00486C76" w:rsidRDefault="00486C76" w:rsidP="00D90B8D">
      <w:pPr>
        <w:rPr>
          <w:rFonts w:ascii="Arial" w:hAnsi="Arial" w:cs="Arial"/>
          <w:color w:val="000000" w:themeColor="text1"/>
        </w:rPr>
      </w:pPr>
    </w:p>
    <w:p w:rsidR="00486C76" w:rsidRDefault="00486C76" w:rsidP="00D90B8D">
      <w:pPr>
        <w:rPr>
          <w:rFonts w:ascii="Arial" w:hAnsi="Arial" w:cs="Arial"/>
          <w:color w:val="000000" w:themeColor="text1"/>
        </w:rPr>
      </w:pPr>
      <w:r w:rsidRPr="00401CA6">
        <w:rPr>
          <w:rFonts w:ascii="Arial" w:hAnsi="Arial" w:cs="Arial"/>
          <w:noProof/>
          <w:color w:val="000000" w:themeColor="text1"/>
          <w:lang w:val="en-GB" w:eastAsia="en-GB"/>
        </w:rPr>
        <mc:AlternateContent>
          <mc:Choice Requires="wps">
            <w:drawing>
              <wp:anchor distT="0" distB="0" distL="114300" distR="114300" simplePos="0" relativeHeight="251674624" behindDoc="0" locked="0" layoutInCell="1" allowOverlap="1" wp14:anchorId="50090E1D" wp14:editId="066F4B60">
                <wp:simplePos x="0" y="0"/>
                <wp:positionH relativeFrom="column">
                  <wp:posOffset>5426016</wp:posOffset>
                </wp:positionH>
                <wp:positionV relativeFrom="paragraph">
                  <wp:posOffset>838859</wp:posOffset>
                </wp:positionV>
                <wp:extent cx="362310" cy="1224951"/>
                <wp:effectExtent l="19050" t="19050" r="1905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10" cy="1224951"/>
                        </a:xfrm>
                        <a:prstGeom prst="rect">
                          <a:avLst/>
                        </a:prstGeom>
                        <a:noFill/>
                        <a:ln w="28575">
                          <a:solidFill>
                            <a:srgbClr val="FF0000"/>
                          </a:solidFill>
                          <a:miter lim="800000"/>
                          <a:headEnd/>
                          <a:tailEnd/>
                        </a:ln>
                      </wps:spPr>
                      <wps:txbx>
                        <w:txbxContent>
                          <w:p w:rsidR="005E0C3F" w:rsidRDefault="005E0C3F" w:rsidP="005E0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7.25pt;margin-top:66.05pt;width:28.55pt;height:9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" filled="f" strokecolor="red" strokeweight="2.25pt">
                <v:textbox>
                  <w:txbxContent>
                    <w:p w:rsidR="005E0C3F" w:rsidRDefault="005E0C3F" w:rsidP="005E0C3F"/>
                  </w:txbxContent>
                </v:textbox>
              </v:shape>
            </w:pict>
          </mc:Fallback>
        </mc:AlternateContent>
      </w:r>
      <w:r>
        <w:rPr>
          <w:noProof/>
          <w:lang w:val="en-GB" w:eastAsia="en-GB"/>
        </w:rPr>
        <w:drawing>
          <wp:inline distT="0" distB="0" distL="0" distR="0" wp14:anchorId="76AB575F" wp14:editId="2643CBE1">
            <wp:extent cx="5943600" cy="2207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07895"/>
                    </a:xfrm>
                    <a:prstGeom prst="rect">
                      <a:avLst/>
                    </a:prstGeom>
                  </pic:spPr>
                </pic:pic>
              </a:graphicData>
            </a:graphic>
          </wp:inline>
        </w:drawing>
      </w:r>
    </w:p>
    <w:p w:rsidR="00590D83" w:rsidRDefault="00590D83" w:rsidP="00D90B8D">
      <w:pPr>
        <w:rPr>
          <w:rFonts w:ascii="Arial" w:hAnsi="Arial" w:cs="Arial"/>
          <w:color w:val="000000" w:themeColor="text1"/>
        </w:rPr>
      </w:pPr>
    </w:p>
    <w:p w:rsidR="00590D83" w:rsidRPr="00A22556" w:rsidRDefault="00590D83" w:rsidP="00D90B8D">
      <w:pPr>
        <w:rPr>
          <w:rFonts w:ascii="Arial" w:hAnsi="Arial" w:cs="Arial"/>
          <w:color w:val="000000" w:themeColor="text1"/>
        </w:rPr>
      </w:pPr>
    </w:p>
    <w:p w:rsidR="002203FC" w:rsidRDefault="002203FC" w:rsidP="00D90B8D">
      <w:pPr>
        <w:rPr>
          <w:rFonts w:ascii="Arial" w:hAnsi="Arial" w:cs="Arial"/>
          <w:color w:val="000000" w:themeColor="text1"/>
          <w:sz w:val="28"/>
          <w:szCs w:val="28"/>
        </w:rPr>
      </w:pPr>
    </w:p>
    <w:p w:rsidR="002203FC" w:rsidRDefault="002203FC" w:rsidP="00D90B8D">
      <w:pPr>
        <w:rPr>
          <w:rFonts w:ascii="Arial" w:hAnsi="Arial" w:cs="Arial"/>
          <w:color w:val="000000" w:themeColor="text1"/>
          <w:sz w:val="28"/>
          <w:szCs w:val="28"/>
        </w:rPr>
      </w:pPr>
    </w:p>
    <w:p w:rsidR="002203FC" w:rsidRDefault="002203FC" w:rsidP="00D90B8D">
      <w:pPr>
        <w:rPr>
          <w:rFonts w:ascii="Arial" w:hAnsi="Arial" w:cs="Arial"/>
          <w:color w:val="000000" w:themeColor="text1"/>
          <w:sz w:val="28"/>
          <w:szCs w:val="28"/>
        </w:rPr>
      </w:pPr>
    </w:p>
    <w:p w:rsidR="002203FC" w:rsidRPr="002203FC" w:rsidRDefault="002203FC" w:rsidP="00D90B8D">
      <w:pPr>
        <w:rPr>
          <w:rFonts w:ascii="Arial" w:hAnsi="Arial" w:cs="Arial"/>
          <w:color w:val="000000" w:themeColor="text1"/>
          <w:sz w:val="28"/>
          <w:szCs w:val="28"/>
        </w:rPr>
      </w:pPr>
    </w:p>
    <w:p w:rsidR="002B4D93" w:rsidRDefault="002B4D93" w:rsidP="00D90B8D">
      <w:pPr>
        <w:rPr>
          <w:rFonts w:ascii="Arial" w:hAnsi="Arial" w:cs="Arial"/>
          <w:b/>
          <w:color w:val="000000" w:themeColor="text1"/>
          <w:sz w:val="28"/>
          <w:szCs w:val="28"/>
        </w:rPr>
      </w:pPr>
    </w:p>
    <w:sectPr w:rsidR="002B4D93" w:rsidSect="00DA1612">
      <w:headerReference w:type="default" r:id="rId12"/>
      <w:footerReference w:type="default" r:id="rId13"/>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58" w:rsidRDefault="00010D58" w:rsidP="00556E67">
      <w:r>
        <w:separator/>
      </w:r>
    </w:p>
  </w:endnote>
  <w:endnote w:type="continuationSeparator" w:id="0">
    <w:p w:rsidR="00010D58" w:rsidRDefault="00010D58" w:rsidP="0055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15989"/>
      <w:docPartObj>
        <w:docPartGallery w:val="Page Numbers (Bottom of Page)"/>
        <w:docPartUnique/>
      </w:docPartObj>
    </w:sdtPr>
    <w:sdtEndPr>
      <w:rPr>
        <w:noProof/>
      </w:rPr>
    </w:sdtEndPr>
    <w:sdtContent>
      <w:p w:rsidR="00010D58" w:rsidRDefault="00010D58">
        <w:pPr>
          <w:pStyle w:val="Footer"/>
          <w:jc w:val="right"/>
        </w:pPr>
        <w:r>
          <w:fldChar w:fldCharType="begin"/>
        </w:r>
        <w:r>
          <w:instrText xml:space="preserve"> PAGE   \* MERGEFORMAT </w:instrText>
        </w:r>
        <w:r>
          <w:fldChar w:fldCharType="separate"/>
        </w:r>
        <w:r w:rsidR="002D2045">
          <w:rPr>
            <w:noProof/>
          </w:rPr>
          <w:t>1</w:t>
        </w:r>
        <w:r>
          <w:rPr>
            <w:noProof/>
          </w:rPr>
          <w:fldChar w:fldCharType="end"/>
        </w:r>
      </w:p>
    </w:sdtContent>
  </w:sdt>
  <w:p w:rsidR="00010D58" w:rsidRDefault="009E032E" w:rsidP="00154E34">
    <w:pPr>
      <w:pStyle w:val="Footer"/>
      <w:rPr>
        <w:noProof/>
      </w:rPr>
    </w:pPr>
    <w:r>
      <w:rPr>
        <w:noProof/>
      </w:rPr>
      <w:fldChar w:fldCharType="begin"/>
    </w:r>
    <w:r>
      <w:rPr>
        <w:noProof/>
      </w:rPr>
      <w:instrText xml:space="preserve"> FILENAME  \p  \* MERGEFORMAT </w:instrText>
    </w:r>
    <w:r>
      <w:rPr>
        <w:noProof/>
      </w:rPr>
      <w:fldChar w:fldCharType="separate"/>
    </w:r>
    <w:r w:rsidR="00554C29">
      <w:rPr>
        <w:noProof/>
      </w:rPr>
      <w:t xml:space="preserve">EMIS </w:t>
    </w:r>
    <w:r>
      <w:rPr>
        <w:noProof/>
      </w:rPr>
      <w:fldChar w:fldCharType="end"/>
    </w:r>
    <w:r w:rsidR="00C16A64">
      <w:rPr>
        <w:noProof/>
      </w:rPr>
      <w:t>Accessing Shared Data</w:t>
    </w:r>
    <w:r w:rsidR="00C6267B">
      <w:rPr>
        <w:noProof/>
      </w:rPr>
      <w:t xml:space="preserve"> 20171020</w:t>
    </w:r>
  </w:p>
  <w:p w:rsidR="00164708" w:rsidRDefault="001647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58" w:rsidRDefault="00010D58" w:rsidP="00556E67">
      <w:r>
        <w:separator/>
      </w:r>
    </w:p>
  </w:footnote>
  <w:footnote w:type="continuationSeparator" w:id="0">
    <w:p w:rsidR="00010D58" w:rsidRDefault="00010D58" w:rsidP="0055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58" w:rsidRDefault="00010D58">
    <w:pPr>
      <w:pStyle w:val="Header"/>
    </w:pPr>
    <w:r>
      <w:rPr>
        <w:noProof/>
        <w:lang w:val="en-GB" w:eastAsia="en-GB"/>
      </w:rPr>
      <w:t xml:space="preserve">                                                   </w:t>
    </w:r>
    <w:r>
      <w:rPr>
        <w:noProof/>
        <w:lang w:val="en-GB" w:eastAsia="en-GB"/>
      </w:rPr>
      <w:drawing>
        <wp:inline distT="0" distB="0" distL="0" distR="0" wp14:anchorId="2F221DAF" wp14:editId="4AD98110">
          <wp:extent cx="6849374" cy="552090"/>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84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173"/>
    <w:multiLevelType w:val="hybridMultilevel"/>
    <w:tmpl w:val="C29E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01805"/>
    <w:multiLevelType w:val="hybridMultilevel"/>
    <w:tmpl w:val="501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85978"/>
    <w:multiLevelType w:val="hybridMultilevel"/>
    <w:tmpl w:val="1A20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15145"/>
    <w:multiLevelType w:val="hybridMultilevel"/>
    <w:tmpl w:val="2EFA82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nsid w:val="18D27853"/>
    <w:multiLevelType w:val="hybridMultilevel"/>
    <w:tmpl w:val="BED6A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897E38"/>
    <w:multiLevelType w:val="hybridMultilevel"/>
    <w:tmpl w:val="0B08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0A7972"/>
    <w:multiLevelType w:val="hybridMultilevel"/>
    <w:tmpl w:val="C3E2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B0639C"/>
    <w:multiLevelType w:val="hybridMultilevel"/>
    <w:tmpl w:val="5D16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A07E3"/>
    <w:multiLevelType w:val="hybridMultilevel"/>
    <w:tmpl w:val="8258F7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336903A2"/>
    <w:multiLevelType w:val="hybridMultilevel"/>
    <w:tmpl w:val="3A2E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D414DB"/>
    <w:multiLevelType w:val="hybridMultilevel"/>
    <w:tmpl w:val="8F60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A71B14"/>
    <w:multiLevelType w:val="hybridMultilevel"/>
    <w:tmpl w:val="069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BA6D16"/>
    <w:multiLevelType w:val="hybridMultilevel"/>
    <w:tmpl w:val="73DA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5E29C1"/>
    <w:multiLevelType w:val="hybridMultilevel"/>
    <w:tmpl w:val="F61673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6B3A6195"/>
    <w:multiLevelType w:val="hybridMultilevel"/>
    <w:tmpl w:val="AECE8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D621BB7"/>
    <w:multiLevelType w:val="hybridMultilevel"/>
    <w:tmpl w:val="0752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521D77"/>
    <w:multiLevelType w:val="hybridMultilevel"/>
    <w:tmpl w:val="05A0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C1743F"/>
    <w:multiLevelType w:val="hybridMultilevel"/>
    <w:tmpl w:val="CD828C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7CA76DD8"/>
    <w:multiLevelType w:val="hybridMultilevel"/>
    <w:tmpl w:val="A7F4BE24"/>
    <w:lvl w:ilvl="0" w:tplc="1436A7D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8"/>
  </w:num>
  <w:num w:numId="4">
    <w:abstractNumId w:val="13"/>
  </w:num>
  <w:num w:numId="5">
    <w:abstractNumId w:val="16"/>
  </w:num>
  <w:num w:numId="6">
    <w:abstractNumId w:val="17"/>
  </w:num>
  <w:num w:numId="7">
    <w:abstractNumId w:val="6"/>
  </w:num>
  <w:num w:numId="8">
    <w:abstractNumId w:val="14"/>
  </w:num>
  <w:num w:numId="9">
    <w:abstractNumId w:val="3"/>
  </w:num>
  <w:num w:numId="10">
    <w:abstractNumId w:val="5"/>
  </w:num>
  <w:num w:numId="11">
    <w:abstractNumId w:val="15"/>
  </w:num>
  <w:num w:numId="12">
    <w:abstractNumId w:val="10"/>
  </w:num>
  <w:num w:numId="13">
    <w:abstractNumId w:val="7"/>
  </w:num>
  <w:num w:numId="14">
    <w:abstractNumId w:val="12"/>
  </w:num>
  <w:num w:numId="15">
    <w:abstractNumId w:val="9"/>
  </w:num>
  <w:num w:numId="16">
    <w:abstractNumId w:val="0"/>
  </w:num>
  <w:num w:numId="17">
    <w:abstractNumId w:val="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3C"/>
    <w:rsid w:val="00010D58"/>
    <w:rsid w:val="00015E53"/>
    <w:rsid w:val="0001710D"/>
    <w:rsid w:val="00026C35"/>
    <w:rsid w:val="00045CD1"/>
    <w:rsid w:val="00052C4D"/>
    <w:rsid w:val="00052CBD"/>
    <w:rsid w:val="00063F3F"/>
    <w:rsid w:val="000842D5"/>
    <w:rsid w:val="00095044"/>
    <w:rsid w:val="000A1145"/>
    <w:rsid w:val="000A13F1"/>
    <w:rsid w:val="000A31CA"/>
    <w:rsid w:val="000B2545"/>
    <w:rsid w:val="000B2B2B"/>
    <w:rsid w:val="000C56B5"/>
    <w:rsid w:val="000E3032"/>
    <w:rsid w:val="000F2944"/>
    <w:rsid w:val="001043DE"/>
    <w:rsid w:val="001139C0"/>
    <w:rsid w:val="001168B0"/>
    <w:rsid w:val="00125979"/>
    <w:rsid w:val="00142BCD"/>
    <w:rsid w:val="00154E34"/>
    <w:rsid w:val="00157E3C"/>
    <w:rsid w:val="00164708"/>
    <w:rsid w:val="00172497"/>
    <w:rsid w:val="00180B53"/>
    <w:rsid w:val="001B4B95"/>
    <w:rsid w:val="001F2691"/>
    <w:rsid w:val="001F621B"/>
    <w:rsid w:val="00200C12"/>
    <w:rsid w:val="002052E8"/>
    <w:rsid w:val="00212089"/>
    <w:rsid w:val="00213322"/>
    <w:rsid w:val="002203FC"/>
    <w:rsid w:val="00220993"/>
    <w:rsid w:val="0023565D"/>
    <w:rsid w:val="002428F7"/>
    <w:rsid w:val="00245F3B"/>
    <w:rsid w:val="00252237"/>
    <w:rsid w:val="002550F6"/>
    <w:rsid w:val="002563CE"/>
    <w:rsid w:val="00264608"/>
    <w:rsid w:val="00272FE7"/>
    <w:rsid w:val="00277AA8"/>
    <w:rsid w:val="002A45D3"/>
    <w:rsid w:val="002B1085"/>
    <w:rsid w:val="002B16C2"/>
    <w:rsid w:val="002B4D93"/>
    <w:rsid w:val="002C7C8E"/>
    <w:rsid w:val="002D2045"/>
    <w:rsid w:val="00313868"/>
    <w:rsid w:val="00324D47"/>
    <w:rsid w:val="0034165A"/>
    <w:rsid w:val="00361C50"/>
    <w:rsid w:val="003626BE"/>
    <w:rsid w:val="00374126"/>
    <w:rsid w:val="00383558"/>
    <w:rsid w:val="003923E5"/>
    <w:rsid w:val="003B189F"/>
    <w:rsid w:val="003B442F"/>
    <w:rsid w:val="003D0E7B"/>
    <w:rsid w:val="003F5E84"/>
    <w:rsid w:val="00401CA6"/>
    <w:rsid w:val="00420C26"/>
    <w:rsid w:val="0043183F"/>
    <w:rsid w:val="00432476"/>
    <w:rsid w:val="00432A4F"/>
    <w:rsid w:val="004372C4"/>
    <w:rsid w:val="00444F9A"/>
    <w:rsid w:val="00444FF2"/>
    <w:rsid w:val="004604C6"/>
    <w:rsid w:val="00472C18"/>
    <w:rsid w:val="00486C76"/>
    <w:rsid w:val="00487772"/>
    <w:rsid w:val="004912BD"/>
    <w:rsid w:val="004B0C9A"/>
    <w:rsid w:val="00505951"/>
    <w:rsid w:val="00516A05"/>
    <w:rsid w:val="00523512"/>
    <w:rsid w:val="00524887"/>
    <w:rsid w:val="00526C8E"/>
    <w:rsid w:val="00554C29"/>
    <w:rsid w:val="00556E67"/>
    <w:rsid w:val="00570B91"/>
    <w:rsid w:val="00590D83"/>
    <w:rsid w:val="005A2F9F"/>
    <w:rsid w:val="005A32A8"/>
    <w:rsid w:val="005A3629"/>
    <w:rsid w:val="005B173D"/>
    <w:rsid w:val="005B330F"/>
    <w:rsid w:val="005E0C3F"/>
    <w:rsid w:val="005E7B0F"/>
    <w:rsid w:val="005F2048"/>
    <w:rsid w:val="00624B6E"/>
    <w:rsid w:val="006268F9"/>
    <w:rsid w:val="00680933"/>
    <w:rsid w:val="00687BA0"/>
    <w:rsid w:val="0069304A"/>
    <w:rsid w:val="00696896"/>
    <w:rsid w:val="006B0127"/>
    <w:rsid w:val="006C29EE"/>
    <w:rsid w:val="006C47C6"/>
    <w:rsid w:val="006D0FA5"/>
    <w:rsid w:val="006D16DA"/>
    <w:rsid w:val="006D1FFE"/>
    <w:rsid w:val="007112C4"/>
    <w:rsid w:val="00712D42"/>
    <w:rsid w:val="00735060"/>
    <w:rsid w:val="007358A6"/>
    <w:rsid w:val="007451E7"/>
    <w:rsid w:val="007611EE"/>
    <w:rsid w:val="007753AC"/>
    <w:rsid w:val="00784B89"/>
    <w:rsid w:val="007A1E0A"/>
    <w:rsid w:val="007E3D87"/>
    <w:rsid w:val="007F5A8B"/>
    <w:rsid w:val="008013D8"/>
    <w:rsid w:val="00810F3A"/>
    <w:rsid w:val="00837B9E"/>
    <w:rsid w:val="00842173"/>
    <w:rsid w:val="00845D08"/>
    <w:rsid w:val="008A5146"/>
    <w:rsid w:val="008B5A2F"/>
    <w:rsid w:val="009022DB"/>
    <w:rsid w:val="00921FA5"/>
    <w:rsid w:val="009242A8"/>
    <w:rsid w:val="00974451"/>
    <w:rsid w:val="009947A8"/>
    <w:rsid w:val="009B54F1"/>
    <w:rsid w:val="009C7544"/>
    <w:rsid w:val="009D10AF"/>
    <w:rsid w:val="009E032E"/>
    <w:rsid w:val="00A22556"/>
    <w:rsid w:val="00A62D82"/>
    <w:rsid w:val="00A711B0"/>
    <w:rsid w:val="00A74791"/>
    <w:rsid w:val="00A75F01"/>
    <w:rsid w:val="00A907BC"/>
    <w:rsid w:val="00AA7AD9"/>
    <w:rsid w:val="00AB1C70"/>
    <w:rsid w:val="00AB726A"/>
    <w:rsid w:val="00AD7C1B"/>
    <w:rsid w:val="00AF4E08"/>
    <w:rsid w:val="00AF61E5"/>
    <w:rsid w:val="00B00751"/>
    <w:rsid w:val="00B13A48"/>
    <w:rsid w:val="00B304B8"/>
    <w:rsid w:val="00B355CB"/>
    <w:rsid w:val="00B3620C"/>
    <w:rsid w:val="00BA7B42"/>
    <w:rsid w:val="00BB2869"/>
    <w:rsid w:val="00BC7377"/>
    <w:rsid w:val="00BF619A"/>
    <w:rsid w:val="00C06276"/>
    <w:rsid w:val="00C16A64"/>
    <w:rsid w:val="00C61897"/>
    <w:rsid w:val="00C62488"/>
    <w:rsid w:val="00C6267B"/>
    <w:rsid w:val="00CB4B96"/>
    <w:rsid w:val="00CE1503"/>
    <w:rsid w:val="00CF7942"/>
    <w:rsid w:val="00D40766"/>
    <w:rsid w:val="00D63E50"/>
    <w:rsid w:val="00D90B8D"/>
    <w:rsid w:val="00DA1612"/>
    <w:rsid w:val="00DA4C59"/>
    <w:rsid w:val="00DB4795"/>
    <w:rsid w:val="00DF29EA"/>
    <w:rsid w:val="00DF504D"/>
    <w:rsid w:val="00E0032D"/>
    <w:rsid w:val="00E03F7E"/>
    <w:rsid w:val="00E209F9"/>
    <w:rsid w:val="00E43CCB"/>
    <w:rsid w:val="00E53841"/>
    <w:rsid w:val="00E61D4B"/>
    <w:rsid w:val="00E74CE9"/>
    <w:rsid w:val="00E96002"/>
    <w:rsid w:val="00E97E94"/>
    <w:rsid w:val="00EC5F72"/>
    <w:rsid w:val="00F0283E"/>
    <w:rsid w:val="00F04EB1"/>
    <w:rsid w:val="00F30683"/>
    <w:rsid w:val="00F352AD"/>
    <w:rsid w:val="00F35C83"/>
    <w:rsid w:val="00F451AB"/>
    <w:rsid w:val="00F60841"/>
    <w:rsid w:val="00F61B77"/>
    <w:rsid w:val="00F700CE"/>
    <w:rsid w:val="00F83EF5"/>
    <w:rsid w:val="00F9524F"/>
    <w:rsid w:val="00FA4944"/>
    <w:rsid w:val="00FC0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DF31-A1DA-49FA-ABDD-2F79C865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Warren</dc:creator>
  <cp:lastModifiedBy>Reynolds Warren</cp:lastModifiedBy>
  <cp:revision>5</cp:revision>
  <cp:lastPrinted>2015-12-30T08:55:00Z</cp:lastPrinted>
  <dcterms:created xsi:type="dcterms:W3CDTF">2017-08-25T10:16:00Z</dcterms:created>
  <dcterms:modified xsi:type="dcterms:W3CDTF">2017-10-23T09:47:00Z</dcterms:modified>
</cp:coreProperties>
</file>