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BC" w:rsidRDefault="00AC73BC" w:rsidP="000A7C2D">
      <w:pPr>
        <w:jc w:val="center"/>
        <w:rPr>
          <w:rFonts w:cs="Arial"/>
          <w:b/>
          <w:color w:val="24ACE9"/>
          <w:sz w:val="44"/>
          <w:szCs w:val="44"/>
        </w:rPr>
      </w:pPr>
      <w:bookmarkStart w:id="0" w:name="_GoBack"/>
      <w:bookmarkEnd w:id="0"/>
      <w:r>
        <w:rPr>
          <w:rFonts w:cs="Arial"/>
          <w:b/>
          <w:color w:val="24ACE9"/>
          <w:sz w:val="44"/>
          <w:szCs w:val="44"/>
        </w:rPr>
        <w:t>EMIS</w:t>
      </w:r>
      <w:r w:rsidR="004E19B7" w:rsidRPr="0065580E">
        <w:rPr>
          <w:rFonts w:cs="Arial"/>
          <w:b/>
          <w:color w:val="24ACE9"/>
          <w:sz w:val="44"/>
          <w:szCs w:val="44"/>
        </w:rPr>
        <w:t xml:space="preserve"> </w:t>
      </w:r>
      <w:r w:rsidR="00810D84">
        <w:rPr>
          <w:rFonts w:cs="Arial"/>
          <w:b/>
          <w:color w:val="24ACE9"/>
          <w:sz w:val="44"/>
          <w:szCs w:val="44"/>
        </w:rPr>
        <w:t xml:space="preserve">Receiving </w:t>
      </w:r>
      <w:r w:rsidR="004E19B7" w:rsidRPr="0065580E">
        <w:rPr>
          <w:rFonts w:cs="Arial"/>
          <w:b/>
          <w:color w:val="24ACE9"/>
          <w:sz w:val="44"/>
          <w:szCs w:val="44"/>
        </w:rPr>
        <w:t>Managed Referrals</w:t>
      </w:r>
      <w:r w:rsidR="008C0804">
        <w:rPr>
          <w:rFonts w:cs="Arial"/>
          <w:b/>
          <w:color w:val="24ACE9"/>
          <w:sz w:val="44"/>
          <w:szCs w:val="44"/>
        </w:rPr>
        <w:t xml:space="preserve"> </w:t>
      </w:r>
    </w:p>
    <w:p w:rsidR="004E19B7" w:rsidRPr="004E19B7" w:rsidRDefault="004E19B7" w:rsidP="0065580E">
      <w:pPr>
        <w:rPr>
          <w:rFonts w:cs="Arial"/>
          <w:b/>
          <w:color w:val="24ACE9"/>
          <w:sz w:val="24"/>
          <w:szCs w:val="24"/>
        </w:rPr>
      </w:pPr>
    </w:p>
    <w:p w:rsidR="004E19B7" w:rsidRPr="004E19B7" w:rsidRDefault="004E19B7" w:rsidP="0065580E">
      <w:pPr>
        <w:rPr>
          <w:rFonts w:cs="Arial"/>
          <w:b/>
          <w:color w:val="00B0F0"/>
          <w:sz w:val="24"/>
          <w:szCs w:val="24"/>
        </w:rPr>
      </w:pPr>
      <w:r w:rsidRPr="004E19B7">
        <w:rPr>
          <w:rFonts w:cs="Arial"/>
          <w:b/>
          <w:color w:val="00B0F0"/>
          <w:sz w:val="24"/>
          <w:szCs w:val="24"/>
        </w:rPr>
        <w:t xml:space="preserve">Purpose: </w:t>
      </w:r>
      <w:r w:rsidRPr="004E19B7">
        <w:rPr>
          <w:rFonts w:cs="Arial"/>
          <w:b/>
          <w:color w:val="00B0F0"/>
          <w:sz w:val="24"/>
          <w:szCs w:val="24"/>
          <w:lang w:val="en-GB"/>
        </w:rPr>
        <w:t xml:space="preserve">This document provides guidance on how to </w:t>
      </w:r>
      <w:r w:rsidR="00FA3EF7">
        <w:rPr>
          <w:rFonts w:cs="Arial"/>
          <w:b/>
          <w:color w:val="00B0F0"/>
          <w:sz w:val="24"/>
          <w:szCs w:val="24"/>
          <w:lang w:val="en-GB"/>
        </w:rPr>
        <w:t>receive</w:t>
      </w:r>
      <w:r w:rsidRPr="004E19B7">
        <w:rPr>
          <w:rFonts w:cs="Arial"/>
          <w:b/>
          <w:color w:val="00B0F0"/>
          <w:sz w:val="24"/>
          <w:szCs w:val="24"/>
          <w:lang w:val="en-GB"/>
        </w:rPr>
        <w:t xml:space="preserve"> a referral EMIS to EMIS</w:t>
      </w:r>
    </w:p>
    <w:p w:rsidR="004E19B7" w:rsidRPr="004E19B7" w:rsidRDefault="004E19B7" w:rsidP="0065580E">
      <w:pPr>
        <w:rPr>
          <w:sz w:val="24"/>
          <w:szCs w:val="24"/>
        </w:rPr>
      </w:pPr>
    </w:p>
    <w:p w:rsidR="00FD6DC8" w:rsidRDefault="004E19B7" w:rsidP="0065580E">
      <w:pPr>
        <w:rPr>
          <w:sz w:val="24"/>
          <w:szCs w:val="24"/>
        </w:rPr>
      </w:pPr>
      <w:r w:rsidRPr="004E19B7">
        <w:rPr>
          <w:color w:val="000000"/>
          <w:sz w:val="24"/>
          <w:szCs w:val="24"/>
          <w:u w:val="single"/>
        </w:rPr>
        <w:t>Managed referrals</w:t>
      </w:r>
      <w:r w:rsidRPr="004E19B7">
        <w:rPr>
          <w:color w:val="000000"/>
          <w:sz w:val="24"/>
          <w:szCs w:val="24"/>
        </w:rPr>
        <w:t xml:space="preserve"> enables sites to send referrals electronically between primary care and community care organisations</w:t>
      </w:r>
      <w:r w:rsidR="00FA3EF7">
        <w:rPr>
          <w:color w:val="000000"/>
          <w:sz w:val="24"/>
          <w:szCs w:val="24"/>
        </w:rPr>
        <w:t xml:space="preserve">, as well as community care to community care </w:t>
      </w:r>
      <w:r w:rsidR="001728EC">
        <w:rPr>
          <w:color w:val="000000"/>
          <w:sz w:val="24"/>
          <w:szCs w:val="24"/>
        </w:rPr>
        <w:t>organisations</w:t>
      </w:r>
      <w:r w:rsidRPr="004E19B7">
        <w:rPr>
          <w:color w:val="000000"/>
          <w:sz w:val="24"/>
          <w:szCs w:val="24"/>
        </w:rPr>
        <w:t>. Managed referrals enables sites to send referrals electronically between EMIS Web organisations that have services configured to accept referrals.</w:t>
      </w:r>
      <w:r w:rsidR="006B63C5" w:rsidRPr="004E19B7">
        <w:rPr>
          <w:sz w:val="24"/>
          <w:szCs w:val="24"/>
        </w:rPr>
        <w:t xml:space="preserve"> </w:t>
      </w:r>
    </w:p>
    <w:p w:rsidR="00941C92" w:rsidRDefault="00941C92" w:rsidP="0065580E">
      <w:pPr>
        <w:rPr>
          <w:sz w:val="24"/>
          <w:szCs w:val="24"/>
        </w:rPr>
      </w:pPr>
    </w:p>
    <w:p w:rsidR="00941C92" w:rsidRDefault="00941C92" w:rsidP="00941C92">
      <w:pPr>
        <w:pStyle w:val="ListParagraph"/>
        <w:numPr>
          <w:ilvl w:val="0"/>
          <w:numId w:val="29"/>
        </w:numPr>
        <w:rPr>
          <w:sz w:val="24"/>
          <w:szCs w:val="24"/>
        </w:rPr>
      </w:pPr>
      <w:r>
        <w:rPr>
          <w:sz w:val="24"/>
          <w:szCs w:val="24"/>
        </w:rPr>
        <w:t xml:space="preserve">It is important to remember that you </w:t>
      </w:r>
      <w:r w:rsidRPr="00941C92">
        <w:rPr>
          <w:sz w:val="24"/>
          <w:szCs w:val="24"/>
          <w:u w:val="single"/>
        </w:rPr>
        <w:t>won’t</w:t>
      </w:r>
      <w:r>
        <w:rPr>
          <w:sz w:val="24"/>
          <w:szCs w:val="24"/>
        </w:rPr>
        <w:t xml:space="preserve"> receive a notification when a m</w:t>
      </w:r>
      <w:r w:rsidRPr="00AB21A0">
        <w:rPr>
          <w:sz w:val="24"/>
          <w:szCs w:val="24"/>
        </w:rPr>
        <w:t>anaged referral</w:t>
      </w:r>
      <w:r>
        <w:rPr>
          <w:sz w:val="24"/>
          <w:szCs w:val="24"/>
        </w:rPr>
        <w:t xml:space="preserve"> is received. Therefore, please ensure you have a policy in place to check </w:t>
      </w:r>
      <w:r w:rsidRPr="00941C92">
        <w:rPr>
          <w:b/>
          <w:sz w:val="24"/>
          <w:szCs w:val="24"/>
        </w:rPr>
        <w:t xml:space="preserve">Patient Administration – Inbound Referrals </w:t>
      </w:r>
      <w:r>
        <w:rPr>
          <w:sz w:val="24"/>
          <w:szCs w:val="24"/>
        </w:rPr>
        <w:t>routinely.</w:t>
      </w:r>
    </w:p>
    <w:p w:rsidR="00941C92" w:rsidRDefault="00941C92" w:rsidP="00941C92">
      <w:pPr>
        <w:pStyle w:val="ListParagraph"/>
        <w:rPr>
          <w:sz w:val="24"/>
          <w:szCs w:val="24"/>
        </w:rPr>
      </w:pPr>
    </w:p>
    <w:p w:rsidR="00941C92" w:rsidRDefault="00941C92" w:rsidP="00941C92">
      <w:pPr>
        <w:pStyle w:val="ListParagraph"/>
        <w:numPr>
          <w:ilvl w:val="0"/>
          <w:numId w:val="29"/>
        </w:numPr>
        <w:rPr>
          <w:sz w:val="24"/>
          <w:szCs w:val="24"/>
        </w:rPr>
      </w:pPr>
      <w:r>
        <w:rPr>
          <w:sz w:val="24"/>
          <w:szCs w:val="24"/>
        </w:rPr>
        <w:t xml:space="preserve">In Patient Administration, the </w:t>
      </w:r>
      <w:r w:rsidRPr="00941C92">
        <w:rPr>
          <w:b/>
          <w:sz w:val="24"/>
          <w:szCs w:val="24"/>
        </w:rPr>
        <w:t>Referral</w:t>
      </w:r>
      <w:r w:rsidRPr="00AB21A0">
        <w:rPr>
          <w:sz w:val="24"/>
          <w:szCs w:val="24"/>
        </w:rPr>
        <w:t xml:space="preserve"> </w:t>
      </w:r>
      <w:r w:rsidRPr="00941C92">
        <w:rPr>
          <w:b/>
          <w:sz w:val="24"/>
          <w:szCs w:val="24"/>
        </w:rPr>
        <w:t>Type</w:t>
      </w:r>
      <w:r w:rsidRPr="00AB21A0">
        <w:rPr>
          <w:sz w:val="24"/>
          <w:szCs w:val="24"/>
        </w:rPr>
        <w:t xml:space="preserve"> column will allow you to identify </w:t>
      </w:r>
      <w:r>
        <w:rPr>
          <w:sz w:val="24"/>
          <w:szCs w:val="24"/>
        </w:rPr>
        <w:t>if the referral is Written, Verbal or Managed</w:t>
      </w:r>
      <w:r w:rsidRPr="00AB21A0">
        <w:rPr>
          <w:sz w:val="24"/>
          <w:szCs w:val="24"/>
        </w:rPr>
        <w:t>.</w:t>
      </w:r>
      <w:r>
        <w:rPr>
          <w:sz w:val="24"/>
          <w:szCs w:val="24"/>
        </w:rPr>
        <w:t xml:space="preserve"> If the referral is Managed, the GP will have completed most of the fields, and the patient will have been automatically added onto your system.</w:t>
      </w:r>
    </w:p>
    <w:p w:rsidR="00941C92" w:rsidRPr="004E19B7" w:rsidRDefault="00941C92" w:rsidP="0065580E">
      <w:pPr>
        <w:rPr>
          <w:sz w:val="24"/>
          <w:szCs w:val="24"/>
        </w:rPr>
      </w:pPr>
    </w:p>
    <w:p w:rsidR="004E19B7" w:rsidRPr="004E19B7" w:rsidRDefault="00941C92" w:rsidP="0065580E">
      <w:pPr>
        <w:rPr>
          <w:sz w:val="24"/>
          <w:szCs w:val="24"/>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2380891</wp:posOffset>
                </wp:positionH>
                <wp:positionV relativeFrom="paragraph">
                  <wp:posOffset>27831</wp:posOffset>
                </wp:positionV>
                <wp:extent cx="552090" cy="983411"/>
                <wp:effectExtent l="0" t="0" r="19685" b="26670"/>
                <wp:wrapNone/>
                <wp:docPr id="4" name="Rectangle 4"/>
                <wp:cNvGraphicFramePr/>
                <a:graphic xmlns:a="http://schemas.openxmlformats.org/drawingml/2006/main">
                  <a:graphicData uri="http://schemas.microsoft.com/office/word/2010/wordprocessingShape">
                    <wps:wsp>
                      <wps:cNvSpPr/>
                      <wps:spPr>
                        <a:xfrm>
                          <a:off x="0" y="0"/>
                          <a:ext cx="552090" cy="98341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187.45pt;margin-top:2.2pt;width:43.45pt;height:7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" filled="f" strokecolor="red" strokeweight="2pt"/>
            </w:pict>
          </mc:Fallback>
        </mc:AlternateContent>
      </w:r>
      <w:r>
        <w:rPr>
          <w:noProof/>
          <w:lang w:val="en-GB" w:eastAsia="en-GB"/>
        </w:rPr>
        <w:drawing>
          <wp:anchor distT="0" distB="0" distL="114300" distR="114300" simplePos="0" relativeHeight="251658240" behindDoc="0" locked="0" layoutInCell="1" allowOverlap="1" wp14:anchorId="1F4ACB65" wp14:editId="13699ACA">
            <wp:simplePos x="0" y="0"/>
            <wp:positionH relativeFrom="column">
              <wp:posOffset>2383419</wp:posOffset>
            </wp:positionH>
            <wp:positionV relativeFrom="paragraph">
              <wp:posOffset>31750</wp:posOffset>
            </wp:positionV>
            <wp:extent cx="3676650" cy="981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676650" cy="981075"/>
                    </a:xfrm>
                    <a:prstGeom prst="rect">
                      <a:avLst/>
                    </a:prstGeom>
                  </pic:spPr>
                </pic:pic>
              </a:graphicData>
            </a:graphic>
            <wp14:sizeRelH relativeFrom="page">
              <wp14:pctWidth>0</wp14:pctWidth>
            </wp14:sizeRelH>
            <wp14:sizeRelV relativeFrom="page">
              <wp14:pctHeight>0</wp14:pctHeight>
            </wp14:sizeRelV>
          </wp:anchor>
        </w:drawing>
      </w:r>
      <w:r w:rsidR="004E19B7" w:rsidRPr="004E19B7">
        <w:rPr>
          <w:noProof/>
          <w:sz w:val="24"/>
          <w:szCs w:val="24"/>
          <w:lang w:val="en-GB" w:eastAsia="en-GB"/>
        </w:rPr>
        <w:drawing>
          <wp:inline distT="0" distB="0" distL="0" distR="0" wp14:anchorId="763463AE" wp14:editId="52E110B5">
            <wp:extent cx="1923691" cy="122475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32424"/>
                    <a:stretch/>
                  </pic:blipFill>
                  <pic:spPr bwMode="auto">
                    <a:xfrm>
                      <a:off x="0" y="0"/>
                      <a:ext cx="1928925" cy="1228083"/>
                    </a:xfrm>
                    <a:prstGeom prst="rect">
                      <a:avLst/>
                    </a:prstGeom>
                    <a:ln>
                      <a:noFill/>
                    </a:ln>
                    <a:extLst>
                      <a:ext uri="{53640926-AAD7-44D8-BBD7-CCE9431645EC}">
                        <a14:shadowObscured xmlns:a14="http://schemas.microsoft.com/office/drawing/2010/main"/>
                      </a:ext>
                    </a:extLst>
                  </pic:spPr>
                </pic:pic>
              </a:graphicData>
            </a:graphic>
          </wp:inline>
        </w:drawing>
      </w:r>
      <w:r w:rsidR="0065580E">
        <w:rPr>
          <w:sz w:val="24"/>
          <w:szCs w:val="24"/>
        </w:rPr>
        <w:tab/>
      </w:r>
    </w:p>
    <w:p w:rsidR="004E19B7" w:rsidRPr="004E19B7" w:rsidRDefault="004E19B7" w:rsidP="0065580E">
      <w:pPr>
        <w:rPr>
          <w:sz w:val="24"/>
          <w:szCs w:val="24"/>
        </w:rPr>
      </w:pPr>
    </w:p>
    <w:p w:rsidR="00AC73BC" w:rsidRPr="00AC73BC" w:rsidRDefault="00941C92" w:rsidP="00AC73BC">
      <w:pPr>
        <w:pStyle w:val="ListParagraph"/>
        <w:numPr>
          <w:ilvl w:val="0"/>
          <w:numId w:val="29"/>
        </w:numPr>
        <w:rPr>
          <w:sz w:val="24"/>
          <w:szCs w:val="24"/>
        </w:rPr>
      </w:pPr>
      <w:r>
        <w:rPr>
          <w:sz w:val="24"/>
          <w:szCs w:val="24"/>
        </w:rPr>
        <w:t>Please follow your services triaging protocol</w:t>
      </w:r>
      <w:r w:rsidR="00AC73BC">
        <w:rPr>
          <w:sz w:val="24"/>
          <w:szCs w:val="24"/>
        </w:rPr>
        <w:t xml:space="preserve"> </w:t>
      </w:r>
      <w:r w:rsidR="006D345E">
        <w:rPr>
          <w:sz w:val="24"/>
          <w:szCs w:val="24"/>
        </w:rPr>
        <w:t>.</w:t>
      </w:r>
    </w:p>
    <w:p w:rsidR="00732F57" w:rsidRPr="00732F57" w:rsidRDefault="00732F57" w:rsidP="00732F57">
      <w:pPr>
        <w:rPr>
          <w:sz w:val="24"/>
          <w:szCs w:val="24"/>
        </w:rPr>
      </w:pPr>
    </w:p>
    <w:p w:rsidR="003104C5" w:rsidRDefault="00941C92" w:rsidP="00E25F58">
      <w:pPr>
        <w:pStyle w:val="ListParagraph"/>
        <w:numPr>
          <w:ilvl w:val="0"/>
          <w:numId w:val="29"/>
        </w:numPr>
        <w:rPr>
          <w:sz w:val="24"/>
          <w:szCs w:val="24"/>
        </w:rPr>
      </w:pPr>
      <w:r>
        <w:rPr>
          <w:sz w:val="24"/>
          <w:szCs w:val="24"/>
        </w:rPr>
        <w:t>Please note however, b</w:t>
      </w:r>
      <w:r w:rsidR="003104C5">
        <w:rPr>
          <w:sz w:val="24"/>
          <w:szCs w:val="24"/>
        </w:rPr>
        <w:t xml:space="preserve">efore accepting the referral, you </w:t>
      </w:r>
      <w:r w:rsidR="00F30139">
        <w:rPr>
          <w:sz w:val="24"/>
          <w:szCs w:val="24"/>
        </w:rPr>
        <w:t>may want to</w:t>
      </w:r>
      <w:r w:rsidR="003104C5">
        <w:rPr>
          <w:sz w:val="24"/>
          <w:szCs w:val="24"/>
        </w:rPr>
        <w:t xml:space="preserve"> check they have the correct </w:t>
      </w:r>
      <w:r w:rsidR="00F30139">
        <w:rPr>
          <w:sz w:val="24"/>
          <w:szCs w:val="24"/>
        </w:rPr>
        <w:t>referral letter(s)</w:t>
      </w:r>
      <w:r w:rsidR="003104C5">
        <w:rPr>
          <w:sz w:val="24"/>
          <w:szCs w:val="24"/>
        </w:rPr>
        <w:t xml:space="preserve"> in their records. To do this, highlight the referral and </w:t>
      </w:r>
      <w:r w:rsidR="00F30139">
        <w:rPr>
          <w:sz w:val="24"/>
          <w:szCs w:val="24"/>
        </w:rPr>
        <w:t>go to Documents:</w:t>
      </w:r>
    </w:p>
    <w:p w:rsidR="00AB21A0" w:rsidRDefault="00AB21A0" w:rsidP="00AB21A0">
      <w:pPr>
        <w:rPr>
          <w:sz w:val="24"/>
          <w:szCs w:val="24"/>
        </w:rPr>
      </w:pPr>
    </w:p>
    <w:p w:rsidR="00F30139" w:rsidRDefault="00F30139" w:rsidP="00F30139">
      <w:pPr>
        <w:pStyle w:val="ListParagraph"/>
        <w:rPr>
          <w:sz w:val="24"/>
          <w:szCs w:val="24"/>
        </w:rPr>
      </w:pPr>
      <w:r>
        <w:rPr>
          <w:noProof/>
          <w:lang w:val="en-GB" w:eastAsia="en-GB"/>
        </w:rPr>
        <mc:AlternateContent>
          <mc:Choice Requires="wps">
            <w:drawing>
              <wp:anchor distT="0" distB="0" distL="114300" distR="114300" simplePos="0" relativeHeight="251661312" behindDoc="0" locked="0" layoutInCell="1" allowOverlap="1" wp14:anchorId="3205944C" wp14:editId="1B16F23E">
                <wp:simplePos x="0" y="0"/>
                <wp:positionH relativeFrom="column">
                  <wp:posOffset>2380891</wp:posOffset>
                </wp:positionH>
                <wp:positionV relativeFrom="paragraph">
                  <wp:posOffset>1426</wp:posOffset>
                </wp:positionV>
                <wp:extent cx="232446" cy="241539"/>
                <wp:effectExtent l="0" t="0" r="15240" b="25400"/>
                <wp:wrapNone/>
                <wp:docPr id="6" name="Rectangle 6"/>
                <wp:cNvGraphicFramePr/>
                <a:graphic xmlns:a="http://schemas.openxmlformats.org/drawingml/2006/main">
                  <a:graphicData uri="http://schemas.microsoft.com/office/word/2010/wordprocessingShape">
                    <wps:wsp>
                      <wps:cNvSpPr/>
                      <wps:spPr>
                        <a:xfrm>
                          <a:off x="0" y="0"/>
                          <a:ext cx="232446" cy="24153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87.45pt;margin-top:.1pt;width:18.3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" filled="f" strokecolor="red" strokeweight="2pt"/>
            </w:pict>
          </mc:Fallback>
        </mc:AlternateContent>
      </w:r>
      <w:r>
        <w:rPr>
          <w:noProof/>
          <w:lang w:val="en-GB" w:eastAsia="en-GB"/>
        </w:rPr>
        <w:drawing>
          <wp:inline distT="0" distB="0" distL="0" distR="0" wp14:anchorId="78ED9F5C" wp14:editId="4F0781AF">
            <wp:extent cx="3305175" cy="495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05175" cy="495300"/>
                    </a:xfrm>
                    <a:prstGeom prst="rect">
                      <a:avLst/>
                    </a:prstGeom>
                  </pic:spPr>
                </pic:pic>
              </a:graphicData>
            </a:graphic>
          </wp:inline>
        </w:drawing>
      </w:r>
    </w:p>
    <w:p w:rsidR="00F30139" w:rsidRPr="00F30139" w:rsidRDefault="00F30139" w:rsidP="00F30139">
      <w:pPr>
        <w:pStyle w:val="ListParagraph"/>
        <w:rPr>
          <w:sz w:val="24"/>
          <w:szCs w:val="24"/>
        </w:rPr>
      </w:pPr>
    </w:p>
    <w:p w:rsidR="00AB21A0" w:rsidRDefault="00AB21A0" w:rsidP="00AB21A0">
      <w:pPr>
        <w:rPr>
          <w:sz w:val="24"/>
          <w:szCs w:val="24"/>
        </w:rPr>
      </w:pPr>
      <w:r>
        <w:rPr>
          <w:noProof/>
          <w:lang w:val="en-GB" w:eastAsia="en-GB"/>
        </w:rPr>
        <w:drawing>
          <wp:inline distT="0" distB="0" distL="0" distR="0" wp14:anchorId="27BA4FC8" wp14:editId="607E6792">
            <wp:extent cx="5943600" cy="182054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820545"/>
                    </a:xfrm>
                    <a:prstGeom prst="rect">
                      <a:avLst/>
                    </a:prstGeom>
                  </pic:spPr>
                </pic:pic>
              </a:graphicData>
            </a:graphic>
          </wp:inline>
        </w:drawing>
      </w:r>
    </w:p>
    <w:p w:rsidR="00F30139" w:rsidRDefault="00F30139" w:rsidP="00F30139">
      <w:pPr>
        <w:pStyle w:val="ListParagraph"/>
        <w:rPr>
          <w:sz w:val="24"/>
          <w:szCs w:val="24"/>
        </w:rPr>
      </w:pPr>
    </w:p>
    <w:p w:rsidR="00F30139" w:rsidRDefault="00F30139" w:rsidP="00F30139">
      <w:pPr>
        <w:pStyle w:val="ListParagraph"/>
        <w:numPr>
          <w:ilvl w:val="0"/>
          <w:numId w:val="29"/>
        </w:numPr>
        <w:rPr>
          <w:sz w:val="24"/>
          <w:szCs w:val="24"/>
        </w:rPr>
      </w:pPr>
      <w:r>
        <w:rPr>
          <w:sz w:val="24"/>
          <w:szCs w:val="24"/>
        </w:rPr>
        <w:t>Click on All Records to view the GP’s referral letter and any other documents. You can double click to open and view the contents of the letter.</w:t>
      </w:r>
    </w:p>
    <w:p w:rsidR="00F30139" w:rsidRDefault="00F30139" w:rsidP="00F30139">
      <w:pPr>
        <w:rPr>
          <w:sz w:val="24"/>
          <w:szCs w:val="24"/>
        </w:rPr>
      </w:pPr>
    </w:p>
    <w:p w:rsidR="005F2781" w:rsidRDefault="005F2781" w:rsidP="005F2781">
      <w:pPr>
        <w:pStyle w:val="ListParagraph"/>
        <w:numPr>
          <w:ilvl w:val="0"/>
          <w:numId w:val="29"/>
        </w:numPr>
        <w:rPr>
          <w:sz w:val="24"/>
          <w:szCs w:val="24"/>
        </w:rPr>
      </w:pPr>
      <w:r>
        <w:rPr>
          <w:sz w:val="24"/>
          <w:szCs w:val="24"/>
        </w:rPr>
        <w:t>To accept that referral, highlight it and cl</w:t>
      </w:r>
      <w:r w:rsidR="00F30139">
        <w:rPr>
          <w:sz w:val="24"/>
          <w:szCs w:val="24"/>
        </w:rPr>
        <w:t>i</w:t>
      </w:r>
      <w:r>
        <w:rPr>
          <w:sz w:val="24"/>
          <w:szCs w:val="24"/>
        </w:rPr>
        <w:t>ck Accept on your ribbon.</w:t>
      </w:r>
    </w:p>
    <w:p w:rsidR="00F30139" w:rsidRPr="00F30139" w:rsidRDefault="00F30139" w:rsidP="00F30139">
      <w:pPr>
        <w:ind w:left="720"/>
        <w:rPr>
          <w:i/>
          <w:sz w:val="24"/>
          <w:szCs w:val="24"/>
        </w:rPr>
      </w:pPr>
      <w:r>
        <w:rPr>
          <w:i/>
          <w:sz w:val="24"/>
          <w:szCs w:val="24"/>
        </w:rPr>
        <w:t>(Please note you will be unable to Edit a Managed referral)</w:t>
      </w:r>
    </w:p>
    <w:p w:rsidR="00AB21A0" w:rsidRDefault="00AB21A0" w:rsidP="00AB21A0">
      <w:pPr>
        <w:pStyle w:val="ListParagraph"/>
        <w:rPr>
          <w:sz w:val="24"/>
          <w:szCs w:val="24"/>
        </w:rPr>
      </w:pPr>
    </w:p>
    <w:p w:rsidR="005F2781" w:rsidRDefault="005F2781" w:rsidP="005F2781">
      <w:pPr>
        <w:rPr>
          <w:sz w:val="24"/>
          <w:szCs w:val="24"/>
        </w:rPr>
      </w:pPr>
      <w:r>
        <w:rPr>
          <w:noProof/>
          <w:lang w:val="en-GB" w:eastAsia="en-GB"/>
        </w:rPr>
        <w:drawing>
          <wp:inline distT="0" distB="0" distL="0" distR="0" wp14:anchorId="40AE91D5" wp14:editId="041D730A">
            <wp:extent cx="2803585" cy="2150175"/>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03585" cy="2150175"/>
                    </a:xfrm>
                    <a:prstGeom prst="rect">
                      <a:avLst/>
                    </a:prstGeom>
                  </pic:spPr>
                </pic:pic>
              </a:graphicData>
            </a:graphic>
          </wp:inline>
        </w:drawing>
      </w:r>
    </w:p>
    <w:p w:rsidR="005F2781" w:rsidRDefault="005F2781" w:rsidP="005F2781">
      <w:pPr>
        <w:rPr>
          <w:sz w:val="24"/>
          <w:szCs w:val="24"/>
        </w:rPr>
      </w:pPr>
    </w:p>
    <w:p w:rsidR="005F2781" w:rsidRDefault="00E25F58" w:rsidP="005F2781">
      <w:pPr>
        <w:pStyle w:val="ListParagraph"/>
        <w:numPr>
          <w:ilvl w:val="0"/>
          <w:numId w:val="30"/>
        </w:numPr>
        <w:rPr>
          <w:sz w:val="24"/>
          <w:szCs w:val="24"/>
        </w:rPr>
      </w:pPr>
      <w:r>
        <w:rPr>
          <w:sz w:val="24"/>
          <w:szCs w:val="24"/>
        </w:rPr>
        <w:t>The Inbound Referral window will then pop up and ask you to complete any fields that the sending location were unable to complete. This is also your chance to make sure they have completed the rest of the form correctly.</w:t>
      </w:r>
    </w:p>
    <w:p w:rsidR="00E25F58" w:rsidRDefault="00E25F58" w:rsidP="00E25F58">
      <w:pPr>
        <w:pStyle w:val="ListParagraph"/>
        <w:rPr>
          <w:sz w:val="24"/>
          <w:szCs w:val="24"/>
        </w:rPr>
      </w:pPr>
    </w:p>
    <w:p w:rsidR="00E25F58" w:rsidRDefault="00E25F58" w:rsidP="00E25F58">
      <w:pPr>
        <w:rPr>
          <w:sz w:val="24"/>
          <w:szCs w:val="24"/>
        </w:rPr>
      </w:pPr>
      <w:r>
        <w:rPr>
          <w:noProof/>
          <w:lang w:val="en-GB" w:eastAsia="en-GB"/>
        </w:rPr>
        <w:drawing>
          <wp:inline distT="0" distB="0" distL="0" distR="0" wp14:anchorId="54B2EE42" wp14:editId="0CEF94A1">
            <wp:extent cx="4597879" cy="23834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99955" cy="2384506"/>
                    </a:xfrm>
                    <a:prstGeom prst="rect">
                      <a:avLst/>
                    </a:prstGeom>
                  </pic:spPr>
                </pic:pic>
              </a:graphicData>
            </a:graphic>
          </wp:inline>
        </w:drawing>
      </w:r>
    </w:p>
    <w:p w:rsidR="00E25F58" w:rsidRDefault="00E25F58" w:rsidP="00E25F58">
      <w:pPr>
        <w:rPr>
          <w:sz w:val="24"/>
          <w:szCs w:val="24"/>
        </w:rPr>
      </w:pPr>
    </w:p>
    <w:p w:rsidR="00E25F58" w:rsidRDefault="00F30139" w:rsidP="00E25F58">
      <w:pPr>
        <w:pStyle w:val="ListParagraph"/>
        <w:numPr>
          <w:ilvl w:val="0"/>
          <w:numId w:val="30"/>
        </w:numPr>
        <w:rPr>
          <w:sz w:val="24"/>
          <w:szCs w:val="24"/>
        </w:rPr>
      </w:pPr>
      <w:r>
        <w:rPr>
          <w:sz w:val="24"/>
          <w:szCs w:val="24"/>
        </w:rPr>
        <w:t>Please review and check any relevant fields.</w:t>
      </w:r>
      <w:r w:rsidR="006D345E">
        <w:rPr>
          <w:sz w:val="24"/>
          <w:szCs w:val="24"/>
        </w:rPr>
        <w:t xml:space="preserve"> You will also be required to enter a Reason for Referral.</w:t>
      </w:r>
    </w:p>
    <w:p w:rsidR="006D345E" w:rsidRPr="006D345E" w:rsidRDefault="006D345E" w:rsidP="006D345E">
      <w:pPr>
        <w:pStyle w:val="ListParagraph"/>
        <w:rPr>
          <w:b/>
          <w:sz w:val="24"/>
          <w:szCs w:val="24"/>
        </w:rPr>
      </w:pPr>
      <w:r>
        <w:rPr>
          <w:i/>
          <w:sz w:val="24"/>
          <w:szCs w:val="24"/>
        </w:rPr>
        <w:t>Please note that the GP’s Reason for Referral</w:t>
      </w:r>
      <w:r>
        <w:rPr>
          <w:sz w:val="24"/>
          <w:szCs w:val="24"/>
        </w:rPr>
        <w:t xml:space="preserve"> will appear under </w:t>
      </w:r>
      <w:r>
        <w:rPr>
          <w:b/>
          <w:sz w:val="24"/>
          <w:szCs w:val="24"/>
        </w:rPr>
        <w:t>Comments.</w:t>
      </w:r>
    </w:p>
    <w:p w:rsidR="00E25F58" w:rsidRDefault="00E25F58" w:rsidP="00E25F58">
      <w:pPr>
        <w:rPr>
          <w:sz w:val="24"/>
          <w:szCs w:val="24"/>
        </w:rPr>
      </w:pPr>
    </w:p>
    <w:p w:rsidR="00034161" w:rsidRPr="006D345E" w:rsidRDefault="003104C5" w:rsidP="006D345E">
      <w:pPr>
        <w:pStyle w:val="ListParagraph"/>
        <w:numPr>
          <w:ilvl w:val="0"/>
          <w:numId w:val="30"/>
        </w:numPr>
        <w:rPr>
          <w:sz w:val="24"/>
          <w:szCs w:val="24"/>
        </w:rPr>
      </w:pPr>
      <w:r>
        <w:rPr>
          <w:sz w:val="24"/>
          <w:szCs w:val="24"/>
        </w:rPr>
        <w:t>Once you have finished your checks, press OK, select the target service and press OK.</w:t>
      </w:r>
    </w:p>
    <w:p w:rsidR="00603A76" w:rsidRDefault="00603A76" w:rsidP="00603A76">
      <w:pPr>
        <w:rPr>
          <w:sz w:val="24"/>
          <w:szCs w:val="24"/>
        </w:rPr>
      </w:pPr>
    </w:p>
    <w:p w:rsidR="000D73C5" w:rsidRDefault="000D73C5" w:rsidP="00603A76">
      <w:pPr>
        <w:rPr>
          <w:sz w:val="24"/>
          <w:szCs w:val="24"/>
        </w:rPr>
      </w:pPr>
    </w:p>
    <w:p w:rsidR="000D73C5" w:rsidRDefault="000D73C5" w:rsidP="00603A76">
      <w:pPr>
        <w:rPr>
          <w:sz w:val="24"/>
          <w:szCs w:val="24"/>
        </w:rPr>
      </w:pPr>
    </w:p>
    <w:sectPr w:rsidR="000D73C5" w:rsidSect="00FA5853">
      <w:headerReference w:type="default" r:id="rId15"/>
      <w:footerReference w:type="default" r:id="rId16"/>
      <w:pgSz w:w="11906" w:h="16838"/>
      <w:pgMar w:top="720" w:right="720" w:bottom="567" w:left="720" w:header="141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FBD" w:rsidRDefault="00335FBD" w:rsidP="00556E67">
      <w:r>
        <w:separator/>
      </w:r>
    </w:p>
  </w:endnote>
  <w:endnote w:type="continuationSeparator" w:id="0">
    <w:p w:rsidR="00335FBD" w:rsidRDefault="00335FBD" w:rsidP="0055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715989"/>
      <w:docPartObj>
        <w:docPartGallery w:val="Page Numbers (Bottom of Page)"/>
        <w:docPartUnique/>
      </w:docPartObj>
    </w:sdtPr>
    <w:sdtEndPr>
      <w:rPr>
        <w:noProof/>
      </w:rPr>
    </w:sdtEndPr>
    <w:sdtContent>
      <w:p w:rsidR="00F30139" w:rsidRDefault="00F30139">
        <w:pPr>
          <w:pStyle w:val="Footer"/>
          <w:jc w:val="right"/>
        </w:pPr>
        <w:r>
          <w:fldChar w:fldCharType="begin"/>
        </w:r>
        <w:r>
          <w:instrText xml:space="preserve"> PAGE   \* MERGEFORMAT </w:instrText>
        </w:r>
        <w:r>
          <w:fldChar w:fldCharType="separate"/>
        </w:r>
        <w:r w:rsidR="008207C1">
          <w:rPr>
            <w:noProof/>
          </w:rPr>
          <w:t>2</w:t>
        </w:r>
        <w:r>
          <w:rPr>
            <w:noProof/>
          </w:rPr>
          <w:fldChar w:fldCharType="end"/>
        </w:r>
      </w:p>
    </w:sdtContent>
  </w:sdt>
  <w:p w:rsidR="00F30139" w:rsidRDefault="00F30139" w:rsidP="00154E34">
    <w:pPr>
      <w:pStyle w:val="Footer"/>
      <w:rPr>
        <w:noProof/>
      </w:rPr>
    </w:pPr>
    <w:r>
      <w:rPr>
        <w:noProof/>
      </w:rPr>
      <w:fldChar w:fldCharType="begin"/>
    </w:r>
    <w:r>
      <w:rPr>
        <w:noProof/>
      </w:rPr>
      <w:instrText xml:space="preserve"> FILENAME  \p  \* MERGEFORMAT </w:instrText>
    </w:r>
    <w:r>
      <w:rPr>
        <w:noProof/>
      </w:rPr>
      <w:fldChar w:fldCharType="separate"/>
    </w:r>
    <w:r>
      <w:rPr>
        <w:noProof/>
      </w:rPr>
      <w:t>EMIS</w:t>
    </w:r>
    <w:r>
      <w:rPr>
        <w:noProof/>
      </w:rPr>
      <w:fldChar w:fldCharType="end"/>
    </w:r>
    <w:r>
      <w:rPr>
        <w:noProof/>
      </w:rPr>
      <w:t xml:space="preserve"> </w:t>
    </w:r>
    <w:r w:rsidR="00596703">
      <w:rPr>
        <w:noProof/>
      </w:rPr>
      <w:t xml:space="preserve">Receiving </w:t>
    </w:r>
    <w:r>
      <w:rPr>
        <w:noProof/>
      </w:rPr>
      <w:t>Manag</w:t>
    </w:r>
    <w:r w:rsidR="006D345E">
      <w:rPr>
        <w:noProof/>
      </w:rPr>
      <w:t>ed Referrals 20171128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FBD" w:rsidRDefault="00335FBD" w:rsidP="00556E67">
      <w:r>
        <w:separator/>
      </w:r>
    </w:p>
  </w:footnote>
  <w:footnote w:type="continuationSeparator" w:id="0">
    <w:p w:rsidR="00335FBD" w:rsidRDefault="00335FBD" w:rsidP="00556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39" w:rsidRDefault="00F30139">
    <w:pPr>
      <w:pStyle w:val="Header"/>
    </w:pPr>
    <w:r>
      <w:rPr>
        <w:noProof/>
        <w:lang w:val="en-GB" w:eastAsia="en-GB"/>
      </w:rPr>
      <w:drawing>
        <wp:anchor distT="0" distB="0" distL="114300" distR="114300" simplePos="0" relativeHeight="251658240" behindDoc="0" locked="0" layoutInCell="1" allowOverlap="1" wp14:anchorId="1F9C4566" wp14:editId="491F1AA5">
          <wp:simplePos x="0" y="0"/>
          <wp:positionH relativeFrom="column">
            <wp:posOffset>1819539</wp:posOffset>
          </wp:positionH>
          <wp:positionV relativeFrom="paragraph">
            <wp:posOffset>-534670</wp:posOffset>
          </wp:positionV>
          <wp:extent cx="4801870" cy="5543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01870"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812"/>
    <w:multiLevelType w:val="hybridMultilevel"/>
    <w:tmpl w:val="4DDC4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05173"/>
    <w:multiLevelType w:val="hybridMultilevel"/>
    <w:tmpl w:val="C29E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001805"/>
    <w:multiLevelType w:val="hybridMultilevel"/>
    <w:tmpl w:val="5014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85978"/>
    <w:multiLevelType w:val="hybridMultilevel"/>
    <w:tmpl w:val="1A20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715145"/>
    <w:multiLevelType w:val="hybridMultilevel"/>
    <w:tmpl w:val="2EFA828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nsid w:val="18D27853"/>
    <w:multiLevelType w:val="hybridMultilevel"/>
    <w:tmpl w:val="BED6A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0C5249"/>
    <w:multiLevelType w:val="hybridMultilevel"/>
    <w:tmpl w:val="659A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897E38"/>
    <w:multiLevelType w:val="hybridMultilevel"/>
    <w:tmpl w:val="0B08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0A7972"/>
    <w:multiLevelType w:val="hybridMultilevel"/>
    <w:tmpl w:val="C3E2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B0639C"/>
    <w:multiLevelType w:val="hybridMultilevel"/>
    <w:tmpl w:val="5D16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2A07E3"/>
    <w:multiLevelType w:val="hybridMultilevel"/>
    <w:tmpl w:val="8258F7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336903A2"/>
    <w:multiLevelType w:val="hybridMultilevel"/>
    <w:tmpl w:val="3A2E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D6017C"/>
    <w:multiLevelType w:val="multilevel"/>
    <w:tmpl w:val="1C3A5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77199D"/>
    <w:multiLevelType w:val="multilevel"/>
    <w:tmpl w:val="C2B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1D414DB"/>
    <w:multiLevelType w:val="hybridMultilevel"/>
    <w:tmpl w:val="8F60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A71B14"/>
    <w:multiLevelType w:val="hybridMultilevel"/>
    <w:tmpl w:val="0698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224B7C"/>
    <w:multiLevelType w:val="hybridMultilevel"/>
    <w:tmpl w:val="7F3E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BA6D16"/>
    <w:multiLevelType w:val="hybridMultilevel"/>
    <w:tmpl w:val="73DA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BA1E5F"/>
    <w:multiLevelType w:val="multilevel"/>
    <w:tmpl w:val="A9DCF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D05006"/>
    <w:multiLevelType w:val="multilevel"/>
    <w:tmpl w:val="7E841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15E29C1"/>
    <w:multiLevelType w:val="hybridMultilevel"/>
    <w:tmpl w:val="F61673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nsid w:val="615F4471"/>
    <w:multiLevelType w:val="hybridMultilevel"/>
    <w:tmpl w:val="8956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2F04C7"/>
    <w:multiLevelType w:val="multilevel"/>
    <w:tmpl w:val="0FC428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407164"/>
    <w:multiLevelType w:val="hybridMultilevel"/>
    <w:tmpl w:val="D570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3A6195"/>
    <w:multiLevelType w:val="hybridMultilevel"/>
    <w:tmpl w:val="AECE8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D621BB7"/>
    <w:multiLevelType w:val="hybridMultilevel"/>
    <w:tmpl w:val="0752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521D77"/>
    <w:multiLevelType w:val="hybridMultilevel"/>
    <w:tmpl w:val="05A0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D252E4"/>
    <w:multiLevelType w:val="hybridMultilevel"/>
    <w:tmpl w:val="D8969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C1743F"/>
    <w:multiLevelType w:val="hybridMultilevel"/>
    <w:tmpl w:val="CD828C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7CA76DD8"/>
    <w:multiLevelType w:val="hybridMultilevel"/>
    <w:tmpl w:val="A7F4BE24"/>
    <w:lvl w:ilvl="0" w:tplc="1436A7D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10"/>
  </w:num>
  <w:num w:numId="4">
    <w:abstractNumId w:val="20"/>
  </w:num>
  <w:num w:numId="5">
    <w:abstractNumId w:val="26"/>
  </w:num>
  <w:num w:numId="6">
    <w:abstractNumId w:val="28"/>
  </w:num>
  <w:num w:numId="7">
    <w:abstractNumId w:val="8"/>
  </w:num>
  <w:num w:numId="8">
    <w:abstractNumId w:val="24"/>
  </w:num>
  <w:num w:numId="9">
    <w:abstractNumId w:val="4"/>
  </w:num>
  <w:num w:numId="10">
    <w:abstractNumId w:val="7"/>
  </w:num>
  <w:num w:numId="11">
    <w:abstractNumId w:val="25"/>
  </w:num>
  <w:num w:numId="12">
    <w:abstractNumId w:val="14"/>
  </w:num>
  <w:num w:numId="13">
    <w:abstractNumId w:val="9"/>
  </w:num>
  <w:num w:numId="14">
    <w:abstractNumId w:val="17"/>
  </w:num>
  <w:num w:numId="15">
    <w:abstractNumId w:val="11"/>
  </w:num>
  <w:num w:numId="16">
    <w:abstractNumId w:val="1"/>
  </w:num>
  <w:num w:numId="17">
    <w:abstractNumId w:val="2"/>
  </w:num>
  <w:num w:numId="18">
    <w:abstractNumId w:val="3"/>
  </w:num>
  <w:num w:numId="19">
    <w:abstractNumId w:val="5"/>
  </w:num>
  <w:num w:numId="20">
    <w:abstractNumId w:val="13"/>
  </w:num>
  <w:num w:numId="21">
    <w:abstractNumId w:val="22"/>
  </w:num>
  <w:num w:numId="22">
    <w:abstractNumId w:val="12"/>
  </w:num>
  <w:num w:numId="23">
    <w:abstractNumId w:val="18"/>
  </w:num>
  <w:num w:numId="24">
    <w:abstractNumId w:val="19"/>
  </w:num>
  <w:num w:numId="25">
    <w:abstractNumId w:val="16"/>
  </w:num>
  <w:num w:numId="26">
    <w:abstractNumId w:val="0"/>
  </w:num>
  <w:num w:numId="27">
    <w:abstractNumId w:val="23"/>
  </w:num>
  <w:num w:numId="28">
    <w:abstractNumId w:val="21"/>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3C"/>
    <w:rsid w:val="00010D58"/>
    <w:rsid w:val="00015E53"/>
    <w:rsid w:val="0001710D"/>
    <w:rsid w:val="00026C35"/>
    <w:rsid w:val="00034161"/>
    <w:rsid w:val="00045CD1"/>
    <w:rsid w:val="00052C4D"/>
    <w:rsid w:val="00052CBD"/>
    <w:rsid w:val="00063F3F"/>
    <w:rsid w:val="000842D5"/>
    <w:rsid w:val="00095044"/>
    <w:rsid w:val="000A1145"/>
    <w:rsid w:val="000A13F1"/>
    <w:rsid w:val="000A31CA"/>
    <w:rsid w:val="000A7C2D"/>
    <w:rsid w:val="000B2545"/>
    <w:rsid w:val="000B2B2B"/>
    <w:rsid w:val="000C56B5"/>
    <w:rsid w:val="000D73C5"/>
    <w:rsid w:val="000E3032"/>
    <w:rsid w:val="000F2944"/>
    <w:rsid w:val="001043DE"/>
    <w:rsid w:val="001139C0"/>
    <w:rsid w:val="001168B0"/>
    <w:rsid w:val="00125979"/>
    <w:rsid w:val="00142BCD"/>
    <w:rsid w:val="00154E34"/>
    <w:rsid w:val="00157E3C"/>
    <w:rsid w:val="00172497"/>
    <w:rsid w:val="001728EC"/>
    <w:rsid w:val="00180B53"/>
    <w:rsid w:val="001B4B95"/>
    <w:rsid w:val="001F2691"/>
    <w:rsid w:val="001F621B"/>
    <w:rsid w:val="00200C12"/>
    <w:rsid w:val="002052E8"/>
    <w:rsid w:val="00212089"/>
    <w:rsid w:val="00213322"/>
    <w:rsid w:val="00220993"/>
    <w:rsid w:val="0023565D"/>
    <w:rsid w:val="002428F7"/>
    <w:rsid w:val="00245F3B"/>
    <w:rsid w:val="00252237"/>
    <w:rsid w:val="002550F6"/>
    <w:rsid w:val="00264608"/>
    <w:rsid w:val="00272FE7"/>
    <w:rsid w:val="00277AA8"/>
    <w:rsid w:val="002A45D3"/>
    <w:rsid w:val="002B1085"/>
    <w:rsid w:val="002B16C2"/>
    <w:rsid w:val="002C7C8E"/>
    <w:rsid w:val="002F754D"/>
    <w:rsid w:val="003104C5"/>
    <w:rsid w:val="00313868"/>
    <w:rsid w:val="00324D47"/>
    <w:rsid w:val="00335FBD"/>
    <w:rsid w:val="0034165A"/>
    <w:rsid w:val="00361C50"/>
    <w:rsid w:val="003626BE"/>
    <w:rsid w:val="00374126"/>
    <w:rsid w:val="00383558"/>
    <w:rsid w:val="003923E5"/>
    <w:rsid w:val="003943F4"/>
    <w:rsid w:val="003B189F"/>
    <w:rsid w:val="003B442F"/>
    <w:rsid w:val="003D0E7B"/>
    <w:rsid w:val="003F5E84"/>
    <w:rsid w:val="00420C26"/>
    <w:rsid w:val="0043183F"/>
    <w:rsid w:val="00432476"/>
    <w:rsid w:val="00432A4F"/>
    <w:rsid w:val="004372C4"/>
    <w:rsid w:val="00444F9A"/>
    <w:rsid w:val="00444FF2"/>
    <w:rsid w:val="004604C6"/>
    <w:rsid w:val="00472C18"/>
    <w:rsid w:val="00487772"/>
    <w:rsid w:val="004912BD"/>
    <w:rsid w:val="004B0C9A"/>
    <w:rsid w:val="004B0E0C"/>
    <w:rsid w:val="004C2506"/>
    <w:rsid w:val="004E19B7"/>
    <w:rsid w:val="00505951"/>
    <w:rsid w:val="00516A05"/>
    <w:rsid w:val="00523512"/>
    <w:rsid w:val="00524887"/>
    <w:rsid w:val="00526C8E"/>
    <w:rsid w:val="00535EFA"/>
    <w:rsid w:val="00536393"/>
    <w:rsid w:val="00554C29"/>
    <w:rsid w:val="00556E67"/>
    <w:rsid w:val="00570B91"/>
    <w:rsid w:val="00596703"/>
    <w:rsid w:val="005A2F9F"/>
    <w:rsid w:val="005A32A8"/>
    <w:rsid w:val="005A3629"/>
    <w:rsid w:val="005B173D"/>
    <w:rsid w:val="005B330F"/>
    <w:rsid w:val="005E7B0F"/>
    <w:rsid w:val="005F2048"/>
    <w:rsid w:val="005F2781"/>
    <w:rsid w:val="00603A76"/>
    <w:rsid w:val="00624B6E"/>
    <w:rsid w:val="006268F9"/>
    <w:rsid w:val="0065580E"/>
    <w:rsid w:val="00680933"/>
    <w:rsid w:val="00687BA0"/>
    <w:rsid w:val="0069304A"/>
    <w:rsid w:val="00696896"/>
    <w:rsid w:val="006B0127"/>
    <w:rsid w:val="006B63C5"/>
    <w:rsid w:val="006C29EE"/>
    <w:rsid w:val="006C47C6"/>
    <w:rsid w:val="006D0FA5"/>
    <w:rsid w:val="006D16DA"/>
    <w:rsid w:val="006D1FFE"/>
    <w:rsid w:val="006D345E"/>
    <w:rsid w:val="007112C4"/>
    <w:rsid w:val="00712D42"/>
    <w:rsid w:val="00732F57"/>
    <w:rsid w:val="00735060"/>
    <w:rsid w:val="007451E7"/>
    <w:rsid w:val="007611EE"/>
    <w:rsid w:val="007753AC"/>
    <w:rsid w:val="00784B89"/>
    <w:rsid w:val="007A1E0A"/>
    <w:rsid w:val="007D106D"/>
    <w:rsid w:val="007D6C45"/>
    <w:rsid w:val="007E3D87"/>
    <w:rsid w:val="007F5A8B"/>
    <w:rsid w:val="008013D8"/>
    <w:rsid w:val="00810D84"/>
    <w:rsid w:val="00810F3A"/>
    <w:rsid w:val="008207C1"/>
    <w:rsid w:val="00842173"/>
    <w:rsid w:val="00845D08"/>
    <w:rsid w:val="008A5146"/>
    <w:rsid w:val="008B5A2F"/>
    <w:rsid w:val="008C0804"/>
    <w:rsid w:val="009022DB"/>
    <w:rsid w:val="00921FA5"/>
    <w:rsid w:val="009242A8"/>
    <w:rsid w:val="00941C92"/>
    <w:rsid w:val="00974451"/>
    <w:rsid w:val="009947A8"/>
    <w:rsid w:val="009B54F1"/>
    <w:rsid w:val="009C7544"/>
    <w:rsid w:val="009E032E"/>
    <w:rsid w:val="00A62D82"/>
    <w:rsid w:val="00A711B0"/>
    <w:rsid w:val="00A74791"/>
    <w:rsid w:val="00A75F01"/>
    <w:rsid w:val="00A907BC"/>
    <w:rsid w:val="00AA7AD9"/>
    <w:rsid w:val="00AB1C70"/>
    <w:rsid w:val="00AB21A0"/>
    <w:rsid w:val="00AB726A"/>
    <w:rsid w:val="00AC73BC"/>
    <w:rsid w:val="00AD7C1B"/>
    <w:rsid w:val="00AF4E08"/>
    <w:rsid w:val="00AF61E5"/>
    <w:rsid w:val="00B00751"/>
    <w:rsid w:val="00B13A48"/>
    <w:rsid w:val="00B304B8"/>
    <w:rsid w:val="00B3620C"/>
    <w:rsid w:val="00B75281"/>
    <w:rsid w:val="00BA7B42"/>
    <w:rsid w:val="00BB2869"/>
    <w:rsid w:val="00BC7377"/>
    <w:rsid w:val="00BF619A"/>
    <w:rsid w:val="00C06276"/>
    <w:rsid w:val="00C24A78"/>
    <w:rsid w:val="00C61897"/>
    <w:rsid w:val="00C62488"/>
    <w:rsid w:val="00CB4B96"/>
    <w:rsid w:val="00CE1503"/>
    <w:rsid w:val="00CF7942"/>
    <w:rsid w:val="00D33C0E"/>
    <w:rsid w:val="00D40766"/>
    <w:rsid w:val="00D63E50"/>
    <w:rsid w:val="00D90B8D"/>
    <w:rsid w:val="00DA1612"/>
    <w:rsid w:val="00DA4C59"/>
    <w:rsid w:val="00DB4795"/>
    <w:rsid w:val="00DF29EA"/>
    <w:rsid w:val="00DF504D"/>
    <w:rsid w:val="00E0032D"/>
    <w:rsid w:val="00E03F7E"/>
    <w:rsid w:val="00E209F9"/>
    <w:rsid w:val="00E25F58"/>
    <w:rsid w:val="00E43CCB"/>
    <w:rsid w:val="00E53841"/>
    <w:rsid w:val="00E61D4B"/>
    <w:rsid w:val="00E74CE9"/>
    <w:rsid w:val="00E96002"/>
    <w:rsid w:val="00E97E94"/>
    <w:rsid w:val="00EB6B3C"/>
    <w:rsid w:val="00EC5F72"/>
    <w:rsid w:val="00EE43B8"/>
    <w:rsid w:val="00F0283E"/>
    <w:rsid w:val="00F04EB1"/>
    <w:rsid w:val="00F22FCF"/>
    <w:rsid w:val="00F30139"/>
    <w:rsid w:val="00F30683"/>
    <w:rsid w:val="00F352AD"/>
    <w:rsid w:val="00F35C83"/>
    <w:rsid w:val="00F451AB"/>
    <w:rsid w:val="00F61B77"/>
    <w:rsid w:val="00F700CE"/>
    <w:rsid w:val="00F83EF5"/>
    <w:rsid w:val="00F9524F"/>
    <w:rsid w:val="00FA3EF7"/>
    <w:rsid w:val="00FA4944"/>
    <w:rsid w:val="00FA5853"/>
    <w:rsid w:val="00FC0B9B"/>
    <w:rsid w:val="00FD6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E3C"/>
    <w:pPr>
      <w:widowControl w:val="0"/>
      <w:spacing w:after="0" w:line="240" w:lineRule="auto"/>
    </w:pPr>
    <w:rPr>
      <w:lang w:val="en-US"/>
    </w:rPr>
  </w:style>
  <w:style w:type="paragraph" w:styleId="Heading1">
    <w:name w:val="heading 1"/>
    <w:basedOn w:val="Normal"/>
    <w:link w:val="Heading1Char"/>
    <w:uiPriority w:val="9"/>
    <w:qFormat/>
    <w:rsid w:val="006B63C5"/>
    <w:pPr>
      <w:widowControl/>
      <w:spacing w:before="300" w:after="150" w:line="600" w:lineRule="atLeast"/>
      <w:outlineLvl w:val="0"/>
    </w:pPr>
    <w:rPr>
      <w:rFonts w:ascii="inherit" w:eastAsia="Times New Roman" w:hAnsi="inherit" w:cs="Times New Roman"/>
      <w:kern w:val="36"/>
      <w:sz w:val="45"/>
      <w:szCs w:val="45"/>
      <w:lang w:val="en-GB" w:eastAsia="en-GB"/>
    </w:rPr>
  </w:style>
  <w:style w:type="paragraph" w:styleId="Heading2">
    <w:name w:val="heading 2"/>
    <w:basedOn w:val="Normal"/>
    <w:link w:val="Heading2Char"/>
    <w:uiPriority w:val="9"/>
    <w:qFormat/>
    <w:rsid w:val="006B63C5"/>
    <w:pPr>
      <w:widowControl/>
      <w:spacing w:before="300" w:after="150" w:line="450" w:lineRule="atLeast"/>
      <w:outlineLvl w:val="1"/>
    </w:pPr>
    <w:rPr>
      <w:rFonts w:ascii="inherit" w:eastAsia="Times New Roman" w:hAnsi="inherit" w:cs="Times New Roman"/>
      <w:sz w:val="39"/>
      <w:szCs w:val="3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E3C"/>
    <w:rPr>
      <w:rFonts w:ascii="Tahoma" w:hAnsi="Tahoma" w:cs="Tahoma"/>
      <w:sz w:val="16"/>
      <w:szCs w:val="16"/>
    </w:rPr>
  </w:style>
  <w:style w:type="character" w:customStyle="1" w:styleId="BalloonTextChar">
    <w:name w:val="Balloon Text Char"/>
    <w:basedOn w:val="DefaultParagraphFont"/>
    <w:link w:val="BalloonText"/>
    <w:uiPriority w:val="99"/>
    <w:semiHidden/>
    <w:rsid w:val="00157E3C"/>
    <w:rPr>
      <w:rFonts w:ascii="Tahoma" w:hAnsi="Tahoma" w:cs="Tahoma"/>
      <w:sz w:val="16"/>
      <w:szCs w:val="16"/>
      <w:lang w:val="en-US"/>
    </w:rPr>
  </w:style>
  <w:style w:type="paragraph" w:styleId="Header">
    <w:name w:val="header"/>
    <w:basedOn w:val="Normal"/>
    <w:link w:val="HeaderChar"/>
    <w:uiPriority w:val="99"/>
    <w:unhideWhenUsed/>
    <w:rsid w:val="00556E67"/>
    <w:pPr>
      <w:tabs>
        <w:tab w:val="center" w:pos="4513"/>
        <w:tab w:val="right" w:pos="9026"/>
      </w:tabs>
    </w:pPr>
  </w:style>
  <w:style w:type="character" w:customStyle="1" w:styleId="HeaderChar">
    <w:name w:val="Header Char"/>
    <w:basedOn w:val="DefaultParagraphFont"/>
    <w:link w:val="Header"/>
    <w:uiPriority w:val="99"/>
    <w:rsid w:val="00556E67"/>
    <w:rPr>
      <w:lang w:val="en-US"/>
    </w:rPr>
  </w:style>
  <w:style w:type="paragraph" w:styleId="Footer">
    <w:name w:val="footer"/>
    <w:basedOn w:val="Normal"/>
    <w:link w:val="FooterChar"/>
    <w:uiPriority w:val="99"/>
    <w:unhideWhenUsed/>
    <w:rsid w:val="00556E67"/>
    <w:pPr>
      <w:tabs>
        <w:tab w:val="center" w:pos="4513"/>
        <w:tab w:val="right" w:pos="9026"/>
      </w:tabs>
    </w:pPr>
  </w:style>
  <w:style w:type="character" w:customStyle="1" w:styleId="FooterChar">
    <w:name w:val="Footer Char"/>
    <w:basedOn w:val="DefaultParagraphFont"/>
    <w:link w:val="Footer"/>
    <w:uiPriority w:val="99"/>
    <w:rsid w:val="00556E67"/>
    <w:rPr>
      <w:lang w:val="en-US"/>
    </w:rPr>
  </w:style>
  <w:style w:type="paragraph" w:styleId="ListParagraph">
    <w:name w:val="List Paragraph"/>
    <w:basedOn w:val="Normal"/>
    <w:uiPriority w:val="34"/>
    <w:qFormat/>
    <w:rsid w:val="009022DB"/>
    <w:pPr>
      <w:ind w:left="720"/>
      <w:contextualSpacing/>
    </w:pPr>
  </w:style>
  <w:style w:type="character" w:styleId="Hyperlink">
    <w:name w:val="Hyperlink"/>
    <w:basedOn w:val="DefaultParagraphFont"/>
    <w:uiPriority w:val="99"/>
    <w:unhideWhenUsed/>
    <w:rsid w:val="00523512"/>
    <w:rPr>
      <w:color w:val="0000FF" w:themeColor="hyperlink"/>
      <w:u w:val="single"/>
    </w:rPr>
  </w:style>
  <w:style w:type="character" w:styleId="FollowedHyperlink">
    <w:name w:val="FollowedHyperlink"/>
    <w:basedOn w:val="DefaultParagraphFont"/>
    <w:uiPriority w:val="99"/>
    <w:semiHidden/>
    <w:unhideWhenUsed/>
    <w:rsid w:val="00523512"/>
    <w:rPr>
      <w:color w:val="800080" w:themeColor="followedHyperlink"/>
      <w:u w:val="single"/>
    </w:rPr>
  </w:style>
  <w:style w:type="character" w:customStyle="1" w:styleId="Heading1Char">
    <w:name w:val="Heading 1 Char"/>
    <w:basedOn w:val="DefaultParagraphFont"/>
    <w:link w:val="Heading1"/>
    <w:uiPriority w:val="9"/>
    <w:rsid w:val="006B63C5"/>
    <w:rPr>
      <w:rFonts w:ascii="inherit" w:eastAsia="Times New Roman" w:hAnsi="inherit" w:cs="Times New Roman"/>
      <w:kern w:val="36"/>
      <w:sz w:val="45"/>
      <w:szCs w:val="45"/>
      <w:lang w:eastAsia="en-GB"/>
    </w:rPr>
  </w:style>
  <w:style w:type="character" w:customStyle="1" w:styleId="Heading2Char">
    <w:name w:val="Heading 2 Char"/>
    <w:basedOn w:val="DefaultParagraphFont"/>
    <w:link w:val="Heading2"/>
    <w:uiPriority w:val="9"/>
    <w:rsid w:val="006B63C5"/>
    <w:rPr>
      <w:rFonts w:ascii="inherit" w:eastAsia="Times New Roman" w:hAnsi="inherit" w:cs="Times New Roman"/>
      <w:sz w:val="39"/>
      <w:szCs w:val="39"/>
      <w:lang w:eastAsia="en-GB"/>
    </w:rPr>
  </w:style>
  <w:style w:type="character" w:styleId="Emphasis">
    <w:name w:val="Emphasis"/>
    <w:basedOn w:val="DefaultParagraphFont"/>
    <w:uiPriority w:val="20"/>
    <w:qFormat/>
    <w:rsid w:val="006B63C5"/>
    <w:rPr>
      <w:i/>
      <w:iCs/>
    </w:rPr>
  </w:style>
  <w:style w:type="character" w:styleId="Strong">
    <w:name w:val="Strong"/>
    <w:basedOn w:val="DefaultParagraphFont"/>
    <w:uiPriority w:val="22"/>
    <w:qFormat/>
    <w:rsid w:val="006B63C5"/>
    <w:rPr>
      <w:b/>
      <w:bCs/>
    </w:rPr>
  </w:style>
  <w:style w:type="paragraph" w:styleId="NormalWeb">
    <w:name w:val="Normal (Web)"/>
    <w:basedOn w:val="Normal"/>
    <w:uiPriority w:val="99"/>
    <w:semiHidden/>
    <w:unhideWhenUsed/>
    <w:rsid w:val="006B63C5"/>
    <w:pPr>
      <w:widowControl/>
      <w:spacing w:after="150"/>
    </w:pPr>
    <w:rPr>
      <w:rFonts w:ascii="Times New Roman" w:eastAsia="Times New Roman" w:hAnsi="Times New Roman" w:cs="Times New Roman"/>
      <w:sz w:val="24"/>
      <w:szCs w:val="24"/>
      <w:lang w:val="en-GB" w:eastAsia="en-GB"/>
    </w:rPr>
  </w:style>
  <w:style w:type="paragraph" w:customStyle="1" w:styleId="hot-marker">
    <w:name w:val="hot-marker"/>
    <w:basedOn w:val="Normal"/>
    <w:rsid w:val="006B63C5"/>
    <w:pPr>
      <w:widowControl/>
      <w:spacing w:after="150"/>
    </w:pPr>
    <w:rPr>
      <w:rFonts w:ascii="Times New Roman" w:eastAsia="Times New Roman" w:hAnsi="Times New Roman" w:cs="Times New Roman"/>
      <w:sz w:val="24"/>
      <w:szCs w:val="24"/>
      <w:lang w:val="en-GB" w:eastAsia="en-GB"/>
    </w:rPr>
  </w:style>
  <w:style w:type="paragraph" w:customStyle="1" w:styleId="emis-collapse-link">
    <w:name w:val="emis-collapse-link"/>
    <w:basedOn w:val="Normal"/>
    <w:rsid w:val="006B63C5"/>
    <w:pPr>
      <w:widowControl/>
      <w:spacing w:after="150"/>
    </w:pPr>
    <w:rPr>
      <w:rFonts w:ascii="Times New Roman" w:eastAsia="Times New Roman" w:hAnsi="Times New Roman" w:cs="Times New Roman"/>
      <w:color w:val="0079C1"/>
      <w:sz w:val="24"/>
      <w:szCs w:val="24"/>
      <w:lang w:val="en-GB" w:eastAsia="en-GB"/>
    </w:rPr>
  </w:style>
  <w:style w:type="character" w:customStyle="1" w:styleId="posted-on1">
    <w:name w:val="posted-on1"/>
    <w:basedOn w:val="DefaultParagraphFont"/>
    <w:rsid w:val="006B63C5"/>
    <w:rPr>
      <w:color w:val="7DA036"/>
      <w:sz w:val="21"/>
      <w:szCs w:val="21"/>
    </w:rPr>
  </w:style>
  <w:style w:type="paragraph" w:styleId="NoSpacing">
    <w:name w:val="No Spacing"/>
    <w:uiPriority w:val="1"/>
    <w:qFormat/>
    <w:rsid w:val="006B63C5"/>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E3C"/>
    <w:pPr>
      <w:widowControl w:val="0"/>
      <w:spacing w:after="0" w:line="240" w:lineRule="auto"/>
    </w:pPr>
    <w:rPr>
      <w:lang w:val="en-US"/>
    </w:rPr>
  </w:style>
  <w:style w:type="paragraph" w:styleId="Heading1">
    <w:name w:val="heading 1"/>
    <w:basedOn w:val="Normal"/>
    <w:link w:val="Heading1Char"/>
    <w:uiPriority w:val="9"/>
    <w:qFormat/>
    <w:rsid w:val="006B63C5"/>
    <w:pPr>
      <w:widowControl/>
      <w:spacing w:before="300" w:after="150" w:line="600" w:lineRule="atLeast"/>
      <w:outlineLvl w:val="0"/>
    </w:pPr>
    <w:rPr>
      <w:rFonts w:ascii="inherit" w:eastAsia="Times New Roman" w:hAnsi="inherit" w:cs="Times New Roman"/>
      <w:kern w:val="36"/>
      <w:sz w:val="45"/>
      <w:szCs w:val="45"/>
      <w:lang w:val="en-GB" w:eastAsia="en-GB"/>
    </w:rPr>
  </w:style>
  <w:style w:type="paragraph" w:styleId="Heading2">
    <w:name w:val="heading 2"/>
    <w:basedOn w:val="Normal"/>
    <w:link w:val="Heading2Char"/>
    <w:uiPriority w:val="9"/>
    <w:qFormat/>
    <w:rsid w:val="006B63C5"/>
    <w:pPr>
      <w:widowControl/>
      <w:spacing w:before="300" w:after="150" w:line="450" w:lineRule="atLeast"/>
      <w:outlineLvl w:val="1"/>
    </w:pPr>
    <w:rPr>
      <w:rFonts w:ascii="inherit" w:eastAsia="Times New Roman" w:hAnsi="inherit" w:cs="Times New Roman"/>
      <w:sz w:val="39"/>
      <w:szCs w:val="3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E3C"/>
    <w:rPr>
      <w:rFonts w:ascii="Tahoma" w:hAnsi="Tahoma" w:cs="Tahoma"/>
      <w:sz w:val="16"/>
      <w:szCs w:val="16"/>
    </w:rPr>
  </w:style>
  <w:style w:type="character" w:customStyle="1" w:styleId="BalloonTextChar">
    <w:name w:val="Balloon Text Char"/>
    <w:basedOn w:val="DefaultParagraphFont"/>
    <w:link w:val="BalloonText"/>
    <w:uiPriority w:val="99"/>
    <w:semiHidden/>
    <w:rsid w:val="00157E3C"/>
    <w:rPr>
      <w:rFonts w:ascii="Tahoma" w:hAnsi="Tahoma" w:cs="Tahoma"/>
      <w:sz w:val="16"/>
      <w:szCs w:val="16"/>
      <w:lang w:val="en-US"/>
    </w:rPr>
  </w:style>
  <w:style w:type="paragraph" w:styleId="Header">
    <w:name w:val="header"/>
    <w:basedOn w:val="Normal"/>
    <w:link w:val="HeaderChar"/>
    <w:uiPriority w:val="99"/>
    <w:unhideWhenUsed/>
    <w:rsid w:val="00556E67"/>
    <w:pPr>
      <w:tabs>
        <w:tab w:val="center" w:pos="4513"/>
        <w:tab w:val="right" w:pos="9026"/>
      </w:tabs>
    </w:pPr>
  </w:style>
  <w:style w:type="character" w:customStyle="1" w:styleId="HeaderChar">
    <w:name w:val="Header Char"/>
    <w:basedOn w:val="DefaultParagraphFont"/>
    <w:link w:val="Header"/>
    <w:uiPriority w:val="99"/>
    <w:rsid w:val="00556E67"/>
    <w:rPr>
      <w:lang w:val="en-US"/>
    </w:rPr>
  </w:style>
  <w:style w:type="paragraph" w:styleId="Footer">
    <w:name w:val="footer"/>
    <w:basedOn w:val="Normal"/>
    <w:link w:val="FooterChar"/>
    <w:uiPriority w:val="99"/>
    <w:unhideWhenUsed/>
    <w:rsid w:val="00556E67"/>
    <w:pPr>
      <w:tabs>
        <w:tab w:val="center" w:pos="4513"/>
        <w:tab w:val="right" w:pos="9026"/>
      </w:tabs>
    </w:pPr>
  </w:style>
  <w:style w:type="character" w:customStyle="1" w:styleId="FooterChar">
    <w:name w:val="Footer Char"/>
    <w:basedOn w:val="DefaultParagraphFont"/>
    <w:link w:val="Footer"/>
    <w:uiPriority w:val="99"/>
    <w:rsid w:val="00556E67"/>
    <w:rPr>
      <w:lang w:val="en-US"/>
    </w:rPr>
  </w:style>
  <w:style w:type="paragraph" w:styleId="ListParagraph">
    <w:name w:val="List Paragraph"/>
    <w:basedOn w:val="Normal"/>
    <w:uiPriority w:val="34"/>
    <w:qFormat/>
    <w:rsid w:val="009022DB"/>
    <w:pPr>
      <w:ind w:left="720"/>
      <w:contextualSpacing/>
    </w:pPr>
  </w:style>
  <w:style w:type="character" w:styleId="Hyperlink">
    <w:name w:val="Hyperlink"/>
    <w:basedOn w:val="DefaultParagraphFont"/>
    <w:uiPriority w:val="99"/>
    <w:unhideWhenUsed/>
    <w:rsid w:val="00523512"/>
    <w:rPr>
      <w:color w:val="0000FF" w:themeColor="hyperlink"/>
      <w:u w:val="single"/>
    </w:rPr>
  </w:style>
  <w:style w:type="character" w:styleId="FollowedHyperlink">
    <w:name w:val="FollowedHyperlink"/>
    <w:basedOn w:val="DefaultParagraphFont"/>
    <w:uiPriority w:val="99"/>
    <w:semiHidden/>
    <w:unhideWhenUsed/>
    <w:rsid w:val="00523512"/>
    <w:rPr>
      <w:color w:val="800080" w:themeColor="followedHyperlink"/>
      <w:u w:val="single"/>
    </w:rPr>
  </w:style>
  <w:style w:type="character" w:customStyle="1" w:styleId="Heading1Char">
    <w:name w:val="Heading 1 Char"/>
    <w:basedOn w:val="DefaultParagraphFont"/>
    <w:link w:val="Heading1"/>
    <w:uiPriority w:val="9"/>
    <w:rsid w:val="006B63C5"/>
    <w:rPr>
      <w:rFonts w:ascii="inherit" w:eastAsia="Times New Roman" w:hAnsi="inherit" w:cs="Times New Roman"/>
      <w:kern w:val="36"/>
      <w:sz w:val="45"/>
      <w:szCs w:val="45"/>
      <w:lang w:eastAsia="en-GB"/>
    </w:rPr>
  </w:style>
  <w:style w:type="character" w:customStyle="1" w:styleId="Heading2Char">
    <w:name w:val="Heading 2 Char"/>
    <w:basedOn w:val="DefaultParagraphFont"/>
    <w:link w:val="Heading2"/>
    <w:uiPriority w:val="9"/>
    <w:rsid w:val="006B63C5"/>
    <w:rPr>
      <w:rFonts w:ascii="inherit" w:eastAsia="Times New Roman" w:hAnsi="inherit" w:cs="Times New Roman"/>
      <w:sz w:val="39"/>
      <w:szCs w:val="39"/>
      <w:lang w:eastAsia="en-GB"/>
    </w:rPr>
  </w:style>
  <w:style w:type="character" w:styleId="Emphasis">
    <w:name w:val="Emphasis"/>
    <w:basedOn w:val="DefaultParagraphFont"/>
    <w:uiPriority w:val="20"/>
    <w:qFormat/>
    <w:rsid w:val="006B63C5"/>
    <w:rPr>
      <w:i/>
      <w:iCs/>
    </w:rPr>
  </w:style>
  <w:style w:type="character" w:styleId="Strong">
    <w:name w:val="Strong"/>
    <w:basedOn w:val="DefaultParagraphFont"/>
    <w:uiPriority w:val="22"/>
    <w:qFormat/>
    <w:rsid w:val="006B63C5"/>
    <w:rPr>
      <w:b/>
      <w:bCs/>
    </w:rPr>
  </w:style>
  <w:style w:type="paragraph" w:styleId="NormalWeb">
    <w:name w:val="Normal (Web)"/>
    <w:basedOn w:val="Normal"/>
    <w:uiPriority w:val="99"/>
    <w:semiHidden/>
    <w:unhideWhenUsed/>
    <w:rsid w:val="006B63C5"/>
    <w:pPr>
      <w:widowControl/>
      <w:spacing w:after="150"/>
    </w:pPr>
    <w:rPr>
      <w:rFonts w:ascii="Times New Roman" w:eastAsia="Times New Roman" w:hAnsi="Times New Roman" w:cs="Times New Roman"/>
      <w:sz w:val="24"/>
      <w:szCs w:val="24"/>
      <w:lang w:val="en-GB" w:eastAsia="en-GB"/>
    </w:rPr>
  </w:style>
  <w:style w:type="paragraph" w:customStyle="1" w:styleId="hot-marker">
    <w:name w:val="hot-marker"/>
    <w:basedOn w:val="Normal"/>
    <w:rsid w:val="006B63C5"/>
    <w:pPr>
      <w:widowControl/>
      <w:spacing w:after="150"/>
    </w:pPr>
    <w:rPr>
      <w:rFonts w:ascii="Times New Roman" w:eastAsia="Times New Roman" w:hAnsi="Times New Roman" w:cs="Times New Roman"/>
      <w:sz w:val="24"/>
      <w:szCs w:val="24"/>
      <w:lang w:val="en-GB" w:eastAsia="en-GB"/>
    </w:rPr>
  </w:style>
  <w:style w:type="paragraph" w:customStyle="1" w:styleId="emis-collapse-link">
    <w:name w:val="emis-collapse-link"/>
    <w:basedOn w:val="Normal"/>
    <w:rsid w:val="006B63C5"/>
    <w:pPr>
      <w:widowControl/>
      <w:spacing w:after="150"/>
    </w:pPr>
    <w:rPr>
      <w:rFonts w:ascii="Times New Roman" w:eastAsia="Times New Roman" w:hAnsi="Times New Roman" w:cs="Times New Roman"/>
      <w:color w:val="0079C1"/>
      <w:sz w:val="24"/>
      <w:szCs w:val="24"/>
      <w:lang w:val="en-GB" w:eastAsia="en-GB"/>
    </w:rPr>
  </w:style>
  <w:style w:type="character" w:customStyle="1" w:styleId="posted-on1">
    <w:name w:val="posted-on1"/>
    <w:basedOn w:val="DefaultParagraphFont"/>
    <w:rsid w:val="006B63C5"/>
    <w:rPr>
      <w:color w:val="7DA036"/>
      <w:sz w:val="21"/>
      <w:szCs w:val="21"/>
    </w:rPr>
  </w:style>
  <w:style w:type="paragraph" w:styleId="NoSpacing">
    <w:name w:val="No Spacing"/>
    <w:uiPriority w:val="1"/>
    <w:qFormat/>
    <w:rsid w:val="006B63C5"/>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39156">
      <w:bodyDiv w:val="1"/>
      <w:marLeft w:val="0"/>
      <w:marRight w:val="0"/>
      <w:marTop w:val="0"/>
      <w:marBottom w:val="0"/>
      <w:divBdr>
        <w:top w:val="none" w:sz="0" w:space="0" w:color="auto"/>
        <w:left w:val="none" w:sz="0" w:space="0" w:color="auto"/>
        <w:bottom w:val="none" w:sz="0" w:space="0" w:color="auto"/>
        <w:right w:val="none" w:sz="0" w:space="0" w:color="auto"/>
      </w:divBdr>
      <w:divsChild>
        <w:div w:id="738095623">
          <w:marLeft w:val="0"/>
          <w:marRight w:val="0"/>
          <w:marTop w:val="0"/>
          <w:marBottom w:val="0"/>
          <w:divBdr>
            <w:top w:val="none" w:sz="0" w:space="0" w:color="auto"/>
            <w:left w:val="none" w:sz="0" w:space="0" w:color="auto"/>
            <w:bottom w:val="none" w:sz="0" w:space="0" w:color="auto"/>
            <w:right w:val="none" w:sz="0" w:space="0" w:color="auto"/>
          </w:divBdr>
          <w:divsChild>
            <w:div w:id="2006660551">
              <w:marLeft w:val="0"/>
              <w:marRight w:val="0"/>
              <w:marTop w:val="0"/>
              <w:marBottom w:val="0"/>
              <w:divBdr>
                <w:top w:val="none" w:sz="0" w:space="0" w:color="auto"/>
                <w:left w:val="none" w:sz="0" w:space="0" w:color="auto"/>
                <w:bottom w:val="none" w:sz="0" w:space="0" w:color="auto"/>
                <w:right w:val="none" w:sz="0" w:space="0" w:color="auto"/>
              </w:divBdr>
              <w:divsChild>
                <w:div w:id="758916455">
                  <w:marLeft w:val="0"/>
                  <w:marRight w:val="0"/>
                  <w:marTop w:val="0"/>
                  <w:marBottom w:val="0"/>
                  <w:divBdr>
                    <w:top w:val="none" w:sz="0" w:space="0" w:color="auto"/>
                    <w:left w:val="none" w:sz="0" w:space="0" w:color="auto"/>
                    <w:bottom w:val="none" w:sz="0" w:space="0" w:color="auto"/>
                    <w:right w:val="none" w:sz="0" w:space="0" w:color="auto"/>
                  </w:divBdr>
                  <w:divsChild>
                    <w:div w:id="601957016">
                      <w:marLeft w:val="0"/>
                      <w:marRight w:val="0"/>
                      <w:marTop w:val="0"/>
                      <w:marBottom w:val="0"/>
                      <w:divBdr>
                        <w:top w:val="none" w:sz="0" w:space="0" w:color="auto"/>
                        <w:left w:val="none" w:sz="0" w:space="0" w:color="auto"/>
                        <w:bottom w:val="none" w:sz="0" w:space="0" w:color="auto"/>
                        <w:right w:val="none" w:sz="0" w:space="0" w:color="auto"/>
                      </w:divBdr>
                      <w:divsChild>
                        <w:div w:id="236786403">
                          <w:marLeft w:val="0"/>
                          <w:marRight w:val="0"/>
                          <w:marTop w:val="0"/>
                          <w:marBottom w:val="0"/>
                          <w:divBdr>
                            <w:top w:val="none" w:sz="0" w:space="0" w:color="auto"/>
                            <w:left w:val="none" w:sz="0" w:space="0" w:color="auto"/>
                            <w:bottom w:val="none" w:sz="0" w:space="0" w:color="auto"/>
                            <w:right w:val="none" w:sz="0" w:space="0" w:color="auto"/>
                          </w:divBdr>
                          <w:divsChild>
                            <w:div w:id="345136011">
                              <w:marLeft w:val="0"/>
                              <w:marRight w:val="0"/>
                              <w:marTop w:val="0"/>
                              <w:marBottom w:val="0"/>
                              <w:divBdr>
                                <w:top w:val="none" w:sz="0" w:space="0" w:color="auto"/>
                                <w:left w:val="none" w:sz="0" w:space="0" w:color="auto"/>
                                <w:bottom w:val="none" w:sz="0" w:space="0" w:color="auto"/>
                                <w:right w:val="none" w:sz="0" w:space="0" w:color="auto"/>
                              </w:divBdr>
                              <w:divsChild>
                                <w:div w:id="2094543957">
                                  <w:marLeft w:val="0"/>
                                  <w:marRight w:val="0"/>
                                  <w:marTop w:val="0"/>
                                  <w:marBottom w:val="0"/>
                                  <w:divBdr>
                                    <w:top w:val="none" w:sz="0" w:space="0" w:color="auto"/>
                                    <w:left w:val="none" w:sz="0" w:space="0" w:color="auto"/>
                                    <w:bottom w:val="none" w:sz="0" w:space="0" w:color="auto"/>
                                    <w:right w:val="none" w:sz="0" w:space="0" w:color="auto"/>
                                  </w:divBdr>
                                </w:div>
                                <w:div w:id="1862816404">
                                  <w:marLeft w:val="0"/>
                                  <w:marRight w:val="0"/>
                                  <w:marTop w:val="0"/>
                                  <w:marBottom w:val="0"/>
                                  <w:divBdr>
                                    <w:top w:val="none" w:sz="0" w:space="0" w:color="auto"/>
                                    <w:left w:val="none" w:sz="0" w:space="0" w:color="auto"/>
                                    <w:bottom w:val="none" w:sz="0" w:space="0" w:color="auto"/>
                                    <w:right w:val="none" w:sz="0" w:space="0" w:color="auto"/>
                                  </w:divBdr>
                                  <w:divsChild>
                                    <w:div w:id="1095250274">
                                      <w:marLeft w:val="0"/>
                                      <w:marRight w:val="0"/>
                                      <w:marTop w:val="0"/>
                                      <w:marBottom w:val="0"/>
                                      <w:divBdr>
                                        <w:top w:val="none" w:sz="0" w:space="0" w:color="auto"/>
                                        <w:left w:val="none" w:sz="0" w:space="0" w:color="auto"/>
                                        <w:bottom w:val="none" w:sz="0" w:space="0" w:color="auto"/>
                                        <w:right w:val="none" w:sz="0" w:space="0" w:color="auto"/>
                                      </w:divBdr>
                                      <w:divsChild>
                                        <w:div w:id="2030520113">
                                          <w:marLeft w:val="0"/>
                                          <w:marRight w:val="0"/>
                                          <w:marTop w:val="0"/>
                                          <w:marBottom w:val="0"/>
                                          <w:divBdr>
                                            <w:top w:val="none" w:sz="0" w:space="0" w:color="auto"/>
                                            <w:left w:val="none" w:sz="0" w:space="0" w:color="auto"/>
                                            <w:bottom w:val="none" w:sz="0" w:space="0" w:color="auto"/>
                                            <w:right w:val="none" w:sz="0" w:space="0" w:color="auto"/>
                                          </w:divBdr>
                                        </w:div>
                                      </w:divsChild>
                                    </w:div>
                                    <w:div w:id="1971395163">
                                      <w:marLeft w:val="0"/>
                                      <w:marRight w:val="0"/>
                                      <w:marTop w:val="0"/>
                                      <w:marBottom w:val="0"/>
                                      <w:divBdr>
                                        <w:top w:val="none" w:sz="0" w:space="0" w:color="auto"/>
                                        <w:left w:val="none" w:sz="0" w:space="0" w:color="auto"/>
                                        <w:bottom w:val="none" w:sz="0" w:space="0" w:color="auto"/>
                                        <w:right w:val="none" w:sz="0" w:space="0" w:color="auto"/>
                                      </w:divBdr>
                                      <w:divsChild>
                                        <w:div w:id="600457597">
                                          <w:marLeft w:val="0"/>
                                          <w:marRight w:val="0"/>
                                          <w:marTop w:val="0"/>
                                          <w:marBottom w:val="0"/>
                                          <w:divBdr>
                                            <w:top w:val="none" w:sz="0" w:space="0" w:color="auto"/>
                                            <w:left w:val="none" w:sz="0" w:space="0" w:color="auto"/>
                                            <w:bottom w:val="none" w:sz="0" w:space="0" w:color="auto"/>
                                            <w:right w:val="none" w:sz="0" w:space="0" w:color="auto"/>
                                          </w:divBdr>
                                        </w:div>
                                      </w:divsChild>
                                    </w:div>
                                    <w:div w:id="1489636184">
                                      <w:marLeft w:val="0"/>
                                      <w:marRight w:val="0"/>
                                      <w:marTop w:val="0"/>
                                      <w:marBottom w:val="0"/>
                                      <w:divBdr>
                                        <w:top w:val="none" w:sz="0" w:space="0" w:color="auto"/>
                                        <w:left w:val="none" w:sz="0" w:space="0" w:color="auto"/>
                                        <w:bottom w:val="none" w:sz="0" w:space="0" w:color="auto"/>
                                        <w:right w:val="none" w:sz="0" w:space="0" w:color="auto"/>
                                      </w:divBdr>
                                      <w:divsChild>
                                        <w:div w:id="680208195">
                                          <w:marLeft w:val="0"/>
                                          <w:marRight w:val="0"/>
                                          <w:marTop w:val="0"/>
                                          <w:marBottom w:val="0"/>
                                          <w:divBdr>
                                            <w:top w:val="none" w:sz="0" w:space="0" w:color="auto"/>
                                            <w:left w:val="none" w:sz="0" w:space="0" w:color="auto"/>
                                            <w:bottom w:val="none" w:sz="0" w:space="0" w:color="auto"/>
                                            <w:right w:val="none" w:sz="0" w:space="0" w:color="auto"/>
                                          </w:divBdr>
                                        </w:div>
                                      </w:divsChild>
                                    </w:div>
                                    <w:div w:id="629478100">
                                      <w:marLeft w:val="0"/>
                                      <w:marRight w:val="0"/>
                                      <w:marTop w:val="0"/>
                                      <w:marBottom w:val="0"/>
                                      <w:divBdr>
                                        <w:top w:val="none" w:sz="0" w:space="0" w:color="auto"/>
                                        <w:left w:val="none" w:sz="0" w:space="0" w:color="auto"/>
                                        <w:bottom w:val="none" w:sz="0" w:space="0" w:color="auto"/>
                                        <w:right w:val="none" w:sz="0" w:space="0" w:color="auto"/>
                                      </w:divBdr>
                                      <w:divsChild>
                                        <w:div w:id="369766214">
                                          <w:marLeft w:val="0"/>
                                          <w:marRight w:val="0"/>
                                          <w:marTop w:val="0"/>
                                          <w:marBottom w:val="0"/>
                                          <w:divBdr>
                                            <w:top w:val="none" w:sz="0" w:space="0" w:color="auto"/>
                                            <w:left w:val="none" w:sz="0" w:space="0" w:color="auto"/>
                                            <w:bottom w:val="none" w:sz="0" w:space="0" w:color="auto"/>
                                            <w:right w:val="none" w:sz="0" w:space="0" w:color="auto"/>
                                          </w:divBdr>
                                        </w:div>
                                      </w:divsChild>
                                    </w:div>
                                    <w:div w:id="339309774">
                                      <w:marLeft w:val="0"/>
                                      <w:marRight w:val="0"/>
                                      <w:marTop w:val="0"/>
                                      <w:marBottom w:val="0"/>
                                      <w:divBdr>
                                        <w:top w:val="none" w:sz="0" w:space="0" w:color="auto"/>
                                        <w:left w:val="none" w:sz="0" w:space="0" w:color="auto"/>
                                        <w:bottom w:val="none" w:sz="0" w:space="0" w:color="auto"/>
                                        <w:right w:val="none" w:sz="0" w:space="0" w:color="auto"/>
                                      </w:divBdr>
                                      <w:divsChild>
                                        <w:div w:id="67309339">
                                          <w:marLeft w:val="0"/>
                                          <w:marRight w:val="0"/>
                                          <w:marTop w:val="0"/>
                                          <w:marBottom w:val="0"/>
                                          <w:divBdr>
                                            <w:top w:val="none" w:sz="0" w:space="0" w:color="auto"/>
                                            <w:left w:val="none" w:sz="0" w:space="0" w:color="auto"/>
                                            <w:bottom w:val="none" w:sz="0" w:space="0" w:color="auto"/>
                                            <w:right w:val="none" w:sz="0" w:space="0" w:color="auto"/>
                                          </w:divBdr>
                                        </w:div>
                                      </w:divsChild>
                                    </w:div>
                                    <w:div w:id="1607230952">
                                      <w:marLeft w:val="0"/>
                                      <w:marRight w:val="0"/>
                                      <w:marTop w:val="0"/>
                                      <w:marBottom w:val="0"/>
                                      <w:divBdr>
                                        <w:top w:val="none" w:sz="0" w:space="0" w:color="auto"/>
                                        <w:left w:val="none" w:sz="0" w:space="0" w:color="auto"/>
                                        <w:bottom w:val="none" w:sz="0" w:space="0" w:color="auto"/>
                                        <w:right w:val="none" w:sz="0" w:space="0" w:color="auto"/>
                                      </w:divBdr>
                                      <w:divsChild>
                                        <w:div w:id="727994099">
                                          <w:marLeft w:val="0"/>
                                          <w:marRight w:val="0"/>
                                          <w:marTop w:val="0"/>
                                          <w:marBottom w:val="0"/>
                                          <w:divBdr>
                                            <w:top w:val="none" w:sz="0" w:space="0" w:color="auto"/>
                                            <w:left w:val="none" w:sz="0" w:space="0" w:color="auto"/>
                                            <w:bottom w:val="none" w:sz="0" w:space="0" w:color="auto"/>
                                            <w:right w:val="none" w:sz="0" w:space="0" w:color="auto"/>
                                          </w:divBdr>
                                        </w:div>
                                      </w:divsChild>
                                    </w:div>
                                    <w:div w:id="373622830">
                                      <w:marLeft w:val="0"/>
                                      <w:marRight w:val="0"/>
                                      <w:marTop w:val="0"/>
                                      <w:marBottom w:val="0"/>
                                      <w:divBdr>
                                        <w:top w:val="none" w:sz="0" w:space="0" w:color="auto"/>
                                        <w:left w:val="none" w:sz="0" w:space="0" w:color="auto"/>
                                        <w:bottom w:val="none" w:sz="0" w:space="0" w:color="auto"/>
                                        <w:right w:val="none" w:sz="0" w:space="0" w:color="auto"/>
                                      </w:divBdr>
                                      <w:divsChild>
                                        <w:div w:id="776676151">
                                          <w:marLeft w:val="0"/>
                                          <w:marRight w:val="0"/>
                                          <w:marTop w:val="0"/>
                                          <w:marBottom w:val="0"/>
                                          <w:divBdr>
                                            <w:top w:val="none" w:sz="0" w:space="0" w:color="auto"/>
                                            <w:left w:val="none" w:sz="0" w:space="0" w:color="auto"/>
                                            <w:bottom w:val="none" w:sz="0" w:space="0" w:color="auto"/>
                                            <w:right w:val="none" w:sz="0" w:space="0" w:color="auto"/>
                                          </w:divBdr>
                                        </w:div>
                                      </w:divsChild>
                                    </w:div>
                                    <w:div w:id="1272741186">
                                      <w:marLeft w:val="0"/>
                                      <w:marRight w:val="0"/>
                                      <w:marTop w:val="0"/>
                                      <w:marBottom w:val="0"/>
                                      <w:divBdr>
                                        <w:top w:val="none" w:sz="0" w:space="0" w:color="auto"/>
                                        <w:left w:val="none" w:sz="0" w:space="0" w:color="auto"/>
                                        <w:bottom w:val="none" w:sz="0" w:space="0" w:color="auto"/>
                                        <w:right w:val="none" w:sz="0" w:space="0" w:color="auto"/>
                                      </w:divBdr>
                                      <w:divsChild>
                                        <w:div w:id="9175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7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C6390-A62B-4EDD-B529-2630B086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Loganathan Prathip</dc:creator>
  <cp:lastModifiedBy>Reynolds Warren</cp:lastModifiedBy>
  <cp:revision>2</cp:revision>
  <cp:lastPrinted>2015-12-30T08:55:00Z</cp:lastPrinted>
  <dcterms:created xsi:type="dcterms:W3CDTF">2017-12-01T08:37:00Z</dcterms:created>
  <dcterms:modified xsi:type="dcterms:W3CDTF">2017-12-01T08:37:00Z</dcterms:modified>
</cp:coreProperties>
</file>