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2E8" w:rsidRPr="00B01B8E" w:rsidRDefault="00B01B8E" w:rsidP="0081582E">
      <w:pPr>
        <w:spacing w:line="240" w:lineRule="auto"/>
        <w:jc w:val="center"/>
        <w:rPr>
          <w:b/>
          <w:sz w:val="32"/>
          <w:szCs w:val="32"/>
        </w:rPr>
      </w:pPr>
      <w:proofErr w:type="gramStart"/>
      <w:r w:rsidRPr="00B01B8E">
        <w:rPr>
          <w:b/>
          <w:sz w:val="32"/>
          <w:szCs w:val="32"/>
        </w:rPr>
        <w:t>Hybrid Mail Training Guide</w:t>
      </w:r>
      <w:r w:rsidR="00223EBD">
        <w:rPr>
          <w:b/>
          <w:sz w:val="32"/>
          <w:szCs w:val="32"/>
        </w:rPr>
        <w:t xml:space="preserve"> – for Trainers</w:t>
      </w:r>
      <w:r w:rsidRPr="00B01B8E">
        <w:rPr>
          <w:b/>
          <w:sz w:val="32"/>
          <w:szCs w:val="32"/>
        </w:rPr>
        <w:t>.</w:t>
      </w:r>
      <w:proofErr w:type="gramEnd"/>
    </w:p>
    <w:p w:rsidR="00B01B8E" w:rsidRDefault="00B01B8E" w:rsidP="0081582E">
      <w:pPr>
        <w:spacing w:line="240" w:lineRule="auto"/>
        <w:jc w:val="center"/>
      </w:pPr>
      <w:r>
        <w:t>Hybrid Mail has a few important features which trainers must tell each person trained.  This is a guide to help remind trainers what they need to remember to say.</w:t>
      </w:r>
    </w:p>
    <w:tbl>
      <w:tblPr>
        <w:tblStyle w:val="TableGrid"/>
        <w:tblW w:w="0" w:type="auto"/>
        <w:tblLook w:val="04A0" w:firstRow="1" w:lastRow="0" w:firstColumn="1" w:lastColumn="0" w:noHBand="0" w:noVBand="1"/>
      </w:tblPr>
      <w:tblGrid>
        <w:gridCol w:w="2376"/>
        <w:gridCol w:w="5633"/>
        <w:gridCol w:w="1233"/>
      </w:tblGrid>
      <w:tr w:rsidR="0004763B" w:rsidTr="0081582E">
        <w:tc>
          <w:tcPr>
            <w:tcW w:w="2376" w:type="dxa"/>
          </w:tcPr>
          <w:p w:rsidR="0004763B" w:rsidRPr="0004763B" w:rsidRDefault="0004763B">
            <w:pPr>
              <w:rPr>
                <w:b/>
                <w:sz w:val="28"/>
                <w:szCs w:val="28"/>
              </w:rPr>
            </w:pPr>
            <w:r w:rsidRPr="0004763B">
              <w:rPr>
                <w:b/>
                <w:sz w:val="28"/>
                <w:szCs w:val="28"/>
              </w:rPr>
              <w:t>Topic</w:t>
            </w:r>
          </w:p>
        </w:tc>
        <w:tc>
          <w:tcPr>
            <w:tcW w:w="5633" w:type="dxa"/>
          </w:tcPr>
          <w:p w:rsidR="0004763B" w:rsidRPr="0004763B" w:rsidRDefault="0004763B">
            <w:pPr>
              <w:rPr>
                <w:b/>
                <w:sz w:val="28"/>
                <w:szCs w:val="28"/>
              </w:rPr>
            </w:pPr>
            <w:r w:rsidRPr="0004763B">
              <w:rPr>
                <w:b/>
                <w:sz w:val="28"/>
                <w:szCs w:val="28"/>
              </w:rPr>
              <w:t>Detail</w:t>
            </w:r>
          </w:p>
        </w:tc>
        <w:tc>
          <w:tcPr>
            <w:tcW w:w="1233" w:type="dxa"/>
          </w:tcPr>
          <w:p w:rsidR="0004763B" w:rsidRPr="0004763B" w:rsidRDefault="0004763B">
            <w:pPr>
              <w:rPr>
                <w:b/>
                <w:sz w:val="28"/>
                <w:szCs w:val="28"/>
              </w:rPr>
            </w:pPr>
            <w:r>
              <w:rPr>
                <w:b/>
                <w:sz w:val="28"/>
                <w:szCs w:val="28"/>
              </w:rPr>
              <w:t>Trained?</w:t>
            </w:r>
            <w:r w:rsidR="0080206F">
              <w:rPr>
                <w:b/>
                <w:sz w:val="28"/>
                <w:szCs w:val="28"/>
              </w:rPr>
              <w:t xml:space="preserve"> Y/N</w:t>
            </w:r>
          </w:p>
        </w:tc>
      </w:tr>
      <w:tr w:rsidR="0059225B" w:rsidTr="0081582E">
        <w:tc>
          <w:tcPr>
            <w:tcW w:w="2376" w:type="dxa"/>
          </w:tcPr>
          <w:p w:rsidR="0059225B" w:rsidRPr="0004763B" w:rsidRDefault="0059225B" w:rsidP="0081582E">
            <w:pPr>
              <w:pStyle w:val="ListParagraph"/>
              <w:numPr>
                <w:ilvl w:val="0"/>
                <w:numId w:val="7"/>
              </w:numPr>
              <w:ind w:left="426" w:hanging="426"/>
              <w:rPr>
                <w:sz w:val="24"/>
                <w:szCs w:val="24"/>
              </w:rPr>
            </w:pPr>
            <w:r w:rsidRPr="0004763B">
              <w:rPr>
                <w:sz w:val="24"/>
                <w:szCs w:val="24"/>
              </w:rPr>
              <w:t xml:space="preserve">How to Print  </w:t>
            </w:r>
          </w:p>
        </w:tc>
        <w:tc>
          <w:tcPr>
            <w:tcW w:w="5633" w:type="dxa"/>
          </w:tcPr>
          <w:p w:rsidR="0059225B" w:rsidRPr="0004763B" w:rsidRDefault="0059225B" w:rsidP="0004763B">
            <w:pPr>
              <w:pStyle w:val="ListParagraph"/>
              <w:numPr>
                <w:ilvl w:val="0"/>
                <w:numId w:val="6"/>
              </w:numPr>
              <w:ind w:left="181" w:hanging="181"/>
              <w:rPr>
                <w:sz w:val="24"/>
                <w:szCs w:val="24"/>
              </w:rPr>
            </w:pPr>
            <w:r w:rsidRPr="0004763B">
              <w:rPr>
                <w:sz w:val="24"/>
                <w:szCs w:val="24"/>
              </w:rPr>
              <w:t>See attached</w:t>
            </w:r>
          </w:p>
        </w:tc>
        <w:tc>
          <w:tcPr>
            <w:tcW w:w="1233" w:type="dxa"/>
          </w:tcPr>
          <w:p w:rsidR="0059225B" w:rsidRPr="0004763B" w:rsidRDefault="0059225B">
            <w:pPr>
              <w:rPr>
                <w:sz w:val="24"/>
                <w:szCs w:val="24"/>
              </w:rPr>
            </w:pPr>
          </w:p>
        </w:tc>
      </w:tr>
      <w:tr w:rsidR="0059225B" w:rsidTr="0081582E">
        <w:tc>
          <w:tcPr>
            <w:tcW w:w="2376" w:type="dxa"/>
          </w:tcPr>
          <w:p w:rsidR="0059225B" w:rsidRPr="0004763B" w:rsidRDefault="0004763B" w:rsidP="0081582E">
            <w:pPr>
              <w:pStyle w:val="ListParagraph"/>
              <w:numPr>
                <w:ilvl w:val="0"/>
                <w:numId w:val="7"/>
              </w:numPr>
              <w:ind w:left="426" w:hanging="426"/>
              <w:rPr>
                <w:sz w:val="24"/>
                <w:szCs w:val="24"/>
              </w:rPr>
            </w:pPr>
            <w:r w:rsidRPr="0004763B">
              <w:rPr>
                <w:sz w:val="24"/>
                <w:szCs w:val="24"/>
              </w:rPr>
              <w:t>Fit the address to the address box</w:t>
            </w:r>
          </w:p>
        </w:tc>
        <w:tc>
          <w:tcPr>
            <w:tcW w:w="5633" w:type="dxa"/>
          </w:tcPr>
          <w:p w:rsidR="0059225B" w:rsidRPr="0004763B" w:rsidRDefault="0004763B" w:rsidP="0004763B">
            <w:pPr>
              <w:pStyle w:val="ListParagraph"/>
              <w:numPr>
                <w:ilvl w:val="0"/>
                <w:numId w:val="5"/>
              </w:numPr>
              <w:ind w:left="181" w:hanging="181"/>
              <w:rPr>
                <w:sz w:val="24"/>
                <w:szCs w:val="24"/>
              </w:rPr>
            </w:pPr>
            <w:r w:rsidRPr="0004763B">
              <w:rPr>
                <w:sz w:val="24"/>
                <w:szCs w:val="24"/>
              </w:rPr>
              <w:t>Make sure that there is not any text anywhere near the grey shadow areas around the box or around the sides of the letter.  This is for Xerox to code the letter in these areas.</w:t>
            </w:r>
          </w:p>
        </w:tc>
        <w:tc>
          <w:tcPr>
            <w:tcW w:w="1233" w:type="dxa"/>
          </w:tcPr>
          <w:p w:rsidR="0059225B" w:rsidRPr="0004763B" w:rsidRDefault="0059225B">
            <w:pPr>
              <w:rPr>
                <w:sz w:val="24"/>
                <w:szCs w:val="24"/>
              </w:rPr>
            </w:pPr>
          </w:p>
        </w:tc>
      </w:tr>
      <w:tr w:rsidR="0059225B" w:rsidTr="0081582E">
        <w:tc>
          <w:tcPr>
            <w:tcW w:w="2376" w:type="dxa"/>
          </w:tcPr>
          <w:p w:rsidR="0059225B" w:rsidRPr="0004763B" w:rsidRDefault="0004763B" w:rsidP="0081582E">
            <w:pPr>
              <w:pStyle w:val="ListParagraph"/>
              <w:numPr>
                <w:ilvl w:val="0"/>
                <w:numId w:val="7"/>
              </w:numPr>
              <w:ind w:left="426" w:hanging="426"/>
              <w:rPr>
                <w:sz w:val="24"/>
                <w:szCs w:val="24"/>
              </w:rPr>
            </w:pPr>
            <w:r w:rsidRPr="0004763B">
              <w:rPr>
                <w:sz w:val="24"/>
                <w:szCs w:val="24"/>
              </w:rPr>
              <w:t xml:space="preserve">Make sure document is A4 size.  </w:t>
            </w:r>
          </w:p>
        </w:tc>
        <w:tc>
          <w:tcPr>
            <w:tcW w:w="5633" w:type="dxa"/>
          </w:tcPr>
          <w:p w:rsidR="0004763B" w:rsidRPr="0004763B" w:rsidRDefault="0004763B" w:rsidP="0004763B">
            <w:pPr>
              <w:pStyle w:val="ListParagraph"/>
              <w:numPr>
                <w:ilvl w:val="0"/>
                <w:numId w:val="5"/>
              </w:numPr>
              <w:ind w:left="181" w:hanging="181"/>
              <w:rPr>
                <w:sz w:val="24"/>
                <w:szCs w:val="24"/>
              </w:rPr>
            </w:pPr>
            <w:r w:rsidRPr="0004763B">
              <w:rPr>
                <w:sz w:val="24"/>
                <w:szCs w:val="24"/>
              </w:rPr>
              <w:t>Each letter will be printed and folded in half once to fit into a C9 envelope.</w:t>
            </w:r>
          </w:p>
          <w:p w:rsidR="0004763B" w:rsidRPr="0004763B" w:rsidRDefault="0004763B" w:rsidP="0004763B">
            <w:pPr>
              <w:pStyle w:val="ListParagraph"/>
              <w:numPr>
                <w:ilvl w:val="0"/>
                <w:numId w:val="5"/>
              </w:numPr>
              <w:ind w:left="181" w:hanging="181"/>
              <w:rPr>
                <w:sz w:val="24"/>
                <w:szCs w:val="24"/>
              </w:rPr>
            </w:pPr>
            <w:r w:rsidRPr="0004763B">
              <w:rPr>
                <w:sz w:val="24"/>
                <w:szCs w:val="24"/>
              </w:rPr>
              <w:t>Each letter can have a maximum of 16 sides.</w:t>
            </w:r>
          </w:p>
        </w:tc>
        <w:tc>
          <w:tcPr>
            <w:tcW w:w="1233" w:type="dxa"/>
          </w:tcPr>
          <w:p w:rsidR="0059225B" w:rsidRPr="0004763B" w:rsidRDefault="0059225B">
            <w:pPr>
              <w:rPr>
                <w:sz w:val="24"/>
                <w:szCs w:val="24"/>
              </w:rPr>
            </w:pPr>
          </w:p>
        </w:tc>
      </w:tr>
      <w:tr w:rsidR="0059225B" w:rsidTr="0081582E">
        <w:tc>
          <w:tcPr>
            <w:tcW w:w="2376" w:type="dxa"/>
          </w:tcPr>
          <w:p w:rsidR="0059225B" w:rsidRPr="0004763B" w:rsidRDefault="0004763B" w:rsidP="0081582E">
            <w:pPr>
              <w:pStyle w:val="ListParagraph"/>
              <w:numPr>
                <w:ilvl w:val="0"/>
                <w:numId w:val="7"/>
              </w:numPr>
              <w:ind w:left="426" w:hanging="426"/>
              <w:rPr>
                <w:sz w:val="24"/>
                <w:szCs w:val="24"/>
              </w:rPr>
            </w:pPr>
            <w:r w:rsidRPr="0004763B">
              <w:rPr>
                <w:sz w:val="24"/>
                <w:szCs w:val="24"/>
              </w:rPr>
              <w:t>Standard Settings</w:t>
            </w:r>
          </w:p>
        </w:tc>
        <w:tc>
          <w:tcPr>
            <w:tcW w:w="5633" w:type="dxa"/>
          </w:tcPr>
          <w:p w:rsidR="0059225B" w:rsidRPr="0004763B" w:rsidRDefault="0004763B" w:rsidP="0004763B">
            <w:pPr>
              <w:pStyle w:val="ListParagraph"/>
              <w:numPr>
                <w:ilvl w:val="0"/>
                <w:numId w:val="5"/>
              </w:numPr>
              <w:ind w:left="181" w:hanging="181"/>
              <w:rPr>
                <w:sz w:val="24"/>
                <w:szCs w:val="24"/>
              </w:rPr>
            </w:pPr>
            <w:r w:rsidRPr="0004763B">
              <w:rPr>
                <w:sz w:val="24"/>
                <w:szCs w:val="24"/>
              </w:rPr>
              <w:t>All letters will be printed double sided, black and white and sent 2</w:t>
            </w:r>
            <w:r w:rsidRPr="0004763B">
              <w:rPr>
                <w:sz w:val="24"/>
                <w:szCs w:val="24"/>
                <w:vertAlign w:val="superscript"/>
              </w:rPr>
              <w:t>nd</w:t>
            </w:r>
            <w:r w:rsidRPr="0004763B">
              <w:rPr>
                <w:sz w:val="24"/>
                <w:szCs w:val="24"/>
              </w:rPr>
              <w:t xml:space="preserve"> class.</w:t>
            </w:r>
          </w:p>
        </w:tc>
        <w:tc>
          <w:tcPr>
            <w:tcW w:w="1233" w:type="dxa"/>
          </w:tcPr>
          <w:p w:rsidR="0059225B" w:rsidRPr="0004763B" w:rsidRDefault="0059225B">
            <w:pPr>
              <w:rPr>
                <w:sz w:val="24"/>
                <w:szCs w:val="24"/>
              </w:rPr>
            </w:pPr>
          </w:p>
        </w:tc>
      </w:tr>
      <w:tr w:rsidR="0059225B" w:rsidTr="0081582E">
        <w:tc>
          <w:tcPr>
            <w:tcW w:w="2376" w:type="dxa"/>
          </w:tcPr>
          <w:p w:rsidR="0059225B" w:rsidRPr="0004763B" w:rsidRDefault="0004763B" w:rsidP="0081582E">
            <w:pPr>
              <w:pStyle w:val="ListParagraph"/>
              <w:numPr>
                <w:ilvl w:val="0"/>
                <w:numId w:val="7"/>
              </w:numPr>
              <w:ind w:left="426" w:hanging="426"/>
              <w:rPr>
                <w:sz w:val="24"/>
                <w:szCs w:val="24"/>
              </w:rPr>
            </w:pPr>
            <w:r w:rsidRPr="0004763B">
              <w:rPr>
                <w:sz w:val="24"/>
                <w:szCs w:val="24"/>
              </w:rPr>
              <w:t>CC</w:t>
            </w:r>
            <w:r w:rsidR="0081582E">
              <w:rPr>
                <w:sz w:val="24"/>
                <w:szCs w:val="24"/>
              </w:rPr>
              <w:t>:</w:t>
            </w:r>
            <w:r w:rsidRPr="0004763B">
              <w:rPr>
                <w:sz w:val="24"/>
                <w:szCs w:val="24"/>
              </w:rPr>
              <w:t xml:space="preserve"> rules</w:t>
            </w:r>
          </w:p>
        </w:tc>
        <w:tc>
          <w:tcPr>
            <w:tcW w:w="5633" w:type="dxa"/>
          </w:tcPr>
          <w:p w:rsidR="0004763B" w:rsidRPr="0004763B" w:rsidRDefault="0081582E" w:rsidP="0004763B">
            <w:pPr>
              <w:pStyle w:val="ListParagraph"/>
              <w:numPr>
                <w:ilvl w:val="0"/>
                <w:numId w:val="5"/>
              </w:numPr>
              <w:ind w:left="181" w:hanging="181"/>
              <w:rPr>
                <w:sz w:val="24"/>
                <w:szCs w:val="24"/>
              </w:rPr>
            </w:pPr>
            <w:r>
              <w:rPr>
                <w:sz w:val="24"/>
                <w:szCs w:val="24"/>
              </w:rPr>
              <w:t xml:space="preserve">Don’t add anything extra like </w:t>
            </w:r>
            <w:r w:rsidR="0004763B" w:rsidRPr="0004763B">
              <w:rPr>
                <w:sz w:val="24"/>
                <w:szCs w:val="24"/>
              </w:rPr>
              <w:t xml:space="preserve"> commas</w:t>
            </w:r>
          </w:p>
          <w:p w:rsidR="0004763B" w:rsidRPr="0004763B" w:rsidRDefault="0004763B" w:rsidP="0004763B">
            <w:pPr>
              <w:pStyle w:val="ListParagraph"/>
              <w:numPr>
                <w:ilvl w:val="0"/>
                <w:numId w:val="5"/>
              </w:numPr>
              <w:ind w:left="181" w:hanging="181"/>
              <w:rPr>
                <w:sz w:val="24"/>
                <w:szCs w:val="24"/>
              </w:rPr>
            </w:pPr>
            <w:r w:rsidRPr="0004763B">
              <w:rPr>
                <w:sz w:val="24"/>
                <w:szCs w:val="24"/>
              </w:rPr>
              <w:t>Display full address the same as it is displayed in the address box</w:t>
            </w:r>
          </w:p>
          <w:p w:rsidR="0004763B" w:rsidRPr="0004763B" w:rsidRDefault="0004763B" w:rsidP="0004763B">
            <w:pPr>
              <w:pStyle w:val="ListParagraph"/>
              <w:numPr>
                <w:ilvl w:val="0"/>
                <w:numId w:val="5"/>
              </w:numPr>
              <w:ind w:left="181" w:hanging="181"/>
              <w:rPr>
                <w:sz w:val="24"/>
                <w:szCs w:val="24"/>
              </w:rPr>
            </w:pPr>
            <w:r w:rsidRPr="0004763B">
              <w:rPr>
                <w:sz w:val="24"/>
                <w:szCs w:val="24"/>
              </w:rPr>
              <w:t>Make sure it has CC:</w:t>
            </w:r>
          </w:p>
          <w:p w:rsidR="0059225B" w:rsidRPr="0004763B" w:rsidRDefault="0004763B" w:rsidP="0004763B">
            <w:pPr>
              <w:pStyle w:val="ListParagraph"/>
              <w:numPr>
                <w:ilvl w:val="0"/>
                <w:numId w:val="5"/>
              </w:numPr>
              <w:ind w:left="181" w:hanging="181"/>
              <w:rPr>
                <w:sz w:val="24"/>
                <w:szCs w:val="24"/>
              </w:rPr>
            </w:pPr>
            <w:r w:rsidRPr="0004763B">
              <w:rPr>
                <w:sz w:val="24"/>
                <w:szCs w:val="24"/>
              </w:rPr>
              <w:t>If a pop up comes up saying the postcode is wrong use Royal Mail Postcode Finder to check your postcode.</w:t>
            </w:r>
          </w:p>
        </w:tc>
        <w:tc>
          <w:tcPr>
            <w:tcW w:w="1233" w:type="dxa"/>
          </w:tcPr>
          <w:p w:rsidR="0059225B" w:rsidRPr="0004763B" w:rsidRDefault="0059225B">
            <w:pPr>
              <w:rPr>
                <w:sz w:val="24"/>
                <w:szCs w:val="24"/>
              </w:rPr>
            </w:pPr>
          </w:p>
        </w:tc>
      </w:tr>
      <w:tr w:rsidR="0059225B" w:rsidTr="0081582E">
        <w:tc>
          <w:tcPr>
            <w:tcW w:w="2376" w:type="dxa"/>
          </w:tcPr>
          <w:p w:rsidR="0059225B" w:rsidRPr="0004763B" w:rsidRDefault="0004763B" w:rsidP="0081582E">
            <w:pPr>
              <w:pStyle w:val="ListParagraph"/>
              <w:numPr>
                <w:ilvl w:val="0"/>
                <w:numId w:val="7"/>
              </w:numPr>
              <w:ind w:left="426" w:hanging="426"/>
              <w:rPr>
                <w:sz w:val="24"/>
                <w:szCs w:val="24"/>
              </w:rPr>
            </w:pPr>
            <w:r w:rsidRPr="0004763B">
              <w:rPr>
                <w:sz w:val="24"/>
                <w:szCs w:val="24"/>
              </w:rPr>
              <w:t>Attachments</w:t>
            </w:r>
          </w:p>
        </w:tc>
        <w:tc>
          <w:tcPr>
            <w:tcW w:w="5633" w:type="dxa"/>
          </w:tcPr>
          <w:p w:rsidR="0004763B" w:rsidRPr="0004763B" w:rsidRDefault="0004763B" w:rsidP="0004763B">
            <w:pPr>
              <w:pStyle w:val="ListParagraph"/>
              <w:numPr>
                <w:ilvl w:val="0"/>
                <w:numId w:val="5"/>
              </w:numPr>
              <w:ind w:left="181" w:hanging="181"/>
              <w:rPr>
                <w:sz w:val="24"/>
                <w:szCs w:val="24"/>
              </w:rPr>
            </w:pPr>
            <w:r w:rsidRPr="0004763B">
              <w:rPr>
                <w:sz w:val="24"/>
                <w:szCs w:val="24"/>
              </w:rPr>
              <w:t>Show user where to add attachments.</w:t>
            </w:r>
          </w:p>
          <w:p w:rsidR="0059225B" w:rsidRPr="0004763B" w:rsidRDefault="0004763B" w:rsidP="0004763B">
            <w:pPr>
              <w:pStyle w:val="ListParagraph"/>
              <w:numPr>
                <w:ilvl w:val="0"/>
                <w:numId w:val="5"/>
              </w:numPr>
              <w:ind w:left="181" w:hanging="181"/>
              <w:rPr>
                <w:sz w:val="24"/>
                <w:szCs w:val="24"/>
              </w:rPr>
            </w:pPr>
            <w:r w:rsidRPr="0004763B">
              <w:rPr>
                <w:sz w:val="24"/>
                <w:szCs w:val="24"/>
              </w:rPr>
              <w:t>If the team sends the same attachments with a particular letter they can set up set up ‘tags’ on their letters so that the attachments go automatically.  Please contact Kamrul Islam who will help.</w:t>
            </w:r>
          </w:p>
        </w:tc>
        <w:tc>
          <w:tcPr>
            <w:tcW w:w="1233" w:type="dxa"/>
          </w:tcPr>
          <w:p w:rsidR="0059225B" w:rsidRPr="0004763B" w:rsidRDefault="0059225B">
            <w:pPr>
              <w:rPr>
                <w:sz w:val="24"/>
                <w:szCs w:val="24"/>
              </w:rPr>
            </w:pPr>
          </w:p>
        </w:tc>
      </w:tr>
      <w:tr w:rsidR="0059225B" w:rsidTr="0081582E">
        <w:tc>
          <w:tcPr>
            <w:tcW w:w="2376" w:type="dxa"/>
          </w:tcPr>
          <w:p w:rsidR="0059225B" w:rsidRPr="0004763B" w:rsidRDefault="0004763B" w:rsidP="0081582E">
            <w:pPr>
              <w:pStyle w:val="ListParagraph"/>
              <w:numPr>
                <w:ilvl w:val="0"/>
                <w:numId w:val="7"/>
              </w:numPr>
              <w:ind w:left="426" w:hanging="426"/>
              <w:rPr>
                <w:sz w:val="24"/>
                <w:szCs w:val="24"/>
              </w:rPr>
            </w:pPr>
            <w:r w:rsidRPr="0004763B">
              <w:rPr>
                <w:sz w:val="24"/>
                <w:szCs w:val="24"/>
              </w:rPr>
              <w:t>Deleting Post</w:t>
            </w:r>
          </w:p>
        </w:tc>
        <w:tc>
          <w:tcPr>
            <w:tcW w:w="5633" w:type="dxa"/>
          </w:tcPr>
          <w:p w:rsidR="0081582E" w:rsidRDefault="0004763B" w:rsidP="0081582E">
            <w:pPr>
              <w:pStyle w:val="ListParagraph"/>
              <w:numPr>
                <w:ilvl w:val="0"/>
                <w:numId w:val="5"/>
              </w:numPr>
              <w:ind w:left="181" w:hanging="181"/>
              <w:rPr>
                <w:sz w:val="24"/>
                <w:szCs w:val="24"/>
              </w:rPr>
            </w:pPr>
            <w:r w:rsidRPr="0004763B">
              <w:rPr>
                <w:sz w:val="24"/>
                <w:szCs w:val="24"/>
              </w:rPr>
              <w:t>Users can delete post from the queue via the web portal any time before 5pm on that day.</w:t>
            </w:r>
          </w:p>
          <w:p w:rsidR="0081582E" w:rsidRPr="0004763B" w:rsidRDefault="0081582E" w:rsidP="0081582E">
            <w:pPr>
              <w:pStyle w:val="ListParagraph"/>
              <w:numPr>
                <w:ilvl w:val="0"/>
                <w:numId w:val="5"/>
              </w:numPr>
              <w:ind w:left="181" w:hanging="181"/>
              <w:rPr>
                <w:sz w:val="24"/>
                <w:szCs w:val="24"/>
              </w:rPr>
            </w:pPr>
            <w:r>
              <w:rPr>
                <w:sz w:val="24"/>
                <w:szCs w:val="24"/>
              </w:rPr>
              <w:t xml:space="preserve">Web portal can be found here. </w:t>
            </w:r>
            <w:hyperlink r:id="rId6" w:history="1">
              <w:r w:rsidRPr="0081582E">
                <w:rPr>
                  <w:rStyle w:val="Hyperlink"/>
                  <w:sz w:val="24"/>
                  <w:szCs w:val="24"/>
                </w:rPr>
                <w:t>http://mh48-hq-xhm/Login.aspx</w:t>
              </w:r>
            </w:hyperlink>
            <w:r w:rsidRPr="0081582E">
              <w:t>.  Click on login – no need to enter credentials.</w:t>
            </w:r>
          </w:p>
        </w:tc>
        <w:tc>
          <w:tcPr>
            <w:tcW w:w="1233" w:type="dxa"/>
          </w:tcPr>
          <w:p w:rsidR="0059225B" w:rsidRPr="0004763B" w:rsidRDefault="0059225B">
            <w:pPr>
              <w:rPr>
                <w:sz w:val="24"/>
                <w:szCs w:val="24"/>
              </w:rPr>
            </w:pPr>
          </w:p>
        </w:tc>
      </w:tr>
      <w:tr w:rsidR="0059225B" w:rsidTr="0081582E">
        <w:tc>
          <w:tcPr>
            <w:tcW w:w="2376" w:type="dxa"/>
          </w:tcPr>
          <w:p w:rsidR="0059225B" w:rsidRPr="0004763B" w:rsidRDefault="0004763B" w:rsidP="0081582E">
            <w:pPr>
              <w:pStyle w:val="ListParagraph"/>
              <w:numPr>
                <w:ilvl w:val="0"/>
                <w:numId w:val="7"/>
              </w:numPr>
              <w:ind w:left="426" w:hanging="426"/>
              <w:rPr>
                <w:sz w:val="24"/>
                <w:szCs w:val="24"/>
              </w:rPr>
            </w:pPr>
            <w:r w:rsidRPr="0004763B">
              <w:rPr>
                <w:sz w:val="24"/>
                <w:szCs w:val="24"/>
              </w:rPr>
              <w:t>Mail Cost</w:t>
            </w:r>
          </w:p>
        </w:tc>
        <w:tc>
          <w:tcPr>
            <w:tcW w:w="5633" w:type="dxa"/>
          </w:tcPr>
          <w:p w:rsidR="0059225B" w:rsidRPr="0004763B" w:rsidRDefault="0004763B" w:rsidP="0004763B">
            <w:pPr>
              <w:pStyle w:val="ListParagraph"/>
              <w:numPr>
                <w:ilvl w:val="0"/>
                <w:numId w:val="5"/>
              </w:numPr>
              <w:ind w:left="181" w:hanging="181"/>
              <w:rPr>
                <w:sz w:val="24"/>
                <w:szCs w:val="24"/>
              </w:rPr>
            </w:pPr>
            <w:r w:rsidRPr="0004763B">
              <w:rPr>
                <w:sz w:val="24"/>
                <w:szCs w:val="24"/>
              </w:rPr>
              <w:t>32p for 2</w:t>
            </w:r>
            <w:r w:rsidRPr="0004763B">
              <w:rPr>
                <w:sz w:val="24"/>
                <w:szCs w:val="24"/>
                <w:vertAlign w:val="superscript"/>
              </w:rPr>
              <w:t>nd</w:t>
            </w:r>
            <w:r w:rsidRPr="0004763B">
              <w:rPr>
                <w:sz w:val="24"/>
                <w:szCs w:val="24"/>
              </w:rPr>
              <w:t xml:space="preserve"> class which includes the printing, envelope and posting.  </w:t>
            </w:r>
            <w:proofErr w:type="gramStart"/>
            <w:r w:rsidRPr="0004763B">
              <w:rPr>
                <w:sz w:val="24"/>
                <w:szCs w:val="24"/>
              </w:rPr>
              <w:t>Usual costs is</w:t>
            </w:r>
            <w:proofErr w:type="gramEnd"/>
            <w:r w:rsidRPr="0004763B">
              <w:rPr>
                <w:sz w:val="24"/>
                <w:szCs w:val="24"/>
              </w:rPr>
              <w:t xml:space="preserve"> .37p for second class for only the postage.</w:t>
            </w:r>
          </w:p>
        </w:tc>
        <w:tc>
          <w:tcPr>
            <w:tcW w:w="1233" w:type="dxa"/>
          </w:tcPr>
          <w:p w:rsidR="0059225B" w:rsidRPr="0004763B" w:rsidRDefault="0059225B">
            <w:pPr>
              <w:rPr>
                <w:sz w:val="24"/>
                <w:szCs w:val="24"/>
              </w:rPr>
            </w:pPr>
          </w:p>
        </w:tc>
      </w:tr>
      <w:tr w:rsidR="0059225B" w:rsidTr="0081582E">
        <w:tc>
          <w:tcPr>
            <w:tcW w:w="2376" w:type="dxa"/>
          </w:tcPr>
          <w:p w:rsidR="0059225B" w:rsidRPr="0004763B" w:rsidRDefault="0004763B" w:rsidP="0081582E">
            <w:pPr>
              <w:pStyle w:val="ListParagraph"/>
              <w:numPr>
                <w:ilvl w:val="0"/>
                <w:numId w:val="7"/>
              </w:numPr>
              <w:ind w:left="426" w:hanging="426"/>
              <w:rPr>
                <w:sz w:val="24"/>
                <w:szCs w:val="24"/>
              </w:rPr>
            </w:pPr>
            <w:r w:rsidRPr="0004763B">
              <w:rPr>
                <w:sz w:val="24"/>
                <w:szCs w:val="24"/>
              </w:rPr>
              <w:t>Returned Post</w:t>
            </w:r>
          </w:p>
        </w:tc>
        <w:tc>
          <w:tcPr>
            <w:tcW w:w="5633" w:type="dxa"/>
          </w:tcPr>
          <w:p w:rsidR="0059225B" w:rsidRPr="0004763B" w:rsidRDefault="0004763B" w:rsidP="0081582E">
            <w:pPr>
              <w:pStyle w:val="ListParagraph"/>
              <w:numPr>
                <w:ilvl w:val="0"/>
                <w:numId w:val="5"/>
              </w:numPr>
              <w:ind w:left="284" w:hanging="284"/>
              <w:rPr>
                <w:sz w:val="24"/>
                <w:szCs w:val="24"/>
              </w:rPr>
            </w:pPr>
            <w:r w:rsidRPr="0004763B">
              <w:rPr>
                <w:sz w:val="24"/>
                <w:szCs w:val="24"/>
              </w:rPr>
              <w:t>Any post which is returned to the Trust (for example if someone has moved from that address) will be sent back to the Xerox mail house and the barcode (which all letters are sent with) is scanned and sent back to the sender and their manager on the system.</w:t>
            </w:r>
          </w:p>
        </w:tc>
        <w:tc>
          <w:tcPr>
            <w:tcW w:w="1233" w:type="dxa"/>
          </w:tcPr>
          <w:p w:rsidR="0059225B" w:rsidRPr="0004763B" w:rsidRDefault="0059225B" w:rsidP="0081582E">
            <w:pPr>
              <w:ind w:left="284" w:hanging="284"/>
              <w:rPr>
                <w:sz w:val="24"/>
                <w:szCs w:val="24"/>
              </w:rPr>
            </w:pPr>
          </w:p>
        </w:tc>
      </w:tr>
      <w:tr w:rsidR="0059225B" w:rsidTr="0081582E">
        <w:tc>
          <w:tcPr>
            <w:tcW w:w="2376" w:type="dxa"/>
          </w:tcPr>
          <w:p w:rsidR="0059225B" w:rsidRPr="0004763B" w:rsidRDefault="0004763B" w:rsidP="0081582E">
            <w:pPr>
              <w:pStyle w:val="ListParagraph"/>
              <w:numPr>
                <w:ilvl w:val="0"/>
                <w:numId w:val="7"/>
              </w:numPr>
              <w:ind w:left="426" w:hanging="426"/>
              <w:rPr>
                <w:sz w:val="24"/>
                <w:szCs w:val="24"/>
              </w:rPr>
            </w:pPr>
            <w:r w:rsidRPr="0004763B">
              <w:rPr>
                <w:sz w:val="24"/>
                <w:szCs w:val="24"/>
              </w:rPr>
              <w:t>Mail Merge</w:t>
            </w:r>
          </w:p>
        </w:tc>
        <w:tc>
          <w:tcPr>
            <w:tcW w:w="5633" w:type="dxa"/>
          </w:tcPr>
          <w:p w:rsidR="0059225B" w:rsidRPr="0004763B" w:rsidRDefault="0004763B" w:rsidP="0081582E">
            <w:pPr>
              <w:pStyle w:val="ListParagraph"/>
              <w:numPr>
                <w:ilvl w:val="0"/>
                <w:numId w:val="5"/>
              </w:numPr>
              <w:ind w:left="284" w:hanging="284"/>
              <w:rPr>
                <w:sz w:val="24"/>
                <w:szCs w:val="24"/>
              </w:rPr>
            </w:pPr>
            <w:r w:rsidRPr="0004763B">
              <w:rPr>
                <w:sz w:val="24"/>
                <w:szCs w:val="24"/>
              </w:rPr>
              <w:t>If you want to use mail merge you can.  Once you have created the merge go to print and then make sure that user enables split.  If it is a single letter, split by 1 page.</w:t>
            </w:r>
          </w:p>
        </w:tc>
        <w:tc>
          <w:tcPr>
            <w:tcW w:w="1233" w:type="dxa"/>
          </w:tcPr>
          <w:p w:rsidR="0059225B" w:rsidRPr="0004763B" w:rsidRDefault="0059225B" w:rsidP="0081582E">
            <w:pPr>
              <w:ind w:left="284" w:hanging="284"/>
              <w:rPr>
                <w:sz w:val="24"/>
                <w:szCs w:val="24"/>
              </w:rPr>
            </w:pPr>
          </w:p>
        </w:tc>
      </w:tr>
      <w:tr w:rsidR="0081582E" w:rsidTr="0081582E">
        <w:trPr>
          <w:trHeight w:val="85"/>
        </w:trPr>
        <w:tc>
          <w:tcPr>
            <w:tcW w:w="2376" w:type="dxa"/>
          </w:tcPr>
          <w:p w:rsidR="0081582E" w:rsidRPr="0004763B" w:rsidRDefault="0081582E" w:rsidP="0081582E">
            <w:pPr>
              <w:pStyle w:val="ListParagraph"/>
              <w:numPr>
                <w:ilvl w:val="0"/>
                <w:numId w:val="7"/>
              </w:numPr>
              <w:ind w:left="426" w:hanging="426"/>
              <w:rPr>
                <w:sz w:val="24"/>
                <w:szCs w:val="24"/>
              </w:rPr>
            </w:pPr>
            <w:r>
              <w:rPr>
                <w:sz w:val="24"/>
                <w:szCs w:val="24"/>
              </w:rPr>
              <w:t>Helpdesk Contact</w:t>
            </w:r>
          </w:p>
        </w:tc>
        <w:tc>
          <w:tcPr>
            <w:tcW w:w="5633" w:type="dxa"/>
          </w:tcPr>
          <w:p w:rsidR="0081582E" w:rsidRPr="0004763B" w:rsidRDefault="00AF3DC8" w:rsidP="0081582E">
            <w:pPr>
              <w:pStyle w:val="ListParagraph"/>
              <w:numPr>
                <w:ilvl w:val="0"/>
                <w:numId w:val="5"/>
              </w:numPr>
              <w:ind w:left="284" w:hanging="284"/>
              <w:rPr>
                <w:sz w:val="24"/>
                <w:szCs w:val="24"/>
              </w:rPr>
            </w:pPr>
            <w:hyperlink r:id="rId7" w:history="1">
              <w:r w:rsidR="0081582E">
                <w:rPr>
                  <w:rStyle w:val="Hyperlink"/>
                </w:rPr>
                <w:t>GBR.sdc-helpdesk@xerox.com</w:t>
              </w:r>
            </w:hyperlink>
          </w:p>
        </w:tc>
        <w:tc>
          <w:tcPr>
            <w:tcW w:w="1233" w:type="dxa"/>
          </w:tcPr>
          <w:p w:rsidR="0081582E" w:rsidRPr="0004763B" w:rsidRDefault="0081582E" w:rsidP="0081582E">
            <w:pPr>
              <w:ind w:left="284" w:hanging="284"/>
              <w:rPr>
                <w:sz w:val="24"/>
                <w:szCs w:val="24"/>
              </w:rPr>
            </w:pPr>
          </w:p>
        </w:tc>
      </w:tr>
      <w:tr w:rsidR="00AF3DC8" w:rsidTr="0081582E">
        <w:trPr>
          <w:trHeight w:val="85"/>
        </w:trPr>
        <w:tc>
          <w:tcPr>
            <w:tcW w:w="2376" w:type="dxa"/>
          </w:tcPr>
          <w:p w:rsidR="00AF3DC8" w:rsidRDefault="00AF3DC8" w:rsidP="0081582E">
            <w:pPr>
              <w:pStyle w:val="ListParagraph"/>
              <w:numPr>
                <w:ilvl w:val="0"/>
                <w:numId w:val="7"/>
              </w:numPr>
              <w:ind w:left="426" w:hanging="426"/>
              <w:rPr>
                <w:sz w:val="24"/>
                <w:szCs w:val="24"/>
              </w:rPr>
            </w:pPr>
            <w:r>
              <w:rPr>
                <w:sz w:val="24"/>
                <w:szCs w:val="24"/>
              </w:rPr>
              <w:t>Cut off times</w:t>
            </w:r>
          </w:p>
        </w:tc>
        <w:tc>
          <w:tcPr>
            <w:tcW w:w="5633" w:type="dxa"/>
          </w:tcPr>
          <w:p w:rsidR="00AF3DC8" w:rsidRDefault="00AF3DC8" w:rsidP="0081582E">
            <w:pPr>
              <w:pStyle w:val="ListParagraph"/>
              <w:numPr>
                <w:ilvl w:val="0"/>
                <w:numId w:val="5"/>
              </w:numPr>
              <w:ind w:left="284" w:hanging="284"/>
            </w:pPr>
            <w:r>
              <w:t>12noon for 1</w:t>
            </w:r>
            <w:r w:rsidRPr="00AF3DC8">
              <w:rPr>
                <w:vertAlign w:val="superscript"/>
              </w:rPr>
              <w:t>st</w:t>
            </w:r>
            <w:r>
              <w:t xml:space="preserve"> class – 5.30pm for 2</w:t>
            </w:r>
            <w:r w:rsidRPr="00AF3DC8">
              <w:rPr>
                <w:vertAlign w:val="superscript"/>
              </w:rPr>
              <w:t>nd</w:t>
            </w:r>
            <w:r>
              <w:t xml:space="preserve"> Class</w:t>
            </w:r>
          </w:p>
        </w:tc>
        <w:tc>
          <w:tcPr>
            <w:tcW w:w="1233" w:type="dxa"/>
          </w:tcPr>
          <w:p w:rsidR="00AF3DC8" w:rsidRPr="0004763B" w:rsidRDefault="00AF3DC8" w:rsidP="0081582E">
            <w:pPr>
              <w:ind w:left="284" w:hanging="284"/>
              <w:rPr>
                <w:sz w:val="24"/>
                <w:szCs w:val="24"/>
              </w:rPr>
            </w:pPr>
          </w:p>
        </w:tc>
      </w:tr>
    </w:tbl>
    <w:p w:rsidR="00B01B8E" w:rsidRDefault="00B01B8E" w:rsidP="006F7925">
      <w:pPr>
        <w:pStyle w:val="ListParagraph"/>
        <w:ind w:left="426" w:hanging="426"/>
      </w:pPr>
    </w:p>
    <w:p w:rsidR="0004763B" w:rsidRDefault="0004763B" w:rsidP="0004763B">
      <w:pPr>
        <w:pStyle w:val="ListParagraph"/>
        <w:ind w:left="426" w:hanging="426"/>
        <w:jc w:val="center"/>
      </w:pPr>
      <w:r>
        <w:t>Once users are trained please contact Kamrul Islam and let him know users full name and budget code</w:t>
      </w:r>
      <w:bookmarkStart w:id="0" w:name="_GoBack"/>
      <w:bookmarkEnd w:id="0"/>
    </w:p>
    <w:sectPr w:rsidR="0004763B" w:rsidSect="0081582E">
      <w:pgSz w:w="11906" w:h="16838"/>
      <w:pgMar w:top="851"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B1CA9"/>
    <w:multiLevelType w:val="hybridMultilevel"/>
    <w:tmpl w:val="CEC4DE18"/>
    <w:lvl w:ilvl="0" w:tplc="FEDE43CA">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20335E5"/>
    <w:multiLevelType w:val="hybridMultilevel"/>
    <w:tmpl w:val="9BCC7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D574729"/>
    <w:multiLevelType w:val="hybridMultilevel"/>
    <w:tmpl w:val="88BAD470"/>
    <w:lvl w:ilvl="0" w:tplc="FEDE43CA">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2466D2D"/>
    <w:multiLevelType w:val="hybridMultilevel"/>
    <w:tmpl w:val="5D003AF0"/>
    <w:lvl w:ilvl="0" w:tplc="FEDE43CA">
      <w:start w:val="1"/>
      <w:numFmt w:val="decimal"/>
      <w:lvlText w:val="%1."/>
      <w:lvlJc w:val="left"/>
      <w:pPr>
        <w:ind w:left="720" w:hanging="360"/>
      </w:pPr>
      <w:rPr>
        <w:b w:val="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3821EE3"/>
    <w:multiLevelType w:val="hybridMultilevel"/>
    <w:tmpl w:val="42AE7A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A5431BD"/>
    <w:multiLevelType w:val="hybridMultilevel"/>
    <w:tmpl w:val="DA708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D0909D3"/>
    <w:multiLevelType w:val="hybridMultilevel"/>
    <w:tmpl w:val="4412D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6"/>
  </w:num>
  <w:num w:numId="4">
    <w:abstractNumId w:val="3"/>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B8E"/>
    <w:rsid w:val="0004763B"/>
    <w:rsid w:val="00223EBD"/>
    <w:rsid w:val="0059225B"/>
    <w:rsid w:val="006F7925"/>
    <w:rsid w:val="007962E8"/>
    <w:rsid w:val="0080206F"/>
    <w:rsid w:val="0081582E"/>
    <w:rsid w:val="00AF3DC8"/>
    <w:rsid w:val="00B01B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1B8E"/>
    <w:pPr>
      <w:ind w:left="720"/>
      <w:contextualSpacing/>
    </w:pPr>
  </w:style>
  <w:style w:type="table" w:styleId="TableGrid">
    <w:name w:val="Table Grid"/>
    <w:basedOn w:val="TableNormal"/>
    <w:uiPriority w:val="59"/>
    <w:rsid w:val="00592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1582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1B8E"/>
    <w:pPr>
      <w:ind w:left="720"/>
      <w:contextualSpacing/>
    </w:pPr>
  </w:style>
  <w:style w:type="table" w:styleId="TableGrid">
    <w:name w:val="Table Grid"/>
    <w:basedOn w:val="TableNormal"/>
    <w:uiPriority w:val="59"/>
    <w:rsid w:val="00592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1582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GBR.sdc-helpdesk@xerox.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h48-hq-xhm/Login.aspx"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349</Words>
  <Characters>1991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Teresa</dc:creator>
  <cp:lastModifiedBy>Hall Teresa</cp:lastModifiedBy>
  <cp:revision>4</cp:revision>
  <cp:lastPrinted>2017-02-07T14:57:00Z</cp:lastPrinted>
  <dcterms:created xsi:type="dcterms:W3CDTF">2017-02-07T15:13:00Z</dcterms:created>
  <dcterms:modified xsi:type="dcterms:W3CDTF">2017-03-01T11:42:00Z</dcterms:modified>
</cp:coreProperties>
</file>