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2A" w:rsidRPr="007378E7" w:rsidRDefault="0093769C" w:rsidP="0093769C">
      <w:pPr>
        <w:jc w:val="right"/>
        <w:rPr>
          <w:rFonts w:ascii="Arial" w:hAnsi="Arial" w:cs="Arial"/>
        </w:rPr>
      </w:pPr>
      <w:r w:rsidRPr="007378E7">
        <w:rPr>
          <w:rFonts w:ascii="Arial" w:hAnsi="Arial" w:cs="Arial"/>
          <w:noProof/>
          <w:lang w:eastAsia="en-GB"/>
        </w:rPr>
        <w:drawing>
          <wp:inline distT="0" distB="0" distL="0" distR="0" wp14:anchorId="17D53134" wp14:editId="68CD54A8">
            <wp:extent cx="1981200" cy="548429"/>
            <wp:effectExtent l="0" t="0" r="0" b="444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2323" cy="551508"/>
                    </a:xfrm>
                    <a:prstGeom prst="rect">
                      <a:avLst/>
                    </a:prstGeom>
                    <a:noFill/>
                    <a:ln>
                      <a:noFill/>
                    </a:ln>
                  </pic:spPr>
                </pic:pic>
              </a:graphicData>
            </a:graphic>
          </wp:inline>
        </w:drawing>
      </w:r>
    </w:p>
    <w:p w:rsidR="0093769C" w:rsidRPr="007378E7" w:rsidRDefault="0093769C" w:rsidP="0093769C">
      <w:pPr>
        <w:jc w:val="right"/>
        <w:rPr>
          <w:rFonts w:ascii="Arial" w:hAnsi="Arial" w:cs="Arial"/>
        </w:rPr>
      </w:pPr>
    </w:p>
    <w:p w:rsidR="0093769C" w:rsidRPr="007378E7" w:rsidRDefault="00D9302E" w:rsidP="007378E7">
      <w:pPr>
        <w:spacing w:line="833" w:lineRule="exact"/>
        <w:ind w:left="221"/>
        <w:jc w:val="center"/>
        <w:rPr>
          <w:rFonts w:ascii="Arial" w:eastAsia="Calibri" w:hAnsi="Arial" w:cs="Arial"/>
          <w:sz w:val="40"/>
          <w:szCs w:val="40"/>
        </w:rPr>
      </w:pPr>
      <w:r w:rsidRPr="007378E7">
        <w:rPr>
          <w:rFonts w:ascii="Arial" w:eastAsia="Calibri" w:hAnsi="Arial" w:cs="Arial"/>
          <w:b/>
          <w:bCs/>
          <w:sz w:val="40"/>
          <w:szCs w:val="40"/>
        </w:rPr>
        <w:t>Domestic Abuse</w:t>
      </w:r>
      <w:r w:rsidR="0093769C" w:rsidRPr="007378E7">
        <w:rPr>
          <w:rFonts w:ascii="Arial" w:eastAsia="Calibri" w:hAnsi="Arial" w:cs="Arial"/>
          <w:b/>
          <w:bCs/>
          <w:spacing w:val="-9"/>
          <w:sz w:val="40"/>
          <w:szCs w:val="40"/>
        </w:rPr>
        <w:t xml:space="preserve"> </w:t>
      </w:r>
      <w:r w:rsidR="0093769C" w:rsidRPr="007378E7">
        <w:rPr>
          <w:rFonts w:ascii="Arial" w:eastAsia="Calibri" w:hAnsi="Arial" w:cs="Arial"/>
          <w:b/>
          <w:bCs/>
          <w:sz w:val="40"/>
          <w:szCs w:val="40"/>
        </w:rPr>
        <w:t>and</w:t>
      </w:r>
      <w:r w:rsidR="0093769C" w:rsidRPr="007378E7">
        <w:rPr>
          <w:rFonts w:ascii="Arial" w:eastAsia="Calibri" w:hAnsi="Arial" w:cs="Arial"/>
          <w:b/>
          <w:bCs/>
          <w:spacing w:val="-10"/>
          <w:sz w:val="40"/>
          <w:szCs w:val="40"/>
        </w:rPr>
        <w:t xml:space="preserve"> </w:t>
      </w:r>
      <w:r w:rsidR="0093769C" w:rsidRPr="007378E7">
        <w:rPr>
          <w:rFonts w:ascii="Arial" w:eastAsia="Calibri" w:hAnsi="Arial" w:cs="Arial"/>
          <w:b/>
          <w:bCs/>
          <w:sz w:val="40"/>
          <w:szCs w:val="40"/>
        </w:rPr>
        <w:t>Harmful</w:t>
      </w:r>
    </w:p>
    <w:p w:rsidR="0093769C" w:rsidRDefault="0093769C" w:rsidP="007378E7">
      <w:pPr>
        <w:spacing w:before="2"/>
        <w:ind w:left="221"/>
        <w:jc w:val="center"/>
        <w:rPr>
          <w:rFonts w:ascii="Arial" w:eastAsia="Calibri" w:hAnsi="Arial" w:cs="Arial"/>
          <w:b/>
          <w:bCs/>
          <w:sz w:val="40"/>
          <w:szCs w:val="40"/>
        </w:rPr>
      </w:pPr>
      <w:r w:rsidRPr="007378E7">
        <w:rPr>
          <w:rFonts w:ascii="Arial" w:eastAsia="Calibri" w:hAnsi="Arial" w:cs="Arial"/>
          <w:b/>
          <w:bCs/>
          <w:sz w:val="40"/>
          <w:szCs w:val="40"/>
        </w:rPr>
        <w:t>Practic</w:t>
      </w:r>
      <w:r w:rsidRPr="007378E7">
        <w:rPr>
          <w:rFonts w:ascii="Arial" w:eastAsia="Calibri" w:hAnsi="Arial" w:cs="Arial"/>
          <w:b/>
          <w:bCs/>
          <w:spacing w:val="-1"/>
          <w:sz w:val="40"/>
          <w:szCs w:val="40"/>
        </w:rPr>
        <w:t>e</w:t>
      </w:r>
      <w:r w:rsidRPr="007378E7">
        <w:rPr>
          <w:rFonts w:ascii="Arial" w:eastAsia="Calibri" w:hAnsi="Arial" w:cs="Arial"/>
          <w:b/>
          <w:bCs/>
          <w:sz w:val="40"/>
          <w:szCs w:val="40"/>
        </w:rPr>
        <w:t>s</w:t>
      </w:r>
      <w:r w:rsidRPr="007378E7">
        <w:rPr>
          <w:rFonts w:ascii="Arial" w:eastAsia="Calibri" w:hAnsi="Arial" w:cs="Arial"/>
          <w:b/>
          <w:bCs/>
          <w:spacing w:val="-20"/>
          <w:sz w:val="40"/>
          <w:szCs w:val="40"/>
        </w:rPr>
        <w:t xml:space="preserve"> </w:t>
      </w:r>
      <w:r w:rsidRPr="007378E7">
        <w:rPr>
          <w:rFonts w:ascii="Arial" w:eastAsia="Calibri" w:hAnsi="Arial" w:cs="Arial"/>
          <w:b/>
          <w:bCs/>
          <w:sz w:val="40"/>
          <w:szCs w:val="40"/>
        </w:rPr>
        <w:t>Policy</w:t>
      </w:r>
    </w:p>
    <w:p w:rsidR="007378E7" w:rsidRPr="007378E7" w:rsidRDefault="007378E7" w:rsidP="007378E7">
      <w:pPr>
        <w:spacing w:before="2"/>
        <w:ind w:left="221"/>
        <w:jc w:val="center"/>
        <w:rPr>
          <w:rFonts w:ascii="Arial" w:eastAsia="Calibri" w:hAnsi="Arial" w:cs="Arial"/>
          <w:sz w:val="40"/>
          <w:szCs w:val="40"/>
        </w:rPr>
      </w:pPr>
    </w:p>
    <w:p w:rsidR="007378E7" w:rsidRPr="007378E7" w:rsidRDefault="007378E7" w:rsidP="0093769C">
      <w:pPr>
        <w:spacing w:line="200" w:lineRule="exact"/>
        <w:rPr>
          <w:rFonts w:ascii="Arial"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Version number :</w:t>
            </w:r>
          </w:p>
        </w:tc>
        <w:tc>
          <w:tcPr>
            <w:tcW w:w="4487" w:type="dxa"/>
          </w:tcPr>
          <w:p w:rsidR="00FA4B9D" w:rsidRPr="007378E7" w:rsidRDefault="007378E7" w:rsidP="00FA4B9D">
            <w:pPr>
              <w:spacing w:before="40" w:after="40" w:line="240" w:lineRule="auto"/>
              <w:jc w:val="both"/>
              <w:rPr>
                <w:rFonts w:ascii="Arial" w:eastAsia="Times New Roman" w:hAnsi="Arial" w:cs="Arial"/>
                <w:lang w:eastAsia="en-GB"/>
              </w:rPr>
            </w:pPr>
            <w:r>
              <w:rPr>
                <w:rFonts w:ascii="Arial" w:eastAsia="Times New Roman" w:hAnsi="Arial" w:cs="Arial"/>
                <w:lang w:eastAsia="en-GB"/>
              </w:rPr>
              <w:t>3.0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Consultation Groups </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Safeguarding Committee</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Approved by (Sponsor Group)</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Safeguarding Committee</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Ratified by:</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Quality Committee </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Date ratified:</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25/03/2020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Name of originator/author:</w:t>
            </w:r>
          </w:p>
        </w:tc>
        <w:tc>
          <w:tcPr>
            <w:tcW w:w="4487" w:type="dxa"/>
          </w:tcPr>
          <w:p w:rsidR="00FA4B9D" w:rsidRDefault="000548AA" w:rsidP="000548AA">
            <w:pPr>
              <w:spacing w:before="40" w:after="40" w:line="240" w:lineRule="auto"/>
              <w:rPr>
                <w:rFonts w:ascii="Arial" w:eastAsia="Arial" w:hAnsi="Arial" w:cs="Arial"/>
                <w:spacing w:val="-2"/>
              </w:rPr>
            </w:pPr>
            <w:r>
              <w:rPr>
                <w:rFonts w:ascii="Arial" w:eastAsia="Arial" w:hAnsi="Arial" w:cs="Arial"/>
                <w:spacing w:val="-2"/>
                <w:lang w:val="en-US"/>
              </w:rPr>
              <w:t>Dinh Padicala,</w:t>
            </w:r>
            <w:r w:rsidRPr="000548AA">
              <w:rPr>
                <w:rFonts w:ascii="Calibri" w:eastAsia="Times New Roman" w:hAnsi="Calibri" w:cs="Calibri"/>
              </w:rPr>
              <w:t xml:space="preserve"> </w:t>
            </w:r>
            <w:r w:rsidRPr="000548AA">
              <w:rPr>
                <w:rFonts w:ascii="Arial" w:eastAsia="Arial" w:hAnsi="Arial" w:cs="Arial"/>
                <w:spacing w:val="-2"/>
              </w:rPr>
              <w:t>Associate Director Safeguarding Adults</w:t>
            </w:r>
          </w:p>
          <w:p w:rsidR="000548AA" w:rsidRPr="007378E7" w:rsidRDefault="000548AA" w:rsidP="000548AA">
            <w:pPr>
              <w:spacing w:before="40" w:after="40" w:line="240" w:lineRule="auto"/>
              <w:rPr>
                <w:rFonts w:ascii="Arial" w:eastAsia="Times New Roman" w:hAnsi="Arial" w:cs="Arial"/>
                <w:lang w:eastAsia="en-GB"/>
              </w:rPr>
            </w:pPr>
            <w:r>
              <w:rPr>
                <w:rFonts w:ascii="Arial" w:eastAsia="Times New Roman" w:hAnsi="Arial" w:cs="Arial"/>
                <w:lang w:eastAsia="en-GB"/>
              </w:rPr>
              <w:t xml:space="preserve">Timothy Bull, </w:t>
            </w:r>
            <w:r w:rsidRPr="000548AA">
              <w:rPr>
                <w:rFonts w:ascii="Arial" w:eastAsia="Times New Roman" w:hAnsi="Arial" w:cs="Arial"/>
                <w:lang w:eastAsia="en-GB"/>
              </w:rPr>
              <w:t>Named Professional for Safeguarding Children</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Executive Director lead :</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Chief Nurse </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Implementation Date :</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March 2020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Last Review Date </w:t>
            </w:r>
          </w:p>
        </w:tc>
        <w:tc>
          <w:tcPr>
            <w:tcW w:w="4487" w:type="dxa"/>
          </w:tcPr>
          <w:p w:rsidR="00FA4B9D" w:rsidRPr="007378E7" w:rsidRDefault="00B07BDE" w:rsidP="00FA4B9D">
            <w:pPr>
              <w:spacing w:before="40" w:after="40" w:line="240" w:lineRule="auto"/>
              <w:jc w:val="both"/>
              <w:rPr>
                <w:rFonts w:ascii="Arial" w:eastAsia="Times New Roman" w:hAnsi="Arial" w:cs="Arial"/>
                <w:lang w:eastAsia="en-GB"/>
              </w:rPr>
            </w:pPr>
            <w:r w:rsidRPr="00B07BDE">
              <w:rPr>
                <w:rFonts w:ascii="Arial" w:eastAsia="Times New Roman" w:hAnsi="Arial" w:cs="Arial"/>
                <w:lang w:eastAsia="en-GB"/>
              </w:rPr>
              <w:t>March 2020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Next Review date:</w:t>
            </w:r>
          </w:p>
        </w:tc>
        <w:tc>
          <w:tcPr>
            <w:tcW w:w="4487" w:type="dxa"/>
          </w:tcPr>
          <w:p w:rsidR="00FA4B9D" w:rsidRPr="007378E7" w:rsidRDefault="00B07BDE" w:rsidP="00744F21">
            <w:pPr>
              <w:spacing w:before="40" w:after="40" w:line="240" w:lineRule="auto"/>
              <w:jc w:val="both"/>
              <w:rPr>
                <w:rFonts w:ascii="Arial" w:eastAsia="Times New Roman" w:hAnsi="Arial" w:cs="Arial"/>
                <w:lang w:eastAsia="en-GB"/>
              </w:rPr>
            </w:pPr>
            <w:r w:rsidRPr="00B07BDE">
              <w:rPr>
                <w:rFonts w:ascii="Arial" w:eastAsia="Times New Roman" w:hAnsi="Arial" w:cs="Arial"/>
                <w:lang w:eastAsia="en-GB"/>
              </w:rPr>
              <w:t xml:space="preserve">March </w:t>
            </w:r>
            <w:r>
              <w:rPr>
                <w:rFonts w:ascii="Arial" w:eastAsia="Times New Roman" w:hAnsi="Arial" w:cs="Arial"/>
                <w:lang w:eastAsia="en-GB"/>
              </w:rPr>
              <w:t>2023</w:t>
            </w:r>
            <w:bookmarkStart w:id="0" w:name="_GoBack"/>
            <w:bookmarkEnd w:id="0"/>
          </w:p>
        </w:tc>
      </w:tr>
    </w:tbl>
    <w:p w:rsidR="00FA4B9D" w:rsidRDefault="00FA4B9D" w:rsidP="0093769C">
      <w:pPr>
        <w:spacing w:line="200" w:lineRule="exact"/>
        <w:rPr>
          <w:rFonts w:ascii="Arial" w:hAnsi="Arial" w:cs="Arial"/>
        </w:rPr>
      </w:pPr>
    </w:p>
    <w:p w:rsidR="007378E7" w:rsidRDefault="007378E7" w:rsidP="0093769C">
      <w:pPr>
        <w:spacing w:line="200" w:lineRule="exact"/>
        <w:rPr>
          <w:rFonts w:ascii="Arial" w:hAnsi="Arial" w:cs="Arial"/>
        </w:rPr>
      </w:pPr>
    </w:p>
    <w:p w:rsidR="007378E7" w:rsidRDefault="007378E7" w:rsidP="0093769C">
      <w:pPr>
        <w:spacing w:line="200" w:lineRule="exact"/>
        <w:rPr>
          <w:rFonts w:ascii="Arial" w:hAnsi="Arial" w:cs="Arial"/>
        </w:rPr>
      </w:pPr>
    </w:p>
    <w:p w:rsidR="007378E7" w:rsidRDefault="007378E7" w:rsidP="0093769C">
      <w:pPr>
        <w:spacing w:line="200" w:lineRule="exact"/>
        <w:rPr>
          <w:rFonts w:ascii="Arial" w:hAnsi="Arial" w:cs="Arial"/>
        </w:rPr>
      </w:pPr>
    </w:p>
    <w:tbl>
      <w:tblPr>
        <w:tblStyle w:val="TableGrid"/>
        <w:tblW w:w="0" w:type="auto"/>
        <w:tblLook w:val="04A0" w:firstRow="1" w:lastRow="0" w:firstColumn="1" w:lastColumn="0" w:noHBand="0" w:noVBand="1"/>
      </w:tblPr>
      <w:tblGrid>
        <w:gridCol w:w="4510"/>
        <w:gridCol w:w="4506"/>
      </w:tblGrid>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Services </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Applicable </w:t>
            </w:r>
          </w:p>
        </w:tc>
      </w:tr>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Trustwide</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Mental Health and LD </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p>
        </w:tc>
      </w:tr>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Community Health Services </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p>
        </w:tc>
      </w:tr>
    </w:tbl>
    <w:p w:rsidR="007378E7" w:rsidRDefault="007378E7" w:rsidP="007378E7">
      <w:pPr>
        <w:rPr>
          <w:rFonts w:ascii="Arial" w:hAnsi="Arial" w:cs="Arial"/>
        </w:rPr>
      </w:pPr>
      <w:bookmarkStart w:id="1" w:name="OLE_LINK3"/>
      <w:bookmarkStart w:id="2" w:name="OLE_LINK4"/>
    </w:p>
    <w:p w:rsidR="007378E7" w:rsidRDefault="007378E7" w:rsidP="00F56604">
      <w:pPr>
        <w:jc w:val="center"/>
        <w:rPr>
          <w:rFonts w:ascii="Arial" w:hAnsi="Arial" w:cs="Arial"/>
        </w:rPr>
      </w:pPr>
    </w:p>
    <w:p w:rsidR="00F56604" w:rsidRPr="007378E7" w:rsidRDefault="00F56604" w:rsidP="00F56604">
      <w:pPr>
        <w:jc w:val="center"/>
        <w:rPr>
          <w:rFonts w:ascii="Arial" w:hAnsi="Arial" w:cs="Arial"/>
          <w:b/>
          <w:sz w:val="24"/>
          <w:szCs w:val="24"/>
        </w:rPr>
      </w:pPr>
      <w:r w:rsidRPr="007378E7">
        <w:rPr>
          <w:rFonts w:ascii="Arial" w:hAnsi="Arial" w:cs="Arial"/>
          <w:b/>
          <w:sz w:val="24"/>
          <w:szCs w:val="24"/>
        </w:rPr>
        <w:lastRenderedPageBreak/>
        <w:t>Version Control Summary</w:t>
      </w:r>
    </w:p>
    <w:p w:rsidR="00F56604" w:rsidRPr="007378E7" w:rsidRDefault="00F56604" w:rsidP="00F56604">
      <w:pPr>
        <w:rPr>
          <w:rFonts w:ascii="Arial" w:hAnsi="Arial" w:cs="Arial"/>
          <w: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290"/>
        <w:gridCol w:w="2378"/>
        <w:gridCol w:w="2308"/>
        <w:gridCol w:w="2370"/>
      </w:tblGrid>
      <w:tr w:rsidR="00F56604" w:rsidRPr="007378E7" w:rsidTr="00F56604">
        <w:tc>
          <w:tcPr>
            <w:tcW w:w="1152"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Version</w:t>
            </w:r>
          </w:p>
        </w:tc>
        <w:tc>
          <w:tcPr>
            <w:tcW w:w="129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Date</w:t>
            </w:r>
          </w:p>
        </w:tc>
        <w:tc>
          <w:tcPr>
            <w:tcW w:w="237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Author</w:t>
            </w:r>
          </w:p>
        </w:tc>
        <w:tc>
          <w:tcPr>
            <w:tcW w:w="230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Status</w:t>
            </w:r>
          </w:p>
        </w:tc>
        <w:tc>
          <w:tcPr>
            <w:tcW w:w="237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Comment</w:t>
            </w:r>
          </w:p>
        </w:tc>
      </w:tr>
      <w:tr w:rsidR="00F56604" w:rsidRPr="007378E7" w:rsidTr="00F56604">
        <w:trPr>
          <w:trHeight w:val="978"/>
        </w:trPr>
        <w:tc>
          <w:tcPr>
            <w:tcW w:w="1152"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1.0</w:t>
            </w:r>
          </w:p>
        </w:tc>
        <w:tc>
          <w:tcPr>
            <w:tcW w:w="129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28.09.19</w:t>
            </w:r>
          </w:p>
        </w:tc>
        <w:tc>
          <w:tcPr>
            <w:tcW w:w="237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Agnes Adentan</w:t>
            </w: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 </w:t>
            </w:r>
          </w:p>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Francis Kudjoe, </w:t>
            </w:r>
          </w:p>
        </w:tc>
        <w:tc>
          <w:tcPr>
            <w:tcW w:w="230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Named Nurse for Safeguarding Children </w:t>
            </w: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Specialist Safeguarding Health Visitor for Domestic Abuse</w:t>
            </w:r>
          </w:p>
          <w:p w:rsidR="00F56604" w:rsidRPr="007378E7" w:rsidRDefault="00F56604" w:rsidP="00F56604">
            <w:pPr>
              <w:rPr>
                <w:rFonts w:ascii="Arial" w:eastAsia="Arial" w:hAnsi="Arial" w:cs="Arial"/>
                <w:spacing w:val="-2"/>
                <w:lang w:val="en-US"/>
              </w:rPr>
            </w:pPr>
          </w:p>
        </w:tc>
        <w:tc>
          <w:tcPr>
            <w:tcW w:w="2370" w:type="dxa"/>
          </w:tcPr>
          <w:p w:rsidR="00F56604" w:rsidRPr="007378E7" w:rsidRDefault="00CB7824" w:rsidP="00F56604">
            <w:pPr>
              <w:rPr>
                <w:rFonts w:ascii="Arial" w:eastAsia="Arial" w:hAnsi="Arial" w:cs="Arial"/>
                <w:spacing w:val="-2"/>
                <w:lang w:val="en-US"/>
              </w:rPr>
            </w:pPr>
            <w:r w:rsidRPr="007378E7">
              <w:rPr>
                <w:rFonts w:ascii="Arial" w:eastAsia="Arial" w:hAnsi="Arial" w:cs="Arial"/>
                <w:spacing w:val="-2"/>
                <w:lang w:val="en-US"/>
              </w:rPr>
              <w:t>Next Review September 2019</w:t>
            </w:r>
          </w:p>
        </w:tc>
      </w:tr>
      <w:tr w:rsidR="00F56604" w:rsidRPr="007378E7" w:rsidTr="007378E7">
        <w:trPr>
          <w:trHeight w:val="2058"/>
        </w:trPr>
        <w:tc>
          <w:tcPr>
            <w:tcW w:w="1152"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2.0   </w:t>
            </w:r>
          </w:p>
        </w:tc>
        <w:tc>
          <w:tcPr>
            <w:tcW w:w="129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05.08.19</w:t>
            </w:r>
          </w:p>
        </w:tc>
        <w:tc>
          <w:tcPr>
            <w:tcW w:w="2378" w:type="dxa"/>
          </w:tcPr>
          <w:p w:rsidR="00F56604" w:rsidRPr="007378E7" w:rsidRDefault="00F56604" w:rsidP="00F56604">
            <w:pPr>
              <w:spacing w:after="0" w:line="240" w:lineRule="auto"/>
              <w:rPr>
                <w:rFonts w:ascii="Arial" w:eastAsia="Arial" w:hAnsi="Arial" w:cs="Arial"/>
                <w:spacing w:val="-2"/>
                <w:lang w:val="en-US"/>
              </w:rPr>
            </w:pPr>
          </w:p>
          <w:p w:rsidR="00F56604" w:rsidRPr="007378E7" w:rsidRDefault="0098661A" w:rsidP="00F56604">
            <w:pPr>
              <w:spacing w:after="0" w:line="240" w:lineRule="auto"/>
              <w:rPr>
                <w:rFonts w:ascii="Arial" w:eastAsia="Arial" w:hAnsi="Arial" w:cs="Arial"/>
                <w:spacing w:val="-2"/>
                <w:lang w:val="en-US"/>
              </w:rPr>
            </w:pPr>
            <w:r w:rsidRPr="007378E7">
              <w:rPr>
                <w:rFonts w:ascii="Arial" w:eastAsia="Arial" w:hAnsi="Arial" w:cs="Arial"/>
                <w:spacing w:val="-2"/>
                <w:lang w:val="en-US"/>
              </w:rPr>
              <w:t>Agnes Adentan</w:t>
            </w:r>
          </w:p>
          <w:p w:rsidR="00BA77B5" w:rsidRPr="007378E7" w:rsidRDefault="00BA77B5" w:rsidP="00F56604">
            <w:pPr>
              <w:spacing w:after="0" w:line="240" w:lineRule="auto"/>
              <w:rPr>
                <w:rFonts w:ascii="Arial" w:eastAsia="Arial" w:hAnsi="Arial" w:cs="Arial"/>
                <w:spacing w:val="-2"/>
                <w:lang w:val="en-US"/>
              </w:rPr>
            </w:pPr>
          </w:p>
          <w:p w:rsidR="00BA77B5" w:rsidRPr="007378E7" w:rsidRDefault="00BA77B5" w:rsidP="00BA77B5">
            <w:pPr>
              <w:spacing w:after="0" w:line="240" w:lineRule="auto"/>
              <w:rPr>
                <w:rFonts w:ascii="Arial" w:eastAsia="Arial" w:hAnsi="Arial" w:cs="Arial"/>
                <w:spacing w:val="-2"/>
                <w:lang w:val="en-US"/>
              </w:rPr>
            </w:pPr>
          </w:p>
          <w:p w:rsidR="00BA77B5" w:rsidRPr="007378E7" w:rsidRDefault="00BA77B5" w:rsidP="00BA77B5">
            <w:pPr>
              <w:spacing w:after="0" w:line="240" w:lineRule="auto"/>
              <w:rPr>
                <w:rFonts w:ascii="Arial" w:eastAsia="Arial" w:hAnsi="Arial" w:cs="Arial"/>
                <w:spacing w:val="-2"/>
                <w:lang w:val="en-US"/>
              </w:rPr>
            </w:pPr>
          </w:p>
          <w:p w:rsidR="00BA77B5" w:rsidRPr="007378E7" w:rsidRDefault="00BA77B5" w:rsidP="00BA77B5">
            <w:pPr>
              <w:spacing w:after="0" w:line="240" w:lineRule="auto"/>
              <w:rPr>
                <w:rFonts w:ascii="Arial" w:eastAsia="Arial" w:hAnsi="Arial" w:cs="Arial"/>
                <w:spacing w:val="-2"/>
                <w:lang w:val="en-US"/>
              </w:rPr>
            </w:pPr>
          </w:p>
          <w:p w:rsidR="00BA77B5" w:rsidRPr="007378E7" w:rsidRDefault="0098661A" w:rsidP="00BA77B5">
            <w:pPr>
              <w:spacing w:after="0" w:line="240" w:lineRule="auto"/>
              <w:rPr>
                <w:rFonts w:ascii="Arial" w:eastAsia="Arial" w:hAnsi="Arial" w:cs="Arial"/>
                <w:spacing w:val="-2"/>
                <w:lang w:val="en-US"/>
              </w:rPr>
            </w:pPr>
            <w:r w:rsidRPr="007378E7">
              <w:rPr>
                <w:rFonts w:ascii="Arial" w:eastAsia="Arial" w:hAnsi="Arial" w:cs="Arial"/>
                <w:spacing w:val="-2"/>
                <w:lang w:val="en-US"/>
              </w:rPr>
              <w:t>Janette Clark</w:t>
            </w:r>
          </w:p>
          <w:p w:rsidR="00BA77B5" w:rsidRPr="007378E7" w:rsidRDefault="00BA77B5" w:rsidP="00F56604">
            <w:pPr>
              <w:spacing w:after="0" w:line="240" w:lineRule="auto"/>
              <w:rPr>
                <w:rFonts w:ascii="Arial" w:eastAsia="Arial" w:hAnsi="Arial" w:cs="Arial"/>
                <w:spacing w:val="-2"/>
                <w:lang w:val="en-US"/>
              </w:rPr>
            </w:pPr>
          </w:p>
        </w:tc>
        <w:tc>
          <w:tcPr>
            <w:tcW w:w="2308" w:type="dxa"/>
          </w:tcPr>
          <w:p w:rsidR="00CB7824" w:rsidRPr="007378E7" w:rsidRDefault="0098661A" w:rsidP="00F56604">
            <w:pPr>
              <w:rPr>
                <w:rFonts w:ascii="Arial" w:eastAsia="Arial" w:hAnsi="Arial" w:cs="Arial"/>
                <w:spacing w:val="-2"/>
                <w:lang w:val="en-US"/>
              </w:rPr>
            </w:pPr>
            <w:r w:rsidRPr="007378E7">
              <w:rPr>
                <w:rFonts w:ascii="Arial" w:eastAsia="Arial" w:hAnsi="Arial" w:cs="Arial"/>
                <w:spacing w:val="-2"/>
                <w:lang w:val="en-US"/>
              </w:rPr>
              <w:t xml:space="preserve">Associate Director </w:t>
            </w:r>
            <w:r w:rsidR="00F56604" w:rsidRPr="007378E7">
              <w:rPr>
                <w:rFonts w:ascii="Arial" w:eastAsia="Arial" w:hAnsi="Arial" w:cs="Arial"/>
                <w:spacing w:val="-2"/>
                <w:lang w:val="en-US"/>
              </w:rPr>
              <w:t xml:space="preserve">for Safeguarding Children </w:t>
            </w:r>
          </w:p>
          <w:p w:rsidR="00BA77B5" w:rsidRPr="007378E7" w:rsidRDefault="0098661A" w:rsidP="00BA77B5">
            <w:pPr>
              <w:rPr>
                <w:rFonts w:ascii="Arial" w:eastAsia="Arial" w:hAnsi="Arial" w:cs="Arial"/>
                <w:spacing w:val="-2"/>
                <w:lang w:val="en-US"/>
              </w:rPr>
            </w:pPr>
            <w:r w:rsidRPr="007378E7">
              <w:rPr>
                <w:rFonts w:ascii="Arial" w:eastAsia="Arial" w:hAnsi="Arial" w:cs="Arial"/>
                <w:spacing w:val="-2"/>
                <w:lang w:val="en-US"/>
              </w:rPr>
              <w:t xml:space="preserve">Associate Director </w:t>
            </w:r>
            <w:r w:rsidR="00BA77B5" w:rsidRPr="007378E7">
              <w:rPr>
                <w:rFonts w:ascii="Arial" w:eastAsia="Arial" w:hAnsi="Arial" w:cs="Arial"/>
                <w:spacing w:val="-2"/>
                <w:lang w:val="en-US"/>
              </w:rPr>
              <w:t>for Safeguarding Adults</w:t>
            </w:r>
          </w:p>
          <w:p w:rsidR="00BA77B5" w:rsidRPr="007378E7" w:rsidRDefault="00BA77B5"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p>
        </w:tc>
        <w:tc>
          <w:tcPr>
            <w:tcW w:w="2370" w:type="dxa"/>
          </w:tcPr>
          <w:p w:rsidR="00F56604" w:rsidRPr="007378E7" w:rsidRDefault="00F56604" w:rsidP="00DB7350">
            <w:pPr>
              <w:rPr>
                <w:rFonts w:ascii="Arial" w:eastAsia="Arial" w:hAnsi="Arial" w:cs="Arial"/>
                <w:spacing w:val="-2"/>
                <w:lang w:val="en-US"/>
              </w:rPr>
            </w:pPr>
            <w:r w:rsidRPr="007378E7">
              <w:rPr>
                <w:rFonts w:ascii="Arial" w:eastAsia="Arial" w:hAnsi="Arial" w:cs="Arial"/>
                <w:spacing w:val="-2"/>
                <w:lang w:val="en-US"/>
              </w:rPr>
              <w:t xml:space="preserve">Next Review </w:t>
            </w:r>
            <w:r w:rsidR="00DB7350" w:rsidRPr="007378E7">
              <w:rPr>
                <w:rFonts w:ascii="Arial" w:eastAsia="Arial" w:hAnsi="Arial" w:cs="Arial"/>
                <w:spacing w:val="-2"/>
                <w:lang w:val="en-US"/>
              </w:rPr>
              <w:t xml:space="preserve">September </w:t>
            </w:r>
            <w:r w:rsidRPr="007378E7">
              <w:rPr>
                <w:rFonts w:ascii="Arial" w:eastAsia="Arial" w:hAnsi="Arial" w:cs="Arial"/>
                <w:spacing w:val="-2"/>
                <w:lang w:val="en-US"/>
              </w:rPr>
              <w:t xml:space="preserve">  2022</w:t>
            </w:r>
          </w:p>
        </w:tc>
      </w:tr>
      <w:tr w:rsidR="007378E7" w:rsidRPr="007378E7" w:rsidTr="007378E7">
        <w:trPr>
          <w:trHeight w:val="2058"/>
        </w:trPr>
        <w:tc>
          <w:tcPr>
            <w:tcW w:w="1152" w:type="dxa"/>
          </w:tcPr>
          <w:p w:rsidR="007378E7" w:rsidRPr="007378E7" w:rsidRDefault="007378E7" w:rsidP="00F56604">
            <w:pPr>
              <w:rPr>
                <w:rFonts w:ascii="Arial" w:eastAsia="Arial" w:hAnsi="Arial" w:cs="Arial"/>
                <w:spacing w:val="-2"/>
                <w:lang w:val="en-US"/>
              </w:rPr>
            </w:pPr>
            <w:r>
              <w:rPr>
                <w:rFonts w:ascii="Arial" w:eastAsia="Arial" w:hAnsi="Arial" w:cs="Arial"/>
                <w:spacing w:val="-2"/>
                <w:lang w:val="en-US"/>
              </w:rPr>
              <w:t>3.0</w:t>
            </w:r>
          </w:p>
        </w:tc>
        <w:tc>
          <w:tcPr>
            <w:tcW w:w="1290" w:type="dxa"/>
          </w:tcPr>
          <w:p w:rsidR="007378E7" w:rsidRPr="007378E7" w:rsidRDefault="007378E7" w:rsidP="00F56604">
            <w:pPr>
              <w:rPr>
                <w:rFonts w:ascii="Arial" w:eastAsia="Arial" w:hAnsi="Arial" w:cs="Arial"/>
                <w:spacing w:val="-2"/>
                <w:lang w:val="en-US"/>
              </w:rPr>
            </w:pPr>
          </w:p>
        </w:tc>
        <w:tc>
          <w:tcPr>
            <w:tcW w:w="2378" w:type="dxa"/>
          </w:tcPr>
          <w:p w:rsidR="007378E7" w:rsidRPr="007378E7" w:rsidRDefault="007378E7" w:rsidP="00F56604">
            <w:pPr>
              <w:spacing w:after="0" w:line="240" w:lineRule="auto"/>
              <w:rPr>
                <w:rFonts w:ascii="Arial" w:eastAsia="Arial" w:hAnsi="Arial" w:cs="Arial"/>
                <w:spacing w:val="-2"/>
                <w:lang w:val="en-US"/>
              </w:rPr>
            </w:pPr>
            <w:r>
              <w:rPr>
                <w:rFonts w:ascii="Arial" w:eastAsia="Arial" w:hAnsi="Arial" w:cs="Arial"/>
                <w:spacing w:val="-2"/>
                <w:lang w:val="en-US"/>
              </w:rPr>
              <w:t>Dinh Padicala</w:t>
            </w:r>
          </w:p>
        </w:tc>
        <w:tc>
          <w:tcPr>
            <w:tcW w:w="2308" w:type="dxa"/>
          </w:tcPr>
          <w:p w:rsidR="007378E7" w:rsidRPr="007378E7" w:rsidRDefault="006E5278" w:rsidP="00F56604">
            <w:pPr>
              <w:rPr>
                <w:rFonts w:ascii="Arial" w:eastAsia="Arial" w:hAnsi="Arial" w:cs="Arial"/>
                <w:spacing w:val="-2"/>
                <w:lang w:val="en-US"/>
              </w:rPr>
            </w:pPr>
            <w:r w:rsidRPr="006E5278">
              <w:rPr>
                <w:rFonts w:ascii="Arial" w:eastAsia="Arial" w:hAnsi="Arial" w:cs="Arial"/>
                <w:spacing w:val="-2"/>
              </w:rPr>
              <w:t>Associate Director for Safeguarding Adults and Domestic Abuse</w:t>
            </w:r>
          </w:p>
        </w:tc>
        <w:tc>
          <w:tcPr>
            <w:tcW w:w="2370" w:type="dxa"/>
          </w:tcPr>
          <w:p w:rsidR="007378E7" w:rsidRPr="007378E7" w:rsidRDefault="007378E7" w:rsidP="007378E7">
            <w:pPr>
              <w:rPr>
                <w:rFonts w:ascii="Arial" w:eastAsia="Arial" w:hAnsi="Arial" w:cs="Arial"/>
                <w:spacing w:val="-2"/>
              </w:rPr>
            </w:pPr>
            <w:r w:rsidRPr="007378E7">
              <w:rPr>
                <w:rFonts w:ascii="Arial" w:eastAsia="Arial" w:hAnsi="Arial" w:cs="Arial"/>
                <w:spacing w:val="-2"/>
              </w:rPr>
              <w:t>Update to the DA policy with actions to be considered when a staff member is involved.</w:t>
            </w:r>
          </w:p>
          <w:p w:rsidR="007378E7" w:rsidRPr="007378E7" w:rsidRDefault="007378E7" w:rsidP="00DB7350">
            <w:pPr>
              <w:rPr>
                <w:rFonts w:ascii="Arial" w:eastAsia="Arial" w:hAnsi="Arial" w:cs="Arial"/>
                <w:spacing w:val="-2"/>
                <w:lang w:val="en-US"/>
              </w:rPr>
            </w:pPr>
          </w:p>
        </w:tc>
      </w:tr>
      <w:bookmarkEnd w:id="1"/>
      <w:bookmarkEnd w:id="2"/>
    </w:tbl>
    <w:p w:rsidR="00F56604" w:rsidRPr="007378E7" w:rsidRDefault="00F56604" w:rsidP="00F56604">
      <w:pPr>
        <w:rPr>
          <w:rFonts w:ascii="Arial" w:hAnsi="Arial" w:cs="Arial"/>
          <w:b/>
        </w:rPr>
      </w:pPr>
    </w:p>
    <w:tbl>
      <w:tblPr>
        <w:tblStyle w:val="TableGrid"/>
        <w:tblW w:w="9214" w:type="dxa"/>
        <w:tblInd w:w="137" w:type="dxa"/>
        <w:tblLook w:val="04A0" w:firstRow="1" w:lastRow="0" w:firstColumn="1" w:lastColumn="0" w:noHBand="0" w:noVBand="1"/>
      </w:tblPr>
      <w:tblGrid>
        <w:gridCol w:w="9214"/>
      </w:tblGrid>
      <w:tr w:rsidR="0093769C" w:rsidRPr="007378E7" w:rsidTr="00765FF7">
        <w:tc>
          <w:tcPr>
            <w:tcW w:w="9214" w:type="dxa"/>
          </w:tcPr>
          <w:p w:rsidR="0093769C" w:rsidRPr="007378E7" w:rsidRDefault="0093769C" w:rsidP="00765FF7">
            <w:pPr>
              <w:rPr>
                <w:rFonts w:ascii="Arial" w:hAnsi="Arial" w:cs="Arial"/>
              </w:rPr>
            </w:pPr>
            <w:r w:rsidRPr="007378E7">
              <w:rPr>
                <w:rFonts w:ascii="Arial" w:hAnsi="Arial" w:cs="Arial"/>
              </w:rPr>
              <w:t xml:space="preserve">This policy relates to how East London Foundation (NHS) Trust </w:t>
            </w:r>
            <w:r w:rsidR="008623F4" w:rsidRPr="007378E7">
              <w:rPr>
                <w:rFonts w:ascii="Arial" w:hAnsi="Arial" w:cs="Arial"/>
              </w:rPr>
              <w:t xml:space="preserve">(ELFT) </w:t>
            </w:r>
            <w:r w:rsidRPr="007378E7">
              <w:rPr>
                <w:rFonts w:ascii="Arial" w:hAnsi="Arial" w:cs="Arial"/>
              </w:rPr>
              <w:t xml:space="preserve">will ensure that its service users, employees and those in the care of patients and employees </w:t>
            </w:r>
            <w:r w:rsidR="00765FF7" w:rsidRPr="007378E7">
              <w:rPr>
                <w:rFonts w:ascii="Arial" w:hAnsi="Arial" w:cs="Arial"/>
              </w:rPr>
              <w:t>(</w:t>
            </w:r>
            <w:r w:rsidRPr="007378E7">
              <w:rPr>
                <w:rFonts w:ascii="Arial" w:hAnsi="Arial" w:cs="Arial"/>
              </w:rPr>
              <w:t>such as adults at risk and children</w:t>
            </w:r>
            <w:r w:rsidR="00765FF7" w:rsidRPr="007378E7">
              <w:rPr>
                <w:rFonts w:ascii="Arial" w:hAnsi="Arial" w:cs="Arial"/>
              </w:rPr>
              <w:t>)</w:t>
            </w:r>
            <w:r w:rsidRPr="007378E7">
              <w:rPr>
                <w:rFonts w:ascii="Arial" w:hAnsi="Arial" w:cs="Arial"/>
              </w:rPr>
              <w:t xml:space="preserve"> are supported and protected</w:t>
            </w:r>
            <w:r w:rsidR="00765FF7" w:rsidRPr="007378E7">
              <w:rPr>
                <w:rFonts w:ascii="Arial" w:hAnsi="Arial" w:cs="Arial"/>
              </w:rPr>
              <w:t xml:space="preserve">. This policy is intended to ensure a swift response though identification and response to </w:t>
            </w:r>
            <w:r w:rsidR="00D9302E" w:rsidRPr="007378E7">
              <w:rPr>
                <w:rFonts w:ascii="Arial" w:hAnsi="Arial" w:cs="Arial"/>
              </w:rPr>
              <w:t>Domestic Abuse</w:t>
            </w:r>
            <w:r w:rsidR="00765FF7" w:rsidRPr="007378E7">
              <w:rPr>
                <w:rFonts w:ascii="Arial" w:hAnsi="Arial" w:cs="Arial"/>
              </w:rPr>
              <w:t xml:space="preserve"> and providing protection for survivors and their children.</w:t>
            </w:r>
          </w:p>
        </w:tc>
      </w:tr>
    </w:tbl>
    <w:p w:rsidR="0093769C" w:rsidRPr="007378E7" w:rsidRDefault="0093769C" w:rsidP="0093769C">
      <w:pPr>
        <w:rPr>
          <w:rFonts w:ascii="Arial" w:hAnsi="Arial" w:cs="Arial"/>
        </w:rPr>
      </w:pPr>
    </w:p>
    <w:tbl>
      <w:tblPr>
        <w:tblStyle w:val="TableGrid"/>
        <w:tblW w:w="9180" w:type="dxa"/>
        <w:tblLook w:val="04A0" w:firstRow="1" w:lastRow="0" w:firstColumn="1" w:lastColumn="0" w:noHBand="0" w:noVBand="1"/>
      </w:tblPr>
      <w:tblGrid>
        <w:gridCol w:w="675"/>
        <w:gridCol w:w="7513"/>
        <w:gridCol w:w="992"/>
      </w:tblGrid>
      <w:tr w:rsidR="00E62478" w:rsidRPr="007378E7" w:rsidTr="00081AD9">
        <w:tc>
          <w:tcPr>
            <w:tcW w:w="9180" w:type="dxa"/>
            <w:gridSpan w:val="3"/>
            <w:tcBorders>
              <w:top w:val="nil"/>
              <w:left w:val="nil"/>
              <w:bottom w:val="nil"/>
              <w:right w:val="nil"/>
            </w:tcBorders>
          </w:tcPr>
          <w:p w:rsidR="007378E7" w:rsidRDefault="007378E7" w:rsidP="007378E7">
            <w:pPr>
              <w:spacing w:before="40" w:after="40" w:line="276" w:lineRule="auto"/>
              <w:rPr>
                <w:rFonts w:ascii="Arial" w:hAnsi="Arial" w:cs="Arial"/>
                <w:b/>
              </w:rPr>
            </w:pPr>
          </w:p>
          <w:p w:rsidR="007378E7" w:rsidRDefault="007378E7" w:rsidP="0080501A">
            <w:pPr>
              <w:spacing w:before="40" w:after="40" w:line="276" w:lineRule="auto"/>
              <w:jc w:val="center"/>
              <w:rPr>
                <w:rFonts w:ascii="Arial" w:hAnsi="Arial" w:cs="Arial"/>
                <w:b/>
              </w:rPr>
            </w:pPr>
          </w:p>
          <w:p w:rsidR="00E62478" w:rsidRPr="007378E7" w:rsidRDefault="00E62478" w:rsidP="0080501A">
            <w:pPr>
              <w:spacing w:before="40" w:after="40" w:line="276" w:lineRule="auto"/>
              <w:jc w:val="center"/>
              <w:rPr>
                <w:rFonts w:ascii="Arial" w:hAnsi="Arial" w:cs="Arial"/>
                <w:b/>
              </w:rPr>
            </w:pPr>
            <w:r w:rsidRPr="007378E7">
              <w:rPr>
                <w:rFonts w:ascii="Arial" w:hAnsi="Arial" w:cs="Arial"/>
                <w:b/>
              </w:rPr>
              <w:t>Contents</w:t>
            </w:r>
          </w:p>
          <w:p w:rsidR="00E62478" w:rsidRPr="007378E7" w:rsidRDefault="00E62478" w:rsidP="0080501A">
            <w:pPr>
              <w:spacing w:before="40" w:after="40" w:line="276" w:lineRule="auto"/>
              <w:jc w:val="center"/>
              <w:rPr>
                <w:rFonts w:ascii="Arial" w:hAnsi="Arial" w:cs="Arial"/>
              </w:rPr>
            </w:pPr>
          </w:p>
        </w:tc>
      </w:tr>
      <w:tr w:rsidR="00E62478" w:rsidRPr="007378E7" w:rsidTr="00EF343E">
        <w:trPr>
          <w:trHeight w:val="288"/>
        </w:trPr>
        <w:tc>
          <w:tcPr>
            <w:tcW w:w="675" w:type="dxa"/>
            <w:tcBorders>
              <w:top w:val="nil"/>
              <w:left w:val="nil"/>
              <w:bottom w:val="nil"/>
              <w:right w:val="nil"/>
            </w:tcBorders>
          </w:tcPr>
          <w:p w:rsidR="00E62478" w:rsidRPr="007378E7" w:rsidRDefault="00E62478" w:rsidP="0080501A">
            <w:pPr>
              <w:spacing w:before="40" w:after="40" w:line="276" w:lineRule="auto"/>
              <w:rPr>
                <w:rFonts w:ascii="Arial" w:hAnsi="Arial" w:cs="Arial"/>
              </w:rPr>
            </w:pPr>
          </w:p>
        </w:tc>
        <w:tc>
          <w:tcPr>
            <w:tcW w:w="7513" w:type="dxa"/>
            <w:tcBorders>
              <w:top w:val="nil"/>
              <w:left w:val="nil"/>
              <w:bottom w:val="nil"/>
              <w:right w:val="nil"/>
            </w:tcBorders>
          </w:tcPr>
          <w:p w:rsidR="00E62478" w:rsidRPr="007378E7" w:rsidRDefault="00E62478" w:rsidP="0080501A">
            <w:pPr>
              <w:spacing w:before="40" w:after="40" w:line="276" w:lineRule="auto"/>
              <w:rPr>
                <w:rFonts w:ascii="Arial" w:hAnsi="Arial" w:cs="Arial"/>
                <w:b/>
              </w:rPr>
            </w:pPr>
            <w:r w:rsidRPr="007378E7">
              <w:rPr>
                <w:rFonts w:ascii="Arial" w:hAnsi="Arial" w:cs="Arial"/>
                <w:b/>
              </w:rPr>
              <w:t xml:space="preserve">Paragraph  </w:t>
            </w:r>
          </w:p>
          <w:p w:rsidR="00E62478" w:rsidRPr="007378E7" w:rsidRDefault="00E62478" w:rsidP="0080501A">
            <w:pPr>
              <w:spacing w:before="40" w:after="40" w:line="276" w:lineRule="auto"/>
              <w:rPr>
                <w:rFonts w:ascii="Arial" w:hAnsi="Arial" w:cs="Arial"/>
                <w:b/>
              </w:rPr>
            </w:pPr>
          </w:p>
        </w:tc>
        <w:tc>
          <w:tcPr>
            <w:tcW w:w="992" w:type="dxa"/>
            <w:tcBorders>
              <w:top w:val="nil"/>
              <w:left w:val="nil"/>
              <w:bottom w:val="nil"/>
              <w:right w:val="nil"/>
            </w:tcBorders>
          </w:tcPr>
          <w:p w:rsidR="00E62478" w:rsidRPr="007378E7" w:rsidRDefault="00E62478" w:rsidP="0080501A">
            <w:pPr>
              <w:spacing w:before="40" w:after="40" w:line="276" w:lineRule="auto"/>
              <w:jc w:val="center"/>
              <w:rPr>
                <w:rFonts w:ascii="Arial" w:hAnsi="Arial" w:cs="Arial"/>
              </w:rPr>
            </w:pPr>
            <w:r w:rsidRPr="007378E7">
              <w:rPr>
                <w:rFonts w:ascii="Arial" w:hAnsi="Arial" w:cs="Arial"/>
              </w:rPr>
              <w:t>Page</w:t>
            </w:r>
          </w:p>
        </w:tc>
      </w:tr>
      <w:tr w:rsidR="00E62478" w:rsidRPr="007378E7" w:rsidTr="00EF343E">
        <w:trPr>
          <w:trHeight w:val="282"/>
        </w:trPr>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1.0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rPr>
            </w:pPr>
            <w:r w:rsidRPr="007378E7">
              <w:rPr>
                <w:rFonts w:ascii="Arial" w:hAnsi="Arial" w:cs="Arial"/>
                <w:b/>
              </w:rPr>
              <w:t>Introduction</w:t>
            </w:r>
          </w:p>
        </w:tc>
        <w:tc>
          <w:tcPr>
            <w:tcW w:w="992" w:type="dxa"/>
            <w:tcBorders>
              <w:top w:val="nil"/>
              <w:left w:val="nil"/>
              <w:bottom w:val="nil"/>
              <w:right w:val="nil"/>
            </w:tcBorders>
          </w:tcPr>
          <w:p w:rsidR="00E62478" w:rsidRPr="007378E7" w:rsidRDefault="005D7711" w:rsidP="0080501A">
            <w:pPr>
              <w:spacing w:before="40" w:after="40" w:line="276" w:lineRule="auto"/>
              <w:jc w:val="center"/>
              <w:rPr>
                <w:rFonts w:ascii="Arial" w:hAnsi="Arial" w:cs="Arial"/>
                <w:b/>
              </w:rPr>
            </w:pPr>
            <w:r>
              <w:rPr>
                <w:rFonts w:ascii="Arial" w:hAnsi="Arial" w:cs="Arial"/>
                <w:b/>
              </w:rPr>
              <w:t>5</w:t>
            </w:r>
          </w:p>
        </w:tc>
      </w:tr>
      <w:tr w:rsidR="00E62478" w:rsidRPr="007378E7" w:rsidTr="00EF343E">
        <w:trPr>
          <w:trHeight w:val="276"/>
        </w:trPr>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2.0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rPr>
            </w:pPr>
            <w:r w:rsidRPr="007378E7">
              <w:rPr>
                <w:rFonts w:ascii="Arial" w:hAnsi="Arial" w:cs="Arial"/>
                <w:b/>
              </w:rPr>
              <w:t>Legal obligation</w:t>
            </w:r>
          </w:p>
        </w:tc>
        <w:tc>
          <w:tcPr>
            <w:tcW w:w="992" w:type="dxa"/>
            <w:tcBorders>
              <w:top w:val="nil"/>
              <w:left w:val="nil"/>
              <w:bottom w:val="nil"/>
              <w:right w:val="nil"/>
            </w:tcBorders>
          </w:tcPr>
          <w:p w:rsidR="00081AD9" w:rsidRPr="007378E7" w:rsidRDefault="005D7711" w:rsidP="00081D80">
            <w:pPr>
              <w:spacing w:before="40" w:after="40" w:line="276" w:lineRule="auto"/>
              <w:jc w:val="center"/>
              <w:rPr>
                <w:rFonts w:ascii="Arial" w:hAnsi="Arial" w:cs="Arial"/>
                <w:b/>
              </w:rPr>
            </w:pPr>
            <w:r>
              <w:rPr>
                <w:rFonts w:ascii="Arial" w:hAnsi="Arial" w:cs="Arial"/>
                <w:b/>
              </w:rPr>
              <w:t>5</w:t>
            </w:r>
          </w:p>
        </w:tc>
      </w:tr>
      <w:tr w:rsidR="00E62478" w:rsidRPr="007378E7" w:rsidTr="00EF343E">
        <w:trPr>
          <w:trHeight w:val="270"/>
        </w:trPr>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3.0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Policy principles</w:t>
            </w:r>
          </w:p>
        </w:tc>
        <w:tc>
          <w:tcPr>
            <w:tcW w:w="992" w:type="dxa"/>
            <w:tcBorders>
              <w:top w:val="nil"/>
              <w:left w:val="nil"/>
              <w:bottom w:val="nil"/>
              <w:right w:val="nil"/>
            </w:tcBorders>
          </w:tcPr>
          <w:p w:rsidR="00081AD9" w:rsidRPr="007378E7" w:rsidRDefault="00081AD9" w:rsidP="00081D80">
            <w:pPr>
              <w:spacing w:before="40" w:after="40" w:line="276" w:lineRule="auto"/>
              <w:jc w:val="center"/>
              <w:rPr>
                <w:rFonts w:ascii="Arial" w:hAnsi="Arial" w:cs="Arial"/>
                <w:b/>
              </w:rPr>
            </w:pPr>
            <w:r w:rsidRPr="007378E7">
              <w:rPr>
                <w:rFonts w:ascii="Arial" w:hAnsi="Arial" w:cs="Arial"/>
                <w:b/>
              </w:rPr>
              <w:t>6</w:t>
            </w:r>
          </w:p>
        </w:tc>
      </w:tr>
      <w:tr w:rsidR="00E62478" w:rsidRPr="007378E7" w:rsidTr="00EF343E">
        <w:trPr>
          <w:trHeight w:val="274"/>
        </w:trPr>
        <w:tc>
          <w:tcPr>
            <w:tcW w:w="675" w:type="dxa"/>
            <w:tcBorders>
              <w:top w:val="nil"/>
              <w:left w:val="nil"/>
              <w:bottom w:val="nil"/>
              <w:right w:val="nil"/>
            </w:tcBorders>
          </w:tcPr>
          <w:p w:rsidR="0098661A" w:rsidRPr="007378E7" w:rsidRDefault="007378E7" w:rsidP="0080501A">
            <w:pPr>
              <w:spacing w:before="40" w:after="40" w:line="276" w:lineRule="auto"/>
              <w:rPr>
                <w:rFonts w:ascii="Arial" w:hAnsi="Arial" w:cs="Arial"/>
                <w:b/>
              </w:rPr>
            </w:pPr>
            <w:r w:rsidRPr="007378E7">
              <w:rPr>
                <w:rFonts w:ascii="Arial" w:hAnsi="Arial" w:cs="Arial"/>
                <w:b/>
              </w:rPr>
              <w:t>4.0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 xml:space="preserve">Target audience </w:t>
            </w:r>
          </w:p>
        </w:tc>
        <w:tc>
          <w:tcPr>
            <w:tcW w:w="992" w:type="dxa"/>
            <w:tcBorders>
              <w:top w:val="nil"/>
              <w:left w:val="nil"/>
              <w:bottom w:val="nil"/>
              <w:right w:val="nil"/>
            </w:tcBorders>
          </w:tcPr>
          <w:p w:rsidR="00C45622" w:rsidRPr="007378E7" w:rsidRDefault="005D7711" w:rsidP="00EF343E">
            <w:pPr>
              <w:spacing w:before="40" w:after="40" w:line="276" w:lineRule="auto"/>
              <w:jc w:val="center"/>
              <w:rPr>
                <w:rFonts w:ascii="Arial" w:hAnsi="Arial" w:cs="Arial"/>
                <w:b/>
              </w:rPr>
            </w:pPr>
            <w:r>
              <w:rPr>
                <w:rFonts w:ascii="Arial" w:hAnsi="Arial" w:cs="Arial"/>
                <w:b/>
              </w:rPr>
              <w:t>7</w:t>
            </w:r>
          </w:p>
        </w:tc>
      </w:tr>
      <w:tr w:rsidR="00EF343E" w:rsidRPr="007378E7" w:rsidTr="00EF343E">
        <w:trPr>
          <w:trHeight w:val="274"/>
        </w:trPr>
        <w:tc>
          <w:tcPr>
            <w:tcW w:w="675" w:type="dxa"/>
            <w:tcBorders>
              <w:top w:val="nil"/>
              <w:left w:val="nil"/>
              <w:bottom w:val="nil"/>
              <w:right w:val="nil"/>
            </w:tcBorders>
          </w:tcPr>
          <w:p w:rsidR="00EF343E" w:rsidRPr="007378E7" w:rsidRDefault="007378E7" w:rsidP="0080501A">
            <w:pPr>
              <w:spacing w:before="40" w:after="40" w:line="276" w:lineRule="auto"/>
              <w:rPr>
                <w:rFonts w:ascii="Arial" w:hAnsi="Arial" w:cs="Arial"/>
                <w:b/>
              </w:rPr>
            </w:pPr>
            <w:r w:rsidRPr="007378E7">
              <w:rPr>
                <w:rFonts w:ascii="Arial" w:hAnsi="Arial" w:cs="Arial"/>
                <w:b/>
              </w:rPr>
              <w:t>5.0</w:t>
            </w:r>
          </w:p>
        </w:tc>
        <w:tc>
          <w:tcPr>
            <w:tcW w:w="7513" w:type="dxa"/>
            <w:tcBorders>
              <w:top w:val="nil"/>
              <w:left w:val="nil"/>
              <w:bottom w:val="nil"/>
              <w:right w:val="nil"/>
            </w:tcBorders>
          </w:tcPr>
          <w:p w:rsidR="00EF343E" w:rsidRPr="007378E7" w:rsidRDefault="007378E7" w:rsidP="00CB7824">
            <w:pPr>
              <w:spacing w:before="40" w:after="40"/>
              <w:rPr>
                <w:rFonts w:ascii="Arial" w:hAnsi="Arial" w:cs="Arial"/>
                <w:b/>
                <w:caps/>
              </w:rPr>
            </w:pPr>
            <w:r w:rsidRPr="007378E7">
              <w:rPr>
                <w:rFonts w:ascii="Arial" w:hAnsi="Arial" w:cs="Arial"/>
                <w:b/>
              </w:rPr>
              <w:t>Definitions</w:t>
            </w:r>
          </w:p>
        </w:tc>
        <w:tc>
          <w:tcPr>
            <w:tcW w:w="992" w:type="dxa"/>
            <w:tcBorders>
              <w:top w:val="nil"/>
              <w:left w:val="nil"/>
              <w:bottom w:val="nil"/>
              <w:right w:val="nil"/>
            </w:tcBorders>
          </w:tcPr>
          <w:p w:rsidR="00EF343E" w:rsidRPr="007378E7" w:rsidRDefault="005D7711" w:rsidP="00081D80">
            <w:pPr>
              <w:spacing w:before="40" w:after="40" w:line="276" w:lineRule="auto"/>
              <w:jc w:val="center"/>
              <w:rPr>
                <w:rFonts w:ascii="Arial" w:hAnsi="Arial" w:cs="Arial"/>
                <w:b/>
              </w:rPr>
            </w:pPr>
            <w:r>
              <w:rPr>
                <w:rFonts w:ascii="Arial" w:hAnsi="Arial" w:cs="Arial"/>
                <w:b/>
              </w:rPr>
              <w:t>7</w:t>
            </w:r>
          </w:p>
        </w:tc>
      </w:tr>
      <w:tr w:rsidR="00E62478" w:rsidRPr="007378E7" w:rsidTr="00EF343E">
        <w:trPr>
          <w:trHeight w:val="287"/>
        </w:trPr>
        <w:tc>
          <w:tcPr>
            <w:tcW w:w="675" w:type="dxa"/>
            <w:tcBorders>
              <w:top w:val="nil"/>
              <w:left w:val="nil"/>
              <w:bottom w:val="nil"/>
              <w:right w:val="nil"/>
            </w:tcBorders>
          </w:tcPr>
          <w:p w:rsidR="00E62478" w:rsidRPr="007378E7" w:rsidRDefault="007378E7" w:rsidP="00CB7824">
            <w:pPr>
              <w:spacing w:before="40"/>
              <w:rPr>
                <w:rFonts w:ascii="Arial" w:hAnsi="Arial" w:cs="Arial"/>
                <w:b/>
              </w:rPr>
            </w:pPr>
            <w:r w:rsidRPr="007378E7">
              <w:rPr>
                <w:rFonts w:ascii="Arial" w:hAnsi="Arial" w:cs="Arial"/>
                <w:b/>
              </w:rPr>
              <w:t>6.0</w:t>
            </w:r>
          </w:p>
          <w:p w:rsidR="00CB7824" w:rsidRPr="007378E7" w:rsidRDefault="00CB7824" w:rsidP="00CB7824">
            <w:pPr>
              <w:spacing w:before="40"/>
              <w:rPr>
                <w:rFonts w:ascii="Arial" w:hAnsi="Arial" w:cs="Arial"/>
                <w:b/>
              </w:rPr>
            </w:pPr>
          </w:p>
          <w:p w:rsidR="008224C0" w:rsidRPr="007378E7" w:rsidRDefault="007378E7" w:rsidP="00CB7824">
            <w:pPr>
              <w:spacing w:before="40"/>
              <w:rPr>
                <w:rFonts w:ascii="Arial" w:hAnsi="Arial" w:cs="Arial"/>
                <w:b/>
              </w:rPr>
            </w:pPr>
            <w:r w:rsidRPr="007378E7">
              <w:rPr>
                <w:rFonts w:ascii="Arial" w:hAnsi="Arial" w:cs="Arial"/>
                <w:b/>
              </w:rPr>
              <w:t>7.0</w:t>
            </w:r>
          </w:p>
        </w:tc>
        <w:tc>
          <w:tcPr>
            <w:tcW w:w="7513" w:type="dxa"/>
            <w:tcBorders>
              <w:top w:val="nil"/>
              <w:left w:val="nil"/>
              <w:bottom w:val="nil"/>
              <w:right w:val="nil"/>
            </w:tcBorders>
          </w:tcPr>
          <w:p w:rsidR="00CF5FAE" w:rsidRPr="007378E7" w:rsidRDefault="007378E7" w:rsidP="00CB7824">
            <w:pPr>
              <w:spacing w:before="40"/>
              <w:rPr>
                <w:rFonts w:ascii="Arial" w:hAnsi="Arial" w:cs="Arial"/>
                <w:b/>
                <w:caps/>
              </w:rPr>
            </w:pPr>
            <w:r w:rsidRPr="007378E7">
              <w:rPr>
                <w:rFonts w:ascii="Arial" w:hAnsi="Arial" w:cs="Arial"/>
                <w:b/>
              </w:rPr>
              <w:t>Harmful practices</w:t>
            </w:r>
          </w:p>
          <w:p w:rsidR="00CB7824" w:rsidRPr="007378E7" w:rsidRDefault="00CB7824" w:rsidP="00CB7824">
            <w:pPr>
              <w:spacing w:before="40"/>
              <w:rPr>
                <w:rFonts w:ascii="Arial" w:hAnsi="Arial" w:cs="Arial"/>
                <w:b/>
                <w:caps/>
              </w:rPr>
            </w:pPr>
          </w:p>
          <w:p w:rsidR="00E62478" w:rsidRPr="007378E7" w:rsidRDefault="007378E7" w:rsidP="00CB7824">
            <w:pPr>
              <w:spacing w:before="40"/>
              <w:rPr>
                <w:rFonts w:ascii="Arial" w:hAnsi="Arial" w:cs="Arial"/>
                <w:b/>
                <w:caps/>
              </w:rPr>
            </w:pPr>
            <w:r w:rsidRPr="007378E7">
              <w:rPr>
                <w:rFonts w:ascii="Arial" w:hAnsi="Arial" w:cs="Arial"/>
                <w:b/>
              </w:rPr>
              <w:t>Additional considerations when assessing risk in domestic violence and abuse</w:t>
            </w:r>
          </w:p>
        </w:tc>
        <w:tc>
          <w:tcPr>
            <w:tcW w:w="992" w:type="dxa"/>
            <w:tcBorders>
              <w:top w:val="nil"/>
              <w:left w:val="nil"/>
              <w:bottom w:val="nil"/>
              <w:right w:val="nil"/>
            </w:tcBorders>
          </w:tcPr>
          <w:p w:rsidR="00081AD9" w:rsidRPr="007378E7" w:rsidRDefault="008224C0" w:rsidP="00CB7824">
            <w:pPr>
              <w:spacing w:before="40" w:after="40"/>
              <w:jc w:val="center"/>
              <w:rPr>
                <w:rFonts w:ascii="Arial" w:hAnsi="Arial" w:cs="Arial"/>
                <w:b/>
              </w:rPr>
            </w:pPr>
            <w:r w:rsidRPr="007378E7">
              <w:rPr>
                <w:rFonts w:ascii="Arial" w:hAnsi="Arial" w:cs="Arial"/>
                <w:b/>
              </w:rPr>
              <w:t>9</w:t>
            </w:r>
          </w:p>
          <w:p w:rsidR="00CB7824" w:rsidRPr="007378E7" w:rsidRDefault="00CB7824" w:rsidP="00CB7824">
            <w:pPr>
              <w:spacing w:before="40" w:after="40"/>
              <w:rPr>
                <w:rFonts w:ascii="Arial" w:hAnsi="Arial" w:cs="Arial"/>
                <w:b/>
              </w:rPr>
            </w:pPr>
            <w:r w:rsidRPr="007378E7">
              <w:rPr>
                <w:rFonts w:ascii="Arial" w:hAnsi="Arial" w:cs="Arial"/>
                <w:b/>
              </w:rPr>
              <w:t xml:space="preserve">     </w:t>
            </w:r>
          </w:p>
          <w:p w:rsidR="008224C0" w:rsidRPr="007378E7" w:rsidRDefault="00CB7824" w:rsidP="00EF343E">
            <w:pPr>
              <w:spacing w:before="40" w:after="40"/>
              <w:rPr>
                <w:rFonts w:ascii="Arial" w:hAnsi="Arial" w:cs="Arial"/>
                <w:b/>
              </w:rPr>
            </w:pPr>
            <w:r w:rsidRPr="007378E7">
              <w:rPr>
                <w:rFonts w:ascii="Arial" w:hAnsi="Arial" w:cs="Arial"/>
                <w:b/>
              </w:rPr>
              <w:t xml:space="preserve">     </w:t>
            </w:r>
            <w:r w:rsidR="00421037" w:rsidRPr="007378E7">
              <w:rPr>
                <w:rFonts w:ascii="Arial" w:hAnsi="Arial" w:cs="Arial"/>
                <w:b/>
              </w:rPr>
              <w:t>1</w:t>
            </w:r>
            <w:r w:rsidR="005D7711">
              <w:rPr>
                <w:rFonts w:ascii="Arial" w:hAnsi="Arial" w:cs="Arial"/>
                <w:b/>
              </w:rPr>
              <w:t>4</w:t>
            </w:r>
          </w:p>
        </w:tc>
      </w:tr>
      <w:tr w:rsidR="00E62478" w:rsidRPr="007378E7" w:rsidTr="00EF343E">
        <w:trPr>
          <w:trHeight w:val="403"/>
        </w:trPr>
        <w:tc>
          <w:tcPr>
            <w:tcW w:w="675" w:type="dxa"/>
            <w:tcBorders>
              <w:top w:val="nil"/>
              <w:left w:val="nil"/>
              <w:bottom w:val="nil"/>
              <w:right w:val="nil"/>
            </w:tcBorders>
          </w:tcPr>
          <w:p w:rsidR="00E62478" w:rsidRPr="007378E7" w:rsidRDefault="007378E7" w:rsidP="00CB7824">
            <w:pPr>
              <w:spacing w:before="40"/>
              <w:rPr>
                <w:rFonts w:ascii="Arial" w:hAnsi="Arial" w:cs="Arial"/>
                <w:b/>
              </w:rPr>
            </w:pPr>
            <w:r w:rsidRPr="007378E7">
              <w:rPr>
                <w:rFonts w:ascii="Arial" w:hAnsi="Arial" w:cs="Arial"/>
                <w:b/>
              </w:rPr>
              <w:t>8.0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Duties</w:t>
            </w:r>
          </w:p>
        </w:tc>
        <w:tc>
          <w:tcPr>
            <w:tcW w:w="992" w:type="dxa"/>
            <w:tcBorders>
              <w:top w:val="nil"/>
              <w:left w:val="nil"/>
              <w:bottom w:val="nil"/>
              <w:right w:val="nil"/>
            </w:tcBorders>
          </w:tcPr>
          <w:p w:rsidR="00E62478" w:rsidRPr="007378E7" w:rsidRDefault="008224C0" w:rsidP="00EF343E">
            <w:pPr>
              <w:spacing w:before="40" w:after="40"/>
              <w:jc w:val="center"/>
              <w:rPr>
                <w:rFonts w:ascii="Arial" w:hAnsi="Arial" w:cs="Arial"/>
                <w:b/>
              </w:rPr>
            </w:pPr>
            <w:r w:rsidRPr="007378E7">
              <w:rPr>
                <w:rFonts w:ascii="Arial" w:hAnsi="Arial" w:cs="Arial"/>
                <w:b/>
              </w:rPr>
              <w:t>1</w:t>
            </w:r>
            <w:r w:rsidR="005D7711">
              <w:rPr>
                <w:rFonts w:ascii="Arial" w:hAnsi="Arial" w:cs="Arial"/>
                <w:b/>
              </w:rPr>
              <w:t>7</w:t>
            </w:r>
          </w:p>
        </w:tc>
      </w:tr>
      <w:tr w:rsidR="00E62478" w:rsidRPr="007378E7" w:rsidTr="00EF343E">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9.0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Information sharing</w:t>
            </w:r>
          </w:p>
        </w:tc>
        <w:tc>
          <w:tcPr>
            <w:tcW w:w="992" w:type="dxa"/>
            <w:tcBorders>
              <w:top w:val="nil"/>
              <w:left w:val="nil"/>
              <w:bottom w:val="nil"/>
              <w:right w:val="nil"/>
            </w:tcBorders>
          </w:tcPr>
          <w:p w:rsidR="00E62478" w:rsidRPr="007378E7" w:rsidRDefault="005D7711" w:rsidP="0080501A">
            <w:pPr>
              <w:spacing w:before="40" w:after="40" w:line="276" w:lineRule="auto"/>
              <w:jc w:val="center"/>
              <w:rPr>
                <w:rFonts w:ascii="Arial" w:hAnsi="Arial" w:cs="Arial"/>
                <w:b/>
              </w:rPr>
            </w:pPr>
            <w:r>
              <w:rPr>
                <w:rFonts w:ascii="Arial" w:hAnsi="Arial" w:cs="Arial"/>
                <w:b/>
              </w:rPr>
              <w:t>18</w:t>
            </w:r>
          </w:p>
        </w:tc>
      </w:tr>
      <w:tr w:rsidR="00E62478" w:rsidRPr="007378E7" w:rsidTr="00EF343E">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10.0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Data protection and confidentiality (gdpr)</w:t>
            </w:r>
          </w:p>
        </w:tc>
        <w:tc>
          <w:tcPr>
            <w:tcW w:w="992" w:type="dxa"/>
            <w:tcBorders>
              <w:top w:val="nil"/>
              <w:left w:val="nil"/>
              <w:bottom w:val="nil"/>
              <w:right w:val="nil"/>
            </w:tcBorders>
          </w:tcPr>
          <w:p w:rsidR="00E62478" w:rsidRPr="007378E7" w:rsidRDefault="005D7711" w:rsidP="008224C0">
            <w:pPr>
              <w:spacing w:before="40" w:after="40" w:line="276" w:lineRule="auto"/>
              <w:jc w:val="center"/>
              <w:rPr>
                <w:rFonts w:ascii="Arial" w:hAnsi="Arial" w:cs="Arial"/>
                <w:b/>
              </w:rPr>
            </w:pPr>
            <w:r>
              <w:rPr>
                <w:rFonts w:ascii="Arial" w:hAnsi="Arial" w:cs="Arial"/>
                <w:b/>
              </w:rPr>
              <w:t>19</w:t>
            </w:r>
          </w:p>
        </w:tc>
      </w:tr>
      <w:tr w:rsidR="00E62478" w:rsidRPr="007378E7" w:rsidTr="00EF343E">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11.0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Routine enquiry</w:t>
            </w:r>
          </w:p>
        </w:tc>
        <w:tc>
          <w:tcPr>
            <w:tcW w:w="992" w:type="dxa"/>
            <w:tcBorders>
              <w:top w:val="nil"/>
              <w:left w:val="nil"/>
              <w:bottom w:val="nil"/>
              <w:right w:val="nil"/>
            </w:tcBorders>
          </w:tcPr>
          <w:p w:rsidR="00E62478" w:rsidRPr="007378E7" w:rsidRDefault="005D7711" w:rsidP="008224C0">
            <w:pPr>
              <w:spacing w:before="40" w:after="40" w:line="276" w:lineRule="auto"/>
              <w:jc w:val="center"/>
              <w:rPr>
                <w:rFonts w:ascii="Arial" w:hAnsi="Arial" w:cs="Arial"/>
                <w:b/>
              </w:rPr>
            </w:pPr>
            <w:r>
              <w:rPr>
                <w:rFonts w:ascii="Arial" w:hAnsi="Arial" w:cs="Arial"/>
                <w:b/>
              </w:rPr>
              <w:t>19</w:t>
            </w:r>
          </w:p>
        </w:tc>
      </w:tr>
      <w:tr w:rsidR="00E62478" w:rsidRPr="007378E7" w:rsidTr="00EF343E">
        <w:trPr>
          <w:trHeight w:val="355"/>
        </w:trPr>
        <w:tc>
          <w:tcPr>
            <w:tcW w:w="675" w:type="dxa"/>
            <w:tcBorders>
              <w:top w:val="nil"/>
              <w:left w:val="nil"/>
              <w:bottom w:val="nil"/>
              <w:right w:val="nil"/>
            </w:tcBorders>
          </w:tcPr>
          <w:p w:rsidR="00E62478" w:rsidRPr="007378E7" w:rsidRDefault="007378E7" w:rsidP="008224C0">
            <w:pPr>
              <w:spacing w:before="40" w:after="40" w:line="276" w:lineRule="auto"/>
              <w:rPr>
                <w:rFonts w:ascii="Arial" w:hAnsi="Arial" w:cs="Arial"/>
                <w:b/>
              </w:rPr>
            </w:pPr>
            <w:r w:rsidRPr="007378E7">
              <w:rPr>
                <w:rFonts w:ascii="Arial" w:hAnsi="Arial" w:cs="Arial"/>
                <w:b/>
              </w:rPr>
              <w:t>12.0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Using an interpreter</w:t>
            </w:r>
          </w:p>
        </w:tc>
        <w:tc>
          <w:tcPr>
            <w:tcW w:w="992" w:type="dxa"/>
            <w:tcBorders>
              <w:top w:val="nil"/>
              <w:left w:val="nil"/>
              <w:bottom w:val="nil"/>
              <w:right w:val="nil"/>
            </w:tcBorders>
          </w:tcPr>
          <w:p w:rsidR="00E62478" w:rsidRPr="007378E7" w:rsidRDefault="00CB582A" w:rsidP="00421037">
            <w:pPr>
              <w:spacing w:before="40" w:after="40" w:line="276" w:lineRule="auto"/>
              <w:jc w:val="center"/>
              <w:rPr>
                <w:rFonts w:ascii="Arial" w:hAnsi="Arial" w:cs="Arial"/>
                <w:b/>
              </w:rPr>
            </w:pPr>
            <w:r w:rsidRPr="007378E7">
              <w:rPr>
                <w:rFonts w:ascii="Arial" w:hAnsi="Arial" w:cs="Arial"/>
                <w:b/>
              </w:rPr>
              <w:t>2</w:t>
            </w:r>
            <w:r w:rsidR="005D7711">
              <w:rPr>
                <w:rFonts w:ascii="Arial" w:hAnsi="Arial" w:cs="Arial"/>
                <w:b/>
              </w:rPr>
              <w:t>1</w:t>
            </w:r>
          </w:p>
        </w:tc>
      </w:tr>
      <w:tr w:rsidR="00C45622" w:rsidRPr="007378E7" w:rsidTr="00EF343E">
        <w:tc>
          <w:tcPr>
            <w:tcW w:w="675" w:type="dxa"/>
            <w:tcBorders>
              <w:top w:val="nil"/>
              <w:left w:val="nil"/>
              <w:bottom w:val="nil"/>
              <w:right w:val="nil"/>
            </w:tcBorders>
          </w:tcPr>
          <w:p w:rsidR="00C45622" w:rsidRPr="007378E7" w:rsidRDefault="007378E7" w:rsidP="0080501A">
            <w:pPr>
              <w:spacing w:before="40" w:after="40" w:line="276" w:lineRule="auto"/>
              <w:rPr>
                <w:rFonts w:ascii="Arial" w:hAnsi="Arial" w:cs="Arial"/>
                <w:b/>
              </w:rPr>
            </w:pPr>
            <w:r w:rsidRPr="007378E7">
              <w:rPr>
                <w:rFonts w:ascii="Arial" w:hAnsi="Arial" w:cs="Arial"/>
                <w:b/>
              </w:rPr>
              <w:t>13.0</w:t>
            </w:r>
          </w:p>
        </w:tc>
        <w:tc>
          <w:tcPr>
            <w:tcW w:w="7513" w:type="dxa"/>
            <w:tcBorders>
              <w:top w:val="nil"/>
              <w:left w:val="nil"/>
              <w:bottom w:val="nil"/>
              <w:right w:val="nil"/>
            </w:tcBorders>
          </w:tcPr>
          <w:p w:rsidR="00C45622" w:rsidRPr="007378E7" w:rsidRDefault="007378E7" w:rsidP="00CB7824">
            <w:pPr>
              <w:spacing w:before="40" w:after="40"/>
              <w:rPr>
                <w:rFonts w:ascii="Arial" w:hAnsi="Arial" w:cs="Arial"/>
                <w:b/>
                <w:caps/>
              </w:rPr>
            </w:pPr>
            <w:r w:rsidRPr="007378E7">
              <w:rPr>
                <w:rFonts w:ascii="Arial" w:hAnsi="Arial" w:cs="Arial"/>
                <w:b/>
              </w:rPr>
              <w:t>Recognising and responding to people who perpetrate domestic abuse</w:t>
            </w:r>
          </w:p>
        </w:tc>
        <w:tc>
          <w:tcPr>
            <w:tcW w:w="992" w:type="dxa"/>
            <w:tcBorders>
              <w:top w:val="nil"/>
              <w:left w:val="nil"/>
              <w:bottom w:val="nil"/>
              <w:right w:val="nil"/>
            </w:tcBorders>
          </w:tcPr>
          <w:p w:rsidR="00C45622" w:rsidRPr="007378E7" w:rsidRDefault="00CB582A" w:rsidP="008224C0">
            <w:pPr>
              <w:spacing w:before="40" w:after="40" w:line="276" w:lineRule="auto"/>
              <w:jc w:val="center"/>
              <w:rPr>
                <w:rFonts w:ascii="Arial" w:hAnsi="Arial" w:cs="Arial"/>
                <w:b/>
              </w:rPr>
            </w:pPr>
            <w:r w:rsidRPr="007378E7">
              <w:rPr>
                <w:rFonts w:ascii="Arial" w:hAnsi="Arial" w:cs="Arial"/>
                <w:b/>
              </w:rPr>
              <w:t>2</w:t>
            </w:r>
            <w:r w:rsidR="005D7711">
              <w:rPr>
                <w:rFonts w:ascii="Arial" w:hAnsi="Arial" w:cs="Arial"/>
                <w:b/>
              </w:rPr>
              <w:t>1</w:t>
            </w:r>
          </w:p>
        </w:tc>
      </w:tr>
      <w:tr w:rsidR="00C45622" w:rsidRPr="007378E7" w:rsidTr="00EF343E">
        <w:tc>
          <w:tcPr>
            <w:tcW w:w="675" w:type="dxa"/>
            <w:tcBorders>
              <w:top w:val="nil"/>
              <w:left w:val="nil"/>
              <w:bottom w:val="nil"/>
              <w:right w:val="nil"/>
            </w:tcBorders>
          </w:tcPr>
          <w:p w:rsidR="00C45622" w:rsidRPr="007378E7" w:rsidRDefault="007378E7" w:rsidP="0080501A">
            <w:pPr>
              <w:spacing w:before="40" w:after="40" w:line="276" w:lineRule="auto"/>
              <w:rPr>
                <w:rFonts w:ascii="Arial" w:hAnsi="Arial" w:cs="Arial"/>
                <w:b/>
              </w:rPr>
            </w:pPr>
            <w:r w:rsidRPr="007378E7">
              <w:rPr>
                <w:rFonts w:ascii="Arial" w:hAnsi="Arial" w:cs="Arial"/>
                <w:b/>
              </w:rPr>
              <w:t>14.0</w:t>
            </w:r>
          </w:p>
        </w:tc>
        <w:tc>
          <w:tcPr>
            <w:tcW w:w="7513" w:type="dxa"/>
            <w:tcBorders>
              <w:top w:val="nil"/>
              <w:left w:val="nil"/>
              <w:bottom w:val="nil"/>
              <w:right w:val="nil"/>
            </w:tcBorders>
          </w:tcPr>
          <w:p w:rsidR="00C45622" w:rsidRPr="007378E7" w:rsidRDefault="007378E7" w:rsidP="00CB7824">
            <w:pPr>
              <w:spacing w:before="40" w:after="40"/>
              <w:rPr>
                <w:rFonts w:ascii="Arial" w:hAnsi="Arial" w:cs="Arial"/>
                <w:b/>
                <w:caps/>
              </w:rPr>
            </w:pPr>
            <w:r w:rsidRPr="007378E7">
              <w:rPr>
                <w:rFonts w:ascii="Arial" w:hAnsi="Arial" w:cs="Arial"/>
                <w:b/>
              </w:rPr>
              <w:t>Safety planning</w:t>
            </w:r>
            <w:r w:rsidRPr="007378E7">
              <w:rPr>
                <w:rFonts w:ascii="Arial" w:hAnsi="Arial" w:cs="Arial"/>
                <w:b/>
                <w:lang w:val="en-US"/>
              </w:rPr>
              <w:t xml:space="preserve"> </w:t>
            </w:r>
          </w:p>
        </w:tc>
        <w:tc>
          <w:tcPr>
            <w:tcW w:w="992" w:type="dxa"/>
            <w:tcBorders>
              <w:top w:val="nil"/>
              <w:left w:val="nil"/>
              <w:bottom w:val="nil"/>
              <w:right w:val="nil"/>
            </w:tcBorders>
          </w:tcPr>
          <w:p w:rsidR="00C45622" w:rsidRPr="007378E7" w:rsidRDefault="005D7711" w:rsidP="0080501A">
            <w:pPr>
              <w:spacing w:before="40" w:after="40" w:line="276" w:lineRule="auto"/>
              <w:jc w:val="center"/>
              <w:rPr>
                <w:rFonts w:ascii="Arial" w:hAnsi="Arial" w:cs="Arial"/>
                <w:b/>
              </w:rPr>
            </w:pPr>
            <w:r>
              <w:rPr>
                <w:rFonts w:ascii="Arial" w:hAnsi="Arial" w:cs="Arial"/>
                <w:b/>
              </w:rPr>
              <w:t>23</w:t>
            </w:r>
          </w:p>
        </w:tc>
      </w:tr>
      <w:tr w:rsidR="00C45622" w:rsidRPr="007378E7" w:rsidTr="00EF343E">
        <w:tc>
          <w:tcPr>
            <w:tcW w:w="675" w:type="dxa"/>
            <w:tcBorders>
              <w:top w:val="nil"/>
              <w:left w:val="nil"/>
              <w:bottom w:val="nil"/>
              <w:right w:val="nil"/>
            </w:tcBorders>
          </w:tcPr>
          <w:p w:rsidR="00C45622" w:rsidRPr="007378E7" w:rsidRDefault="007378E7" w:rsidP="00F2459A">
            <w:pPr>
              <w:spacing w:before="40" w:after="40" w:line="276" w:lineRule="auto"/>
              <w:rPr>
                <w:rFonts w:ascii="Arial" w:hAnsi="Arial" w:cs="Arial"/>
                <w:b/>
              </w:rPr>
            </w:pPr>
            <w:r w:rsidRPr="007378E7">
              <w:rPr>
                <w:rFonts w:ascii="Arial" w:hAnsi="Arial" w:cs="Arial"/>
                <w:b/>
              </w:rPr>
              <w:t>15.0</w:t>
            </w:r>
          </w:p>
        </w:tc>
        <w:tc>
          <w:tcPr>
            <w:tcW w:w="7513" w:type="dxa"/>
            <w:tcBorders>
              <w:top w:val="nil"/>
              <w:left w:val="nil"/>
              <w:bottom w:val="nil"/>
              <w:right w:val="nil"/>
            </w:tcBorders>
          </w:tcPr>
          <w:p w:rsidR="00C45622" w:rsidRPr="007378E7" w:rsidRDefault="007378E7" w:rsidP="00CB7824">
            <w:pPr>
              <w:spacing w:before="40" w:after="40"/>
              <w:rPr>
                <w:rFonts w:ascii="Arial" w:hAnsi="Arial" w:cs="Arial"/>
                <w:b/>
                <w:lang w:val="en-US"/>
              </w:rPr>
            </w:pPr>
            <w:r w:rsidRPr="007378E7">
              <w:rPr>
                <w:rFonts w:ascii="Arial" w:hAnsi="Arial" w:cs="Arial"/>
                <w:b/>
              </w:rPr>
              <w:t xml:space="preserve">Record keeping </w:t>
            </w:r>
          </w:p>
        </w:tc>
        <w:tc>
          <w:tcPr>
            <w:tcW w:w="992" w:type="dxa"/>
            <w:tcBorders>
              <w:top w:val="nil"/>
              <w:left w:val="nil"/>
              <w:bottom w:val="nil"/>
              <w:right w:val="nil"/>
            </w:tcBorders>
          </w:tcPr>
          <w:p w:rsidR="00C45622" w:rsidRPr="007378E7" w:rsidRDefault="008224C0" w:rsidP="0080501A">
            <w:pPr>
              <w:spacing w:before="40" w:after="40" w:line="276" w:lineRule="auto"/>
              <w:jc w:val="center"/>
              <w:rPr>
                <w:rFonts w:ascii="Arial" w:hAnsi="Arial" w:cs="Arial"/>
                <w:b/>
              </w:rPr>
            </w:pPr>
            <w:r w:rsidRPr="007378E7">
              <w:rPr>
                <w:rFonts w:ascii="Arial" w:hAnsi="Arial" w:cs="Arial"/>
                <w:b/>
              </w:rPr>
              <w:t>2</w:t>
            </w:r>
            <w:r w:rsidR="005D7711">
              <w:rPr>
                <w:rFonts w:ascii="Arial" w:hAnsi="Arial" w:cs="Arial"/>
                <w:b/>
              </w:rPr>
              <w:t>3</w:t>
            </w:r>
          </w:p>
        </w:tc>
      </w:tr>
      <w:tr w:rsidR="00CB582A" w:rsidRPr="007378E7" w:rsidTr="00EF343E">
        <w:tc>
          <w:tcPr>
            <w:tcW w:w="675" w:type="dxa"/>
            <w:tcBorders>
              <w:top w:val="nil"/>
              <w:left w:val="nil"/>
              <w:bottom w:val="nil"/>
              <w:right w:val="nil"/>
            </w:tcBorders>
          </w:tcPr>
          <w:p w:rsidR="00CB582A" w:rsidRPr="007378E7" w:rsidRDefault="007378E7" w:rsidP="0080501A">
            <w:pPr>
              <w:spacing w:before="40" w:after="40" w:line="276" w:lineRule="auto"/>
              <w:rPr>
                <w:rFonts w:ascii="Arial" w:hAnsi="Arial" w:cs="Arial"/>
                <w:b/>
              </w:rPr>
            </w:pPr>
            <w:r w:rsidRPr="007378E7">
              <w:rPr>
                <w:rFonts w:ascii="Arial" w:hAnsi="Arial" w:cs="Arial"/>
                <w:b/>
              </w:rPr>
              <w:t>16.0</w:t>
            </w:r>
          </w:p>
        </w:tc>
        <w:tc>
          <w:tcPr>
            <w:tcW w:w="7513" w:type="dxa"/>
            <w:tcBorders>
              <w:top w:val="nil"/>
              <w:left w:val="nil"/>
              <w:bottom w:val="nil"/>
              <w:right w:val="nil"/>
            </w:tcBorders>
          </w:tcPr>
          <w:p w:rsidR="00CB582A" w:rsidRPr="007378E7" w:rsidRDefault="007378E7" w:rsidP="00CB7824">
            <w:pPr>
              <w:spacing w:before="40" w:after="40"/>
              <w:rPr>
                <w:rFonts w:ascii="Arial" w:hAnsi="Arial" w:cs="Arial"/>
                <w:b/>
                <w:lang w:val="en-US"/>
              </w:rPr>
            </w:pPr>
            <w:r w:rsidRPr="007378E7">
              <w:rPr>
                <w:rFonts w:ascii="Arial" w:hAnsi="Arial" w:cs="Arial"/>
                <w:b/>
                <w:lang w:val="en-US"/>
              </w:rPr>
              <w:t xml:space="preserve">Monitoring compliance </w:t>
            </w:r>
          </w:p>
        </w:tc>
        <w:tc>
          <w:tcPr>
            <w:tcW w:w="992" w:type="dxa"/>
            <w:tcBorders>
              <w:top w:val="nil"/>
              <w:left w:val="nil"/>
              <w:bottom w:val="nil"/>
              <w:right w:val="nil"/>
            </w:tcBorders>
          </w:tcPr>
          <w:p w:rsidR="00CB582A" w:rsidRPr="007378E7" w:rsidRDefault="005D7711" w:rsidP="0080501A">
            <w:pPr>
              <w:spacing w:before="40" w:after="40" w:line="276" w:lineRule="auto"/>
              <w:jc w:val="center"/>
              <w:rPr>
                <w:rFonts w:ascii="Arial" w:hAnsi="Arial" w:cs="Arial"/>
                <w:b/>
              </w:rPr>
            </w:pPr>
            <w:r>
              <w:rPr>
                <w:rFonts w:ascii="Arial" w:hAnsi="Arial" w:cs="Arial"/>
                <w:b/>
              </w:rPr>
              <w:t>24</w:t>
            </w:r>
          </w:p>
        </w:tc>
      </w:tr>
      <w:tr w:rsidR="00CB582A" w:rsidRPr="007378E7" w:rsidTr="00EF343E">
        <w:tc>
          <w:tcPr>
            <w:tcW w:w="675" w:type="dxa"/>
            <w:tcBorders>
              <w:top w:val="nil"/>
              <w:left w:val="nil"/>
              <w:bottom w:val="nil"/>
              <w:right w:val="nil"/>
            </w:tcBorders>
          </w:tcPr>
          <w:p w:rsidR="00CB582A" w:rsidRPr="007378E7" w:rsidRDefault="007378E7" w:rsidP="0080501A">
            <w:pPr>
              <w:spacing w:before="40" w:after="40" w:line="276" w:lineRule="auto"/>
              <w:rPr>
                <w:rFonts w:ascii="Arial" w:hAnsi="Arial" w:cs="Arial"/>
                <w:b/>
              </w:rPr>
            </w:pPr>
            <w:r w:rsidRPr="007378E7">
              <w:rPr>
                <w:rFonts w:ascii="Arial" w:hAnsi="Arial" w:cs="Arial"/>
                <w:b/>
              </w:rPr>
              <w:t>17.0</w:t>
            </w:r>
          </w:p>
        </w:tc>
        <w:tc>
          <w:tcPr>
            <w:tcW w:w="7513" w:type="dxa"/>
            <w:tcBorders>
              <w:top w:val="nil"/>
              <w:left w:val="nil"/>
              <w:bottom w:val="nil"/>
              <w:right w:val="nil"/>
            </w:tcBorders>
          </w:tcPr>
          <w:p w:rsidR="00CB582A" w:rsidRPr="007378E7" w:rsidRDefault="007378E7" w:rsidP="00CB7824">
            <w:pPr>
              <w:spacing w:before="40" w:after="40"/>
              <w:rPr>
                <w:rFonts w:ascii="Arial" w:hAnsi="Arial" w:cs="Arial"/>
                <w:b/>
                <w:lang w:val="en-US"/>
              </w:rPr>
            </w:pPr>
            <w:r w:rsidRPr="007378E7">
              <w:rPr>
                <w:rFonts w:ascii="Arial" w:hAnsi="Arial" w:cs="Arial"/>
                <w:b/>
                <w:lang w:val="en-US"/>
              </w:rPr>
              <w:t xml:space="preserve">Equality impact assessment  </w:t>
            </w:r>
          </w:p>
        </w:tc>
        <w:tc>
          <w:tcPr>
            <w:tcW w:w="992" w:type="dxa"/>
            <w:tcBorders>
              <w:top w:val="nil"/>
              <w:left w:val="nil"/>
              <w:bottom w:val="nil"/>
              <w:right w:val="nil"/>
            </w:tcBorders>
          </w:tcPr>
          <w:p w:rsidR="00CB582A" w:rsidRPr="007378E7" w:rsidRDefault="005D7711" w:rsidP="0080501A">
            <w:pPr>
              <w:spacing w:before="40" w:after="40" w:line="276" w:lineRule="auto"/>
              <w:jc w:val="center"/>
              <w:rPr>
                <w:rFonts w:ascii="Arial" w:hAnsi="Arial" w:cs="Arial"/>
                <w:b/>
              </w:rPr>
            </w:pPr>
            <w:r>
              <w:rPr>
                <w:rFonts w:ascii="Arial" w:hAnsi="Arial" w:cs="Arial"/>
                <w:b/>
              </w:rPr>
              <w:t>24</w:t>
            </w:r>
          </w:p>
        </w:tc>
      </w:tr>
      <w:tr w:rsidR="00CB582A" w:rsidRPr="007378E7" w:rsidTr="00EF343E">
        <w:tc>
          <w:tcPr>
            <w:tcW w:w="675" w:type="dxa"/>
            <w:tcBorders>
              <w:top w:val="nil"/>
              <w:left w:val="nil"/>
              <w:bottom w:val="nil"/>
              <w:right w:val="nil"/>
            </w:tcBorders>
          </w:tcPr>
          <w:p w:rsidR="00CB582A" w:rsidRPr="007378E7" w:rsidRDefault="007378E7" w:rsidP="0080501A">
            <w:pPr>
              <w:spacing w:before="40" w:after="40" w:line="276" w:lineRule="auto"/>
              <w:rPr>
                <w:rFonts w:ascii="Arial" w:hAnsi="Arial" w:cs="Arial"/>
                <w:b/>
              </w:rPr>
            </w:pPr>
            <w:r w:rsidRPr="007378E7">
              <w:rPr>
                <w:rFonts w:ascii="Arial" w:hAnsi="Arial" w:cs="Arial"/>
                <w:b/>
              </w:rPr>
              <w:t>18.0</w:t>
            </w:r>
          </w:p>
        </w:tc>
        <w:tc>
          <w:tcPr>
            <w:tcW w:w="7513" w:type="dxa"/>
            <w:tcBorders>
              <w:top w:val="nil"/>
              <w:left w:val="nil"/>
              <w:bottom w:val="nil"/>
              <w:right w:val="nil"/>
            </w:tcBorders>
          </w:tcPr>
          <w:p w:rsidR="00CB582A" w:rsidRPr="007378E7" w:rsidRDefault="007378E7" w:rsidP="00CB7824">
            <w:pPr>
              <w:spacing w:before="40" w:after="40"/>
              <w:rPr>
                <w:rFonts w:ascii="Arial" w:hAnsi="Arial" w:cs="Arial"/>
                <w:b/>
                <w:lang w:val="en-US"/>
              </w:rPr>
            </w:pPr>
            <w:r w:rsidRPr="007378E7">
              <w:rPr>
                <w:rFonts w:ascii="Arial" w:hAnsi="Arial" w:cs="Arial"/>
                <w:b/>
                <w:lang w:val="en-US"/>
              </w:rPr>
              <w:t xml:space="preserve">Legislation compliance </w:t>
            </w:r>
          </w:p>
        </w:tc>
        <w:tc>
          <w:tcPr>
            <w:tcW w:w="992" w:type="dxa"/>
            <w:tcBorders>
              <w:top w:val="nil"/>
              <w:left w:val="nil"/>
              <w:bottom w:val="nil"/>
              <w:right w:val="nil"/>
            </w:tcBorders>
          </w:tcPr>
          <w:p w:rsidR="00CB582A" w:rsidRPr="007378E7" w:rsidRDefault="005D7711" w:rsidP="0080501A">
            <w:pPr>
              <w:spacing w:before="40" w:after="40" w:line="276" w:lineRule="auto"/>
              <w:jc w:val="center"/>
              <w:rPr>
                <w:rFonts w:ascii="Arial" w:hAnsi="Arial" w:cs="Arial"/>
                <w:b/>
              </w:rPr>
            </w:pPr>
            <w:r>
              <w:rPr>
                <w:rFonts w:ascii="Arial" w:hAnsi="Arial" w:cs="Arial"/>
                <w:b/>
              </w:rPr>
              <w:t>25</w:t>
            </w:r>
          </w:p>
        </w:tc>
      </w:tr>
      <w:tr w:rsidR="00F2459A" w:rsidRPr="007378E7" w:rsidTr="00EF343E">
        <w:tc>
          <w:tcPr>
            <w:tcW w:w="675" w:type="dxa"/>
            <w:tcBorders>
              <w:top w:val="nil"/>
              <w:left w:val="nil"/>
              <w:bottom w:val="nil"/>
              <w:right w:val="nil"/>
            </w:tcBorders>
          </w:tcPr>
          <w:p w:rsidR="00F2459A" w:rsidRPr="007378E7" w:rsidRDefault="007378E7" w:rsidP="0080501A">
            <w:pPr>
              <w:spacing w:before="40" w:after="40" w:line="276" w:lineRule="auto"/>
              <w:rPr>
                <w:rFonts w:ascii="Arial" w:hAnsi="Arial" w:cs="Arial"/>
                <w:b/>
              </w:rPr>
            </w:pPr>
            <w:r w:rsidRPr="007378E7">
              <w:rPr>
                <w:rFonts w:ascii="Arial" w:hAnsi="Arial" w:cs="Arial"/>
                <w:b/>
              </w:rPr>
              <w:t>19.0</w:t>
            </w:r>
          </w:p>
        </w:tc>
        <w:tc>
          <w:tcPr>
            <w:tcW w:w="7513" w:type="dxa"/>
            <w:tcBorders>
              <w:top w:val="nil"/>
              <w:left w:val="nil"/>
              <w:bottom w:val="nil"/>
              <w:right w:val="nil"/>
            </w:tcBorders>
          </w:tcPr>
          <w:p w:rsidR="00F2459A" w:rsidRPr="007378E7" w:rsidRDefault="007378E7" w:rsidP="00CB7824">
            <w:pPr>
              <w:spacing w:before="40" w:after="40"/>
              <w:rPr>
                <w:rFonts w:ascii="Arial" w:hAnsi="Arial" w:cs="Arial"/>
                <w:b/>
                <w:lang w:val="en-US"/>
              </w:rPr>
            </w:pPr>
            <w:r w:rsidRPr="007378E7">
              <w:rPr>
                <w:rFonts w:ascii="Arial" w:hAnsi="Arial" w:cs="Arial"/>
                <w:b/>
                <w:lang w:val="en-US"/>
              </w:rPr>
              <w:t>Reference source documents</w:t>
            </w:r>
          </w:p>
        </w:tc>
        <w:tc>
          <w:tcPr>
            <w:tcW w:w="992" w:type="dxa"/>
            <w:tcBorders>
              <w:top w:val="nil"/>
              <w:left w:val="nil"/>
              <w:bottom w:val="nil"/>
              <w:right w:val="nil"/>
            </w:tcBorders>
          </w:tcPr>
          <w:p w:rsidR="00F2459A" w:rsidRPr="007378E7" w:rsidRDefault="005D7711" w:rsidP="0080501A">
            <w:pPr>
              <w:spacing w:before="40" w:after="40" w:line="276" w:lineRule="auto"/>
              <w:jc w:val="center"/>
              <w:rPr>
                <w:rFonts w:ascii="Arial" w:hAnsi="Arial" w:cs="Arial"/>
                <w:b/>
              </w:rPr>
            </w:pPr>
            <w:r>
              <w:rPr>
                <w:rFonts w:ascii="Arial" w:hAnsi="Arial" w:cs="Arial"/>
                <w:b/>
              </w:rPr>
              <w:t>26</w:t>
            </w:r>
          </w:p>
        </w:tc>
      </w:tr>
      <w:tr w:rsidR="00E62478" w:rsidRPr="007378E7" w:rsidTr="00EF3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rsidR="00E62478" w:rsidRPr="007378E7" w:rsidRDefault="00E62478" w:rsidP="007378E7">
            <w:pPr>
              <w:rPr>
                <w:rFonts w:ascii="Arial" w:hAnsi="Arial" w:cs="Arial"/>
                <w:b/>
              </w:rPr>
            </w:pPr>
          </w:p>
        </w:tc>
      </w:tr>
      <w:tr w:rsidR="00E62478" w:rsidRPr="007378E7" w:rsidTr="00F24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2"/>
          </w:tcPr>
          <w:p w:rsidR="00E62478" w:rsidRPr="007378E7" w:rsidRDefault="00081D80" w:rsidP="0080501A">
            <w:pPr>
              <w:rPr>
                <w:rFonts w:ascii="Arial" w:hAnsi="Arial" w:cs="Arial"/>
                <w:b/>
              </w:rPr>
            </w:pPr>
            <w:r w:rsidRPr="007378E7">
              <w:rPr>
                <w:rFonts w:ascii="Arial" w:hAnsi="Arial" w:cs="Arial"/>
                <w:b/>
              </w:rPr>
              <w:t>Appendix 1</w:t>
            </w:r>
            <w:r w:rsidR="00E62478" w:rsidRPr="007378E7">
              <w:rPr>
                <w:rFonts w:ascii="Arial" w:hAnsi="Arial" w:cs="Arial"/>
                <w:b/>
              </w:rPr>
              <w:t xml:space="preserve"> – </w:t>
            </w:r>
            <w:r w:rsidRPr="007378E7">
              <w:rPr>
                <w:rFonts w:ascii="Arial" w:hAnsi="Arial" w:cs="Arial"/>
                <w:b/>
              </w:rPr>
              <w:t>Domestic Abuse, Forced Marriage, Honour Based Violence and Stalking Pathway</w:t>
            </w:r>
          </w:p>
          <w:p w:rsidR="00E62478" w:rsidRPr="007378E7" w:rsidRDefault="00E62478" w:rsidP="0080501A">
            <w:pPr>
              <w:rPr>
                <w:rFonts w:ascii="Arial" w:hAnsi="Arial" w:cs="Arial"/>
                <w:b/>
              </w:rPr>
            </w:pPr>
          </w:p>
        </w:tc>
        <w:tc>
          <w:tcPr>
            <w:tcW w:w="992" w:type="dxa"/>
          </w:tcPr>
          <w:p w:rsidR="00E62478" w:rsidRPr="007378E7" w:rsidRDefault="005D7711" w:rsidP="0080501A">
            <w:pPr>
              <w:jc w:val="center"/>
              <w:rPr>
                <w:rFonts w:ascii="Arial" w:hAnsi="Arial" w:cs="Arial"/>
                <w:b/>
              </w:rPr>
            </w:pPr>
            <w:r>
              <w:rPr>
                <w:rFonts w:ascii="Arial" w:hAnsi="Arial" w:cs="Arial"/>
                <w:b/>
              </w:rPr>
              <w:t>28</w:t>
            </w:r>
          </w:p>
        </w:tc>
      </w:tr>
      <w:tr w:rsidR="00E62478" w:rsidRPr="007378E7" w:rsidTr="00F24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2"/>
          </w:tcPr>
          <w:p w:rsidR="00E62478" w:rsidRPr="007378E7" w:rsidRDefault="00081D80" w:rsidP="0080501A">
            <w:pPr>
              <w:rPr>
                <w:rFonts w:ascii="Arial" w:hAnsi="Arial" w:cs="Arial"/>
                <w:b/>
              </w:rPr>
            </w:pPr>
            <w:r w:rsidRPr="007378E7">
              <w:rPr>
                <w:rFonts w:ascii="Arial" w:hAnsi="Arial" w:cs="Arial"/>
                <w:b/>
              </w:rPr>
              <w:t>Appendix 2</w:t>
            </w:r>
            <w:r w:rsidR="00E62478" w:rsidRPr="007378E7">
              <w:rPr>
                <w:rFonts w:ascii="Arial" w:hAnsi="Arial" w:cs="Arial"/>
                <w:b/>
              </w:rPr>
              <w:t xml:space="preserve"> </w:t>
            </w:r>
            <w:r w:rsidRPr="007378E7">
              <w:rPr>
                <w:rFonts w:ascii="Arial" w:hAnsi="Arial" w:cs="Arial"/>
                <w:b/>
              </w:rPr>
              <w:t>–</w:t>
            </w:r>
            <w:r w:rsidR="00E62478" w:rsidRPr="007378E7">
              <w:rPr>
                <w:rFonts w:ascii="Arial" w:hAnsi="Arial" w:cs="Arial"/>
                <w:b/>
              </w:rPr>
              <w:t xml:space="preserve"> </w:t>
            </w:r>
            <w:r w:rsidR="00186754" w:rsidRPr="007378E7">
              <w:rPr>
                <w:rFonts w:ascii="Arial" w:hAnsi="Arial" w:cs="Arial"/>
                <w:b/>
              </w:rPr>
              <w:t xml:space="preserve">FGM </w:t>
            </w:r>
            <w:r w:rsidRPr="007378E7">
              <w:rPr>
                <w:rFonts w:ascii="Arial" w:hAnsi="Arial" w:cs="Arial"/>
                <w:b/>
              </w:rPr>
              <w:t>Safeguarding Pathway</w:t>
            </w:r>
          </w:p>
          <w:p w:rsidR="00E62478" w:rsidRPr="007378E7" w:rsidRDefault="00E62478" w:rsidP="0080501A">
            <w:pPr>
              <w:rPr>
                <w:rFonts w:ascii="Arial" w:hAnsi="Arial" w:cs="Arial"/>
                <w:b/>
              </w:rPr>
            </w:pPr>
          </w:p>
        </w:tc>
        <w:tc>
          <w:tcPr>
            <w:tcW w:w="992" w:type="dxa"/>
          </w:tcPr>
          <w:p w:rsidR="00E62478" w:rsidRPr="007378E7" w:rsidRDefault="005D7711" w:rsidP="0080501A">
            <w:pPr>
              <w:jc w:val="center"/>
              <w:rPr>
                <w:rFonts w:ascii="Arial" w:hAnsi="Arial" w:cs="Arial"/>
                <w:b/>
              </w:rPr>
            </w:pPr>
            <w:r>
              <w:rPr>
                <w:rFonts w:ascii="Arial" w:hAnsi="Arial" w:cs="Arial"/>
                <w:b/>
              </w:rPr>
              <w:t>29</w:t>
            </w:r>
          </w:p>
        </w:tc>
      </w:tr>
      <w:tr w:rsidR="00081D80" w:rsidRPr="007378E7" w:rsidTr="00F24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2"/>
          </w:tcPr>
          <w:p w:rsidR="00081D80" w:rsidRPr="007378E7" w:rsidRDefault="00081D80" w:rsidP="0080501A">
            <w:pPr>
              <w:rPr>
                <w:rFonts w:ascii="Arial" w:hAnsi="Arial" w:cs="Arial"/>
                <w:b/>
              </w:rPr>
            </w:pPr>
            <w:r w:rsidRPr="007378E7">
              <w:rPr>
                <w:rFonts w:ascii="Arial" w:hAnsi="Arial" w:cs="Arial"/>
                <w:b/>
              </w:rPr>
              <w:t>Appendix 3 – Perpetrator of Domestic Violence and Abuse Pathway</w:t>
            </w:r>
          </w:p>
          <w:p w:rsidR="007378E7" w:rsidRDefault="007378E7" w:rsidP="0080501A">
            <w:pPr>
              <w:rPr>
                <w:rFonts w:ascii="Arial" w:hAnsi="Arial" w:cs="Arial"/>
                <w:b/>
              </w:rPr>
            </w:pPr>
          </w:p>
          <w:p w:rsidR="007378E7" w:rsidRDefault="007378E7" w:rsidP="0080501A">
            <w:pPr>
              <w:rPr>
                <w:rFonts w:ascii="Arial" w:hAnsi="Arial" w:cs="Arial"/>
                <w:b/>
              </w:rPr>
            </w:pPr>
          </w:p>
          <w:p w:rsidR="007378E7" w:rsidRDefault="007378E7" w:rsidP="0080501A">
            <w:pPr>
              <w:rPr>
                <w:rFonts w:ascii="Arial" w:hAnsi="Arial" w:cs="Arial"/>
                <w:b/>
              </w:rPr>
            </w:pPr>
          </w:p>
          <w:p w:rsidR="00081D80" w:rsidRDefault="007378E7" w:rsidP="0080501A">
            <w:pPr>
              <w:rPr>
                <w:rFonts w:ascii="Arial" w:hAnsi="Arial" w:cs="Arial"/>
                <w:b/>
                <w:sz w:val="28"/>
                <w:szCs w:val="28"/>
              </w:rPr>
            </w:pPr>
            <w:r w:rsidRPr="00A66B6C">
              <w:rPr>
                <w:rFonts w:ascii="Arial" w:hAnsi="Arial" w:cs="Arial"/>
                <w:b/>
                <w:sz w:val="28"/>
                <w:szCs w:val="28"/>
              </w:rPr>
              <w:t>Part 2 :</w:t>
            </w:r>
            <w:r w:rsidR="00A66B6C" w:rsidRPr="00A66B6C">
              <w:rPr>
                <w:rFonts w:ascii="Arial" w:hAnsi="Arial" w:cs="Arial"/>
                <w:b/>
                <w:sz w:val="28"/>
                <w:szCs w:val="28"/>
              </w:rPr>
              <w:t xml:space="preserve"> Domestic Violence and Abuse (DVA) at Workplace</w:t>
            </w:r>
          </w:p>
          <w:p w:rsidR="005D7711" w:rsidRPr="00A66B6C" w:rsidRDefault="005D7711" w:rsidP="0080501A">
            <w:pPr>
              <w:rPr>
                <w:rFonts w:ascii="Arial" w:hAnsi="Arial" w:cs="Arial"/>
                <w:b/>
                <w:sz w:val="28"/>
                <w:szCs w:val="28"/>
              </w:rPr>
            </w:pPr>
          </w:p>
          <w:p w:rsidR="007378E7" w:rsidRDefault="007378E7" w:rsidP="007378E7">
            <w:pPr>
              <w:rPr>
                <w:rFonts w:ascii="Arial" w:hAnsi="Arial" w:cs="Arial"/>
                <w:b/>
              </w:rPr>
            </w:pPr>
          </w:p>
          <w:p w:rsidR="007378E7" w:rsidRDefault="007378E7" w:rsidP="007378E7">
            <w:pPr>
              <w:rPr>
                <w:rFonts w:ascii="Arial" w:hAnsi="Arial" w:cs="Arial"/>
                <w:b/>
              </w:rPr>
            </w:pPr>
            <w:r>
              <w:rPr>
                <w:rFonts w:ascii="Arial" w:hAnsi="Arial" w:cs="Arial"/>
                <w:b/>
              </w:rPr>
              <w:t>Introduction</w:t>
            </w:r>
            <w:r w:rsidR="005D7711">
              <w:rPr>
                <w:rFonts w:ascii="Arial" w:hAnsi="Arial" w:cs="Arial"/>
                <w:b/>
              </w:rPr>
              <w:t xml:space="preserve">                                                                                                         31</w:t>
            </w:r>
            <w:r>
              <w:rPr>
                <w:rFonts w:ascii="Arial" w:hAnsi="Arial" w:cs="Arial"/>
                <w:b/>
              </w:rPr>
              <w:tab/>
            </w:r>
            <w:r w:rsidR="005D7711">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Pr>
                <w:rFonts w:ascii="Arial" w:hAnsi="Arial" w:cs="Arial"/>
                <w:b/>
              </w:rPr>
              <w:t>Scope</w:t>
            </w:r>
            <w:r>
              <w:rPr>
                <w:rFonts w:ascii="Arial" w:hAnsi="Arial" w:cs="Arial"/>
                <w:b/>
              </w:rPr>
              <w:tab/>
            </w:r>
            <w:r w:rsidR="005D7711">
              <w:rPr>
                <w:rFonts w:ascii="Arial" w:hAnsi="Arial" w:cs="Arial"/>
                <w:b/>
              </w:rPr>
              <w:t xml:space="preserve">                                                                                                                  31</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BA7C7A">
              <w:rPr>
                <w:rFonts w:ascii="Arial" w:hAnsi="Arial" w:cs="Arial"/>
                <w:b/>
              </w:rPr>
              <w:t>Legal Obligations</w:t>
            </w:r>
            <w:r w:rsidR="005D7711">
              <w:rPr>
                <w:rFonts w:ascii="Arial" w:hAnsi="Arial" w:cs="Arial"/>
                <w:b/>
              </w:rPr>
              <w:t xml:space="preserve">                                                                                                31</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BA7C7A">
              <w:rPr>
                <w:rFonts w:ascii="Arial" w:hAnsi="Arial" w:cs="Arial"/>
                <w:b/>
              </w:rPr>
              <w:t>The Impact of Domestic Violence and Abuse</w:t>
            </w:r>
            <w:r>
              <w:rPr>
                <w:rFonts w:ascii="Arial" w:hAnsi="Arial" w:cs="Arial"/>
                <w:b/>
              </w:rPr>
              <w:tab/>
            </w:r>
            <w:r w:rsidR="005D7711">
              <w:rPr>
                <w:rFonts w:ascii="Arial" w:hAnsi="Arial" w:cs="Arial"/>
                <w:b/>
              </w:rPr>
              <w:t xml:space="preserve">                                           32</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BA7C7A">
              <w:rPr>
                <w:rFonts w:ascii="Arial" w:hAnsi="Arial" w:cs="Arial"/>
                <w:b/>
              </w:rPr>
              <w:t>Support for Employees who are Experiencing DVA</w:t>
            </w:r>
            <w:r>
              <w:rPr>
                <w:rFonts w:ascii="Arial" w:hAnsi="Arial" w:cs="Arial"/>
                <w:b/>
              </w:rPr>
              <w:tab/>
            </w:r>
            <w:r w:rsidR="005D7711">
              <w:rPr>
                <w:rFonts w:ascii="Arial" w:hAnsi="Arial" w:cs="Arial"/>
                <w:b/>
              </w:rPr>
              <w:t xml:space="preserve">                                32</w:t>
            </w:r>
          </w:p>
          <w:p w:rsidR="007378E7" w:rsidRDefault="007378E7" w:rsidP="007378E7">
            <w:pPr>
              <w:rPr>
                <w:rFonts w:ascii="Arial" w:hAnsi="Arial" w:cs="Arial"/>
                <w:b/>
              </w:rPr>
            </w:pPr>
            <w:r>
              <w:rPr>
                <w:rFonts w:ascii="Arial" w:hAnsi="Arial" w:cs="Arial"/>
                <w:b/>
              </w:rPr>
              <w:tab/>
            </w:r>
            <w:r>
              <w:rPr>
                <w:rFonts w:ascii="Arial" w:hAnsi="Arial" w:cs="Arial"/>
                <w:b/>
              </w:rPr>
              <w:tab/>
            </w:r>
          </w:p>
          <w:p w:rsidR="00A66B6C" w:rsidRDefault="007378E7" w:rsidP="007378E7">
            <w:pPr>
              <w:rPr>
                <w:rFonts w:ascii="Arial" w:hAnsi="Arial" w:cs="Arial"/>
                <w:b/>
              </w:rPr>
            </w:pPr>
            <w:r w:rsidRPr="00622968">
              <w:rPr>
                <w:rFonts w:ascii="Arial" w:hAnsi="Arial" w:cs="Arial"/>
                <w:b/>
              </w:rPr>
              <w:t>Guidance for Managers</w:t>
            </w:r>
            <w:r>
              <w:rPr>
                <w:rFonts w:ascii="Arial" w:hAnsi="Arial" w:cs="Arial"/>
                <w:b/>
              </w:rPr>
              <w:tab/>
            </w:r>
            <w:r>
              <w:rPr>
                <w:rFonts w:ascii="Arial" w:hAnsi="Arial" w:cs="Arial"/>
                <w:b/>
              </w:rPr>
              <w:tab/>
            </w:r>
            <w:r w:rsidR="005D7711">
              <w:rPr>
                <w:rFonts w:ascii="Arial" w:hAnsi="Arial" w:cs="Arial"/>
                <w:b/>
              </w:rPr>
              <w:t xml:space="preserve">                                                                   33</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622968">
              <w:rPr>
                <w:rFonts w:ascii="Arial" w:hAnsi="Arial" w:cs="Arial"/>
                <w:b/>
              </w:rPr>
              <w:t>Perpetrators of Domestic violence and abuse</w:t>
            </w:r>
            <w:r>
              <w:rPr>
                <w:rFonts w:ascii="Arial" w:hAnsi="Arial" w:cs="Arial"/>
                <w:b/>
              </w:rPr>
              <w:tab/>
            </w:r>
            <w:r w:rsidR="005D7711">
              <w:rPr>
                <w:rFonts w:ascii="Arial" w:hAnsi="Arial" w:cs="Arial"/>
                <w:b/>
              </w:rPr>
              <w:t xml:space="preserve">                                           35</w:t>
            </w:r>
          </w:p>
          <w:p w:rsidR="007378E7" w:rsidRPr="00622968"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622968">
              <w:rPr>
                <w:rFonts w:ascii="Arial" w:hAnsi="Arial" w:cs="Arial"/>
                <w:b/>
              </w:rPr>
              <w:t xml:space="preserve">Taking disciplinary action against perpetrator of DVA </w:t>
            </w:r>
            <w:r>
              <w:rPr>
                <w:rFonts w:ascii="Arial" w:hAnsi="Arial" w:cs="Arial"/>
                <w:b/>
              </w:rPr>
              <w:tab/>
            </w:r>
            <w:r w:rsidR="005D7711">
              <w:rPr>
                <w:rFonts w:ascii="Arial" w:hAnsi="Arial" w:cs="Arial"/>
                <w:b/>
              </w:rPr>
              <w:t xml:space="preserve">                                36</w:t>
            </w:r>
          </w:p>
          <w:p w:rsidR="007378E7" w:rsidRDefault="007378E7" w:rsidP="007378E7">
            <w:pPr>
              <w:rPr>
                <w:rFonts w:ascii="Arial" w:hAnsi="Arial" w:cs="Arial"/>
                <w:b/>
              </w:rPr>
            </w:pPr>
            <w:r>
              <w:rPr>
                <w:rFonts w:ascii="Arial" w:hAnsi="Arial" w:cs="Arial"/>
                <w:b/>
              </w:rPr>
              <w:tab/>
            </w:r>
            <w:r>
              <w:rPr>
                <w:rFonts w:ascii="Arial" w:hAnsi="Arial" w:cs="Arial"/>
                <w:b/>
              </w:rPr>
              <w:tab/>
            </w:r>
          </w:p>
          <w:p w:rsidR="00A66B6C" w:rsidRDefault="007378E7" w:rsidP="007378E7">
            <w:pPr>
              <w:rPr>
                <w:rFonts w:ascii="Arial" w:hAnsi="Arial" w:cs="Arial"/>
                <w:b/>
              </w:rPr>
            </w:pPr>
            <w:r>
              <w:rPr>
                <w:rFonts w:ascii="Arial" w:hAnsi="Arial" w:cs="Arial"/>
                <w:b/>
              </w:rPr>
              <w:t xml:space="preserve"> </w:t>
            </w:r>
            <w:r w:rsidRPr="00622968">
              <w:rPr>
                <w:rFonts w:ascii="Arial" w:hAnsi="Arial" w:cs="Arial"/>
                <w:b/>
              </w:rPr>
              <w:t>Appendix A:</w:t>
            </w:r>
            <w:r>
              <w:rPr>
                <w:rFonts w:ascii="Arial" w:hAnsi="Arial" w:cs="Arial"/>
                <w:b/>
              </w:rPr>
              <w:t xml:space="preserve">  </w:t>
            </w:r>
            <w:r w:rsidRPr="00622968">
              <w:rPr>
                <w:rFonts w:ascii="Arial" w:hAnsi="Arial" w:cs="Arial"/>
                <w:b/>
              </w:rPr>
              <w:t>Guidance for Managers – Victims of Domestic Abuse</w:t>
            </w:r>
            <w:r w:rsidR="005D7711">
              <w:rPr>
                <w:rFonts w:ascii="Arial" w:hAnsi="Arial" w:cs="Arial"/>
                <w:b/>
              </w:rPr>
              <w:t xml:space="preserve">           38</w:t>
            </w:r>
          </w:p>
          <w:p w:rsidR="007378E7" w:rsidRDefault="007378E7" w:rsidP="007378E7">
            <w:pPr>
              <w:rPr>
                <w:rFonts w:ascii="Arial" w:hAnsi="Arial" w:cs="Arial"/>
                <w:b/>
              </w:rPr>
            </w:pPr>
            <w:r>
              <w:rPr>
                <w:rFonts w:ascii="Arial" w:hAnsi="Arial" w:cs="Arial"/>
                <w:b/>
              </w:rPr>
              <w:tab/>
            </w:r>
          </w:p>
          <w:p w:rsidR="007378E7" w:rsidRPr="00622968" w:rsidRDefault="007378E7" w:rsidP="007378E7">
            <w:pPr>
              <w:rPr>
                <w:rFonts w:ascii="Arial" w:hAnsi="Arial" w:cs="Arial"/>
                <w:b/>
              </w:rPr>
            </w:pPr>
            <w:r>
              <w:rPr>
                <w:rFonts w:ascii="Arial" w:hAnsi="Arial" w:cs="Arial"/>
                <w:b/>
              </w:rPr>
              <w:t xml:space="preserve"> </w:t>
            </w:r>
            <w:r w:rsidRPr="00622968">
              <w:rPr>
                <w:rFonts w:ascii="Arial" w:hAnsi="Arial" w:cs="Arial"/>
                <w:b/>
              </w:rPr>
              <w:t>Appendix B</w:t>
            </w:r>
            <w:r>
              <w:rPr>
                <w:rFonts w:ascii="Arial" w:hAnsi="Arial" w:cs="Arial"/>
                <w:b/>
              </w:rPr>
              <w:t xml:space="preserve">: </w:t>
            </w:r>
            <w:r w:rsidRPr="00622968">
              <w:rPr>
                <w:rFonts w:ascii="Arial" w:hAnsi="Arial" w:cs="Arial"/>
                <w:b/>
              </w:rPr>
              <w:t xml:space="preserve"> Guidance for Managers – Perpetrators of Domestic Abuse</w:t>
            </w:r>
            <w:r w:rsidR="005D7711">
              <w:rPr>
                <w:rFonts w:ascii="Arial" w:hAnsi="Arial" w:cs="Arial"/>
                <w:b/>
              </w:rPr>
              <w:t xml:space="preserve">   39</w:t>
            </w:r>
          </w:p>
          <w:p w:rsidR="007378E7" w:rsidRDefault="007378E7" w:rsidP="0080501A">
            <w:pPr>
              <w:rPr>
                <w:rFonts w:ascii="Arial" w:hAnsi="Arial" w:cs="Arial"/>
                <w:b/>
              </w:rPr>
            </w:pPr>
          </w:p>
          <w:p w:rsidR="007378E7" w:rsidRDefault="007378E7" w:rsidP="0080501A">
            <w:pPr>
              <w:rPr>
                <w:rFonts w:ascii="Arial" w:hAnsi="Arial" w:cs="Arial"/>
                <w:b/>
              </w:rPr>
            </w:pPr>
          </w:p>
          <w:p w:rsidR="007378E7" w:rsidRPr="007378E7" w:rsidRDefault="007378E7" w:rsidP="0080501A">
            <w:pPr>
              <w:rPr>
                <w:rFonts w:ascii="Arial" w:hAnsi="Arial" w:cs="Arial"/>
                <w:b/>
              </w:rPr>
            </w:pPr>
          </w:p>
        </w:tc>
        <w:tc>
          <w:tcPr>
            <w:tcW w:w="992" w:type="dxa"/>
          </w:tcPr>
          <w:p w:rsidR="00081D80" w:rsidRDefault="005D7711" w:rsidP="0080501A">
            <w:pPr>
              <w:jc w:val="center"/>
              <w:rPr>
                <w:rFonts w:ascii="Arial" w:hAnsi="Arial" w:cs="Arial"/>
                <w:b/>
              </w:rPr>
            </w:pPr>
            <w:r>
              <w:rPr>
                <w:rFonts w:ascii="Arial" w:hAnsi="Arial" w:cs="Arial"/>
                <w:b/>
              </w:rPr>
              <w:lastRenderedPageBreak/>
              <w:t>30</w:t>
            </w:r>
          </w:p>
          <w:p w:rsidR="007378E7" w:rsidRDefault="007378E7" w:rsidP="0080501A">
            <w:pPr>
              <w:jc w:val="center"/>
              <w:rPr>
                <w:rFonts w:ascii="Arial" w:hAnsi="Arial" w:cs="Arial"/>
                <w:b/>
              </w:rPr>
            </w:pPr>
          </w:p>
          <w:p w:rsidR="007378E7" w:rsidRPr="007378E7" w:rsidRDefault="007378E7" w:rsidP="0080501A">
            <w:pPr>
              <w:jc w:val="center"/>
              <w:rPr>
                <w:rFonts w:ascii="Arial" w:hAnsi="Arial" w:cs="Arial"/>
                <w:b/>
              </w:rPr>
            </w:pPr>
          </w:p>
        </w:tc>
      </w:tr>
    </w:tbl>
    <w:p w:rsidR="00081D80" w:rsidRPr="007378E7" w:rsidRDefault="00081D80" w:rsidP="007378E7">
      <w:pPr>
        <w:pStyle w:val="ListParagraph"/>
        <w:tabs>
          <w:tab w:val="left" w:pos="5430"/>
        </w:tabs>
        <w:jc w:val="both"/>
        <w:rPr>
          <w:rFonts w:ascii="Arial" w:hAnsi="Arial" w:cs="Arial"/>
          <w:b/>
          <w:u w:val="single"/>
        </w:rPr>
      </w:pPr>
    </w:p>
    <w:p w:rsidR="00516956" w:rsidRPr="007378E7" w:rsidRDefault="00081D80" w:rsidP="00B5599C">
      <w:pPr>
        <w:pStyle w:val="ListParagraph"/>
        <w:numPr>
          <w:ilvl w:val="0"/>
          <w:numId w:val="1"/>
        </w:numPr>
        <w:ind w:left="170"/>
        <w:jc w:val="both"/>
        <w:rPr>
          <w:rFonts w:ascii="Arial" w:hAnsi="Arial" w:cs="Arial"/>
          <w:b/>
          <w:u w:val="single"/>
        </w:rPr>
      </w:pPr>
      <w:r w:rsidRPr="007378E7">
        <w:rPr>
          <w:rFonts w:ascii="Arial" w:hAnsi="Arial" w:cs="Arial"/>
          <w:b/>
          <w:u w:val="single"/>
        </w:rPr>
        <w:br w:type="page"/>
      </w:r>
      <w:r w:rsidR="00516956" w:rsidRPr="007378E7">
        <w:rPr>
          <w:rFonts w:ascii="Arial" w:hAnsi="Arial" w:cs="Arial"/>
          <w:b/>
          <w:caps/>
          <w:u w:val="single"/>
        </w:rPr>
        <w:lastRenderedPageBreak/>
        <w:t>Introduction</w:t>
      </w:r>
    </w:p>
    <w:p w:rsidR="008623F4" w:rsidRPr="007378E7" w:rsidRDefault="008623F4" w:rsidP="00B5599C">
      <w:pPr>
        <w:pStyle w:val="ListParagraph"/>
        <w:ind w:left="170"/>
        <w:jc w:val="both"/>
        <w:rPr>
          <w:rFonts w:ascii="Arial" w:hAnsi="Arial" w:cs="Arial"/>
          <w:u w:val="single"/>
        </w:rPr>
      </w:pPr>
    </w:p>
    <w:p w:rsidR="008623F4" w:rsidRPr="007378E7" w:rsidRDefault="008623F4" w:rsidP="00B5599C">
      <w:pPr>
        <w:pStyle w:val="ListParagraph"/>
        <w:numPr>
          <w:ilvl w:val="1"/>
          <w:numId w:val="1"/>
        </w:numPr>
        <w:ind w:left="170"/>
        <w:jc w:val="both"/>
        <w:rPr>
          <w:rFonts w:ascii="Arial" w:hAnsi="Arial" w:cs="Arial"/>
          <w:lang w:val="en-US"/>
        </w:rPr>
      </w:pPr>
      <w:r w:rsidRPr="007378E7">
        <w:rPr>
          <w:rFonts w:ascii="Arial" w:hAnsi="Arial" w:cs="Arial"/>
          <w:lang w:val="en-US"/>
        </w:rPr>
        <w:t>This policy is intended to provide clear guidance for all E</w:t>
      </w:r>
      <w:r w:rsidR="00FE0C36" w:rsidRPr="007378E7">
        <w:rPr>
          <w:rFonts w:ascii="Arial" w:hAnsi="Arial" w:cs="Arial"/>
          <w:lang w:val="en-US"/>
        </w:rPr>
        <w:t xml:space="preserve">ast </w:t>
      </w:r>
      <w:r w:rsidRPr="007378E7">
        <w:rPr>
          <w:rFonts w:ascii="Arial" w:hAnsi="Arial" w:cs="Arial"/>
          <w:lang w:val="en-US"/>
        </w:rPr>
        <w:t>L</w:t>
      </w:r>
      <w:r w:rsidR="00FE0C36" w:rsidRPr="007378E7">
        <w:rPr>
          <w:rFonts w:ascii="Arial" w:hAnsi="Arial" w:cs="Arial"/>
          <w:lang w:val="en-US"/>
        </w:rPr>
        <w:t xml:space="preserve">ondon </w:t>
      </w:r>
      <w:r w:rsidRPr="007378E7">
        <w:rPr>
          <w:rFonts w:ascii="Arial" w:hAnsi="Arial" w:cs="Arial"/>
          <w:lang w:val="en-US"/>
        </w:rPr>
        <w:t>F</w:t>
      </w:r>
      <w:r w:rsidR="00FE0C36" w:rsidRPr="007378E7">
        <w:rPr>
          <w:rFonts w:ascii="Arial" w:hAnsi="Arial" w:cs="Arial"/>
          <w:lang w:val="en-US"/>
        </w:rPr>
        <w:t xml:space="preserve">oundation </w:t>
      </w:r>
      <w:r w:rsidRPr="007378E7">
        <w:rPr>
          <w:rFonts w:ascii="Arial" w:hAnsi="Arial" w:cs="Arial"/>
          <w:lang w:val="en-US"/>
        </w:rPr>
        <w:t>T</w:t>
      </w:r>
      <w:r w:rsidR="00FE0C36" w:rsidRPr="007378E7">
        <w:rPr>
          <w:rFonts w:ascii="Arial" w:hAnsi="Arial" w:cs="Arial"/>
          <w:lang w:val="en-US"/>
        </w:rPr>
        <w:t>rust</w:t>
      </w:r>
      <w:r w:rsidRPr="007378E7">
        <w:rPr>
          <w:rFonts w:ascii="Arial" w:hAnsi="Arial" w:cs="Arial"/>
          <w:lang w:val="en-US"/>
        </w:rPr>
        <w:t xml:space="preserve"> (</w:t>
      </w:r>
      <w:r w:rsidR="00FE0C36" w:rsidRPr="007378E7">
        <w:rPr>
          <w:rFonts w:ascii="Arial" w:hAnsi="Arial" w:cs="Arial"/>
          <w:lang w:val="en-US"/>
        </w:rPr>
        <w:t>ELFT</w:t>
      </w:r>
      <w:r w:rsidRPr="007378E7">
        <w:rPr>
          <w:rFonts w:ascii="Arial" w:hAnsi="Arial" w:cs="Arial"/>
          <w:lang w:val="en-US"/>
        </w:rPr>
        <w:t xml:space="preserve">) employees </w:t>
      </w:r>
      <w:r w:rsidR="006C3573" w:rsidRPr="007378E7">
        <w:rPr>
          <w:rFonts w:ascii="Arial" w:hAnsi="Arial" w:cs="Arial"/>
          <w:lang w:val="en-US"/>
        </w:rPr>
        <w:t xml:space="preserve">including bank staff </w:t>
      </w:r>
      <w:r w:rsidRPr="007378E7">
        <w:rPr>
          <w:rFonts w:ascii="Arial" w:hAnsi="Arial" w:cs="Arial"/>
          <w:lang w:val="en-US"/>
        </w:rPr>
        <w:t>on how to identify and respond to domestic violence and abuse</w:t>
      </w:r>
      <w:r w:rsidR="006C3573" w:rsidRPr="007378E7">
        <w:rPr>
          <w:rFonts w:ascii="Arial" w:hAnsi="Arial" w:cs="Arial"/>
          <w:lang w:val="en-US"/>
        </w:rPr>
        <w:t>.</w:t>
      </w:r>
    </w:p>
    <w:p w:rsidR="00F56604" w:rsidRPr="007378E7" w:rsidRDefault="00F56604" w:rsidP="00B5599C">
      <w:pPr>
        <w:pStyle w:val="ListParagraph"/>
        <w:ind w:left="170"/>
        <w:jc w:val="both"/>
        <w:rPr>
          <w:rFonts w:ascii="Arial" w:hAnsi="Arial" w:cs="Arial"/>
          <w:lang w:val="en-US"/>
        </w:rPr>
      </w:pPr>
    </w:p>
    <w:p w:rsidR="00F56604" w:rsidRPr="007378E7" w:rsidRDefault="008623F4" w:rsidP="00B5599C">
      <w:pPr>
        <w:pStyle w:val="ListParagraph"/>
        <w:numPr>
          <w:ilvl w:val="1"/>
          <w:numId w:val="1"/>
        </w:numPr>
        <w:ind w:left="170"/>
        <w:jc w:val="both"/>
        <w:rPr>
          <w:rFonts w:ascii="Arial" w:hAnsi="Arial" w:cs="Arial"/>
          <w:lang w:val="en-US"/>
        </w:rPr>
      </w:pPr>
      <w:r w:rsidRPr="007378E7">
        <w:rPr>
          <w:rFonts w:ascii="Arial" w:hAnsi="Arial" w:cs="Arial"/>
          <w:lang w:val="en-US"/>
        </w:rPr>
        <w:t xml:space="preserve">This policy </w:t>
      </w:r>
      <w:r w:rsidRPr="007378E7">
        <w:rPr>
          <w:rFonts w:ascii="Arial" w:hAnsi="Arial" w:cs="Arial"/>
        </w:rPr>
        <w:t>recognises</w:t>
      </w:r>
      <w:r w:rsidRPr="007378E7">
        <w:rPr>
          <w:rFonts w:ascii="Arial" w:hAnsi="Arial" w:cs="Arial"/>
          <w:lang w:val="en-US"/>
        </w:rPr>
        <w:t xml:space="preserve"> that </w:t>
      </w:r>
      <w:r w:rsidR="00FE0C36" w:rsidRPr="007378E7">
        <w:rPr>
          <w:rFonts w:ascii="Arial" w:hAnsi="Arial" w:cs="Arial"/>
          <w:lang w:val="en-US"/>
        </w:rPr>
        <w:t xml:space="preserve">all groups of adults, children and </w:t>
      </w:r>
      <w:r w:rsidR="003556E2" w:rsidRPr="007378E7">
        <w:rPr>
          <w:rFonts w:ascii="Arial" w:hAnsi="Arial" w:cs="Arial"/>
          <w:lang w:val="en-US"/>
        </w:rPr>
        <w:t>young people</w:t>
      </w:r>
      <w:r w:rsidRPr="007378E7">
        <w:rPr>
          <w:rFonts w:ascii="Arial" w:hAnsi="Arial" w:cs="Arial"/>
          <w:lang w:val="en-US"/>
        </w:rPr>
        <w:t xml:space="preserve"> can be </w:t>
      </w:r>
      <w:r w:rsidRPr="007378E7">
        <w:rPr>
          <w:rFonts w:ascii="Arial" w:hAnsi="Arial" w:cs="Arial"/>
        </w:rPr>
        <w:t>victimised</w:t>
      </w:r>
      <w:r w:rsidRPr="007378E7">
        <w:rPr>
          <w:rFonts w:ascii="Arial" w:hAnsi="Arial" w:cs="Arial"/>
          <w:lang w:val="en-US"/>
        </w:rPr>
        <w:t xml:space="preserve"> through Domestic Violence and </w:t>
      </w:r>
      <w:r w:rsidR="00295CF6" w:rsidRPr="007378E7">
        <w:rPr>
          <w:rFonts w:ascii="Arial" w:hAnsi="Arial" w:cs="Arial"/>
          <w:lang w:val="en-US"/>
        </w:rPr>
        <w:t>harmful practices</w:t>
      </w:r>
      <w:r w:rsidRPr="007378E7">
        <w:rPr>
          <w:rFonts w:ascii="Arial" w:hAnsi="Arial" w:cs="Arial"/>
          <w:lang w:val="en-US"/>
        </w:rPr>
        <w:t xml:space="preserve">. Although a greater proportion of women experience all forms of </w:t>
      </w:r>
      <w:r w:rsidR="008C63CE" w:rsidRPr="007378E7">
        <w:rPr>
          <w:rFonts w:ascii="Arial" w:hAnsi="Arial" w:cs="Arial"/>
          <w:lang w:val="en-US"/>
        </w:rPr>
        <w:t>Domestic Abuse</w:t>
      </w:r>
      <w:r w:rsidRPr="007378E7">
        <w:rPr>
          <w:rFonts w:ascii="Arial" w:hAnsi="Arial" w:cs="Arial"/>
          <w:lang w:val="en-US"/>
        </w:rPr>
        <w:t>, and are more likely to be seriously inju</w:t>
      </w:r>
      <w:r w:rsidR="006C3573" w:rsidRPr="007378E7">
        <w:rPr>
          <w:rFonts w:ascii="Arial" w:hAnsi="Arial" w:cs="Arial"/>
          <w:lang w:val="en-US"/>
        </w:rPr>
        <w:t>red or killed by their partner or ex-partner;</w:t>
      </w:r>
      <w:r w:rsidRPr="007378E7">
        <w:rPr>
          <w:rFonts w:ascii="Arial" w:hAnsi="Arial" w:cs="Arial"/>
          <w:lang w:val="en-US"/>
        </w:rPr>
        <w:t xml:space="preserve"> the effects of </w:t>
      </w:r>
      <w:r w:rsidR="00D9302E" w:rsidRPr="007378E7">
        <w:rPr>
          <w:rFonts w:ascii="Arial" w:hAnsi="Arial" w:cs="Arial"/>
          <w:lang w:val="en-US"/>
        </w:rPr>
        <w:t>Domestic Abuse</w:t>
      </w:r>
      <w:r w:rsidRPr="007378E7">
        <w:rPr>
          <w:rFonts w:ascii="Arial" w:hAnsi="Arial" w:cs="Arial"/>
          <w:lang w:val="en-US"/>
        </w:rPr>
        <w:t xml:space="preserve"> can be wide-ranging</w:t>
      </w:r>
      <w:r w:rsidR="00FE0C36" w:rsidRPr="007378E7">
        <w:rPr>
          <w:rFonts w:ascii="Arial" w:hAnsi="Arial" w:cs="Arial"/>
          <w:lang w:val="en-US"/>
        </w:rPr>
        <w:t>. P</w:t>
      </w:r>
      <w:r w:rsidRPr="007378E7">
        <w:rPr>
          <w:rFonts w:ascii="Arial" w:hAnsi="Arial" w:cs="Arial"/>
          <w:lang w:val="en-US"/>
        </w:rPr>
        <w:t xml:space="preserve">eople experience </w:t>
      </w:r>
      <w:r w:rsidR="00FE0C36" w:rsidRPr="007378E7">
        <w:rPr>
          <w:rFonts w:ascii="Arial" w:hAnsi="Arial" w:cs="Arial"/>
          <w:lang w:val="en-US"/>
        </w:rPr>
        <w:t xml:space="preserve">Domestic Abuse </w:t>
      </w:r>
      <w:r w:rsidRPr="007378E7">
        <w:rPr>
          <w:rFonts w:ascii="Arial" w:hAnsi="Arial" w:cs="Arial"/>
          <w:lang w:val="en-US"/>
        </w:rPr>
        <w:t xml:space="preserve">regardless of their social group, gender, age, ethnicity, marital status, disability, sexuality or lifestyle. In particular, </w:t>
      </w:r>
      <w:r w:rsidR="008C63CE" w:rsidRPr="007378E7">
        <w:rPr>
          <w:rFonts w:ascii="Arial" w:hAnsi="Arial" w:cs="Arial"/>
          <w:lang w:val="en-US"/>
        </w:rPr>
        <w:t>Domestic Abuse</w:t>
      </w:r>
      <w:r w:rsidRPr="007378E7">
        <w:rPr>
          <w:rFonts w:ascii="Arial" w:hAnsi="Arial" w:cs="Arial"/>
          <w:lang w:val="en-US"/>
        </w:rPr>
        <w:t xml:space="preserve"> has significant cost and health implications including serious injury, exacerbation of other medical conditions, stress and mental illness.</w:t>
      </w:r>
      <w:r w:rsidR="00FE0C36" w:rsidRPr="007378E7">
        <w:rPr>
          <w:rFonts w:ascii="Arial" w:hAnsi="Arial" w:cs="Arial"/>
          <w:lang w:val="en-US"/>
        </w:rPr>
        <w:t xml:space="preserve"> Domestic Abuse has negative and lasting impact on families.</w:t>
      </w:r>
    </w:p>
    <w:p w:rsidR="00CF1C25" w:rsidRPr="007378E7" w:rsidRDefault="00CF1C25" w:rsidP="00B5599C">
      <w:pPr>
        <w:pStyle w:val="ListParagraph"/>
        <w:ind w:left="170"/>
        <w:rPr>
          <w:rFonts w:ascii="Arial" w:hAnsi="Arial" w:cs="Arial"/>
          <w:lang w:val="en-US"/>
        </w:rPr>
      </w:pPr>
    </w:p>
    <w:p w:rsidR="00F56604" w:rsidRPr="007378E7" w:rsidRDefault="00CF1C25" w:rsidP="00B5599C">
      <w:pPr>
        <w:pStyle w:val="ListParagraph"/>
        <w:numPr>
          <w:ilvl w:val="0"/>
          <w:numId w:val="1"/>
        </w:numPr>
        <w:ind w:left="170"/>
        <w:jc w:val="both"/>
        <w:rPr>
          <w:rFonts w:ascii="Arial" w:hAnsi="Arial" w:cs="Arial"/>
          <w:b/>
          <w:caps/>
          <w:u w:val="single"/>
        </w:rPr>
      </w:pPr>
      <w:r w:rsidRPr="007378E7">
        <w:rPr>
          <w:rFonts w:ascii="Arial" w:hAnsi="Arial" w:cs="Arial"/>
          <w:b/>
          <w:caps/>
          <w:u w:val="single"/>
        </w:rPr>
        <w:t>Legal Obligation</w:t>
      </w:r>
    </w:p>
    <w:p w:rsidR="00CF1C25" w:rsidRPr="007378E7" w:rsidRDefault="00CF1C25" w:rsidP="00B5599C">
      <w:pPr>
        <w:pStyle w:val="ListParagraph"/>
        <w:ind w:left="170"/>
        <w:jc w:val="both"/>
        <w:rPr>
          <w:rFonts w:ascii="Arial" w:hAnsi="Arial" w:cs="Arial"/>
          <w:b/>
          <w:u w:val="single"/>
        </w:rPr>
      </w:pPr>
    </w:p>
    <w:p w:rsidR="002F3C87" w:rsidRPr="007378E7" w:rsidRDefault="002F3C87" w:rsidP="00B5599C">
      <w:pPr>
        <w:pStyle w:val="ListParagraph"/>
        <w:numPr>
          <w:ilvl w:val="1"/>
          <w:numId w:val="1"/>
        </w:numPr>
        <w:ind w:left="170"/>
        <w:jc w:val="both"/>
        <w:rPr>
          <w:rFonts w:ascii="Arial" w:hAnsi="Arial" w:cs="Arial"/>
          <w:lang w:val="en-US"/>
        </w:rPr>
      </w:pPr>
      <w:r w:rsidRPr="007378E7">
        <w:rPr>
          <w:rFonts w:ascii="Arial" w:hAnsi="Arial" w:cs="Arial"/>
          <w:lang w:val="en-US"/>
        </w:rPr>
        <w:t xml:space="preserve">The legal obligations which underpin this policy include the duties within the Human Rights Act (1998), the European Convention on Human Rights to protect life and to protect individuals from inhuman or degrading treatment.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The Care Act (2014) which extended the categories of abuse to include ‘domestic violence and abuse’ demonstrating a recognition of the significance of </w:t>
      </w:r>
      <w:r w:rsidR="00D9302E" w:rsidRPr="007378E7">
        <w:rPr>
          <w:rFonts w:ascii="Arial" w:hAnsi="Arial" w:cs="Arial"/>
          <w:lang w:val="en-US"/>
        </w:rPr>
        <w:t>Domestic Abuse</w:t>
      </w:r>
      <w:r w:rsidRPr="007378E7">
        <w:rPr>
          <w:rFonts w:ascii="Arial" w:hAnsi="Arial" w:cs="Arial"/>
          <w:lang w:val="en-US"/>
        </w:rPr>
        <w:t xml:space="preserve"> and the impact on children and adults at risk. An ‘Adult at Risk’ as defined under the Care Act (2014) is a person aged 18 or over with care and support needs who is at risk of or is experiencing abuse or neglect and as a result of care and support needs is unable to protect themselves.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The Ser</w:t>
      </w:r>
      <w:r w:rsidR="006C3573" w:rsidRPr="007378E7">
        <w:rPr>
          <w:rFonts w:ascii="Arial" w:hAnsi="Arial" w:cs="Arial"/>
          <w:lang w:val="en-US"/>
        </w:rPr>
        <w:t xml:space="preserve">ious Crime Act (2015) created a new </w:t>
      </w:r>
      <w:r w:rsidRPr="007378E7">
        <w:rPr>
          <w:rFonts w:ascii="Arial" w:hAnsi="Arial" w:cs="Arial"/>
          <w:lang w:val="en-US"/>
        </w:rPr>
        <w:t>offence of controlling or coercive behavior in an intimate or family relationship.</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The Domestic Violence, Crime and Victims Act (2004) </w:t>
      </w:r>
      <w:r w:rsidR="00532C92" w:rsidRPr="007378E7">
        <w:rPr>
          <w:rFonts w:ascii="Arial" w:hAnsi="Arial" w:cs="Arial"/>
          <w:lang w:val="en-US"/>
        </w:rPr>
        <w:t>recognise</w:t>
      </w:r>
      <w:r w:rsidRPr="007378E7">
        <w:rPr>
          <w:rFonts w:ascii="Arial" w:hAnsi="Arial" w:cs="Arial"/>
          <w:lang w:val="en-US"/>
        </w:rPr>
        <w:t xml:space="preserve"> common assault as an arrestable offence and instructs agencies to make provisions in relation to victims of offences, witnesses of offences and others affected by offences. The Act also stipulates the multi-agency statutory requirement to conduct a Domestic Homicide Review if a person is killed as a result of </w:t>
      </w:r>
      <w:r w:rsidR="00D9302E" w:rsidRPr="007378E7">
        <w:rPr>
          <w:rFonts w:ascii="Arial" w:hAnsi="Arial" w:cs="Arial"/>
          <w:lang w:val="en-US"/>
        </w:rPr>
        <w:t>Domestic Abuse</w:t>
      </w:r>
      <w:r w:rsidRPr="007378E7">
        <w:rPr>
          <w:rFonts w:ascii="Arial" w:hAnsi="Arial" w:cs="Arial"/>
          <w:lang w:val="en-US"/>
        </w:rPr>
        <w:t xml:space="preserve"> and there are lessons to be learnt regarding the way organisations work together to safeguard victims. The Domestic Violence, Crime and Victims Act Amendment (2012) extends the offence of causing or allowing the death of a child or vulnerable adult in section 5 of the 2004 Act (“the causing or allowing death offence”) to cover causing or allowing serious physical harm (equivalent to grievous bodily harm) to a child or vulnerable adult.</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Female Genital Mutilation (FGM) is illegal in England and Wales under the FGM Act 2003. It is also illegal to arrange for a child to be taken abroad for FGM. If caught, offenders face </w:t>
      </w:r>
      <w:r w:rsidRPr="007378E7">
        <w:rPr>
          <w:rFonts w:ascii="Arial" w:hAnsi="Arial" w:cs="Arial"/>
          <w:lang w:val="en-US"/>
        </w:rPr>
        <w:lastRenderedPageBreak/>
        <w:t>a large fine and a prison sentence of up to 14 years. FGM is a form of child abuse and violence against women. The legislation requires regulated health and social care professionals and teachers in England and Wales to make a report to the police where, in the course of their professional duties, they either:</w:t>
      </w:r>
    </w:p>
    <w:p w:rsidR="00CF1C25" w:rsidRPr="007378E7" w:rsidRDefault="00CF1C25" w:rsidP="00B5599C">
      <w:pPr>
        <w:pStyle w:val="ListParagraph"/>
        <w:ind w:left="113"/>
        <w:jc w:val="both"/>
        <w:rPr>
          <w:rFonts w:ascii="Arial" w:hAnsi="Arial" w:cs="Arial"/>
          <w:lang w:val="en-US"/>
        </w:rPr>
      </w:pPr>
    </w:p>
    <w:p w:rsidR="002F3C87" w:rsidRPr="007378E7" w:rsidRDefault="002F3C87" w:rsidP="005D7711">
      <w:pPr>
        <w:pStyle w:val="ListParagraph"/>
        <w:numPr>
          <w:ilvl w:val="1"/>
          <w:numId w:val="24"/>
        </w:numPr>
        <w:ind w:left="473"/>
        <w:jc w:val="both"/>
        <w:rPr>
          <w:rFonts w:ascii="Arial" w:hAnsi="Arial" w:cs="Arial"/>
          <w:lang w:val="en-US"/>
        </w:rPr>
      </w:pPr>
      <w:r w:rsidRPr="007378E7">
        <w:rPr>
          <w:rFonts w:ascii="Arial" w:hAnsi="Arial" w:cs="Arial"/>
          <w:lang w:val="en-US"/>
        </w:rPr>
        <w:t>Are informed by a girl under 18 that an act</w:t>
      </w:r>
      <w:r w:rsidR="001C325B" w:rsidRPr="007378E7">
        <w:rPr>
          <w:rFonts w:ascii="Arial" w:hAnsi="Arial" w:cs="Arial"/>
          <w:lang w:val="en-US"/>
        </w:rPr>
        <w:t xml:space="preserve"> of FGM has been carried out o</w:t>
      </w:r>
      <w:r w:rsidRPr="007378E7">
        <w:rPr>
          <w:rFonts w:ascii="Arial" w:hAnsi="Arial" w:cs="Arial"/>
          <w:lang w:val="en-US"/>
        </w:rPr>
        <w:t>her</w:t>
      </w:r>
      <w:r w:rsidR="00CF1C25" w:rsidRPr="007378E7">
        <w:rPr>
          <w:rFonts w:ascii="Arial" w:hAnsi="Arial" w:cs="Arial"/>
          <w:lang w:val="en-US"/>
        </w:rPr>
        <w:t>;</w:t>
      </w:r>
    </w:p>
    <w:p w:rsidR="00CF1C25" w:rsidRPr="007378E7" w:rsidRDefault="00CF1C25" w:rsidP="001C325B">
      <w:pPr>
        <w:pStyle w:val="ListParagraph"/>
        <w:ind w:left="0"/>
        <w:jc w:val="both"/>
        <w:rPr>
          <w:rFonts w:ascii="Arial" w:hAnsi="Arial" w:cs="Arial"/>
          <w:lang w:val="en-US"/>
        </w:rPr>
      </w:pPr>
    </w:p>
    <w:p w:rsidR="002F3C87" w:rsidRPr="007378E7" w:rsidRDefault="002F3C87" w:rsidP="005D7711">
      <w:pPr>
        <w:pStyle w:val="ListParagraph"/>
        <w:numPr>
          <w:ilvl w:val="1"/>
          <w:numId w:val="24"/>
        </w:numPr>
        <w:ind w:left="473"/>
        <w:jc w:val="both"/>
        <w:rPr>
          <w:rFonts w:ascii="Arial" w:hAnsi="Arial" w:cs="Arial"/>
          <w:lang w:val="en-US"/>
        </w:rPr>
      </w:pPr>
      <w:r w:rsidRPr="007378E7">
        <w:rPr>
          <w:rFonts w:ascii="Arial" w:hAnsi="Arial" w:cs="Arial"/>
          <w:lang w:val="en-US"/>
        </w:rPr>
        <w:t xml:space="preserve">Observe physical signs which appear to show that an act of FGM has been carried out on a girl under 18 and they have no reason to believe that the act was necessary for the girl’s physical or mental health or for purposes connected with labour or birth </w:t>
      </w:r>
    </w:p>
    <w:p w:rsidR="002F3C87" w:rsidRPr="007378E7" w:rsidRDefault="002F3C87" w:rsidP="00B5599C">
      <w:pPr>
        <w:pStyle w:val="ListParagraph"/>
        <w:ind w:left="113"/>
        <w:jc w:val="both"/>
        <w:rPr>
          <w:rFonts w:ascii="Arial" w:hAnsi="Arial" w:cs="Arial"/>
          <w:lang w:val="en-US"/>
        </w:rPr>
      </w:pP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Forced Marriage is an offence under section 121 of the Anti-Social Behaviour, Crime and Policing Act (2014).  There is no specific offence of ‘honour-based crime’ however it is a violation of the Human Rights Act and may be a form of </w:t>
      </w:r>
      <w:r w:rsidR="00D9302E" w:rsidRPr="007378E7">
        <w:rPr>
          <w:rFonts w:ascii="Arial" w:hAnsi="Arial" w:cs="Arial"/>
          <w:lang w:val="en-US"/>
        </w:rPr>
        <w:t>Domestic Abuse</w:t>
      </w:r>
      <w:r w:rsidRPr="007378E7">
        <w:rPr>
          <w:rFonts w:ascii="Arial" w:hAnsi="Arial" w:cs="Arial"/>
          <w:lang w:val="en-US"/>
        </w:rPr>
        <w:t>.</w:t>
      </w:r>
    </w:p>
    <w:p w:rsidR="00D00B36" w:rsidRPr="007378E7" w:rsidRDefault="00D00B36" w:rsidP="00B5599C">
      <w:pPr>
        <w:pStyle w:val="ListParagraph"/>
        <w:ind w:left="113"/>
        <w:jc w:val="both"/>
        <w:rPr>
          <w:rFonts w:ascii="Arial" w:hAnsi="Arial" w:cs="Arial"/>
          <w:lang w:val="en-US"/>
        </w:rPr>
      </w:pP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The Modern Slavery Act (2015) states that </w:t>
      </w:r>
      <w:r w:rsidR="006C3573" w:rsidRPr="007378E7">
        <w:rPr>
          <w:rFonts w:ascii="Arial" w:hAnsi="Arial" w:cs="Arial"/>
          <w:lang w:val="en-US"/>
        </w:rPr>
        <w:t>‘</w:t>
      </w:r>
      <w:r w:rsidRPr="007378E7">
        <w:rPr>
          <w:rFonts w:ascii="Arial" w:hAnsi="Arial" w:cs="Arial"/>
          <w:lang w:val="en-US"/>
        </w:rPr>
        <w:t>a person commits an offence if a person holds another person in slavery, servitude or compulsory labour</w:t>
      </w:r>
      <w:r w:rsidR="006C3573" w:rsidRPr="007378E7">
        <w:rPr>
          <w:rFonts w:ascii="Arial" w:hAnsi="Arial" w:cs="Arial"/>
          <w:lang w:val="en-US"/>
        </w:rPr>
        <w:t>’</w:t>
      </w:r>
      <w:r w:rsidRPr="007378E7">
        <w:rPr>
          <w:rFonts w:ascii="Arial" w:hAnsi="Arial" w:cs="Arial"/>
          <w:lang w:val="en-US"/>
        </w:rPr>
        <w:t xml:space="preserve">. </w:t>
      </w:r>
    </w:p>
    <w:p w:rsidR="00D00B36"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Perpetrators of child sexual abuse, grooming and child sexual exploitation can be convicted under the Sexual Offences Act (2003). This Act is also used to convict perpetrators of sexual violence, voyeurism, sexual offences against a person with a mental disorder and sex with an adult relative.</w:t>
      </w:r>
    </w:p>
    <w:p w:rsidR="005A1793" w:rsidRPr="007378E7" w:rsidRDefault="005A1793" w:rsidP="00B5599C">
      <w:pPr>
        <w:pStyle w:val="ListParagraph"/>
        <w:ind w:left="113"/>
        <w:jc w:val="both"/>
        <w:rPr>
          <w:rFonts w:ascii="Arial" w:hAnsi="Arial" w:cs="Arial"/>
          <w:lang w:val="en-US"/>
        </w:rPr>
      </w:pPr>
    </w:p>
    <w:p w:rsidR="00FA4B9D" w:rsidRDefault="008D76A6" w:rsidP="00A66B6C">
      <w:pPr>
        <w:pStyle w:val="ListParagraph"/>
        <w:ind w:left="113"/>
        <w:jc w:val="both"/>
        <w:rPr>
          <w:rFonts w:ascii="Arial" w:hAnsi="Arial" w:cs="Arial"/>
          <w:lang w:val="en-US"/>
        </w:rPr>
      </w:pPr>
      <w:r w:rsidRPr="007378E7">
        <w:rPr>
          <w:rFonts w:ascii="Arial" w:hAnsi="Arial" w:cs="Arial"/>
          <w:lang w:val="en-US"/>
        </w:rPr>
        <w:t xml:space="preserve">The issue of children living with domestic abuse is now recognised as a matter for concern in its own right by both government and key children's services agencies. </w:t>
      </w:r>
      <w:r w:rsidR="005B1701" w:rsidRPr="007378E7">
        <w:rPr>
          <w:rFonts w:ascii="Arial" w:hAnsi="Arial" w:cs="Arial"/>
          <w:lang w:val="en-US"/>
        </w:rPr>
        <w:t xml:space="preserve">All the outcomes for children can be adversely affected if they are living with domestic abuse - the impact is usually on every aspect of a child's life. The impact of domestic abuse on an individual child </w:t>
      </w:r>
      <w:r w:rsidR="00FE0C36" w:rsidRPr="007378E7">
        <w:rPr>
          <w:rFonts w:ascii="Arial" w:hAnsi="Arial" w:cs="Arial"/>
          <w:lang w:val="en-US"/>
        </w:rPr>
        <w:t xml:space="preserve">can last into adulthood and </w:t>
      </w:r>
      <w:r w:rsidR="005B1701" w:rsidRPr="007378E7">
        <w:rPr>
          <w:rFonts w:ascii="Arial" w:hAnsi="Arial" w:cs="Arial"/>
          <w:lang w:val="en-US"/>
        </w:rPr>
        <w:t>will vary according to the child's resilience and the strengths and weaknesses of their particular circumstances (London Ch</w:t>
      </w:r>
      <w:r w:rsidR="00A66B6C">
        <w:rPr>
          <w:rFonts w:ascii="Arial" w:hAnsi="Arial" w:cs="Arial"/>
          <w:lang w:val="en-US"/>
        </w:rPr>
        <w:t>ild Protection Procedures 2019).</w:t>
      </w:r>
    </w:p>
    <w:p w:rsidR="00A66B6C" w:rsidRPr="00A66B6C" w:rsidRDefault="00A66B6C" w:rsidP="00A66B6C">
      <w:pPr>
        <w:pStyle w:val="ListParagraph"/>
        <w:ind w:left="113"/>
        <w:jc w:val="both"/>
        <w:rPr>
          <w:rFonts w:ascii="Arial" w:hAnsi="Arial" w:cs="Arial"/>
          <w:lang w:val="en-US"/>
        </w:rPr>
      </w:pPr>
    </w:p>
    <w:p w:rsidR="00FA4B9D" w:rsidRPr="007378E7" w:rsidRDefault="00FA4B9D" w:rsidP="00B5599C">
      <w:pPr>
        <w:pStyle w:val="ListParagraph"/>
        <w:ind w:left="113"/>
        <w:jc w:val="both"/>
        <w:rPr>
          <w:rFonts w:ascii="Arial" w:hAnsi="Arial" w:cs="Arial"/>
          <w:lang w:val="en-US"/>
        </w:rPr>
      </w:pPr>
    </w:p>
    <w:p w:rsidR="008623F4" w:rsidRPr="007378E7" w:rsidRDefault="008623F4" w:rsidP="00B5599C">
      <w:pPr>
        <w:pStyle w:val="ListParagraph"/>
        <w:numPr>
          <w:ilvl w:val="0"/>
          <w:numId w:val="1"/>
        </w:numPr>
        <w:ind w:left="113"/>
        <w:jc w:val="both"/>
        <w:rPr>
          <w:rFonts w:ascii="Arial" w:hAnsi="Arial" w:cs="Arial"/>
          <w:b/>
          <w:caps/>
          <w:u w:val="single"/>
          <w:lang w:val="en-US"/>
        </w:rPr>
      </w:pPr>
      <w:r w:rsidRPr="007378E7">
        <w:rPr>
          <w:rFonts w:ascii="Arial" w:hAnsi="Arial" w:cs="Arial"/>
          <w:b/>
          <w:caps/>
          <w:u w:val="single"/>
          <w:lang w:val="en-US"/>
        </w:rPr>
        <w:t>Policy Principles</w:t>
      </w:r>
    </w:p>
    <w:p w:rsidR="00D00B36" w:rsidRPr="007378E7" w:rsidRDefault="00D00B36" w:rsidP="00D00B36">
      <w:pPr>
        <w:pStyle w:val="ListParagraph"/>
        <w:ind w:left="113"/>
        <w:jc w:val="both"/>
        <w:rPr>
          <w:rFonts w:ascii="Arial" w:hAnsi="Arial" w:cs="Arial"/>
          <w:b/>
          <w:caps/>
          <w:lang w:val="en-US"/>
        </w:rPr>
      </w:pPr>
    </w:p>
    <w:p w:rsidR="008623F4" w:rsidRPr="007378E7" w:rsidRDefault="00384535"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To ensure that ELFT adopts a safe, consistent and quality approach to domestic violence and abuse in line with current legislation, local and national guidance, this policy is underpinned by the </w:t>
      </w:r>
      <w:r w:rsidRPr="007378E7">
        <w:rPr>
          <w:rFonts w:ascii="Arial" w:hAnsi="Arial" w:cs="Arial"/>
          <w:bCs/>
          <w:lang w:val="en-US"/>
        </w:rPr>
        <w:t xml:space="preserve">Department of Health (2017) Responding to Domestic Abuse: a resource for health professionals and </w:t>
      </w:r>
      <w:r w:rsidR="005A1793" w:rsidRPr="007378E7">
        <w:rPr>
          <w:rFonts w:ascii="Arial" w:hAnsi="Arial" w:cs="Arial"/>
          <w:lang w:val="en-US"/>
        </w:rPr>
        <w:t>the Working Together to Safeguard Children (2018) document</w:t>
      </w:r>
      <w:r w:rsidRPr="007378E7">
        <w:rPr>
          <w:rFonts w:ascii="Arial" w:hAnsi="Arial" w:cs="Arial"/>
          <w:lang w:val="en-US"/>
        </w:rPr>
        <w:t>s</w:t>
      </w:r>
      <w:r w:rsidR="005A1793" w:rsidRPr="007378E7">
        <w:rPr>
          <w:rFonts w:ascii="Arial" w:hAnsi="Arial" w:cs="Arial"/>
          <w:lang w:val="en-US"/>
        </w:rPr>
        <w:t xml:space="preserve">. </w:t>
      </w:r>
    </w:p>
    <w:p w:rsidR="00E67FB9" w:rsidRPr="007378E7" w:rsidRDefault="00E67FB9" w:rsidP="00D20729">
      <w:pPr>
        <w:pStyle w:val="ListParagraph"/>
        <w:spacing w:line="240" w:lineRule="auto"/>
        <w:ind w:left="113"/>
        <w:jc w:val="both"/>
        <w:rPr>
          <w:rFonts w:ascii="Arial" w:hAnsi="Arial" w:cs="Arial"/>
          <w:lang w:val="en-US"/>
        </w:rPr>
      </w:pPr>
    </w:p>
    <w:p w:rsidR="005A1793" w:rsidRPr="007378E7" w:rsidRDefault="005A1793" w:rsidP="00D20729">
      <w:pPr>
        <w:pStyle w:val="ListParagraph"/>
        <w:spacing w:line="240" w:lineRule="auto"/>
        <w:ind w:left="113"/>
        <w:jc w:val="both"/>
        <w:rPr>
          <w:rFonts w:ascii="Arial" w:hAnsi="Arial" w:cs="Arial"/>
          <w:lang w:val="en-US"/>
        </w:rPr>
      </w:pPr>
      <w:r w:rsidRPr="007378E7">
        <w:rPr>
          <w:rFonts w:ascii="Arial" w:hAnsi="Arial" w:cs="Arial"/>
          <w:lang w:val="en-US"/>
        </w:rPr>
        <w:t>In fulfilling these o</w:t>
      </w:r>
      <w:r w:rsidR="00D05D64" w:rsidRPr="007378E7">
        <w:rPr>
          <w:rFonts w:ascii="Arial" w:hAnsi="Arial" w:cs="Arial"/>
          <w:lang w:val="en-US"/>
        </w:rPr>
        <w:t>bligations, this policy recognis</w:t>
      </w:r>
      <w:r w:rsidRPr="007378E7">
        <w:rPr>
          <w:rFonts w:ascii="Arial" w:hAnsi="Arial" w:cs="Arial"/>
          <w:lang w:val="en-US"/>
        </w:rPr>
        <w:t xml:space="preserve">es that appropriate partnership working with other statutory and voluntary sector services is essential. </w:t>
      </w:r>
      <w:r w:rsidR="00B842DD" w:rsidRPr="007378E7">
        <w:rPr>
          <w:rFonts w:ascii="Arial" w:hAnsi="Arial" w:cs="Arial"/>
          <w:lang w:val="en-US"/>
        </w:rPr>
        <w:t xml:space="preserve">The Trust </w:t>
      </w:r>
      <w:r w:rsidRPr="007378E7">
        <w:rPr>
          <w:rFonts w:ascii="Arial" w:hAnsi="Arial" w:cs="Arial"/>
          <w:lang w:val="en-US"/>
        </w:rPr>
        <w:t>fully participates in the Multi-Agency Risk Assessment Conference (MARAC) arrangements.</w:t>
      </w:r>
    </w:p>
    <w:p w:rsidR="00D05D64" w:rsidRPr="007378E7" w:rsidRDefault="00D05D64" w:rsidP="00D20729">
      <w:pPr>
        <w:pStyle w:val="ListParagraph"/>
        <w:spacing w:line="240" w:lineRule="auto"/>
        <w:ind w:left="113"/>
        <w:jc w:val="both"/>
        <w:rPr>
          <w:rFonts w:ascii="Arial" w:hAnsi="Arial" w:cs="Arial"/>
          <w:lang w:val="en-US"/>
        </w:rPr>
      </w:pPr>
    </w:p>
    <w:p w:rsidR="005A1793" w:rsidRPr="007378E7" w:rsidRDefault="00384535"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This policy </w:t>
      </w:r>
      <w:r w:rsidR="005A1793" w:rsidRPr="007378E7">
        <w:rPr>
          <w:rFonts w:ascii="Arial" w:hAnsi="Arial" w:cs="Arial"/>
          <w:lang w:val="en-US"/>
        </w:rPr>
        <w:t>will be applied without discrimination, regardless of gender/transgender, race, disability, sexual orientation, age, religion/belief or cultural practice.</w:t>
      </w:r>
    </w:p>
    <w:p w:rsidR="005A1793" w:rsidRPr="007378E7" w:rsidRDefault="005A1793" w:rsidP="00B5599C">
      <w:pPr>
        <w:pStyle w:val="ListParagraph"/>
        <w:ind w:left="113"/>
        <w:jc w:val="both"/>
        <w:rPr>
          <w:rFonts w:ascii="Arial" w:hAnsi="Arial" w:cs="Arial"/>
          <w:b/>
          <w:lang w:val="en-US"/>
        </w:rPr>
      </w:pPr>
    </w:p>
    <w:p w:rsidR="0098661A" w:rsidRPr="007378E7" w:rsidRDefault="0098661A" w:rsidP="00B5599C">
      <w:pPr>
        <w:pStyle w:val="ListParagraph"/>
        <w:numPr>
          <w:ilvl w:val="0"/>
          <w:numId w:val="1"/>
        </w:numPr>
        <w:ind w:left="113"/>
        <w:jc w:val="both"/>
        <w:rPr>
          <w:rFonts w:ascii="Arial" w:hAnsi="Arial" w:cs="Arial"/>
          <w:b/>
          <w:caps/>
          <w:u w:val="single"/>
          <w:lang w:val="en-US"/>
        </w:rPr>
      </w:pPr>
      <w:r w:rsidRPr="007378E7">
        <w:rPr>
          <w:rFonts w:ascii="Arial" w:hAnsi="Arial" w:cs="Arial"/>
          <w:b/>
          <w:caps/>
          <w:u w:val="single"/>
          <w:lang w:val="en-US"/>
        </w:rPr>
        <w:t>T</w:t>
      </w:r>
      <w:r w:rsidR="00B842DD" w:rsidRPr="007378E7">
        <w:rPr>
          <w:rFonts w:ascii="Arial" w:hAnsi="Arial" w:cs="Arial"/>
          <w:b/>
          <w:caps/>
          <w:u w:val="single"/>
          <w:lang w:val="en-US"/>
        </w:rPr>
        <w:t xml:space="preserve">arget </w:t>
      </w:r>
      <w:r w:rsidRPr="007378E7">
        <w:rPr>
          <w:rFonts w:ascii="Arial" w:hAnsi="Arial" w:cs="Arial"/>
          <w:b/>
          <w:caps/>
          <w:u w:val="single"/>
          <w:lang w:val="en-US"/>
        </w:rPr>
        <w:t>A</w:t>
      </w:r>
      <w:r w:rsidR="00B842DD" w:rsidRPr="007378E7">
        <w:rPr>
          <w:rFonts w:ascii="Arial" w:hAnsi="Arial" w:cs="Arial"/>
          <w:b/>
          <w:caps/>
          <w:u w:val="single"/>
          <w:lang w:val="en-US"/>
        </w:rPr>
        <w:t>udience</w:t>
      </w:r>
    </w:p>
    <w:p w:rsidR="0098661A" w:rsidRPr="007378E7" w:rsidRDefault="0098661A" w:rsidP="001C325B">
      <w:pPr>
        <w:ind w:left="113" w:firstLine="29"/>
        <w:jc w:val="both"/>
        <w:rPr>
          <w:rFonts w:ascii="Arial" w:hAnsi="Arial" w:cs="Arial"/>
          <w:bCs/>
          <w:lang w:val="en-US"/>
        </w:rPr>
      </w:pPr>
      <w:r w:rsidRPr="007378E7">
        <w:rPr>
          <w:rFonts w:ascii="Arial" w:hAnsi="Arial" w:cs="Arial"/>
          <w:bCs/>
          <w:lang w:val="en-US"/>
        </w:rPr>
        <w:t>All staff, volunteers and students who work within the Trust.</w:t>
      </w:r>
    </w:p>
    <w:p w:rsidR="00F55559" w:rsidRPr="007378E7" w:rsidRDefault="008623F4" w:rsidP="00F55559">
      <w:pPr>
        <w:pStyle w:val="ListParagraph"/>
        <w:numPr>
          <w:ilvl w:val="0"/>
          <w:numId w:val="1"/>
        </w:numPr>
        <w:ind w:left="113"/>
        <w:jc w:val="both"/>
        <w:rPr>
          <w:rFonts w:ascii="Arial" w:hAnsi="Arial" w:cs="Arial"/>
          <w:b/>
          <w:caps/>
          <w:u w:val="single"/>
          <w:lang w:val="en-US"/>
        </w:rPr>
      </w:pPr>
      <w:r w:rsidRPr="007378E7">
        <w:rPr>
          <w:rFonts w:ascii="Arial" w:hAnsi="Arial" w:cs="Arial"/>
          <w:b/>
          <w:caps/>
          <w:u w:val="single"/>
          <w:lang w:val="en-US"/>
        </w:rPr>
        <w:t>Definitions</w:t>
      </w:r>
    </w:p>
    <w:p w:rsidR="00F55559" w:rsidRPr="007378E7" w:rsidRDefault="00F55559" w:rsidP="00F55559">
      <w:pPr>
        <w:pStyle w:val="ListParagraph"/>
        <w:ind w:left="113"/>
        <w:jc w:val="both"/>
        <w:rPr>
          <w:rFonts w:ascii="Arial" w:hAnsi="Arial" w:cs="Arial"/>
          <w:b/>
          <w:caps/>
          <w:lang w:val="en-US"/>
        </w:rPr>
      </w:pPr>
    </w:p>
    <w:p w:rsidR="00F55559" w:rsidRPr="007378E7" w:rsidRDefault="00F55559" w:rsidP="00D20729">
      <w:pPr>
        <w:pStyle w:val="ListParagraph"/>
        <w:numPr>
          <w:ilvl w:val="1"/>
          <w:numId w:val="1"/>
        </w:numPr>
        <w:spacing w:line="240" w:lineRule="auto"/>
        <w:ind w:left="851"/>
        <w:jc w:val="both"/>
        <w:rPr>
          <w:rFonts w:ascii="Arial" w:hAnsi="Arial" w:cs="Arial"/>
          <w:b/>
          <w:caps/>
          <w:lang w:val="en-US"/>
        </w:rPr>
      </w:pPr>
      <w:r w:rsidRPr="007378E7">
        <w:rPr>
          <w:rFonts w:ascii="Arial" w:hAnsi="Arial" w:cs="Arial"/>
          <w:b/>
          <w:u w:val="single"/>
          <w:lang w:val="en-US"/>
        </w:rPr>
        <w:t>Survivor</w:t>
      </w:r>
    </w:p>
    <w:p w:rsidR="00F55559" w:rsidRPr="007378E7" w:rsidRDefault="00F55559" w:rsidP="00D20729">
      <w:pPr>
        <w:spacing w:line="240" w:lineRule="auto"/>
        <w:ind w:left="113"/>
        <w:rPr>
          <w:rFonts w:ascii="Arial" w:hAnsi="Arial" w:cs="Arial"/>
          <w:lang w:val="en-US"/>
        </w:rPr>
      </w:pPr>
      <w:r w:rsidRPr="007378E7">
        <w:rPr>
          <w:rFonts w:ascii="Arial" w:hAnsi="Arial" w:cs="Arial"/>
          <w:lang w:val="en-US"/>
        </w:rPr>
        <w:t>The terms “victim” and “survivor” are both used, depending on the context. “Survivor” is, however, preferred as it emphasises an active, resourceful and creative response to the abuse, in contrast to “victim”, which implies passive acceptance (Women’s Aid Survivor’s Handbook 2019)</w:t>
      </w:r>
    </w:p>
    <w:p w:rsidR="00F55559" w:rsidRPr="007378E7" w:rsidRDefault="00F55559" w:rsidP="00F55559">
      <w:pPr>
        <w:pStyle w:val="ListParagraph"/>
        <w:ind w:left="113"/>
        <w:jc w:val="both"/>
        <w:rPr>
          <w:rFonts w:ascii="Arial" w:hAnsi="Arial" w:cs="Arial"/>
          <w:lang w:val="en-US"/>
        </w:rPr>
      </w:pPr>
      <w:r w:rsidRPr="007378E7">
        <w:rPr>
          <w:rFonts w:ascii="Arial" w:hAnsi="Arial" w:cs="Arial"/>
          <w:lang w:val="en-US"/>
        </w:rPr>
        <w:t>Research shows the majority of Domestic Abuse is committed by men against women but domestic violence occurs in same sex relationships and can be perpetrated by women to men.</w:t>
      </w:r>
    </w:p>
    <w:p w:rsidR="00F55559" w:rsidRPr="007378E7" w:rsidRDefault="00F55559" w:rsidP="00F55559">
      <w:pPr>
        <w:pStyle w:val="ListParagraph"/>
        <w:ind w:left="113"/>
        <w:jc w:val="both"/>
        <w:rPr>
          <w:rFonts w:ascii="Arial" w:hAnsi="Arial" w:cs="Arial"/>
          <w:lang w:val="en-US"/>
        </w:rPr>
      </w:pPr>
    </w:p>
    <w:p w:rsidR="00F55559" w:rsidRPr="007378E7" w:rsidRDefault="00F5555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Perpetrator</w:t>
      </w:r>
    </w:p>
    <w:p w:rsidR="00F55559" w:rsidRPr="007378E7" w:rsidRDefault="00F55559" w:rsidP="00D20729">
      <w:pPr>
        <w:pStyle w:val="ListParagraph"/>
        <w:spacing w:line="240" w:lineRule="auto"/>
        <w:ind w:left="0"/>
        <w:rPr>
          <w:rFonts w:ascii="Arial" w:hAnsi="Arial" w:cs="Arial"/>
          <w:b/>
          <w:u w:val="single"/>
          <w:lang w:val="en-US"/>
        </w:rPr>
      </w:pPr>
    </w:p>
    <w:p w:rsidR="00F55559" w:rsidRPr="007378E7" w:rsidRDefault="00F55559" w:rsidP="00D20729">
      <w:pPr>
        <w:pStyle w:val="ListParagraph"/>
        <w:spacing w:line="240" w:lineRule="auto"/>
        <w:ind w:left="113"/>
        <w:jc w:val="both"/>
        <w:rPr>
          <w:rFonts w:ascii="Arial" w:hAnsi="Arial" w:cs="Arial"/>
          <w:lang w:val="en-US"/>
        </w:rPr>
      </w:pPr>
      <w:r w:rsidRPr="007378E7">
        <w:rPr>
          <w:rFonts w:ascii="Arial" w:hAnsi="Arial" w:cs="Arial"/>
          <w:lang w:val="en-US"/>
        </w:rPr>
        <w:t>A perpetrator of Domestic Abuse is a person who engages in abusive or controlling behaviour that would meet the criteria for Domestic Abuse.</w:t>
      </w:r>
    </w:p>
    <w:p w:rsidR="00F55559" w:rsidRPr="007378E7" w:rsidRDefault="00F55559" w:rsidP="00F55559">
      <w:pPr>
        <w:pStyle w:val="ListParagraph"/>
        <w:ind w:left="113"/>
        <w:jc w:val="both"/>
        <w:rPr>
          <w:rFonts w:ascii="Arial" w:hAnsi="Arial" w:cs="Arial"/>
          <w:lang w:val="en-US"/>
        </w:rPr>
      </w:pPr>
    </w:p>
    <w:p w:rsidR="00F55559" w:rsidRPr="007378E7" w:rsidRDefault="00F5555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Think Family</w:t>
      </w:r>
    </w:p>
    <w:p w:rsidR="00F55559" w:rsidRPr="007378E7" w:rsidRDefault="00F55559" w:rsidP="00D20729">
      <w:pPr>
        <w:pStyle w:val="ListParagraph"/>
        <w:spacing w:line="240" w:lineRule="auto"/>
        <w:ind w:left="113"/>
        <w:jc w:val="both"/>
        <w:rPr>
          <w:rFonts w:ascii="Arial" w:hAnsi="Arial" w:cs="Arial"/>
          <w:b/>
          <w:bCs/>
          <w:lang w:val="en-US"/>
        </w:rPr>
      </w:pPr>
    </w:p>
    <w:p w:rsidR="00CB0767" w:rsidRPr="007378E7" w:rsidRDefault="00F55559" w:rsidP="00D20729">
      <w:pPr>
        <w:pStyle w:val="ListParagraph"/>
        <w:spacing w:line="240" w:lineRule="auto"/>
        <w:ind w:left="113"/>
        <w:jc w:val="both"/>
        <w:rPr>
          <w:rFonts w:ascii="Arial" w:hAnsi="Arial" w:cs="Arial"/>
          <w:lang w:val="en"/>
        </w:rPr>
      </w:pPr>
      <w:r w:rsidRPr="007378E7">
        <w:rPr>
          <w:rFonts w:ascii="Arial" w:hAnsi="Arial" w:cs="Arial"/>
        </w:rPr>
        <w:t>The '</w:t>
      </w:r>
      <w:r w:rsidRPr="007378E7">
        <w:rPr>
          <w:rFonts w:ascii="Arial" w:hAnsi="Arial" w:cs="Arial"/>
          <w:bCs/>
        </w:rPr>
        <w:t>Think Family</w:t>
      </w:r>
      <w:r w:rsidRPr="007378E7">
        <w:rPr>
          <w:rFonts w:ascii="Arial" w:hAnsi="Arial" w:cs="Arial"/>
        </w:rPr>
        <w:t>'</w:t>
      </w:r>
      <w:r w:rsidR="009C2713" w:rsidRPr="007378E7">
        <w:rPr>
          <w:rFonts w:ascii="Arial" w:hAnsi="Arial" w:cs="Arial"/>
        </w:rPr>
        <w:t xml:space="preserve"> approach</w:t>
      </w:r>
      <w:r w:rsidRPr="007378E7">
        <w:rPr>
          <w:rFonts w:ascii="Arial" w:hAnsi="Arial" w:cs="Arial"/>
        </w:rPr>
        <w:t xml:space="preserve"> promotes co-ordinated </w:t>
      </w:r>
      <w:r w:rsidRPr="007378E7">
        <w:rPr>
          <w:rFonts w:ascii="Arial" w:hAnsi="Arial" w:cs="Arial"/>
          <w:bCs/>
        </w:rPr>
        <w:t>thinking</w:t>
      </w:r>
      <w:r w:rsidRPr="007378E7">
        <w:rPr>
          <w:rFonts w:ascii="Arial" w:hAnsi="Arial" w:cs="Arial"/>
        </w:rPr>
        <w:t xml:space="preserve"> and delivery of services to safeguard children, young people, adults and their </w:t>
      </w:r>
      <w:r w:rsidRPr="007378E7">
        <w:rPr>
          <w:rFonts w:ascii="Arial" w:hAnsi="Arial" w:cs="Arial"/>
          <w:bCs/>
        </w:rPr>
        <w:t>families</w:t>
      </w:r>
      <w:r w:rsidRPr="007378E7">
        <w:rPr>
          <w:rFonts w:ascii="Arial" w:hAnsi="Arial" w:cs="Arial"/>
        </w:rPr>
        <w:t xml:space="preserve">/carers. </w:t>
      </w:r>
      <w:r w:rsidR="00CB0767" w:rsidRPr="007378E7">
        <w:rPr>
          <w:rFonts w:ascii="Arial" w:hAnsi="Arial" w:cs="Arial"/>
          <w:lang w:val="en"/>
        </w:rPr>
        <w:t>This</w:t>
      </w:r>
      <w:r w:rsidR="009C2713" w:rsidRPr="007378E7">
        <w:rPr>
          <w:rFonts w:ascii="Arial" w:hAnsi="Arial" w:cs="Arial"/>
          <w:lang w:val="en"/>
        </w:rPr>
        <w:t xml:space="preserve"> approach recognises </w:t>
      </w:r>
      <w:r w:rsidR="00CB0767" w:rsidRPr="007378E7">
        <w:rPr>
          <w:rFonts w:ascii="Arial" w:hAnsi="Arial" w:cs="Arial"/>
        </w:rPr>
        <w:t>that neither children, young people nor adults exist or operate in isolation</w:t>
      </w:r>
      <w:r w:rsidR="00CB0767" w:rsidRPr="007378E7">
        <w:rPr>
          <w:rFonts w:ascii="Arial" w:hAnsi="Arial" w:cs="Arial"/>
          <w:lang w:val="en"/>
        </w:rPr>
        <w:t xml:space="preserve">; it therefore </w:t>
      </w:r>
      <w:r w:rsidR="009C2713" w:rsidRPr="007378E7">
        <w:rPr>
          <w:rFonts w:ascii="Arial" w:hAnsi="Arial" w:cs="Arial"/>
          <w:lang w:val="en"/>
        </w:rPr>
        <w:t>promotes the importance of building on family strengths as practitioners work in partnership with families to promote resilience and helping them to build their capabilities.</w:t>
      </w:r>
      <w:r w:rsidR="00CB0767" w:rsidRPr="007378E7">
        <w:rPr>
          <w:rFonts w:ascii="Arial" w:hAnsi="Arial" w:cs="Arial"/>
          <w:lang w:val="en"/>
        </w:rPr>
        <w:t xml:space="preserve"> </w:t>
      </w:r>
    </w:p>
    <w:p w:rsidR="00CB0767" w:rsidRPr="007378E7" w:rsidRDefault="00CB0767" w:rsidP="00D20729">
      <w:pPr>
        <w:pStyle w:val="ListParagraph"/>
        <w:spacing w:line="240" w:lineRule="auto"/>
        <w:ind w:left="113"/>
        <w:jc w:val="both"/>
        <w:rPr>
          <w:rFonts w:ascii="Arial" w:hAnsi="Arial" w:cs="Arial"/>
          <w:lang w:val="en"/>
        </w:rPr>
      </w:pPr>
    </w:p>
    <w:p w:rsidR="00F55559" w:rsidRPr="007378E7" w:rsidRDefault="00F55559" w:rsidP="00D20729">
      <w:pPr>
        <w:pStyle w:val="ListParagraph"/>
        <w:spacing w:line="240" w:lineRule="auto"/>
        <w:ind w:left="113"/>
        <w:jc w:val="both"/>
        <w:rPr>
          <w:rFonts w:ascii="Arial" w:hAnsi="Arial" w:cs="Arial"/>
          <w:lang w:val="en-US"/>
        </w:rPr>
      </w:pPr>
      <w:r w:rsidRPr="007378E7">
        <w:rPr>
          <w:rFonts w:ascii="Arial" w:hAnsi="Arial" w:cs="Arial"/>
          <w:lang w:val="en-US"/>
        </w:rPr>
        <w:t>Th</w:t>
      </w:r>
      <w:r w:rsidR="009C2713" w:rsidRPr="007378E7">
        <w:rPr>
          <w:rFonts w:ascii="Arial" w:hAnsi="Arial" w:cs="Arial"/>
          <w:lang w:val="en-US"/>
        </w:rPr>
        <w:t xml:space="preserve">e Think </w:t>
      </w:r>
      <w:r w:rsidRPr="007378E7">
        <w:rPr>
          <w:rFonts w:ascii="Arial" w:hAnsi="Arial" w:cs="Arial"/>
          <w:lang w:val="en-US"/>
        </w:rPr>
        <w:t xml:space="preserve">Family </w:t>
      </w:r>
      <w:r w:rsidR="009C2713" w:rsidRPr="007378E7">
        <w:rPr>
          <w:rFonts w:ascii="Arial" w:hAnsi="Arial" w:cs="Arial"/>
          <w:lang w:val="en-US"/>
        </w:rPr>
        <w:t xml:space="preserve">approach </w:t>
      </w:r>
      <w:r w:rsidRPr="007378E7">
        <w:rPr>
          <w:rFonts w:ascii="Arial" w:hAnsi="Arial" w:cs="Arial"/>
          <w:lang w:val="en-US"/>
        </w:rPr>
        <w:t>ensures that the needs of children, young people, adults, families and carers</w:t>
      </w:r>
      <w:r w:rsidR="009C2713" w:rsidRPr="007378E7">
        <w:rPr>
          <w:rFonts w:ascii="Arial" w:hAnsi="Arial" w:cs="Arial"/>
          <w:lang w:val="en-US"/>
        </w:rPr>
        <w:t xml:space="preserve"> are taking into consideration in order to </w:t>
      </w:r>
      <w:r w:rsidRPr="007378E7">
        <w:rPr>
          <w:rFonts w:ascii="Arial" w:hAnsi="Arial" w:cs="Arial"/>
          <w:lang w:val="en-US"/>
        </w:rPr>
        <w:t>secur</w:t>
      </w:r>
      <w:r w:rsidR="009C2713" w:rsidRPr="007378E7">
        <w:rPr>
          <w:rFonts w:ascii="Arial" w:hAnsi="Arial" w:cs="Arial"/>
          <w:lang w:val="en-US"/>
        </w:rPr>
        <w:t>e</w:t>
      </w:r>
      <w:r w:rsidRPr="007378E7">
        <w:rPr>
          <w:rFonts w:ascii="Arial" w:hAnsi="Arial" w:cs="Arial"/>
          <w:lang w:val="en-US"/>
        </w:rPr>
        <w:t xml:space="preserve"> better outcomes for all by coordinating the support they receive from all services </w:t>
      </w:r>
      <w:r w:rsidR="009C2713" w:rsidRPr="007378E7">
        <w:rPr>
          <w:rFonts w:ascii="Arial" w:hAnsi="Arial" w:cs="Arial"/>
          <w:lang w:val="en-US"/>
        </w:rPr>
        <w:t>across the Trust.</w:t>
      </w:r>
    </w:p>
    <w:p w:rsidR="00D00B36" w:rsidRPr="007378E7" w:rsidRDefault="00D00B36" w:rsidP="00F55559">
      <w:pPr>
        <w:pStyle w:val="ListParagraph"/>
        <w:ind w:left="113"/>
        <w:jc w:val="both"/>
        <w:rPr>
          <w:rFonts w:ascii="Arial" w:hAnsi="Arial" w:cs="Arial"/>
          <w:lang w:val="en-US"/>
        </w:rPr>
      </w:pPr>
    </w:p>
    <w:p w:rsidR="00CB0767" w:rsidRPr="007378E7" w:rsidRDefault="00CB0767"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Trio of Vulnerabilities</w:t>
      </w:r>
    </w:p>
    <w:p w:rsidR="00CB0767" w:rsidRPr="007378E7" w:rsidRDefault="00CB0767" w:rsidP="00D20729">
      <w:pPr>
        <w:pStyle w:val="ListParagraph"/>
        <w:spacing w:line="240" w:lineRule="auto"/>
        <w:ind w:left="113"/>
        <w:rPr>
          <w:rFonts w:ascii="Arial" w:hAnsi="Arial" w:cs="Arial"/>
          <w:b/>
          <w:bCs/>
          <w:lang w:val="en-US"/>
        </w:rPr>
      </w:pPr>
    </w:p>
    <w:p w:rsidR="00CB0767" w:rsidRPr="007378E7" w:rsidRDefault="00CB0767" w:rsidP="00D20729">
      <w:pPr>
        <w:pStyle w:val="ListParagraph"/>
        <w:spacing w:line="240" w:lineRule="auto"/>
        <w:ind w:left="113"/>
        <w:rPr>
          <w:rFonts w:ascii="Arial" w:hAnsi="Arial" w:cs="Arial"/>
          <w:bCs/>
          <w:lang w:val="en-US"/>
        </w:rPr>
      </w:pPr>
      <w:r w:rsidRPr="007378E7">
        <w:rPr>
          <w:rFonts w:ascii="Arial" w:hAnsi="Arial" w:cs="Arial"/>
          <w:bCs/>
          <w:lang w:val="en-US"/>
        </w:rPr>
        <w:t>This term is used to describe the overlapping issues of domestic violence, parental mental ill- health and substance misuse. These three factors have been identified as common features in families where the increased risk of harm to women and children has been identified. The Trio of Vulnerabilities has been present in Domestic Homicide Reviews and Serious Care Reviews and should be considered when assessing risks and completing safety planning with survivors of Domestic Abuse.</w:t>
      </w:r>
    </w:p>
    <w:p w:rsidR="00E67FB9" w:rsidRPr="007378E7" w:rsidRDefault="00E67FB9" w:rsidP="00B5599C">
      <w:pPr>
        <w:pStyle w:val="ListParagraph"/>
        <w:ind w:left="113"/>
        <w:jc w:val="both"/>
        <w:rPr>
          <w:rFonts w:ascii="Arial" w:hAnsi="Arial" w:cs="Arial"/>
          <w:lang w:val="en-US"/>
        </w:rPr>
      </w:pPr>
    </w:p>
    <w:p w:rsidR="00E67FB9" w:rsidRPr="007378E7" w:rsidRDefault="00D9302E"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Domestic Abuse</w:t>
      </w:r>
      <w:r w:rsidR="00E67FB9" w:rsidRPr="007378E7">
        <w:rPr>
          <w:rFonts w:ascii="Arial" w:hAnsi="Arial" w:cs="Arial"/>
          <w:b/>
          <w:u w:val="single"/>
          <w:lang w:val="en-US"/>
        </w:rPr>
        <w:t xml:space="preserve"> </w:t>
      </w:r>
    </w:p>
    <w:p w:rsidR="00D00B36" w:rsidRPr="007378E7" w:rsidRDefault="00D00B36" w:rsidP="00D20729">
      <w:pPr>
        <w:pStyle w:val="ListParagraph"/>
        <w:spacing w:line="240" w:lineRule="auto"/>
        <w:ind w:left="113"/>
        <w:jc w:val="both"/>
        <w:rPr>
          <w:rFonts w:ascii="Arial" w:hAnsi="Arial" w:cs="Arial"/>
          <w:lang w:val="en-US"/>
        </w:rPr>
      </w:pPr>
    </w:p>
    <w:p w:rsidR="00B842DD" w:rsidRPr="007378E7" w:rsidRDefault="00E67FB9"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The UK’s cross-government definition of </w:t>
      </w:r>
      <w:r w:rsidR="00F76EFB" w:rsidRPr="007378E7">
        <w:rPr>
          <w:rFonts w:ascii="Arial" w:hAnsi="Arial" w:cs="Arial"/>
          <w:lang w:val="en-US"/>
        </w:rPr>
        <w:t>Domestic a</w:t>
      </w:r>
      <w:r w:rsidR="00D9302E" w:rsidRPr="007378E7">
        <w:rPr>
          <w:rFonts w:ascii="Arial" w:hAnsi="Arial" w:cs="Arial"/>
          <w:lang w:val="en-US"/>
        </w:rPr>
        <w:t>buse</w:t>
      </w:r>
      <w:r w:rsidRPr="007378E7">
        <w:rPr>
          <w:rFonts w:ascii="Arial" w:hAnsi="Arial" w:cs="Arial"/>
          <w:lang w:val="en-US"/>
        </w:rPr>
        <w:t xml:space="preserve"> is: Any incident or pattern of incidents of controlling, coercive or threatening behaviour, violence or abuse between those aged sixteen or over who are or have been intimate partners or family members regardless </w:t>
      </w:r>
      <w:r w:rsidRPr="007378E7">
        <w:rPr>
          <w:rFonts w:ascii="Arial" w:hAnsi="Arial" w:cs="Arial"/>
          <w:lang w:val="en-US"/>
        </w:rPr>
        <w:lastRenderedPageBreak/>
        <w:t>of gender or sexuality.</w:t>
      </w:r>
      <w:r w:rsidR="00B842DD" w:rsidRPr="007378E7">
        <w:rPr>
          <w:rFonts w:ascii="Arial" w:hAnsi="Arial" w:cs="Arial"/>
          <w:lang w:val="en-US"/>
        </w:rPr>
        <w:t xml:space="preserve"> </w:t>
      </w:r>
      <w:hyperlink r:id="rId9" w:history="1">
        <w:r w:rsidR="00B842DD" w:rsidRPr="007378E7">
          <w:rPr>
            <w:rStyle w:val="Hyperlink"/>
            <w:rFonts w:ascii="Arial" w:hAnsi="Arial" w:cs="Arial"/>
          </w:rPr>
          <w:t>https://www.gov.uk/government/news/new-definition-of-domestic-violence</w:t>
        </w:r>
      </w:hyperlink>
    </w:p>
    <w:p w:rsidR="00B842DD" w:rsidRPr="007378E7" w:rsidRDefault="00B842DD" w:rsidP="00B5599C">
      <w:pPr>
        <w:pStyle w:val="ListParagraph"/>
        <w:ind w:left="113"/>
        <w:jc w:val="both"/>
        <w:rPr>
          <w:rFonts w:ascii="Arial" w:hAnsi="Arial" w:cs="Arial"/>
          <w:lang w:val="en-US"/>
        </w:rPr>
      </w:pPr>
    </w:p>
    <w:p w:rsidR="00E67FB9" w:rsidRPr="007378E7" w:rsidRDefault="003346BE"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Domestic </w:t>
      </w:r>
      <w:r w:rsidR="00E67FB9" w:rsidRPr="007378E7">
        <w:rPr>
          <w:rFonts w:ascii="Arial" w:hAnsi="Arial" w:cs="Arial"/>
          <w:lang w:val="en-US"/>
        </w:rPr>
        <w:t>abuse can encompass but is not limited to</w:t>
      </w:r>
    </w:p>
    <w:p w:rsidR="00E67FB9" w:rsidRPr="007378E7" w:rsidRDefault="00E67FB9" w:rsidP="00D20729">
      <w:pPr>
        <w:pStyle w:val="ListParagraph"/>
        <w:spacing w:line="240" w:lineRule="auto"/>
        <w:ind w:left="113"/>
        <w:jc w:val="both"/>
        <w:rPr>
          <w:rFonts w:ascii="Arial" w:hAnsi="Arial" w:cs="Arial"/>
          <w:lang w:val="en-US"/>
        </w:rPr>
      </w:pPr>
    </w:p>
    <w:p w:rsidR="00384535" w:rsidRPr="007378E7" w:rsidRDefault="00384535" w:rsidP="005D7711">
      <w:pPr>
        <w:pStyle w:val="ListParagraph"/>
        <w:numPr>
          <w:ilvl w:val="0"/>
          <w:numId w:val="6"/>
        </w:numPr>
        <w:spacing w:line="240" w:lineRule="auto"/>
        <w:ind w:left="473"/>
        <w:jc w:val="both"/>
        <w:rPr>
          <w:rFonts w:ascii="Arial" w:hAnsi="Arial" w:cs="Arial"/>
          <w:lang w:val="en-US"/>
        </w:rPr>
      </w:pPr>
      <w:r w:rsidRPr="007378E7">
        <w:rPr>
          <w:rFonts w:ascii="Arial" w:hAnsi="Arial" w:cs="Arial"/>
          <w:lang w:val="en-US"/>
        </w:rPr>
        <w:t>Coercive control</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P</w:t>
      </w:r>
      <w:r w:rsidR="00E67FB9" w:rsidRPr="007378E7">
        <w:rPr>
          <w:rFonts w:ascii="Arial" w:hAnsi="Arial" w:cs="Arial"/>
          <w:lang w:val="en-US"/>
        </w:rPr>
        <w:t>sychological</w:t>
      </w:r>
      <w:r w:rsidR="001D701E" w:rsidRPr="007378E7">
        <w:rPr>
          <w:rFonts w:ascii="Arial" w:hAnsi="Arial" w:cs="Arial"/>
          <w:lang w:val="en-US"/>
        </w:rPr>
        <w:t xml:space="preserve"> (e.g. Gas lighting)</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P</w:t>
      </w:r>
      <w:r w:rsidR="00E67FB9" w:rsidRPr="007378E7">
        <w:rPr>
          <w:rFonts w:ascii="Arial" w:hAnsi="Arial" w:cs="Arial"/>
          <w:lang w:val="en-US"/>
        </w:rPr>
        <w:t>hysical</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S</w:t>
      </w:r>
      <w:r w:rsidR="00E67FB9" w:rsidRPr="007378E7">
        <w:rPr>
          <w:rFonts w:ascii="Arial" w:hAnsi="Arial" w:cs="Arial"/>
          <w:lang w:val="en-US"/>
        </w:rPr>
        <w:t>exual</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Financial</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E</w:t>
      </w:r>
      <w:r w:rsidR="00E67FB9" w:rsidRPr="007378E7">
        <w:rPr>
          <w:rFonts w:ascii="Arial" w:hAnsi="Arial" w:cs="Arial"/>
          <w:lang w:val="en-US"/>
        </w:rPr>
        <w:t>motional</w:t>
      </w:r>
      <w:r w:rsidR="00384535" w:rsidRPr="007378E7">
        <w:rPr>
          <w:rFonts w:ascii="Arial" w:hAnsi="Arial" w:cs="Arial"/>
          <w:lang w:val="en-US"/>
        </w:rPr>
        <w:t xml:space="preserve"> abuse;</w:t>
      </w:r>
    </w:p>
    <w:p w:rsidR="00384535" w:rsidRPr="007378E7" w:rsidRDefault="00384535" w:rsidP="005D7711">
      <w:pPr>
        <w:pStyle w:val="ListParagraph"/>
        <w:numPr>
          <w:ilvl w:val="0"/>
          <w:numId w:val="6"/>
        </w:numPr>
        <w:ind w:left="473"/>
        <w:jc w:val="both"/>
        <w:rPr>
          <w:rFonts w:ascii="Arial" w:hAnsi="Arial" w:cs="Arial"/>
          <w:lang w:val="en-US"/>
        </w:rPr>
      </w:pPr>
      <w:r w:rsidRPr="007378E7">
        <w:rPr>
          <w:rFonts w:ascii="Arial" w:hAnsi="Arial" w:cs="Arial"/>
          <w:lang w:val="en-US"/>
        </w:rPr>
        <w:t>Harassment and stalking</w:t>
      </w:r>
    </w:p>
    <w:p w:rsidR="00384535" w:rsidRPr="007378E7" w:rsidRDefault="00384535" w:rsidP="005D7711">
      <w:pPr>
        <w:pStyle w:val="ListParagraph"/>
        <w:numPr>
          <w:ilvl w:val="0"/>
          <w:numId w:val="6"/>
        </w:numPr>
        <w:ind w:left="473"/>
        <w:jc w:val="both"/>
        <w:rPr>
          <w:rFonts w:ascii="Arial" w:hAnsi="Arial" w:cs="Arial"/>
          <w:lang w:val="en-US"/>
        </w:rPr>
      </w:pPr>
      <w:r w:rsidRPr="007378E7">
        <w:rPr>
          <w:rFonts w:ascii="Arial" w:hAnsi="Arial" w:cs="Arial"/>
          <w:lang w:val="en-US"/>
        </w:rPr>
        <w:t>Online or digital abuse</w:t>
      </w:r>
    </w:p>
    <w:p w:rsidR="00E67FB9" w:rsidRPr="007378E7" w:rsidRDefault="00E67FB9" w:rsidP="00B5599C">
      <w:pPr>
        <w:pStyle w:val="ListParagraph"/>
        <w:ind w:left="473"/>
        <w:jc w:val="both"/>
        <w:rPr>
          <w:rFonts w:ascii="Arial" w:hAnsi="Arial" w:cs="Arial"/>
          <w:b/>
          <w:lang w:val="en-US"/>
        </w:rPr>
      </w:pPr>
    </w:p>
    <w:p w:rsidR="00EF343E" w:rsidRDefault="00E67FB9" w:rsidP="00A66B6C">
      <w:pPr>
        <w:pStyle w:val="ListParagraph"/>
        <w:ind w:left="113"/>
        <w:jc w:val="both"/>
        <w:rPr>
          <w:rFonts w:ascii="Arial" w:hAnsi="Arial" w:cs="Arial"/>
          <w:lang w:val="en-US"/>
        </w:rPr>
      </w:pPr>
      <w:r w:rsidRPr="007378E7">
        <w:rPr>
          <w:rFonts w:ascii="Arial" w:hAnsi="Arial" w:cs="Arial"/>
          <w:lang w:val="en-US"/>
        </w:rPr>
        <w:t>This definition, which is not a legal definition, includes so called ‘honour’ based violence, female genital mutilation (FGM) and forced marriage, and is clear that victims are not confined</w:t>
      </w:r>
      <w:r w:rsidR="00A66B6C">
        <w:rPr>
          <w:rFonts w:ascii="Arial" w:hAnsi="Arial" w:cs="Arial"/>
          <w:lang w:val="en-US"/>
        </w:rPr>
        <w:t xml:space="preserve"> to one gender or ethnic group.</w:t>
      </w:r>
    </w:p>
    <w:p w:rsidR="00A66B6C" w:rsidRPr="00A66B6C" w:rsidRDefault="00A66B6C" w:rsidP="00A66B6C">
      <w:pPr>
        <w:pStyle w:val="ListParagraph"/>
        <w:ind w:left="113"/>
        <w:jc w:val="both"/>
        <w:rPr>
          <w:rFonts w:ascii="Arial" w:hAnsi="Arial" w:cs="Arial"/>
          <w:lang w:val="en-US"/>
        </w:rPr>
      </w:pPr>
    </w:p>
    <w:p w:rsidR="001524E4" w:rsidRPr="007378E7" w:rsidRDefault="000E4AC3"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 xml:space="preserve">Coercive and </w:t>
      </w:r>
      <w:r w:rsidR="00E67FB9" w:rsidRPr="007378E7">
        <w:rPr>
          <w:rFonts w:ascii="Arial" w:hAnsi="Arial" w:cs="Arial"/>
          <w:b/>
          <w:u w:val="single"/>
          <w:lang w:val="en-US"/>
        </w:rPr>
        <w:t xml:space="preserve">Controlling behaviour </w:t>
      </w:r>
    </w:p>
    <w:p w:rsidR="00083AF9" w:rsidRPr="007378E7" w:rsidRDefault="00083AF9" w:rsidP="00D20729">
      <w:pPr>
        <w:pStyle w:val="ListParagraph"/>
        <w:spacing w:line="240" w:lineRule="auto"/>
        <w:ind w:left="113"/>
        <w:jc w:val="both"/>
        <w:rPr>
          <w:rFonts w:ascii="Arial" w:hAnsi="Arial" w:cs="Arial"/>
          <w:lang w:val="en-US"/>
        </w:rPr>
      </w:pPr>
    </w:p>
    <w:p w:rsidR="00E67FB9" w:rsidRPr="007378E7" w:rsidRDefault="00083AF9"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This </w:t>
      </w:r>
      <w:r w:rsidR="003346BE" w:rsidRPr="007378E7">
        <w:rPr>
          <w:rFonts w:ascii="Arial" w:hAnsi="Arial" w:cs="Arial"/>
          <w:lang w:val="en-US"/>
        </w:rPr>
        <w:t>i</w:t>
      </w:r>
      <w:r w:rsidR="001524E4" w:rsidRPr="007378E7">
        <w:rPr>
          <w:rFonts w:ascii="Arial" w:hAnsi="Arial" w:cs="Arial"/>
          <w:lang w:val="en-US"/>
        </w:rPr>
        <w:t>s</w:t>
      </w:r>
      <w:r w:rsidR="00E67FB9" w:rsidRPr="007378E7">
        <w:rPr>
          <w:rFonts w:ascii="Arial" w:hAnsi="Arial" w:cs="Arial"/>
          <w:lang w:val="en-US"/>
        </w:rP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00064266" w:rsidRPr="007378E7">
        <w:rPr>
          <w:rFonts w:ascii="Arial" w:hAnsi="Arial" w:cs="Arial"/>
          <w:lang w:val="en-US"/>
        </w:rPr>
        <w:t xml:space="preserve"> It can also include a pattern or acts of assault, threats, humiliation and intimidation or other abuse that is used to harm, punish, or frighten their victim.</w:t>
      </w:r>
    </w:p>
    <w:p w:rsidR="00083AF9" w:rsidRPr="007378E7" w:rsidRDefault="00083AF9" w:rsidP="00B5599C">
      <w:pPr>
        <w:pStyle w:val="ListParagraph"/>
        <w:ind w:left="113"/>
        <w:jc w:val="both"/>
        <w:rPr>
          <w:rFonts w:ascii="Arial" w:hAnsi="Arial" w:cs="Arial"/>
          <w:lang w:val="en-US"/>
        </w:rPr>
      </w:pPr>
    </w:p>
    <w:p w:rsidR="001D701E" w:rsidRPr="007378E7" w:rsidRDefault="00064266"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 xml:space="preserve">Psychological and Emotional abuse </w:t>
      </w:r>
    </w:p>
    <w:p w:rsidR="00064266" w:rsidRPr="007378E7" w:rsidRDefault="00064266" w:rsidP="00697420">
      <w:pPr>
        <w:jc w:val="both"/>
        <w:rPr>
          <w:rFonts w:ascii="Arial" w:hAnsi="Arial" w:cs="Arial"/>
          <w:lang w:val="en"/>
        </w:rPr>
      </w:pPr>
      <w:r w:rsidRPr="007378E7">
        <w:rPr>
          <w:rFonts w:ascii="Arial" w:hAnsi="Arial" w:cs="Arial"/>
          <w:lang w:val="en-US"/>
        </w:rPr>
        <w:t xml:space="preserve">The action or process of manipulating someone by psychological means for example questioning his or her own perceptions, memory, judgement and </w:t>
      </w:r>
      <w:r w:rsidR="00602FE7" w:rsidRPr="007378E7">
        <w:rPr>
          <w:rFonts w:ascii="Arial" w:hAnsi="Arial" w:cs="Arial"/>
          <w:lang w:val="en-US"/>
        </w:rPr>
        <w:t xml:space="preserve">mental wellbeing (gas lighting). </w:t>
      </w:r>
      <w:r w:rsidR="00602FE7" w:rsidRPr="007378E7">
        <w:rPr>
          <w:rFonts w:ascii="Arial" w:hAnsi="Arial" w:cs="Arial"/>
          <w:lang w:val="en"/>
        </w:rPr>
        <w:t xml:space="preserve">Emotional abuse could include shouting, name calling, acting aggressively or just generally making a person feel scared or making sarcastic comments about the individual. </w:t>
      </w:r>
    </w:p>
    <w:p w:rsidR="00064266" w:rsidRPr="007378E7" w:rsidRDefault="00064266"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 xml:space="preserve">Digital or Online Abuse </w:t>
      </w:r>
    </w:p>
    <w:p w:rsidR="001D701E" w:rsidRPr="007378E7" w:rsidRDefault="001D701E" w:rsidP="00D20729">
      <w:pPr>
        <w:pStyle w:val="ListParagraph"/>
        <w:spacing w:line="240" w:lineRule="auto"/>
        <w:ind w:left="113"/>
        <w:rPr>
          <w:rFonts w:ascii="Arial" w:hAnsi="Arial" w:cs="Arial"/>
          <w:lang w:val="en-US"/>
        </w:rPr>
      </w:pPr>
    </w:p>
    <w:p w:rsidR="00064266" w:rsidRPr="007378E7" w:rsidRDefault="00064266" w:rsidP="00D20729">
      <w:pPr>
        <w:pStyle w:val="ListParagraph"/>
        <w:spacing w:line="240" w:lineRule="auto"/>
        <w:ind w:left="113"/>
        <w:rPr>
          <w:rFonts w:ascii="Arial" w:hAnsi="Arial" w:cs="Arial"/>
          <w:lang w:val="en-US"/>
        </w:rPr>
      </w:pPr>
      <w:r w:rsidRPr="007378E7">
        <w:rPr>
          <w:rFonts w:ascii="Arial" w:hAnsi="Arial" w:cs="Arial"/>
          <w:lang w:val="en-US"/>
        </w:rPr>
        <w:t xml:space="preserve">Online platforms are increasingly used to perpetrate domestic abuse. Online domestic abuse can include behaviours such as monitoring of social media profiles, messages or emails, abuse over social media such as Facebook or Twitter, sharing intimate photos or videos without consent (often known as revenge porn), using GPS locators, tracking devices or apps linked to smartphones, or spyware. </w:t>
      </w:r>
      <w:r w:rsidRPr="007378E7">
        <w:rPr>
          <w:rFonts w:ascii="Arial" w:hAnsi="Arial" w:cs="Arial"/>
          <w:b/>
          <w:lang w:val="en-US"/>
        </w:rPr>
        <w:t>(</w:t>
      </w:r>
      <w:r w:rsidRPr="007378E7">
        <w:rPr>
          <w:rFonts w:ascii="Arial" w:hAnsi="Arial" w:cs="Arial"/>
          <w:lang w:val="en-US"/>
        </w:rPr>
        <w:t>Women’s Aid, 2019).</w:t>
      </w:r>
    </w:p>
    <w:p w:rsidR="001D701E" w:rsidRPr="007378E7" w:rsidRDefault="001D701E" w:rsidP="00064266">
      <w:pPr>
        <w:pStyle w:val="ListParagraph"/>
        <w:ind w:left="113"/>
        <w:rPr>
          <w:rFonts w:ascii="Arial" w:hAnsi="Arial" w:cs="Arial"/>
          <w:lang w:val="en-US"/>
        </w:rPr>
      </w:pPr>
    </w:p>
    <w:p w:rsidR="001D701E" w:rsidRPr="007378E7" w:rsidRDefault="001D701E"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Stalking</w:t>
      </w:r>
    </w:p>
    <w:p w:rsidR="001D701E" w:rsidRPr="007378E7" w:rsidRDefault="001D701E" w:rsidP="00D20729">
      <w:pPr>
        <w:pStyle w:val="ListParagraph"/>
        <w:spacing w:line="240" w:lineRule="auto"/>
        <w:ind w:left="113"/>
        <w:rPr>
          <w:rFonts w:ascii="Arial" w:hAnsi="Arial" w:cs="Arial"/>
          <w:bCs/>
          <w:lang w:val="en-US"/>
        </w:rPr>
      </w:pP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t>Stalking is defined as:</w:t>
      </w: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t xml:space="preserve">‘Two or more incidents (causing distress, fear or alarm) of obscene or threatening unwanted letters or phone calls, waiting or loitering around home or workplace, following or </w:t>
      </w:r>
      <w:r w:rsidRPr="007378E7">
        <w:rPr>
          <w:rFonts w:ascii="Arial" w:hAnsi="Arial" w:cs="Arial"/>
          <w:bCs/>
          <w:lang w:val="en-US"/>
        </w:rPr>
        <w:lastRenderedPageBreak/>
        <w:t>watching, or interfering with or damaging personal property by any person, including a partner or family member’</w:t>
      </w:r>
    </w:p>
    <w:p w:rsidR="001D701E" w:rsidRPr="007378E7" w:rsidRDefault="001D701E" w:rsidP="00D20729">
      <w:pPr>
        <w:pStyle w:val="ListParagraph"/>
        <w:spacing w:line="240" w:lineRule="auto"/>
        <w:ind w:left="113"/>
        <w:rPr>
          <w:rFonts w:ascii="Arial" w:hAnsi="Arial" w:cs="Arial"/>
          <w:bCs/>
          <w:lang w:val="en-US"/>
        </w:rPr>
      </w:pP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t>Any allegation of stalking, online or in person, should be taken very seriously. Research shows that stalking is associated with increased risk of serious harm or death. Stalking by partners or ex-partners is one of the most predictive factors of both further assault and of murder, even in cases where there is no history of physical violence. Stalkers will often combine physical,</w:t>
      </w:r>
      <w:r w:rsidRPr="007378E7">
        <w:rPr>
          <w:rFonts w:ascii="Arial" w:hAnsi="Arial" w:cs="Arial"/>
          <w:b/>
          <w:bCs/>
          <w:u w:val="single"/>
          <w:lang w:val="en-US"/>
        </w:rPr>
        <w:t xml:space="preserve"> </w:t>
      </w:r>
      <w:r w:rsidRPr="007378E7">
        <w:rPr>
          <w:rFonts w:ascii="Arial" w:hAnsi="Arial" w:cs="Arial"/>
          <w:bCs/>
          <w:lang w:val="en-US"/>
        </w:rPr>
        <w:t>emotional and sexual intimidation. They may also broaden their targets to family and friends in a bid to exert control over the person’s life.</w:t>
      </w:r>
    </w:p>
    <w:p w:rsidR="001D701E" w:rsidRPr="007378E7" w:rsidRDefault="001D701E" w:rsidP="00D20729">
      <w:pPr>
        <w:pStyle w:val="ListParagraph"/>
        <w:spacing w:line="240" w:lineRule="auto"/>
        <w:ind w:left="113"/>
        <w:rPr>
          <w:rFonts w:ascii="Arial" w:hAnsi="Arial" w:cs="Arial"/>
          <w:bCs/>
          <w:lang w:val="en-US"/>
        </w:rPr>
      </w:pP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t>Below is a list of examples that could be defined as stalking. The list is not an exhaustive one but gives an indication of the types of behaviour that may be displayed in stalking. The listed behaviours are:</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following a person;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contacting, or attempting to contact, a person by any means;</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publishing any statement or other material relating or purporting to relate to a person, or originate from a person;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monitoring the use by a person of the internet, email or any other form of electronic communication;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loitering in any place (whether public or private);</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interfering with any property in the possession of a person;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watching or spying on a person.</w:t>
      </w:r>
    </w:p>
    <w:p w:rsidR="001D701E" w:rsidRPr="007378E7" w:rsidRDefault="001D701E" w:rsidP="001D701E">
      <w:pPr>
        <w:pStyle w:val="ListParagraph"/>
        <w:ind w:left="833"/>
        <w:rPr>
          <w:rFonts w:ascii="Arial" w:hAnsi="Arial" w:cs="Arial"/>
          <w:bCs/>
          <w:lang w:val="en-US"/>
        </w:rPr>
      </w:pPr>
    </w:p>
    <w:p w:rsidR="001D701E" w:rsidRPr="007378E7" w:rsidRDefault="001D701E" w:rsidP="001D701E">
      <w:pPr>
        <w:pStyle w:val="ListParagraph"/>
        <w:ind w:left="113"/>
        <w:rPr>
          <w:rFonts w:ascii="Arial" w:hAnsi="Arial" w:cs="Arial"/>
          <w:bCs/>
          <w:lang w:val="en-US"/>
        </w:rPr>
      </w:pPr>
      <w:r w:rsidRPr="007378E7">
        <w:rPr>
          <w:rFonts w:ascii="Arial" w:hAnsi="Arial" w:cs="Arial"/>
          <w:bCs/>
          <w:lang w:val="en-US"/>
        </w:rPr>
        <w:t>Source: Crown Prosecution Service (CPS) 2015</w:t>
      </w:r>
    </w:p>
    <w:p w:rsidR="001D701E" w:rsidRPr="007378E7" w:rsidRDefault="001D701E" w:rsidP="001D701E">
      <w:pPr>
        <w:pStyle w:val="ListParagraph"/>
        <w:ind w:left="113"/>
        <w:rPr>
          <w:rFonts w:ascii="Arial" w:hAnsi="Arial" w:cs="Arial"/>
          <w:bCs/>
          <w:lang w:val="en-US"/>
        </w:rPr>
      </w:pPr>
    </w:p>
    <w:p w:rsidR="00064266" w:rsidRPr="007378E7" w:rsidRDefault="001D701E"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 xml:space="preserve">Financial Abuse </w:t>
      </w:r>
    </w:p>
    <w:p w:rsidR="00602FE7" w:rsidRPr="007378E7" w:rsidRDefault="00602FE7" w:rsidP="00602FE7">
      <w:pPr>
        <w:rPr>
          <w:rFonts w:ascii="Arial" w:hAnsi="Arial" w:cs="Arial"/>
          <w:color w:val="222222"/>
        </w:rPr>
      </w:pPr>
      <w:r w:rsidRPr="007378E7">
        <w:rPr>
          <w:rFonts w:ascii="Arial" w:hAnsi="Arial" w:cs="Arial"/>
          <w:color w:val="222222"/>
        </w:rPr>
        <w:t>Financial abuse involves a perpetrator using or misusing money which limits and controls their partner’s current and future actions and their freedom of choice. It can include using credit cards without permission, putting contractual obligations in their partner’s name, and gambling with family assets.</w:t>
      </w:r>
    </w:p>
    <w:p w:rsidR="003346BE" w:rsidRPr="007378E7" w:rsidRDefault="003346BE" w:rsidP="00D20729">
      <w:pPr>
        <w:pStyle w:val="ListParagraph"/>
        <w:spacing w:line="240" w:lineRule="auto"/>
        <w:ind w:left="113"/>
        <w:jc w:val="both"/>
        <w:rPr>
          <w:rFonts w:ascii="Arial" w:hAnsi="Arial" w:cs="Arial"/>
          <w:b/>
          <w:u w:val="single"/>
          <w:lang w:val="en-US"/>
        </w:rPr>
      </w:pPr>
    </w:p>
    <w:p w:rsidR="00697420" w:rsidRPr="007378E7" w:rsidRDefault="00697420" w:rsidP="00D20729">
      <w:pPr>
        <w:pStyle w:val="ListParagraph"/>
        <w:numPr>
          <w:ilvl w:val="0"/>
          <w:numId w:val="1"/>
        </w:numPr>
        <w:spacing w:before="120" w:after="120" w:line="240" w:lineRule="auto"/>
        <w:ind w:left="113"/>
        <w:jc w:val="both"/>
        <w:rPr>
          <w:rFonts w:ascii="Arial" w:hAnsi="Arial" w:cs="Arial"/>
          <w:b/>
          <w:caps/>
          <w:u w:val="single"/>
          <w:lang w:val="en-US"/>
        </w:rPr>
      </w:pPr>
      <w:r w:rsidRPr="007378E7">
        <w:rPr>
          <w:rFonts w:ascii="Arial" w:hAnsi="Arial" w:cs="Arial"/>
          <w:b/>
          <w:caps/>
          <w:u w:val="single"/>
          <w:lang w:val="en-US"/>
        </w:rPr>
        <w:t>H</w:t>
      </w:r>
      <w:r w:rsidR="00F55559" w:rsidRPr="007378E7">
        <w:rPr>
          <w:rFonts w:ascii="Arial" w:hAnsi="Arial" w:cs="Arial"/>
          <w:b/>
          <w:caps/>
          <w:u w:val="single"/>
          <w:lang w:val="en-US"/>
        </w:rPr>
        <w:t>ARMFUL PRACTICES</w:t>
      </w:r>
      <w:r w:rsidRPr="007378E7">
        <w:rPr>
          <w:rFonts w:ascii="Arial" w:hAnsi="Arial" w:cs="Arial"/>
          <w:b/>
          <w:caps/>
          <w:u w:val="single"/>
          <w:lang w:val="en-US"/>
        </w:rPr>
        <w:t xml:space="preserve"> </w:t>
      </w:r>
    </w:p>
    <w:p w:rsidR="00D00B36" w:rsidRPr="007378E7" w:rsidRDefault="00D00B36" w:rsidP="00D20729">
      <w:pPr>
        <w:pStyle w:val="ListParagraph"/>
        <w:spacing w:after="0" w:line="240" w:lineRule="auto"/>
        <w:ind w:left="113"/>
        <w:contextualSpacing w:val="0"/>
        <w:jc w:val="both"/>
        <w:rPr>
          <w:rFonts w:ascii="Arial" w:hAnsi="Arial" w:cs="Arial"/>
          <w:lang w:val="en-US"/>
        </w:rPr>
      </w:pPr>
    </w:p>
    <w:p w:rsidR="00697420" w:rsidRPr="007378E7" w:rsidRDefault="00697420" w:rsidP="00D20729">
      <w:pPr>
        <w:pStyle w:val="ListParagraph"/>
        <w:spacing w:after="120" w:line="240" w:lineRule="auto"/>
        <w:ind w:left="113"/>
        <w:jc w:val="both"/>
        <w:rPr>
          <w:rFonts w:ascii="Arial" w:hAnsi="Arial" w:cs="Arial"/>
          <w:lang w:val="en-US"/>
        </w:rPr>
      </w:pPr>
      <w:r w:rsidRPr="007378E7">
        <w:rPr>
          <w:rFonts w:ascii="Arial" w:hAnsi="Arial" w:cs="Arial"/>
          <w:lang w:val="en-US"/>
        </w:rPr>
        <w:t xml:space="preserve">Harmful practices are a violation of human rights that put women’s and children’s sexual and reproductive health and rights at great risk. They are discriminatory practices committed regularly over such long periods of time that communities and societies begin to consider them acceptable. </w:t>
      </w:r>
    </w:p>
    <w:p w:rsidR="00697420" w:rsidRPr="007378E7" w:rsidRDefault="00697420" w:rsidP="00D20729">
      <w:pPr>
        <w:pStyle w:val="ListParagraph"/>
        <w:spacing w:after="120" w:line="240" w:lineRule="auto"/>
        <w:ind w:left="113"/>
        <w:jc w:val="both"/>
        <w:rPr>
          <w:rFonts w:ascii="Arial" w:hAnsi="Arial" w:cs="Arial"/>
          <w:lang w:val="en-US"/>
        </w:rPr>
      </w:pPr>
    </w:p>
    <w:p w:rsidR="00697420" w:rsidRDefault="00697420" w:rsidP="00D20729">
      <w:pPr>
        <w:pStyle w:val="ListParagraph"/>
        <w:spacing w:after="120" w:line="240" w:lineRule="auto"/>
        <w:ind w:left="113"/>
        <w:jc w:val="both"/>
        <w:rPr>
          <w:rFonts w:ascii="Arial" w:hAnsi="Arial" w:cs="Arial"/>
          <w:lang w:val="en-US"/>
        </w:rPr>
      </w:pPr>
      <w:r w:rsidRPr="007378E7">
        <w:rPr>
          <w:rFonts w:ascii="Arial" w:hAnsi="Arial" w:cs="Arial"/>
          <w:lang w:val="en-US"/>
        </w:rPr>
        <w:t xml:space="preserve">A variety of harmful practices exist, including female genital mutilation (FGM), Modern Slavery, Child Sexual Exploitation (CSE), belief in witchcraft and spirit possession, child and/or forced marriage, crimes committed in the name of so-called honour and dowry-related violence. Child and/or forced marriage, CSE and FGM have an especially significant impact </w:t>
      </w:r>
      <w:r w:rsidR="00F55559" w:rsidRPr="007378E7">
        <w:rPr>
          <w:rFonts w:ascii="Arial" w:hAnsi="Arial" w:cs="Arial"/>
          <w:lang w:val="en-US"/>
        </w:rPr>
        <w:t>on the enjoyment of sexual and reproductive health.</w:t>
      </w:r>
    </w:p>
    <w:p w:rsidR="00A66B6C" w:rsidRPr="007378E7" w:rsidRDefault="00A66B6C" w:rsidP="00D20729">
      <w:pPr>
        <w:pStyle w:val="ListParagraph"/>
        <w:spacing w:after="120" w:line="240" w:lineRule="auto"/>
        <w:ind w:left="113"/>
        <w:jc w:val="both"/>
        <w:rPr>
          <w:rFonts w:ascii="Arial" w:hAnsi="Arial" w:cs="Arial"/>
          <w:lang w:val="en-US"/>
        </w:rPr>
      </w:pPr>
    </w:p>
    <w:p w:rsidR="00697420" w:rsidRPr="007378E7" w:rsidRDefault="00697420" w:rsidP="00D20729">
      <w:pPr>
        <w:pStyle w:val="ListParagraph"/>
        <w:spacing w:after="120" w:line="240" w:lineRule="auto"/>
        <w:ind w:left="113"/>
        <w:jc w:val="both"/>
        <w:rPr>
          <w:rFonts w:ascii="Arial" w:hAnsi="Arial" w:cs="Arial"/>
          <w:b/>
          <w:u w:val="single"/>
          <w:lang w:val="en-US"/>
        </w:rPr>
      </w:pPr>
    </w:p>
    <w:p w:rsidR="00D8673D" w:rsidRDefault="00D8673D" w:rsidP="00D20729">
      <w:pPr>
        <w:pStyle w:val="ListParagraph"/>
        <w:numPr>
          <w:ilvl w:val="1"/>
          <w:numId w:val="1"/>
        </w:numPr>
        <w:spacing w:after="120" w:line="240" w:lineRule="auto"/>
        <w:ind w:left="720" w:hanging="578"/>
        <w:rPr>
          <w:rFonts w:ascii="Arial" w:hAnsi="Arial" w:cs="Arial"/>
          <w:b/>
          <w:u w:val="single"/>
          <w:lang w:val="en-US"/>
        </w:rPr>
      </w:pPr>
      <w:r w:rsidRPr="007378E7">
        <w:rPr>
          <w:rFonts w:ascii="Arial" w:hAnsi="Arial" w:cs="Arial"/>
          <w:b/>
          <w:u w:val="single"/>
          <w:lang w:val="en-US"/>
        </w:rPr>
        <w:lastRenderedPageBreak/>
        <w:t>C</w:t>
      </w:r>
      <w:r w:rsidR="001524E4" w:rsidRPr="007378E7">
        <w:rPr>
          <w:rFonts w:ascii="Arial" w:hAnsi="Arial" w:cs="Arial"/>
          <w:b/>
          <w:u w:val="single"/>
          <w:lang w:val="en-US"/>
        </w:rPr>
        <w:t xml:space="preserve">hild </w:t>
      </w:r>
      <w:r w:rsidRPr="007378E7">
        <w:rPr>
          <w:rFonts w:ascii="Arial" w:hAnsi="Arial" w:cs="Arial"/>
          <w:b/>
          <w:u w:val="single"/>
          <w:lang w:val="en-US"/>
        </w:rPr>
        <w:t>S</w:t>
      </w:r>
      <w:r w:rsidR="001524E4" w:rsidRPr="007378E7">
        <w:rPr>
          <w:rFonts w:ascii="Arial" w:hAnsi="Arial" w:cs="Arial"/>
          <w:b/>
          <w:u w:val="single"/>
          <w:lang w:val="en-US"/>
        </w:rPr>
        <w:t xml:space="preserve">exual </w:t>
      </w:r>
      <w:r w:rsidRPr="007378E7">
        <w:rPr>
          <w:rFonts w:ascii="Arial" w:hAnsi="Arial" w:cs="Arial"/>
          <w:b/>
          <w:u w:val="single"/>
          <w:lang w:val="en-US"/>
        </w:rPr>
        <w:t>E</w:t>
      </w:r>
      <w:r w:rsidR="001524E4" w:rsidRPr="007378E7">
        <w:rPr>
          <w:rFonts w:ascii="Arial" w:hAnsi="Arial" w:cs="Arial"/>
          <w:b/>
          <w:u w:val="single"/>
          <w:lang w:val="en-US"/>
        </w:rPr>
        <w:t>xploitation (CSE)</w:t>
      </w:r>
    </w:p>
    <w:p w:rsidR="00A66B6C" w:rsidRPr="007378E7" w:rsidRDefault="00A66B6C" w:rsidP="00A66B6C">
      <w:pPr>
        <w:pStyle w:val="ListParagraph"/>
        <w:spacing w:after="120" w:line="240" w:lineRule="auto"/>
        <w:rPr>
          <w:rFonts w:ascii="Arial" w:hAnsi="Arial" w:cs="Arial"/>
          <w:b/>
          <w:u w:val="single"/>
          <w:lang w:val="en-US"/>
        </w:rPr>
      </w:pPr>
    </w:p>
    <w:p w:rsidR="001E5493" w:rsidRPr="007378E7" w:rsidRDefault="003469D0" w:rsidP="00B5599C">
      <w:pPr>
        <w:ind w:left="113"/>
        <w:jc w:val="both"/>
        <w:rPr>
          <w:rFonts w:ascii="Arial" w:hAnsi="Arial" w:cs="Arial"/>
          <w:b/>
          <w:bCs/>
          <w:lang w:val="en-US"/>
        </w:rPr>
      </w:pPr>
      <w:r w:rsidRPr="007378E7">
        <w:rPr>
          <w:rFonts w:ascii="Arial" w:hAnsi="Arial" w:cs="Arial"/>
          <w:bCs/>
          <w:lang w:val="en-US"/>
        </w:rPr>
        <w:t xml:space="preserve">Child sexual exploitation is a form of child sexual abuse. It occurs where an individual or group takes advantage of an imbalance of power to coerce, manipulate or deceive a child or </w:t>
      </w:r>
      <w:r w:rsidRPr="007378E7">
        <w:rPr>
          <w:rFonts w:ascii="Arial" w:hAnsi="Arial" w:cs="Arial"/>
          <w:lang w:val="en-US"/>
        </w:rPr>
        <w:t>young</w:t>
      </w:r>
      <w:r w:rsidRPr="007378E7">
        <w:rPr>
          <w:rFonts w:ascii="Arial" w:hAnsi="Arial" w:cs="Arial"/>
          <w:bCs/>
          <w:lang w:val="en-US"/>
        </w:rPr>
        <w:t xml:space="preserve">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7378E7">
        <w:rPr>
          <w:rFonts w:ascii="Arial" w:hAnsi="Arial" w:cs="Arial"/>
          <w:b/>
          <w:bCs/>
          <w:lang w:val="en-US"/>
        </w:rPr>
        <w:t>.</w:t>
      </w:r>
      <w:r w:rsidR="00083AF9" w:rsidRPr="007378E7">
        <w:rPr>
          <w:rFonts w:ascii="Arial" w:hAnsi="Arial" w:cs="Arial"/>
          <w:b/>
          <w:bCs/>
          <w:lang w:val="en-US"/>
        </w:rPr>
        <w:t xml:space="preserve"> </w:t>
      </w:r>
    </w:p>
    <w:p w:rsidR="00D00B36" w:rsidRPr="007378E7" w:rsidRDefault="001E5493" w:rsidP="00D00B36">
      <w:pPr>
        <w:ind w:left="113"/>
        <w:jc w:val="both"/>
        <w:rPr>
          <w:rFonts w:ascii="Arial" w:hAnsi="Arial" w:cs="Arial"/>
          <w:bCs/>
          <w:lang w:val="en-US"/>
        </w:rPr>
      </w:pPr>
      <w:r w:rsidRPr="007378E7">
        <w:rPr>
          <w:rFonts w:ascii="Arial" w:hAnsi="Arial" w:cs="Arial"/>
          <w:bCs/>
          <w:lang w:val="en-US"/>
        </w:rPr>
        <w:t>Response to identification of CSE should include making a referral to Children’s Social Care, contact with relevant partner agencies and recording in line wit</w:t>
      </w:r>
      <w:r w:rsidR="00D00B36" w:rsidRPr="007378E7">
        <w:rPr>
          <w:rFonts w:ascii="Arial" w:hAnsi="Arial" w:cs="Arial"/>
          <w:bCs/>
          <w:lang w:val="en-US"/>
        </w:rPr>
        <w:t>h ELFT’s Health Records Policy.</w:t>
      </w:r>
    </w:p>
    <w:p w:rsidR="00D8673D" w:rsidRPr="007378E7" w:rsidRDefault="00D8673D" w:rsidP="00421037">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Belief in Witchcraft and Spirit Possession</w:t>
      </w:r>
    </w:p>
    <w:p w:rsidR="00421037" w:rsidRPr="007378E7" w:rsidRDefault="00421037" w:rsidP="00421037">
      <w:pPr>
        <w:pStyle w:val="ListParagraph"/>
        <w:rPr>
          <w:rFonts w:ascii="Arial" w:hAnsi="Arial" w:cs="Arial"/>
          <w:b/>
          <w:u w:val="single"/>
          <w:lang w:val="en-US"/>
        </w:rPr>
      </w:pPr>
    </w:p>
    <w:p w:rsidR="000676FA" w:rsidRPr="007378E7" w:rsidRDefault="00D56B9F" w:rsidP="00D00B36">
      <w:pPr>
        <w:pStyle w:val="ListParagraph"/>
        <w:ind w:left="113"/>
        <w:jc w:val="both"/>
        <w:rPr>
          <w:rFonts w:ascii="Arial" w:hAnsi="Arial" w:cs="Arial"/>
          <w:lang w:val="en-US"/>
        </w:rPr>
      </w:pPr>
      <w:r w:rsidRPr="007378E7">
        <w:rPr>
          <w:rFonts w:ascii="Arial" w:hAnsi="Arial" w:cs="Arial"/>
          <w:lang w:val="en-US"/>
        </w:rPr>
        <w:t>Where parents, families and the child themselves believe that an evil force has entered a child and is controlling them, the belief includes the child being able to use the evil force to harm others. This evil is variously known as black magic, kindoki, ndoki, the evil eye, djinns, voodoo, obeah. Children are called witche</w:t>
      </w:r>
      <w:r w:rsidR="00083AF9" w:rsidRPr="007378E7">
        <w:rPr>
          <w:rFonts w:ascii="Arial" w:hAnsi="Arial" w:cs="Arial"/>
          <w:lang w:val="en-US"/>
        </w:rPr>
        <w:t xml:space="preserve">s or sorcerers. </w:t>
      </w:r>
      <w:r w:rsidRPr="007378E7">
        <w:rPr>
          <w:rFonts w:ascii="Arial" w:hAnsi="Arial" w:cs="Arial"/>
          <w:lang w:val="en-US"/>
        </w:rPr>
        <w:t>(London Child Protection Procedures, 2019</w:t>
      </w:r>
      <w:r w:rsidR="00083AF9" w:rsidRPr="007378E7">
        <w:rPr>
          <w:rFonts w:ascii="Arial" w:hAnsi="Arial" w:cs="Arial"/>
          <w:lang w:val="en-US"/>
        </w:rPr>
        <w:t>)</w:t>
      </w:r>
    </w:p>
    <w:p w:rsidR="00D56B9F" w:rsidRPr="007378E7" w:rsidRDefault="00D56B9F" w:rsidP="00B5599C">
      <w:pPr>
        <w:pStyle w:val="ListParagraph"/>
        <w:ind w:left="113"/>
        <w:jc w:val="both"/>
        <w:rPr>
          <w:rFonts w:ascii="Arial" w:hAnsi="Arial" w:cs="Arial"/>
          <w:b/>
          <w:bCs/>
          <w:u w:val="thick"/>
          <w:lang w:val="en-US"/>
        </w:rPr>
      </w:pPr>
    </w:p>
    <w:p w:rsidR="00E67FB9" w:rsidRPr="007378E7" w:rsidRDefault="00E67FB9"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Female Genital Mutilation</w:t>
      </w:r>
      <w:r w:rsidR="001524E4" w:rsidRPr="007378E7">
        <w:rPr>
          <w:rFonts w:ascii="Arial" w:hAnsi="Arial" w:cs="Arial"/>
          <w:b/>
          <w:u w:val="single"/>
          <w:lang w:val="en-US"/>
        </w:rPr>
        <w:t xml:space="preserve"> (FGM)</w:t>
      </w:r>
    </w:p>
    <w:p w:rsidR="00E67FB9" w:rsidRPr="007378E7" w:rsidRDefault="00E67FB9" w:rsidP="00B5599C">
      <w:pPr>
        <w:pStyle w:val="ListParagraph"/>
        <w:ind w:left="113"/>
        <w:jc w:val="both"/>
        <w:rPr>
          <w:rFonts w:ascii="Arial" w:hAnsi="Arial" w:cs="Arial"/>
          <w:b/>
          <w:bCs/>
          <w:lang w:val="en-US"/>
        </w:rPr>
      </w:pPr>
    </w:p>
    <w:p w:rsidR="003346BE" w:rsidRPr="007378E7" w:rsidRDefault="003346BE" w:rsidP="00D20729">
      <w:pPr>
        <w:pStyle w:val="ListParagraph"/>
        <w:spacing w:line="240" w:lineRule="auto"/>
        <w:ind w:left="113"/>
        <w:rPr>
          <w:rFonts w:ascii="Arial" w:hAnsi="Arial" w:cs="Arial"/>
        </w:rPr>
      </w:pPr>
      <w:r w:rsidRPr="007378E7">
        <w:rPr>
          <w:rFonts w:ascii="Arial" w:hAnsi="Arial" w:cs="Arial"/>
        </w:rPr>
        <w:t>Female genital mutilation (FGM) is a collective term for procedures, which include the removal of part or all of the external female genitalia for cultural or other non-therapeutic reasons. The practice is medically unnecessary, extremely painful and has serious health consequences, both at the time when the mutilation is carried out and in later life. The procedure is typically performed on girls aged between 4 and 13, but in some cases it is performed on new-born infants or on young women before marriage or pregnancy.</w:t>
      </w:r>
    </w:p>
    <w:p w:rsidR="003346BE" w:rsidRPr="007378E7" w:rsidRDefault="003346BE" w:rsidP="00D20729">
      <w:pPr>
        <w:pStyle w:val="ListParagraph"/>
        <w:spacing w:line="240" w:lineRule="auto"/>
        <w:ind w:left="113"/>
        <w:rPr>
          <w:rFonts w:ascii="Arial" w:hAnsi="Arial" w:cs="Arial"/>
        </w:rPr>
      </w:pPr>
    </w:p>
    <w:p w:rsidR="00C035FC" w:rsidRPr="007378E7" w:rsidRDefault="003346BE" w:rsidP="00D20729">
      <w:pPr>
        <w:pStyle w:val="ListParagraph"/>
        <w:spacing w:line="240" w:lineRule="auto"/>
        <w:ind w:left="113"/>
        <w:rPr>
          <w:rFonts w:ascii="Arial" w:hAnsi="Arial" w:cs="Arial"/>
        </w:rPr>
      </w:pPr>
      <w:r w:rsidRPr="007378E7">
        <w:rPr>
          <w:rFonts w:ascii="Arial" w:hAnsi="Arial" w:cs="Arial"/>
        </w:rPr>
        <w:t xml:space="preserve">FGM is practised in at least 29 countries across Africa, parts of the Middle East and South East Asia. FGM is </w:t>
      </w:r>
      <w:r w:rsidR="005943D8" w:rsidRPr="007378E7">
        <w:rPr>
          <w:rFonts w:ascii="Arial" w:hAnsi="Arial" w:cs="Arial"/>
        </w:rPr>
        <w:t>practiced by families for a variety of complex reason</w:t>
      </w:r>
      <w:r w:rsidR="00C035FC" w:rsidRPr="007378E7">
        <w:rPr>
          <w:rFonts w:ascii="Arial" w:hAnsi="Arial" w:cs="Arial"/>
        </w:rPr>
        <w:t xml:space="preserve">s but often in the belief that it is beneficial for the girl or young woman. </w:t>
      </w:r>
    </w:p>
    <w:p w:rsidR="003346BE" w:rsidRPr="007378E7" w:rsidRDefault="003346BE" w:rsidP="00B5599C">
      <w:pPr>
        <w:pStyle w:val="ListParagraph"/>
        <w:ind w:left="113"/>
        <w:rPr>
          <w:rFonts w:ascii="Arial" w:hAnsi="Arial" w:cs="Arial"/>
        </w:rPr>
      </w:pPr>
      <w:r w:rsidRPr="007378E7">
        <w:rPr>
          <w:rFonts w:ascii="Arial" w:hAnsi="Arial" w:cs="Arial"/>
        </w:rPr>
        <w:t xml:space="preserve">It is estimated that 60,000 girls under 15 are at risk of FGM in the UK, and 137,000 women and girls in the UK have already been subjected to it. </w:t>
      </w:r>
    </w:p>
    <w:p w:rsidR="00E67FB9" w:rsidRPr="007378E7" w:rsidRDefault="004050A6" w:rsidP="00B5599C">
      <w:pPr>
        <w:pStyle w:val="ListParagraph"/>
        <w:ind w:left="113"/>
        <w:jc w:val="both"/>
        <w:rPr>
          <w:rFonts w:ascii="Arial" w:hAnsi="Arial" w:cs="Arial"/>
          <w:lang w:val="en-US"/>
        </w:rPr>
      </w:pPr>
      <w:r w:rsidRPr="007378E7">
        <w:rPr>
          <w:rFonts w:ascii="Arial" w:hAnsi="Arial" w:cs="Arial"/>
          <w:lang w:val="en-US"/>
        </w:rPr>
        <w:t>FGM</w:t>
      </w:r>
      <w:r w:rsidR="00E67FB9" w:rsidRPr="007378E7">
        <w:rPr>
          <w:rFonts w:ascii="Arial" w:hAnsi="Arial" w:cs="Arial"/>
          <w:lang w:val="en-US"/>
        </w:rPr>
        <w:t xml:space="preserve"> is illegal in the UK and is recognised as a form of child abuse.</w:t>
      </w:r>
    </w:p>
    <w:p w:rsidR="004050A6" w:rsidRPr="007378E7" w:rsidRDefault="004050A6" w:rsidP="00B5599C">
      <w:pPr>
        <w:pStyle w:val="ListParagraph"/>
        <w:ind w:left="113"/>
        <w:rPr>
          <w:rFonts w:ascii="Arial" w:hAnsi="Arial" w:cs="Arial"/>
          <w:bCs/>
          <w:lang w:val="en-US"/>
        </w:rPr>
      </w:pPr>
      <w:r w:rsidRPr="007378E7">
        <w:rPr>
          <w:rFonts w:ascii="Arial" w:hAnsi="Arial" w:cs="Arial"/>
          <w:bCs/>
          <w:lang w:val="en-US"/>
        </w:rPr>
        <w:t>It is an offence to:</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perform FGM (including taking a child abroad for FGM);</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help a girl perform FGM on herself in or outside the UK;</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help anyone perform FGM in the UK;</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help anyone perform FGM outside the UK on a UK national or resident;</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 xml:space="preserve">fail to protect a girl for whom you are responsible from </w:t>
      </w:r>
      <w:r w:rsidR="00C035FC" w:rsidRPr="007378E7">
        <w:rPr>
          <w:rFonts w:ascii="Arial" w:hAnsi="Arial" w:cs="Arial"/>
          <w:bCs/>
          <w:lang w:val="en-US"/>
        </w:rPr>
        <w:t>FGM.</w:t>
      </w:r>
    </w:p>
    <w:p w:rsidR="004050A6" w:rsidRPr="007378E7" w:rsidRDefault="004050A6" w:rsidP="00D20729">
      <w:pPr>
        <w:spacing w:line="240" w:lineRule="auto"/>
        <w:ind w:right="113"/>
        <w:rPr>
          <w:rFonts w:ascii="Arial" w:hAnsi="Arial" w:cs="Arial"/>
          <w:bCs/>
          <w:lang w:val="en-US"/>
        </w:rPr>
      </w:pPr>
      <w:r w:rsidRPr="007378E7">
        <w:rPr>
          <w:rFonts w:ascii="Arial" w:hAnsi="Arial" w:cs="Arial"/>
          <w:bCs/>
          <w:lang w:val="en-US"/>
        </w:rPr>
        <w:t>Anyone who performs FGM can face up to fourteen years in prison. Anyone found guilty of failing to protect a girl from FGM can face up to seven years in prison.</w:t>
      </w:r>
    </w:p>
    <w:p w:rsidR="004050A6" w:rsidRPr="007378E7" w:rsidRDefault="004050A6" w:rsidP="00D20729">
      <w:pPr>
        <w:pStyle w:val="ListParagraph"/>
        <w:spacing w:line="240" w:lineRule="auto"/>
        <w:ind w:left="473" w:right="113"/>
        <w:rPr>
          <w:rFonts w:ascii="Arial" w:hAnsi="Arial" w:cs="Arial"/>
          <w:bCs/>
          <w:lang w:val="en-US"/>
        </w:rPr>
      </w:pPr>
    </w:p>
    <w:p w:rsidR="00EF343E" w:rsidRPr="007378E7" w:rsidRDefault="00EF343E" w:rsidP="00EF343E">
      <w:pPr>
        <w:pStyle w:val="ListParagraph"/>
        <w:spacing w:line="240" w:lineRule="auto"/>
        <w:rPr>
          <w:rFonts w:ascii="Arial" w:hAnsi="Arial" w:cs="Arial"/>
          <w:b/>
          <w:u w:val="single"/>
          <w:lang w:val="en-US"/>
        </w:rPr>
      </w:pPr>
    </w:p>
    <w:p w:rsidR="004050A6" w:rsidRPr="007378E7" w:rsidRDefault="004050A6"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Mandatory Reporting</w:t>
      </w:r>
    </w:p>
    <w:p w:rsidR="004A3B5D" w:rsidRPr="007378E7" w:rsidRDefault="004A3B5D" w:rsidP="00B5599C">
      <w:pPr>
        <w:pStyle w:val="ListParagraph"/>
        <w:ind w:left="113"/>
        <w:jc w:val="both"/>
        <w:rPr>
          <w:rFonts w:ascii="Arial" w:hAnsi="Arial" w:cs="Arial"/>
          <w:b/>
          <w:u w:val="single"/>
          <w:lang w:val="en-US"/>
        </w:rPr>
      </w:pPr>
    </w:p>
    <w:p w:rsidR="004050A6" w:rsidRPr="007378E7" w:rsidRDefault="004050A6" w:rsidP="00B5599C">
      <w:pPr>
        <w:pStyle w:val="ListParagraph"/>
        <w:ind w:left="113"/>
        <w:rPr>
          <w:rFonts w:ascii="Arial" w:hAnsi="Arial" w:cs="Arial"/>
        </w:rPr>
      </w:pPr>
      <w:r w:rsidRPr="007378E7">
        <w:rPr>
          <w:rFonts w:ascii="Arial" w:hAnsi="Arial" w:cs="Arial"/>
        </w:rPr>
        <w:t xml:space="preserve">There are mandatory reporting procedures in place for </w:t>
      </w:r>
      <w:r w:rsidR="000676FA" w:rsidRPr="007378E7">
        <w:rPr>
          <w:rFonts w:ascii="Arial" w:hAnsi="Arial" w:cs="Arial"/>
        </w:rPr>
        <w:t>all regulated professionals in health, social care and education</w:t>
      </w:r>
      <w:r w:rsidRPr="007378E7">
        <w:rPr>
          <w:rFonts w:ascii="Arial" w:hAnsi="Arial" w:cs="Arial"/>
        </w:rPr>
        <w:t xml:space="preserve"> to report all cases of FGM to the Police for children under 18.  The duty to report applies in specific situations: </w:t>
      </w:r>
    </w:p>
    <w:p w:rsidR="004A3B5D" w:rsidRPr="007378E7" w:rsidRDefault="004A3B5D" w:rsidP="00B5599C">
      <w:pPr>
        <w:pStyle w:val="ListParagraph"/>
        <w:ind w:left="113"/>
        <w:rPr>
          <w:rFonts w:ascii="Arial" w:hAnsi="Arial" w:cs="Arial"/>
        </w:rPr>
      </w:pPr>
    </w:p>
    <w:p w:rsidR="004050A6" w:rsidRPr="007378E7" w:rsidRDefault="004050A6" w:rsidP="00B5599C">
      <w:pPr>
        <w:pStyle w:val="ListParagraph"/>
        <w:ind w:left="113"/>
        <w:jc w:val="both"/>
        <w:rPr>
          <w:rFonts w:ascii="Arial" w:hAnsi="Arial" w:cs="Arial"/>
          <w:lang w:val="en-US"/>
        </w:rPr>
      </w:pPr>
      <w:r w:rsidRPr="007378E7">
        <w:rPr>
          <w:rFonts w:ascii="Arial" w:hAnsi="Arial" w:cs="Arial"/>
          <w:b/>
          <w:lang w:val="en-US"/>
        </w:rPr>
        <w:t>Either</w:t>
      </w:r>
      <w:r w:rsidRPr="007378E7">
        <w:rPr>
          <w:rFonts w:ascii="Arial" w:hAnsi="Arial" w:cs="Arial"/>
          <w:lang w:val="en-US"/>
        </w:rPr>
        <w:t xml:space="preserve">: </w:t>
      </w:r>
    </w:p>
    <w:p w:rsidR="004050A6" w:rsidRPr="007378E7" w:rsidRDefault="004050A6" w:rsidP="00B5599C">
      <w:pPr>
        <w:pStyle w:val="ListParagraph"/>
        <w:ind w:left="113"/>
        <w:jc w:val="both"/>
        <w:rPr>
          <w:rFonts w:ascii="Arial" w:hAnsi="Arial" w:cs="Arial"/>
          <w:lang w:val="en-US"/>
        </w:rPr>
      </w:pPr>
      <w:r w:rsidRPr="007378E7">
        <w:rPr>
          <w:rFonts w:ascii="Arial" w:hAnsi="Arial" w:cs="Arial"/>
          <w:lang w:val="en-US"/>
        </w:rPr>
        <w:t xml:space="preserve">A health professional is informed by a girl under 18 that an act of </w:t>
      </w:r>
      <w:r w:rsidR="004A3B5D" w:rsidRPr="007378E7">
        <w:rPr>
          <w:rFonts w:ascii="Arial" w:hAnsi="Arial" w:cs="Arial"/>
          <w:lang w:val="en-US"/>
        </w:rPr>
        <w:t>FGM has been carried out on her;</w:t>
      </w:r>
    </w:p>
    <w:p w:rsidR="004050A6" w:rsidRPr="007378E7" w:rsidRDefault="004050A6" w:rsidP="00B5599C">
      <w:pPr>
        <w:pStyle w:val="ListParagraph"/>
        <w:ind w:left="113"/>
        <w:jc w:val="both"/>
        <w:rPr>
          <w:rFonts w:ascii="Arial" w:hAnsi="Arial" w:cs="Arial"/>
          <w:b/>
          <w:lang w:val="en-US"/>
        </w:rPr>
      </w:pPr>
      <w:r w:rsidRPr="007378E7">
        <w:rPr>
          <w:rFonts w:ascii="Arial" w:hAnsi="Arial" w:cs="Arial"/>
          <w:b/>
          <w:lang w:val="en-US"/>
        </w:rPr>
        <w:t>Or</w:t>
      </w:r>
    </w:p>
    <w:p w:rsidR="00D00B36" w:rsidRPr="007378E7" w:rsidRDefault="004050A6" w:rsidP="00B5599C">
      <w:pPr>
        <w:pStyle w:val="ListParagraph"/>
        <w:ind w:left="113"/>
        <w:jc w:val="both"/>
        <w:rPr>
          <w:rFonts w:ascii="Arial" w:hAnsi="Arial" w:cs="Arial"/>
          <w:lang w:val="en-US"/>
        </w:rPr>
      </w:pPr>
      <w:r w:rsidRPr="007378E7">
        <w:rPr>
          <w:rFonts w:ascii="Arial" w:hAnsi="Arial" w:cs="Arial"/>
          <w:lang w:val="en-US"/>
        </w:rPr>
        <w:t>A health professional observes physical signs which appear to show that an act of FGM has been carried out on a girl under 18 and they have no reason to believe that the act was necessary for the girl’s physical or mental health or for purposes connected with labour or birth</w:t>
      </w:r>
      <w:r w:rsidR="00A6353B" w:rsidRPr="007378E7">
        <w:rPr>
          <w:rFonts w:ascii="Arial" w:hAnsi="Arial" w:cs="Arial"/>
          <w:lang w:val="en-US"/>
        </w:rPr>
        <w:t xml:space="preserve">. </w:t>
      </w:r>
      <w:r w:rsidRPr="007378E7">
        <w:rPr>
          <w:rFonts w:ascii="Arial" w:hAnsi="Arial" w:cs="Arial"/>
          <w:lang w:val="en-US"/>
        </w:rPr>
        <w:t xml:space="preserve">All Trust employees should refer to the publication “Mandatory Reporting of Female Genital Mutilation – procedural information HM Gov. </w:t>
      </w:r>
      <w:r w:rsidR="00D00B36" w:rsidRPr="007378E7">
        <w:rPr>
          <w:rFonts w:ascii="Arial" w:hAnsi="Arial" w:cs="Arial"/>
          <w:lang w:val="en-US"/>
        </w:rPr>
        <w:t>(</w:t>
      </w:r>
      <w:r w:rsidRPr="007378E7">
        <w:rPr>
          <w:rFonts w:ascii="Arial" w:hAnsi="Arial" w:cs="Arial"/>
          <w:lang w:val="en-US"/>
        </w:rPr>
        <w:t>2015</w:t>
      </w:r>
      <w:r w:rsidR="00D00B36" w:rsidRPr="007378E7">
        <w:rPr>
          <w:rFonts w:ascii="Arial" w:hAnsi="Arial" w:cs="Arial"/>
          <w:lang w:val="en-US"/>
        </w:rPr>
        <w:t>)</w:t>
      </w:r>
      <w:r w:rsidRPr="007378E7">
        <w:rPr>
          <w:rFonts w:ascii="Arial" w:hAnsi="Arial" w:cs="Arial"/>
          <w:lang w:val="en-US"/>
        </w:rPr>
        <w:t xml:space="preserve"> </w:t>
      </w:r>
    </w:p>
    <w:p w:rsidR="00E67FB9" w:rsidRPr="007378E7" w:rsidRDefault="00A6353B" w:rsidP="00B5599C">
      <w:pPr>
        <w:pStyle w:val="ListParagraph"/>
        <w:ind w:left="113"/>
        <w:jc w:val="both"/>
        <w:rPr>
          <w:rFonts w:ascii="Arial" w:hAnsi="Arial" w:cs="Arial"/>
          <w:lang w:val="en-US"/>
        </w:rPr>
      </w:pPr>
      <w:r w:rsidRPr="007378E7">
        <w:rPr>
          <w:rFonts w:ascii="Arial" w:hAnsi="Arial" w:cs="Arial"/>
          <w:lang w:val="en-US"/>
        </w:rPr>
        <w:t>(Please also see appendix 2 for FGM safeguarding pathway)</w:t>
      </w:r>
    </w:p>
    <w:p w:rsidR="00A6353B" w:rsidRPr="007378E7" w:rsidRDefault="00A6353B" w:rsidP="00B5599C">
      <w:pPr>
        <w:pStyle w:val="ListParagraph"/>
        <w:ind w:left="113"/>
        <w:rPr>
          <w:rFonts w:ascii="Arial" w:hAnsi="Arial" w:cs="Arial"/>
        </w:rPr>
      </w:pPr>
    </w:p>
    <w:p w:rsidR="006A3714" w:rsidRPr="007378E7" w:rsidRDefault="006A3714"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Sharing information with the Police</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Professional who initially identifie</w:t>
      </w:r>
      <w:r w:rsidR="000676FA" w:rsidRPr="007378E7">
        <w:rPr>
          <w:rFonts w:ascii="Arial" w:hAnsi="Arial" w:cs="Arial"/>
          <w:bCs/>
          <w:lang w:val="en-US"/>
        </w:rPr>
        <w:t xml:space="preserve">d the FGM in female under 18 should </w:t>
      </w:r>
      <w:r w:rsidRPr="007378E7">
        <w:rPr>
          <w:rFonts w:ascii="Arial" w:hAnsi="Arial" w:cs="Arial"/>
          <w:bCs/>
          <w:lang w:val="en-US"/>
        </w:rPr>
        <w:t>make a report to the Police on 101 (999 for immediate safety)</w:t>
      </w:r>
      <w:r w:rsidR="000676FA" w:rsidRPr="007378E7">
        <w:rPr>
          <w:rFonts w:ascii="Arial" w:hAnsi="Arial" w:cs="Arial"/>
          <w:bCs/>
          <w:lang w:val="en-US"/>
        </w:rPr>
        <w:t xml:space="preserve"> clearly stating t</w:t>
      </w:r>
      <w:r w:rsidRPr="007378E7">
        <w:rPr>
          <w:rFonts w:ascii="Arial" w:hAnsi="Arial" w:cs="Arial"/>
          <w:bCs/>
          <w:lang w:val="en-US"/>
        </w:rPr>
        <w:t>he</w:t>
      </w:r>
      <w:r w:rsidR="000676FA" w:rsidRPr="007378E7">
        <w:rPr>
          <w:rFonts w:ascii="Arial" w:hAnsi="Arial" w:cs="Arial"/>
          <w:bCs/>
          <w:lang w:val="en-US"/>
        </w:rPr>
        <w:t>ir</w:t>
      </w:r>
      <w:r w:rsidRPr="007378E7">
        <w:rPr>
          <w:rFonts w:ascii="Arial" w:hAnsi="Arial" w:cs="Arial"/>
          <w:bCs/>
          <w:lang w:val="en-US"/>
        </w:rPr>
        <w:t xml:space="preserve"> name, contact details, role and place of work;</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Details of the girl in question including name, age/date of birth and address</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If applicable confirm that safeguarding actions have been undertaken or will be undertaken</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Complete DATIX form</w:t>
      </w:r>
    </w:p>
    <w:p w:rsidR="006A3714" w:rsidRPr="007378E7" w:rsidRDefault="006A3714" w:rsidP="00D20729">
      <w:pPr>
        <w:spacing w:line="240" w:lineRule="auto"/>
        <w:ind w:left="473"/>
        <w:jc w:val="both"/>
        <w:rPr>
          <w:rFonts w:ascii="Arial" w:hAnsi="Arial" w:cs="Arial"/>
          <w:bCs/>
          <w:lang w:val="en-US"/>
        </w:rPr>
      </w:pPr>
      <w:r w:rsidRPr="007378E7">
        <w:rPr>
          <w:rFonts w:ascii="Arial" w:hAnsi="Arial" w:cs="Arial"/>
          <w:bCs/>
          <w:lang w:val="en-US"/>
        </w:rPr>
        <w:t>If staff members are unsure how to proceed, advice should be sought from the line manager or Trust Safeguarding Team.</w:t>
      </w:r>
    </w:p>
    <w:p w:rsidR="006A3714" w:rsidRPr="007378E7" w:rsidRDefault="006A3714" w:rsidP="00D20729">
      <w:pPr>
        <w:pStyle w:val="ListParagraph"/>
        <w:spacing w:line="240" w:lineRule="auto"/>
        <w:ind w:left="113"/>
        <w:jc w:val="both"/>
        <w:rPr>
          <w:rFonts w:ascii="Arial" w:hAnsi="Arial" w:cs="Arial"/>
          <w:b/>
          <w:u w:val="single"/>
          <w:lang w:val="en-US"/>
        </w:rPr>
      </w:pPr>
    </w:p>
    <w:p w:rsidR="00E67FB9" w:rsidRPr="007378E7" w:rsidRDefault="00E67FB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noProof/>
          <w:u w:val="single"/>
          <w:lang w:eastAsia="en-GB"/>
        </w:rPr>
        <mc:AlternateContent>
          <mc:Choice Requires="wpg">
            <w:drawing>
              <wp:anchor distT="0" distB="0" distL="114300" distR="114300" simplePos="0" relativeHeight="251658240" behindDoc="1" locked="0" layoutInCell="1" allowOverlap="1" wp14:anchorId="283596C9" wp14:editId="2AE66A1F">
                <wp:simplePos x="0" y="0"/>
                <wp:positionH relativeFrom="page">
                  <wp:posOffset>2602230</wp:posOffset>
                </wp:positionH>
                <wp:positionV relativeFrom="paragraph">
                  <wp:posOffset>146050</wp:posOffset>
                </wp:positionV>
                <wp:extent cx="40005" cy="15240"/>
                <wp:effectExtent l="11430" t="3175" r="1524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5240"/>
                          <a:chOff x="4098" y="230"/>
                          <a:chExt cx="63" cy="24"/>
                        </a:xfrm>
                      </wpg:grpSpPr>
                      <wps:wsp>
                        <wps:cNvPr id="2" name="Freeform 3"/>
                        <wps:cNvSpPr>
                          <a:spLocks/>
                        </wps:cNvSpPr>
                        <wps:spPr bwMode="auto">
                          <a:xfrm>
                            <a:off x="4098" y="230"/>
                            <a:ext cx="63" cy="24"/>
                          </a:xfrm>
                          <a:custGeom>
                            <a:avLst/>
                            <a:gdLst>
                              <a:gd name="T0" fmla="+- 0 4098 4098"/>
                              <a:gd name="T1" fmla="*/ T0 w 63"/>
                              <a:gd name="T2" fmla="+- 0 242 230"/>
                              <a:gd name="T3" fmla="*/ 242 h 24"/>
                              <a:gd name="T4" fmla="+- 0 4160 4098"/>
                              <a:gd name="T5" fmla="*/ T4 w 63"/>
                              <a:gd name="T6" fmla="+- 0 242 230"/>
                              <a:gd name="T7" fmla="*/ 242 h 24"/>
                            </a:gdLst>
                            <a:ahLst/>
                            <a:cxnLst>
                              <a:cxn ang="0">
                                <a:pos x="T1" y="T3"/>
                              </a:cxn>
                              <a:cxn ang="0">
                                <a:pos x="T5" y="T7"/>
                              </a:cxn>
                            </a:cxnLst>
                            <a:rect l="0" t="0" r="r" b="b"/>
                            <a:pathLst>
                              <a:path w="63" h="24">
                                <a:moveTo>
                                  <a:pt x="0" y="12"/>
                                </a:moveTo>
                                <a:lnTo>
                                  <a:pt x="62" y="12"/>
                                </a:lnTo>
                              </a:path>
                            </a:pathLst>
                          </a:custGeom>
                          <a:noFill/>
                          <a:ln w="165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62413" id="Group 1" o:spid="_x0000_s1026" style="position:absolute;margin-left:204.9pt;margin-top:11.5pt;width:3.15pt;height:1.2pt;z-index:-251658240;mso-position-horizontal-relative:page" coordorigin="4098,230" coordsize="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">
                <v:shape id="Freeform 3" o:spid="_x0000_s1027" style="position:absolute;left:4098;top:230;width:63;height:24;visibility:visible;mso-wrap-style:square;v-text-anchor:top" coordsize="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" path="m,12r62,e" filled="f" strokecolor="blue" strokeweight="1.3pt">
                  <v:path arrowok="t" o:connecttype="custom" o:connectlocs="0,242;62,242" o:connectangles="0,0"/>
                </v:shape>
                <w10:wrap anchorx="page"/>
              </v:group>
            </w:pict>
          </mc:Fallback>
        </mc:AlternateContent>
      </w:r>
      <w:r w:rsidR="00565E04" w:rsidRPr="007378E7">
        <w:rPr>
          <w:rFonts w:ascii="Arial" w:hAnsi="Arial" w:cs="Arial"/>
          <w:b/>
          <w:u w:val="single"/>
          <w:lang w:val="en-US"/>
        </w:rPr>
        <w:t xml:space="preserve">Honour Based Violence </w:t>
      </w:r>
      <w:r w:rsidRPr="007378E7">
        <w:rPr>
          <w:rFonts w:ascii="Arial" w:hAnsi="Arial" w:cs="Arial"/>
          <w:b/>
          <w:u w:val="single"/>
          <w:lang w:val="en-US"/>
        </w:rPr>
        <w:t>(HBV)</w:t>
      </w:r>
    </w:p>
    <w:p w:rsidR="00E67FB9" w:rsidRPr="007378E7" w:rsidRDefault="00E67FB9" w:rsidP="00D20729">
      <w:pPr>
        <w:pStyle w:val="ListParagraph"/>
        <w:spacing w:line="240" w:lineRule="auto"/>
        <w:ind w:left="113"/>
        <w:jc w:val="both"/>
        <w:rPr>
          <w:rFonts w:ascii="Arial" w:hAnsi="Arial" w:cs="Arial"/>
          <w:b/>
          <w:bCs/>
          <w:lang w:val="en-US"/>
        </w:rPr>
      </w:pPr>
    </w:p>
    <w:p w:rsidR="008C0851" w:rsidRPr="007378E7" w:rsidRDefault="00E67FB9" w:rsidP="00D20729">
      <w:pPr>
        <w:pStyle w:val="ListParagraph"/>
        <w:spacing w:line="240" w:lineRule="auto"/>
        <w:ind w:left="113"/>
        <w:jc w:val="both"/>
        <w:rPr>
          <w:rFonts w:ascii="Arial" w:hAnsi="Arial" w:cs="Arial"/>
          <w:bCs/>
          <w:lang w:val="en-US"/>
        </w:rPr>
      </w:pPr>
      <w:r w:rsidRPr="007378E7">
        <w:rPr>
          <w:rFonts w:ascii="Arial" w:hAnsi="Arial" w:cs="Arial"/>
          <w:bCs/>
          <w:lang w:val="en-US"/>
        </w:rPr>
        <w:t xml:space="preserve">The terms “honour crime” or “honour-based violence” embrace a variety of crimes of violence (mainly but not exclusively against women), including assault, imprisonment and murder where the person is being punished by their family or their community. They are being punished for actually or allegedly undermining what the family or community believes to be the family </w:t>
      </w:r>
      <w:r w:rsidR="000F7945" w:rsidRPr="007378E7">
        <w:rPr>
          <w:rFonts w:ascii="Arial" w:hAnsi="Arial" w:cs="Arial"/>
          <w:bCs/>
          <w:lang w:val="en-US"/>
        </w:rPr>
        <w:t xml:space="preserve">honour </w:t>
      </w:r>
      <w:r w:rsidRPr="007378E7">
        <w:rPr>
          <w:rFonts w:ascii="Arial" w:hAnsi="Arial" w:cs="Arial"/>
          <w:bCs/>
          <w:lang w:val="en-US"/>
        </w:rPr>
        <w:t>by not following the correct code of behaviour.</w:t>
      </w:r>
    </w:p>
    <w:p w:rsidR="001C325B" w:rsidRPr="007378E7" w:rsidRDefault="001C325B" w:rsidP="00D20729">
      <w:pPr>
        <w:pStyle w:val="ListParagraph"/>
        <w:spacing w:line="240" w:lineRule="auto"/>
        <w:ind w:left="113"/>
        <w:jc w:val="both"/>
        <w:rPr>
          <w:rFonts w:ascii="Arial" w:hAnsi="Arial" w:cs="Arial"/>
          <w:bCs/>
          <w:lang w:val="en-US"/>
        </w:rPr>
      </w:pPr>
    </w:p>
    <w:p w:rsidR="006F2B98" w:rsidRPr="007378E7" w:rsidRDefault="00E67FB9" w:rsidP="00D20729">
      <w:pPr>
        <w:pStyle w:val="ListParagraph"/>
        <w:spacing w:line="240" w:lineRule="auto"/>
        <w:ind w:left="113"/>
        <w:jc w:val="both"/>
        <w:rPr>
          <w:rFonts w:ascii="Arial" w:hAnsi="Arial" w:cs="Arial"/>
          <w:bCs/>
          <w:lang w:val="en-US"/>
        </w:rPr>
      </w:pPr>
      <w:r w:rsidRPr="007378E7">
        <w:rPr>
          <w:rFonts w:ascii="Arial" w:hAnsi="Arial" w:cs="Arial"/>
          <w:bCs/>
          <w:lang w:val="en-US"/>
        </w:rPr>
        <w:t xml:space="preserve">In transgressing this correct code of behaviour, the person shows that they have not been properly controlled to conform by their family and this is to the “shame” or “dishonour” of the family. It can be distinguished from other forms of abuse as it is often committed with some degree of approval and/or collusion from family and/or community members. </w:t>
      </w:r>
    </w:p>
    <w:p w:rsidR="006F2B98" w:rsidRPr="007378E7" w:rsidRDefault="006F2B98" w:rsidP="00B5599C">
      <w:pPr>
        <w:pStyle w:val="ListParagraph"/>
        <w:ind w:left="113"/>
        <w:jc w:val="both"/>
        <w:rPr>
          <w:rFonts w:ascii="Arial" w:hAnsi="Arial" w:cs="Arial"/>
          <w:bCs/>
          <w:lang w:val="en-US"/>
        </w:rPr>
      </w:pPr>
    </w:p>
    <w:p w:rsidR="006F2B98" w:rsidRPr="007378E7" w:rsidRDefault="006F2B98" w:rsidP="00B5599C">
      <w:pPr>
        <w:pStyle w:val="ListParagraph"/>
        <w:ind w:left="113"/>
        <w:jc w:val="both"/>
        <w:rPr>
          <w:rFonts w:ascii="Arial" w:hAnsi="Arial" w:cs="Arial"/>
          <w:bCs/>
          <w:lang w:val="en-US"/>
        </w:rPr>
      </w:pPr>
      <w:r w:rsidRPr="007378E7">
        <w:rPr>
          <w:rFonts w:ascii="Arial" w:hAnsi="Arial" w:cs="Arial"/>
          <w:bCs/>
          <w:lang w:val="en-US"/>
        </w:rPr>
        <w:lastRenderedPageBreak/>
        <w:t xml:space="preserve">The Metropolitan Police definition of so-called honour based violence is: 'a crime or incident, which has or may been committed to protect or defend the honour </w:t>
      </w:r>
      <w:r w:rsidR="004A3B5D" w:rsidRPr="007378E7">
        <w:rPr>
          <w:rFonts w:ascii="Arial" w:hAnsi="Arial" w:cs="Arial"/>
          <w:bCs/>
          <w:lang w:val="en-US"/>
        </w:rPr>
        <w:t>of the family and/or community.</w:t>
      </w:r>
    </w:p>
    <w:p w:rsidR="004A3B5D" w:rsidRPr="007378E7" w:rsidRDefault="004A3B5D" w:rsidP="00B5599C">
      <w:pPr>
        <w:pStyle w:val="ListParagraph"/>
        <w:ind w:left="113"/>
        <w:jc w:val="both"/>
        <w:rPr>
          <w:rFonts w:ascii="Arial" w:hAnsi="Arial" w:cs="Arial"/>
          <w:bCs/>
          <w:lang w:val="en-US"/>
        </w:rPr>
      </w:pPr>
    </w:p>
    <w:p w:rsidR="006F2B98" w:rsidRPr="007378E7" w:rsidRDefault="006F2B98" w:rsidP="00B5599C">
      <w:pPr>
        <w:pStyle w:val="ListParagraph"/>
        <w:ind w:left="113"/>
        <w:jc w:val="both"/>
        <w:rPr>
          <w:rFonts w:ascii="Arial" w:hAnsi="Arial" w:cs="Arial"/>
          <w:bCs/>
          <w:lang w:val="en-US"/>
        </w:rPr>
      </w:pPr>
      <w:r w:rsidRPr="007378E7">
        <w:rPr>
          <w:rFonts w:ascii="Arial" w:hAnsi="Arial" w:cs="Arial"/>
          <w:bCs/>
          <w:lang w:val="en-US"/>
        </w:rPr>
        <w:t xml:space="preserve">This type of violence and abuse includes physical, emotional, financial and sexual abuse of the victims. </w:t>
      </w:r>
      <w:r w:rsidR="000676FA" w:rsidRPr="007378E7">
        <w:rPr>
          <w:rFonts w:ascii="Arial" w:hAnsi="Arial" w:cs="Arial"/>
          <w:bCs/>
          <w:lang w:val="en-US"/>
        </w:rPr>
        <w:t xml:space="preserve">Victims may </w:t>
      </w:r>
      <w:r w:rsidR="00565E04" w:rsidRPr="007378E7">
        <w:rPr>
          <w:rFonts w:ascii="Arial" w:hAnsi="Arial" w:cs="Arial"/>
          <w:bCs/>
          <w:lang w:val="en-US"/>
        </w:rPr>
        <w:t>have multiple</w:t>
      </w:r>
      <w:r w:rsidRPr="007378E7">
        <w:rPr>
          <w:rFonts w:ascii="Arial" w:hAnsi="Arial" w:cs="Arial"/>
          <w:bCs/>
          <w:lang w:val="en-US"/>
        </w:rPr>
        <w:t xml:space="preserve"> perp</w:t>
      </w:r>
      <w:r w:rsidR="000676FA" w:rsidRPr="007378E7">
        <w:rPr>
          <w:rFonts w:ascii="Arial" w:hAnsi="Arial" w:cs="Arial"/>
          <w:bCs/>
          <w:lang w:val="en-US"/>
        </w:rPr>
        <w:t>etrators not only in the UK; Honour Based Violence</w:t>
      </w:r>
      <w:r w:rsidRPr="007378E7">
        <w:rPr>
          <w:rFonts w:ascii="Arial" w:hAnsi="Arial" w:cs="Arial"/>
          <w:bCs/>
          <w:lang w:val="en-US"/>
        </w:rPr>
        <w:t xml:space="preserve"> can be a trigger for a forced marriage. </w:t>
      </w:r>
    </w:p>
    <w:p w:rsidR="006F2B98" w:rsidRPr="007378E7" w:rsidRDefault="006F2B98" w:rsidP="00B5599C">
      <w:pPr>
        <w:pStyle w:val="ListParagraph"/>
        <w:ind w:left="113"/>
        <w:jc w:val="both"/>
        <w:rPr>
          <w:rFonts w:ascii="Arial" w:hAnsi="Arial" w:cs="Arial"/>
          <w:bCs/>
          <w:lang w:val="en-US"/>
        </w:rPr>
      </w:pPr>
    </w:p>
    <w:p w:rsidR="006F2B98" w:rsidRPr="007378E7" w:rsidRDefault="006F2B98" w:rsidP="00B5599C">
      <w:pPr>
        <w:pStyle w:val="ListParagraph"/>
        <w:ind w:left="113"/>
        <w:jc w:val="both"/>
        <w:rPr>
          <w:rFonts w:ascii="Arial" w:hAnsi="Arial" w:cs="Arial"/>
          <w:bCs/>
          <w:lang w:val="en-US"/>
        </w:rPr>
      </w:pPr>
      <w:r w:rsidRPr="007378E7">
        <w:rPr>
          <w:rFonts w:ascii="Arial" w:hAnsi="Arial" w:cs="Arial"/>
          <w:bCs/>
          <w:lang w:val="en-US"/>
        </w:rPr>
        <w:t xml:space="preserve">Professionals should respond in a similar way to cases of honour violence as with domestic abuse and forced marriage (i.e. in facilitating disclosure, developing individual safety plans, ensuring the individual’s safety by according them confidentiality in relation to the rest of the family)  </w:t>
      </w:r>
    </w:p>
    <w:p w:rsidR="00E67FB9" w:rsidRPr="007378E7" w:rsidRDefault="00E67FB9" w:rsidP="00B5599C">
      <w:pPr>
        <w:pStyle w:val="ListParagraph"/>
        <w:ind w:left="113"/>
        <w:jc w:val="both"/>
        <w:rPr>
          <w:rFonts w:ascii="Arial" w:hAnsi="Arial" w:cs="Arial"/>
          <w:lang w:val="en-US"/>
        </w:rPr>
      </w:pPr>
    </w:p>
    <w:p w:rsidR="00E67FB9" w:rsidRPr="007378E7" w:rsidRDefault="00E67FB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Forced marriage</w:t>
      </w:r>
    </w:p>
    <w:p w:rsidR="00D00B36" w:rsidRPr="007378E7" w:rsidRDefault="00D00B36" w:rsidP="00D20729">
      <w:pPr>
        <w:pStyle w:val="ListParagraph"/>
        <w:spacing w:line="240" w:lineRule="auto"/>
        <w:ind w:left="113"/>
        <w:jc w:val="both"/>
        <w:rPr>
          <w:rFonts w:ascii="Arial" w:hAnsi="Arial" w:cs="Arial"/>
          <w:bCs/>
          <w:lang w:val="en-US"/>
        </w:rPr>
      </w:pPr>
    </w:p>
    <w:p w:rsidR="006F2B98" w:rsidRPr="007378E7" w:rsidRDefault="006F2B98" w:rsidP="00D20729">
      <w:pPr>
        <w:pStyle w:val="ListParagraph"/>
        <w:spacing w:line="240" w:lineRule="auto"/>
        <w:ind w:left="113"/>
        <w:jc w:val="both"/>
        <w:rPr>
          <w:rFonts w:ascii="Arial" w:hAnsi="Arial" w:cs="Arial"/>
          <w:bCs/>
          <w:lang w:val="en-US"/>
        </w:rPr>
      </w:pPr>
      <w:r w:rsidRPr="007378E7">
        <w:rPr>
          <w:rFonts w:ascii="Arial" w:hAnsi="Arial" w:cs="Arial"/>
          <w:bCs/>
          <w:lang w:val="en-US"/>
        </w:rPr>
        <w:t>A forced marriage is one where either or both parties do not (or in cases of people with learning disabilities, cannot) consent to the marriage and pressure or abuse is used against them. Forced marriage, as distinct from a consensual 'arranged' one, is a marriage conducted without the full consent of both parties and where duress is a factor. Duress cannot be justified on religious or cultural grounds. It is recognised in the UK as a form of violence against women and men, domestic/child abuse and a serious abuse of human rights. In 2004, the UK Government's definition of domestic abuse was extended to include acts perpetrated by extended family member</w:t>
      </w:r>
      <w:r w:rsidR="004A3B5D" w:rsidRPr="007378E7">
        <w:rPr>
          <w:rFonts w:ascii="Arial" w:hAnsi="Arial" w:cs="Arial"/>
          <w:bCs/>
          <w:lang w:val="en-US"/>
        </w:rPr>
        <w:t>s as well as intimate partners.</w:t>
      </w:r>
    </w:p>
    <w:p w:rsidR="004A3B5D" w:rsidRPr="007378E7" w:rsidRDefault="004A3B5D" w:rsidP="00D20729">
      <w:pPr>
        <w:pStyle w:val="ListParagraph"/>
        <w:spacing w:line="240" w:lineRule="auto"/>
        <w:ind w:left="113"/>
        <w:jc w:val="both"/>
        <w:rPr>
          <w:rFonts w:ascii="Arial" w:hAnsi="Arial" w:cs="Arial"/>
          <w:bCs/>
          <w:lang w:val="en-US"/>
        </w:rPr>
      </w:pPr>
    </w:p>
    <w:p w:rsidR="006F2B98" w:rsidRPr="007378E7" w:rsidRDefault="006F2B98" w:rsidP="00D20729">
      <w:pPr>
        <w:pStyle w:val="ListParagraph"/>
        <w:spacing w:line="240" w:lineRule="auto"/>
        <w:ind w:left="113"/>
        <w:jc w:val="both"/>
        <w:rPr>
          <w:rFonts w:ascii="Arial" w:hAnsi="Arial" w:cs="Arial"/>
          <w:bCs/>
          <w:lang w:val="en-US"/>
        </w:rPr>
      </w:pPr>
      <w:r w:rsidRPr="007378E7">
        <w:rPr>
          <w:rFonts w:ascii="Arial" w:hAnsi="Arial" w:cs="Arial"/>
          <w:bCs/>
          <w:lang w:val="en-US"/>
        </w:rPr>
        <w:t>The pressure that is put on people to marry against their will may be physical (including threats, actual physical violence and sexual violence) or emotional and psychological (for example, when someone is made to feel that they are bringing shame on their family). Financial abuse (taking away a person’s wages or not giving them a</w:t>
      </w:r>
      <w:r w:rsidR="004A3B5D" w:rsidRPr="007378E7">
        <w:rPr>
          <w:rFonts w:ascii="Arial" w:hAnsi="Arial" w:cs="Arial"/>
          <w:bCs/>
          <w:lang w:val="en-US"/>
        </w:rPr>
        <w:t>ny money) may also be a factor.</w:t>
      </w:r>
    </w:p>
    <w:p w:rsidR="004A3B5D" w:rsidRPr="007378E7" w:rsidRDefault="004A3B5D" w:rsidP="00D20729">
      <w:pPr>
        <w:pStyle w:val="ListParagraph"/>
        <w:spacing w:line="240" w:lineRule="auto"/>
        <w:ind w:left="113"/>
        <w:jc w:val="both"/>
        <w:rPr>
          <w:rFonts w:ascii="Arial" w:hAnsi="Arial" w:cs="Arial"/>
          <w:bCs/>
          <w:lang w:val="en-US"/>
        </w:rPr>
      </w:pPr>
    </w:p>
    <w:p w:rsidR="008623F4" w:rsidRPr="00A66B6C" w:rsidRDefault="006F2B98" w:rsidP="00A66B6C">
      <w:pPr>
        <w:pStyle w:val="ListParagraph"/>
        <w:spacing w:line="240" w:lineRule="auto"/>
        <w:ind w:left="0"/>
        <w:jc w:val="both"/>
        <w:rPr>
          <w:rFonts w:ascii="Arial" w:hAnsi="Arial" w:cs="Arial"/>
          <w:bCs/>
          <w:lang w:val="en-US"/>
        </w:rPr>
      </w:pPr>
      <w:r w:rsidRPr="007378E7">
        <w:rPr>
          <w:rFonts w:ascii="Arial" w:hAnsi="Arial" w:cs="Arial"/>
          <w:bCs/>
          <w:lang w:val="en-US"/>
        </w:rPr>
        <w:t>If a person does not consent or lacks capacity to consent to marriage, that marriage must be viewed as a forced marriage whatever the reason for it taking place. Capacity to consent can be assessed and tested but is time-and-decision specific. Professionals should respond in a similar way to forced marriage as with domestic violence and honour based violence (i.e. in facilitating disclosure, developing individual safety plans, ensuring the individual’s safety by according them confidentiality in relation to the rest of the family, completing ind</w:t>
      </w:r>
      <w:r w:rsidR="00A66B6C">
        <w:rPr>
          <w:rFonts w:ascii="Arial" w:hAnsi="Arial" w:cs="Arial"/>
          <w:bCs/>
          <w:lang w:val="en-US"/>
        </w:rPr>
        <w:t>ividual risk assessments, etc.)</w:t>
      </w:r>
    </w:p>
    <w:p w:rsidR="00694722" w:rsidRPr="007378E7" w:rsidRDefault="00694722" w:rsidP="00B5599C">
      <w:pPr>
        <w:pStyle w:val="ListParagraph"/>
        <w:ind w:left="113"/>
        <w:jc w:val="both"/>
        <w:rPr>
          <w:rFonts w:ascii="Arial" w:hAnsi="Arial" w:cs="Arial"/>
          <w:lang w:val="en-US"/>
        </w:rPr>
      </w:pPr>
    </w:p>
    <w:p w:rsidR="008254C4" w:rsidRPr="007378E7" w:rsidRDefault="008254C4"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Modern Slavery</w:t>
      </w:r>
    </w:p>
    <w:p w:rsidR="008254C4" w:rsidRPr="007378E7" w:rsidRDefault="008254C4" w:rsidP="00D20729">
      <w:pPr>
        <w:pStyle w:val="ListParagraph"/>
        <w:spacing w:line="240" w:lineRule="auto"/>
        <w:ind w:left="113"/>
        <w:jc w:val="both"/>
        <w:rPr>
          <w:rFonts w:ascii="Arial" w:hAnsi="Arial" w:cs="Arial"/>
          <w:lang w:val="en-US"/>
        </w:rPr>
      </w:pPr>
    </w:p>
    <w:p w:rsidR="006F2B98" w:rsidRPr="007378E7" w:rsidRDefault="008254C4" w:rsidP="00D20729">
      <w:pPr>
        <w:pStyle w:val="ListParagraph"/>
        <w:spacing w:line="240" w:lineRule="auto"/>
        <w:ind w:left="0"/>
        <w:jc w:val="both"/>
        <w:rPr>
          <w:rFonts w:ascii="Arial" w:hAnsi="Arial" w:cs="Arial"/>
          <w:bCs/>
          <w:lang w:val="en-US"/>
        </w:rPr>
      </w:pPr>
      <w:r w:rsidRPr="007378E7">
        <w:rPr>
          <w:rFonts w:ascii="Arial" w:hAnsi="Arial" w:cs="Arial"/>
          <w:bCs/>
          <w:lang w:val="en-US"/>
        </w:rPr>
        <w:t xml:space="preserve">Modern slavery is a brutal form of organised crime in which people are treated as commodities and exploited for criminal gain. The true extent of modern slavery in the UK, and indeed globally, is unknown. Modern slavery, in particular human trafficking, is an international problem and victims may have entered the United Kingdom legally, on forged documentation or clandestinely, or they may be British citizens living in the UK. Modern slavery takes a number of forms, including sexual exploitation, forced labour and domestic servitude, and victims come from all walks of life. Victims are often unwilling to come forward </w:t>
      </w:r>
      <w:r w:rsidRPr="007378E7">
        <w:rPr>
          <w:rFonts w:ascii="Arial" w:hAnsi="Arial" w:cs="Arial"/>
          <w:bCs/>
          <w:lang w:val="en-US"/>
        </w:rPr>
        <w:lastRenderedPageBreak/>
        <w:t>to law enforcement or public protection agencies, not seeing themselves as victims, or fearing further reprisals from their abusers. In particular, there may be particular social and cultural barriers to men id</w:t>
      </w:r>
      <w:r w:rsidR="00712C64" w:rsidRPr="007378E7">
        <w:rPr>
          <w:rFonts w:ascii="Arial" w:hAnsi="Arial" w:cs="Arial"/>
          <w:bCs/>
          <w:lang w:val="en-US"/>
        </w:rPr>
        <w:t xml:space="preserve">entifying themselves as victims. </w:t>
      </w:r>
      <w:r w:rsidRPr="007378E7">
        <w:rPr>
          <w:rFonts w:ascii="Arial" w:hAnsi="Arial" w:cs="Arial"/>
          <w:bCs/>
          <w:lang w:val="en-US"/>
        </w:rPr>
        <w:t>(Modern Slavery Act, 2015)</w:t>
      </w:r>
      <w:r w:rsidR="006F2B98" w:rsidRPr="007378E7">
        <w:rPr>
          <w:rFonts w:ascii="Arial" w:hAnsi="Arial" w:cs="Arial"/>
          <w:bCs/>
          <w:lang w:val="en-US"/>
        </w:rPr>
        <w:t xml:space="preserve"> </w:t>
      </w:r>
    </w:p>
    <w:p w:rsidR="006F2B98" w:rsidRPr="007378E7" w:rsidRDefault="006F2B98" w:rsidP="00D20729">
      <w:pPr>
        <w:pStyle w:val="ListParagraph"/>
        <w:spacing w:line="240" w:lineRule="auto"/>
        <w:ind w:left="113"/>
        <w:jc w:val="both"/>
        <w:rPr>
          <w:rFonts w:ascii="Arial" w:eastAsia="Times New Roman" w:hAnsi="Arial" w:cs="Arial"/>
          <w:color w:val="FF0000"/>
          <w:lang w:val="en" w:eastAsia="en-GB"/>
        </w:rPr>
      </w:pPr>
    </w:p>
    <w:p w:rsidR="00D52779" w:rsidRPr="007378E7" w:rsidRDefault="00D52779" w:rsidP="00126F02">
      <w:pPr>
        <w:pStyle w:val="ListParagraph"/>
        <w:spacing w:line="240" w:lineRule="auto"/>
        <w:ind w:left="0"/>
        <w:jc w:val="both"/>
        <w:rPr>
          <w:rFonts w:ascii="Arial" w:hAnsi="Arial" w:cs="Arial"/>
          <w:bCs/>
          <w:lang w:val="en-US"/>
        </w:rPr>
      </w:pPr>
      <w:r w:rsidRPr="007378E7">
        <w:rPr>
          <w:rFonts w:ascii="Arial" w:hAnsi="Arial" w:cs="Arial"/>
          <w:bCs/>
          <w:lang w:val="en-US"/>
        </w:rPr>
        <w:t>Signs of modern slavery may be physical or less obvious. Survivors may come into contact with Health services before any other services.</w:t>
      </w:r>
    </w:p>
    <w:p w:rsidR="00D52779" w:rsidRPr="007378E7" w:rsidRDefault="00D52779" w:rsidP="00126F02">
      <w:pPr>
        <w:pStyle w:val="ListParagraph"/>
        <w:spacing w:line="240" w:lineRule="auto"/>
        <w:ind w:left="113"/>
        <w:rPr>
          <w:rFonts w:ascii="Arial" w:hAnsi="Arial" w:cs="Arial"/>
          <w:bCs/>
          <w:lang w:val="en-US"/>
        </w:rPr>
      </w:pPr>
    </w:p>
    <w:p w:rsidR="002D232F" w:rsidRPr="007378E7" w:rsidRDefault="00D52779" w:rsidP="00126F02">
      <w:pPr>
        <w:pStyle w:val="ListParagraph"/>
        <w:spacing w:line="240" w:lineRule="auto"/>
        <w:ind w:left="0"/>
        <w:jc w:val="both"/>
        <w:rPr>
          <w:rFonts w:ascii="Arial" w:hAnsi="Arial" w:cs="Arial"/>
          <w:bCs/>
          <w:lang w:val="en-US"/>
        </w:rPr>
      </w:pPr>
      <w:r w:rsidRPr="007378E7" w:rsidDel="00D52779">
        <w:rPr>
          <w:rFonts w:ascii="Arial" w:hAnsi="Arial" w:cs="Arial"/>
          <w:bCs/>
          <w:lang w:val="en-US"/>
        </w:rPr>
        <w:t xml:space="preserve"> </w:t>
      </w:r>
      <w:r w:rsidRPr="007378E7">
        <w:rPr>
          <w:rFonts w:ascii="Arial" w:hAnsi="Arial" w:cs="Arial"/>
          <w:bCs/>
          <w:lang w:val="en-US"/>
        </w:rPr>
        <w:t>Response to identification of modern slavery should include</w:t>
      </w:r>
      <w:r w:rsidR="002D232F" w:rsidRPr="007378E7">
        <w:rPr>
          <w:rFonts w:ascii="Arial" w:hAnsi="Arial" w:cs="Arial"/>
          <w:bCs/>
          <w:lang w:val="en-US"/>
        </w:rPr>
        <w:t>:</w:t>
      </w:r>
    </w:p>
    <w:p w:rsidR="002D232F"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Making a referral to Children’s Social Care and contact with relevant partner agencies.</w:t>
      </w:r>
    </w:p>
    <w:p w:rsidR="002D232F"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Consider a Safeguarding Adults Concern and contact relevant partner agencies.</w:t>
      </w:r>
    </w:p>
    <w:p w:rsidR="002D232F"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Consider contacting the Police on 101 (999 if there is immediate risk)</w:t>
      </w:r>
    </w:p>
    <w:p w:rsidR="00D52779"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Identification, discussion and decision-making should be recorded in line with ELFT’s Health Records Policy.</w:t>
      </w:r>
    </w:p>
    <w:p w:rsidR="008254C4" w:rsidRPr="007378E7" w:rsidRDefault="008254C4" w:rsidP="00B5599C">
      <w:pPr>
        <w:pStyle w:val="ListParagraph"/>
        <w:ind w:left="113"/>
        <w:jc w:val="both"/>
        <w:rPr>
          <w:rFonts w:ascii="Arial" w:hAnsi="Arial" w:cs="Arial"/>
          <w:bCs/>
          <w:lang w:val="en-US"/>
        </w:rPr>
      </w:pPr>
    </w:p>
    <w:p w:rsidR="000F7945" w:rsidRPr="007378E7" w:rsidRDefault="000F7945"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MARAC (Multi Agency Risk Assessment Conference)</w:t>
      </w:r>
    </w:p>
    <w:p w:rsidR="00753A45" w:rsidRPr="007378E7" w:rsidRDefault="00753A45" w:rsidP="00B5599C">
      <w:pPr>
        <w:ind w:left="113"/>
        <w:rPr>
          <w:rFonts w:ascii="Arial" w:hAnsi="Arial" w:cs="Arial"/>
          <w:bCs/>
          <w:lang w:val="en-US"/>
        </w:rPr>
      </w:pPr>
      <w:r w:rsidRPr="007378E7">
        <w:rPr>
          <w:rFonts w:ascii="Arial" w:hAnsi="Arial" w:cs="Arial"/>
          <w:bCs/>
          <w:lang w:val="en-US"/>
        </w:rPr>
        <w:t>MARAC is a</w:t>
      </w:r>
      <w:r w:rsidR="000F7945" w:rsidRPr="007378E7">
        <w:rPr>
          <w:rFonts w:ascii="Arial" w:hAnsi="Arial" w:cs="Arial"/>
          <w:bCs/>
          <w:lang w:val="en-US"/>
        </w:rPr>
        <w:t xml:space="preserve"> multi-agency risk assessment meeting</w:t>
      </w:r>
      <w:r w:rsidRPr="007378E7">
        <w:rPr>
          <w:rFonts w:ascii="Arial" w:hAnsi="Arial" w:cs="Arial"/>
          <w:bCs/>
          <w:lang w:val="en-US"/>
        </w:rPr>
        <w:t xml:space="preserve"> </w:t>
      </w:r>
      <w:r w:rsidR="00C035FC" w:rsidRPr="007378E7">
        <w:rPr>
          <w:rFonts w:ascii="Arial" w:hAnsi="Arial" w:cs="Arial"/>
          <w:bCs/>
          <w:lang w:val="en-US"/>
        </w:rPr>
        <w:t>of Police</w:t>
      </w:r>
      <w:r w:rsidR="000F7945" w:rsidRPr="007378E7">
        <w:rPr>
          <w:rFonts w:ascii="Arial" w:hAnsi="Arial" w:cs="Arial"/>
          <w:bCs/>
          <w:lang w:val="en-US"/>
        </w:rPr>
        <w:t>, Women’s Aid, Social Care, Probatio</w:t>
      </w:r>
      <w:r w:rsidR="00C12AC4" w:rsidRPr="007378E7">
        <w:rPr>
          <w:rFonts w:ascii="Arial" w:hAnsi="Arial" w:cs="Arial"/>
          <w:bCs/>
          <w:lang w:val="en-US"/>
        </w:rPr>
        <w:t xml:space="preserve">n, Health, Substance Misuse, </w:t>
      </w:r>
      <w:r w:rsidR="000F7945" w:rsidRPr="007378E7">
        <w:rPr>
          <w:rFonts w:ascii="Arial" w:hAnsi="Arial" w:cs="Arial"/>
          <w:bCs/>
          <w:lang w:val="en-US"/>
        </w:rPr>
        <w:t>Education</w:t>
      </w:r>
      <w:r w:rsidR="00C12AC4" w:rsidRPr="007378E7">
        <w:rPr>
          <w:rFonts w:ascii="Arial" w:hAnsi="Arial" w:cs="Arial"/>
          <w:bCs/>
          <w:lang w:val="en-US"/>
        </w:rPr>
        <w:t xml:space="preserve"> and any other relevant partners</w:t>
      </w:r>
      <w:r w:rsidR="000F7945" w:rsidRPr="007378E7">
        <w:rPr>
          <w:rFonts w:ascii="Arial" w:hAnsi="Arial" w:cs="Arial"/>
          <w:bCs/>
          <w:lang w:val="en-US"/>
        </w:rPr>
        <w:t>.</w:t>
      </w:r>
      <w:r w:rsidRPr="007378E7">
        <w:rPr>
          <w:rFonts w:ascii="Arial" w:hAnsi="Arial" w:cs="Arial"/>
          <w:bCs/>
          <w:lang w:val="en-US"/>
        </w:rPr>
        <w:t xml:space="preserve"> The primary focus of the meeting is to increase the safety of the survivor and any dependants</w:t>
      </w:r>
      <w:r w:rsidR="00826AAD" w:rsidRPr="007378E7">
        <w:rPr>
          <w:rFonts w:ascii="Arial" w:hAnsi="Arial" w:cs="Arial"/>
          <w:bCs/>
          <w:lang w:val="en-US"/>
        </w:rPr>
        <w:t>.</w:t>
      </w:r>
    </w:p>
    <w:p w:rsidR="000F7945"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When a DASH-RI</w:t>
      </w:r>
      <w:r w:rsidR="00565E04" w:rsidRPr="007378E7">
        <w:rPr>
          <w:rFonts w:ascii="Arial" w:hAnsi="Arial" w:cs="Arial"/>
          <w:bCs/>
          <w:lang w:val="en-US"/>
        </w:rPr>
        <w:t>SK</w:t>
      </w:r>
      <w:r w:rsidRPr="007378E7">
        <w:rPr>
          <w:rFonts w:ascii="Arial" w:hAnsi="Arial" w:cs="Arial"/>
          <w:bCs/>
          <w:lang w:val="en-US"/>
        </w:rPr>
        <w:t xml:space="preserve"> scores 14 ticks or above (High Risk) a MARAC Referral is required</w:t>
      </w:r>
    </w:p>
    <w:p w:rsidR="000F7945"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 xml:space="preserve">Each case </w:t>
      </w:r>
      <w:r w:rsidR="00753A45" w:rsidRPr="007378E7">
        <w:rPr>
          <w:rFonts w:ascii="Arial" w:hAnsi="Arial" w:cs="Arial"/>
          <w:bCs/>
          <w:lang w:val="en-US"/>
        </w:rPr>
        <w:t xml:space="preserve">is </w:t>
      </w:r>
      <w:r w:rsidRPr="007378E7">
        <w:rPr>
          <w:rFonts w:ascii="Arial" w:hAnsi="Arial" w:cs="Arial"/>
          <w:bCs/>
          <w:lang w:val="en-US"/>
        </w:rPr>
        <w:t>discussed and agency actions agreed</w:t>
      </w:r>
    </w:p>
    <w:p w:rsidR="000F7945"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MARAC is not a case management process</w:t>
      </w:r>
    </w:p>
    <w:p w:rsidR="00C035FC"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All agencies have 8 days to complete their actions.</w:t>
      </w:r>
    </w:p>
    <w:p w:rsidR="00C035FC" w:rsidRPr="007378E7" w:rsidRDefault="00B8531E" w:rsidP="00C035FC">
      <w:pPr>
        <w:ind w:left="113"/>
        <w:jc w:val="both"/>
        <w:rPr>
          <w:rFonts w:ascii="Arial" w:hAnsi="Arial" w:cs="Arial"/>
          <w:bCs/>
          <w:lang w:val="en-US"/>
        </w:rPr>
      </w:pPr>
      <w:r w:rsidRPr="007378E7">
        <w:rPr>
          <w:rFonts w:ascii="Arial" w:hAnsi="Arial" w:cs="Arial"/>
          <w:bCs/>
          <w:lang w:val="en-US"/>
        </w:rPr>
        <w:t>The purpose of the DASH – RI</w:t>
      </w:r>
      <w:r w:rsidR="00565E04" w:rsidRPr="007378E7">
        <w:rPr>
          <w:rFonts w:ascii="Arial" w:hAnsi="Arial" w:cs="Arial"/>
          <w:bCs/>
          <w:lang w:val="en-US"/>
        </w:rPr>
        <w:t>SK</w:t>
      </w:r>
      <w:r w:rsidRPr="007378E7">
        <w:rPr>
          <w:rFonts w:ascii="Arial" w:hAnsi="Arial" w:cs="Arial"/>
          <w:bCs/>
          <w:lang w:val="en-US"/>
        </w:rPr>
        <w:t xml:space="preserve"> </w:t>
      </w:r>
      <w:r w:rsidR="000D7129" w:rsidRPr="007378E7">
        <w:rPr>
          <w:rFonts w:ascii="Arial" w:hAnsi="Arial" w:cs="Arial"/>
          <w:bCs/>
          <w:lang w:val="en-US"/>
        </w:rPr>
        <w:t>checklist is to give a consistent and simple tool for practitioners who work with adult victims of Domestic Abuse in order to help them identify those who are at high risk of harm and whose cases should be referred to a MARAC meeting in order to manage their risk. If you are concerned about risk to a child or children, you should make a referral to ensure that a full assessment of their safety and welfare is made.</w:t>
      </w:r>
    </w:p>
    <w:p w:rsidR="00C035FC" w:rsidRPr="007378E7" w:rsidRDefault="000D7129" w:rsidP="00C035FC">
      <w:pPr>
        <w:ind w:left="113"/>
        <w:jc w:val="both"/>
        <w:rPr>
          <w:rFonts w:ascii="Arial" w:hAnsi="Arial" w:cs="Arial"/>
          <w:bCs/>
          <w:lang w:val="en-US"/>
        </w:rPr>
      </w:pPr>
      <w:r w:rsidRPr="007378E7">
        <w:rPr>
          <w:rFonts w:ascii="Arial" w:hAnsi="Arial" w:cs="Arial"/>
          <w:bCs/>
          <w:lang w:val="en-US"/>
        </w:rPr>
        <w:t>This checklist can be used for lesbian, gay, bisexual relationships and for situations of ‘honour’-based violence or family violence.</w:t>
      </w:r>
    </w:p>
    <w:p w:rsidR="000D7129" w:rsidRPr="007378E7" w:rsidRDefault="000D7129" w:rsidP="00C035FC">
      <w:pPr>
        <w:ind w:left="113"/>
        <w:jc w:val="both"/>
        <w:rPr>
          <w:rFonts w:ascii="Arial" w:hAnsi="Arial" w:cs="Arial"/>
          <w:bCs/>
          <w:lang w:val="en-US"/>
        </w:rPr>
      </w:pPr>
      <w:r w:rsidRPr="007378E7">
        <w:rPr>
          <w:rFonts w:ascii="Arial" w:hAnsi="Arial" w:cs="Arial"/>
          <w:bCs/>
          <w:lang w:val="en-US"/>
        </w:rPr>
        <w:t xml:space="preserve">The DASH and MARAC forms are </w:t>
      </w:r>
      <w:r w:rsidR="00B8531E" w:rsidRPr="007378E7">
        <w:rPr>
          <w:rFonts w:ascii="Arial" w:hAnsi="Arial" w:cs="Arial"/>
          <w:bCs/>
          <w:lang w:val="en-US"/>
        </w:rPr>
        <w:t xml:space="preserve">available </w:t>
      </w:r>
      <w:r w:rsidRPr="007378E7">
        <w:rPr>
          <w:rFonts w:ascii="Arial" w:hAnsi="Arial" w:cs="Arial"/>
          <w:bCs/>
          <w:lang w:val="en-US"/>
        </w:rPr>
        <w:t xml:space="preserve">on the ELFT intranet and SafeLives page </w:t>
      </w:r>
      <w:hyperlink r:id="rId10" w:history="1">
        <w:r w:rsidRPr="007378E7">
          <w:rPr>
            <w:rFonts w:ascii="Arial" w:hAnsi="Arial" w:cs="Arial"/>
            <w:bCs/>
            <w:lang w:val="en-US"/>
          </w:rPr>
          <w:t>http://www.safelives.org.uk/</w:t>
        </w:r>
      </w:hyperlink>
      <w:r w:rsidRPr="007378E7">
        <w:rPr>
          <w:rFonts w:ascii="Arial" w:hAnsi="Arial" w:cs="Arial"/>
          <w:bCs/>
          <w:lang w:val="en-US"/>
        </w:rPr>
        <w:t xml:space="preserve"> </w:t>
      </w:r>
      <w:r w:rsidR="008C0851" w:rsidRPr="007378E7">
        <w:rPr>
          <w:rFonts w:ascii="Arial" w:hAnsi="Arial" w:cs="Arial"/>
          <w:bCs/>
          <w:lang w:val="en-US"/>
        </w:rPr>
        <w:t>(</w:t>
      </w:r>
      <w:r w:rsidRPr="007378E7">
        <w:rPr>
          <w:rFonts w:ascii="Arial" w:hAnsi="Arial" w:cs="Arial"/>
          <w:bCs/>
          <w:lang w:val="en-US"/>
        </w:rPr>
        <w:t>Please see Appendix 1</w:t>
      </w:r>
      <w:r w:rsidR="008C0851" w:rsidRPr="007378E7">
        <w:rPr>
          <w:rFonts w:ascii="Arial" w:hAnsi="Arial" w:cs="Arial"/>
          <w:bCs/>
          <w:lang w:val="en-US"/>
        </w:rPr>
        <w:t>)</w:t>
      </w:r>
    </w:p>
    <w:p w:rsidR="00694722" w:rsidRPr="007378E7" w:rsidRDefault="00694722" w:rsidP="00C035FC">
      <w:pPr>
        <w:ind w:left="113"/>
        <w:jc w:val="both"/>
        <w:rPr>
          <w:rFonts w:ascii="Arial" w:hAnsi="Arial" w:cs="Arial"/>
          <w:bCs/>
          <w:lang w:val="en-US"/>
        </w:rPr>
      </w:pPr>
    </w:p>
    <w:p w:rsidR="00C035FC" w:rsidRPr="007378E7" w:rsidRDefault="007B6D08"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MAPPA</w:t>
      </w:r>
      <w:r w:rsidR="001B4B4B" w:rsidRPr="007378E7">
        <w:rPr>
          <w:rFonts w:ascii="Arial" w:hAnsi="Arial" w:cs="Arial"/>
          <w:b/>
          <w:u w:val="single"/>
          <w:lang w:val="en-US"/>
        </w:rPr>
        <w:t xml:space="preserve"> (</w:t>
      </w:r>
      <w:r w:rsidR="001B4B4B" w:rsidRPr="007378E7">
        <w:rPr>
          <w:rFonts w:ascii="Arial" w:hAnsi="Arial" w:cs="Arial"/>
          <w:b/>
          <w:bCs/>
          <w:u w:val="single"/>
          <w:lang w:val="en-US"/>
        </w:rPr>
        <w:t>Multi Agency Public Protection Arrangements)</w:t>
      </w:r>
    </w:p>
    <w:p w:rsidR="007B6D08" w:rsidRPr="007378E7" w:rsidRDefault="007B6D08" w:rsidP="00126F02">
      <w:pPr>
        <w:spacing w:after="0" w:line="240" w:lineRule="auto"/>
        <w:ind w:firstLine="142"/>
        <w:contextualSpacing/>
        <w:jc w:val="both"/>
        <w:rPr>
          <w:rFonts w:ascii="Arial" w:hAnsi="Arial" w:cs="Arial"/>
          <w:bCs/>
          <w:lang w:val="en-US"/>
        </w:rPr>
      </w:pPr>
      <w:r w:rsidRPr="007378E7">
        <w:rPr>
          <w:rFonts w:ascii="Arial" w:hAnsi="Arial" w:cs="Arial"/>
          <w:bCs/>
          <w:lang w:val="en-US"/>
        </w:rPr>
        <w:t>Multi Agency Public Protection Arrangements is the name given to arrangements in England and Wales for the ‘responsible authorities’ tasked with the management of registered sex offenders, violent and other types of offenders who pose a serious risk of harm to the public. This is managed by the Police.</w:t>
      </w:r>
    </w:p>
    <w:p w:rsidR="00126F02" w:rsidRPr="007378E7" w:rsidRDefault="00126F02" w:rsidP="00126F02">
      <w:pPr>
        <w:spacing w:after="0" w:line="240" w:lineRule="auto"/>
        <w:ind w:firstLine="142"/>
        <w:contextualSpacing/>
        <w:jc w:val="both"/>
        <w:rPr>
          <w:rFonts w:ascii="Arial" w:hAnsi="Arial" w:cs="Arial"/>
          <w:bCs/>
          <w:lang w:val="en-US"/>
        </w:rPr>
      </w:pPr>
    </w:p>
    <w:p w:rsidR="007B6D08" w:rsidRPr="007378E7" w:rsidRDefault="00126F02" w:rsidP="00126F02">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lastRenderedPageBreak/>
        <w:t>D</w:t>
      </w:r>
      <w:r w:rsidR="007B6D08" w:rsidRPr="007378E7">
        <w:rPr>
          <w:rFonts w:ascii="Arial" w:hAnsi="Arial" w:cs="Arial"/>
          <w:b/>
          <w:u w:val="single"/>
          <w:lang w:val="en-US"/>
        </w:rPr>
        <w:t>omestic Violence Disclosure Scheme (DVDS)</w:t>
      </w:r>
    </w:p>
    <w:p w:rsidR="007B6D08" w:rsidRPr="007378E7" w:rsidRDefault="007B6D08" w:rsidP="00D20729">
      <w:pPr>
        <w:pStyle w:val="ListParagraph"/>
        <w:spacing w:line="240" w:lineRule="auto"/>
        <w:ind w:left="113"/>
        <w:jc w:val="both"/>
        <w:rPr>
          <w:rFonts w:ascii="Arial" w:hAnsi="Arial" w:cs="Arial"/>
          <w:bCs/>
          <w:lang w:val="en-US"/>
        </w:rPr>
      </w:pPr>
    </w:p>
    <w:p w:rsidR="007B6D08" w:rsidRPr="007378E7" w:rsidRDefault="007B6D08" w:rsidP="00D20729">
      <w:pPr>
        <w:pStyle w:val="ListParagraph"/>
        <w:spacing w:line="240" w:lineRule="auto"/>
        <w:ind w:left="113"/>
        <w:jc w:val="both"/>
        <w:rPr>
          <w:rFonts w:ascii="Arial" w:hAnsi="Arial" w:cs="Arial"/>
          <w:bCs/>
          <w:lang w:val="en-US"/>
        </w:rPr>
      </w:pPr>
      <w:r w:rsidRPr="007378E7">
        <w:rPr>
          <w:rFonts w:ascii="Arial" w:hAnsi="Arial" w:cs="Arial"/>
          <w:bCs/>
          <w:lang w:val="en-US"/>
        </w:rPr>
        <w:t xml:space="preserve">The Domestic Violence Disclosure Scheme (DVDS) also referred to as “Clare’s Law”, after the tragic case of Clare Wood who was murdered by her former partner in Greater Manchester in 2009, was rolled out across all 43 police forces in England and Wales in March 2014. </w:t>
      </w:r>
      <w:r w:rsidR="006A142E" w:rsidRPr="007378E7">
        <w:rPr>
          <w:rFonts w:ascii="Arial" w:hAnsi="Arial" w:cs="Arial"/>
          <w:bCs/>
          <w:lang w:val="en-US"/>
        </w:rPr>
        <w:t>The scheme is intended to provide information that could protect someone from being a victim of abuse.  The scheme allows the police to disclose information on request about a partner’s previous history of domestic violence or violent acts (Home Office</w:t>
      </w:r>
      <w:r w:rsidR="00461359" w:rsidRPr="007378E7">
        <w:rPr>
          <w:rFonts w:ascii="Arial" w:hAnsi="Arial" w:cs="Arial"/>
          <w:bCs/>
          <w:lang w:val="en-US"/>
        </w:rPr>
        <w:t xml:space="preserve"> </w:t>
      </w:r>
      <w:r w:rsidRPr="007378E7">
        <w:rPr>
          <w:rFonts w:ascii="Arial" w:hAnsi="Arial" w:cs="Arial"/>
          <w:bCs/>
          <w:lang w:val="en-US"/>
        </w:rPr>
        <w:t>2016)</w:t>
      </w:r>
      <w:r w:rsidR="00FA56A2" w:rsidRPr="007378E7">
        <w:rPr>
          <w:rFonts w:ascii="Arial" w:hAnsi="Arial" w:cs="Arial"/>
          <w:bCs/>
          <w:lang w:val="en-US"/>
        </w:rPr>
        <w:t>.</w:t>
      </w:r>
    </w:p>
    <w:p w:rsidR="00022C7A" w:rsidRPr="007378E7" w:rsidRDefault="00022C7A" w:rsidP="00B5599C">
      <w:pPr>
        <w:pStyle w:val="ListParagraph"/>
        <w:ind w:left="113"/>
        <w:jc w:val="both"/>
        <w:rPr>
          <w:rFonts w:ascii="Arial" w:hAnsi="Arial" w:cs="Arial"/>
          <w:bCs/>
          <w:lang w:val="en-US"/>
        </w:rPr>
      </w:pPr>
    </w:p>
    <w:p w:rsidR="00C4571D" w:rsidRPr="007378E7" w:rsidRDefault="00C4571D"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Domestic Homicide Review (DHR)</w:t>
      </w:r>
    </w:p>
    <w:p w:rsidR="00022C7A" w:rsidRPr="007378E7" w:rsidRDefault="00022C7A" w:rsidP="00D20729">
      <w:pPr>
        <w:pStyle w:val="ListParagraph"/>
        <w:spacing w:line="240" w:lineRule="auto"/>
        <w:rPr>
          <w:rFonts w:ascii="Arial" w:hAnsi="Arial" w:cs="Arial"/>
          <w:b/>
          <w:u w:val="single"/>
          <w:lang w:val="en-US"/>
        </w:rPr>
      </w:pPr>
    </w:p>
    <w:p w:rsidR="00C4571D" w:rsidRPr="007378E7" w:rsidRDefault="00C4571D" w:rsidP="00126F02">
      <w:pPr>
        <w:pStyle w:val="ListParagraph"/>
        <w:spacing w:line="240" w:lineRule="auto"/>
        <w:ind w:left="0"/>
        <w:rPr>
          <w:rFonts w:ascii="Arial" w:hAnsi="Arial" w:cs="Arial"/>
          <w:bCs/>
          <w:lang w:val="en-US"/>
        </w:rPr>
      </w:pPr>
      <w:r w:rsidRPr="007378E7">
        <w:rPr>
          <w:rFonts w:ascii="Arial" w:hAnsi="Arial" w:cs="Arial"/>
          <w:bCs/>
          <w:lang w:val="en-US"/>
        </w:rPr>
        <w:t xml:space="preserve">Two women a week die as a result of </w:t>
      </w:r>
      <w:r w:rsidR="00D9302E" w:rsidRPr="007378E7">
        <w:rPr>
          <w:rFonts w:ascii="Arial" w:hAnsi="Arial" w:cs="Arial"/>
          <w:bCs/>
          <w:lang w:val="en-US"/>
        </w:rPr>
        <w:t>Domestic Abuse</w:t>
      </w:r>
      <w:r w:rsidRPr="007378E7">
        <w:rPr>
          <w:rFonts w:ascii="Arial" w:hAnsi="Arial" w:cs="Arial"/>
          <w:bCs/>
          <w:lang w:val="en-US"/>
        </w:rPr>
        <w:t xml:space="preserve">. In cases where </w:t>
      </w:r>
      <w:r w:rsidR="00D9302E" w:rsidRPr="007378E7">
        <w:rPr>
          <w:rFonts w:ascii="Arial" w:hAnsi="Arial" w:cs="Arial"/>
          <w:bCs/>
          <w:lang w:val="en-US"/>
        </w:rPr>
        <w:t>Domestic Abuse</w:t>
      </w:r>
      <w:r w:rsidRPr="007378E7">
        <w:rPr>
          <w:rFonts w:ascii="Arial" w:hAnsi="Arial" w:cs="Arial"/>
          <w:bCs/>
          <w:lang w:val="en-US"/>
        </w:rPr>
        <w:t xml:space="preserve"> is thought to have contributed to the death of a person a DHR is commenced.</w:t>
      </w:r>
    </w:p>
    <w:p w:rsidR="00C4571D" w:rsidRPr="007378E7" w:rsidRDefault="00C4571D" w:rsidP="00126F02">
      <w:pPr>
        <w:pStyle w:val="ListParagraph"/>
        <w:spacing w:line="240" w:lineRule="auto"/>
        <w:ind w:left="0"/>
        <w:rPr>
          <w:rFonts w:ascii="Arial" w:hAnsi="Arial" w:cs="Arial"/>
          <w:bCs/>
          <w:lang w:val="en-US"/>
        </w:rPr>
      </w:pPr>
    </w:p>
    <w:p w:rsidR="00C4571D" w:rsidRPr="007378E7" w:rsidRDefault="00C4571D" w:rsidP="00126F02">
      <w:pPr>
        <w:pStyle w:val="ListParagraph"/>
        <w:spacing w:line="240" w:lineRule="auto"/>
        <w:ind w:left="0"/>
        <w:rPr>
          <w:rFonts w:ascii="Arial" w:hAnsi="Arial" w:cs="Arial"/>
          <w:bCs/>
          <w:lang w:val="en-US"/>
        </w:rPr>
      </w:pPr>
      <w:r w:rsidRPr="007378E7">
        <w:rPr>
          <w:rFonts w:ascii="Arial" w:hAnsi="Arial" w:cs="Arial"/>
          <w:bCs/>
          <w:lang w:val="en-US"/>
        </w:rPr>
        <w:t>DHRs are managed by the Home Office and are meant to identify learning to prevent future harm.</w:t>
      </w:r>
    </w:p>
    <w:p w:rsidR="00C4571D" w:rsidRPr="007378E7" w:rsidRDefault="00C4571D" w:rsidP="00126F02">
      <w:pPr>
        <w:pStyle w:val="ListParagraph"/>
        <w:spacing w:line="240" w:lineRule="auto"/>
        <w:ind w:left="0"/>
        <w:rPr>
          <w:rFonts w:ascii="Arial" w:hAnsi="Arial" w:cs="Arial"/>
          <w:bCs/>
          <w:lang w:val="en-US"/>
        </w:rPr>
      </w:pPr>
    </w:p>
    <w:p w:rsidR="00C4571D" w:rsidRPr="007378E7" w:rsidRDefault="00C4571D" w:rsidP="00126F02">
      <w:pPr>
        <w:pStyle w:val="ListParagraph"/>
        <w:spacing w:line="240" w:lineRule="auto"/>
        <w:ind w:left="0"/>
        <w:rPr>
          <w:rFonts w:ascii="Arial" w:hAnsi="Arial" w:cs="Arial"/>
          <w:bCs/>
          <w:lang w:val="en-US"/>
        </w:rPr>
      </w:pPr>
      <w:r w:rsidRPr="007378E7">
        <w:rPr>
          <w:rFonts w:ascii="Arial" w:hAnsi="Arial" w:cs="Arial"/>
          <w:bCs/>
          <w:lang w:val="en-US"/>
        </w:rPr>
        <w:t>A ‘domestic homicide review’ means a review of the circumstances in which the death of a person aged sixteen or over has, or appears to have, resulted from violence, abuse or neglect by:</w:t>
      </w:r>
    </w:p>
    <w:p w:rsidR="00C4571D" w:rsidRPr="007378E7" w:rsidRDefault="00C4571D" w:rsidP="00126F02">
      <w:pPr>
        <w:pStyle w:val="ListParagraph"/>
        <w:spacing w:line="240" w:lineRule="auto"/>
        <w:ind w:left="0"/>
        <w:rPr>
          <w:rFonts w:ascii="Arial" w:hAnsi="Arial" w:cs="Arial"/>
          <w:bCs/>
          <w:lang w:val="en-US"/>
        </w:rPr>
      </w:pPr>
    </w:p>
    <w:p w:rsidR="00C4571D" w:rsidRPr="007378E7" w:rsidRDefault="00FA56A2" w:rsidP="005D7711">
      <w:pPr>
        <w:pStyle w:val="ListParagraph"/>
        <w:numPr>
          <w:ilvl w:val="0"/>
          <w:numId w:val="7"/>
        </w:numPr>
        <w:spacing w:line="240" w:lineRule="auto"/>
        <w:ind w:left="720"/>
        <w:rPr>
          <w:rFonts w:ascii="Arial" w:hAnsi="Arial" w:cs="Arial"/>
          <w:bCs/>
          <w:lang w:val="en-US"/>
        </w:rPr>
      </w:pPr>
      <w:r w:rsidRPr="007378E7">
        <w:rPr>
          <w:rFonts w:ascii="Arial" w:hAnsi="Arial" w:cs="Arial"/>
          <w:bCs/>
          <w:lang w:val="en-US"/>
        </w:rPr>
        <w:t>A</w:t>
      </w:r>
      <w:r w:rsidR="00C4571D" w:rsidRPr="007378E7">
        <w:rPr>
          <w:rFonts w:ascii="Arial" w:hAnsi="Arial" w:cs="Arial"/>
          <w:bCs/>
          <w:lang w:val="en-US"/>
        </w:rPr>
        <w:t xml:space="preserve"> person to whom he/she was related or with whom he/she was or had been in an intimate personal relationship, or</w:t>
      </w:r>
      <w:r w:rsidRPr="007378E7">
        <w:rPr>
          <w:rFonts w:ascii="Arial" w:hAnsi="Arial" w:cs="Arial"/>
          <w:bCs/>
          <w:lang w:val="en-US"/>
        </w:rPr>
        <w:t>;</w:t>
      </w:r>
    </w:p>
    <w:p w:rsidR="00FA56A2" w:rsidRPr="007378E7" w:rsidRDefault="00FA56A2" w:rsidP="00126F02">
      <w:pPr>
        <w:pStyle w:val="ListParagraph"/>
        <w:spacing w:line="240" w:lineRule="auto"/>
        <w:ind w:left="0"/>
        <w:rPr>
          <w:rFonts w:ascii="Arial" w:hAnsi="Arial" w:cs="Arial"/>
          <w:bCs/>
          <w:lang w:val="en-US"/>
        </w:rPr>
      </w:pPr>
    </w:p>
    <w:p w:rsidR="00C4571D" w:rsidRPr="007378E7" w:rsidRDefault="00FA56A2" w:rsidP="005D7711">
      <w:pPr>
        <w:pStyle w:val="ListParagraph"/>
        <w:numPr>
          <w:ilvl w:val="0"/>
          <w:numId w:val="7"/>
        </w:numPr>
        <w:spacing w:line="240" w:lineRule="auto"/>
        <w:ind w:left="720"/>
        <w:rPr>
          <w:rFonts w:ascii="Arial" w:hAnsi="Arial" w:cs="Arial"/>
          <w:bCs/>
          <w:lang w:val="en-US"/>
        </w:rPr>
      </w:pPr>
      <w:r w:rsidRPr="007378E7">
        <w:rPr>
          <w:rFonts w:ascii="Arial" w:hAnsi="Arial" w:cs="Arial"/>
          <w:bCs/>
          <w:lang w:val="en-US"/>
        </w:rPr>
        <w:t>A</w:t>
      </w:r>
      <w:r w:rsidR="00C4571D" w:rsidRPr="007378E7">
        <w:rPr>
          <w:rFonts w:ascii="Arial" w:hAnsi="Arial" w:cs="Arial"/>
          <w:bCs/>
          <w:lang w:val="en-US"/>
        </w:rPr>
        <w:t xml:space="preserve"> member of the same household as himself/herself, held with a view to identifying the lessons to be learnt from the death.</w:t>
      </w:r>
    </w:p>
    <w:p w:rsidR="00060470" w:rsidRPr="007378E7" w:rsidRDefault="00060470" w:rsidP="002D232F">
      <w:pPr>
        <w:rPr>
          <w:rFonts w:ascii="Arial" w:hAnsi="Arial" w:cs="Arial"/>
          <w:lang w:val="en-US"/>
        </w:rPr>
      </w:pPr>
    </w:p>
    <w:p w:rsidR="00C4571D" w:rsidRPr="007378E7" w:rsidRDefault="00C4571D" w:rsidP="00F55559">
      <w:pPr>
        <w:pStyle w:val="ListParagraph"/>
        <w:numPr>
          <w:ilvl w:val="0"/>
          <w:numId w:val="1"/>
        </w:numPr>
        <w:ind w:left="0"/>
        <w:rPr>
          <w:rFonts w:ascii="Arial" w:hAnsi="Arial" w:cs="Arial"/>
          <w:b/>
          <w:caps/>
          <w:lang w:val="en-US"/>
        </w:rPr>
      </w:pPr>
      <w:r w:rsidRPr="007378E7">
        <w:rPr>
          <w:rFonts w:ascii="Arial" w:hAnsi="Arial" w:cs="Arial"/>
          <w:b/>
          <w:caps/>
          <w:lang w:val="en-US"/>
        </w:rPr>
        <w:t>Additional considerations when assessin</w:t>
      </w:r>
      <w:r w:rsidR="00FA56A2" w:rsidRPr="007378E7">
        <w:rPr>
          <w:rFonts w:ascii="Arial" w:hAnsi="Arial" w:cs="Arial"/>
          <w:b/>
          <w:caps/>
          <w:lang w:val="en-US"/>
        </w:rPr>
        <w:t xml:space="preserve">g risk in domestic violence and </w:t>
      </w:r>
      <w:r w:rsidRPr="007378E7">
        <w:rPr>
          <w:rFonts w:ascii="Arial" w:hAnsi="Arial" w:cs="Arial"/>
          <w:b/>
          <w:caps/>
          <w:lang w:val="en-US"/>
        </w:rPr>
        <w:t>abuse</w:t>
      </w:r>
    </w:p>
    <w:p w:rsidR="00C4571D" w:rsidRPr="007378E7" w:rsidRDefault="00C4571D" w:rsidP="002D232F">
      <w:pPr>
        <w:pStyle w:val="ListParagraph"/>
        <w:ind w:left="0"/>
        <w:rPr>
          <w:rFonts w:ascii="Arial" w:hAnsi="Arial" w:cs="Arial"/>
          <w:b/>
          <w:bCs/>
          <w:lang w:val="en-US"/>
        </w:rPr>
      </w:pPr>
    </w:p>
    <w:p w:rsidR="00C4571D" w:rsidRPr="007378E7" w:rsidRDefault="00C4571D"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Adults with care and support needs</w:t>
      </w:r>
    </w:p>
    <w:p w:rsidR="00C4571D" w:rsidRPr="007378E7" w:rsidRDefault="00C4571D" w:rsidP="00D20729">
      <w:pPr>
        <w:pStyle w:val="ListParagraph"/>
        <w:spacing w:line="240" w:lineRule="auto"/>
        <w:ind w:left="0"/>
        <w:rPr>
          <w:rFonts w:ascii="Arial" w:hAnsi="Arial" w:cs="Arial"/>
          <w:b/>
          <w:bCs/>
          <w:lang w:val="en-US"/>
        </w:rPr>
      </w:pPr>
    </w:p>
    <w:p w:rsidR="00C4571D" w:rsidRPr="007378E7" w:rsidRDefault="00C4571D" w:rsidP="00D20729">
      <w:pPr>
        <w:pStyle w:val="ListParagraph"/>
        <w:spacing w:line="240" w:lineRule="auto"/>
        <w:ind w:left="0"/>
        <w:rPr>
          <w:rFonts w:ascii="Arial" w:hAnsi="Arial" w:cs="Arial"/>
          <w:bCs/>
          <w:lang w:val="en-US"/>
        </w:rPr>
      </w:pPr>
      <w:r w:rsidRPr="007378E7">
        <w:rPr>
          <w:rFonts w:ascii="Arial" w:hAnsi="Arial" w:cs="Arial"/>
          <w:bCs/>
          <w:lang w:val="en-US"/>
        </w:rPr>
        <w:t xml:space="preserve">The Care Act (2014) identified </w:t>
      </w:r>
      <w:r w:rsidR="00D9302E" w:rsidRPr="007378E7">
        <w:rPr>
          <w:rFonts w:ascii="Arial" w:hAnsi="Arial" w:cs="Arial"/>
          <w:bCs/>
          <w:lang w:val="en-US"/>
        </w:rPr>
        <w:t>Domestic Abuse</w:t>
      </w:r>
      <w:r w:rsidRPr="007378E7">
        <w:rPr>
          <w:rFonts w:ascii="Arial" w:hAnsi="Arial" w:cs="Arial"/>
          <w:bCs/>
          <w:lang w:val="en-US"/>
        </w:rPr>
        <w:t xml:space="preserve"> as a category </w:t>
      </w:r>
      <w:r w:rsidR="00C44749" w:rsidRPr="007378E7">
        <w:rPr>
          <w:rFonts w:ascii="Arial" w:hAnsi="Arial" w:cs="Arial"/>
          <w:bCs/>
          <w:lang w:val="en-US"/>
        </w:rPr>
        <w:t xml:space="preserve">of abuse in adult safeguarding. </w:t>
      </w:r>
      <w:r w:rsidRPr="007378E7">
        <w:rPr>
          <w:rFonts w:ascii="Arial" w:hAnsi="Arial" w:cs="Arial"/>
          <w:bCs/>
          <w:lang w:val="en-US"/>
        </w:rPr>
        <w:t>Evidence indicates that those experiencing physical</w:t>
      </w:r>
      <w:r w:rsidR="00753A45" w:rsidRPr="007378E7">
        <w:rPr>
          <w:rFonts w:ascii="Arial" w:hAnsi="Arial" w:cs="Arial"/>
          <w:bCs/>
          <w:lang w:val="en-US"/>
        </w:rPr>
        <w:t xml:space="preserve">, </w:t>
      </w:r>
      <w:r w:rsidRPr="007378E7">
        <w:rPr>
          <w:rFonts w:ascii="Arial" w:hAnsi="Arial" w:cs="Arial"/>
          <w:bCs/>
          <w:lang w:val="en-US"/>
        </w:rPr>
        <w:t xml:space="preserve">mental health </w:t>
      </w:r>
      <w:r w:rsidR="00753A45" w:rsidRPr="007378E7">
        <w:rPr>
          <w:rFonts w:ascii="Arial" w:hAnsi="Arial" w:cs="Arial"/>
          <w:bCs/>
          <w:lang w:val="en-US"/>
        </w:rPr>
        <w:t xml:space="preserve">and learning disabilities </w:t>
      </w:r>
      <w:r w:rsidRPr="007378E7">
        <w:rPr>
          <w:rFonts w:ascii="Arial" w:hAnsi="Arial" w:cs="Arial"/>
          <w:bCs/>
          <w:lang w:val="en-US"/>
        </w:rPr>
        <w:t>may</w:t>
      </w:r>
      <w:r w:rsidR="00753A45" w:rsidRPr="007378E7">
        <w:rPr>
          <w:rFonts w:ascii="Arial" w:hAnsi="Arial" w:cs="Arial"/>
          <w:bCs/>
          <w:lang w:val="en-US"/>
        </w:rPr>
        <w:t xml:space="preserve"> </w:t>
      </w:r>
      <w:r w:rsidRPr="007378E7">
        <w:rPr>
          <w:rFonts w:ascii="Arial" w:hAnsi="Arial" w:cs="Arial"/>
          <w:bCs/>
          <w:lang w:val="en-US"/>
        </w:rPr>
        <w:t xml:space="preserve">be more vulnerable to </w:t>
      </w:r>
      <w:r w:rsidR="00D9302E" w:rsidRPr="007378E7">
        <w:rPr>
          <w:rFonts w:ascii="Arial" w:hAnsi="Arial" w:cs="Arial"/>
          <w:bCs/>
          <w:lang w:val="en-US"/>
        </w:rPr>
        <w:t>Domestic Abuse</w:t>
      </w:r>
      <w:r w:rsidRPr="007378E7">
        <w:rPr>
          <w:rFonts w:ascii="Arial" w:hAnsi="Arial" w:cs="Arial"/>
          <w:bCs/>
          <w:lang w:val="en-US"/>
        </w:rPr>
        <w:t xml:space="preserve">. Their health </w:t>
      </w:r>
      <w:r w:rsidR="00753A45" w:rsidRPr="007378E7">
        <w:rPr>
          <w:rFonts w:ascii="Arial" w:hAnsi="Arial" w:cs="Arial"/>
          <w:bCs/>
          <w:lang w:val="en-US"/>
        </w:rPr>
        <w:t xml:space="preserve">difficulties </w:t>
      </w:r>
      <w:r w:rsidRPr="007378E7">
        <w:rPr>
          <w:rFonts w:ascii="Arial" w:hAnsi="Arial" w:cs="Arial"/>
          <w:bCs/>
          <w:lang w:val="en-US"/>
        </w:rPr>
        <w:t>may also make it harder for them to access support.</w:t>
      </w:r>
      <w:r w:rsidR="006A142E" w:rsidRPr="007378E7">
        <w:rPr>
          <w:rFonts w:ascii="Arial" w:hAnsi="Arial" w:cs="Arial"/>
          <w:bCs/>
          <w:lang w:val="en-US"/>
        </w:rPr>
        <w:t xml:space="preserve"> </w:t>
      </w:r>
      <w:r w:rsidR="00753A45" w:rsidRPr="007378E7">
        <w:rPr>
          <w:rFonts w:ascii="Arial" w:hAnsi="Arial" w:cs="Arial"/>
          <w:bCs/>
          <w:lang w:val="en-US"/>
        </w:rPr>
        <w:t>Therefore,</w:t>
      </w:r>
      <w:r w:rsidRPr="007378E7">
        <w:rPr>
          <w:rFonts w:ascii="Arial" w:hAnsi="Arial" w:cs="Arial"/>
          <w:bCs/>
          <w:lang w:val="en-US"/>
        </w:rPr>
        <w:t xml:space="preserve"> if an adult has care and support needs and they disclose </w:t>
      </w:r>
      <w:r w:rsidR="00D9302E" w:rsidRPr="007378E7">
        <w:rPr>
          <w:rFonts w:ascii="Arial" w:hAnsi="Arial" w:cs="Arial"/>
          <w:bCs/>
          <w:lang w:val="en-US"/>
        </w:rPr>
        <w:t>Domestic Abuse</w:t>
      </w:r>
      <w:r w:rsidR="00753A45" w:rsidRPr="007378E7">
        <w:rPr>
          <w:rFonts w:ascii="Arial" w:hAnsi="Arial" w:cs="Arial"/>
          <w:bCs/>
          <w:lang w:val="en-US"/>
        </w:rPr>
        <w:t>,</w:t>
      </w:r>
      <w:r w:rsidRPr="007378E7">
        <w:rPr>
          <w:rFonts w:ascii="Arial" w:hAnsi="Arial" w:cs="Arial"/>
          <w:bCs/>
          <w:lang w:val="en-US"/>
        </w:rPr>
        <w:t xml:space="preserve"> a Safeguarding Adults </w:t>
      </w:r>
      <w:r w:rsidR="006A142E" w:rsidRPr="007378E7">
        <w:rPr>
          <w:rFonts w:ascii="Arial" w:hAnsi="Arial" w:cs="Arial"/>
          <w:bCs/>
          <w:lang w:val="en-US"/>
        </w:rPr>
        <w:t>Concern</w:t>
      </w:r>
      <w:r w:rsidRPr="007378E7">
        <w:rPr>
          <w:rFonts w:ascii="Arial" w:hAnsi="Arial" w:cs="Arial"/>
          <w:bCs/>
          <w:lang w:val="en-US"/>
        </w:rPr>
        <w:t xml:space="preserve"> should be considered alongsid</w:t>
      </w:r>
      <w:r w:rsidR="00FA56A2" w:rsidRPr="007378E7">
        <w:rPr>
          <w:rFonts w:ascii="Arial" w:hAnsi="Arial" w:cs="Arial"/>
          <w:bCs/>
          <w:lang w:val="en-US"/>
        </w:rPr>
        <w:t>e the completion of a DASH-RIC.</w:t>
      </w:r>
    </w:p>
    <w:p w:rsidR="00FA56A2" w:rsidRPr="007378E7" w:rsidRDefault="00FA56A2" w:rsidP="002D232F">
      <w:pPr>
        <w:pStyle w:val="ListParagraph"/>
        <w:rPr>
          <w:rFonts w:ascii="Arial" w:hAnsi="Arial" w:cs="Arial"/>
          <w:bCs/>
          <w:lang w:val="en-US"/>
        </w:rPr>
      </w:pPr>
    </w:p>
    <w:p w:rsidR="00C4571D" w:rsidRPr="007378E7" w:rsidRDefault="00C40CBC"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lang w:val="en-US"/>
        </w:rPr>
        <w:t xml:space="preserve"> </w:t>
      </w:r>
      <w:r w:rsidR="00B8531E" w:rsidRPr="007378E7">
        <w:rPr>
          <w:rFonts w:ascii="Arial" w:hAnsi="Arial" w:cs="Arial"/>
          <w:b/>
          <w:lang w:val="en-US"/>
        </w:rPr>
        <w:t xml:space="preserve">    </w:t>
      </w:r>
      <w:r w:rsidR="00DB41FA" w:rsidRPr="007378E7">
        <w:rPr>
          <w:rFonts w:ascii="Arial" w:hAnsi="Arial" w:cs="Arial"/>
          <w:b/>
          <w:u w:val="single"/>
          <w:lang w:val="en-US"/>
        </w:rPr>
        <w:t>Mental Health</w:t>
      </w:r>
      <w:r w:rsidR="00C4571D" w:rsidRPr="007378E7">
        <w:rPr>
          <w:rFonts w:ascii="Arial" w:hAnsi="Arial" w:cs="Arial"/>
          <w:b/>
          <w:u w:val="single"/>
          <w:lang w:val="en-US"/>
        </w:rPr>
        <w:t xml:space="preserve"> and </w:t>
      </w:r>
      <w:r w:rsidR="00B671B3" w:rsidRPr="007378E7">
        <w:rPr>
          <w:rFonts w:ascii="Arial" w:hAnsi="Arial" w:cs="Arial"/>
          <w:b/>
          <w:u w:val="single"/>
          <w:lang w:val="en-US"/>
        </w:rPr>
        <w:t>Domestic Abuse</w:t>
      </w:r>
    </w:p>
    <w:p w:rsidR="00C4571D" w:rsidRPr="007378E7" w:rsidRDefault="00C4571D" w:rsidP="00D20729">
      <w:pPr>
        <w:pStyle w:val="ListParagraph"/>
        <w:spacing w:line="240" w:lineRule="auto"/>
        <w:ind w:left="0"/>
        <w:rPr>
          <w:rFonts w:ascii="Arial" w:hAnsi="Arial" w:cs="Arial"/>
          <w:b/>
          <w:bCs/>
          <w:lang w:val="en-US"/>
        </w:rPr>
      </w:pPr>
    </w:p>
    <w:p w:rsidR="00C4571D" w:rsidRPr="007378E7" w:rsidRDefault="00C4571D" w:rsidP="00D20729">
      <w:pPr>
        <w:pStyle w:val="ListParagraph"/>
        <w:spacing w:line="240" w:lineRule="auto"/>
        <w:ind w:left="0"/>
        <w:rPr>
          <w:rFonts w:ascii="Arial" w:hAnsi="Arial" w:cs="Arial"/>
          <w:bCs/>
          <w:lang w:val="en-US"/>
        </w:rPr>
      </w:pPr>
      <w:r w:rsidRPr="007378E7">
        <w:rPr>
          <w:rFonts w:ascii="Arial" w:hAnsi="Arial" w:cs="Arial"/>
          <w:bCs/>
          <w:lang w:val="en-US"/>
        </w:rPr>
        <w:t>When working with people</w:t>
      </w:r>
      <w:r w:rsidR="00DB41FA" w:rsidRPr="007378E7">
        <w:rPr>
          <w:rFonts w:ascii="Arial" w:hAnsi="Arial" w:cs="Arial"/>
          <w:bCs/>
          <w:lang w:val="en-US"/>
        </w:rPr>
        <w:t xml:space="preserve"> living with severe and enduring mental illness and mental health difficulties</w:t>
      </w:r>
      <w:r w:rsidRPr="007378E7">
        <w:rPr>
          <w:rFonts w:ascii="Arial" w:hAnsi="Arial" w:cs="Arial"/>
          <w:bCs/>
          <w:lang w:val="en-US"/>
        </w:rPr>
        <w:t xml:space="preserve"> it is essential that </w:t>
      </w:r>
      <w:r w:rsidR="00D9302E" w:rsidRPr="007378E7">
        <w:rPr>
          <w:rFonts w:ascii="Arial" w:hAnsi="Arial" w:cs="Arial"/>
          <w:bCs/>
          <w:lang w:val="en-US"/>
        </w:rPr>
        <w:t>Domestic Abuse</w:t>
      </w:r>
      <w:r w:rsidR="00D00B36" w:rsidRPr="007378E7">
        <w:rPr>
          <w:rFonts w:ascii="Arial" w:hAnsi="Arial" w:cs="Arial"/>
          <w:bCs/>
          <w:lang w:val="en-US"/>
        </w:rPr>
        <w:t xml:space="preserve"> and its impact is considered.</w:t>
      </w:r>
    </w:p>
    <w:p w:rsidR="00D00B36" w:rsidRPr="007378E7" w:rsidRDefault="00D00B36" w:rsidP="002D232F">
      <w:pPr>
        <w:pStyle w:val="ListParagraph"/>
        <w:ind w:left="0"/>
        <w:rPr>
          <w:rFonts w:ascii="Arial" w:hAnsi="Arial" w:cs="Arial"/>
          <w:bCs/>
          <w:lang w:val="en-US"/>
        </w:rPr>
      </w:pPr>
    </w:p>
    <w:p w:rsidR="00C0669F" w:rsidRPr="007378E7" w:rsidRDefault="00993F9B" w:rsidP="002D232F">
      <w:pPr>
        <w:pStyle w:val="ListParagraph"/>
        <w:ind w:left="0"/>
        <w:rPr>
          <w:rFonts w:ascii="Arial" w:hAnsi="Arial" w:cs="Arial"/>
          <w:bCs/>
          <w:lang w:val="en-US"/>
        </w:rPr>
      </w:pPr>
      <w:r w:rsidRPr="007378E7">
        <w:rPr>
          <w:rFonts w:ascii="Arial" w:hAnsi="Arial" w:cs="Arial"/>
          <w:bCs/>
          <w:lang w:val="en-US"/>
        </w:rPr>
        <w:lastRenderedPageBreak/>
        <w:t xml:space="preserve">Research suggests that women </w:t>
      </w:r>
      <w:r w:rsidR="00D9302E" w:rsidRPr="007378E7">
        <w:rPr>
          <w:rFonts w:ascii="Arial" w:hAnsi="Arial" w:cs="Arial"/>
          <w:bCs/>
          <w:lang w:val="en-US"/>
        </w:rPr>
        <w:t>experiencing</w:t>
      </w:r>
      <w:r w:rsidRPr="007378E7">
        <w:rPr>
          <w:rFonts w:ascii="Arial" w:hAnsi="Arial" w:cs="Arial"/>
          <w:bCs/>
          <w:lang w:val="en-US"/>
        </w:rPr>
        <w:t xml:space="preserve"> </w:t>
      </w:r>
      <w:r w:rsidR="00D9302E" w:rsidRPr="007378E7">
        <w:rPr>
          <w:rFonts w:ascii="Arial" w:hAnsi="Arial" w:cs="Arial"/>
          <w:bCs/>
          <w:lang w:val="en-US"/>
        </w:rPr>
        <w:t>Domestic Abuse</w:t>
      </w:r>
      <w:r w:rsidRPr="007378E7">
        <w:rPr>
          <w:rFonts w:ascii="Arial" w:hAnsi="Arial" w:cs="Arial"/>
          <w:bCs/>
          <w:lang w:val="en-US"/>
        </w:rPr>
        <w:t xml:space="preserve"> are more likely to experience a mental health problem, while women with mental health </w:t>
      </w:r>
      <w:r w:rsidR="00753A45" w:rsidRPr="007378E7">
        <w:rPr>
          <w:rFonts w:ascii="Arial" w:hAnsi="Arial" w:cs="Arial"/>
          <w:bCs/>
          <w:lang w:val="en-US"/>
        </w:rPr>
        <w:t>difficulties</w:t>
      </w:r>
      <w:r w:rsidRPr="007378E7">
        <w:rPr>
          <w:rFonts w:ascii="Arial" w:hAnsi="Arial" w:cs="Arial"/>
          <w:bCs/>
          <w:lang w:val="en-US"/>
        </w:rPr>
        <w:t xml:space="preserve"> are more likely to be domestically abused, </w:t>
      </w:r>
      <w:r w:rsidR="00753A45" w:rsidRPr="007378E7">
        <w:rPr>
          <w:rFonts w:ascii="Arial" w:hAnsi="Arial" w:cs="Arial"/>
          <w:bCs/>
          <w:lang w:val="en-US"/>
        </w:rPr>
        <w:t xml:space="preserve">Research has indicated that </w:t>
      </w:r>
      <w:r w:rsidRPr="007378E7">
        <w:rPr>
          <w:rFonts w:ascii="Arial" w:hAnsi="Arial" w:cs="Arial"/>
          <w:bCs/>
          <w:lang w:val="en-US"/>
        </w:rPr>
        <w:t>30-60% of women with a mental health problem hav</w:t>
      </w:r>
      <w:r w:rsidR="00753A45" w:rsidRPr="007378E7">
        <w:rPr>
          <w:rFonts w:ascii="Arial" w:hAnsi="Arial" w:cs="Arial"/>
          <w:bCs/>
          <w:lang w:val="en-US"/>
        </w:rPr>
        <w:t>e</w:t>
      </w:r>
      <w:r w:rsidRPr="007378E7">
        <w:rPr>
          <w:rFonts w:ascii="Arial" w:hAnsi="Arial" w:cs="Arial"/>
          <w:bCs/>
          <w:lang w:val="en-US"/>
        </w:rPr>
        <w:t xml:space="preserve"> experienced domestic violence.</w:t>
      </w:r>
      <w:r w:rsidR="00753A45" w:rsidRPr="007378E7">
        <w:rPr>
          <w:rFonts w:ascii="Arial" w:hAnsi="Arial" w:cs="Arial"/>
        </w:rPr>
        <w:t xml:space="preserve"> </w:t>
      </w:r>
    </w:p>
    <w:p w:rsidR="00993F9B" w:rsidRPr="007378E7" w:rsidRDefault="00993F9B" w:rsidP="002D232F">
      <w:pPr>
        <w:pStyle w:val="ListParagraph"/>
        <w:ind w:left="0"/>
        <w:rPr>
          <w:rFonts w:ascii="Arial" w:hAnsi="Arial" w:cs="Arial"/>
          <w:bCs/>
          <w:lang w:val="en-US"/>
        </w:rPr>
      </w:pPr>
      <w:r w:rsidRPr="007378E7">
        <w:rPr>
          <w:rFonts w:ascii="Arial" w:hAnsi="Arial" w:cs="Arial"/>
          <w:bCs/>
          <w:lang w:val="en-US"/>
        </w:rPr>
        <w:t>Domestic violence is associated with depression, anxiety, PTSD and substance abuse in the general population.</w:t>
      </w:r>
    </w:p>
    <w:p w:rsidR="00C0669F" w:rsidRPr="007378E7" w:rsidRDefault="00C0669F" w:rsidP="002D232F">
      <w:pPr>
        <w:pStyle w:val="ListParagraph"/>
        <w:ind w:left="0"/>
        <w:rPr>
          <w:rFonts w:ascii="Arial" w:hAnsi="Arial" w:cs="Arial"/>
          <w:bCs/>
          <w:lang w:val="en-US"/>
        </w:rPr>
      </w:pPr>
    </w:p>
    <w:p w:rsidR="00993F9B" w:rsidRPr="007378E7" w:rsidRDefault="00993F9B" w:rsidP="002D232F">
      <w:pPr>
        <w:pStyle w:val="ListParagraph"/>
        <w:ind w:left="0"/>
        <w:rPr>
          <w:rFonts w:ascii="Arial" w:hAnsi="Arial" w:cs="Arial"/>
          <w:bCs/>
          <w:lang w:val="en-US"/>
        </w:rPr>
      </w:pPr>
      <w:r w:rsidRPr="007378E7">
        <w:rPr>
          <w:rFonts w:ascii="Arial" w:hAnsi="Arial" w:cs="Arial"/>
          <w:bCs/>
          <w:lang w:val="en-US"/>
        </w:rPr>
        <w:t>Exposure to domestic violence has a significant impact on children's mental health. Many studies have found strong links with poorer educational outcomes and higher levels of mental health problems.</w:t>
      </w:r>
      <w:r w:rsidR="00C44749" w:rsidRPr="007378E7">
        <w:rPr>
          <w:rFonts w:ascii="Arial" w:hAnsi="Arial" w:cs="Arial"/>
          <w:bCs/>
          <w:lang w:val="en-US"/>
        </w:rPr>
        <w:t xml:space="preserve"> </w:t>
      </w:r>
      <w:r w:rsidRPr="007378E7">
        <w:rPr>
          <w:rFonts w:ascii="Arial" w:hAnsi="Arial" w:cs="Arial"/>
          <w:bCs/>
          <w:lang w:val="en-US"/>
        </w:rPr>
        <w:t>(Mental Health Statistic: Domestic Violence, Mental Health Foundation 2019)</w:t>
      </w:r>
    </w:p>
    <w:p w:rsidR="00022C7A" w:rsidRPr="007378E7" w:rsidRDefault="00022C7A" w:rsidP="002D232F">
      <w:pPr>
        <w:pStyle w:val="ListParagraph"/>
        <w:ind w:left="0"/>
        <w:rPr>
          <w:rFonts w:ascii="Arial" w:hAnsi="Arial" w:cs="Arial"/>
          <w:bCs/>
          <w:lang w:val="en-US"/>
        </w:rPr>
      </w:pPr>
    </w:p>
    <w:p w:rsidR="00DB41FA" w:rsidRPr="007378E7" w:rsidRDefault="00D42464" w:rsidP="00022C7A">
      <w:pPr>
        <w:pStyle w:val="ListParagraph"/>
        <w:numPr>
          <w:ilvl w:val="1"/>
          <w:numId w:val="1"/>
        </w:numPr>
        <w:ind w:left="720" w:hanging="578"/>
        <w:rPr>
          <w:rFonts w:ascii="Arial" w:hAnsi="Arial" w:cs="Arial"/>
          <w:b/>
          <w:u w:val="single"/>
          <w:lang w:val="en-US"/>
        </w:rPr>
      </w:pPr>
      <w:r w:rsidRPr="007378E7">
        <w:rPr>
          <w:rFonts w:ascii="Arial" w:hAnsi="Arial" w:cs="Arial"/>
          <w:b/>
          <w:lang w:val="en-US"/>
        </w:rPr>
        <w:t xml:space="preserve">   </w:t>
      </w:r>
      <w:r w:rsidR="00C40CBC" w:rsidRPr="007378E7">
        <w:rPr>
          <w:rFonts w:ascii="Arial" w:hAnsi="Arial" w:cs="Arial"/>
          <w:b/>
          <w:lang w:val="en-US"/>
        </w:rPr>
        <w:t xml:space="preserve">  </w:t>
      </w:r>
      <w:r w:rsidR="00DB41FA" w:rsidRPr="007378E7">
        <w:rPr>
          <w:rFonts w:ascii="Arial" w:hAnsi="Arial" w:cs="Arial"/>
          <w:b/>
          <w:u w:val="single"/>
          <w:lang w:val="en-US"/>
        </w:rPr>
        <w:t xml:space="preserve">Disability and </w:t>
      </w:r>
      <w:r w:rsidR="00D9302E" w:rsidRPr="007378E7">
        <w:rPr>
          <w:rFonts w:ascii="Arial" w:hAnsi="Arial" w:cs="Arial"/>
          <w:b/>
          <w:u w:val="single"/>
          <w:lang w:val="en-US"/>
        </w:rPr>
        <w:t>Domestic Abuse</w:t>
      </w:r>
    </w:p>
    <w:p w:rsidR="00B20479" w:rsidRPr="007378E7" w:rsidRDefault="00C4571D" w:rsidP="002D232F">
      <w:pPr>
        <w:rPr>
          <w:rFonts w:ascii="Arial" w:hAnsi="Arial" w:cs="Arial"/>
          <w:lang w:val="en-US"/>
        </w:rPr>
      </w:pPr>
      <w:r w:rsidRPr="007378E7">
        <w:rPr>
          <w:rFonts w:ascii="Arial" w:hAnsi="Arial" w:cs="Arial"/>
          <w:lang w:val="en-US"/>
        </w:rPr>
        <w:t xml:space="preserve">Research </w:t>
      </w:r>
      <w:r w:rsidR="00B8531E" w:rsidRPr="007378E7">
        <w:rPr>
          <w:rFonts w:ascii="Arial" w:hAnsi="Arial" w:cs="Arial"/>
          <w:lang w:val="en-US"/>
        </w:rPr>
        <w:t>conducted by Saf</w:t>
      </w:r>
      <w:r w:rsidR="00B20479" w:rsidRPr="007378E7">
        <w:rPr>
          <w:rFonts w:ascii="Arial" w:hAnsi="Arial" w:cs="Arial"/>
          <w:lang w:val="en-US"/>
        </w:rPr>
        <w:t xml:space="preserve">eLives </w:t>
      </w:r>
      <w:r w:rsidR="00B8531E" w:rsidRPr="007378E7">
        <w:rPr>
          <w:rFonts w:ascii="Arial" w:hAnsi="Arial" w:cs="Arial"/>
          <w:lang w:val="en-US"/>
        </w:rPr>
        <w:t xml:space="preserve">(2017) </w:t>
      </w:r>
      <w:r w:rsidR="00B20479" w:rsidRPr="007378E7">
        <w:rPr>
          <w:rFonts w:ascii="Arial" w:hAnsi="Arial" w:cs="Arial"/>
          <w:lang w:val="en-US"/>
        </w:rPr>
        <w:t>found that</w:t>
      </w:r>
      <w:r w:rsidR="0060210B" w:rsidRPr="007378E7">
        <w:rPr>
          <w:rFonts w:ascii="Arial" w:hAnsi="Arial" w:cs="Arial"/>
          <w:lang w:val="en-US"/>
        </w:rPr>
        <w:t xml:space="preserve"> people with d</w:t>
      </w:r>
      <w:r w:rsidR="00B20479" w:rsidRPr="007378E7">
        <w:rPr>
          <w:rFonts w:ascii="Arial" w:hAnsi="Arial" w:cs="Arial"/>
          <w:lang w:val="en-US"/>
        </w:rPr>
        <w:t>isab</w:t>
      </w:r>
      <w:r w:rsidR="0060210B" w:rsidRPr="007378E7">
        <w:rPr>
          <w:rFonts w:ascii="Arial" w:hAnsi="Arial" w:cs="Arial"/>
          <w:lang w:val="en-US"/>
        </w:rPr>
        <w:t>i</w:t>
      </w:r>
      <w:r w:rsidR="00B20479" w:rsidRPr="007378E7">
        <w:rPr>
          <w:rFonts w:ascii="Arial" w:hAnsi="Arial" w:cs="Arial"/>
          <w:lang w:val="en-US"/>
        </w:rPr>
        <w:t>l</w:t>
      </w:r>
      <w:r w:rsidR="0060210B" w:rsidRPr="007378E7">
        <w:rPr>
          <w:rFonts w:ascii="Arial" w:hAnsi="Arial" w:cs="Arial"/>
          <w:lang w:val="en-US"/>
        </w:rPr>
        <w:t>ities e</w:t>
      </w:r>
      <w:r w:rsidR="00B20479" w:rsidRPr="007378E7">
        <w:rPr>
          <w:rFonts w:ascii="Arial" w:hAnsi="Arial" w:cs="Arial"/>
          <w:lang w:val="en-US"/>
        </w:rPr>
        <w:t xml:space="preserve">xperience higher rates of </w:t>
      </w:r>
      <w:r w:rsidR="00D9302E" w:rsidRPr="007378E7">
        <w:rPr>
          <w:rFonts w:ascii="Arial" w:hAnsi="Arial" w:cs="Arial"/>
          <w:lang w:val="en-US"/>
        </w:rPr>
        <w:t>Domestic Abuse</w:t>
      </w:r>
      <w:r w:rsidR="00B20479" w:rsidRPr="007378E7">
        <w:rPr>
          <w:rFonts w:ascii="Arial" w:hAnsi="Arial" w:cs="Arial"/>
          <w:lang w:val="en-US"/>
        </w:rPr>
        <w:t xml:space="preserve"> than people</w:t>
      </w:r>
      <w:r w:rsidR="0060210B" w:rsidRPr="007378E7">
        <w:rPr>
          <w:rFonts w:ascii="Arial" w:hAnsi="Arial" w:cs="Arial"/>
          <w:lang w:val="en-US"/>
        </w:rPr>
        <w:t xml:space="preserve"> without disabilities</w:t>
      </w:r>
      <w:r w:rsidR="00B20479" w:rsidRPr="007378E7">
        <w:rPr>
          <w:rFonts w:ascii="Arial" w:hAnsi="Arial" w:cs="Arial"/>
          <w:lang w:val="en-US"/>
        </w:rPr>
        <w:t xml:space="preserve">. </w:t>
      </w:r>
    </w:p>
    <w:p w:rsidR="00B20479" w:rsidRPr="007378E7" w:rsidRDefault="0060210B" w:rsidP="002D232F">
      <w:pPr>
        <w:rPr>
          <w:rFonts w:ascii="Arial" w:hAnsi="Arial" w:cs="Arial"/>
          <w:lang w:val="en-US"/>
        </w:rPr>
      </w:pPr>
      <w:r w:rsidRPr="007378E7">
        <w:rPr>
          <w:rFonts w:ascii="Arial" w:hAnsi="Arial" w:cs="Arial"/>
          <w:bCs/>
          <w:lang w:val="en-US"/>
        </w:rPr>
        <w:t>T</w:t>
      </w:r>
      <w:r w:rsidR="00B20479" w:rsidRPr="007378E7">
        <w:rPr>
          <w:rFonts w:ascii="Arial" w:hAnsi="Arial" w:cs="Arial"/>
          <w:bCs/>
          <w:lang w:val="en-US"/>
        </w:rPr>
        <w:t>he Crime Survey for</w:t>
      </w:r>
      <w:r w:rsidR="00C0669F" w:rsidRPr="007378E7">
        <w:rPr>
          <w:rFonts w:ascii="Arial" w:hAnsi="Arial" w:cs="Arial"/>
          <w:bCs/>
          <w:lang w:val="en-US"/>
        </w:rPr>
        <w:t xml:space="preserve"> </w:t>
      </w:r>
      <w:r w:rsidR="00B20479" w:rsidRPr="007378E7">
        <w:rPr>
          <w:rFonts w:ascii="Arial" w:hAnsi="Arial" w:cs="Arial"/>
          <w:bCs/>
          <w:lang w:val="en-US"/>
        </w:rPr>
        <w:t xml:space="preserve">England and Wales </w:t>
      </w:r>
      <w:r w:rsidRPr="007378E7">
        <w:rPr>
          <w:rFonts w:ascii="Arial" w:hAnsi="Arial" w:cs="Arial"/>
          <w:bCs/>
          <w:lang w:val="en-US"/>
        </w:rPr>
        <w:t xml:space="preserve">(March, 2015) </w:t>
      </w:r>
      <w:r w:rsidR="00B20479" w:rsidRPr="007378E7">
        <w:rPr>
          <w:rFonts w:ascii="Arial" w:hAnsi="Arial" w:cs="Arial"/>
          <w:bCs/>
          <w:lang w:val="en-US"/>
        </w:rPr>
        <w:t>reported that women and men with a long</w:t>
      </w:r>
      <w:r w:rsidR="00C0669F" w:rsidRPr="007378E7">
        <w:rPr>
          <w:rFonts w:ascii="Arial" w:hAnsi="Arial" w:cs="Arial"/>
          <w:bCs/>
          <w:lang w:val="en-US"/>
        </w:rPr>
        <w:t xml:space="preserve"> </w:t>
      </w:r>
      <w:r w:rsidR="00B20479" w:rsidRPr="007378E7">
        <w:rPr>
          <w:rFonts w:ascii="Arial" w:hAnsi="Arial" w:cs="Arial"/>
          <w:bCs/>
          <w:lang w:val="en-US"/>
        </w:rPr>
        <w:t>standing illness or disability were more than twice as likely to</w:t>
      </w:r>
      <w:r w:rsidR="00C0669F" w:rsidRPr="007378E7">
        <w:rPr>
          <w:rFonts w:ascii="Arial" w:hAnsi="Arial" w:cs="Arial"/>
          <w:bCs/>
          <w:lang w:val="en-US"/>
        </w:rPr>
        <w:t xml:space="preserve"> </w:t>
      </w:r>
      <w:r w:rsidR="00B20479" w:rsidRPr="007378E7">
        <w:rPr>
          <w:rFonts w:ascii="Arial" w:hAnsi="Arial" w:cs="Arial"/>
          <w:bCs/>
          <w:lang w:val="en-US"/>
        </w:rPr>
        <w:t xml:space="preserve">experience some form of </w:t>
      </w:r>
      <w:r w:rsidR="00D9302E" w:rsidRPr="007378E7">
        <w:rPr>
          <w:rFonts w:ascii="Arial" w:hAnsi="Arial" w:cs="Arial"/>
          <w:bCs/>
          <w:lang w:val="en-US"/>
        </w:rPr>
        <w:t>Domestic Abuse</w:t>
      </w:r>
      <w:r w:rsidR="00B20479" w:rsidRPr="007378E7">
        <w:rPr>
          <w:rFonts w:ascii="Arial" w:hAnsi="Arial" w:cs="Arial"/>
          <w:bCs/>
          <w:lang w:val="en-US"/>
        </w:rPr>
        <w:t xml:space="preserve"> than women and men with</w:t>
      </w:r>
      <w:r w:rsidR="00B20479" w:rsidRPr="007378E7">
        <w:rPr>
          <w:rFonts w:ascii="Arial" w:hAnsi="Arial" w:cs="Arial"/>
          <w:lang w:val="en-US"/>
        </w:rPr>
        <w:t xml:space="preserve"> no long standing illness or disability.</w:t>
      </w:r>
    </w:p>
    <w:p w:rsidR="00C0669F" w:rsidRPr="007378E7" w:rsidRDefault="00C0669F" w:rsidP="002D232F">
      <w:pPr>
        <w:rPr>
          <w:rFonts w:ascii="Arial" w:hAnsi="Arial" w:cs="Arial"/>
          <w:bCs/>
          <w:lang w:val="en-US"/>
        </w:rPr>
      </w:pPr>
      <w:r w:rsidRPr="007378E7">
        <w:rPr>
          <w:rFonts w:ascii="Arial" w:hAnsi="Arial" w:cs="Arial"/>
          <w:bCs/>
          <w:lang w:val="en-US"/>
        </w:rPr>
        <w:t>D</w:t>
      </w:r>
      <w:r w:rsidR="00B20479" w:rsidRPr="007378E7">
        <w:rPr>
          <w:rFonts w:ascii="Arial" w:hAnsi="Arial" w:cs="Arial"/>
          <w:bCs/>
          <w:lang w:val="en-US"/>
        </w:rPr>
        <w:t xml:space="preserve">isabled victims of </w:t>
      </w:r>
      <w:r w:rsidR="00D9302E" w:rsidRPr="007378E7">
        <w:rPr>
          <w:rFonts w:ascii="Arial" w:hAnsi="Arial" w:cs="Arial"/>
          <w:bCs/>
          <w:lang w:val="en-US"/>
        </w:rPr>
        <w:t>Domestic Abuse</w:t>
      </w:r>
      <w:r w:rsidR="00B20479" w:rsidRPr="007378E7">
        <w:rPr>
          <w:rFonts w:ascii="Arial" w:hAnsi="Arial" w:cs="Arial"/>
          <w:bCs/>
          <w:lang w:val="en-US"/>
        </w:rPr>
        <w:t xml:space="preserve"> also suffer more severe and frequent abuse over longer periods of time than non-disabled victims</w:t>
      </w:r>
      <w:r w:rsidRPr="007378E7">
        <w:rPr>
          <w:rFonts w:ascii="Arial" w:hAnsi="Arial" w:cs="Arial"/>
          <w:bCs/>
          <w:lang w:val="en-US"/>
        </w:rPr>
        <w:t>;</w:t>
      </w:r>
    </w:p>
    <w:p w:rsidR="00B20479" w:rsidRPr="007378E7" w:rsidRDefault="00C0669F" w:rsidP="002D232F">
      <w:pPr>
        <w:rPr>
          <w:rFonts w:ascii="Arial" w:hAnsi="Arial" w:cs="Arial"/>
          <w:bCs/>
          <w:lang w:val="en-US"/>
        </w:rPr>
      </w:pPr>
      <w:r w:rsidRPr="007378E7">
        <w:rPr>
          <w:rFonts w:ascii="Arial" w:hAnsi="Arial" w:cs="Arial"/>
          <w:bCs/>
          <w:lang w:val="en-US"/>
        </w:rPr>
        <w:t>D</w:t>
      </w:r>
      <w:r w:rsidR="00B20479" w:rsidRPr="007378E7">
        <w:rPr>
          <w:rFonts w:ascii="Arial" w:hAnsi="Arial" w:cs="Arial"/>
          <w:bCs/>
          <w:lang w:val="en-US"/>
        </w:rPr>
        <w:t>isabled victims typically endure abuse for an average of 3.3 years before accessing support, compared to 2.3</w:t>
      </w:r>
      <w:r w:rsidRPr="007378E7">
        <w:rPr>
          <w:rFonts w:ascii="Arial" w:hAnsi="Arial" w:cs="Arial"/>
          <w:bCs/>
          <w:lang w:val="en-US"/>
        </w:rPr>
        <w:t xml:space="preserve"> years for non-disabled victims;</w:t>
      </w:r>
    </w:p>
    <w:p w:rsidR="00C0669F" w:rsidRPr="007378E7" w:rsidRDefault="00B20479" w:rsidP="002D232F">
      <w:pPr>
        <w:rPr>
          <w:rFonts w:ascii="Arial" w:hAnsi="Arial" w:cs="Arial"/>
          <w:lang w:val="en-US"/>
        </w:rPr>
      </w:pPr>
      <w:r w:rsidRPr="007378E7">
        <w:rPr>
          <w:rFonts w:ascii="Arial" w:hAnsi="Arial" w:cs="Arial"/>
          <w:lang w:val="en-US"/>
        </w:rPr>
        <w:t>Even after receiving support, disabled victims were 8% more likely</w:t>
      </w:r>
      <w:r w:rsidR="00C40CBC" w:rsidRPr="007378E7">
        <w:rPr>
          <w:rFonts w:ascii="Arial" w:hAnsi="Arial" w:cs="Arial"/>
          <w:lang w:val="en-US"/>
        </w:rPr>
        <w:t xml:space="preserve"> t</w:t>
      </w:r>
      <w:r w:rsidRPr="007378E7">
        <w:rPr>
          <w:rFonts w:ascii="Arial" w:hAnsi="Arial" w:cs="Arial"/>
          <w:lang w:val="en-US"/>
        </w:rPr>
        <w:t>han non-disabled victims to continue to experience abuse</w:t>
      </w:r>
      <w:r w:rsidR="00265689" w:rsidRPr="007378E7">
        <w:rPr>
          <w:rFonts w:ascii="Arial" w:hAnsi="Arial" w:cs="Arial"/>
          <w:lang w:val="en-US"/>
        </w:rPr>
        <w:t xml:space="preserve">. </w:t>
      </w:r>
    </w:p>
    <w:p w:rsidR="00B20479" w:rsidRPr="007378E7" w:rsidRDefault="00B20479" w:rsidP="002D232F">
      <w:pPr>
        <w:pStyle w:val="ListParagraph"/>
        <w:ind w:left="0"/>
        <w:rPr>
          <w:rFonts w:ascii="Arial" w:hAnsi="Arial" w:cs="Arial"/>
          <w:bCs/>
          <w:lang w:val="en-US"/>
        </w:rPr>
      </w:pPr>
      <w:r w:rsidRPr="007378E7">
        <w:rPr>
          <w:rFonts w:ascii="Arial" w:hAnsi="Arial" w:cs="Arial"/>
          <w:bCs/>
          <w:lang w:val="en-US"/>
        </w:rPr>
        <w:t>For a disabled person, the abuse they experience is often directly linked</w:t>
      </w:r>
      <w:r w:rsidR="00C40CBC" w:rsidRPr="007378E7">
        <w:rPr>
          <w:rFonts w:ascii="Arial" w:hAnsi="Arial" w:cs="Arial"/>
          <w:bCs/>
          <w:lang w:val="en-US"/>
        </w:rPr>
        <w:t xml:space="preserve"> t</w:t>
      </w:r>
      <w:r w:rsidRPr="007378E7">
        <w:rPr>
          <w:rFonts w:ascii="Arial" w:hAnsi="Arial" w:cs="Arial"/>
          <w:bCs/>
          <w:lang w:val="en-US"/>
        </w:rPr>
        <w:t>o their impairments and perpetrated by the individuals they are most</w:t>
      </w:r>
      <w:r w:rsidR="00C40CBC" w:rsidRPr="007378E7">
        <w:rPr>
          <w:rFonts w:ascii="Arial" w:hAnsi="Arial" w:cs="Arial"/>
          <w:bCs/>
          <w:lang w:val="en-US"/>
        </w:rPr>
        <w:t xml:space="preserve"> d</w:t>
      </w:r>
      <w:r w:rsidRPr="007378E7">
        <w:rPr>
          <w:rFonts w:ascii="Arial" w:hAnsi="Arial" w:cs="Arial"/>
          <w:bCs/>
          <w:lang w:val="en-US"/>
        </w:rPr>
        <w:t>ependent on for care, such as intimate partners and family members.</w:t>
      </w:r>
    </w:p>
    <w:p w:rsidR="00C0669F" w:rsidRPr="007378E7" w:rsidRDefault="00C0669F" w:rsidP="002D232F">
      <w:pPr>
        <w:pStyle w:val="ListParagraph"/>
        <w:rPr>
          <w:rFonts w:ascii="Arial" w:hAnsi="Arial" w:cs="Arial"/>
          <w:bCs/>
          <w:lang w:val="en-US"/>
        </w:rPr>
      </w:pPr>
    </w:p>
    <w:p w:rsidR="00265689" w:rsidRPr="007378E7" w:rsidRDefault="00B20479" w:rsidP="002D232F">
      <w:pPr>
        <w:pStyle w:val="ListParagraph"/>
        <w:ind w:left="0"/>
        <w:rPr>
          <w:rFonts w:ascii="Arial" w:hAnsi="Arial" w:cs="Arial"/>
          <w:bCs/>
          <w:lang w:val="en-US"/>
        </w:rPr>
      </w:pPr>
      <w:r w:rsidRPr="007378E7">
        <w:rPr>
          <w:rFonts w:ascii="Arial" w:hAnsi="Arial" w:cs="Arial"/>
          <w:bCs/>
          <w:lang w:val="en-US"/>
        </w:rPr>
        <w:t xml:space="preserve">SafeLives estimates that at least 13,600 disabled victims experiencing high risk </w:t>
      </w:r>
      <w:r w:rsidR="00D9302E" w:rsidRPr="007378E7">
        <w:rPr>
          <w:rFonts w:ascii="Arial" w:hAnsi="Arial" w:cs="Arial"/>
          <w:bCs/>
          <w:lang w:val="en-US"/>
        </w:rPr>
        <w:t>Domestic Abuse</w:t>
      </w:r>
      <w:r w:rsidRPr="007378E7">
        <w:rPr>
          <w:rFonts w:ascii="Arial" w:hAnsi="Arial" w:cs="Arial"/>
          <w:bCs/>
          <w:lang w:val="en-US"/>
        </w:rPr>
        <w:t xml:space="preserve"> (out of 16,000 disabled victims in total) are either not supported by a Multi-Agency Risk Assessment Conference (Marac), or their impairment is not identified by the Marac process. Cur</w:t>
      </w:r>
      <w:r w:rsidR="00DE4F38" w:rsidRPr="007378E7">
        <w:rPr>
          <w:rFonts w:ascii="Arial" w:hAnsi="Arial" w:cs="Arial"/>
          <w:bCs/>
          <w:lang w:val="en-US"/>
        </w:rPr>
        <w:t>rently almost one in five MARAC</w:t>
      </w:r>
      <w:r w:rsidR="00265689" w:rsidRPr="007378E7">
        <w:rPr>
          <w:rFonts w:ascii="Arial" w:hAnsi="Arial" w:cs="Arial"/>
          <w:bCs/>
          <w:lang w:val="en-US"/>
        </w:rPr>
        <w:t xml:space="preserve"> reports</w:t>
      </w:r>
      <w:r w:rsidR="00D42464" w:rsidRPr="007378E7">
        <w:rPr>
          <w:rFonts w:ascii="Arial" w:hAnsi="Arial" w:cs="Arial"/>
          <w:bCs/>
          <w:lang w:val="en-US"/>
        </w:rPr>
        <w:t xml:space="preserve"> (18%) does</w:t>
      </w:r>
      <w:r w:rsidRPr="007378E7">
        <w:rPr>
          <w:rFonts w:ascii="Arial" w:hAnsi="Arial" w:cs="Arial"/>
          <w:bCs/>
          <w:lang w:val="en-US"/>
        </w:rPr>
        <w:t xml:space="preserve"> not record any disability referrals at all.</w:t>
      </w:r>
    </w:p>
    <w:p w:rsidR="00D42464" w:rsidRPr="007378E7" w:rsidRDefault="00D42464" w:rsidP="002D232F">
      <w:pPr>
        <w:pStyle w:val="ListParagraph"/>
        <w:rPr>
          <w:rFonts w:ascii="Arial" w:hAnsi="Arial" w:cs="Arial"/>
          <w:bCs/>
          <w:lang w:val="en-US"/>
        </w:rPr>
      </w:pPr>
    </w:p>
    <w:p w:rsidR="00C4571D" w:rsidRPr="007378E7" w:rsidRDefault="00C4571D" w:rsidP="002D232F">
      <w:pPr>
        <w:pStyle w:val="ListParagraph"/>
        <w:ind w:left="0"/>
        <w:rPr>
          <w:rFonts w:ascii="Arial" w:hAnsi="Arial" w:cs="Arial"/>
          <w:bCs/>
          <w:lang w:val="en-US"/>
        </w:rPr>
      </w:pPr>
      <w:r w:rsidRPr="007378E7">
        <w:rPr>
          <w:rFonts w:ascii="Arial" w:hAnsi="Arial" w:cs="Arial"/>
          <w:b/>
          <w:bCs/>
          <w:i/>
          <w:lang w:val="en-US"/>
        </w:rPr>
        <w:t xml:space="preserve">Please ensure that risk assessments include and consider the impact of disability on the person’s ability to keep themselves </w:t>
      </w:r>
      <w:r w:rsidR="00D443BA" w:rsidRPr="007378E7">
        <w:rPr>
          <w:rFonts w:ascii="Arial" w:hAnsi="Arial" w:cs="Arial"/>
          <w:b/>
          <w:bCs/>
          <w:i/>
          <w:lang w:val="en-US"/>
        </w:rPr>
        <w:t xml:space="preserve">and any children </w:t>
      </w:r>
      <w:r w:rsidRPr="007378E7">
        <w:rPr>
          <w:rFonts w:ascii="Arial" w:hAnsi="Arial" w:cs="Arial"/>
          <w:b/>
          <w:bCs/>
          <w:i/>
          <w:lang w:val="en-US"/>
        </w:rPr>
        <w:t>safe.</w:t>
      </w:r>
    </w:p>
    <w:p w:rsidR="00C4571D" w:rsidRPr="007378E7" w:rsidRDefault="00C4571D" w:rsidP="002D232F">
      <w:pPr>
        <w:pStyle w:val="ListParagraph"/>
        <w:ind w:left="0"/>
        <w:rPr>
          <w:rFonts w:ascii="Arial" w:hAnsi="Arial" w:cs="Arial"/>
          <w:lang w:val="en-US"/>
        </w:rPr>
      </w:pPr>
    </w:p>
    <w:p w:rsidR="00C4571D" w:rsidRPr="007378E7" w:rsidRDefault="008C0851"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Older P</w:t>
      </w:r>
      <w:r w:rsidR="00C4571D" w:rsidRPr="007378E7">
        <w:rPr>
          <w:rFonts w:ascii="Arial" w:hAnsi="Arial" w:cs="Arial"/>
          <w:b/>
          <w:u w:val="single"/>
          <w:lang w:val="en-US"/>
        </w:rPr>
        <w:t>eople</w:t>
      </w:r>
    </w:p>
    <w:p w:rsidR="00E83167" w:rsidRPr="007378E7" w:rsidRDefault="00E83167" w:rsidP="00D20729">
      <w:pPr>
        <w:pStyle w:val="ListParagraph"/>
        <w:spacing w:line="240" w:lineRule="auto"/>
        <w:ind w:left="0"/>
        <w:rPr>
          <w:rFonts w:ascii="Arial" w:hAnsi="Arial" w:cs="Arial"/>
          <w:b/>
          <w:u w:val="single"/>
          <w:lang w:val="en-US"/>
        </w:rPr>
      </w:pPr>
    </w:p>
    <w:p w:rsidR="00A175BE" w:rsidRPr="007378E7" w:rsidRDefault="00A175BE" w:rsidP="00D20729">
      <w:pPr>
        <w:pStyle w:val="ListParagraph"/>
        <w:spacing w:line="240" w:lineRule="auto"/>
        <w:ind w:left="0"/>
        <w:rPr>
          <w:rFonts w:ascii="Arial" w:hAnsi="Arial" w:cs="Arial"/>
          <w:bCs/>
          <w:lang w:val="en-US"/>
        </w:rPr>
      </w:pPr>
      <w:r w:rsidRPr="007378E7">
        <w:rPr>
          <w:rFonts w:ascii="Arial" w:hAnsi="Arial" w:cs="Arial"/>
          <w:bCs/>
          <w:lang w:val="en-US"/>
        </w:rPr>
        <w:t xml:space="preserve"> According </w:t>
      </w:r>
      <w:r w:rsidR="00D52779" w:rsidRPr="007378E7">
        <w:rPr>
          <w:rFonts w:ascii="Arial" w:hAnsi="Arial" w:cs="Arial"/>
          <w:bCs/>
          <w:lang w:val="en-US"/>
        </w:rPr>
        <w:t>to a</w:t>
      </w:r>
      <w:r w:rsidRPr="007378E7">
        <w:rPr>
          <w:rFonts w:ascii="Arial" w:hAnsi="Arial" w:cs="Arial"/>
          <w:bCs/>
          <w:lang w:val="en-US"/>
        </w:rPr>
        <w:t xml:space="preserve"> 2016</w:t>
      </w:r>
      <w:r w:rsidR="00265689" w:rsidRPr="007378E7">
        <w:rPr>
          <w:rFonts w:ascii="Arial" w:hAnsi="Arial" w:cs="Arial"/>
          <w:bCs/>
          <w:lang w:val="en-US"/>
        </w:rPr>
        <w:t xml:space="preserve"> SafeLives report it was</w:t>
      </w:r>
      <w:r w:rsidRPr="007378E7">
        <w:rPr>
          <w:rFonts w:ascii="Arial" w:hAnsi="Arial" w:cs="Arial"/>
          <w:bCs/>
          <w:lang w:val="en-US"/>
        </w:rPr>
        <w:t xml:space="preserve"> estimated that 120,000 people </w:t>
      </w:r>
      <w:r w:rsidR="00D52779" w:rsidRPr="007378E7">
        <w:rPr>
          <w:rFonts w:ascii="Arial" w:hAnsi="Arial" w:cs="Arial"/>
          <w:bCs/>
          <w:lang w:val="en-US"/>
        </w:rPr>
        <w:t>aged over</w:t>
      </w:r>
      <w:r w:rsidRPr="007378E7">
        <w:rPr>
          <w:rFonts w:ascii="Arial" w:hAnsi="Arial" w:cs="Arial"/>
          <w:bCs/>
          <w:lang w:val="en-US"/>
        </w:rPr>
        <w:t xml:space="preserve"> 65 had experienced at least one form of abuse. </w:t>
      </w:r>
    </w:p>
    <w:p w:rsidR="00265689" w:rsidRPr="007378E7" w:rsidRDefault="00A175BE" w:rsidP="002D232F">
      <w:pPr>
        <w:pStyle w:val="ListParagraph"/>
        <w:ind w:left="0"/>
        <w:rPr>
          <w:rFonts w:ascii="Arial" w:hAnsi="Arial" w:cs="Arial"/>
          <w:bCs/>
          <w:lang w:val="en-US"/>
        </w:rPr>
      </w:pPr>
      <w:r w:rsidRPr="007378E7">
        <w:rPr>
          <w:rFonts w:ascii="Arial" w:hAnsi="Arial" w:cs="Arial"/>
          <w:bCs/>
          <w:lang w:val="en-US"/>
        </w:rPr>
        <w:lastRenderedPageBreak/>
        <w:t>The research shows that older people are much more likely than younger people to be abused by a family member but</w:t>
      </w:r>
      <w:r w:rsidR="00265689" w:rsidRPr="007378E7">
        <w:rPr>
          <w:rFonts w:ascii="Arial" w:hAnsi="Arial" w:cs="Arial"/>
          <w:bCs/>
          <w:lang w:val="en-US"/>
        </w:rPr>
        <w:t xml:space="preserve"> much less likely to seek help. </w:t>
      </w:r>
      <w:r w:rsidRPr="007378E7">
        <w:rPr>
          <w:rFonts w:ascii="Arial" w:hAnsi="Arial" w:cs="Arial"/>
          <w:bCs/>
          <w:lang w:val="en-US"/>
        </w:rPr>
        <w:t>Older victims are less likely to leave abusive relationships</w:t>
      </w:r>
      <w:r w:rsidR="00265689" w:rsidRPr="007378E7">
        <w:rPr>
          <w:rFonts w:ascii="Arial" w:hAnsi="Arial" w:cs="Arial"/>
          <w:bCs/>
          <w:lang w:val="en-US"/>
        </w:rPr>
        <w:t>.</w:t>
      </w:r>
    </w:p>
    <w:p w:rsidR="00E83167" w:rsidRPr="007378E7" w:rsidRDefault="00E83167" w:rsidP="002D232F">
      <w:pPr>
        <w:pStyle w:val="ListParagraph"/>
        <w:ind w:left="0"/>
        <w:rPr>
          <w:rFonts w:ascii="Arial" w:hAnsi="Arial" w:cs="Arial"/>
          <w:bCs/>
          <w:lang w:val="en-US"/>
        </w:rPr>
      </w:pPr>
    </w:p>
    <w:p w:rsidR="00A175BE" w:rsidRPr="007378E7" w:rsidRDefault="00265689" w:rsidP="002D232F">
      <w:pPr>
        <w:pStyle w:val="ListParagraph"/>
        <w:ind w:left="0"/>
        <w:rPr>
          <w:rFonts w:ascii="Arial" w:hAnsi="Arial" w:cs="Arial"/>
          <w:bCs/>
          <w:lang w:val="en-US"/>
        </w:rPr>
      </w:pPr>
      <w:r w:rsidRPr="007378E7">
        <w:rPr>
          <w:rFonts w:ascii="Arial" w:hAnsi="Arial" w:cs="Arial"/>
          <w:bCs/>
          <w:lang w:val="en-US"/>
        </w:rPr>
        <w:t>W</w:t>
      </w:r>
      <w:r w:rsidR="00A175BE" w:rsidRPr="007378E7">
        <w:rPr>
          <w:rFonts w:ascii="Arial" w:hAnsi="Arial" w:cs="Arial"/>
          <w:bCs/>
          <w:lang w:val="en-US"/>
        </w:rPr>
        <w:t>hereas more than two-thirds of victims aged less than 60 left their abuser in the year before seeking help barely a quarter of people over 65 did.</w:t>
      </w:r>
      <w:r w:rsidRPr="007378E7">
        <w:rPr>
          <w:rFonts w:ascii="Arial" w:hAnsi="Arial" w:cs="Arial"/>
          <w:bCs/>
          <w:lang w:val="en-US"/>
        </w:rPr>
        <w:t xml:space="preserve"> </w:t>
      </w:r>
      <w:r w:rsidR="00A175BE" w:rsidRPr="007378E7">
        <w:rPr>
          <w:rFonts w:ascii="Arial" w:hAnsi="Arial" w:cs="Arial"/>
          <w:bCs/>
          <w:lang w:val="en-US"/>
        </w:rPr>
        <w:t>Often the abuse begins when the couple have retired and are spendi</w:t>
      </w:r>
      <w:r w:rsidR="00D52779" w:rsidRPr="007378E7">
        <w:rPr>
          <w:rFonts w:ascii="Arial" w:hAnsi="Arial" w:cs="Arial"/>
          <w:bCs/>
          <w:lang w:val="en-US"/>
        </w:rPr>
        <w:t>ng more time alone together</w:t>
      </w:r>
      <w:r w:rsidR="00A175BE" w:rsidRPr="007378E7">
        <w:rPr>
          <w:rFonts w:ascii="Arial" w:hAnsi="Arial" w:cs="Arial"/>
          <w:bCs/>
          <w:lang w:val="en-US"/>
        </w:rPr>
        <w:t>.</w:t>
      </w:r>
    </w:p>
    <w:p w:rsidR="00E83167" w:rsidRPr="007378E7" w:rsidRDefault="00E83167" w:rsidP="002D232F">
      <w:pPr>
        <w:pStyle w:val="ListParagraph"/>
        <w:ind w:left="0"/>
        <w:rPr>
          <w:rFonts w:ascii="Arial" w:hAnsi="Arial" w:cs="Arial"/>
          <w:bCs/>
          <w:lang w:val="en-US"/>
        </w:rPr>
      </w:pPr>
    </w:p>
    <w:p w:rsidR="00A175BE" w:rsidRPr="007378E7" w:rsidRDefault="00A175BE" w:rsidP="002D232F">
      <w:pPr>
        <w:pStyle w:val="ListParagraph"/>
        <w:ind w:left="0"/>
        <w:rPr>
          <w:rFonts w:ascii="Arial" w:hAnsi="Arial" w:cs="Arial"/>
          <w:bCs/>
          <w:lang w:val="en-US"/>
        </w:rPr>
      </w:pPr>
      <w:r w:rsidRPr="007378E7">
        <w:rPr>
          <w:rFonts w:ascii="Arial" w:hAnsi="Arial" w:cs="Arial"/>
          <w:bCs/>
          <w:lang w:val="en-US"/>
        </w:rPr>
        <w:t>There are many practical reasons why people don’t leave abusive relationships however for old</w:t>
      </w:r>
      <w:r w:rsidR="00D52779" w:rsidRPr="007378E7">
        <w:rPr>
          <w:rFonts w:ascii="Arial" w:hAnsi="Arial" w:cs="Arial"/>
          <w:bCs/>
          <w:lang w:val="en-US"/>
        </w:rPr>
        <w:t>er people pensions may</w:t>
      </w:r>
      <w:r w:rsidR="00265689" w:rsidRPr="007378E7">
        <w:rPr>
          <w:rFonts w:ascii="Arial" w:hAnsi="Arial" w:cs="Arial"/>
          <w:bCs/>
          <w:lang w:val="en-US"/>
        </w:rPr>
        <w:t xml:space="preserve"> </w:t>
      </w:r>
      <w:r w:rsidR="00D52779" w:rsidRPr="007378E7">
        <w:rPr>
          <w:rFonts w:ascii="Arial" w:hAnsi="Arial" w:cs="Arial"/>
          <w:bCs/>
          <w:lang w:val="en-US"/>
        </w:rPr>
        <w:t>be linked</w:t>
      </w:r>
      <w:r w:rsidRPr="007378E7">
        <w:rPr>
          <w:rFonts w:ascii="Arial" w:hAnsi="Arial" w:cs="Arial"/>
          <w:bCs/>
          <w:lang w:val="en-US"/>
        </w:rPr>
        <w:t>, they may</w:t>
      </w:r>
      <w:r w:rsidR="00265689" w:rsidRPr="007378E7">
        <w:rPr>
          <w:rFonts w:ascii="Arial" w:hAnsi="Arial" w:cs="Arial"/>
          <w:bCs/>
          <w:lang w:val="en-US"/>
        </w:rPr>
        <w:t xml:space="preserve"> </w:t>
      </w:r>
      <w:r w:rsidRPr="007378E7">
        <w:rPr>
          <w:rFonts w:ascii="Arial" w:hAnsi="Arial" w:cs="Arial"/>
          <w:bCs/>
          <w:lang w:val="en-US"/>
        </w:rPr>
        <w:t xml:space="preserve">be disabled or </w:t>
      </w:r>
      <w:r w:rsidR="00265689" w:rsidRPr="007378E7">
        <w:rPr>
          <w:rFonts w:ascii="Arial" w:hAnsi="Arial" w:cs="Arial"/>
          <w:bCs/>
          <w:lang w:val="en-US"/>
        </w:rPr>
        <w:t xml:space="preserve">have </w:t>
      </w:r>
      <w:r w:rsidRPr="007378E7">
        <w:rPr>
          <w:rFonts w:ascii="Arial" w:hAnsi="Arial" w:cs="Arial"/>
          <w:bCs/>
          <w:lang w:val="en-US"/>
        </w:rPr>
        <w:t xml:space="preserve">caring </w:t>
      </w:r>
      <w:r w:rsidR="00265689" w:rsidRPr="007378E7">
        <w:rPr>
          <w:rFonts w:ascii="Arial" w:hAnsi="Arial" w:cs="Arial"/>
          <w:bCs/>
          <w:lang w:val="en-US"/>
        </w:rPr>
        <w:t xml:space="preserve">responsibility </w:t>
      </w:r>
      <w:r w:rsidRPr="007378E7">
        <w:rPr>
          <w:rFonts w:ascii="Arial" w:hAnsi="Arial" w:cs="Arial"/>
          <w:bCs/>
          <w:lang w:val="en-US"/>
        </w:rPr>
        <w:t>for a disabled partner</w:t>
      </w:r>
      <w:r w:rsidR="00D52779" w:rsidRPr="007378E7">
        <w:rPr>
          <w:rFonts w:ascii="Arial" w:hAnsi="Arial" w:cs="Arial"/>
          <w:bCs/>
          <w:lang w:val="en-US"/>
        </w:rPr>
        <w:t>. I</w:t>
      </w:r>
      <w:r w:rsidRPr="007378E7">
        <w:rPr>
          <w:rFonts w:ascii="Arial" w:hAnsi="Arial" w:cs="Arial"/>
          <w:bCs/>
          <w:lang w:val="en-US"/>
        </w:rPr>
        <w:t>t</w:t>
      </w:r>
      <w:r w:rsidR="00D52779" w:rsidRPr="007378E7">
        <w:rPr>
          <w:rFonts w:ascii="Arial" w:hAnsi="Arial" w:cs="Arial"/>
          <w:bCs/>
          <w:lang w:val="en-US"/>
        </w:rPr>
        <w:t xml:space="preserve"> i</w:t>
      </w:r>
      <w:r w:rsidRPr="007378E7">
        <w:rPr>
          <w:rFonts w:ascii="Arial" w:hAnsi="Arial" w:cs="Arial"/>
          <w:bCs/>
          <w:lang w:val="en-US"/>
        </w:rPr>
        <w:t xml:space="preserve">s possibly much harder to uproot yourself the longer you have been in a </w:t>
      </w:r>
      <w:r w:rsidR="00D52779" w:rsidRPr="007378E7">
        <w:rPr>
          <w:rFonts w:ascii="Arial" w:hAnsi="Arial" w:cs="Arial"/>
          <w:bCs/>
          <w:lang w:val="en-US"/>
        </w:rPr>
        <w:t>relationship.</w:t>
      </w:r>
      <w:r w:rsidRPr="007378E7">
        <w:rPr>
          <w:rFonts w:ascii="Arial" w:hAnsi="Arial" w:cs="Arial"/>
          <w:bCs/>
          <w:lang w:val="en-US"/>
        </w:rPr>
        <w:t xml:space="preserve"> There are very few refuges catering for older </w:t>
      </w:r>
      <w:r w:rsidR="00D52779" w:rsidRPr="007378E7">
        <w:rPr>
          <w:rFonts w:ascii="Arial" w:hAnsi="Arial" w:cs="Arial"/>
          <w:bCs/>
          <w:lang w:val="en-US"/>
        </w:rPr>
        <w:t>people.</w:t>
      </w:r>
    </w:p>
    <w:p w:rsidR="00C4571D" w:rsidRPr="007378E7" w:rsidRDefault="00C4571D" w:rsidP="002D232F">
      <w:pPr>
        <w:pStyle w:val="ListParagraph"/>
        <w:ind w:left="0"/>
        <w:rPr>
          <w:rFonts w:ascii="Arial" w:hAnsi="Arial" w:cs="Arial"/>
          <w:b/>
          <w:bCs/>
          <w:lang w:val="en-US"/>
        </w:rPr>
      </w:pPr>
    </w:p>
    <w:p w:rsidR="00C4571D" w:rsidRPr="007378E7" w:rsidRDefault="00C4571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Pregnancy</w:t>
      </w:r>
    </w:p>
    <w:p w:rsidR="00C4571D" w:rsidRPr="007378E7" w:rsidRDefault="00C4571D" w:rsidP="002D232F">
      <w:pPr>
        <w:pStyle w:val="ListParagraph"/>
        <w:ind w:left="0"/>
        <w:rPr>
          <w:rFonts w:ascii="Arial" w:hAnsi="Arial" w:cs="Arial"/>
          <w:b/>
          <w:bCs/>
          <w:lang w:val="en-US"/>
        </w:rPr>
      </w:pPr>
    </w:p>
    <w:p w:rsidR="00C4571D" w:rsidRPr="007378E7" w:rsidRDefault="00C4571D" w:rsidP="002D232F">
      <w:pPr>
        <w:pStyle w:val="ListParagraph"/>
        <w:ind w:left="0"/>
        <w:rPr>
          <w:rFonts w:ascii="Arial" w:hAnsi="Arial" w:cs="Arial"/>
          <w:bCs/>
          <w:lang w:val="en-US"/>
        </w:rPr>
      </w:pPr>
      <w:r w:rsidRPr="007378E7">
        <w:rPr>
          <w:rFonts w:ascii="Arial" w:hAnsi="Arial" w:cs="Arial"/>
          <w:bCs/>
          <w:lang w:val="en-US"/>
        </w:rPr>
        <w:t xml:space="preserve">Research indicates that a third of </w:t>
      </w:r>
      <w:r w:rsidR="00D9302E" w:rsidRPr="007378E7">
        <w:rPr>
          <w:rFonts w:ascii="Arial" w:hAnsi="Arial" w:cs="Arial"/>
          <w:bCs/>
          <w:lang w:val="en-US"/>
        </w:rPr>
        <w:t>Domestic Abuse</w:t>
      </w:r>
      <w:r w:rsidRPr="007378E7">
        <w:rPr>
          <w:rFonts w:ascii="Arial" w:hAnsi="Arial" w:cs="Arial"/>
          <w:bCs/>
          <w:lang w:val="en-US"/>
        </w:rPr>
        <w:t xml:space="preserve"> starts during pregnancy.  Existing abuse may get worse during pregnancy or after giving birth.</w:t>
      </w:r>
    </w:p>
    <w:p w:rsidR="00C4571D" w:rsidRPr="007378E7" w:rsidRDefault="00C4571D" w:rsidP="002D232F">
      <w:pPr>
        <w:pStyle w:val="ListParagraph"/>
        <w:ind w:left="0"/>
        <w:rPr>
          <w:rFonts w:ascii="Arial" w:hAnsi="Arial" w:cs="Arial"/>
          <w:bCs/>
          <w:lang w:val="en-US"/>
        </w:rPr>
      </w:pPr>
    </w:p>
    <w:p w:rsidR="002D232F" w:rsidRPr="007378E7" w:rsidRDefault="00D9302E" w:rsidP="002D232F">
      <w:pPr>
        <w:pStyle w:val="ListParagraph"/>
        <w:ind w:left="0"/>
        <w:rPr>
          <w:rFonts w:ascii="Arial" w:hAnsi="Arial" w:cs="Arial"/>
          <w:bCs/>
          <w:lang w:val="en-US"/>
        </w:rPr>
      </w:pPr>
      <w:r w:rsidRPr="007378E7">
        <w:rPr>
          <w:rFonts w:ascii="Arial" w:hAnsi="Arial" w:cs="Arial"/>
          <w:bCs/>
          <w:lang w:val="en-US"/>
        </w:rPr>
        <w:t>Domestic Abuse</w:t>
      </w:r>
      <w:r w:rsidR="00C4571D" w:rsidRPr="007378E7">
        <w:rPr>
          <w:rFonts w:ascii="Arial" w:hAnsi="Arial" w:cs="Arial"/>
          <w:bCs/>
          <w:lang w:val="en-US"/>
        </w:rPr>
        <w:t xml:space="preserve"> during pregnancy puts the unborn child in danger. It increases the risk of miscarriage, infection, premature birth, and injury or death to the baby.</w:t>
      </w:r>
      <w:r w:rsidR="00C44749" w:rsidRPr="007378E7">
        <w:rPr>
          <w:rFonts w:ascii="Arial" w:hAnsi="Arial" w:cs="Arial"/>
          <w:bCs/>
          <w:lang w:val="en-US"/>
        </w:rPr>
        <w:t xml:space="preserve"> </w:t>
      </w:r>
      <w:r w:rsidR="00D443BA" w:rsidRPr="007378E7">
        <w:rPr>
          <w:rFonts w:ascii="Arial" w:hAnsi="Arial" w:cs="Arial"/>
          <w:bCs/>
          <w:lang w:val="en-US"/>
        </w:rPr>
        <w:t>(</w:t>
      </w:r>
      <w:r w:rsidRPr="007378E7">
        <w:rPr>
          <w:rFonts w:ascii="Arial" w:hAnsi="Arial" w:cs="Arial"/>
          <w:bCs/>
          <w:lang w:val="en-US"/>
        </w:rPr>
        <w:t>Domestic Abuse</w:t>
      </w:r>
      <w:r w:rsidR="00D443BA" w:rsidRPr="007378E7">
        <w:rPr>
          <w:rFonts w:ascii="Arial" w:hAnsi="Arial" w:cs="Arial"/>
          <w:bCs/>
          <w:lang w:val="en-US"/>
        </w:rPr>
        <w:t xml:space="preserve"> in Pregnancy</w:t>
      </w:r>
      <w:r w:rsidR="005158E2" w:rsidRPr="007378E7">
        <w:rPr>
          <w:rFonts w:ascii="Arial" w:hAnsi="Arial" w:cs="Arial"/>
          <w:bCs/>
          <w:lang w:val="en-US"/>
        </w:rPr>
        <w:t>- undated</w:t>
      </w:r>
      <w:r w:rsidR="00D443BA" w:rsidRPr="007378E7">
        <w:rPr>
          <w:rFonts w:ascii="Arial" w:hAnsi="Arial" w:cs="Arial"/>
          <w:bCs/>
          <w:lang w:val="en-US"/>
        </w:rPr>
        <w:t xml:space="preserve"> </w:t>
      </w:r>
      <w:hyperlink r:id="rId11" w:history="1">
        <w:r w:rsidR="00FC2AF7" w:rsidRPr="007378E7">
          <w:rPr>
            <w:rFonts w:ascii="Arial" w:hAnsi="Arial" w:cs="Arial"/>
            <w:bCs/>
            <w:lang w:val="en-US"/>
          </w:rPr>
          <w:t>www.nhs.uk</w:t>
        </w:r>
      </w:hyperlink>
      <w:r w:rsidR="00FC2AF7" w:rsidRPr="007378E7">
        <w:rPr>
          <w:rFonts w:ascii="Arial" w:hAnsi="Arial" w:cs="Arial"/>
          <w:bCs/>
          <w:lang w:val="en-US"/>
        </w:rPr>
        <w:t>)</w:t>
      </w:r>
    </w:p>
    <w:p w:rsidR="002D232F" w:rsidRPr="007378E7" w:rsidRDefault="002D232F" w:rsidP="002D232F">
      <w:pPr>
        <w:pStyle w:val="ListParagraph"/>
        <w:ind w:left="0"/>
        <w:rPr>
          <w:rFonts w:ascii="Arial" w:hAnsi="Arial" w:cs="Arial"/>
          <w:bCs/>
          <w:lang w:val="en-US"/>
        </w:rPr>
      </w:pPr>
    </w:p>
    <w:p w:rsidR="00C4571D" w:rsidRPr="007378E7" w:rsidRDefault="00C4571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Children and young people</w:t>
      </w:r>
    </w:p>
    <w:p w:rsidR="00C4571D" w:rsidRPr="007378E7" w:rsidRDefault="00C4571D" w:rsidP="002D232F">
      <w:pPr>
        <w:pStyle w:val="ListParagraph"/>
        <w:ind w:left="437"/>
        <w:rPr>
          <w:rFonts w:ascii="Arial" w:hAnsi="Arial" w:cs="Arial"/>
          <w:b/>
          <w:bCs/>
          <w:lang w:val="en-US"/>
        </w:rPr>
      </w:pPr>
    </w:p>
    <w:p w:rsidR="006477BE" w:rsidRPr="007378E7" w:rsidRDefault="006477BE" w:rsidP="00126F02">
      <w:pPr>
        <w:pStyle w:val="ListParagraph"/>
        <w:spacing w:line="240" w:lineRule="auto"/>
        <w:ind w:left="0"/>
        <w:rPr>
          <w:rFonts w:ascii="Arial" w:hAnsi="Arial" w:cs="Arial"/>
          <w:bCs/>
          <w:lang w:val="en-US"/>
        </w:rPr>
      </w:pPr>
      <w:r w:rsidRPr="007378E7">
        <w:rPr>
          <w:rFonts w:ascii="Arial" w:hAnsi="Arial" w:cs="Arial"/>
          <w:bCs/>
          <w:lang w:val="en-US"/>
        </w:rPr>
        <w:t>Every child deserves a safe and secure home, but witnessing domestic abuse can have long term effects on children and young people’s physical and mental wellbeing as well as their behaviour. This can last into adulthood and have lasting and sig</w:t>
      </w:r>
      <w:r w:rsidR="00D42464" w:rsidRPr="007378E7">
        <w:rPr>
          <w:rFonts w:ascii="Arial" w:hAnsi="Arial" w:cs="Arial"/>
          <w:bCs/>
          <w:lang w:val="en-US"/>
        </w:rPr>
        <w:t xml:space="preserve">nificant impact on their lives </w:t>
      </w:r>
      <w:r w:rsidRPr="007378E7">
        <w:rPr>
          <w:rFonts w:ascii="Arial" w:hAnsi="Arial" w:cs="Arial"/>
          <w:bCs/>
          <w:lang w:val="en-US"/>
        </w:rPr>
        <w:t>(NSPCC 2019).</w:t>
      </w:r>
    </w:p>
    <w:p w:rsidR="00D42464" w:rsidRPr="007378E7" w:rsidRDefault="00D42464" w:rsidP="00126F02">
      <w:pPr>
        <w:pStyle w:val="ListParagraph"/>
        <w:spacing w:line="240" w:lineRule="auto"/>
        <w:ind w:left="1157"/>
        <w:rPr>
          <w:rFonts w:ascii="Arial" w:hAnsi="Arial" w:cs="Arial"/>
          <w:bCs/>
          <w:lang w:val="en-US"/>
        </w:rPr>
      </w:pPr>
    </w:p>
    <w:p w:rsidR="00B05C0F" w:rsidRPr="007378E7" w:rsidRDefault="0068722F" w:rsidP="00126F02">
      <w:pPr>
        <w:pStyle w:val="ListParagraph"/>
        <w:spacing w:line="240" w:lineRule="auto"/>
        <w:ind w:left="0"/>
        <w:rPr>
          <w:rFonts w:ascii="Arial" w:hAnsi="Arial" w:cs="Arial"/>
          <w:bCs/>
          <w:lang w:val="en-US"/>
        </w:rPr>
      </w:pPr>
      <w:r w:rsidRPr="007378E7">
        <w:rPr>
          <w:rFonts w:ascii="Arial" w:hAnsi="Arial" w:cs="Arial"/>
          <w:bCs/>
          <w:lang w:val="en-US"/>
        </w:rPr>
        <w:t>Many children exposed to violence in the home are also victims of physical abuse. Children who witness domestic violence or are victims of abuse th</w:t>
      </w:r>
      <w:r w:rsidR="00D42464" w:rsidRPr="007378E7">
        <w:rPr>
          <w:rFonts w:ascii="Arial" w:hAnsi="Arial" w:cs="Arial"/>
          <w:bCs/>
          <w:lang w:val="en-US"/>
        </w:rPr>
        <w:t>emselves are at serious risk of</w:t>
      </w:r>
      <w:r w:rsidRPr="007378E7">
        <w:rPr>
          <w:rFonts w:ascii="Arial" w:hAnsi="Arial" w:cs="Arial"/>
          <w:bCs/>
          <w:lang w:val="en-US"/>
        </w:rPr>
        <w:t xml:space="preserve"> long-term physical and mental health problems. Children who witness violence between parents may also be at greater risk of being violent in their future relationships. </w:t>
      </w:r>
    </w:p>
    <w:p w:rsidR="00B416EE" w:rsidRPr="007378E7" w:rsidRDefault="00B416EE" w:rsidP="00126F02">
      <w:pPr>
        <w:pStyle w:val="ListParagraph"/>
        <w:spacing w:line="240" w:lineRule="auto"/>
        <w:ind w:left="1157"/>
        <w:rPr>
          <w:rFonts w:ascii="Arial" w:hAnsi="Arial" w:cs="Arial"/>
          <w:bCs/>
          <w:lang w:val="en-US"/>
        </w:rPr>
      </w:pPr>
    </w:p>
    <w:p w:rsidR="00B416EE" w:rsidRPr="007378E7" w:rsidRDefault="00B416EE" w:rsidP="00126F02">
      <w:pPr>
        <w:pStyle w:val="ListParagraph"/>
        <w:spacing w:line="240" w:lineRule="auto"/>
        <w:ind w:left="0"/>
        <w:rPr>
          <w:rFonts w:ascii="Arial" w:hAnsi="Arial" w:cs="Arial"/>
          <w:bCs/>
          <w:lang w:val="en-US"/>
        </w:rPr>
      </w:pPr>
      <w:r w:rsidRPr="007378E7">
        <w:rPr>
          <w:rFonts w:ascii="Arial" w:hAnsi="Arial" w:cs="Arial"/>
          <w:bCs/>
          <w:lang w:val="en-US"/>
        </w:rPr>
        <w:t>If a child discloses domestic abuse, it is important that staff take time to listen to what the child or young person is saying and report the concerns to their line manager or children social care immediately.</w:t>
      </w:r>
    </w:p>
    <w:p w:rsidR="00126F02" w:rsidRPr="007378E7" w:rsidRDefault="00C4571D" w:rsidP="00126F02">
      <w:pPr>
        <w:spacing w:line="240" w:lineRule="auto"/>
        <w:jc w:val="both"/>
        <w:rPr>
          <w:rFonts w:ascii="Arial" w:hAnsi="Arial" w:cs="Arial"/>
          <w:bCs/>
          <w:lang w:val="en-US"/>
        </w:rPr>
      </w:pPr>
      <w:r w:rsidRPr="007378E7">
        <w:rPr>
          <w:rFonts w:ascii="Arial" w:hAnsi="Arial" w:cs="Arial"/>
          <w:bCs/>
          <w:lang w:val="en-US"/>
        </w:rPr>
        <w:t>In situations of domestic violence and abuse where the child</w:t>
      </w:r>
      <w:r w:rsidR="00B05C0F" w:rsidRPr="007378E7">
        <w:rPr>
          <w:rFonts w:ascii="Arial" w:hAnsi="Arial" w:cs="Arial"/>
          <w:bCs/>
          <w:lang w:val="en-US"/>
        </w:rPr>
        <w:t>, unborn baby or young person</w:t>
      </w:r>
      <w:r w:rsidRPr="007378E7">
        <w:rPr>
          <w:rFonts w:ascii="Arial" w:hAnsi="Arial" w:cs="Arial"/>
          <w:bCs/>
          <w:lang w:val="en-US"/>
        </w:rPr>
        <w:t>’s needs are in conflict with the wishes of the survivor, protection of the child/ren is paramount.</w:t>
      </w:r>
    </w:p>
    <w:p w:rsidR="00C4571D" w:rsidRPr="007378E7" w:rsidRDefault="00C4571D" w:rsidP="00126F02">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LGBT</w:t>
      </w:r>
      <w:r w:rsidR="005158E2" w:rsidRPr="007378E7">
        <w:rPr>
          <w:rFonts w:ascii="Arial" w:hAnsi="Arial" w:cs="Arial"/>
          <w:b/>
          <w:u w:val="single"/>
          <w:lang w:val="en-US"/>
        </w:rPr>
        <w:t>Q</w:t>
      </w:r>
      <w:r w:rsidR="00022C7A" w:rsidRPr="007378E7">
        <w:rPr>
          <w:rFonts w:ascii="Arial" w:hAnsi="Arial" w:cs="Arial"/>
          <w:b/>
          <w:u w:val="single"/>
          <w:lang w:val="en-US"/>
        </w:rPr>
        <w:t>+ Communities</w:t>
      </w:r>
    </w:p>
    <w:p w:rsidR="00022C7A" w:rsidRPr="007378E7" w:rsidRDefault="00022C7A" w:rsidP="001B4B4B">
      <w:pPr>
        <w:pStyle w:val="ListParagraph"/>
        <w:spacing w:line="240" w:lineRule="auto"/>
        <w:rPr>
          <w:rFonts w:ascii="Arial" w:hAnsi="Arial" w:cs="Arial"/>
          <w:b/>
          <w:u w:val="single"/>
          <w:lang w:val="en-US"/>
        </w:rPr>
      </w:pPr>
    </w:p>
    <w:p w:rsidR="000D7129" w:rsidRPr="007378E7" w:rsidRDefault="00C4571D" w:rsidP="001B4B4B">
      <w:pPr>
        <w:pStyle w:val="ListParagraph"/>
        <w:spacing w:line="240" w:lineRule="auto"/>
        <w:ind w:left="0"/>
        <w:jc w:val="both"/>
        <w:rPr>
          <w:rFonts w:ascii="Arial" w:hAnsi="Arial" w:cs="Arial"/>
          <w:bCs/>
          <w:lang w:val="en-US"/>
        </w:rPr>
      </w:pPr>
      <w:r w:rsidRPr="007378E7">
        <w:rPr>
          <w:rFonts w:ascii="Arial" w:hAnsi="Arial" w:cs="Arial"/>
          <w:bCs/>
          <w:lang w:val="en-US"/>
        </w:rPr>
        <w:t xml:space="preserve">Domestic violence and abuse can affect any </w:t>
      </w:r>
      <w:r w:rsidR="00B416EE" w:rsidRPr="007378E7">
        <w:rPr>
          <w:rFonts w:ascii="Arial" w:hAnsi="Arial" w:cs="Arial"/>
          <w:bCs/>
          <w:lang w:val="en-US"/>
        </w:rPr>
        <w:t>group of people.</w:t>
      </w:r>
      <w:r w:rsidRPr="007378E7">
        <w:rPr>
          <w:rFonts w:ascii="Arial" w:hAnsi="Arial" w:cs="Arial"/>
          <w:bCs/>
          <w:lang w:val="en-US"/>
        </w:rPr>
        <w:t xml:space="preserve"> </w:t>
      </w:r>
      <w:r w:rsidR="000D7129" w:rsidRPr="007378E7">
        <w:rPr>
          <w:rFonts w:ascii="Arial" w:hAnsi="Arial" w:cs="Arial"/>
          <w:bCs/>
          <w:lang w:val="en-US"/>
        </w:rPr>
        <w:t>Stonewall's research shows that one in four lesbian and bi</w:t>
      </w:r>
      <w:r w:rsidR="001E5493" w:rsidRPr="007378E7">
        <w:rPr>
          <w:rFonts w:ascii="Arial" w:hAnsi="Arial" w:cs="Arial"/>
          <w:bCs/>
          <w:lang w:val="en-US"/>
        </w:rPr>
        <w:t xml:space="preserve">sexual </w:t>
      </w:r>
      <w:r w:rsidR="000D7129" w:rsidRPr="007378E7">
        <w:rPr>
          <w:rFonts w:ascii="Arial" w:hAnsi="Arial" w:cs="Arial"/>
          <w:bCs/>
          <w:lang w:val="en-US"/>
        </w:rPr>
        <w:t>women have experienced domestic abuse in a relationship. Two thirds of those say the perpetrator was a woman, a third a man. Almo</w:t>
      </w:r>
      <w:r w:rsidR="001E5493" w:rsidRPr="007378E7">
        <w:rPr>
          <w:rFonts w:ascii="Arial" w:hAnsi="Arial" w:cs="Arial"/>
          <w:bCs/>
          <w:lang w:val="en-US"/>
        </w:rPr>
        <w:t xml:space="preserve">st </w:t>
      </w:r>
      <w:r w:rsidR="001E5493" w:rsidRPr="007378E7">
        <w:rPr>
          <w:rFonts w:ascii="Arial" w:hAnsi="Arial" w:cs="Arial"/>
          <w:bCs/>
          <w:lang w:val="en-US"/>
        </w:rPr>
        <w:lastRenderedPageBreak/>
        <w:t xml:space="preserve">half (49%) of all gay and bisexual </w:t>
      </w:r>
      <w:r w:rsidR="000D7129" w:rsidRPr="007378E7">
        <w:rPr>
          <w:rFonts w:ascii="Arial" w:hAnsi="Arial" w:cs="Arial"/>
          <w:bCs/>
          <w:lang w:val="en-US"/>
        </w:rPr>
        <w:t>men have experienced at least one incident of domestic abuse from a family member or partner since the age of 16</w:t>
      </w:r>
      <w:r w:rsidR="001E5493" w:rsidRPr="007378E7">
        <w:rPr>
          <w:rFonts w:ascii="Arial" w:hAnsi="Arial" w:cs="Arial"/>
          <w:bCs/>
          <w:lang w:val="en-US"/>
        </w:rPr>
        <w:t xml:space="preserve"> </w:t>
      </w:r>
      <w:r w:rsidR="000D7129" w:rsidRPr="007378E7">
        <w:rPr>
          <w:rFonts w:ascii="Arial" w:hAnsi="Arial" w:cs="Arial"/>
          <w:bCs/>
          <w:lang w:val="en-US"/>
        </w:rPr>
        <w:t>(Stonewall.org.uk)</w:t>
      </w:r>
      <w:r w:rsidR="00E83167" w:rsidRPr="007378E7">
        <w:rPr>
          <w:rFonts w:ascii="Arial" w:hAnsi="Arial" w:cs="Arial"/>
          <w:bCs/>
          <w:lang w:val="en-US"/>
        </w:rPr>
        <w:t>.</w:t>
      </w:r>
    </w:p>
    <w:p w:rsidR="00C4571D" w:rsidRPr="007378E7" w:rsidRDefault="001E5493" w:rsidP="002D232F">
      <w:pPr>
        <w:pStyle w:val="ListParagraph"/>
        <w:ind w:left="0"/>
        <w:jc w:val="both"/>
        <w:rPr>
          <w:rFonts w:ascii="Arial" w:hAnsi="Arial" w:cs="Arial"/>
          <w:bCs/>
          <w:lang w:val="en-US"/>
        </w:rPr>
      </w:pPr>
      <w:r w:rsidRPr="007378E7">
        <w:rPr>
          <w:rFonts w:ascii="Arial" w:hAnsi="Arial" w:cs="Arial"/>
          <w:bCs/>
          <w:lang w:val="en-US"/>
        </w:rPr>
        <w:t xml:space="preserve"> </w:t>
      </w:r>
      <w:r w:rsidR="00C4571D" w:rsidRPr="007378E7">
        <w:rPr>
          <w:rFonts w:ascii="Arial" w:hAnsi="Arial" w:cs="Arial"/>
          <w:bCs/>
          <w:lang w:val="en-US"/>
        </w:rPr>
        <w:t>Concerns specific to the LGBT</w:t>
      </w:r>
      <w:r w:rsidR="00B416EE" w:rsidRPr="007378E7">
        <w:rPr>
          <w:rFonts w:ascii="Arial" w:hAnsi="Arial" w:cs="Arial"/>
          <w:bCs/>
          <w:lang w:val="en-US"/>
        </w:rPr>
        <w:t>Q</w:t>
      </w:r>
      <w:r w:rsidR="00C4571D" w:rsidRPr="007378E7">
        <w:rPr>
          <w:rFonts w:ascii="Arial" w:hAnsi="Arial" w:cs="Arial"/>
          <w:bCs/>
          <w:lang w:val="en-US"/>
        </w:rPr>
        <w:t>+ community could arise from the perpetrator (intimate partner or family member)</w:t>
      </w:r>
      <w:r w:rsidR="00B416EE" w:rsidRPr="007378E7">
        <w:rPr>
          <w:rFonts w:ascii="Arial" w:hAnsi="Arial" w:cs="Arial"/>
          <w:bCs/>
          <w:lang w:val="en-US"/>
        </w:rPr>
        <w:t xml:space="preserve"> such </w:t>
      </w:r>
      <w:r w:rsidRPr="007378E7">
        <w:rPr>
          <w:rFonts w:ascii="Arial" w:hAnsi="Arial" w:cs="Arial"/>
          <w:bCs/>
          <w:lang w:val="en-US"/>
        </w:rPr>
        <w:t>as:</w:t>
      </w:r>
    </w:p>
    <w:p w:rsidR="00C4571D" w:rsidRPr="007378E7" w:rsidRDefault="00C4571D" w:rsidP="002A09D8">
      <w:pPr>
        <w:pStyle w:val="ListParagraph"/>
        <w:jc w:val="both"/>
        <w:rPr>
          <w:rFonts w:ascii="Arial" w:hAnsi="Arial" w:cs="Arial"/>
          <w:lang w:val="en-US"/>
        </w:rPr>
      </w:pP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Calling names, threatening to ‘out’ the person, or using put-downs</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Using gender and/or sexual orientation as a basis for threats or harm</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Damaging property, including graffiti</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 xml:space="preserve">Making unwanted </w:t>
      </w:r>
      <w:r w:rsidR="00D9302E" w:rsidRPr="007378E7">
        <w:rPr>
          <w:rFonts w:ascii="Arial" w:hAnsi="Arial" w:cs="Arial"/>
          <w:bCs/>
          <w:lang w:val="en-US"/>
        </w:rPr>
        <w:t>advances</w:t>
      </w:r>
      <w:r w:rsidRPr="007378E7">
        <w:rPr>
          <w:rFonts w:ascii="Arial" w:hAnsi="Arial" w:cs="Arial"/>
          <w:bCs/>
          <w:lang w:val="en-US"/>
        </w:rPr>
        <w:t xml:space="preserve"> or forcing someone into unwanted sexual contact</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Hitting, shoving, grabbing, kicking, throwing things, or using other forms of physical violence</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Controlling a person’s contact with friends, family, work,</w:t>
      </w:r>
      <w:r w:rsidR="00D9302E" w:rsidRPr="007378E7">
        <w:rPr>
          <w:rFonts w:ascii="Arial" w:hAnsi="Arial" w:cs="Arial"/>
          <w:bCs/>
          <w:lang w:val="en-US"/>
        </w:rPr>
        <w:t xml:space="preserve"> or the LGBT+ community</w:t>
      </w:r>
    </w:p>
    <w:p w:rsidR="005158E2" w:rsidRPr="007378E7" w:rsidRDefault="00B416EE" w:rsidP="002A09D8">
      <w:pPr>
        <w:pStyle w:val="ListParagraph"/>
        <w:ind w:left="0"/>
        <w:jc w:val="both"/>
        <w:rPr>
          <w:rFonts w:ascii="Arial" w:hAnsi="Arial" w:cs="Arial"/>
          <w:bCs/>
          <w:lang w:val="en-US"/>
        </w:rPr>
      </w:pPr>
      <w:r w:rsidRPr="007378E7">
        <w:rPr>
          <w:rFonts w:ascii="Arial" w:hAnsi="Arial" w:cs="Arial"/>
          <w:bCs/>
          <w:lang w:val="en-US"/>
        </w:rPr>
        <w:t>Staff should ensure that they support service users to access appropriate resources within the Boroughs they reside in where specialist advise can be given.</w:t>
      </w:r>
    </w:p>
    <w:p w:rsidR="00D52779" w:rsidRPr="007378E7" w:rsidRDefault="00D52779" w:rsidP="002D232F">
      <w:pPr>
        <w:pStyle w:val="ListParagraph"/>
        <w:ind w:left="0"/>
        <w:jc w:val="both"/>
        <w:rPr>
          <w:rFonts w:ascii="Arial" w:hAnsi="Arial" w:cs="Arial"/>
          <w:b/>
          <w:bCs/>
          <w:u w:val="single"/>
          <w:lang w:val="en-US"/>
        </w:rPr>
      </w:pPr>
    </w:p>
    <w:p w:rsidR="007C383D" w:rsidRPr="007378E7" w:rsidRDefault="005158E2" w:rsidP="001B4B4B">
      <w:pPr>
        <w:pStyle w:val="ListParagraph"/>
        <w:numPr>
          <w:ilvl w:val="0"/>
          <w:numId w:val="1"/>
        </w:numPr>
        <w:spacing w:line="240" w:lineRule="auto"/>
        <w:ind w:left="0"/>
        <w:rPr>
          <w:rFonts w:ascii="Arial" w:hAnsi="Arial" w:cs="Arial"/>
          <w:b/>
          <w:caps/>
          <w:lang w:val="en-US"/>
        </w:rPr>
      </w:pPr>
      <w:r w:rsidRPr="007378E7">
        <w:rPr>
          <w:rFonts w:ascii="Arial" w:hAnsi="Arial" w:cs="Arial"/>
          <w:b/>
          <w:caps/>
          <w:lang w:val="en-US"/>
        </w:rPr>
        <w:t xml:space="preserve"> </w:t>
      </w:r>
      <w:r w:rsidR="00C4571D" w:rsidRPr="007378E7">
        <w:rPr>
          <w:rFonts w:ascii="Arial" w:hAnsi="Arial" w:cs="Arial"/>
          <w:b/>
          <w:caps/>
          <w:lang w:val="en-US"/>
        </w:rPr>
        <w:t>D</w:t>
      </w:r>
      <w:r w:rsidR="00081AD9" w:rsidRPr="007378E7">
        <w:rPr>
          <w:rFonts w:ascii="Arial" w:hAnsi="Arial" w:cs="Arial"/>
          <w:b/>
          <w:caps/>
          <w:lang w:val="en-US"/>
        </w:rPr>
        <w:t>uties</w:t>
      </w:r>
    </w:p>
    <w:p w:rsidR="001B4B4B" w:rsidRPr="007378E7" w:rsidRDefault="001B4B4B" w:rsidP="001B4B4B">
      <w:pPr>
        <w:pStyle w:val="ListParagraph"/>
        <w:spacing w:line="240" w:lineRule="auto"/>
        <w:ind w:left="0"/>
        <w:rPr>
          <w:rFonts w:ascii="Arial" w:hAnsi="Arial" w:cs="Arial"/>
          <w:b/>
          <w:caps/>
          <w:lang w:val="en-US"/>
        </w:rPr>
      </w:pPr>
    </w:p>
    <w:p w:rsidR="00E03556" w:rsidRPr="007378E7" w:rsidRDefault="00E03556" w:rsidP="001B4B4B">
      <w:pPr>
        <w:pStyle w:val="ListParagraph"/>
        <w:spacing w:line="240" w:lineRule="auto"/>
        <w:ind w:left="0"/>
        <w:jc w:val="both"/>
        <w:rPr>
          <w:rFonts w:ascii="Arial" w:hAnsi="Arial" w:cs="Arial"/>
          <w:bCs/>
          <w:lang w:val="en-US"/>
        </w:rPr>
      </w:pPr>
      <w:r w:rsidRPr="007378E7">
        <w:rPr>
          <w:rFonts w:ascii="Arial" w:hAnsi="Arial" w:cs="Arial"/>
          <w:bCs/>
          <w:lang w:val="en-US"/>
        </w:rPr>
        <w:t>The definition of Domestic Abuse covers a broad range of behaviours and risks. Therefore, it is essential that when Domestic Abuse is suspected or disclosed Trust staff are able to offer a holistic assessment of risk. People experiencing Domestic Abuse are more likely to come into contact with health services th</w:t>
      </w:r>
      <w:r w:rsidR="00C44749" w:rsidRPr="007378E7">
        <w:rPr>
          <w:rFonts w:ascii="Arial" w:hAnsi="Arial" w:cs="Arial"/>
          <w:bCs/>
          <w:lang w:val="en-US"/>
        </w:rPr>
        <w:t>an other public services. H</w:t>
      </w:r>
      <w:r w:rsidRPr="007378E7">
        <w:rPr>
          <w:rFonts w:ascii="Arial" w:hAnsi="Arial" w:cs="Arial"/>
          <w:bCs/>
          <w:lang w:val="en-US"/>
        </w:rPr>
        <w:t>ealth professional</w:t>
      </w:r>
      <w:r w:rsidR="00C44749" w:rsidRPr="007378E7">
        <w:rPr>
          <w:rFonts w:ascii="Arial" w:hAnsi="Arial" w:cs="Arial"/>
          <w:bCs/>
          <w:lang w:val="en-US"/>
        </w:rPr>
        <w:t xml:space="preserve">s are usually the </w:t>
      </w:r>
      <w:r w:rsidRPr="007378E7">
        <w:rPr>
          <w:rFonts w:ascii="Arial" w:hAnsi="Arial" w:cs="Arial"/>
          <w:bCs/>
          <w:lang w:val="en-US"/>
        </w:rPr>
        <w:t xml:space="preserve">first point of contact for many people and families. The nature of Trust services means that health professionals are likely to come into contact with survivors of Domestic Abuse and people who perpetrate Domestic Abuse. The identified duties relate to contracted, substantive, temporary and volunteer staff of </w:t>
      </w:r>
      <w:r w:rsidR="00C44749" w:rsidRPr="007378E7">
        <w:rPr>
          <w:rFonts w:ascii="Arial" w:hAnsi="Arial" w:cs="Arial"/>
          <w:bCs/>
          <w:lang w:val="en-US"/>
        </w:rPr>
        <w:t>East London NHS Foundation Trust</w:t>
      </w:r>
      <w:r w:rsidRPr="007378E7">
        <w:rPr>
          <w:rFonts w:ascii="Arial" w:hAnsi="Arial" w:cs="Arial"/>
          <w:bCs/>
          <w:lang w:val="en-US"/>
        </w:rPr>
        <w:t>.</w:t>
      </w:r>
    </w:p>
    <w:p w:rsidR="00C44749" w:rsidRPr="007378E7" w:rsidRDefault="00C44749" w:rsidP="00126F02">
      <w:pPr>
        <w:pStyle w:val="ListParagraph"/>
        <w:spacing w:line="240" w:lineRule="auto"/>
        <w:rPr>
          <w:rFonts w:ascii="Arial" w:hAnsi="Arial" w:cs="Arial"/>
          <w:bCs/>
          <w:lang w:val="en-US"/>
        </w:rPr>
      </w:pPr>
    </w:p>
    <w:p w:rsidR="00E03556" w:rsidRPr="007378E7" w:rsidRDefault="00E03556" w:rsidP="002A09D8">
      <w:pPr>
        <w:pStyle w:val="ListParagraph"/>
        <w:ind w:left="0"/>
        <w:jc w:val="both"/>
        <w:rPr>
          <w:rFonts w:ascii="Arial" w:hAnsi="Arial" w:cs="Arial"/>
          <w:bCs/>
          <w:lang w:val="en-US"/>
        </w:rPr>
      </w:pPr>
      <w:r w:rsidRPr="007378E7">
        <w:rPr>
          <w:rFonts w:ascii="Arial" w:hAnsi="Arial" w:cs="Arial"/>
          <w:bCs/>
          <w:lang w:val="en-US"/>
        </w:rPr>
        <w:t>A key role for staff working with survivors of Domestic Abuse is to ensure that when Domestic Abuse is identified a robust risk assessment is carried out on the survivor and any other people in the household.</w:t>
      </w:r>
    </w:p>
    <w:p w:rsidR="008C0851" w:rsidRPr="007378E7" w:rsidRDefault="00C44749" w:rsidP="008C0851">
      <w:pPr>
        <w:pStyle w:val="ListParagraph"/>
        <w:ind w:left="0"/>
        <w:jc w:val="both"/>
        <w:rPr>
          <w:rFonts w:ascii="Arial" w:hAnsi="Arial" w:cs="Arial"/>
          <w:bCs/>
          <w:lang w:val="en-US"/>
        </w:rPr>
      </w:pPr>
      <w:r w:rsidRPr="007378E7">
        <w:rPr>
          <w:rFonts w:ascii="Arial" w:hAnsi="Arial" w:cs="Arial"/>
          <w:bCs/>
          <w:lang w:val="en-US"/>
        </w:rPr>
        <w:t>The nature of ELFT</w:t>
      </w:r>
      <w:r w:rsidR="00E03556" w:rsidRPr="007378E7">
        <w:rPr>
          <w:rFonts w:ascii="Arial" w:hAnsi="Arial" w:cs="Arial"/>
          <w:bCs/>
          <w:lang w:val="en-US"/>
        </w:rPr>
        <w:t xml:space="preserve"> services means that a range of responses are required depending on the nature of the Domestic Abuse.</w:t>
      </w:r>
      <w:r w:rsidR="008C0851" w:rsidRPr="007378E7">
        <w:rPr>
          <w:rFonts w:ascii="Arial" w:hAnsi="Arial" w:cs="Arial"/>
          <w:bCs/>
          <w:lang w:val="en-US"/>
        </w:rPr>
        <w:t xml:space="preserve"> </w:t>
      </w:r>
      <w:r w:rsidR="00E03556" w:rsidRPr="007378E7">
        <w:rPr>
          <w:rFonts w:ascii="Arial" w:hAnsi="Arial" w:cs="Arial"/>
          <w:bCs/>
          <w:lang w:val="en-US"/>
        </w:rPr>
        <w:t>(Please see Appendix 1 Domestic Abuse Pathway)</w:t>
      </w:r>
    </w:p>
    <w:p w:rsidR="008C0851" w:rsidRPr="007378E7" w:rsidRDefault="002A09D8" w:rsidP="008C0851">
      <w:pPr>
        <w:pStyle w:val="ListParagraph"/>
        <w:ind w:left="0"/>
        <w:jc w:val="both"/>
        <w:rPr>
          <w:rFonts w:ascii="Arial" w:hAnsi="Arial" w:cs="Arial"/>
          <w:bCs/>
          <w:lang w:val="en-US"/>
        </w:rPr>
      </w:pPr>
      <w:r w:rsidRPr="007378E7">
        <w:rPr>
          <w:rFonts w:ascii="Arial" w:hAnsi="Arial" w:cs="Arial"/>
          <w:bCs/>
          <w:lang w:val="en-US"/>
        </w:rPr>
        <w:tab/>
      </w:r>
      <w:r w:rsidRPr="007378E7">
        <w:rPr>
          <w:rFonts w:ascii="Arial" w:hAnsi="Arial" w:cs="Arial"/>
          <w:bCs/>
          <w:lang w:val="en-US"/>
        </w:rPr>
        <w:tab/>
      </w:r>
    </w:p>
    <w:p w:rsidR="008C0851" w:rsidRPr="007378E7" w:rsidRDefault="007C383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All staff need to:</w:t>
      </w:r>
    </w:p>
    <w:p w:rsidR="007C383D" w:rsidRPr="007378E7" w:rsidRDefault="007C383D" w:rsidP="008C0851">
      <w:pPr>
        <w:rPr>
          <w:rFonts w:ascii="Arial" w:hAnsi="Arial" w:cs="Arial"/>
          <w:bCs/>
          <w:lang w:val="en-US"/>
        </w:rPr>
      </w:pPr>
      <w:r w:rsidRPr="007378E7">
        <w:rPr>
          <w:rFonts w:ascii="Arial" w:hAnsi="Arial" w:cs="Arial"/>
          <w:bCs/>
          <w:lang w:val="en-US"/>
        </w:rPr>
        <w:t xml:space="preserve">Know and recognise the risk factors, signs, presenting problems or conditions, including the patterns of coercive or controlling behaviour associated with </w:t>
      </w:r>
      <w:r w:rsidR="00D9302E" w:rsidRPr="007378E7">
        <w:rPr>
          <w:rFonts w:ascii="Arial" w:hAnsi="Arial" w:cs="Arial"/>
          <w:bCs/>
          <w:lang w:val="en-US"/>
        </w:rPr>
        <w:t>Domestic Abuse</w:t>
      </w:r>
    </w:p>
    <w:p w:rsidR="007C383D" w:rsidRPr="007378E7" w:rsidRDefault="007C383D" w:rsidP="005D7711">
      <w:pPr>
        <w:pStyle w:val="ListParagraph"/>
        <w:numPr>
          <w:ilvl w:val="0"/>
          <w:numId w:val="4"/>
        </w:numPr>
        <w:ind w:left="720"/>
        <w:jc w:val="both"/>
        <w:rPr>
          <w:rFonts w:ascii="Arial" w:hAnsi="Arial" w:cs="Arial"/>
          <w:bCs/>
          <w:lang w:val="en-US"/>
        </w:rPr>
      </w:pPr>
      <w:r w:rsidRPr="007378E7">
        <w:rPr>
          <w:rFonts w:ascii="Arial" w:hAnsi="Arial" w:cs="Arial"/>
          <w:bCs/>
          <w:lang w:val="en-US"/>
        </w:rPr>
        <w:t xml:space="preserve">Be alert to risks of </w:t>
      </w:r>
      <w:r w:rsidR="00D9302E" w:rsidRPr="007378E7">
        <w:rPr>
          <w:rFonts w:ascii="Arial" w:hAnsi="Arial" w:cs="Arial"/>
          <w:bCs/>
          <w:lang w:val="en-US"/>
        </w:rPr>
        <w:t>Domestic Abuse</w:t>
      </w:r>
      <w:r w:rsidRPr="007378E7">
        <w:rPr>
          <w:rFonts w:ascii="Arial" w:hAnsi="Arial" w:cs="Arial"/>
          <w:bCs/>
          <w:lang w:val="en-US"/>
        </w:rPr>
        <w:t xml:space="preserve"> to the unborn, children, young people or adult</w:t>
      </w:r>
      <w:r w:rsidR="00E03556" w:rsidRPr="007378E7">
        <w:rPr>
          <w:rFonts w:ascii="Arial" w:hAnsi="Arial" w:cs="Arial"/>
          <w:bCs/>
          <w:lang w:val="en-US"/>
        </w:rPr>
        <w:t>s. In relation to a</w:t>
      </w:r>
      <w:r w:rsidR="00F46551" w:rsidRPr="007378E7">
        <w:rPr>
          <w:rFonts w:ascii="Arial" w:hAnsi="Arial" w:cs="Arial"/>
          <w:bCs/>
          <w:lang w:val="en-US"/>
        </w:rPr>
        <w:t>dults, be aware of the risks to</w:t>
      </w:r>
      <w:r w:rsidR="00E03556" w:rsidRPr="007378E7">
        <w:rPr>
          <w:rFonts w:ascii="Arial" w:hAnsi="Arial" w:cs="Arial"/>
          <w:bCs/>
          <w:lang w:val="en-US"/>
        </w:rPr>
        <w:t xml:space="preserve"> older adults and people with learning or physical disabilities.</w:t>
      </w:r>
    </w:p>
    <w:p w:rsidR="007C383D" w:rsidRPr="007378E7" w:rsidRDefault="007C383D" w:rsidP="005D7711">
      <w:pPr>
        <w:pStyle w:val="ListParagraph"/>
        <w:numPr>
          <w:ilvl w:val="0"/>
          <w:numId w:val="4"/>
        </w:numPr>
        <w:ind w:left="720"/>
        <w:jc w:val="both"/>
        <w:rPr>
          <w:rFonts w:ascii="Arial" w:hAnsi="Arial" w:cs="Arial"/>
          <w:bCs/>
          <w:lang w:val="en-US"/>
        </w:rPr>
      </w:pPr>
      <w:r w:rsidRPr="007378E7">
        <w:rPr>
          <w:rFonts w:ascii="Arial" w:hAnsi="Arial" w:cs="Arial"/>
          <w:bCs/>
          <w:lang w:val="en-US"/>
        </w:rPr>
        <w:t>Be alert to the risks which perpetrators or potential perpetrators may pose to children and adults</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Ensure they make Routine Enquiry or Selective Enquiry</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Have a DASH-RIC assessment at hand at all times</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 xml:space="preserve">Complete a DASH-RIC </w:t>
      </w:r>
      <w:r w:rsidR="00F46551" w:rsidRPr="007378E7">
        <w:rPr>
          <w:rFonts w:ascii="Arial" w:hAnsi="Arial" w:cs="Arial"/>
          <w:bCs/>
          <w:lang w:val="en-US"/>
        </w:rPr>
        <w:t xml:space="preserve">assessment </w:t>
      </w:r>
      <w:r w:rsidRPr="007378E7">
        <w:rPr>
          <w:rFonts w:ascii="Arial" w:hAnsi="Arial" w:cs="Arial"/>
          <w:bCs/>
          <w:lang w:val="en-US"/>
        </w:rPr>
        <w:t xml:space="preserve">when </w:t>
      </w:r>
      <w:r w:rsidR="00D9302E" w:rsidRPr="007378E7">
        <w:rPr>
          <w:rFonts w:ascii="Arial" w:hAnsi="Arial" w:cs="Arial"/>
          <w:bCs/>
          <w:lang w:val="en-US"/>
        </w:rPr>
        <w:t>Domestic Abuse</w:t>
      </w:r>
      <w:r w:rsidRPr="007378E7">
        <w:rPr>
          <w:rFonts w:ascii="Arial" w:hAnsi="Arial" w:cs="Arial"/>
          <w:bCs/>
          <w:lang w:val="en-US"/>
        </w:rPr>
        <w:t xml:space="preserve"> is disclosed</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lastRenderedPageBreak/>
        <w:t xml:space="preserve">Refer to relevant safeguarding services </w:t>
      </w:r>
      <w:r w:rsidR="00F46551" w:rsidRPr="007378E7">
        <w:rPr>
          <w:rFonts w:ascii="Arial" w:hAnsi="Arial" w:cs="Arial"/>
          <w:bCs/>
          <w:lang w:val="en-US"/>
        </w:rPr>
        <w:t>in accordance to the</w:t>
      </w:r>
      <w:r w:rsidRPr="007378E7">
        <w:rPr>
          <w:rFonts w:ascii="Arial" w:hAnsi="Arial" w:cs="Arial"/>
          <w:bCs/>
          <w:lang w:val="en-US"/>
        </w:rPr>
        <w:t xml:space="preserve"> Trust and local guidelines when risks are identified</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 xml:space="preserve">Seek advice from their line manager or </w:t>
      </w:r>
      <w:r w:rsidR="00F46551" w:rsidRPr="007378E7">
        <w:rPr>
          <w:rFonts w:ascii="Arial" w:hAnsi="Arial" w:cs="Arial"/>
          <w:bCs/>
          <w:lang w:val="en-US"/>
        </w:rPr>
        <w:t xml:space="preserve">the </w:t>
      </w:r>
      <w:r w:rsidRPr="007378E7">
        <w:rPr>
          <w:rFonts w:ascii="Arial" w:hAnsi="Arial" w:cs="Arial"/>
          <w:bCs/>
          <w:lang w:val="en-US"/>
        </w:rPr>
        <w:t>Trust Safeguarding Team if unclear how to proceed</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 xml:space="preserve">Participate in any internal or external reviews relating to </w:t>
      </w:r>
      <w:r w:rsidR="00D9302E" w:rsidRPr="007378E7">
        <w:rPr>
          <w:rFonts w:ascii="Arial" w:hAnsi="Arial" w:cs="Arial"/>
          <w:bCs/>
          <w:lang w:val="en-US"/>
        </w:rPr>
        <w:t>Domestic Abuse</w:t>
      </w:r>
      <w:r w:rsidRPr="007378E7">
        <w:rPr>
          <w:rFonts w:ascii="Arial" w:hAnsi="Arial" w:cs="Arial"/>
          <w:bCs/>
          <w:lang w:val="en-US"/>
        </w:rPr>
        <w:t xml:space="preserve"> or Domestic Homicide.</w:t>
      </w:r>
    </w:p>
    <w:p w:rsidR="00B1453A" w:rsidRPr="007378E7" w:rsidRDefault="00B1453A" w:rsidP="00B1453A">
      <w:pPr>
        <w:pStyle w:val="ListParagraph"/>
        <w:jc w:val="both"/>
        <w:rPr>
          <w:rFonts w:ascii="Arial" w:hAnsi="Arial" w:cs="Arial"/>
          <w:bCs/>
          <w:lang w:val="en-US"/>
        </w:rPr>
      </w:pPr>
    </w:p>
    <w:p w:rsidR="007C383D" w:rsidRPr="007378E7" w:rsidRDefault="007C383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Line Managers should:</w:t>
      </w:r>
    </w:p>
    <w:p w:rsidR="00B1453A" w:rsidRPr="007378E7" w:rsidRDefault="00B1453A" w:rsidP="00B1453A">
      <w:pPr>
        <w:pStyle w:val="ListParagraph"/>
        <w:rPr>
          <w:rFonts w:ascii="Arial" w:hAnsi="Arial" w:cs="Arial"/>
          <w:b/>
          <w:u w:val="single"/>
          <w:lang w:val="en-US"/>
        </w:rPr>
      </w:pPr>
    </w:p>
    <w:p w:rsidR="007C383D"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t>Ensure that all staff reporting to them are familiar with their responsibilities</w:t>
      </w:r>
    </w:p>
    <w:p w:rsidR="007C383D"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t>Ensure all staff have attended safeguarding training in line with Trust guidance</w:t>
      </w:r>
    </w:p>
    <w:p w:rsidR="007C383D"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t>Ensure staff receive</w:t>
      </w:r>
      <w:r w:rsidR="00F46551" w:rsidRPr="007378E7">
        <w:rPr>
          <w:rFonts w:ascii="Arial" w:hAnsi="Arial" w:cs="Arial"/>
          <w:bCs/>
          <w:lang w:val="en-US"/>
        </w:rPr>
        <w:t xml:space="preserve"> safeguarding supervision in accordance </w:t>
      </w:r>
      <w:r w:rsidR="00FA5193" w:rsidRPr="007378E7">
        <w:rPr>
          <w:rFonts w:ascii="Arial" w:hAnsi="Arial" w:cs="Arial"/>
          <w:bCs/>
          <w:lang w:val="en-US"/>
        </w:rPr>
        <w:t>to the</w:t>
      </w:r>
      <w:r w:rsidRPr="007378E7">
        <w:rPr>
          <w:rFonts w:ascii="Arial" w:hAnsi="Arial" w:cs="Arial"/>
          <w:bCs/>
          <w:lang w:val="en-US"/>
        </w:rPr>
        <w:t xml:space="preserve"> </w:t>
      </w:r>
      <w:r w:rsidR="00F46551" w:rsidRPr="007378E7">
        <w:rPr>
          <w:rFonts w:ascii="Arial" w:hAnsi="Arial" w:cs="Arial"/>
          <w:bCs/>
          <w:lang w:val="en-US"/>
        </w:rPr>
        <w:t>Trust Safeguarding Supervision g</w:t>
      </w:r>
      <w:r w:rsidRPr="007378E7">
        <w:rPr>
          <w:rFonts w:ascii="Arial" w:hAnsi="Arial" w:cs="Arial"/>
          <w:bCs/>
          <w:lang w:val="en-US"/>
        </w:rPr>
        <w:t>uidance</w:t>
      </w:r>
    </w:p>
    <w:p w:rsidR="005158E2"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t xml:space="preserve">Participate in any internal or external reviews relating to </w:t>
      </w:r>
      <w:r w:rsidR="00D9302E" w:rsidRPr="007378E7">
        <w:rPr>
          <w:rFonts w:ascii="Arial" w:hAnsi="Arial" w:cs="Arial"/>
          <w:bCs/>
          <w:lang w:val="en-US"/>
        </w:rPr>
        <w:t>Domestic Abuse</w:t>
      </w:r>
      <w:r w:rsidRPr="007378E7">
        <w:rPr>
          <w:rFonts w:ascii="Arial" w:hAnsi="Arial" w:cs="Arial"/>
          <w:bCs/>
          <w:lang w:val="en-US"/>
        </w:rPr>
        <w:t xml:space="preserve"> or Domestic Homicide.</w:t>
      </w:r>
    </w:p>
    <w:p w:rsidR="00CB0767" w:rsidRPr="007378E7" w:rsidRDefault="00CB0767" w:rsidP="00CB0767">
      <w:pPr>
        <w:pStyle w:val="ListParagraph"/>
        <w:jc w:val="both"/>
        <w:rPr>
          <w:rFonts w:ascii="Arial" w:hAnsi="Arial" w:cs="Arial"/>
          <w:bCs/>
          <w:lang w:val="en-US"/>
        </w:rPr>
      </w:pPr>
    </w:p>
    <w:p w:rsidR="007C383D" w:rsidRPr="007378E7" w:rsidRDefault="007C383D" w:rsidP="00B1453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Directors should:</w:t>
      </w:r>
    </w:p>
    <w:p w:rsidR="007C383D" w:rsidRPr="007378E7" w:rsidRDefault="007C383D" w:rsidP="007C383D">
      <w:pPr>
        <w:pStyle w:val="ListParagraph"/>
        <w:jc w:val="both"/>
        <w:rPr>
          <w:rFonts w:ascii="Arial" w:hAnsi="Arial" w:cs="Arial"/>
          <w:bCs/>
          <w:lang w:val="en-US"/>
        </w:rPr>
      </w:pPr>
    </w:p>
    <w:p w:rsidR="007C383D" w:rsidRPr="007378E7" w:rsidRDefault="007C383D" w:rsidP="005D7711">
      <w:pPr>
        <w:pStyle w:val="ListParagraph"/>
        <w:numPr>
          <w:ilvl w:val="0"/>
          <w:numId w:val="14"/>
        </w:numPr>
        <w:jc w:val="both"/>
        <w:rPr>
          <w:rFonts w:ascii="Arial" w:hAnsi="Arial" w:cs="Arial"/>
          <w:bCs/>
          <w:lang w:val="en-US"/>
        </w:rPr>
      </w:pPr>
      <w:r w:rsidRPr="007378E7">
        <w:rPr>
          <w:rFonts w:ascii="Arial" w:hAnsi="Arial" w:cs="Arial"/>
          <w:bCs/>
          <w:lang w:val="en-US"/>
        </w:rPr>
        <w:t xml:space="preserve">Ensure that relevant staff within their services are identified and adequately trained to undertake the roles required in responding appropriately to </w:t>
      </w:r>
      <w:r w:rsidR="00D9302E" w:rsidRPr="007378E7">
        <w:rPr>
          <w:rFonts w:ascii="Arial" w:hAnsi="Arial" w:cs="Arial"/>
          <w:bCs/>
          <w:lang w:val="en-US"/>
        </w:rPr>
        <w:t>Domestic Abuse</w:t>
      </w:r>
    </w:p>
    <w:p w:rsidR="007C383D" w:rsidRPr="007378E7" w:rsidRDefault="00F46551" w:rsidP="005D7711">
      <w:pPr>
        <w:pStyle w:val="ListParagraph"/>
        <w:numPr>
          <w:ilvl w:val="0"/>
          <w:numId w:val="14"/>
        </w:numPr>
        <w:jc w:val="both"/>
        <w:rPr>
          <w:rFonts w:ascii="Arial" w:hAnsi="Arial" w:cs="Arial"/>
          <w:bCs/>
          <w:lang w:val="en-US"/>
        </w:rPr>
      </w:pPr>
      <w:r w:rsidRPr="007378E7">
        <w:rPr>
          <w:rFonts w:ascii="Arial" w:hAnsi="Arial" w:cs="Arial"/>
          <w:bCs/>
          <w:lang w:val="en-US"/>
        </w:rPr>
        <w:t>Support managers to p</w:t>
      </w:r>
      <w:r w:rsidR="007C383D" w:rsidRPr="007378E7">
        <w:rPr>
          <w:rFonts w:ascii="Arial" w:hAnsi="Arial" w:cs="Arial"/>
          <w:bCs/>
          <w:lang w:val="en-US"/>
        </w:rPr>
        <w:t xml:space="preserve">articipate in any internal or external reviews relating to </w:t>
      </w:r>
      <w:r w:rsidR="00461359" w:rsidRPr="007378E7">
        <w:rPr>
          <w:rFonts w:ascii="Arial" w:hAnsi="Arial" w:cs="Arial"/>
          <w:bCs/>
          <w:lang w:val="en-US"/>
        </w:rPr>
        <w:t>Domestic Abuse</w:t>
      </w:r>
      <w:r w:rsidR="007C383D" w:rsidRPr="007378E7">
        <w:rPr>
          <w:rFonts w:ascii="Arial" w:hAnsi="Arial" w:cs="Arial"/>
          <w:bCs/>
          <w:lang w:val="en-US"/>
        </w:rPr>
        <w:t xml:space="preserve"> or Domestic Homicide.</w:t>
      </w:r>
    </w:p>
    <w:p w:rsidR="008C0851" w:rsidRPr="007378E7" w:rsidRDefault="008C0851" w:rsidP="008C0851">
      <w:pPr>
        <w:pStyle w:val="ListParagraph"/>
        <w:jc w:val="both"/>
        <w:rPr>
          <w:rFonts w:ascii="Arial" w:hAnsi="Arial" w:cs="Arial"/>
          <w:bCs/>
          <w:lang w:val="en-US"/>
        </w:rPr>
      </w:pPr>
    </w:p>
    <w:p w:rsidR="00F85F22" w:rsidRPr="007378E7" w:rsidRDefault="00CB0767" w:rsidP="00B1453A">
      <w:pPr>
        <w:pStyle w:val="ListParagraph"/>
        <w:numPr>
          <w:ilvl w:val="0"/>
          <w:numId w:val="1"/>
        </w:numPr>
        <w:ind w:left="0"/>
        <w:rPr>
          <w:rFonts w:ascii="Arial" w:hAnsi="Arial" w:cs="Arial"/>
          <w:b/>
          <w:caps/>
          <w:u w:val="single"/>
          <w:lang w:val="en-US"/>
        </w:rPr>
      </w:pPr>
      <w:r w:rsidRPr="007378E7">
        <w:rPr>
          <w:rFonts w:ascii="Arial" w:hAnsi="Arial" w:cs="Arial"/>
          <w:b/>
          <w:caps/>
          <w:lang w:val="en-US"/>
        </w:rPr>
        <w:t xml:space="preserve">  </w:t>
      </w:r>
      <w:r w:rsidR="00F85F22" w:rsidRPr="007378E7">
        <w:rPr>
          <w:rFonts w:ascii="Arial" w:hAnsi="Arial" w:cs="Arial"/>
          <w:b/>
          <w:caps/>
          <w:u w:val="single"/>
          <w:lang w:val="en-US"/>
        </w:rPr>
        <w:t>Information sharing</w:t>
      </w:r>
    </w:p>
    <w:p w:rsidR="00F85F22" w:rsidRPr="007378E7" w:rsidRDefault="00F85F22" w:rsidP="002A09D8">
      <w:pPr>
        <w:jc w:val="both"/>
        <w:rPr>
          <w:rFonts w:ascii="Arial" w:hAnsi="Arial" w:cs="Arial"/>
          <w:bCs/>
          <w:lang w:val="en-US"/>
        </w:rPr>
      </w:pPr>
      <w:r w:rsidRPr="007378E7">
        <w:rPr>
          <w:rFonts w:ascii="Arial" w:hAnsi="Arial" w:cs="Arial"/>
          <w:bCs/>
          <w:lang w:val="en-US"/>
        </w:rPr>
        <w:t xml:space="preserve">The size and geographical structure of the Trust means that each locality will have different referral processes for Domestic Abuse, FGM and Safeguarding. For local referral information please see </w:t>
      </w:r>
      <w:r w:rsidR="00F46551" w:rsidRPr="007378E7">
        <w:rPr>
          <w:rFonts w:ascii="Arial" w:hAnsi="Arial" w:cs="Arial"/>
          <w:bCs/>
          <w:lang w:val="en-US"/>
        </w:rPr>
        <w:t xml:space="preserve">the </w:t>
      </w:r>
      <w:r w:rsidRPr="007378E7">
        <w:rPr>
          <w:rFonts w:ascii="Arial" w:hAnsi="Arial" w:cs="Arial"/>
          <w:bCs/>
          <w:lang w:val="en-US"/>
        </w:rPr>
        <w:t>Safeguarding Page</w:t>
      </w:r>
      <w:r w:rsidR="00F46551" w:rsidRPr="007378E7">
        <w:rPr>
          <w:rFonts w:ascii="Arial" w:hAnsi="Arial" w:cs="Arial"/>
          <w:bCs/>
          <w:lang w:val="en-US"/>
        </w:rPr>
        <w:t xml:space="preserve"> on the Trust intranet</w:t>
      </w:r>
      <w:r w:rsidRPr="007378E7">
        <w:rPr>
          <w:rFonts w:ascii="Arial" w:hAnsi="Arial" w:cs="Arial"/>
          <w:bCs/>
          <w:lang w:val="en-US"/>
        </w:rPr>
        <w:t>.</w:t>
      </w:r>
    </w:p>
    <w:p w:rsidR="00F85F22" w:rsidRPr="007378E7" w:rsidRDefault="00F85F22" w:rsidP="002A09D8">
      <w:pPr>
        <w:jc w:val="both"/>
        <w:rPr>
          <w:rFonts w:ascii="Arial" w:hAnsi="Arial" w:cs="Arial"/>
          <w:bCs/>
          <w:lang w:val="en-US"/>
        </w:rPr>
      </w:pPr>
      <w:r w:rsidRPr="007378E7">
        <w:rPr>
          <w:rFonts w:ascii="Arial" w:hAnsi="Arial" w:cs="Arial"/>
          <w:bCs/>
          <w:lang w:val="en-US"/>
        </w:rPr>
        <w:t>Appropriate information sharing can be a key tool in safeguarding with Domestic Abuse. The service user’s confidentiality should be emphasised and staff should always seek the consent of the person before sharing information. However, the survivor must be reminded of the practitioner’s need to share information</w:t>
      </w:r>
      <w:r w:rsidR="00F46551" w:rsidRPr="007378E7">
        <w:rPr>
          <w:rFonts w:ascii="Arial" w:hAnsi="Arial" w:cs="Arial"/>
          <w:bCs/>
          <w:lang w:val="en-US"/>
        </w:rPr>
        <w:t>. I</w:t>
      </w:r>
      <w:r w:rsidRPr="007378E7">
        <w:rPr>
          <w:rFonts w:ascii="Arial" w:hAnsi="Arial" w:cs="Arial"/>
          <w:bCs/>
          <w:lang w:val="en-US"/>
        </w:rPr>
        <w:t>f there are children or adults at risk in the hou</w:t>
      </w:r>
      <w:r w:rsidR="00F46551" w:rsidRPr="007378E7">
        <w:rPr>
          <w:rFonts w:ascii="Arial" w:hAnsi="Arial" w:cs="Arial"/>
          <w:bCs/>
          <w:lang w:val="en-US"/>
        </w:rPr>
        <w:t xml:space="preserve">sehold, </w:t>
      </w:r>
      <w:r w:rsidRPr="007378E7">
        <w:rPr>
          <w:rFonts w:ascii="Arial" w:hAnsi="Arial" w:cs="Arial"/>
          <w:bCs/>
          <w:lang w:val="en-US"/>
        </w:rPr>
        <w:t>a multi-agency response may be necessary.</w:t>
      </w:r>
    </w:p>
    <w:p w:rsidR="00F85F22" w:rsidRPr="007378E7" w:rsidRDefault="00F85F22" w:rsidP="002A09D8">
      <w:pPr>
        <w:jc w:val="both"/>
        <w:rPr>
          <w:rFonts w:ascii="Arial" w:hAnsi="Arial" w:cs="Arial"/>
          <w:bCs/>
          <w:lang w:val="en-US"/>
        </w:rPr>
      </w:pPr>
      <w:r w:rsidRPr="007378E7">
        <w:rPr>
          <w:rFonts w:ascii="Arial" w:hAnsi="Arial" w:cs="Arial"/>
          <w:bCs/>
          <w:lang w:val="en-US"/>
        </w:rPr>
        <w:t xml:space="preserve">Where the risk to the victim is </w:t>
      </w:r>
      <w:r w:rsidR="00F46551" w:rsidRPr="007378E7">
        <w:rPr>
          <w:rFonts w:ascii="Arial" w:hAnsi="Arial" w:cs="Arial"/>
          <w:bCs/>
          <w:lang w:val="en-US"/>
        </w:rPr>
        <w:t xml:space="preserve">assessed as high, the case must </w:t>
      </w:r>
      <w:r w:rsidRPr="007378E7">
        <w:rPr>
          <w:rFonts w:ascii="Arial" w:hAnsi="Arial" w:cs="Arial"/>
          <w:bCs/>
          <w:lang w:val="en-US"/>
        </w:rPr>
        <w:t>be referred to a Multi-Agency Risk Assessment Conference (MARAC).</w:t>
      </w:r>
    </w:p>
    <w:p w:rsidR="00F85F22" w:rsidRPr="007378E7" w:rsidRDefault="00F85F22" w:rsidP="002A09D8">
      <w:pPr>
        <w:jc w:val="both"/>
        <w:rPr>
          <w:rFonts w:ascii="Arial" w:hAnsi="Arial" w:cs="Arial"/>
          <w:bCs/>
          <w:lang w:val="en-US"/>
        </w:rPr>
      </w:pPr>
      <w:r w:rsidRPr="007378E7">
        <w:rPr>
          <w:rFonts w:ascii="Arial" w:hAnsi="Arial" w:cs="Arial"/>
          <w:bCs/>
          <w:lang w:val="en-US"/>
        </w:rPr>
        <w:t>There may be cases where a staff member observes indicators of coercive control or high risks which mean that the survivor does not want to share concerns about domestic violence and abuse. Where the adult does not consent to a DASH-RIC but high risks are present the practitioner can submit a DASH-RIC form without consent using professional judgement.</w:t>
      </w:r>
    </w:p>
    <w:p w:rsidR="00F85F22" w:rsidRPr="007378E7" w:rsidRDefault="00F85F22" w:rsidP="002A09D8">
      <w:pPr>
        <w:jc w:val="both"/>
        <w:rPr>
          <w:rFonts w:ascii="Arial" w:hAnsi="Arial" w:cs="Arial"/>
          <w:bCs/>
          <w:lang w:val="en-US"/>
        </w:rPr>
      </w:pPr>
      <w:r w:rsidRPr="007378E7">
        <w:rPr>
          <w:rFonts w:ascii="Arial" w:hAnsi="Arial" w:cs="Arial"/>
          <w:bCs/>
          <w:lang w:val="en-US"/>
        </w:rPr>
        <w:t>The duty of confidentiality may be lawfully breached in the following circumstances:</w:t>
      </w:r>
    </w:p>
    <w:p w:rsidR="00F85F22" w:rsidRPr="007378E7" w:rsidRDefault="00F85F22" w:rsidP="005D7711">
      <w:pPr>
        <w:pStyle w:val="ListParagraph"/>
        <w:numPr>
          <w:ilvl w:val="0"/>
          <w:numId w:val="15"/>
        </w:numPr>
        <w:jc w:val="both"/>
        <w:rPr>
          <w:rFonts w:ascii="Arial" w:hAnsi="Arial" w:cs="Arial"/>
          <w:bCs/>
          <w:lang w:val="en-US"/>
        </w:rPr>
      </w:pPr>
      <w:r w:rsidRPr="007378E7">
        <w:rPr>
          <w:rFonts w:ascii="Arial" w:hAnsi="Arial" w:cs="Arial"/>
          <w:bCs/>
          <w:lang w:val="en-US"/>
        </w:rPr>
        <w:t>when state of law requires</w:t>
      </w:r>
    </w:p>
    <w:p w:rsidR="00F85F22" w:rsidRPr="007378E7" w:rsidRDefault="00F85F22" w:rsidP="005D7711">
      <w:pPr>
        <w:pStyle w:val="ListParagraph"/>
        <w:numPr>
          <w:ilvl w:val="0"/>
          <w:numId w:val="15"/>
        </w:numPr>
        <w:jc w:val="both"/>
        <w:rPr>
          <w:rFonts w:ascii="Arial" w:hAnsi="Arial" w:cs="Arial"/>
          <w:bCs/>
          <w:lang w:val="en-US"/>
        </w:rPr>
      </w:pPr>
      <w:r w:rsidRPr="007378E7">
        <w:rPr>
          <w:rFonts w:ascii="Arial" w:hAnsi="Arial" w:cs="Arial"/>
          <w:bCs/>
          <w:lang w:val="en-US"/>
        </w:rPr>
        <w:lastRenderedPageBreak/>
        <w:t>in the public interest- in cases where it is necessary to avert risk of serious harm to individuals, either the person or others</w:t>
      </w:r>
    </w:p>
    <w:p w:rsidR="00F85F22" w:rsidRPr="007378E7" w:rsidRDefault="00F85F22" w:rsidP="005D7711">
      <w:pPr>
        <w:pStyle w:val="ListParagraph"/>
        <w:numPr>
          <w:ilvl w:val="0"/>
          <w:numId w:val="15"/>
        </w:numPr>
        <w:jc w:val="both"/>
        <w:rPr>
          <w:rFonts w:ascii="Arial" w:hAnsi="Arial" w:cs="Arial"/>
          <w:bCs/>
          <w:lang w:val="en-US"/>
        </w:rPr>
      </w:pPr>
      <w:r w:rsidRPr="007378E7">
        <w:rPr>
          <w:rFonts w:ascii="Arial" w:hAnsi="Arial" w:cs="Arial"/>
          <w:bCs/>
          <w:lang w:val="en-US"/>
        </w:rPr>
        <w:t>for the benefit of a person who lacks capacity to consent to disclosure.</w:t>
      </w:r>
    </w:p>
    <w:p w:rsidR="00F85F22" w:rsidRPr="007378E7" w:rsidRDefault="00F85F22" w:rsidP="002A09D8">
      <w:pPr>
        <w:jc w:val="both"/>
        <w:rPr>
          <w:rFonts w:ascii="Arial" w:hAnsi="Arial" w:cs="Arial"/>
          <w:bCs/>
          <w:lang w:val="en-US"/>
        </w:rPr>
      </w:pPr>
      <w:r w:rsidRPr="007378E7">
        <w:rPr>
          <w:rFonts w:ascii="Arial" w:hAnsi="Arial" w:cs="Arial"/>
          <w:bCs/>
          <w:lang w:val="en-US"/>
        </w:rPr>
        <w:t xml:space="preserve">Always seek advice from your manager, Information Governance Department/ Caldicott Guardian and/or the Trust Safeguarding Team if unsure how to proceed. </w:t>
      </w:r>
    </w:p>
    <w:p w:rsidR="00EF343E" w:rsidRPr="007378E7" w:rsidRDefault="00EF343E" w:rsidP="002A09D8">
      <w:pPr>
        <w:jc w:val="both"/>
        <w:rPr>
          <w:rFonts w:ascii="Arial" w:hAnsi="Arial" w:cs="Arial"/>
          <w:bCs/>
          <w:lang w:val="en-US"/>
        </w:rPr>
      </w:pPr>
    </w:p>
    <w:p w:rsidR="00E03556" w:rsidRPr="007378E7" w:rsidRDefault="00606BBF" w:rsidP="00B1453A">
      <w:pPr>
        <w:pStyle w:val="ListParagraph"/>
        <w:numPr>
          <w:ilvl w:val="0"/>
          <w:numId w:val="1"/>
        </w:numPr>
        <w:ind w:left="0"/>
        <w:rPr>
          <w:rFonts w:ascii="Arial" w:hAnsi="Arial" w:cs="Arial"/>
          <w:b/>
          <w:caps/>
          <w:u w:val="single"/>
          <w:lang w:val="en-US"/>
        </w:rPr>
      </w:pPr>
      <w:r w:rsidRPr="007378E7">
        <w:rPr>
          <w:rFonts w:ascii="Arial" w:hAnsi="Arial" w:cs="Arial"/>
          <w:b/>
          <w:caps/>
          <w:lang w:val="en-US"/>
        </w:rPr>
        <w:t xml:space="preserve"> </w:t>
      </w:r>
      <w:r w:rsidR="00E03556" w:rsidRPr="007378E7">
        <w:rPr>
          <w:rFonts w:ascii="Arial" w:hAnsi="Arial" w:cs="Arial"/>
          <w:b/>
          <w:caps/>
          <w:u w:val="single"/>
          <w:lang w:val="en-US"/>
        </w:rPr>
        <w:t>Data Protection and Confidentiality (GDPR)</w:t>
      </w:r>
    </w:p>
    <w:p w:rsidR="00E03556" w:rsidRPr="007378E7" w:rsidRDefault="00E03556" w:rsidP="002A09D8">
      <w:pPr>
        <w:jc w:val="both"/>
        <w:rPr>
          <w:rFonts w:ascii="Arial" w:hAnsi="Arial" w:cs="Arial"/>
          <w:bCs/>
          <w:lang w:val="en-US"/>
        </w:rPr>
      </w:pPr>
      <w:r w:rsidRPr="007378E7">
        <w:rPr>
          <w:rFonts w:ascii="Arial" w:hAnsi="Arial" w:cs="Arial"/>
          <w:bCs/>
          <w:lang w:val="en-US"/>
        </w:rPr>
        <w:t xml:space="preserve">The Data Protection Act (2018) and the General Data Protection Regulation (GDPR) sets the legal framework by which the Trust can process personal information. It applies to information that might identify any living person. The common law duty of confidentiality governs information given in confidence to a health professional (about a person alive or deceased) with the expectation </w:t>
      </w:r>
      <w:r w:rsidR="00F46551" w:rsidRPr="007378E7">
        <w:rPr>
          <w:rFonts w:ascii="Arial" w:hAnsi="Arial" w:cs="Arial"/>
          <w:bCs/>
          <w:lang w:val="en-US"/>
        </w:rPr>
        <w:t xml:space="preserve">that </w:t>
      </w:r>
      <w:r w:rsidRPr="007378E7">
        <w:rPr>
          <w:rFonts w:ascii="Arial" w:hAnsi="Arial" w:cs="Arial"/>
          <w:bCs/>
          <w:lang w:val="en-US"/>
        </w:rPr>
        <w:t xml:space="preserve">it will be kept confidential. The GDPR is not a barrier to sharing information but provides a framework to ensure that personal information about living persons is shared appropriately. </w:t>
      </w:r>
    </w:p>
    <w:p w:rsidR="00E03556" w:rsidRPr="007378E7" w:rsidRDefault="00E03556" w:rsidP="002A09D8">
      <w:pPr>
        <w:jc w:val="both"/>
        <w:rPr>
          <w:rFonts w:ascii="Arial" w:hAnsi="Arial" w:cs="Arial"/>
          <w:bCs/>
          <w:lang w:val="en-US"/>
        </w:rPr>
      </w:pPr>
      <w:r w:rsidRPr="007378E7">
        <w:rPr>
          <w:rFonts w:ascii="Arial" w:hAnsi="Arial" w:cs="Arial"/>
          <w:bCs/>
          <w:lang w:val="en-US"/>
        </w:rPr>
        <w:t xml:space="preserve">The General Data Protection Regulations (GPDR), implemented through the Data Protection Act 2018 identifies: </w:t>
      </w:r>
    </w:p>
    <w:p w:rsidR="00E03556" w:rsidRPr="007378E7" w:rsidRDefault="00E03556" w:rsidP="002A09D8">
      <w:pPr>
        <w:jc w:val="both"/>
        <w:rPr>
          <w:rFonts w:ascii="Arial" w:hAnsi="Arial" w:cs="Arial"/>
          <w:i/>
        </w:rPr>
      </w:pPr>
      <w:r w:rsidRPr="007378E7">
        <w:rPr>
          <w:rFonts w:ascii="Arial" w:hAnsi="Arial" w:cs="Arial"/>
          <w:bCs/>
          <w:lang w:val="en-US"/>
        </w:rPr>
        <w:t>“</w:t>
      </w:r>
      <w:r w:rsidRPr="007378E7">
        <w:rPr>
          <w:rFonts w:ascii="Arial" w:hAnsi="Arial" w:cs="Arial"/>
          <w:bCs/>
          <w:i/>
          <w:lang w:val="en-US"/>
        </w:rPr>
        <w:t xml:space="preserve">that it is no longer necessary to seek consent to share information for the purposes of safeguarding and promoting the welfare of a child (i.e. removing the distinction between information sharing for the purposes of assessing need or child protection). It does, of course, continue to be good practice to inform parents/carers that you are sharing information for these purposes and to seek to work cooperatively with them. Agencies should also ensure that parents/carers </w:t>
      </w:r>
      <w:r w:rsidRPr="007378E7">
        <w:rPr>
          <w:rFonts w:ascii="Arial" w:hAnsi="Arial" w:cs="Arial"/>
          <w:i/>
        </w:rPr>
        <w:t>are aware that information is shared, processed and stored for these purposes.”</w:t>
      </w:r>
    </w:p>
    <w:p w:rsidR="00E03556" w:rsidRPr="007378E7" w:rsidRDefault="00E03556" w:rsidP="002A09D8">
      <w:pPr>
        <w:pStyle w:val="ListParagraph"/>
        <w:ind w:left="0"/>
        <w:jc w:val="both"/>
        <w:rPr>
          <w:rFonts w:ascii="Arial" w:hAnsi="Arial" w:cs="Arial"/>
        </w:rPr>
      </w:pPr>
      <w:r w:rsidRPr="007378E7">
        <w:rPr>
          <w:rFonts w:ascii="Arial" w:hAnsi="Arial" w:cs="Arial"/>
        </w:rPr>
        <w:t xml:space="preserve">It is therefore important to be open and honest with </w:t>
      </w:r>
      <w:r w:rsidR="000D7129" w:rsidRPr="007378E7">
        <w:rPr>
          <w:rFonts w:ascii="Arial" w:hAnsi="Arial" w:cs="Arial"/>
        </w:rPr>
        <w:t>service users</w:t>
      </w:r>
      <w:r w:rsidRPr="007378E7">
        <w:rPr>
          <w:rFonts w:ascii="Arial" w:hAnsi="Arial" w:cs="Arial"/>
        </w:rPr>
        <w:t xml:space="preserve"> where appropriate from the outset about why, what, how and with whom information will, or could be shared, and seek their informed consent, unless it is unsafe or inappropriate to do so.</w:t>
      </w:r>
    </w:p>
    <w:p w:rsidR="00E03556" w:rsidRPr="007378E7" w:rsidRDefault="00E03556" w:rsidP="002A09D8">
      <w:pPr>
        <w:pStyle w:val="ListParagraph"/>
        <w:ind w:left="0"/>
        <w:rPr>
          <w:rFonts w:ascii="Arial" w:hAnsi="Arial" w:cs="Arial"/>
        </w:rPr>
      </w:pPr>
    </w:p>
    <w:p w:rsidR="00E03556" w:rsidRPr="007378E7" w:rsidRDefault="00E03556" w:rsidP="002A09D8">
      <w:pPr>
        <w:pStyle w:val="ListParagraph"/>
        <w:ind w:left="0"/>
        <w:jc w:val="both"/>
        <w:rPr>
          <w:rFonts w:ascii="Arial" w:hAnsi="Arial" w:cs="Arial"/>
        </w:rPr>
      </w:pPr>
      <w:r w:rsidRPr="007378E7">
        <w:rPr>
          <w:rFonts w:ascii="Arial" w:hAnsi="Arial" w:cs="Arial"/>
        </w:rPr>
        <w:t>The information shared should be necessary, proportionate, relevant, accurate, timely and secure. Ensure that the information shared is necessary for the purpose for which you are sharing, it is shared only with those people who need to have it, is accurate and up-to-date, is shared in a timely fashion, and is shared securely. Reference can be made to the Trust’s Data Protection and Confidentiality Policy on the Intranet.</w:t>
      </w:r>
    </w:p>
    <w:p w:rsidR="00565E04" w:rsidRPr="007378E7" w:rsidRDefault="00565E04" w:rsidP="002A09D8">
      <w:pPr>
        <w:pStyle w:val="ListParagraph"/>
        <w:ind w:left="0"/>
        <w:jc w:val="both"/>
        <w:rPr>
          <w:rFonts w:ascii="Arial" w:hAnsi="Arial" w:cs="Arial"/>
        </w:rPr>
      </w:pPr>
    </w:p>
    <w:p w:rsidR="005E0822" w:rsidRPr="007378E7" w:rsidRDefault="005E0822" w:rsidP="00CB0767">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Routine enquiry</w:t>
      </w:r>
    </w:p>
    <w:p w:rsidR="00174BB4" w:rsidRPr="007378E7" w:rsidRDefault="00174BB4" w:rsidP="002A09D8">
      <w:pPr>
        <w:pStyle w:val="ListParagraph"/>
        <w:ind w:left="360"/>
        <w:jc w:val="both"/>
        <w:rPr>
          <w:rFonts w:ascii="Arial" w:hAnsi="Arial" w:cs="Arial"/>
          <w:b/>
          <w:lang w:val="en-US"/>
        </w:rPr>
      </w:pPr>
    </w:p>
    <w:p w:rsidR="001F04CB" w:rsidRPr="007378E7" w:rsidRDefault="001F04CB" w:rsidP="002A09D8">
      <w:pPr>
        <w:pStyle w:val="ListParagraph"/>
        <w:ind w:left="0"/>
        <w:jc w:val="both"/>
        <w:rPr>
          <w:rFonts w:ascii="Arial" w:hAnsi="Arial" w:cs="Arial"/>
        </w:rPr>
      </w:pPr>
      <w:r w:rsidRPr="007378E7">
        <w:rPr>
          <w:rFonts w:ascii="Arial" w:hAnsi="Arial" w:cs="Arial"/>
        </w:rPr>
        <w:t xml:space="preserve">There are a whole range of indicators highlighted in the policy to help staff identify that a service user may be experiencing domestic abuse. Some of these are quite subtle and it is important that professionals remain alert to the potential signs and respond appropriately. Some service users drop hints in their interactions with Trust staff and their behaviours may also be telling. Service users rely on staff to listen, persist and enquire about signs and cues. </w:t>
      </w:r>
      <w:r w:rsidRPr="007378E7">
        <w:rPr>
          <w:rFonts w:ascii="Arial" w:hAnsi="Arial" w:cs="Arial"/>
        </w:rPr>
        <w:lastRenderedPageBreak/>
        <w:t>Service users need staff to follow up conversations in private, record details of behaviours, feelings and injuries seen and reported, and support t</w:t>
      </w:r>
      <w:r w:rsidR="00174BB4" w:rsidRPr="007378E7">
        <w:rPr>
          <w:rFonts w:ascii="Arial" w:hAnsi="Arial" w:cs="Arial"/>
        </w:rPr>
        <w:t>hem to take appropriate action.</w:t>
      </w:r>
    </w:p>
    <w:p w:rsidR="00174BB4" w:rsidRPr="007378E7" w:rsidRDefault="00174BB4" w:rsidP="002A09D8">
      <w:pPr>
        <w:pStyle w:val="ListParagraph"/>
        <w:ind w:left="0"/>
        <w:jc w:val="both"/>
        <w:rPr>
          <w:rFonts w:ascii="Arial" w:hAnsi="Arial" w:cs="Arial"/>
        </w:rPr>
      </w:pPr>
    </w:p>
    <w:p w:rsidR="001F04CB" w:rsidRPr="007378E7" w:rsidRDefault="00F46551" w:rsidP="002A09D8">
      <w:pPr>
        <w:pStyle w:val="ListParagraph"/>
        <w:ind w:left="0"/>
        <w:jc w:val="both"/>
        <w:rPr>
          <w:rFonts w:ascii="Arial" w:hAnsi="Arial" w:cs="Arial"/>
        </w:rPr>
      </w:pPr>
      <w:r w:rsidRPr="007378E7">
        <w:rPr>
          <w:rFonts w:ascii="Arial" w:hAnsi="Arial" w:cs="Arial"/>
        </w:rPr>
        <w:t xml:space="preserve"> All T</w:t>
      </w:r>
      <w:r w:rsidR="001F04CB" w:rsidRPr="007378E7">
        <w:rPr>
          <w:rFonts w:ascii="Arial" w:hAnsi="Arial" w:cs="Arial"/>
        </w:rPr>
        <w:t xml:space="preserve">rust staff whether working in mental </w:t>
      </w:r>
      <w:r w:rsidR="000D7129" w:rsidRPr="007378E7">
        <w:rPr>
          <w:rFonts w:ascii="Arial" w:hAnsi="Arial" w:cs="Arial"/>
        </w:rPr>
        <w:t>health, learning</w:t>
      </w:r>
      <w:r w:rsidR="001F04CB" w:rsidRPr="007378E7">
        <w:rPr>
          <w:rFonts w:ascii="Arial" w:hAnsi="Arial" w:cs="Arial"/>
        </w:rPr>
        <w:t xml:space="preserve"> disabilities, primary care or community health, have a professional responsibility</w:t>
      </w:r>
      <w:r w:rsidR="00C035FC" w:rsidRPr="007378E7">
        <w:rPr>
          <w:rFonts w:ascii="Arial" w:hAnsi="Arial" w:cs="Arial"/>
        </w:rPr>
        <w:t xml:space="preserve"> </w:t>
      </w:r>
      <w:r w:rsidR="001F04CB" w:rsidRPr="007378E7">
        <w:rPr>
          <w:rFonts w:ascii="Arial" w:hAnsi="Arial" w:cs="Arial"/>
        </w:rPr>
        <w:t>if they identify signs of domestic abuse to ask service users when</w:t>
      </w:r>
      <w:r w:rsidR="00673129" w:rsidRPr="007378E7">
        <w:rPr>
          <w:rFonts w:ascii="Arial" w:hAnsi="Arial" w:cs="Arial"/>
        </w:rPr>
        <w:t xml:space="preserve"> they are alone and in private, </w:t>
      </w:r>
      <w:r w:rsidRPr="007378E7">
        <w:rPr>
          <w:rFonts w:ascii="Arial" w:hAnsi="Arial" w:cs="Arial"/>
        </w:rPr>
        <w:t>(</w:t>
      </w:r>
      <w:r w:rsidR="001F04CB" w:rsidRPr="007378E7">
        <w:rPr>
          <w:rFonts w:ascii="Arial" w:hAnsi="Arial" w:cs="Arial"/>
        </w:rPr>
        <w:t>whether old or young</w:t>
      </w:r>
      <w:r w:rsidR="00673129" w:rsidRPr="007378E7">
        <w:rPr>
          <w:rFonts w:ascii="Arial" w:hAnsi="Arial" w:cs="Arial"/>
        </w:rPr>
        <w:t>)</w:t>
      </w:r>
      <w:r w:rsidR="001F04CB" w:rsidRPr="007378E7">
        <w:rPr>
          <w:rFonts w:ascii="Arial" w:hAnsi="Arial" w:cs="Arial"/>
        </w:rPr>
        <w:t xml:space="preserve"> about their experience of domes</w:t>
      </w:r>
      <w:r w:rsidR="00174BB4" w:rsidRPr="007378E7">
        <w:rPr>
          <w:rFonts w:ascii="Arial" w:hAnsi="Arial" w:cs="Arial"/>
        </w:rPr>
        <w:t>tic or other abuse, sensitively.</w:t>
      </w:r>
    </w:p>
    <w:p w:rsidR="00174BB4" w:rsidRPr="007378E7" w:rsidRDefault="00174BB4" w:rsidP="002A09D8">
      <w:pPr>
        <w:pStyle w:val="ListParagraph"/>
        <w:ind w:left="0"/>
        <w:jc w:val="both"/>
        <w:rPr>
          <w:rFonts w:ascii="Arial" w:hAnsi="Arial" w:cs="Arial"/>
        </w:rPr>
      </w:pPr>
    </w:p>
    <w:p w:rsidR="001F04CB" w:rsidRPr="007378E7" w:rsidRDefault="001F04CB" w:rsidP="002A09D8">
      <w:pPr>
        <w:pStyle w:val="ListParagraph"/>
        <w:ind w:left="0"/>
        <w:jc w:val="both"/>
        <w:rPr>
          <w:rFonts w:ascii="Arial" w:hAnsi="Arial" w:cs="Arial"/>
        </w:rPr>
      </w:pPr>
      <w:r w:rsidRPr="007378E7">
        <w:rPr>
          <w:rFonts w:ascii="Arial" w:hAnsi="Arial" w:cs="Arial"/>
        </w:rPr>
        <w:t xml:space="preserve"> Routine enquiry into domestic violence and abuse is </w:t>
      </w:r>
      <w:r w:rsidR="00673129" w:rsidRPr="007378E7">
        <w:rPr>
          <w:rFonts w:ascii="Arial" w:hAnsi="Arial" w:cs="Arial"/>
        </w:rPr>
        <w:t xml:space="preserve">a </w:t>
      </w:r>
      <w:r w:rsidRPr="007378E7">
        <w:rPr>
          <w:rFonts w:ascii="Arial" w:hAnsi="Arial" w:cs="Arial"/>
        </w:rPr>
        <w:t>Department of Health policy in maternity and adult mental health services</w:t>
      </w:r>
      <w:r w:rsidR="00673129" w:rsidRPr="007378E7">
        <w:rPr>
          <w:rFonts w:ascii="Arial" w:hAnsi="Arial" w:cs="Arial"/>
        </w:rPr>
        <w:t>;</w:t>
      </w:r>
      <w:r w:rsidRPr="007378E7">
        <w:rPr>
          <w:rFonts w:ascii="Arial" w:hAnsi="Arial" w:cs="Arial"/>
        </w:rPr>
        <w:t xml:space="preserve"> </w:t>
      </w:r>
      <w:r w:rsidR="00C035FC" w:rsidRPr="007378E7">
        <w:rPr>
          <w:rFonts w:ascii="Arial" w:hAnsi="Arial" w:cs="Arial"/>
        </w:rPr>
        <w:t>however,</w:t>
      </w:r>
      <w:r w:rsidRPr="007378E7">
        <w:rPr>
          <w:rFonts w:ascii="Arial" w:hAnsi="Arial" w:cs="Arial"/>
        </w:rPr>
        <w:t xml:space="preserve"> as a Trust we recommend that routine enquiry should extend across all services.</w:t>
      </w:r>
      <w:r w:rsidR="00C035FC" w:rsidRPr="007378E7">
        <w:rPr>
          <w:rFonts w:ascii="Arial" w:hAnsi="Arial" w:cs="Arial"/>
        </w:rPr>
        <w:t xml:space="preserve"> Staff are advised to follow the principles of routine enquiry when in contact with service users who may have been victims of domestic violence or sexual abuse.</w:t>
      </w:r>
    </w:p>
    <w:p w:rsidR="0037376E" w:rsidRPr="007378E7" w:rsidRDefault="0037376E" w:rsidP="002A09D8">
      <w:pPr>
        <w:pStyle w:val="ListParagraph"/>
        <w:ind w:left="0"/>
        <w:jc w:val="both"/>
        <w:rPr>
          <w:rFonts w:ascii="Arial" w:hAnsi="Arial" w:cs="Arial"/>
        </w:rPr>
      </w:pPr>
    </w:p>
    <w:p w:rsidR="0037376E" w:rsidRPr="007378E7" w:rsidRDefault="0037376E" w:rsidP="002A09D8">
      <w:pPr>
        <w:pStyle w:val="ListParagraph"/>
        <w:ind w:left="0"/>
        <w:jc w:val="both"/>
        <w:rPr>
          <w:rFonts w:ascii="Arial" w:hAnsi="Arial" w:cs="Arial"/>
        </w:rPr>
      </w:pPr>
      <w:r w:rsidRPr="007378E7">
        <w:rPr>
          <w:rFonts w:ascii="Arial" w:hAnsi="Arial" w:cs="Arial"/>
        </w:rPr>
        <w:t>The following are some key principles to remember:</w:t>
      </w:r>
    </w:p>
    <w:p w:rsidR="00565E04" w:rsidRPr="007378E7" w:rsidRDefault="00565E04" w:rsidP="002A09D8">
      <w:pPr>
        <w:pStyle w:val="ListParagraph"/>
        <w:ind w:left="0"/>
        <w:jc w:val="both"/>
        <w:rPr>
          <w:rFonts w:ascii="Arial" w:hAnsi="Arial" w:cs="Arial"/>
        </w:rPr>
      </w:pP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Act </w:t>
      </w:r>
      <w:r w:rsidRPr="007378E7">
        <w:rPr>
          <w:rFonts w:ascii="Arial" w:hAnsi="Arial" w:cs="Arial"/>
        </w:rPr>
        <w:t>– Never assume someone else is addressing the domestic violence and abuse issue</w:t>
      </w: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Respect </w:t>
      </w:r>
      <w:r w:rsidRPr="007378E7">
        <w:rPr>
          <w:rFonts w:ascii="Arial" w:hAnsi="Arial" w:cs="Arial"/>
        </w:rPr>
        <w:t>– Remember it is not the professional’s role to comment on or encourage a person experiencing abuse to leave their partner</w:t>
      </w: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Revisit </w:t>
      </w:r>
      <w:r w:rsidRPr="007378E7">
        <w:rPr>
          <w:rFonts w:ascii="Arial" w:hAnsi="Arial" w:cs="Arial"/>
        </w:rPr>
        <w:t>– If a service user does not disclose but you suspect otherwise, accept what is being said, but offer other opportunities to talk and consider giving information of local services (e.g. ‘for a friend’)</w:t>
      </w: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Share </w:t>
      </w:r>
      <w:r w:rsidRPr="007378E7">
        <w:rPr>
          <w:rFonts w:ascii="Arial" w:hAnsi="Arial" w:cs="Arial"/>
        </w:rPr>
        <w:t>– Share information appropriately subject to policy and local guidance.</w:t>
      </w:r>
    </w:p>
    <w:p w:rsidR="001F04CB" w:rsidRPr="007378E7" w:rsidRDefault="001F04CB" w:rsidP="002A09D8">
      <w:pPr>
        <w:pStyle w:val="ListParagraph"/>
        <w:ind w:left="0"/>
        <w:jc w:val="both"/>
        <w:rPr>
          <w:rFonts w:ascii="Arial" w:hAnsi="Arial" w:cs="Arial"/>
        </w:rPr>
      </w:pPr>
      <w:r w:rsidRPr="007378E7">
        <w:rPr>
          <w:rFonts w:ascii="Arial" w:hAnsi="Arial" w:cs="Arial"/>
        </w:rPr>
        <w:t xml:space="preserve"> </w:t>
      </w:r>
    </w:p>
    <w:p w:rsidR="0037376E" w:rsidRPr="007378E7" w:rsidRDefault="001F04CB" w:rsidP="002A09D8">
      <w:pPr>
        <w:pStyle w:val="ListParagraph"/>
        <w:ind w:left="0"/>
        <w:jc w:val="both"/>
        <w:rPr>
          <w:rFonts w:ascii="Arial" w:hAnsi="Arial" w:cs="Arial"/>
        </w:rPr>
      </w:pPr>
      <w:r w:rsidRPr="007378E7">
        <w:rPr>
          <w:rFonts w:ascii="Arial" w:hAnsi="Arial" w:cs="Arial"/>
        </w:rPr>
        <w:t xml:space="preserve">Only ever raise the issue of domestic abuse with a service user when you are </w:t>
      </w:r>
      <w:r w:rsidR="00C035FC" w:rsidRPr="007378E7">
        <w:rPr>
          <w:rFonts w:ascii="Arial" w:hAnsi="Arial" w:cs="Arial"/>
        </w:rPr>
        <w:t xml:space="preserve">sure it is safe to ask. </w:t>
      </w:r>
    </w:p>
    <w:p w:rsidR="001F04CB" w:rsidRPr="007378E7" w:rsidRDefault="00C035FC" w:rsidP="002A09D8">
      <w:pPr>
        <w:pStyle w:val="ListParagraph"/>
        <w:ind w:left="0"/>
        <w:jc w:val="both"/>
        <w:rPr>
          <w:rFonts w:ascii="Arial" w:hAnsi="Arial" w:cs="Arial"/>
        </w:rPr>
      </w:pPr>
      <w:r w:rsidRPr="007378E7">
        <w:rPr>
          <w:rFonts w:ascii="Arial" w:hAnsi="Arial" w:cs="Arial"/>
        </w:rPr>
        <w:t>Never ask the question in the presence of another family member, friend, or child over the age of 2 years (or any other persons including a partner</w:t>
      </w:r>
      <w:r w:rsidR="0037376E" w:rsidRPr="007378E7">
        <w:rPr>
          <w:rFonts w:ascii="Arial" w:hAnsi="Arial" w:cs="Arial"/>
        </w:rPr>
        <w:t>)</w:t>
      </w:r>
      <w:r w:rsidR="001F04CB" w:rsidRPr="007378E7">
        <w:rPr>
          <w:rFonts w:ascii="Arial" w:hAnsi="Arial" w:cs="Arial"/>
        </w:rPr>
        <w:t>.</w:t>
      </w:r>
    </w:p>
    <w:p w:rsidR="001F04CB" w:rsidRPr="007378E7" w:rsidRDefault="001F04CB" w:rsidP="002A09D8">
      <w:pPr>
        <w:pStyle w:val="ListParagraph"/>
        <w:ind w:left="0"/>
        <w:jc w:val="both"/>
        <w:rPr>
          <w:rFonts w:ascii="Arial" w:hAnsi="Arial" w:cs="Arial"/>
        </w:rPr>
      </w:pPr>
      <w:r w:rsidRPr="007378E7">
        <w:rPr>
          <w:rFonts w:ascii="Arial" w:hAnsi="Arial" w:cs="Arial"/>
        </w:rPr>
        <w:t>Even if a service user is accompanied by someone of the same gender, that person could be related to the abuser or could be the abuser.</w:t>
      </w:r>
    </w:p>
    <w:p w:rsidR="001F04CB" w:rsidRPr="007378E7" w:rsidRDefault="001F04CB" w:rsidP="002A09D8">
      <w:pPr>
        <w:pStyle w:val="ListParagraph"/>
        <w:ind w:left="0"/>
        <w:jc w:val="both"/>
        <w:rPr>
          <w:rFonts w:ascii="Arial" w:hAnsi="Arial" w:cs="Arial"/>
        </w:rPr>
      </w:pPr>
      <w:r w:rsidRPr="007378E7">
        <w:rPr>
          <w:rFonts w:ascii="Arial" w:hAnsi="Arial" w:cs="Arial"/>
        </w:rPr>
        <w:t xml:space="preserve">Ask direct questions. </w:t>
      </w:r>
      <w:r w:rsidR="00673129" w:rsidRPr="007378E7">
        <w:rPr>
          <w:rFonts w:ascii="Arial" w:hAnsi="Arial" w:cs="Arial"/>
        </w:rPr>
        <w:t>Research has shown that w</w:t>
      </w:r>
      <w:r w:rsidRPr="007378E7">
        <w:rPr>
          <w:rFonts w:ascii="Arial" w:hAnsi="Arial" w:cs="Arial"/>
        </w:rPr>
        <w:t xml:space="preserve">omen </w:t>
      </w:r>
      <w:r w:rsidR="00673129" w:rsidRPr="007378E7">
        <w:rPr>
          <w:rFonts w:ascii="Arial" w:hAnsi="Arial" w:cs="Arial"/>
        </w:rPr>
        <w:t xml:space="preserve">including </w:t>
      </w:r>
      <w:r w:rsidRPr="007378E7">
        <w:rPr>
          <w:rFonts w:ascii="Arial" w:hAnsi="Arial" w:cs="Arial"/>
        </w:rPr>
        <w:t>young women who have been abused say they were glad when a health practitioner asked them about their relationships.</w:t>
      </w:r>
    </w:p>
    <w:p w:rsidR="00174BB4" w:rsidRPr="007378E7" w:rsidRDefault="00174BB4" w:rsidP="002A09D8">
      <w:pPr>
        <w:pStyle w:val="ListParagraph"/>
        <w:ind w:left="0"/>
        <w:jc w:val="both"/>
        <w:rPr>
          <w:rFonts w:ascii="Arial" w:hAnsi="Arial" w:cs="Arial"/>
        </w:rPr>
      </w:pPr>
    </w:p>
    <w:p w:rsidR="001F04CB" w:rsidRPr="007378E7" w:rsidRDefault="001F04CB" w:rsidP="002A09D8">
      <w:pPr>
        <w:pStyle w:val="ListParagraph"/>
        <w:ind w:left="0"/>
        <w:jc w:val="both"/>
        <w:rPr>
          <w:rFonts w:ascii="Arial" w:hAnsi="Arial" w:cs="Arial"/>
        </w:rPr>
      </w:pPr>
      <w:r w:rsidRPr="007378E7">
        <w:rPr>
          <w:rFonts w:ascii="Arial" w:hAnsi="Arial" w:cs="Arial"/>
        </w:rPr>
        <w:t>Explain that it is a routine enquiry and you ask everyone about domestic abuse. Respectfully ask direct questions, such as:</w:t>
      </w:r>
    </w:p>
    <w:p w:rsidR="001F04CB" w:rsidRPr="007378E7" w:rsidRDefault="001F04CB" w:rsidP="002A09D8">
      <w:pPr>
        <w:jc w:val="both"/>
        <w:rPr>
          <w:rFonts w:ascii="Arial" w:hAnsi="Arial" w:cs="Arial"/>
          <w:bCs/>
          <w:lang w:val="en-US"/>
        </w:rPr>
      </w:pPr>
      <w:r w:rsidRPr="007378E7">
        <w:rPr>
          <w:rFonts w:ascii="Arial" w:hAnsi="Arial" w:cs="Arial"/>
          <w:bCs/>
          <w:lang w:val="en-US"/>
        </w:rPr>
        <w:t>You may have seen our posters and leaflets in our offices and on television adverts. We are asking all service users about violence in the home.</w:t>
      </w:r>
    </w:p>
    <w:p w:rsidR="005E0822" w:rsidRPr="007378E7" w:rsidRDefault="001F04CB" w:rsidP="002A09D8">
      <w:pPr>
        <w:jc w:val="both"/>
        <w:rPr>
          <w:rFonts w:ascii="Arial" w:hAnsi="Arial" w:cs="Arial"/>
          <w:bCs/>
          <w:lang w:val="en-US"/>
        </w:rPr>
      </w:pPr>
      <w:r w:rsidRPr="007378E7" w:rsidDel="001F04CB">
        <w:rPr>
          <w:rFonts w:ascii="Arial" w:hAnsi="Arial" w:cs="Arial"/>
          <w:bCs/>
          <w:lang w:val="en-US"/>
        </w:rPr>
        <w:t xml:space="preserve"> </w:t>
      </w:r>
      <w:r w:rsidR="005E0822" w:rsidRPr="007378E7">
        <w:rPr>
          <w:rFonts w:ascii="Arial" w:hAnsi="Arial" w:cs="Arial"/>
          <w:bCs/>
          <w:lang w:val="en-US"/>
        </w:rPr>
        <w:t>“Tell me about your relationship?”</w:t>
      </w:r>
    </w:p>
    <w:p w:rsidR="005E0822" w:rsidRPr="007378E7" w:rsidRDefault="005E0822" w:rsidP="002A09D8">
      <w:pPr>
        <w:jc w:val="both"/>
        <w:rPr>
          <w:rFonts w:ascii="Arial" w:hAnsi="Arial" w:cs="Arial"/>
          <w:bCs/>
          <w:lang w:val="en-US"/>
        </w:rPr>
      </w:pPr>
      <w:r w:rsidRPr="007378E7">
        <w:rPr>
          <w:rFonts w:ascii="Arial" w:hAnsi="Arial" w:cs="Arial"/>
          <w:bCs/>
          <w:lang w:val="en-US"/>
        </w:rPr>
        <w:t>“Do you feel safe at home?”</w:t>
      </w:r>
    </w:p>
    <w:p w:rsidR="005E0822" w:rsidRPr="007378E7" w:rsidRDefault="005E0822" w:rsidP="002A09D8">
      <w:pPr>
        <w:jc w:val="both"/>
        <w:rPr>
          <w:rFonts w:ascii="Arial" w:hAnsi="Arial" w:cs="Arial"/>
          <w:bCs/>
          <w:lang w:val="en-US"/>
        </w:rPr>
      </w:pPr>
      <w:r w:rsidRPr="007378E7">
        <w:rPr>
          <w:rFonts w:ascii="Arial" w:hAnsi="Arial" w:cs="Arial"/>
          <w:bCs/>
          <w:lang w:val="en-US"/>
        </w:rPr>
        <w:t xml:space="preserve">“How does your partner feel about you coming here?” </w:t>
      </w:r>
    </w:p>
    <w:p w:rsidR="005E0822" w:rsidRPr="007378E7" w:rsidRDefault="005E0822" w:rsidP="002A09D8">
      <w:pPr>
        <w:jc w:val="both"/>
        <w:rPr>
          <w:rFonts w:ascii="Arial" w:hAnsi="Arial" w:cs="Arial"/>
          <w:bCs/>
          <w:lang w:val="en-US"/>
        </w:rPr>
      </w:pPr>
      <w:r w:rsidRPr="007378E7">
        <w:rPr>
          <w:rFonts w:ascii="Arial" w:hAnsi="Arial" w:cs="Arial"/>
          <w:bCs/>
          <w:lang w:val="en-US"/>
        </w:rPr>
        <w:lastRenderedPageBreak/>
        <w:t>“Do you ever feel threatened or scared, can you explain why?”</w:t>
      </w:r>
    </w:p>
    <w:p w:rsidR="005E0822" w:rsidRPr="007378E7" w:rsidRDefault="005E0822" w:rsidP="002A09D8">
      <w:pPr>
        <w:jc w:val="both"/>
        <w:rPr>
          <w:rFonts w:ascii="Arial" w:hAnsi="Arial" w:cs="Arial"/>
          <w:bCs/>
          <w:lang w:val="en-US"/>
        </w:rPr>
      </w:pPr>
      <w:r w:rsidRPr="007378E7">
        <w:rPr>
          <w:rFonts w:ascii="Arial" w:hAnsi="Arial" w:cs="Arial"/>
          <w:bCs/>
          <w:lang w:val="en-US"/>
        </w:rPr>
        <w:t>“Does anyone at home put you down or insult you?”</w:t>
      </w:r>
    </w:p>
    <w:p w:rsidR="005E0822" w:rsidRPr="007378E7" w:rsidRDefault="005E0822" w:rsidP="002A09D8">
      <w:pPr>
        <w:jc w:val="both"/>
        <w:rPr>
          <w:rFonts w:ascii="Arial" w:hAnsi="Arial" w:cs="Arial"/>
          <w:bCs/>
          <w:lang w:val="en-US"/>
        </w:rPr>
      </w:pPr>
      <w:r w:rsidRPr="007378E7">
        <w:rPr>
          <w:rFonts w:ascii="Arial" w:hAnsi="Arial" w:cs="Arial"/>
          <w:bCs/>
          <w:lang w:val="en-US"/>
        </w:rPr>
        <w:t>“Does your partner/ ex-partner ever threaten or intimidate you?”</w:t>
      </w:r>
    </w:p>
    <w:p w:rsidR="005E0822" w:rsidRPr="007378E7" w:rsidRDefault="005E0822" w:rsidP="002A09D8">
      <w:pPr>
        <w:jc w:val="both"/>
        <w:rPr>
          <w:rFonts w:ascii="Arial" w:hAnsi="Arial" w:cs="Arial"/>
          <w:bCs/>
          <w:lang w:val="en-US"/>
        </w:rPr>
      </w:pPr>
      <w:r w:rsidRPr="007378E7">
        <w:rPr>
          <w:rFonts w:ascii="Arial" w:hAnsi="Arial" w:cs="Arial"/>
          <w:bCs/>
          <w:lang w:val="en-US"/>
        </w:rPr>
        <w:t xml:space="preserve">“Does your partner/ ex-partner ever threaten or intimidate </w:t>
      </w:r>
      <w:r w:rsidR="002A09D8" w:rsidRPr="007378E7">
        <w:rPr>
          <w:rFonts w:ascii="Arial" w:hAnsi="Arial" w:cs="Arial"/>
          <w:bCs/>
          <w:lang w:val="en-US"/>
        </w:rPr>
        <w:t>children in your</w:t>
      </w:r>
      <w:r w:rsidRPr="007378E7">
        <w:rPr>
          <w:rFonts w:ascii="Arial" w:hAnsi="Arial" w:cs="Arial"/>
          <w:bCs/>
          <w:lang w:val="en-US"/>
        </w:rPr>
        <w:t xml:space="preserve"> care?”</w:t>
      </w:r>
    </w:p>
    <w:p w:rsidR="0068722F" w:rsidRPr="007378E7" w:rsidRDefault="0068722F" w:rsidP="0037376E">
      <w:pPr>
        <w:pStyle w:val="ListParagraph"/>
        <w:ind w:left="0"/>
        <w:jc w:val="both"/>
        <w:rPr>
          <w:rFonts w:ascii="Arial" w:hAnsi="Arial" w:cs="Arial"/>
        </w:rPr>
      </w:pPr>
      <w:r w:rsidRPr="007378E7">
        <w:rPr>
          <w:rFonts w:ascii="Arial" w:hAnsi="Arial" w:cs="Arial"/>
        </w:rPr>
        <w:t>Where you have contact with children, give your attention to every child and talk sensitively and directly to each one to create opportunities for a disclosure.</w:t>
      </w:r>
    </w:p>
    <w:p w:rsidR="00174BB4" w:rsidRPr="007378E7" w:rsidRDefault="00174BB4" w:rsidP="00174BB4">
      <w:pPr>
        <w:pStyle w:val="ListParagraph"/>
        <w:ind w:left="360"/>
        <w:jc w:val="both"/>
        <w:rPr>
          <w:rFonts w:ascii="Arial" w:hAnsi="Arial" w:cs="Arial"/>
        </w:rPr>
      </w:pPr>
    </w:p>
    <w:p w:rsidR="007674A9" w:rsidRPr="007378E7" w:rsidRDefault="0068722F" w:rsidP="0037376E">
      <w:pPr>
        <w:pStyle w:val="ListParagraph"/>
        <w:ind w:left="0"/>
        <w:jc w:val="both"/>
        <w:rPr>
          <w:rFonts w:ascii="Arial" w:hAnsi="Arial" w:cs="Arial"/>
        </w:rPr>
      </w:pPr>
      <w:r w:rsidRPr="007378E7">
        <w:rPr>
          <w:rFonts w:ascii="Arial" w:hAnsi="Arial" w:cs="Arial"/>
        </w:rPr>
        <w:t>There are children who do not want to talk at all. Others disclose indirectly, not sharing the details without being prompted. Or they disclose in a roundabout way, for example: “Sometimes my stepdad upsets my mum”.</w:t>
      </w:r>
      <w:r w:rsidR="007674A9" w:rsidRPr="007378E7">
        <w:rPr>
          <w:rFonts w:ascii="Arial" w:hAnsi="Arial" w:cs="Arial"/>
        </w:rPr>
        <w:t xml:space="preserve"> </w:t>
      </w:r>
    </w:p>
    <w:p w:rsidR="007674A9" w:rsidRPr="007378E7" w:rsidRDefault="007674A9" w:rsidP="0037376E">
      <w:pPr>
        <w:pStyle w:val="ListParagraph"/>
        <w:ind w:left="0"/>
        <w:jc w:val="both"/>
        <w:rPr>
          <w:rFonts w:ascii="Arial" w:hAnsi="Arial" w:cs="Arial"/>
        </w:rPr>
      </w:pPr>
    </w:p>
    <w:p w:rsidR="0068722F" w:rsidRPr="007378E7" w:rsidRDefault="007674A9" w:rsidP="007674A9">
      <w:pPr>
        <w:pStyle w:val="ListParagraph"/>
        <w:ind w:left="0"/>
        <w:jc w:val="both"/>
        <w:rPr>
          <w:rFonts w:ascii="Arial" w:hAnsi="Arial" w:cs="Arial"/>
        </w:rPr>
      </w:pPr>
      <w:r w:rsidRPr="007378E7">
        <w:rPr>
          <w:rFonts w:ascii="Arial" w:hAnsi="Arial" w:cs="Arial"/>
        </w:rPr>
        <w:t>Validate what is happening to the individual</w:t>
      </w:r>
      <w:r w:rsidR="00565E04" w:rsidRPr="007378E7">
        <w:rPr>
          <w:rFonts w:ascii="Arial" w:hAnsi="Arial" w:cs="Arial"/>
        </w:rPr>
        <w:t>. Y</w:t>
      </w:r>
      <w:r w:rsidRPr="007378E7">
        <w:rPr>
          <w:rFonts w:ascii="Arial" w:hAnsi="Arial" w:cs="Arial"/>
        </w:rPr>
        <w:t xml:space="preserve">ou </w:t>
      </w:r>
      <w:r w:rsidR="0068722F" w:rsidRPr="007378E7">
        <w:rPr>
          <w:rFonts w:ascii="Arial" w:hAnsi="Arial" w:cs="Arial"/>
        </w:rPr>
        <w:t xml:space="preserve">could say: </w:t>
      </w:r>
    </w:p>
    <w:p w:rsidR="0068722F" w:rsidRPr="007378E7" w:rsidRDefault="0068722F" w:rsidP="005D7711">
      <w:pPr>
        <w:pStyle w:val="ListParagraph"/>
        <w:numPr>
          <w:ilvl w:val="0"/>
          <w:numId w:val="16"/>
        </w:numPr>
        <w:jc w:val="both"/>
        <w:rPr>
          <w:rFonts w:ascii="Arial" w:hAnsi="Arial" w:cs="Arial"/>
          <w:bCs/>
        </w:rPr>
      </w:pPr>
      <w:r w:rsidRPr="007378E7">
        <w:rPr>
          <w:rFonts w:ascii="Arial" w:hAnsi="Arial" w:cs="Arial"/>
          <w:bCs/>
        </w:rPr>
        <w:t>I believe you</w:t>
      </w:r>
    </w:p>
    <w:p w:rsidR="0068722F" w:rsidRPr="007378E7" w:rsidRDefault="0068722F" w:rsidP="005D7711">
      <w:pPr>
        <w:pStyle w:val="ListParagraph"/>
        <w:numPr>
          <w:ilvl w:val="0"/>
          <w:numId w:val="16"/>
        </w:numPr>
        <w:jc w:val="both"/>
        <w:rPr>
          <w:rFonts w:ascii="Arial" w:hAnsi="Arial" w:cs="Arial"/>
          <w:bCs/>
        </w:rPr>
      </w:pPr>
      <w:r w:rsidRPr="007378E7">
        <w:rPr>
          <w:rFonts w:ascii="Arial" w:hAnsi="Arial" w:cs="Arial"/>
          <w:bCs/>
        </w:rPr>
        <w:t>I am glad you came to me</w:t>
      </w:r>
    </w:p>
    <w:p w:rsidR="0068722F" w:rsidRPr="007378E7" w:rsidRDefault="0068722F" w:rsidP="005D7711">
      <w:pPr>
        <w:pStyle w:val="ListParagraph"/>
        <w:numPr>
          <w:ilvl w:val="0"/>
          <w:numId w:val="16"/>
        </w:numPr>
        <w:jc w:val="both"/>
        <w:rPr>
          <w:rFonts w:ascii="Arial" w:hAnsi="Arial" w:cs="Arial"/>
          <w:bCs/>
        </w:rPr>
      </w:pPr>
      <w:r w:rsidRPr="007378E7">
        <w:rPr>
          <w:rFonts w:ascii="Arial" w:hAnsi="Arial" w:cs="Arial"/>
          <w:bCs/>
        </w:rPr>
        <w:t xml:space="preserve">I am sorry this has happened </w:t>
      </w:r>
    </w:p>
    <w:p w:rsidR="002A09D8" w:rsidRPr="007378E7" w:rsidRDefault="0068722F" w:rsidP="005D7711">
      <w:pPr>
        <w:pStyle w:val="ListParagraph"/>
        <w:numPr>
          <w:ilvl w:val="0"/>
          <w:numId w:val="16"/>
        </w:numPr>
        <w:jc w:val="both"/>
        <w:rPr>
          <w:rFonts w:ascii="Arial" w:hAnsi="Arial" w:cs="Arial"/>
          <w:bCs/>
        </w:rPr>
      </w:pPr>
      <w:r w:rsidRPr="007378E7">
        <w:rPr>
          <w:rFonts w:ascii="Arial" w:hAnsi="Arial" w:cs="Arial"/>
          <w:bCs/>
        </w:rPr>
        <w:t>We are going to do s</w:t>
      </w:r>
      <w:r w:rsidR="002A09D8" w:rsidRPr="007378E7">
        <w:rPr>
          <w:rFonts w:ascii="Arial" w:hAnsi="Arial" w:cs="Arial"/>
          <w:bCs/>
        </w:rPr>
        <w:t xml:space="preserve">omething together to get help </w:t>
      </w:r>
    </w:p>
    <w:p w:rsidR="002E36DE" w:rsidRPr="007378E7" w:rsidRDefault="007674A9" w:rsidP="002E36DE">
      <w:pPr>
        <w:spacing w:line="240" w:lineRule="auto"/>
        <w:jc w:val="both"/>
        <w:rPr>
          <w:rFonts w:ascii="Arial" w:hAnsi="Arial" w:cs="Arial"/>
          <w:bCs/>
        </w:rPr>
      </w:pPr>
      <w:r w:rsidRPr="007378E7">
        <w:rPr>
          <w:rFonts w:ascii="Arial" w:hAnsi="Arial" w:cs="Arial"/>
          <w:bCs/>
        </w:rPr>
        <w:t>T</w:t>
      </w:r>
      <w:r w:rsidR="0068722F" w:rsidRPr="007378E7">
        <w:rPr>
          <w:rFonts w:ascii="Arial" w:hAnsi="Arial" w:cs="Arial"/>
          <w:bCs/>
        </w:rPr>
        <w:t xml:space="preserve">his will ensure that the child </w:t>
      </w:r>
      <w:r w:rsidRPr="007378E7">
        <w:rPr>
          <w:rFonts w:ascii="Arial" w:hAnsi="Arial" w:cs="Arial"/>
          <w:bCs/>
        </w:rPr>
        <w:t xml:space="preserve">or service user </w:t>
      </w:r>
      <w:r w:rsidR="0068722F" w:rsidRPr="007378E7">
        <w:rPr>
          <w:rFonts w:ascii="Arial" w:hAnsi="Arial" w:cs="Arial"/>
          <w:bCs/>
        </w:rPr>
        <w:t>will not be surprised that you share the information.</w:t>
      </w:r>
    </w:p>
    <w:p w:rsidR="002E36DE" w:rsidRPr="007378E7" w:rsidRDefault="007674A9" w:rsidP="002E36DE">
      <w:pPr>
        <w:spacing w:line="240" w:lineRule="auto"/>
        <w:jc w:val="both"/>
        <w:rPr>
          <w:rFonts w:ascii="Arial" w:hAnsi="Arial" w:cs="Arial"/>
          <w:bCs/>
        </w:rPr>
      </w:pPr>
      <w:r w:rsidRPr="007378E7">
        <w:rPr>
          <w:rFonts w:ascii="Arial" w:hAnsi="Arial" w:cs="Arial"/>
          <w:bCs/>
        </w:rPr>
        <w:t xml:space="preserve">Be aware of your local borough domestic violence support services information and follow the Trust safeguarding procedures. </w:t>
      </w:r>
    </w:p>
    <w:p w:rsidR="002E36DE" w:rsidRPr="007378E7" w:rsidRDefault="007674A9" w:rsidP="002E36DE">
      <w:pPr>
        <w:spacing w:line="240" w:lineRule="auto"/>
        <w:jc w:val="both"/>
        <w:rPr>
          <w:rFonts w:ascii="Arial" w:hAnsi="Arial" w:cs="Arial"/>
          <w:bCs/>
        </w:rPr>
      </w:pPr>
      <w:r w:rsidRPr="007378E7">
        <w:rPr>
          <w:rFonts w:ascii="Arial" w:hAnsi="Arial" w:cs="Arial"/>
          <w:bCs/>
        </w:rPr>
        <w:t>Document your actions appropriately in the electronic patient record.</w:t>
      </w:r>
    </w:p>
    <w:p w:rsidR="0068722F" w:rsidRPr="007378E7" w:rsidRDefault="0068722F"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Using an interpreter</w:t>
      </w:r>
    </w:p>
    <w:p w:rsidR="00232918" w:rsidRPr="007378E7" w:rsidRDefault="00232918" w:rsidP="002E36DE">
      <w:pPr>
        <w:pStyle w:val="ListParagraph"/>
        <w:spacing w:line="240" w:lineRule="auto"/>
        <w:ind w:left="357"/>
        <w:jc w:val="both"/>
        <w:rPr>
          <w:rFonts w:ascii="Arial" w:hAnsi="Arial" w:cs="Arial"/>
          <w:b/>
        </w:rPr>
      </w:pPr>
    </w:p>
    <w:p w:rsidR="0068722F" w:rsidRPr="007378E7" w:rsidRDefault="0068722F" w:rsidP="00126F02">
      <w:pPr>
        <w:pStyle w:val="ListParagraph"/>
        <w:spacing w:line="240" w:lineRule="auto"/>
        <w:ind w:left="0"/>
        <w:jc w:val="both"/>
        <w:rPr>
          <w:rFonts w:ascii="Arial" w:hAnsi="Arial" w:cs="Arial"/>
        </w:rPr>
      </w:pPr>
      <w:r w:rsidRPr="007378E7">
        <w:rPr>
          <w:rFonts w:ascii="Arial" w:hAnsi="Arial" w:cs="Arial"/>
        </w:rPr>
        <w:t>Never use a relative or friend of the victim as an interpreter. Always use a professional interpreter, who has had domestic abuse training or an advocate from the local specialist domestic abuse agency. The interpreter needs to be the same gender as the victim and should sign a confidentiality agreement. Look at your patient and speak directly to them – not to the interpreter.</w:t>
      </w:r>
    </w:p>
    <w:p w:rsidR="005E0822" w:rsidRPr="007378E7" w:rsidRDefault="001B4B4B" w:rsidP="002A09D8">
      <w:pPr>
        <w:pStyle w:val="ListParagraph"/>
        <w:ind w:left="0"/>
        <w:jc w:val="both"/>
        <w:rPr>
          <w:rFonts w:ascii="Arial" w:hAnsi="Arial" w:cs="Arial"/>
          <w:i/>
        </w:rPr>
      </w:pPr>
      <w:r w:rsidRPr="007378E7">
        <w:rPr>
          <w:rFonts w:ascii="Arial" w:hAnsi="Arial" w:cs="Arial"/>
          <w:i/>
        </w:rPr>
        <w:t>(</w:t>
      </w:r>
      <w:r w:rsidR="005E0822" w:rsidRPr="007378E7">
        <w:rPr>
          <w:rFonts w:ascii="Arial" w:hAnsi="Arial" w:cs="Arial"/>
          <w:i/>
        </w:rPr>
        <w:t>Please refer to the DASH Risk Assessment for more detailed questions</w:t>
      </w:r>
      <w:r w:rsidRPr="007378E7">
        <w:rPr>
          <w:rFonts w:ascii="Arial" w:hAnsi="Arial" w:cs="Arial"/>
          <w:i/>
        </w:rPr>
        <w:t>)</w:t>
      </w:r>
    </w:p>
    <w:p w:rsidR="001B4B4B" w:rsidRPr="007378E7" w:rsidRDefault="001B4B4B" w:rsidP="002A09D8">
      <w:pPr>
        <w:pStyle w:val="ListParagraph"/>
        <w:ind w:left="0"/>
        <w:jc w:val="both"/>
        <w:rPr>
          <w:rFonts w:ascii="Arial" w:hAnsi="Arial" w:cs="Arial"/>
        </w:rPr>
      </w:pPr>
    </w:p>
    <w:p w:rsidR="00003B7B" w:rsidRPr="007378E7" w:rsidRDefault="00003B7B"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 xml:space="preserve">Recognising and responding to people who perpetrate </w:t>
      </w:r>
      <w:r w:rsidR="00D9302E" w:rsidRPr="007378E7">
        <w:rPr>
          <w:rFonts w:ascii="Arial" w:hAnsi="Arial" w:cs="Arial"/>
          <w:b/>
          <w:caps/>
          <w:u w:val="single"/>
          <w:lang w:val="en-US"/>
        </w:rPr>
        <w:t>Domestic Abuse</w:t>
      </w:r>
    </w:p>
    <w:p w:rsidR="00003B7B" w:rsidRPr="007378E7" w:rsidRDefault="00003B7B" w:rsidP="00232918">
      <w:pPr>
        <w:jc w:val="both"/>
        <w:rPr>
          <w:rFonts w:ascii="Arial" w:hAnsi="Arial" w:cs="Arial"/>
          <w:bCs/>
          <w:lang w:val="en-US"/>
        </w:rPr>
      </w:pPr>
      <w:r w:rsidRPr="007378E7">
        <w:rPr>
          <w:rFonts w:ascii="Arial" w:hAnsi="Arial" w:cs="Arial"/>
          <w:bCs/>
          <w:lang w:val="en-US"/>
        </w:rPr>
        <w:t xml:space="preserve">The Trust works with a diverse population. Our staff are likely to provide healthcare to perpetrators of </w:t>
      </w:r>
      <w:r w:rsidR="00D9302E" w:rsidRPr="007378E7">
        <w:rPr>
          <w:rFonts w:ascii="Arial" w:hAnsi="Arial" w:cs="Arial"/>
          <w:bCs/>
          <w:lang w:val="en-US"/>
        </w:rPr>
        <w:t>Domestic Abuse</w:t>
      </w:r>
      <w:r w:rsidRPr="007378E7">
        <w:rPr>
          <w:rFonts w:ascii="Arial" w:hAnsi="Arial" w:cs="Arial"/>
          <w:bCs/>
          <w:lang w:val="en-US"/>
        </w:rPr>
        <w:t xml:space="preserve">. Healthcare professionals may be one of the few groups of people that a perpetrator of </w:t>
      </w:r>
      <w:r w:rsidR="00D9302E" w:rsidRPr="007378E7">
        <w:rPr>
          <w:rFonts w:ascii="Arial" w:hAnsi="Arial" w:cs="Arial"/>
          <w:bCs/>
          <w:lang w:val="en-US"/>
        </w:rPr>
        <w:t>Domestic Abuse</w:t>
      </w:r>
      <w:r w:rsidRPr="007378E7">
        <w:rPr>
          <w:rFonts w:ascii="Arial" w:hAnsi="Arial" w:cs="Arial"/>
          <w:bCs/>
          <w:lang w:val="en-US"/>
        </w:rPr>
        <w:t xml:space="preserve"> may disclose to about the </w:t>
      </w:r>
      <w:r w:rsidR="00D9302E" w:rsidRPr="007378E7">
        <w:rPr>
          <w:rFonts w:ascii="Arial" w:hAnsi="Arial" w:cs="Arial"/>
          <w:bCs/>
          <w:lang w:val="en-US"/>
        </w:rPr>
        <w:t>Domestic Abuse</w:t>
      </w:r>
      <w:r w:rsidRPr="007378E7">
        <w:rPr>
          <w:rFonts w:ascii="Arial" w:hAnsi="Arial" w:cs="Arial"/>
          <w:bCs/>
          <w:lang w:val="en-US"/>
        </w:rPr>
        <w:t>.</w:t>
      </w:r>
    </w:p>
    <w:p w:rsidR="00003B7B" w:rsidRPr="007378E7" w:rsidRDefault="00003B7B" w:rsidP="00232918">
      <w:pPr>
        <w:jc w:val="both"/>
        <w:rPr>
          <w:rFonts w:ascii="Arial" w:hAnsi="Arial" w:cs="Arial"/>
          <w:bCs/>
          <w:lang w:val="en-US"/>
        </w:rPr>
      </w:pPr>
      <w:r w:rsidRPr="007378E7">
        <w:rPr>
          <w:rFonts w:ascii="Arial" w:hAnsi="Arial" w:cs="Arial"/>
          <w:bCs/>
          <w:lang w:val="en-US"/>
        </w:rPr>
        <w:t>Therefore</w:t>
      </w:r>
      <w:r w:rsidR="001E5493" w:rsidRPr="007378E7">
        <w:rPr>
          <w:rFonts w:ascii="Arial" w:hAnsi="Arial" w:cs="Arial"/>
          <w:bCs/>
          <w:lang w:val="en-US"/>
        </w:rPr>
        <w:t>,</w:t>
      </w:r>
      <w:r w:rsidRPr="007378E7">
        <w:rPr>
          <w:rFonts w:ascii="Arial" w:hAnsi="Arial" w:cs="Arial"/>
          <w:bCs/>
          <w:lang w:val="en-US"/>
        </w:rPr>
        <w:t xml:space="preserve"> it is important that staff can identify the signs of someone perpetrating </w:t>
      </w:r>
      <w:r w:rsidR="00D9302E" w:rsidRPr="007378E7">
        <w:rPr>
          <w:rFonts w:ascii="Arial" w:hAnsi="Arial" w:cs="Arial"/>
          <w:bCs/>
          <w:lang w:val="en-US"/>
        </w:rPr>
        <w:t>Domestic Abuse</w:t>
      </w:r>
      <w:r w:rsidRPr="007378E7">
        <w:rPr>
          <w:rFonts w:ascii="Arial" w:hAnsi="Arial" w:cs="Arial"/>
          <w:bCs/>
          <w:lang w:val="en-US"/>
        </w:rPr>
        <w:t xml:space="preserve"> and also how to support that person</w:t>
      </w:r>
      <w:r w:rsidR="00E27BC8" w:rsidRPr="007378E7">
        <w:rPr>
          <w:rFonts w:ascii="Arial" w:hAnsi="Arial" w:cs="Arial"/>
          <w:bCs/>
          <w:lang w:val="en-US"/>
        </w:rPr>
        <w:t xml:space="preserve"> and discuss with line manager about possible support for survivor</w:t>
      </w:r>
      <w:r w:rsidRPr="007378E7">
        <w:rPr>
          <w:rFonts w:ascii="Arial" w:hAnsi="Arial" w:cs="Arial"/>
          <w:bCs/>
          <w:lang w:val="en-US"/>
        </w:rPr>
        <w:t>. A service user or carer may disclose that they are perpetrating abuse and the staff member may have the opportunity to direct the service user to the appropriate support.</w:t>
      </w:r>
    </w:p>
    <w:p w:rsidR="00CF4009" w:rsidRPr="007378E7" w:rsidRDefault="001475AA" w:rsidP="00232918">
      <w:pPr>
        <w:jc w:val="both"/>
        <w:rPr>
          <w:rFonts w:ascii="Arial" w:hAnsi="Arial" w:cs="Arial"/>
          <w:bCs/>
          <w:lang w:val="en-US"/>
        </w:rPr>
      </w:pPr>
      <w:r w:rsidRPr="007378E7">
        <w:rPr>
          <w:rFonts w:ascii="Arial" w:hAnsi="Arial" w:cs="Arial"/>
          <w:bCs/>
          <w:lang w:val="en-US"/>
        </w:rPr>
        <w:lastRenderedPageBreak/>
        <w:t xml:space="preserve">If someone expresses negative or derogatory views about their partner, ensure that you are not colluding with them. Please consider that ignoring comments can be interpreted as tacit agreement. If </w:t>
      </w:r>
      <w:r w:rsidR="00CF4009" w:rsidRPr="007378E7">
        <w:rPr>
          <w:rFonts w:ascii="Arial" w:hAnsi="Arial" w:cs="Arial"/>
          <w:bCs/>
          <w:lang w:val="en-US"/>
        </w:rPr>
        <w:t xml:space="preserve">the </w:t>
      </w:r>
      <w:r w:rsidRPr="007378E7">
        <w:rPr>
          <w:rFonts w:ascii="Arial" w:hAnsi="Arial" w:cs="Arial"/>
          <w:bCs/>
          <w:lang w:val="en-US"/>
        </w:rPr>
        <w:t xml:space="preserve">perpetrator </w:t>
      </w:r>
      <w:r w:rsidR="00232918" w:rsidRPr="007378E7">
        <w:rPr>
          <w:rFonts w:ascii="Arial" w:hAnsi="Arial" w:cs="Arial"/>
          <w:bCs/>
          <w:lang w:val="en-US"/>
        </w:rPr>
        <w:t xml:space="preserve">is </w:t>
      </w:r>
      <w:r w:rsidRPr="007378E7">
        <w:rPr>
          <w:rFonts w:ascii="Arial" w:hAnsi="Arial" w:cs="Arial"/>
          <w:bCs/>
          <w:lang w:val="en-US"/>
        </w:rPr>
        <w:t>under 16</w:t>
      </w:r>
      <w:r w:rsidR="00CF4009" w:rsidRPr="007378E7">
        <w:rPr>
          <w:rFonts w:ascii="Arial" w:hAnsi="Arial" w:cs="Arial"/>
          <w:bCs/>
          <w:lang w:val="en-US"/>
        </w:rPr>
        <w:t>,</w:t>
      </w:r>
      <w:r w:rsidRPr="007378E7">
        <w:rPr>
          <w:rFonts w:ascii="Arial" w:hAnsi="Arial" w:cs="Arial"/>
          <w:bCs/>
          <w:lang w:val="en-US"/>
        </w:rPr>
        <w:t xml:space="preserve"> </w:t>
      </w:r>
      <w:r w:rsidR="00A6353B" w:rsidRPr="007378E7">
        <w:rPr>
          <w:rFonts w:ascii="Arial" w:hAnsi="Arial" w:cs="Arial"/>
          <w:bCs/>
          <w:lang w:val="en-US"/>
        </w:rPr>
        <w:t xml:space="preserve">please </w:t>
      </w:r>
      <w:r w:rsidRPr="007378E7">
        <w:rPr>
          <w:rFonts w:ascii="Arial" w:hAnsi="Arial" w:cs="Arial"/>
          <w:bCs/>
          <w:lang w:val="en-US"/>
        </w:rPr>
        <w:t>refer t</w:t>
      </w:r>
      <w:r w:rsidR="00CF4009" w:rsidRPr="007378E7">
        <w:rPr>
          <w:rFonts w:ascii="Arial" w:hAnsi="Arial" w:cs="Arial"/>
          <w:bCs/>
          <w:lang w:val="en-US"/>
        </w:rPr>
        <w:t xml:space="preserve">o Children’s Social Care in accordance to </w:t>
      </w:r>
      <w:r w:rsidRPr="007378E7">
        <w:rPr>
          <w:rFonts w:ascii="Arial" w:hAnsi="Arial" w:cs="Arial"/>
          <w:bCs/>
          <w:lang w:val="en-US"/>
        </w:rPr>
        <w:t>local guidance.</w:t>
      </w:r>
      <w:r w:rsidR="00CF4009" w:rsidRPr="007378E7">
        <w:rPr>
          <w:rFonts w:ascii="Arial" w:hAnsi="Arial" w:cs="Arial"/>
          <w:bCs/>
          <w:lang w:val="en-US"/>
        </w:rPr>
        <w:t xml:space="preserve"> (See also perpetrator pathway in appendix 3)</w:t>
      </w:r>
    </w:p>
    <w:p w:rsidR="00186754" w:rsidRPr="007378E7" w:rsidRDefault="001475AA" w:rsidP="008C0851">
      <w:pPr>
        <w:ind w:left="786"/>
        <w:jc w:val="both"/>
        <w:rPr>
          <w:rFonts w:ascii="Arial" w:hAnsi="Arial" w:cs="Arial"/>
          <w:b/>
          <w:bCs/>
          <w:i/>
          <w:lang w:val="en-US"/>
        </w:rPr>
      </w:pPr>
      <w:r w:rsidRPr="007378E7">
        <w:rPr>
          <w:rFonts w:ascii="Arial" w:hAnsi="Arial" w:cs="Arial"/>
          <w:b/>
          <w:bCs/>
          <w:i/>
          <w:lang w:val="en-US"/>
        </w:rPr>
        <w:t>Remember domestic abuse is NOT a mental health condition.</w:t>
      </w:r>
    </w:p>
    <w:p w:rsidR="00F817C3" w:rsidRPr="007378E7" w:rsidRDefault="00F817C3" w:rsidP="005D7711">
      <w:pPr>
        <w:pStyle w:val="ListParagraph"/>
        <w:numPr>
          <w:ilvl w:val="0"/>
          <w:numId w:val="22"/>
        </w:numPr>
        <w:jc w:val="both"/>
        <w:rPr>
          <w:rFonts w:ascii="Arial" w:hAnsi="Arial" w:cs="Arial"/>
          <w:b/>
          <w:vanish/>
        </w:rPr>
      </w:pPr>
    </w:p>
    <w:p w:rsidR="00003B7B" w:rsidRPr="007378E7" w:rsidRDefault="00003B7B" w:rsidP="00B1453A">
      <w:pPr>
        <w:pStyle w:val="ListParagraph"/>
        <w:numPr>
          <w:ilvl w:val="1"/>
          <w:numId w:val="1"/>
        </w:numPr>
        <w:ind w:left="720" w:hanging="578"/>
        <w:rPr>
          <w:rFonts w:ascii="Arial" w:hAnsi="Arial" w:cs="Arial"/>
          <w:b/>
          <w:lang w:val="en-US"/>
        </w:rPr>
      </w:pPr>
      <w:r w:rsidRPr="007378E7">
        <w:rPr>
          <w:rFonts w:ascii="Arial" w:hAnsi="Arial" w:cs="Arial"/>
          <w:b/>
          <w:lang w:val="en-US"/>
        </w:rPr>
        <w:t xml:space="preserve">Recognising </w:t>
      </w:r>
      <w:r w:rsidR="00FA5193" w:rsidRPr="007378E7">
        <w:rPr>
          <w:rFonts w:ascii="Arial" w:hAnsi="Arial" w:cs="Arial"/>
          <w:b/>
          <w:lang w:val="en-US"/>
        </w:rPr>
        <w:t xml:space="preserve">and Responding to </w:t>
      </w:r>
      <w:r w:rsidRPr="007378E7">
        <w:rPr>
          <w:rFonts w:ascii="Arial" w:hAnsi="Arial" w:cs="Arial"/>
          <w:b/>
          <w:lang w:val="en-US"/>
        </w:rPr>
        <w:t>ad</w:t>
      </w:r>
      <w:r w:rsidR="00F817C3" w:rsidRPr="007378E7">
        <w:rPr>
          <w:rFonts w:ascii="Arial" w:hAnsi="Arial" w:cs="Arial"/>
          <w:b/>
          <w:lang w:val="en-US"/>
        </w:rPr>
        <w:t xml:space="preserve">olescent to parent violence and </w:t>
      </w:r>
      <w:r w:rsidRPr="007378E7">
        <w:rPr>
          <w:rFonts w:ascii="Arial" w:hAnsi="Arial" w:cs="Arial"/>
          <w:b/>
          <w:lang w:val="en-US"/>
        </w:rPr>
        <w:t>abuse</w:t>
      </w:r>
      <w:r w:rsidR="00551325" w:rsidRPr="007378E7">
        <w:rPr>
          <w:rFonts w:ascii="Arial" w:hAnsi="Arial" w:cs="Arial"/>
          <w:b/>
          <w:lang w:val="en-US"/>
        </w:rPr>
        <w:t xml:space="preserve"> (APVA)</w:t>
      </w:r>
    </w:p>
    <w:p w:rsidR="00003B7B" w:rsidRPr="007378E7" w:rsidRDefault="00003B7B" w:rsidP="00B1453A">
      <w:pPr>
        <w:ind w:left="360"/>
        <w:rPr>
          <w:rFonts w:ascii="Arial" w:hAnsi="Arial" w:cs="Arial"/>
          <w:bCs/>
          <w:lang w:val="en-US"/>
        </w:rPr>
      </w:pPr>
      <w:r w:rsidRPr="007378E7">
        <w:rPr>
          <w:rFonts w:ascii="Arial" w:hAnsi="Arial" w:cs="Arial"/>
          <w:bCs/>
          <w:lang w:val="en-US"/>
        </w:rPr>
        <w:t>Adolescent to parent violence and abuse is increasingly recognised as a form of domestic abuse and, depending on the age of the child, it may fall under the government’s official definition of domestic abuse.</w:t>
      </w:r>
    </w:p>
    <w:p w:rsidR="00003B7B" w:rsidRPr="007378E7" w:rsidRDefault="00003B7B" w:rsidP="00B1453A">
      <w:pPr>
        <w:ind w:left="360"/>
        <w:rPr>
          <w:rFonts w:ascii="Arial" w:hAnsi="Arial" w:cs="Arial"/>
          <w:bCs/>
          <w:lang w:val="en-US"/>
        </w:rPr>
      </w:pPr>
      <w:r w:rsidRPr="007378E7">
        <w:rPr>
          <w:rFonts w:ascii="Arial" w:hAnsi="Arial" w:cs="Arial"/>
          <w:bCs/>
          <w:lang w:val="en-US"/>
        </w:rPr>
        <w:t>Young people and their families where APVA is present benefit from a multi-agency response.</w:t>
      </w:r>
    </w:p>
    <w:p w:rsidR="002E36DE" w:rsidRPr="007378E7" w:rsidRDefault="00003B7B" w:rsidP="002E36DE">
      <w:pPr>
        <w:ind w:left="360"/>
        <w:rPr>
          <w:rFonts w:ascii="Arial" w:hAnsi="Arial" w:cs="Arial"/>
          <w:bCs/>
          <w:lang w:val="en-US"/>
        </w:rPr>
      </w:pPr>
      <w:r w:rsidRPr="007378E7">
        <w:rPr>
          <w:rFonts w:ascii="Arial" w:hAnsi="Arial" w:cs="Arial"/>
          <w:bCs/>
          <w:lang w:val="en-US"/>
        </w:rPr>
        <w:t>If staff are unsure how to proceed</w:t>
      </w:r>
      <w:r w:rsidR="00232918" w:rsidRPr="007378E7">
        <w:rPr>
          <w:rFonts w:ascii="Arial" w:hAnsi="Arial" w:cs="Arial"/>
          <w:bCs/>
          <w:lang w:val="en-US"/>
        </w:rPr>
        <w:t>,</w:t>
      </w:r>
      <w:r w:rsidRPr="007378E7">
        <w:rPr>
          <w:rFonts w:ascii="Arial" w:hAnsi="Arial" w:cs="Arial"/>
          <w:bCs/>
          <w:lang w:val="en-US"/>
        </w:rPr>
        <w:t xml:space="preserve"> advice should be sought from the line manager or Trust Safeguarding </w:t>
      </w:r>
      <w:r w:rsidR="00551325" w:rsidRPr="007378E7">
        <w:rPr>
          <w:rFonts w:ascii="Arial" w:hAnsi="Arial" w:cs="Arial"/>
          <w:bCs/>
          <w:lang w:val="en-US"/>
        </w:rPr>
        <w:t>Children Team</w:t>
      </w:r>
      <w:r w:rsidR="001B4B4B" w:rsidRPr="007378E7">
        <w:rPr>
          <w:rFonts w:ascii="Arial" w:hAnsi="Arial" w:cs="Arial"/>
          <w:bCs/>
          <w:lang w:val="en-US"/>
        </w:rPr>
        <w:t>.</w:t>
      </w:r>
    </w:p>
    <w:p w:rsidR="00064266" w:rsidRPr="007378E7" w:rsidRDefault="00064266" w:rsidP="005D7711">
      <w:pPr>
        <w:pStyle w:val="ListParagraph"/>
        <w:numPr>
          <w:ilvl w:val="1"/>
          <w:numId w:val="23"/>
        </w:numPr>
        <w:rPr>
          <w:rFonts w:ascii="Arial" w:hAnsi="Arial" w:cs="Arial"/>
          <w:b/>
          <w:bCs/>
          <w:lang w:val="en-US"/>
        </w:rPr>
      </w:pPr>
      <w:r w:rsidRPr="007378E7">
        <w:rPr>
          <w:rFonts w:ascii="Arial" w:hAnsi="Arial" w:cs="Arial"/>
          <w:b/>
          <w:bCs/>
          <w:lang w:val="en-US"/>
        </w:rPr>
        <w:t>Response to identification of online abuse should include:</w:t>
      </w:r>
    </w:p>
    <w:p w:rsidR="00064266" w:rsidRPr="007378E7" w:rsidRDefault="00064266" w:rsidP="005D7711">
      <w:pPr>
        <w:pStyle w:val="ListParagraph"/>
        <w:numPr>
          <w:ilvl w:val="0"/>
          <w:numId w:val="20"/>
        </w:numPr>
        <w:rPr>
          <w:rFonts w:ascii="Arial" w:hAnsi="Arial" w:cs="Arial"/>
          <w:bCs/>
          <w:lang w:val="en-US"/>
        </w:rPr>
      </w:pPr>
      <w:r w:rsidRPr="007378E7">
        <w:rPr>
          <w:rFonts w:ascii="Arial" w:hAnsi="Arial" w:cs="Arial"/>
          <w:bCs/>
          <w:lang w:val="en-US"/>
        </w:rPr>
        <w:t>Making a referral to Children’s Social Care and contact with relevant partner agencies.</w:t>
      </w:r>
    </w:p>
    <w:p w:rsidR="00064266" w:rsidRPr="007378E7" w:rsidRDefault="00064266" w:rsidP="005D7711">
      <w:pPr>
        <w:pStyle w:val="ListParagraph"/>
        <w:numPr>
          <w:ilvl w:val="0"/>
          <w:numId w:val="20"/>
        </w:numPr>
        <w:rPr>
          <w:rFonts w:ascii="Arial" w:hAnsi="Arial" w:cs="Arial"/>
          <w:bCs/>
          <w:lang w:val="en-US"/>
        </w:rPr>
      </w:pPr>
      <w:r w:rsidRPr="007378E7">
        <w:rPr>
          <w:rFonts w:ascii="Arial" w:hAnsi="Arial" w:cs="Arial"/>
          <w:bCs/>
          <w:lang w:val="en-US"/>
        </w:rPr>
        <w:t>Consider a Safeguarding Adults Concern and contact relevant partner agencies.</w:t>
      </w:r>
    </w:p>
    <w:p w:rsidR="00064266" w:rsidRPr="007378E7" w:rsidRDefault="00064266" w:rsidP="005D7711">
      <w:pPr>
        <w:pStyle w:val="ListParagraph"/>
        <w:numPr>
          <w:ilvl w:val="0"/>
          <w:numId w:val="20"/>
        </w:numPr>
        <w:rPr>
          <w:rFonts w:ascii="Arial" w:hAnsi="Arial" w:cs="Arial"/>
          <w:bCs/>
          <w:lang w:val="en-US"/>
        </w:rPr>
      </w:pPr>
      <w:r w:rsidRPr="007378E7">
        <w:rPr>
          <w:rFonts w:ascii="Arial" w:hAnsi="Arial" w:cs="Arial"/>
          <w:bCs/>
          <w:lang w:val="en-US"/>
        </w:rPr>
        <w:t>Consider contacting the Police on 101 (999 if there is immediate risk)</w:t>
      </w:r>
    </w:p>
    <w:p w:rsidR="00064266" w:rsidRPr="007378E7" w:rsidRDefault="00064266" w:rsidP="00064266">
      <w:pPr>
        <w:pStyle w:val="ListParagraph"/>
        <w:ind w:left="465"/>
        <w:rPr>
          <w:rFonts w:ascii="Arial" w:hAnsi="Arial" w:cs="Arial"/>
          <w:bCs/>
          <w:lang w:val="en-US"/>
        </w:rPr>
      </w:pPr>
      <w:r w:rsidRPr="007378E7">
        <w:rPr>
          <w:rFonts w:ascii="Arial" w:hAnsi="Arial" w:cs="Arial"/>
          <w:bCs/>
          <w:lang w:val="en-US"/>
        </w:rPr>
        <w:t>Identification, discussion and decision-making should be recorded in line with ELFT’s Health Records Policy.</w:t>
      </w:r>
    </w:p>
    <w:p w:rsidR="00064266" w:rsidRPr="007378E7" w:rsidRDefault="00064266" w:rsidP="00064266">
      <w:pPr>
        <w:pStyle w:val="ListParagraph"/>
        <w:ind w:left="465"/>
        <w:jc w:val="both"/>
        <w:rPr>
          <w:rFonts w:ascii="Arial" w:hAnsi="Arial" w:cs="Arial"/>
          <w:lang w:val="en-US"/>
        </w:rPr>
      </w:pPr>
    </w:p>
    <w:p w:rsidR="00E6718A" w:rsidRPr="007378E7" w:rsidRDefault="00E6718A" w:rsidP="005D7711">
      <w:pPr>
        <w:pStyle w:val="ListParagraph"/>
        <w:numPr>
          <w:ilvl w:val="1"/>
          <w:numId w:val="23"/>
        </w:numPr>
        <w:jc w:val="both"/>
        <w:rPr>
          <w:rFonts w:ascii="Arial" w:hAnsi="Arial" w:cs="Arial"/>
          <w:b/>
          <w:lang w:val="en-US"/>
        </w:rPr>
      </w:pPr>
      <w:r w:rsidRPr="007378E7">
        <w:rPr>
          <w:rFonts w:ascii="Arial" w:hAnsi="Arial" w:cs="Arial"/>
          <w:b/>
          <w:lang w:val="en-US"/>
        </w:rPr>
        <w:t>Recognising and Responding to belief in witchcraft and spirit possession</w:t>
      </w:r>
    </w:p>
    <w:p w:rsidR="00565E04" w:rsidRPr="007378E7" w:rsidRDefault="00E6718A" w:rsidP="00565E04">
      <w:pPr>
        <w:jc w:val="both"/>
        <w:rPr>
          <w:rFonts w:ascii="Arial" w:hAnsi="Arial" w:cs="Arial"/>
          <w:bCs/>
          <w:lang w:val="en-US"/>
        </w:rPr>
      </w:pPr>
      <w:r w:rsidRPr="007378E7">
        <w:rPr>
          <w:rFonts w:ascii="Arial" w:hAnsi="Arial" w:cs="Arial"/>
          <w:bCs/>
          <w:lang w:val="en-US"/>
        </w:rPr>
        <w:t>Indicators of abuse include:</w:t>
      </w:r>
    </w:p>
    <w:p w:rsidR="00E6718A" w:rsidRPr="007378E7" w:rsidRDefault="00276229" w:rsidP="005D7711">
      <w:pPr>
        <w:pStyle w:val="ListParagraph"/>
        <w:numPr>
          <w:ilvl w:val="0"/>
          <w:numId w:val="18"/>
        </w:numPr>
        <w:jc w:val="both"/>
        <w:rPr>
          <w:rFonts w:ascii="Arial" w:hAnsi="Arial" w:cs="Arial"/>
          <w:bCs/>
          <w:lang w:val="en-US"/>
        </w:rPr>
      </w:pPr>
      <w:r w:rsidRPr="007378E7">
        <w:rPr>
          <w:rFonts w:ascii="Arial" w:hAnsi="Arial" w:cs="Arial"/>
          <w:bCs/>
          <w:lang w:val="en-US"/>
        </w:rPr>
        <w:t>B</w:t>
      </w:r>
      <w:r w:rsidR="00E6718A" w:rsidRPr="007378E7">
        <w:rPr>
          <w:rFonts w:ascii="Arial" w:hAnsi="Arial" w:cs="Arial"/>
          <w:bCs/>
          <w:lang w:val="en-US"/>
        </w:rPr>
        <w:t>ody showing signs or marks, such as bruises or burns, from physical abuse;</w:t>
      </w:r>
    </w:p>
    <w:p w:rsidR="00E6718A" w:rsidRPr="007378E7" w:rsidRDefault="00276229" w:rsidP="005D7711">
      <w:pPr>
        <w:pStyle w:val="ListParagraph"/>
        <w:numPr>
          <w:ilvl w:val="0"/>
          <w:numId w:val="18"/>
        </w:numPr>
        <w:jc w:val="both"/>
        <w:rPr>
          <w:rFonts w:ascii="Arial" w:hAnsi="Arial" w:cs="Arial"/>
          <w:bCs/>
          <w:lang w:val="en-US"/>
        </w:rPr>
      </w:pPr>
      <w:r w:rsidRPr="007378E7">
        <w:rPr>
          <w:rFonts w:ascii="Arial" w:hAnsi="Arial" w:cs="Arial"/>
          <w:bCs/>
          <w:lang w:val="en-US"/>
        </w:rPr>
        <w:t>B</w:t>
      </w:r>
      <w:r w:rsidR="00E6718A" w:rsidRPr="007378E7">
        <w:rPr>
          <w:rFonts w:ascii="Arial" w:hAnsi="Arial" w:cs="Arial"/>
          <w:bCs/>
          <w:lang w:val="en-US"/>
        </w:rPr>
        <w:t>ecoming noticeably confused, withdrawn, disorientated or isolated and appearing alone amongst others;</w:t>
      </w:r>
    </w:p>
    <w:p w:rsidR="00E6718A" w:rsidRPr="007378E7" w:rsidRDefault="00276229" w:rsidP="005D7711">
      <w:pPr>
        <w:pStyle w:val="ListParagraph"/>
        <w:numPr>
          <w:ilvl w:val="0"/>
          <w:numId w:val="18"/>
        </w:numPr>
        <w:jc w:val="both"/>
        <w:rPr>
          <w:rFonts w:ascii="Arial" w:hAnsi="Arial" w:cs="Arial"/>
          <w:bCs/>
          <w:lang w:val="en-US"/>
        </w:rPr>
      </w:pPr>
      <w:r w:rsidRPr="007378E7">
        <w:rPr>
          <w:rFonts w:ascii="Arial" w:hAnsi="Arial" w:cs="Arial"/>
          <w:bCs/>
          <w:lang w:val="en-US"/>
        </w:rPr>
        <w:t>P</w:t>
      </w:r>
      <w:r w:rsidR="00E6718A" w:rsidRPr="007378E7">
        <w:rPr>
          <w:rFonts w:ascii="Arial" w:hAnsi="Arial" w:cs="Arial"/>
          <w:bCs/>
          <w:lang w:val="en-US"/>
        </w:rPr>
        <w:t>ersonal care deteriorating, for example through a loss of weight, being hungry, turning up to school</w:t>
      </w:r>
      <w:r w:rsidR="00D25610" w:rsidRPr="007378E7">
        <w:rPr>
          <w:rFonts w:ascii="Arial" w:hAnsi="Arial" w:cs="Arial"/>
          <w:bCs/>
          <w:lang w:val="en-US"/>
        </w:rPr>
        <w:t>/work</w:t>
      </w:r>
      <w:r w:rsidR="00E6718A" w:rsidRPr="007378E7">
        <w:rPr>
          <w:rFonts w:ascii="Arial" w:hAnsi="Arial" w:cs="Arial"/>
          <w:bCs/>
          <w:lang w:val="en-US"/>
        </w:rPr>
        <w:t xml:space="preserve"> without food or food money or being unkempt with dirty clothes and even faeces smeared on to them;</w:t>
      </w:r>
    </w:p>
    <w:p w:rsidR="00E6718A" w:rsidRPr="007378E7" w:rsidRDefault="00E6718A" w:rsidP="005D7711">
      <w:pPr>
        <w:pStyle w:val="ListParagraph"/>
        <w:numPr>
          <w:ilvl w:val="0"/>
          <w:numId w:val="18"/>
        </w:numPr>
        <w:rPr>
          <w:rFonts w:ascii="Arial" w:hAnsi="Arial" w:cs="Arial"/>
          <w:bCs/>
          <w:lang w:val="en-US"/>
        </w:rPr>
      </w:pPr>
      <w:r w:rsidRPr="007378E7">
        <w:rPr>
          <w:rFonts w:ascii="Arial" w:hAnsi="Arial" w:cs="Arial"/>
          <w:bCs/>
          <w:lang w:val="en-US"/>
        </w:rPr>
        <w:t>It may also be directly evident that the child's parent does not show concern for or a close bond with them;</w:t>
      </w:r>
    </w:p>
    <w:p w:rsidR="00232918" w:rsidRPr="007378E7" w:rsidRDefault="00E6718A" w:rsidP="005D7711">
      <w:pPr>
        <w:pStyle w:val="ListParagraph"/>
        <w:numPr>
          <w:ilvl w:val="0"/>
          <w:numId w:val="18"/>
        </w:numPr>
        <w:rPr>
          <w:rFonts w:ascii="Arial" w:hAnsi="Arial" w:cs="Arial"/>
          <w:bCs/>
          <w:lang w:val="en-US"/>
        </w:rPr>
      </w:pPr>
      <w:r w:rsidRPr="007378E7">
        <w:rPr>
          <w:rFonts w:ascii="Arial" w:hAnsi="Arial" w:cs="Arial"/>
          <w:bCs/>
          <w:lang w:val="en-US"/>
        </w:rPr>
        <w:t>A child's attendance at school becoming irregular, or being taken out of school all together without another school place having been organised;</w:t>
      </w:r>
    </w:p>
    <w:p w:rsidR="00E6718A" w:rsidRPr="007378E7" w:rsidRDefault="00276229" w:rsidP="005D7711">
      <w:pPr>
        <w:pStyle w:val="ListParagraph"/>
        <w:numPr>
          <w:ilvl w:val="0"/>
          <w:numId w:val="18"/>
        </w:numPr>
        <w:rPr>
          <w:rFonts w:ascii="Arial" w:hAnsi="Arial" w:cs="Arial"/>
          <w:bCs/>
          <w:lang w:val="en-US"/>
        </w:rPr>
      </w:pPr>
      <w:r w:rsidRPr="007378E7">
        <w:rPr>
          <w:rFonts w:ascii="Arial" w:hAnsi="Arial" w:cs="Arial"/>
          <w:bCs/>
          <w:lang w:val="en-US"/>
        </w:rPr>
        <w:t>R</w:t>
      </w:r>
      <w:r w:rsidR="00E6718A" w:rsidRPr="007378E7">
        <w:rPr>
          <w:rFonts w:ascii="Arial" w:hAnsi="Arial" w:cs="Arial"/>
          <w:bCs/>
          <w:lang w:val="en-US"/>
        </w:rPr>
        <w:t>eporting that they are or have been accused of being evil, and / or that they are having the devil beaten out of them.</w:t>
      </w:r>
    </w:p>
    <w:p w:rsidR="00D25610" w:rsidRPr="007378E7" w:rsidRDefault="00D25610" w:rsidP="00232918">
      <w:pPr>
        <w:jc w:val="both"/>
        <w:rPr>
          <w:rFonts w:ascii="Arial" w:hAnsi="Arial" w:cs="Arial"/>
          <w:bCs/>
          <w:lang w:val="en-US"/>
        </w:rPr>
      </w:pPr>
      <w:r w:rsidRPr="007378E7">
        <w:rPr>
          <w:rFonts w:ascii="Arial" w:hAnsi="Arial" w:cs="Arial"/>
          <w:bCs/>
          <w:lang w:val="en-US"/>
        </w:rPr>
        <w:t>Response to identification of belief in witchcraft and spirit possession should include making a referral to Children’s Social Care and contact with relevant partner agencies.</w:t>
      </w:r>
    </w:p>
    <w:p w:rsidR="00D25610" w:rsidRPr="007378E7" w:rsidRDefault="00D25610" w:rsidP="00232918">
      <w:pPr>
        <w:jc w:val="both"/>
        <w:rPr>
          <w:rFonts w:ascii="Arial" w:hAnsi="Arial" w:cs="Arial"/>
          <w:bCs/>
          <w:lang w:val="en-US"/>
        </w:rPr>
      </w:pPr>
      <w:r w:rsidRPr="007378E7">
        <w:rPr>
          <w:rFonts w:ascii="Arial" w:hAnsi="Arial" w:cs="Arial"/>
          <w:bCs/>
          <w:lang w:val="en-US"/>
        </w:rPr>
        <w:lastRenderedPageBreak/>
        <w:t>Consider a Safeguarding Adults Concern and contact relevant partner agencies.</w:t>
      </w:r>
    </w:p>
    <w:p w:rsidR="00D25610" w:rsidRPr="007378E7" w:rsidRDefault="00D25610" w:rsidP="00232918">
      <w:pPr>
        <w:jc w:val="both"/>
        <w:rPr>
          <w:rFonts w:ascii="Arial" w:hAnsi="Arial" w:cs="Arial"/>
          <w:bCs/>
          <w:lang w:val="en-US"/>
        </w:rPr>
      </w:pPr>
      <w:r w:rsidRPr="007378E7">
        <w:rPr>
          <w:rFonts w:ascii="Arial" w:hAnsi="Arial" w:cs="Arial"/>
          <w:bCs/>
          <w:lang w:val="en-US"/>
        </w:rPr>
        <w:t>Consider contacting the Police on 101 (999 if there is immediate risk)</w:t>
      </w:r>
    </w:p>
    <w:p w:rsidR="00D25610" w:rsidRPr="007378E7" w:rsidRDefault="00D25610" w:rsidP="00232918">
      <w:pPr>
        <w:jc w:val="both"/>
        <w:rPr>
          <w:rFonts w:ascii="Arial" w:hAnsi="Arial" w:cs="Arial"/>
          <w:bCs/>
          <w:lang w:val="en-US"/>
        </w:rPr>
      </w:pPr>
      <w:r w:rsidRPr="007378E7">
        <w:rPr>
          <w:rFonts w:ascii="Arial" w:hAnsi="Arial" w:cs="Arial"/>
          <w:bCs/>
          <w:lang w:val="en-US"/>
        </w:rPr>
        <w:t>Identification, discussion and decision-making should</w:t>
      </w:r>
      <w:r w:rsidR="00565E04" w:rsidRPr="007378E7">
        <w:rPr>
          <w:rFonts w:ascii="Arial" w:hAnsi="Arial" w:cs="Arial"/>
          <w:bCs/>
          <w:lang w:val="en-US"/>
        </w:rPr>
        <w:t xml:space="preserve"> be recorded in line with ELFT</w:t>
      </w:r>
      <w:r w:rsidRPr="007378E7">
        <w:rPr>
          <w:rFonts w:ascii="Arial" w:hAnsi="Arial" w:cs="Arial"/>
          <w:bCs/>
          <w:lang w:val="en-US"/>
        </w:rPr>
        <w:t xml:space="preserve"> Health Records Policy.</w:t>
      </w:r>
    </w:p>
    <w:p w:rsidR="00003B7B" w:rsidRPr="007378E7" w:rsidRDefault="00003B7B"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Safety planning</w:t>
      </w:r>
    </w:p>
    <w:p w:rsidR="00003B7B" w:rsidRPr="007378E7" w:rsidRDefault="00003B7B" w:rsidP="00232918">
      <w:pPr>
        <w:jc w:val="both"/>
        <w:rPr>
          <w:rFonts w:ascii="Arial" w:hAnsi="Arial" w:cs="Arial"/>
          <w:bCs/>
          <w:lang w:val="en-US"/>
        </w:rPr>
      </w:pPr>
      <w:r w:rsidRPr="007378E7">
        <w:rPr>
          <w:rFonts w:ascii="Arial" w:hAnsi="Arial" w:cs="Arial"/>
          <w:bCs/>
          <w:lang w:val="en-US"/>
        </w:rPr>
        <w:t xml:space="preserve">Safety planning is a practical process that practitioners </w:t>
      </w:r>
      <w:r w:rsidR="00F85F22" w:rsidRPr="007378E7">
        <w:rPr>
          <w:rFonts w:ascii="Arial" w:hAnsi="Arial" w:cs="Arial"/>
          <w:bCs/>
          <w:lang w:val="en-US"/>
        </w:rPr>
        <w:t>should</w:t>
      </w:r>
      <w:r w:rsidRPr="007378E7">
        <w:rPr>
          <w:rFonts w:ascii="Arial" w:hAnsi="Arial" w:cs="Arial"/>
          <w:bCs/>
          <w:lang w:val="en-US"/>
        </w:rPr>
        <w:t xml:space="preserve"> use with anyone affected by </w:t>
      </w:r>
      <w:r w:rsidR="00D9302E" w:rsidRPr="007378E7">
        <w:rPr>
          <w:rFonts w:ascii="Arial" w:hAnsi="Arial" w:cs="Arial"/>
          <w:bCs/>
          <w:lang w:val="en-US"/>
        </w:rPr>
        <w:t>Domestic Abuse</w:t>
      </w:r>
      <w:r w:rsidRPr="007378E7">
        <w:rPr>
          <w:rFonts w:ascii="Arial" w:hAnsi="Arial" w:cs="Arial"/>
          <w:bCs/>
          <w:lang w:val="en-US"/>
        </w:rPr>
        <w:t xml:space="preserve">. This should commence following any disclosure of </w:t>
      </w:r>
      <w:r w:rsidR="00D9302E" w:rsidRPr="007378E7">
        <w:rPr>
          <w:rFonts w:ascii="Arial" w:hAnsi="Arial" w:cs="Arial"/>
          <w:bCs/>
          <w:lang w:val="en-US"/>
        </w:rPr>
        <w:t>Domestic Abuse</w:t>
      </w:r>
      <w:r w:rsidRPr="007378E7">
        <w:rPr>
          <w:rFonts w:ascii="Arial" w:hAnsi="Arial" w:cs="Arial"/>
          <w:bCs/>
          <w:lang w:val="en-US"/>
        </w:rPr>
        <w:t>. Safety planning should be focused on promoting the safety of the</w:t>
      </w:r>
      <w:r w:rsidR="00CF0614" w:rsidRPr="007378E7">
        <w:rPr>
          <w:rFonts w:ascii="Arial" w:hAnsi="Arial" w:cs="Arial"/>
          <w:bCs/>
          <w:lang w:val="en-US"/>
        </w:rPr>
        <w:t xml:space="preserve"> survivor and their dependents and might include advice such as:</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Think about the different options that may be available</w:t>
      </w:r>
      <w:r w:rsidR="00431EB0" w:rsidRPr="007378E7">
        <w:rPr>
          <w:rFonts w:ascii="Arial" w:hAnsi="Arial" w:cs="Arial"/>
          <w:bCs/>
          <w:lang w:val="en-US"/>
        </w:rPr>
        <w:t>;</w:t>
      </w:r>
      <w:r w:rsidRPr="007378E7">
        <w:rPr>
          <w:rFonts w:ascii="Arial" w:hAnsi="Arial" w:cs="Arial"/>
          <w:bCs/>
          <w:lang w:val="en-US"/>
        </w:rPr>
        <w:t xml:space="preserve"> </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Keep important and emergency telephone numbers (for example,</w:t>
      </w:r>
      <w:r w:rsidR="00E27BC8" w:rsidRPr="007378E7">
        <w:rPr>
          <w:rFonts w:ascii="Arial" w:hAnsi="Arial" w:cs="Arial"/>
          <w:bCs/>
          <w:lang w:val="en-US"/>
        </w:rPr>
        <w:t xml:space="preserve"> </w:t>
      </w:r>
      <w:r w:rsidRPr="007378E7">
        <w:rPr>
          <w:rFonts w:ascii="Arial" w:hAnsi="Arial" w:cs="Arial"/>
          <w:bCs/>
          <w:lang w:val="en-US"/>
        </w:rPr>
        <w:t xml:space="preserve">local Women’s Aid refuge organisation or other domestic violence service; the police domestic violence unit; GP; social worker, children’s </w:t>
      </w:r>
      <w:r w:rsidR="00FA5193" w:rsidRPr="007378E7">
        <w:rPr>
          <w:rFonts w:ascii="Arial" w:hAnsi="Arial" w:cs="Arial"/>
          <w:bCs/>
          <w:lang w:val="en-US"/>
        </w:rPr>
        <w:t>school; solicitor</w:t>
      </w:r>
      <w:r w:rsidRPr="007378E7">
        <w:rPr>
          <w:rFonts w:ascii="Arial" w:hAnsi="Arial" w:cs="Arial"/>
          <w:bCs/>
          <w:lang w:val="en-US"/>
        </w:rPr>
        <w:t>; and the Freephone 24 Hour National Domestic Violence Helpline run in partnership between Women’s</w:t>
      </w:r>
      <w:r w:rsidR="00431EB0" w:rsidRPr="007378E7">
        <w:rPr>
          <w:rFonts w:ascii="Arial" w:hAnsi="Arial" w:cs="Arial"/>
          <w:bCs/>
          <w:lang w:val="en-US"/>
        </w:rPr>
        <w:t xml:space="preserve"> Aid and Refuge: 0808 2000 247);</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Teach children to call 999 in an emergency, and what they would need to say (for example, their full name, address and telephone number)</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Rehearse an escape plan, so in an emergency you and the ch</w:t>
      </w:r>
      <w:r w:rsidR="00431EB0" w:rsidRPr="007378E7">
        <w:rPr>
          <w:rFonts w:ascii="Arial" w:hAnsi="Arial" w:cs="Arial"/>
          <w:bCs/>
          <w:lang w:val="en-US"/>
        </w:rPr>
        <w:t>ildren can get away safely;</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Pack an emergency bag for yourself and your children, and hide it somewhere safe</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Know where the nearest phone is, and if you have a mobile phone, try to keep it with you</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Try to keep a small amount of money on you at all times</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If you suspect that your partner is about to attack you, try to go to a lower risk area of the house – for example where there is a way out and access to a telephone</w:t>
      </w:r>
      <w:r w:rsidR="00431EB0" w:rsidRPr="007378E7">
        <w:rPr>
          <w:rFonts w:ascii="Arial" w:hAnsi="Arial" w:cs="Arial"/>
          <w:bCs/>
          <w:lang w:val="en-US"/>
        </w:rPr>
        <w:t>;</w:t>
      </w:r>
    </w:p>
    <w:p w:rsidR="00CF0614" w:rsidRPr="007378E7" w:rsidRDefault="00CF0614" w:rsidP="00232918">
      <w:pPr>
        <w:ind w:left="654"/>
        <w:jc w:val="both"/>
        <w:rPr>
          <w:rFonts w:ascii="Arial" w:hAnsi="Arial" w:cs="Arial"/>
          <w:bCs/>
          <w:lang w:val="en-US"/>
        </w:rPr>
      </w:pPr>
      <w:r w:rsidRPr="007378E7">
        <w:rPr>
          <w:rFonts w:ascii="Arial" w:hAnsi="Arial" w:cs="Arial"/>
          <w:bCs/>
          <w:lang w:val="en-US"/>
        </w:rPr>
        <w:t>(Women’s Aid; Making a Safety Plan 2019)</w:t>
      </w:r>
    </w:p>
    <w:p w:rsidR="00003B7B" w:rsidRPr="007378E7" w:rsidRDefault="00003B7B"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Record keeping</w:t>
      </w:r>
    </w:p>
    <w:p w:rsidR="00003B7B" w:rsidRPr="007378E7" w:rsidRDefault="00003B7B" w:rsidP="00232918">
      <w:pPr>
        <w:jc w:val="both"/>
        <w:rPr>
          <w:rFonts w:ascii="Arial" w:hAnsi="Arial" w:cs="Arial"/>
          <w:bCs/>
          <w:lang w:val="en-US"/>
        </w:rPr>
      </w:pPr>
      <w:r w:rsidRPr="007378E7">
        <w:rPr>
          <w:rFonts w:ascii="Arial" w:hAnsi="Arial" w:cs="Arial"/>
          <w:bCs/>
          <w:lang w:val="en-US"/>
        </w:rPr>
        <w:t xml:space="preserve">In all cases of </w:t>
      </w:r>
      <w:r w:rsidR="00D9302E" w:rsidRPr="007378E7">
        <w:rPr>
          <w:rFonts w:ascii="Arial" w:hAnsi="Arial" w:cs="Arial"/>
          <w:bCs/>
          <w:lang w:val="en-US"/>
        </w:rPr>
        <w:t xml:space="preserve">Domestic </w:t>
      </w:r>
      <w:r w:rsidR="00FA5193" w:rsidRPr="007378E7">
        <w:rPr>
          <w:rFonts w:ascii="Arial" w:hAnsi="Arial" w:cs="Arial"/>
          <w:bCs/>
          <w:lang w:val="en-US"/>
        </w:rPr>
        <w:t>Abuse,</w:t>
      </w:r>
      <w:r w:rsidR="00D9302E" w:rsidRPr="007378E7">
        <w:rPr>
          <w:rFonts w:ascii="Arial" w:hAnsi="Arial" w:cs="Arial"/>
          <w:bCs/>
          <w:lang w:val="en-US"/>
        </w:rPr>
        <w:t xml:space="preserve"> </w:t>
      </w:r>
      <w:r w:rsidRPr="007378E7">
        <w:rPr>
          <w:rFonts w:ascii="Arial" w:hAnsi="Arial" w:cs="Arial"/>
          <w:bCs/>
          <w:lang w:val="en-US"/>
        </w:rPr>
        <w:t xml:space="preserve">you should record detailed, accurate and clear notes to show the concerns you have and indicate the harm that </w:t>
      </w:r>
      <w:r w:rsidR="00D9302E" w:rsidRPr="007378E7">
        <w:rPr>
          <w:rFonts w:ascii="Arial" w:hAnsi="Arial" w:cs="Arial"/>
          <w:bCs/>
          <w:lang w:val="en-US"/>
        </w:rPr>
        <w:t>Domestic Abuse</w:t>
      </w:r>
      <w:r w:rsidRPr="007378E7">
        <w:rPr>
          <w:rFonts w:ascii="Arial" w:hAnsi="Arial" w:cs="Arial"/>
          <w:bCs/>
          <w:lang w:val="en-US"/>
        </w:rPr>
        <w:t xml:space="preserve"> may have caused. Records can be used:</w:t>
      </w:r>
    </w:p>
    <w:p w:rsidR="00565E04"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I</w:t>
      </w:r>
      <w:r w:rsidR="00003B7B" w:rsidRPr="007378E7">
        <w:rPr>
          <w:rFonts w:ascii="Arial" w:hAnsi="Arial" w:cs="Arial"/>
          <w:bCs/>
          <w:lang w:val="en-US"/>
        </w:rPr>
        <w:t>n criminal proceedings</w:t>
      </w:r>
      <w:r w:rsidRPr="007378E7">
        <w:rPr>
          <w:rFonts w:ascii="Arial" w:hAnsi="Arial" w:cs="Arial"/>
          <w:bCs/>
          <w:lang w:val="en-US"/>
        </w:rPr>
        <w:t>;</w:t>
      </w:r>
    </w:p>
    <w:p w:rsidR="00565E04"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T</w:t>
      </w:r>
      <w:r w:rsidR="00003B7B" w:rsidRPr="007378E7">
        <w:rPr>
          <w:rFonts w:ascii="Arial" w:hAnsi="Arial" w:cs="Arial"/>
          <w:bCs/>
          <w:lang w:val="en-US"/>
        </w:rPr>
        <w:t>o help the survivor to obtain an injunction or court order against a perpetrator</w:t>
      </w:r>
      <w:r w:rsidRPr="007378E7">
        <w:rPr>
          <w:rFonts w:ascii="Arial" w:hAnsi="Arial" w:cs="Arial"/>
          <w:bCs/>
          <w:lang w:val="en-US"/>
        </w:rPr>
        <w:t>;</w:t>
      </w:r>
    </w:p>
    <w:p w:rsidR="00565E04"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T</w:t>
      </w:r>
      <w:r w:rsidR="00003B7B" w:rsidRPr="007378E7">
        <w:rPr>
          <w:rFonts w:ascii="Arial" w:hAnsi="Arial" w:cs="Arial"/>
          <w:bCs/>
          <w:lang w:val="en-US"/>
        </w:rPr>
        <w:t>o assist in immigration and deportation cases</w:t>
      </w:r>
      <w:r w:rsidRPr="007378E7">
        <w:rPr>
          <w:rFonts w:ascii="Arial" w:hAnsi="Arial" w:cs="Arial"/>
          <w:bCs/>
          <w:lang w:val="en-US"/>
        </w:rPr>
        <w:t>;</w:t>
      </w:r>
    </w:p>
    <w:p w:rsidR="00003B7B"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T</w:t>
      </w:r>
      <w:r w:rsidR="00003B7B" w:rsidRPr="007378E7">
        <w:rPr>
          <w:rFonts w:ascii="Arial" w:hAnsi="Arial" w:cs="Arial"/>
          <w:bCs/>
          <w:lang w:val="en-US"/>
        </w:rPr>
        <w:t xml:space="preserve">o support housing applications </w:t>
      </w:r>
      <w:r w:rsidR="00FA5193" w:rsidRPr="007378E7">
        <w:rPr>
          <w:rFonts w:ascii="Arial" w:hAnsi="Arial" w:cs="Arial"/>
          <w:bCs/>
          <w:lang w:val="en-US"/>
        </w:rPr>
        <w:t>and provision</w:t>
      </w:r>
      <w:r w:rsidRPr="007378E7">
        <w:rPr>
          <w:rFonts w:ascii="Arial" w:hAnsi="Arial" w:cs="Arial"/>
          <w:bCs/>
          <w:lang w:val="en-US"/>
        </w:rPr>
        <w:t>;</w:t>
      </w:r>
    </w:p>
    <w:p w:rsidR="00003B7B"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I</w:t>
      </w:r>
      <w:r w:rsidR="00003B7B" w:rsidRPr="007378E7">
        <w:rPr>
          <w:rFonts w:ascii="Arial" w:hAnsi="Arial" w:cs="Arial"/>
          <w:bCs/>
          <w:lang w:val="en-US"/>
        </w:rPr>
        <w:t>n civil procedures in family courts to assess the risks associated with granting an abusive parent contact with children</w:t>
      </w:r>
      <w:r w:rsidRPr="007378E7">
        <w:rPr>
          <w:rFonts w:ascii="Arial" w:hAnsi="Arial" w:cs="Arial"/>
          <w:bCs/>
          <w:lang w:val="en-US"/>
        </w:rPr>
        <w:t>;</w:t>
      </w:r>
    </w:p>
    <w:p w:rsidR="00003B7B"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I</w:t>
      </w:r>
      <w:r w:rsidR="00003B7B" w:rsidRPr="007378E7">
        <w:rPr>
          <w:rFonts w:ascii="Arial" w:hAnsi="Arial" w:cs="Arial"/>
          <w:bCs/>
          <w:lang w:val="en-US"/>
        </w:rPr>
        <w:t xml:space="preserve">n serious case reviews, safeguarding adult reviews and domestic homicide reviews. </w:t>
      </w:r>
    </w:p>
    <w:p w:rsidR="00853677" w:rsidRPr="007378E7" w:rsidRDefault="008D41E3" w:rsidP="00232918">
      <w:pPr>
        <w:jc w:val="both"/>
        <w:rPr>
          <w:rFonts w:ascii="Arial" w:hAnsi="Arial" w:cs="Arial"/>
          <w:bCs/>
          <w:lang w:val="en-US"/>
        </w:rPr>
      </w:pPr>
      <w:r w:rsidRPr="007378E7">
        <w:rPr>
          <w:rFonts w:ascii="Arial" w:hAnsi="Arial" w:cs="Arial"/>
          <w:bCs/>
          <w:lang w:val="en-US"/>
        </w:rPr>
        <w:t>Records should adhere to ELFT Health Records Policy 2019 (ELFT Intranet)</w:t>
      </w:r>
    </w:p>
    <w:p w:rsidR="0046532A" w:rsidRPr="007378E7" w:rsidRDefault="0046532A"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lastRenderedPageBreak/>
        <w:t>MONITORING COMPLIANCE</w:t>
      </w:r>
    </w:p>
    <w:p w:rsidR="0046532A" w:rsidRPr="007378E7" w:rsidRDefault="0046532A" w:rsidP="00565E04">
      <w:pPr>
        <w:rPr>
          <w:rFonts w:ascii="Arial" w:hAnsi="Arial" w:cs="Arial"/>
          <w:bCs/>
          <w:lang w:val="en-US"/>
        </w:rPr>
      </w:pPr>
      <w:r w:rsidRPr="007378E7">
        <w:rPr>
          <w:rFonts w:ascii="Arial" w:hAnsi="Arial" w:cs="Arial"/>
          <w:bCs/>
          <w:lang w:val="en-US"/>
        </w:rPr>
        <w:t xml:space="preserve">An Annual Safeguarding Report, including domestic violence and abuse activity, will be presented to the </w:t>
      </w:r>
      <w:r w:rsidR="008D41E3" w:rsidRPr="007378E7">
        <w:rPr>
          <w:rFonts w:ascii="Arial" w:hAnsi="Arial" w:cs="Arial"/>
          <w:bCs/>
          <w:lang w:val="en-US"/>
        </w:rPr>
        <w:t>Safeguarding Committee and</w:t>
      </w:r>
      <w:r w:rsidRPr="007378E7">
        <w:rPr>
          <w:rFonts w:ascii="Arial" w:hAnsi="Arial" w:cs="Arial"/>
          <w:bCs/>
          <w:lang w:val="en-US"/>
        </w:rPr>
        <w:t xml:space="preserve"> relevant governance assurance processes.</w:t>
      </w:r>
    </w:p>
    <w:p w:rsidR="007E2468" w:rsidRPr="007378E7" w:rsidRDefault="007E2468"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EQUALITY IMPACT ASSESSMENT</w:t>
      </w:r>
    </w:p>
    <w:p w:rsidR="00EF343E" w:rsidRPr="00A66B6C" w:rsidRDefault="007E2468" w:rsidP="00A66B6C">
      <w:pPr>
        <w:jc w:val="both"/>
        <w:rPr>
          <w:rFonts w:ascii="Arial" w:hAnsi="Arial" w:cs="Arial"/>
          <w:bCs/>
          <w:lang w:val="en-US"/>
        </w:rPr>
      </w:pPr>
      <w:r w:rsidRPr="007378E7">
        <w:rPr>
          <w:rFonts w:ascii="Arial" w:hAnsi="Arial" w:cs="Arial"/>
          <w:bCs/>
          <w:lang w:val="en-US"/>
        </w:rPr>
        <w:t>This policy has been assessed using the Equality Impact Assessment Screening Tool. The assessment concluded that the policy would have no adverse impact on any of the diverse groups detailed. These include all the protected characteristics as defined in the Equality Act 2010 as well as Social Inclusion, community Cohesion and Human Rights.  However, by its nature, the policy creates a universally positive impact as it seeks to actively promote inclusive and anti-discriminatory practices and focuses on the needs of indiv</w:t>
      </w:r>
      <w:r w:rsidR="00A66B6C">
        <w:rPr>
          <w:rFonts w:ascii="Arial" w:hAnsi="Arial" w:cs="Arial"/>
          <w:bCs/>
          <w:lang w:val="en-US"/>
        </w:rPr>
        <w:t>iduals and their families.</w:t>
      </w:r>
      <w:r w:rsidR="00EF343E" w:rsidRPr="007378E7">
        <w:rPr>
          <w:rFonts w:ascii="Arial" w:hAnsi="Arial" w:cs="Arial"/>
          <w:b/>
          <w:caps/>
          <w:u w:val="single"/>
          <w:lang w:val="en-US"/>
        </w:rPr>
        <w:br w:type="page"/>
      </w:r>
    </w:p>
    <w:p w:rsidR="007E2468" w:rsidRPr="007378E7" w:rsidRDefault="007E2468"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lastRenderedPageBreak/>
        <w:t>LEGISLATION COMPLIANCE</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Anti-Social Behaviour, Crime &amp; Policing Act 2014</w:t>
      </w:r>
    </w:p>
    <w:p w:rsidR="008C63CE" w:rsidRPr="007378E7" w:rsidRDefault="008C63CE" w:rsidP="00232918">
      <w:pPr>
        <w:ind w:left="1811" w:hanging="1811"/>
        <w:rPr>
          <w:rFonts w:ascii="Arial" w:hAnsi="Arial" w:cs="Arial"/>
          <w:bCs/>
          <w:lang w:val="en-US"/>
        </w:rPr>
      </w:pPr>
      <w:r w:rsidRPr="007378E7">
        <w:rPr>
          <w:rFonts w:ascii="Arial" w:hAnsi="Arial" w:cs="Arial"/>
          <w:bCs/>
          <w:lang w:val="en-US"/>
        </w:rPr>
        <w:t>The Care Act 2014</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Children Act 1989 &amp; 2004</w:t>
      </w:r>
    </w:p>
    <w:p w:rsidR="008C63CE" w:rsidRPr="007378E7" w:rsidRDefault="008C63CE" w:rsidP="00232918">
      <w:pPr>
        <w:rPr>
          <w:rFonts w:ascii="Arial" w:hAnsi="Arial" w:cs="Arial"/>
          <w:bCs/>
          <w:lang w:val="en-US"/>
        </w:rPr>
      </w:pPr>
      <w:r w:rsidRPr="007378E7">
        <w:rPr>
          <w:rFonts w:ascii="Arial" w:hAnsi="Arial" w:cs="Arial"/>
          <w:bCs/>
          <w:lang w:val="en-US"/>
        </w:rPr>
        <w:t>Crime and Disorder Act 1998</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Data Protection Act 2018</w:t>
      </w:r>
    </w:p>
    <w:p w:rsidR="008C63CE" w:rsidRPr="007378E7" w:rsidRDefault="008C63CE" w:rsidP="00232918">
      <w:pPr>
        <w:rPr>
          <w:rFonts w:ascii="Arial" w:hAnsi="Arial" w:cs="Arial"/>
          <w:bCs/>
          <w:lang w:val="en-US"/>
        </w:rPr>
      </w:pPr>
      <w:r w:rsidRPr="007378E7">
        <w:rPr>
          <w:rFonts w:ascii="Arial" w:hAnsi="Arial" w:cs="Arial"/>
          <w:lang w:val="en-US"/>
        </w:rPr>
        <w:t>Domestic Violence, Crime and Victims Act (2004)</w:t>
      </w:r>
    </w:p>
    <w:p w:rsidR="008C63CE" w:rsidRPr="007378E7" w:rsidRDefault="008C63CE" w:rsidP="00232918">
      <w:pPr>
        <w:rPr>
          <w:rFonts w:ascii="Arial" w:hAnsi="Arial" w:cs="Arial"/>
          <w:bCs/>
          <w:lang w:val="en-US"/>
        </w:rPr>
      </w:pPr>
      <w:r w:rsidRPr="007378E7">
        <w:rPr>
          <w:rFonts w:ascii="Arial" w:hAnsi="Arial" w:cs="Arial"/>
          <w:lang w:val="en-US"/>
        </w:rPr>
        <w:t>Domestic Violence, Crime and Victims Act Amendment (2012)</w:t>
      </w:r>
    </w:p>
    <w:p w:rsidR="007E2468" w:rsidRPr="007378E7" w:rsidRDefault="007E2468" w:rsidP="00232918">
      <w:pPr>
        <w:rPr>
          <w:rFonts w:ascii="Arial" w:hAnsi="Arial" w:cs="Arial"/>
          <w:bCs/>
          <w:lang w:val="en-US"/>
        </w:rPr>
      </w:pPr>
      <w:r w:rsidRPr="007378E7">
        <w:rPr>
          <w:rFonts w:ascii="Arial" w:hAnsi="Arial" w:cs="Arial"/>
          <w:bCs/>
          <w:lang w:val="en-US"/>
        </w:rPr>
        <w:t>Equality Act 2010</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Female Genital Mutilation Act 2003</w:t>
      </w:r>
    </w:p>
    <w:p w:rsidR="007E2468" w:rsidRPr="007378E7" w:rsidRDefault="008D41E3" w:rsidP="00232918">
      <w:pPr>
        <w:rPr>
          <w:rFonts w:ascii="Arial" w:hAnsi="Arial" w:cs="Arial"/>
          <w:bCs/>
          <w:lang w:val="en-US"/>
        </w:rPr>
      </w:pPr>
      <w:r w:rsidRPr="007378E7">
        <w:rPr>
          <w:rFonts w:ascii="Arial" w:hAnsi="Arial" w:cs="Arial"/>
          <w:bCs/>
          <w:lang w:val="en-US"/>
        </w:rPr>
        <w:t>Human Rights Act 1998</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Mental Capacity Act 2005</w:t>
      </w:r>
    </w:p>
    <w:p w:rsidR="008C63CE" w:rsidRPr="007378E7" w:rsidRDefault="008C63CE" w:rsidP="00232918">
      <w:pPr>
        <w:rPr>
          <w:rFonts w:ascii="Arial" w:hAnsi="Arial" w:cs="Arial"/>
          <w:bCs/>
          <w:lang w:val="en-US"/>
        </w:rPr>
      </w:pPr>
      <w:r w:rsidRPr="007378E7">
        <w:rPr>
          <w:rFonts w:ascii="Arial" w:hAnsi="Arial" w:cs="Arial"/>
          <w:lang w:val="en-US"/>
        </w:rPr>
        <w:t>The Modern Slavery Act (2015)</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NHS Act 2006</w:t>
      </w:r>
    </w:p>
    <w:p w:rsidR="000B2931" w:rsidRPr="007378E7" w:rsidRDefault="000B2931" w:rsidP="00232918">
      <w:pPr>
        <w:rPr>
          <w:rFonts w:ascii="Arial" w:hAnsi="Arial" w:cs="Arial"/>
          <w:bCs/>
          <w:lang w:val="en-US"/>
        </w:rPr>
      </w:pPr>
      <w:r w:rsidRPr="007378E7">
        <w:rPr>
          <w:rFonts w:ascii="Arial" w:hAnsi="Arial" w:cs="Arial"/>
          <w:bCs/>
          <w:lang w:val="en-US"/>
        </w:rPr>
        <w:t>Strategic Engagement for Gender Equality 2016-2019</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Sexual Offences Act 2003</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Serious Crime Act 2015</w:t>
      </w:r>
    </w:p>
    <w:p w:rsidR="00D144B4" w:rsidRPr="007378E7" w:rsidRDefault="00D144B4" w:rsidP="00232918">
      <w:pPr>
        <w:rPr>
          <w:rFonts w:ascii="Arial" w:hAnsi="Arial" w:cs="Arial"/>
          <w:bCs/>
          <w:lang w:val="en-US"/>
        </w:rPr>
      </w:pPr>
      <w:r w:rsidRPr="007378E7">
        <w:rPr>
          <w:rFonts w:ascii="Arial" w:hAnsi="Arial" w:cs="Arial"/>
          <w:bCs/>
          <w:lang w:val="en-US"/>
        </w:rPr>
        <w:t>The UN Security Council resolution 1325</w:t>
      </w:r>
    </w:p>
    <w:p w:rsidR="008C63CE" w:rsidRPr="007378E7" w:rsidRDefault="008C63CE" w:rsidP="00232918">
      <w:pPr>
        <w:ind w:left="1091" w:hanging="1091"/>
        <w:rPr>
          <w:rFonts w:ascii="Arial" w:hAnsi="Arial" w:cs="Arial"/>
          <w:bCs/>
          <w:lang w:val="en-US"/>
        </w:rPr>
      </w:pPr>
      <w:r w:rsidRPr="007378E7">
        <w:rPr>
          <w:rFonts w:ascii="Arial" w:hAnsi="Arial" w:cs="Arial"/>
          <w:bCs/>
          <w:lang w:val="en-US"/>
        </w:rPr>
        <w:t>Working Together to Safeguard Children 2018</w:t>
      </w:r>
    </w:p>
    <w:p w:rsidR="008C0851" w:rsidRDefault="008C0851"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Pr="00A66B6C" w:rsidRDefault="00A66B6C" w:rsidP="00A66B6C">
      <w:pPr>
        <w:jc w:val="both"/>
        <w:rPr>
          <w:rFonts w:ascii="Arial" w:hAnsi="Arial" w:cs="Arial"/>
          <w:b/>
          <w:lang w:val="en-US"/>
        </w:rPr>
      </w:pPr>
    </w:p>
    <w:p w:rsidR="007E2468" w:rsidRPr="007378E7" w:rsidRDefault="007E2468"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lastRenderedPageBreak/>
        <w:t>REFERENCE SOURCE DOCUMENTS</w:t>
      </w:r>
    </w:p>
    <w:p w:rsidR="0016089F" w:rsidRPr="007378E7" w:rsidRDefault="0016089F" w:rsidP="00232918">
      <w:pPr>
        <w:rPr>
          <w:rFonts w:ascii="Arial" w:hAnsi="Arial" w:cs="Arial"/>
          <w:bCs/>
          <w:lang w:val="en-US"/>
        </w:rPr>
      </w:pPr>
      <w:r w:rsidRPr="007378E7">
        <w:rPr>
          <w:rFonts w:ascii="Arial" w:hAnsi="Arial" w:cs="Arial"/>
          <w:bCs/>
          <w:lang w:val="en-US"/>
        </w:rPr>
        <w:t>The Care Act (2014). HMSO. London</w:t>
      </w:r>
    </w:p>
    <w:p w:rsidR="003469D0" w:rsidRPr="007378E7" w:rsidRDefault="003469D0" w:rsidP="00232918">
      <w:pPr>
        <w:rPr>
          <w:rFonts w:ascii="Arial" w:hAnsi="Arial" w:cs="Arial"/>
          <w:bCs/>
          <w:lang w:val="en-US"/>
        </w:rPr>
      </w:pPr>
      <w:r w:rsidRPr="007378E7">
        <w:rPr>
          <w:rFonts w:ascii="Arial" w:hAnsi="Arial" w:cs="Arial"/>
          <w:bCs/>
          <w:lang w:val="en-US"/>
        </w:rPr>
        <w:t xml:space="preserve">Child Sexual Exploitation, Definition and a guide for practitioners, local leaders and decision makers working to protect children from child sexual exploitation 2017 </w:t>
      </w:r>
      <w:hyperlink r:id="rId12" w:history="1">
        <w:r w:rsidRPr="007378E7">
          <w:rPr>
            <w:rStyle w:val="Hyperlink"/>
            <w:rFonts w:ascii="Arial" w:hAnsi="Arial" w:cs="Arial"/>
            <w:bCs/>
            <w:lang w:val="en-US"/>
          </w:rPr>
          <w:t>https://assets.publishing.service.gov.uk/government/uploads/system/uploads/attachment_data/file/591903/CSE_Guidance_Core_Document_13.02.2017.pdf</w:t>
        </w:r>
      </w:hyperlink>
      <w:r w:rsidRPr="007378E7">
        <w:rPr>
          <w:rFonts w:ascii="Arial" w:hAnsi="Arial" w:cs="Arial"/>
          <w:bCs/>
          <w:lang w:val="en-US"/>
        </w:rPr>
        <w:t xml:space="preserve"> </w:t>
      </w:r>
    </w:p>
    <w:p w:rsidR="007E2468" w:rsidRPr="007378E7" w:rsidRDefault="007E2468" w:rsidP="00232918">
      <w:pPr>
        <w:rPr>
          <w:rFonts w:ascii="Arial" w:hAnsi="Arial" w:cs="Arial"/>
          <w:bCs/>
          <w:lang w:val="en-US"/>
        </w:rPr>
      </w:pPr>
      <w:r w:rsidRPr="007378E7">
        <w:rPr>
          <w:rFonts w:ascii="Arial" w:hAnsi="Arial" w:cs="Arial"/>
          <w:bCs/>
          <w:lang w:val="en-US"/>
        </w:rPr>
        <w:t xml:space="preserve">Crown Prosecution Service (2015) Legal Guidance: Stalking and </w:t>
      </w:r>
      <w:r w:rsidR="00FA5193" w:rsidRPr="007378E7">
        <w:rPr>
          <w:rFonts w:ascii="Arial" w:hAnsi="Arial" w:cs="Arial"/>
          <w:bCs/>
          <w:lang w:val="en-US"/>
        </w:rPr>
        <w:t>Harassment</w:t>
      </w:r>
      <w:r w:rsidRPr="007378E7">
        <w:rPr>
          <w:rFonts w:ascii="Arial" w:hAnsi="Arial" w:cs="Arial"/>
          <w:bCs/>
          <w:lang w:val="en-US"/>
        </w:rPr>
        <w:t xml:space="preserve">. </w:t>
      </w:r>
      <w:hyperlink r:id="rId13" w:history="1">
        <w:r w:rsidR="0016089F" w:rsidRPr="007378E7">
          <w:rPr>
            <w:rStyle w:val="Hyperlink"/>
            <w:rFonts w:ascii="Arial" w:hAnsi="Arial" w:cs="Arial"/>
            <w:bCs/>
            <w:lang w:val="en-US"/>
          </w:rPr>
          <w:t>https://www.cps.gov.uk/legal-guidance/stalking-and-harassment</w:t>
        </w:r>
      </w:hyperlink>
    </w:p>
    <w:p w:rsidR="00D144B4" w:rsidRPr="007378E7" w:rsidRDefault="00D144B4" w:rsidP="00232918">
      <w:pPr>
        <w:rPr>
          <w:rFonts w:ascii="Arial" w:hAnsi="Arial" w:cs="Arial"/>
          <w:bCs/>
          <w:lang w:val="en-US"/>
        </w:rPr>
      </w:pPr>
      <w:r w:rsidRPr="007378E7">
        <w:rPr>
          <w:rFonts w:ascii="Arial" w:hAnsi="Arial" w:cs="Arial"/>
          <w:bCs/>
          <w:lang w:val="en-US"/>
        </w:rPr>
        <w:t xml:space="preserve">Data Protection Act 2018, GOV.UK </w:t>
      </w:r>
    </w:p>
    <w:p w:rsidR="0016089F" w:rsidRPr="007378E7" w:rsidRDefault="0016089F" w:rsidP="00232918">
      <w:pPr>
        <w:pStyle w:val="ListParagraph"/>
        <w:ind w:left="0"/>
        <w:jc w:val="both"/>
        <w:rPr>
          <w:rFonts w:ascii="Arial" w:hAnsi="Arial" w:cs="Arial"/>
          <w:lang w:val="en-US"/>
        </w:rPr>
      </w:pPr>
      <w:r w:rsidRPr="007378E7">
        <w:rPr>
          <w:rFonts w:ascii="Arial" w:hAnsi="Arial" w:cs="Arial"/>
          <w:lang w:val="en-US"/>
        </w:rPr>
        <w:t xml:space="preserve">Dash risk checklist 2019; SafeLives </w:t>
      </w:r>
      <w:hyperlink r:id="rId14" w:history="1">
        <w:r w:rsidRPr="007378E7">
          <w:rPr>
            <w:rStyle w:val="Hyperlink"/>
            <w:rFonts w:ascii="Arial" w:hAnsi="Arial" w:cs="Arial"/>
          </w:rPr>
          <w:t>http://www.safelives.org.uk/</w:t>
        </w:r>
      </w:hyperlink>
      <w:r w:rsidRPr="007378E7">
        <w:rPr>
          <w:rFonts w:ascii="Arial" w:hAnsi="Arial" w:cs="Arial"/>
          <w:lang w:val="en-US"/>
        </w:rPr>
        <w:t xml:space="preserve"> </w:t>
      </w:r>
    </w:p>
    <w:p w:rsidR="0016089F" w:rsidRPr="007378E7" w:rsidRDefault="0016089F" w:rsidP="00232918">
      <w:pPr>
        <w:rPr>
          <w:rFonts w:ascii="Arial" w:hAnsi="Arial" w:cs="Arial"/>
          <w:bCs/>
          <w:lang w:val="en-US"/>
        </w:rPr>
      </w:pPr>
      <w:r w:rsidRPr="007378E7">
        <w:rPr>
          <w:rFonts w:ascii="Arial" w:hAnsi="Arial" w:cs="Arial"/>
          <w:bCs/>
          <w:lang w:val="en-US"/>
        </w:rPr>
        <w:t xml:space="preserve">Department of Health (2008) Striking the Balance, Practical Guide on the Application </w:t>
      </w:r>
      <w:r w:rsidR="00FA5193" w:rsidRPr="007378E7">
        <w:rPr>
          <w:rFonts w:ascii="Arial" w:hAnsi="Arial" w:cs="Arial"/>
          <w:bCs/>
          <w:lang w:val="en-US"/>
        </w:rPr>
        <w:t>of Caldicott</w:t>
      </w:r>
      <w:r w:rsidRPr="007378E7">
        <w:rPr>
          <w:rFonts w:ascii="Arial" w:hAnsi="Arial" w:cs="Arial"/>
          <w:bCs/>
          <w:lang w:val="en-US"/>
        </w:rPr>
        <w:t xml:space="preserve"> Principles to Domestic Violence and MARACs. Stationary Office London</w:t>
      </w:r>
    </w:p>
    <w:p w:rsidR="007E2468" w:rsidRPr="007378E7" w:rsidRDefault="007E2468" w:rsidP="00232918">
      <w:pPr>
        <w:rPr>
          <w:rFonts w:ascii="Arial" w:hAnsi="Arial" w:cs="Arial"/>
          <w:bCs/>
          <w:lang w:val="en-US"/>
        </w:rPr>
      </w:pPr>
      <w:r w:rsidRPr="007378E7">
        <w:rPr>
          <w:rFonts w:ascii="Arial" w:hAnsi="Arial" w:cs="Arial"/>
          <w:bCs/>
          <w:lang w:val="en-US"/>
        </w:rPr>
        <w:t xml:space="preserve">Department of Health (2017) Responding to </w:t>
      </w:r>
      <w:r w:rsidR="00D9302E" w:rsidRPr="007378E7">
        <w:rPr>
          <w:rFonts w:ascii="Arial" w:hAnsi="Arial" w:cs="Arial"/>
          <w:bCs/>
          <w:lang w:val="en-US"/>
        </w:rPr>
        <w:t>Domestic Abuse</w:t>
      </w:r>
      <w:r w:rsidRPr="007378E7">
        <w:rPr>
          <w:rFonts w:ascii="Arial" w:hAnsi="Arial" w:cs="Arial"/>
          <w:bCs/>
          <w:lang w:val="en-US"/>
        </w:rPr>
        <w:t xml:space="preserve">: a resource for </w:t>
      </w:r>
      <w:r w:rsidR="00FA5193" w:rsidRPr="007378E7">
        <w:rPr>
          <w:rFonts w:ascii="Arial" w:hAnsi="Arial" w:cs="Arial"/>
          <w:bCs/>
          <w:lang w:val="en-US"/>
        </w:rPr>
        <w:t>health professionals</w:t>
      </w:r>
      <w:r w:rsidRPr="007378E7">
        <w:rPr>
          <w:rFonts w:ascii="Arial" w:hAnsi="Arial" w:cs="Arial"/>
          <w:bCs/>
          <w:lang w:val="en-US"/>
        </w:rPr>
        <w:t>. Stationary Office. London</w:t>
      </w:r>
    </w:p>
    <w:p w:rsidR="007E2468" w:rsidRPr="007378E7" w:rsidRDefault="007E2468" w:rsidP="00232918">
      <w:pPr>
        <w:rPr>
          <w:rFonts w:ascii="Arial" w:hAnsi="Arial" w:cs="Arial"/>
          <w:bCs/>
          <w:lang w:val="en-US"/>
        </w:rPr>
      </w:pPr>
      <w:r w:rsidRPr="007378E7">
        <w:rPr>
          <w:rFonts w:ascii="Arial" w:hAnsi="Arial" w:cs="Arial"/>
          <w:bCs/>
          <w:lang w:val="en-US"/>
        </w:rPr>
        <w:t>Department of Health (2015) Care and Support Statutory Guidance. Stationary Office. London</w:t>
      </w:r>
    </w:p>
    <w:p w:rsidR="0016089F" w:rsidRPr="007378E7" w:rsidRDefault="0016089F" w:rsidP="00232918">
      <w:pPr>
        <w:rPr>
          <w:rFonts w:ascii="Arial" w:hAnsi="Arial" w:cs="Arial"/>
          <w:lang w:val="en-US"/>
        </w:rPr>
      </w:pPr>
      <w:r w:rsidRPr="007378E7">
        <w:rPr>
          <w:rFonts w:ascii="Arial" w:hAnsi="Arial" w:cs="Arial"/>
          <w:lang w:val="en-US"/>
        </w:rPr>
        <w:t>Domestic Abuse in Pregnancy</w:t>
      </w:r>
      <w:r w:rsidR="00673129" w:rsidRPr="007378E7">
        <w:rPr>
          <w:rFonts w:ascii="Arial" w:hAnsi="Arial" w:cs="Arial"/>
          <w:lang w:val="en-US"/>
        </w:rPr>
        <w:t xml:space="preserve">: Your pregnancy and baby guide. </w:t>
      </w:r>
      <w:r w:rsidRPr="007378E7">
        <w:rPr>
          <w:rFonts w:ascii="Arial" w:hAnsi="Arial" w:cs="Arial"/>
          <w:lang w:val="en-US"/>
        </w:rPr>
        <w:t xml:space="preserve"> </w:t>
      </w:r>
      <w:hyperlink r:id="rId15" w:history="1">
        <w:r w:rsidRPr="007378E7">
          <w:rPr>
            <w:rStyle w:val="Hyperlink"/>
            <w:rFonts w:ascii="Arial" w:hAnsi="Arial" w:cs="Arial"/>
            <w:lang w:val="en-US"/>
          </w:rPr>
          <w:t>www.nhs.uk</w:t>
        </w:r>
      </w:hyperlink>
    </w:p>
    <w:p w:rsidR="0016089F" w:rsidRPr="007378E7" w:rsidRDefault="0016089F" w:rsidP="00232918">
      <w:pPr>
        <w:rPr>
          <w:rFonts w:ascii="Arial" w:hAnsi="Arial" w:cs="Arial"/>
          <w:bCs/>
          <w:lang w:val="en-US"/>
        </w:rPr>
      </w:pPr>
      <w:r w:rsidRPr="007378E7">
        <w:rPr>
          <w:rFonts w:ascii="Arial" w:hAnsi="Arial" w:cs="Arial"/>
          <w:bCs/>
          <w:lang w:val="en-US"/>
        </w:rPr>
        <w:t>Domestic violence and abuse and the lesbian, gay, bisexual, and transgender (LGBT) communities, Stonewall.org.uk</w:t>
      </w:r>
    </w:p>
    <w:p w:rsidR="007A5CAC" w:rsidRPr="007378E7" w:rsidRDefault="007A5CAC" w:rsidP="00232918">
      <w:pPr>
        <w:rPr>
          <w:rFonts w:ascii="Arial" w:hAnsi="Arial" w:cs="Arial"/>
          <w:bCs/>
          <w:lang w:val="en-US"/>
        </w:rPr>
      </w:pPr>
      <w:r w:rsidRPr="007378E7">
        <w:rPr>
          <w:rFonts w:ascii="Arial" w:hAnsi="Arial" w:cs="Arial"/>
          <w:bCs/>
          <w:lang w:val="en-US"/>
        </w:rPr>
        <w:t>Domestic Violence in England and Wales Briefing Paper Number 6337, 21</w:t>
      </w:r>
      <w:r w:rsidRPr="007378E7">
        <w:rPr>
          <w:rFonts w:ascii="Arial" w:hAnsi="Arial" w:cs="Arial"/>
          <w:bCs/>
          <w:vertAlign w:val="superscript"/>
          <w:lang w:val="en-US"/>
        </w:rPr>
        <w:t>st</w:t>
      </w:r>
      <w:r w:rsidRPr="007378E7">
        <w:rPr>
          <w:rFonts w:ascii="Arial" w:hAnsi="Arial" w:cs="Arial"/>
          <w:bCs/>
          <w:lang w:val="en-US"/>
        </w:rPr>
        <w:t xml:space="preserve"> November 2018, House of Commons Library</w:t>
      </w:r>
    </w:p>
    <w:p w:rsidR="0016089F" w:rsidRPr="007378E7" w:rsidRDefault="0016089F" w:rsidP="00232918">
      <w:pPr>
        <w:rPr>
          <w:rFonts w:ascii="Arial" w:hAnsi="Arial" w:cs="Arial"/>
          <w:bCs/>
          <w:lang w:val="en-US"/>
        </w:rPr>
      </w:pPr>
      <w:r w:rsidRPr="007378E7">
        <w:rPr>
          <w:rFonts w:ascii="Arial" w:hAnsi="Arial" w:cs="Arial"/>
          <w:bCs/>
          <w:lang w:val="en-US"/>
        </w:rPr>
        <w:t>ELFT Health Records Policy 2019, ELFT Intranet</w:t>
      </w:r>
    </w:p>
    <w:p w:rsidR="00FA5193" w:rsidRPr="007378E7" w:rsidRDefault="00FA5193" w:rsidP="00232918">
      <w:pPr>
        <w:rPr>
          <w:rFonts w:ascii="Arial" w:hAnsi="Arial" w:cs="Arial"/>
          <w:bCs/>
          <w:lang w:val="en-US"/>
        </w:rPr>
      </w:pPr>
      <w:r w:rsidRPr="007378E7">
        <w:rPr>
          <w:rFonts w:ascii="Arial" w:hAnsi="Arial" w:cs="Arial"/>
          <w:bCs/>
          <w:lang w:val="en-US"/>
        </w:rPr>
        <w:t>ELFT Safeguarding Children Policy 2019, ELFT Intranet</w:t>
      </w:r>
    </w:p>
    <w:p w:rsidR="007E2468" w:rsidRPr="007378E7" w:rsidRDefault="007E2468" w:rsidP="00232918">
      <w:pPr>
        <w:rPr>
          <w:rFonts w:ascii="Arial" w:hAnsi="Arial" w:cs="Arial"/>
          <w:bCs/>
          <w:lang w:val="en-US"/>
        </w:rPr>
      </w:pPr>
      <w:r w:rsidRPr="007378E7">
        <w:rPr>
          <w:rFonts w:ascii="Arial" w:hAnsi="Arial" w:cs="Arial"/>
          <w:bCs/>
          <w:lang w:val="en-US"/>
        </w:rPr>
        <w:t xml:space="preserve">Forced Marriage </w:t>
      </w:r>
      <w:r w:rsidR="00D144B4" w:rsidRPr="007378E7">
        <w:rPr>
          <w:rFonts w:ascii="Arial" w:hAnsi="Arial" w:cs="Arial"/>
          <w:bCs/>
          <w:lang w:val="en-US"/>
        </w:rPr>
        <w:t>Guidance 2019 GOV.UK</w:t>
      </w:r>
    </w:p>
    <w:p w:rsidR="0016089F" w:rsidRPr="007378E7" w:rsidRDefault="0016089F" w:rsidP="00232918">
      <w:pPr>
        <w:rPr>
          <w:rFonts w:ascii="Arial" w:hAnsi="Arial" w:cs="Arial"/>
          <w:bCs/>
          <w:lang w:val="en-US"/>
        </w:rPr>
      </w:pPr>
      <w:r w:rsidRPr="007378E7">
        <w:rPr>
          <w:rFonts w:ascii="Arial" w:hAnsi="Arial" w:cs="Arial"/>
          <w:bCs/>
          <w:lang w:val="en-US"/>
        </w:rPr>
        <w:t>Her Majesties Government (2018) Multiagency statutory guidance on female genital mutilation. Stationary Office. London</w:t>
      </w:r>
    </w:p>
    <w:p w:rsidR="0016089F" w:rsidRPr="007378E7" w:rsidRDefault="0016089F" w:rsidP="00232918">
      <w:pPr>
        <w:rPr>
          <w:rFonts w:ascii="Arial" w:hAnsi="Arial" w:cs="Arial"/>
          <w:bCs/>
          <w:lang w:val="en-US"/>
        </w:rPr>
      </w:pPr>
      <w:r w:rsidRPr="007378E7">
        <w:rPr>
          <w:rFonts w:ascii="Arial" w:hAnsi="Arial" w:cs="Arial"/>
          <w:bCs/>
          <w:lang w:val="en-US"/>
        </w:rPr>
        <w:t>Her Majesty’s Government (2018) Working Together to Safeguard Children. The Stationary Office. London</w:t>
      </w:r>
    </w:p>
    <w:p w:rsidR="002E36DE" w:rsidRPr="007378E7" w:rsidRDefault="0016089F" w:rsidP="00232918">
      <w:pPr>
        <w:rPr>
          <w:rFonts w:ascii="Arial" w:hAnsi="Arial" w:cs="Arial"/>
          <w:bCs/>
          <w:lang w:val="en-US"/>
        </w:rPr>
      </w:pPr>
      <w:r w:rsidRPr="007378E7">
        <w:rPr>
          <w:rFonts w:ascii="Arial" w:hAnsi="Arial" w:cs="Arial"/>
          <w:bCs/>
          <w:lang w:val="en-US"/>
        </w:rPr>
        <w:t xml:space="preserve">Home Office (2016) Domestic Violence Disclosure Scheme. </w:t>
      </w:r>
      <w:r w:rsidR="002A6EDC" w:rsidRPr="007378E7">
        <w:rPr>
          <w:rFonts w:ascii="Arial" w:hAnsi="Arial" w:cs="Arial"/>
          <w:bCs/>
          <w:lang w:val="en-US"/>
        </w:rPr>
        <w:t xml:space="preserve">The </w:t>
      </w:r>
      <w:r w:rsidRPr="007378E7">
        <w:rPr>
          <w:rFonts w:ascii="Arial" w:hAnsi="Arial" w:cs="Arial"/>
          <w:bCs/>
          <w:lang w:val="en-US"/>
        </w:rPr>
        <w:t>Stationary Office. London</w:t>
      </w:r>
    </w:p>
    <w:p w:rsidR="007E2468" w:rsidRPr="007378E7" w:rsidRDefault="007E2468" w:rsidP="00232918">
      <w:pPr>
        <w:rPr>
          <w:rFonts w:ascii="Arial" w:hAnsi="Arial" w:cs="Arial"/>
          <w:bCs/>
          <w:lang w:val="en-US"/>
        </w:rPr>
      </w:pPr>
      <w:r w:rsidRPr="007378E7">
        <w:rPr>
          <w:rFonts w:ascii="Arial" w:hAnsi="Arial" w:cs="Arial"/>
          <w:bCs/>
          <w:lang w:val="en-US"/>
        </w:rPr>
        <w:t xml:space="preserve">Home Office (2016) Multi-Agency Statutory Guidance for the Conduct of Domestic </w:t>
      </w:r>
      <w:r w:rsidR="0060210B" w:rsidRPr="007378E7">
        <w:rPr>
          <w:rFonts w:ascii="Arial" w:hAnsi="Arial" w:cs="Arial"/>
          <w:bCs/>
          <w:lang w:val="en-US"/>
        </w:rPr>
        <w:t>Homicide Reviews</w:t>
      </w:r>
      <w:r w:rsidR="002A6EDC" w:rsidRPr="007378E7">
        <w:rPr>
          <w:rFonts w:ascii="Arial" w:hAnsi="Arial" w:cs="Arial"/>
          <w:bCs/>
          <w:lang w:val="en-US"/>
        </w:rPr>
        <w:t xml:space="preserve">. The Stationary Office. </w:t>
      </w:r>
      <w:r w:rsidRPr="007378E7">
        <w:rPr>
          <w:rFonts w:ascii="Arial" w:hAnsi="Arial" w:cs="Arial"/>
          <w:bCs/>
          <w:lang w:val="en-US"/>
        </w:rPr>
        <w:t>London.</w:t>
      </w:r>
    </w:p>
    <w:p w:rsidR="00FA5193" w:rsidRPr="007378E7" w:rsidRDefault="00FA5193" w:rsidP="00FA5193">
      <w:pPr>
        <w:rPr>
          <w:rFonts w:ascii="Arial" w:hAnsi="Arial" w:cs="Arial"/>
          <w:bCs/>
          <w:lang w:val="en-US"/>
        </w:rPr>
      </w:pPr>
      <w:r w:rsidRPr="007378E7">
        <w:rPr>
          <w:rFonts w:ascii="Arial" w:hAnsi="Arial" w:cs="Arial"/>
          <w:bCs/>
          <w:lang w:val="en-US"/>
        </w:rPr>
        <w:t xml:space="preserve">London Child Protection Procedures 2019 </w:t>
      </w:r>
      <w:hyperlink r:id="rId16" w:history="1">
        <w:r w:rsidRPr="007378E7">
          <w:rPr>
            <w:rStyle w:val="Hyperlink"/>
            <w:rFonts w:ascii="Arial" w:hAnsi="Arial" w:cs="Arial"/>
            <w:bCs/>
          </w:rPr>
          <w:t>https://www.londoncp.co.uk/</w:t>
        </w:r>
      </w:hyperlink>
    </w:p>
    <w:p w:rsidR="0016089F" w:rsidRPr="007378E7" w:rsidRDefault="0016089F" w:rsidP="00232918">
      <w:pPr>
        <w:rPr>
          <w:rFonts w:ascii="Arial" w:hAnsi="Arial" w:cs="Arial"/>
          <w:bCs/>
          <w:lang w:val="en-US"/>
        </w:rPr>
      </w:pPr>
      <w:r w:rsidRPr="007378E7">
        <w:rPr>
          <w:rFonts w:ascii="Arial" w:hAnsi="Arial" w:cs="Arial"/>
          <w:bCs/>
          <w:lang w:val="en-US"/>
        </w:rPr>
        <w:t xml:space="preserve">London multi-agency adult safeguarding policy &amp; procedures </w:t>
      </w:r>
      <w:r w:rsidR="002A6EDC" w:rsidRPr="007378E7">
        <w:rPr>
          <w:rFonts w:ascii="Arial" w:hAnsi="Arial" w:cs="Arial"/>
          <w:bCs/>
          <w:lang w:val="en-US"/>
        </w:rPr>
        <w:t>(</w:t>
      </w:r>
      <w:r w:rsidRPr="007378E7">
        <w:rPr>
          <w:rFonts w:ascii="Arial" w:hAnsi="Arial" w:cs="Arial"/>
          <w:bCs/>
          <w:lang w:val="en-US"/>
        </w:rPr>
        <w:t>2019</w:t>
      </w:r>
      <w:r w:rsidR="002A6EDC" w:rsidRPr="007378E7">
        <w:rPr>
          <w:rFonts w:ascii="Arial" w:hAnsi="Arial" w:cs="Arial"/>
          <w:bCs/>
          <w:lang w:val="en-US"/>
        </w:rPr>
        <w:t>)</w:t>
      </w:r>
      <w:r w:rsidRPr="007378E7">
        <w:rPr>
          <w:rFonts w:ascii="Arial" w:hAnsi="Arial" w:cs="Arial"/>
          <w:bCs/>
          <w:lang w:val="en-US"/>
        </w:rPr>
        <w:t xml:space="preserve"> ADASS</w:t>
      </w:r>
    </w:p>
    <w:p w:rsidR="0016089F" w:rsidRPr="007378E7" w:rsidRDefault="0016089F" w:rsidP="00232918">
      <w:pPr>
        <w:rPr>
          <w:rFonts w:ascii="Arial" w:hAnsi="Arial" w:cs="Arial"/>
          <w:bCs/>
          <w:lang w:val="en-US"/>
        </w:rPr>
      </w:pPr>
      <w:r w:rsidRPr="007378E7">
        <w:rPr>
          <w:rFonts w:ascii="Arial" w:hAnsi="Arial" w:cs="Arial"/>
          <w:bCs/>
          <w:lang w:val="en-US"/>
        </w:rPr>
        <w:lastRenderedPageBreak/>
        <w:t xml:space="preserve">The Multi Agency Adult Safeguarding Policy, Practice and Procedures (2017) </w:t>
      </w:r>
      <w:hyperlink r:id="rId17" w:history="1">
        <w:r w:rsidRPr="007378E7">
          <w:rPr>
            <w:rStyle w:val="Hyperlink"/>
            <w:rFonts w:ascii="Arial" w:hAnsi="Arial" w:cs="Arial"/>
            <w:bCs/>
            <w:lang w:val="en-US"/>
          </w:rPr>
          <w:t>https://www.bedford.gov.uk/health_and_social_care/help_for_adults/safeguarding_adults/idoc.ashx?docid=d9d40720-4128-4bf1-bfab-ad3f9998220a&amp;version=-1</w:t>
        </w:r>
      </w:hyperlink>
      <w:r w:rsidRPr="007378E7">
        <w:rPr>
          <w:rFonts w:ascii="Arial" w:hAnsi="Arial" w:cs="Arial"/>
          <w:bCs/>
          <w:lang w:val="en-US"/>
        </w:rPr>
        <w:t xml:space="preserve"> </w:t>
      </w:r>
    </w:p>
    <w:p w:rsidR="0060210B" w:rsidRPr="007378E7" w:rsidRDefault="0060210B" w:rsidP="00232918">
      <w:pPr>
        <w:rPr>
          <w:rFonts w:ascii="Arial" w:hAnsi="Arial" w:cs="Arial"/>
          <w:bCs/>
          <w:lang w:val="en-US"/>
        </w:rPr>
      </w:pPr>
      <w:r w:rsidRPr="007378E7">
        <w:rPr>
          <w:rFonts w:ascii="Arial" w:hAnsi="Arial" w:cs="Arial"/>
          <w:bCs/>
        </w:rPr>
        <w:t xml:space="preserve">Mental Health Statistics: Domestic Abuse. Mental Health Foundation (2019) </w:t>
      </w:r>
      <w:hyperlink r:id="rId18" w:history="1">
        <w:r w:rsidRPr="007378E7">
          <w:rPr>
            <w:rStyle w:val="Hyperlink"/>
            <w:rFonts w:ascii="Arial" w:hAnsi="Arial" w:cs="Arial"/>
            <w:bCs/>
          </w:rPr>
          <w:t>https://www.mentalhealth.org.uk/statistics/mental-health-statistics-domestic-violence</w:t>
        </w:r>
      </w:hyperlink>
    </w:p>
    <w:p w:rsidR="0016089F" w:rsidRPr="007378E7" w:rsidRDefault="0016089F" w:rsidP="00232918">
      <w:pPr>
        <w:rPr>
          <w:rFonts w:ascii="Arial" w:hAnsi="Arial" w:cs="Arial"/>
          <w:bCs/>
          <w:lang w:val="en-US"/>
        </w:rPr>
      </w:pPr>
      <w:r w:rsidRPr="007378E7">
        <w:rPr>
          <w:rFonts w:ascii="Arial" w:hAnsi="Arial" w:cs="Arial"/>
          <w:bCs/>
          <w:lang w:val="en-US"/>
        </w:rPr>
        <w:t xml:space="preserve">National Domestic Violence Helpline </w:t>
      </w:r>
      <w:r w:rsidR="002A6EDC" w:rsidRPr="007378E7">
        <w:rPr>
          <w:rFonts w:ascii="Arial" w:hAnsi="Arial" w:cs="Arial"/>
          <w:bCs/>
          <w:lang w:val="en-US"/>
        </w:rPr>
        <w:t>(</w:t>
      </w:r>
      <w:r w:rsidRPr="007378E7">
        <w:rPr>
          <w:rFonts w:ascii="Arial" w:hAnsi="Arial" w:cs="Arial"/>
          <w:bCs/>
          <w:lang w:val="en-US"/>
        </w:rPr>
        <w:t xml:space="preserve">2019 </w:t>
      </w:r>
      <w:r w:rsidR="002A6EDC" w:rsidRPr="007378E7">
        <w:rPr>
          <w:rFonts w:ascii="Arial" w:hAnsi="Arial" w:cs="Arial"/>
          <w:bCs/>
          <w:lang w:val="en-US"/>
        </w:rPr>
        <w:t xml:space="preserve">) </w:t>
      </w:r>
      <w:hyperlink r:id="rId19" w:history="1">
        <w:r w:rsidRPr="007378E7">
          <w:rPr>
            <w:rStyle w:val="Hyperlink"/>
            <w:rFonts w:ascii="Arial" w:hAnsi="Arial" w:cs="Arial"/>
            <w:bCs/>
            <w:lang w:val="en-US"/>
          </w:rPr>
          <w:t>http://www.nationaldomesticviolencehelpline.org.uk/</w:t>
        </w:r>
      </w:hyperlink>
      <w:r w:rsidRPr="007378E7">
        <w:rPr>
          <w:rFonts w:ascii="Arial" w:hAnsi="Arial" w:cs="Arial"/>
          <w:bCs/>
          <w:lang w:val="en-US"/>
        </w:rPr>
        <w:t xml:space="preserve"> </w:t>
      </w:r>
    </w:p>
    <w:p w:rsidR="007E2468" w:rsidRPr="007378E7" w:rsidRDefault="007E2468" w:rsidP="00232918">
      <w:pPr>
        <w:rPr>
          <w:rFonts w:ascii="Arial" w:hAnsi="Arial" w:cs="Arial"/>
          <w:bCs/>
          <w:lang w:val="en-US"/>
        </w:rPr>
      </w:pPr>
      <w:r w:rsidRPr="007378E7">
        <w:rPr>
          <w:rFonts w:ascii="Arial" w:hAnsi="Arial" w:cs="Arial"/>
          <w:bCs/>
          <w:lang w:val="en-US"/>
        </w:rPr>
        <w:t xml:space="preserve">Public Health England (2015) Disability and </w:t>
      </w:r>
      <w:r w:rsidR="00D9302E" w:rsidRPr="007378E7">
        <w:rPr>
          <w:rFonts w:ascii="Arial" w:hAnsi="Arial" w:cs="Arial"/>
          <w:bCs/>
          <w:lang w:val="en-US"/>
        </w:rPr>
        <w:t>Domestic Abuse</w:t>
      </w:r>
      <w:r w:rsidRPr="007378E7">
        <w:rPr>
          <w:rFonts w:ascii="Arial" w:hAnsi="Arial" w:cs="Arial"/>
          <w:bCs/>
          <w:lang w:val="en-US"/>
        </w:rPr>
        <w:t>; Risk, Impacts and Response. The Stationary Office. London.</w:t>
      </w:r>
    </w:p>
    <w:p w:rsidR="0016089F" w:rsidRPr="007378E7" w:rsidRDefault="0016089F" w:rsidP="00232918">
      <w:pPr>
        <w:rPr>
          <w:rFonts w:ascii="Arial" w:hAnsi="Arial" w:cs="Arial"/>
          <w:bCs/>
          <w:lang w:val="en-US"/>
        </w:rPr>
      </w:pPr>
      <w:r w:rsidRPr="007378E7">
        <w:rPr>
          <w:rFonts w:ascii="Arial" w:hAnsi="Arial" w:cs="Arial"/>
          <w:bCs/>
          <w:lang w:val="en-US"/>
        </w:rPr>
        <w:t xml:space="preserve">Pan Bedfordshire Child Protection Procedures, Bedford Borough, Central Bedfordshire and Luton Safeguarding Children Boards (2018) </w:t>
      </w:r>
      <w:hyperlink r:id="rId20" w:history="1">
        <w:r w:rsidRPr="007378E7">
          <w:rPr>
            <w:rStyle w:val="Hyperlink"/>
            <w:rFonts w:ascii="Arial" w:hAnsi="Arial" w:cs="Arial"/>
            <w:bCs/>
            <w:lang w:val="en-US"/>
          </w:rPr>
          <w:t>http://bedfordscb.proceduresonline.com/index.htm</w:t>
        </w:r>
      </w:hyperlink>
      <w:r w:rsidRPr="007378E7">
        <w:rPr>
          <w:rFonts w:ascii="Arial" w:hAnsi="Arial" w:cs="Arial"/>
          <w:bCs/>
          <w:lang w:val="en-US"/>
        </w:rPr>
        <w:t xml:space="preserve"> </w:t>
      </w:r>
    </w:p>
    <w:p w:rsidR="0016089F" w:rsidRPr="007378E7" w:rsidRDefault="0016089F" w:rsidP="00232918">
      <w:pPr>
        <w:pStyle w:val="ListParagraph"/>
        <w:ind w:left="0"/>
        <w:jc w:val="both"/>
        <w:rPr>
          <w:rFonts w:ascii="Arial" w:hAnsi="Arial" w:cs="Arial"/>
          <w:lang w:val="en-US"/>
        </w:rPr>
      </w:pPr>
      <w:r w:rsidRPr="007378E7">
        <w:rPr>
          <w:rFonts w:ascii="Arial" w:hAnsi="Arial" w:cs="Arial"/>
          <w:lang w:val="en-US"/>
        </w:rPr>
        <w:t>SafeLives, Spotlight Report #Hidden Victims. Disabled Survivors Too: Disabled People and Domestic Abuse 2017</w:t>
      </w:r>
    </w:p>
    <w:p w:rsidR="00461359" w:rsidRPr="007378E7" w:rsidRDefault="00461359" w:rsidP="00232918">
      <w:pPr>
        <w:rPr>
          <w:rFonts w:ascii="Arial" w:hAnsi="Arial" w:cs="Arial"/>
          <w:bCs/>
          <w:lang w:val="en-US"/>
        </w:rPr>
      </w:pPr>
      <w:r w:rsidRPr="007378E7">
        <w:rPr>
          <w:rFonts w:ascii="Arial" w:hAnsi="Arial" w:cs="Arial"/>
          <w:bCs/>
          <w:lang w:val="en-US"/>
        </w:rPr>
        <w:t>Safeguarding Adults Policy and Procedures 2019</w:t>
      </w:r>
    </w:p>
    <w:p w:rsidR="00461359" w:rsidRPr="007378E7" w:rsidRDefault="00461359" w:rsidP="00232918">
      <w:pPr>
        <w:rPr>
          <w:rFonts w:ascii="Arial" w:hAnsi="Arial" w:cs="Arial"/>
          <w:lang w:val="en-US"/>
        </w:rPr>
      </w:pPr>
      <w:r w:rsidRPr="007378E7">
        <w:rPr>
          <w:rFonts w:ascii="Arial" w:hAnsi="Arial" w:cs="Arial"/>
          <w:lang w:val="en-US"/>
        </w:rPr>
        <w:t>Safe</w:t>
      </w:r>
      <w:r w:rsidR="00ED31B9" w:rsidRPr="007378E7">
        <w:rPr>
          <w:rFonts w:ascii="Arial" w:hAnsi="Arial" w:cs="Arial"/>
          <w:lang w:val="en-US"/>
        </w:rPr>
        <w:t>Lives, Spotlight Report #Hidden</w:t>
      </w:r>
      <w:r w:rsidRPr="007378E7">
        <w:rPr>
          <w:rFonts w:ascii="Arial" w:hAnsi="Arial" w:cs="Arial"/>
          <w:lang w:val="en-US"/>
        </w:rPr>
        <w:t>Victims. Disabled Survivors Too: Disabled People and Domestic Abuse 2017</w:t>
      </w:r>
    </w:p>
    <w:p w:rsidR="00ED31B9" w:rsidRPr="007378E7" w:rsidRDefault="00ED31B9" w:rsidP="00232918">
      <w:pPr>
        <w:rPr>
          <w:rFonts w:ascii="Arial" w:hAnsi="Arial" w:cs="Arial"/>
          <w:lang w:val="en-US"/>
        </w:rPr>
      </w:pPr>
      <w:r w:rsidRPr="007378E7">
        <w:rPr>
          <w:rFonts w:ascii="Arial" w:hAnsi="Arial" w:cs="Arial"/>
          <w:lang w:val="en-US"/>
        </w:rPr>
        <w:t xml:space="preserve">SafeLives, Spotlight Report #HiddenVictims Your Choice: ‘honour based violence, forced marriage and domestic abuse’ (undated) </w:t>
      </w:r>
      <w:hyperlink r:id="rId21" w:history="1">
        <w:r w:rsidRPr="007378E7">
          <w:rPr>
            <w:rStyle w:val="Hyperlink"/>
            <w:rFonts w:ascii="Arial" w:hAnsi="Arial" w:cs="Arial"/>
            <w:lang w:val="en-US"/>
          </w:rPr>
          <w:t>http://safelives.org.uk/sites/default/files/resources/Spotlight%20on%20HBV%20and%20forced%20marriage-web.pdf</w:t>
        </w:r>
      </w:hyperlink>
      <w:r w:rsidRPr="007378E7">
        <w:rPr>
          <w:rFonts w:ascii="Arial" w:hAnsi="Arial" w:cs="Arial"/>
          <w:lang w:val="en-US"/>
        </w:rPr>
        <w:t xml:space="preserve"> </w:t>
      </w:r>
    </w:p>
    <w:p w:rsidR="002F6821" w:rsidRPr="007378E7" w:rsidRDefault="002F6821" w:rsidP="00232918">
      <w:pPr>
        <w:rPr>
          <w:rFonts w:ascii="Arial" w:hAnsi="Arial" w:cs="Arial"/>
          <w:bCs/>
          <w:lang w:val="en-US"/>
        </w:rPr>
      </w:pPr>
      <w:r w:rsidRPr="007378E7">
        <w:rPr>
          <w:rFonts w:ascii="Arial" w:hAnsi="Arial" w:cs="Arial"/>
          <w:bCs/>
          <w:lang w:val="en-US"/>
        </w:rPr>
        <w:t xml:space="preserve">Salvation Army, Spot the Signs 2019 </w:t>
      </w:r>
      <w:hyperlink r:id="rId22" w:history="1">
        <w:r w:rsidRPr="007378E7">
          <w:rPr>
            <w:rStyle w:val="Hyperlink"/>
            <w:rFonts w:ascii="Arial" w:hAnsi="Arial" w:cs="Arial"/>
            <w:bCs/>
            <w:lang w:val="en-US"/>
          </w:rPr>
          <w:t>https://www.salvationarmy.org.uk/spot-signs</w:t>
        </w:r>
      </w:hyperlink>
      <w:r w:rsidRPr="007378E7">
        <w:rPr>
          <w:rFonts w:ascii="Arial" w:hAnsi="Arial" w:cs="Arial"/>
          <w:bCs/>
          <w:lang w:val="en-US"/>
        </w:rPr>
        <w:t xml:space="preserve"> </w:t>
      </w:r>
    </w:p>
    <w:p w:rsidR="00BF14D8" w:rsidRPr="007378E7" w:rsidRDefault="00BF14D8" w:rsidP="00232918">
      <w:pPr>
        <w:rPr>
          <w:rFonts w:ascii="Arial" w:hAnsi="Arial" w:cs="Arial"/>
          <w:bCs/>
          <w:lang w:val="en-US"/>
        </w:rPr>
      </w:pPr>
      <w:r w:rsidRPr="007378E7">
        <w:rPr>
          <w:rFonts w:ascii="Arial" w:hAnsi="Arial" w:cs="Arial"/>
          <w:bCs/>
          <w:lang w:val="en-US"/>
        </w:rPr>
        <w:t>T</w:t>
      </w:r>
      <w:r w:rsidR="0016089F" w:rsidRPr="007378E7">
        <w:rPr>
          <w:rFonts w:ascii="Arial" w:hAnsi="Arial" w:cs="Arial"/>
          <w:bCs/>
          <w:lang w:val="en-US"/>
        </w:rPr>
        <w:t>h</w:t>
      </w:r>
      <w:r w:rsidRPr="007378E7">
        <w:rPr>
          <w:rFonts w:ascii="Arial" w:hAnsi="Arial" w:cs="Arial"/>
          <w:bCs/>
          <w:lang w:val="en-US"/>
        </w:rPr>
        <w:t xml:space="preserve">e Survivor’s Handbook 2019; Women’s Aid </w:t>
      </w:r>
      <w:hyperlink r:id="rId23" w:history="1">
        <w:r w:rsidRPr="007378E7">
          <w:rPr>
            <w:rStyle w:val="Hyperlink"/>
            <w:rFonts w:ascii="Arial" w:hAnsi="Arial" w:cs="Arial"/>
            <w:bCs/>
            <w:lang w:val="en-US"/>
          </w:rPr>
          <w:t>https://www.womensaid.org.uk/the-survivors-handbook/</w:t>
        </w:r>
      </w:hyperlink>
      <w:r w:rsidRPr="007378E7">
        <w:rPr>
          <w:rFonts w:ascii="Arial" w:hAnsi="Arial" w:cs="Arial"/>
          <w:bCs/>
          <w:lang w:val="en-US"/>
        </w:rPr>
        <w:t xml:space="preserve"> </w:t>
      </w:r>
    </w:p>
    <w:p w:rsidR="00DE48B7" w:rsidRPr="007378E7" w:rsidRDefault="00DE48B7" w:rsidP="00232918">
      <w:pPr>
        <w:rPr>
          <w:rFonts w:ascii="Arial" w:hAnsi="Arial" w:cs="Arial"/>
          <w:bCs/>
          <w:lang w:val="en-US"/>
        </w:rPr>
      </w:pPr>
      <w:r w:rsidRPr="007378E7">
        <w:rPr>
          <w:rFonts w:ascii="Arial" w:hAnsi="Arial" w:cs="Arial"/>
          <w:bCs/>
          <w:lang w:val="en-US"/>
        </w:rPr>
        <w:t xml:space="preserve">UNICEF, Harmful Practices 2019 </w:t>
      </w:r>
      <w:hyperlink r:id="rId24" w:history="1">
        <w:r w:rsidRPr="007378E7">
          <w:rPr>
            <w:rStyle w:val="Hyperlink"/>
            <w:rFonts w:ascii="Arial" w:hAnsi="Arial" w:cs="Arial"/>
            <w:bCs/>
            <w:lang w:val="en-US"/>
          </w:rPr>
          <w:t>https://www.unicef.org/protection/harmful-practices</w:t>
        </w:r>
      </w:hyperlink>
      <w:r w:rsidRPr="007378E7">
        <w:rPr>
          <w:rFonts w:ascii="Arial" w:hAnsi="Arial" w:cs="Arial"/>
          <w:bCs/>
          <w:lang w:val="en-US"/>
        </w:rPr>
        <w:t xml:space="preserve"> </w:t>
      </w:r>
    </w:p>
    <w:p w:rsidR="00DE48B7" w:rsidRPr="007378E7" w:rsidRDefault="00DE48B7" w:rsidP="00232918">
      <w:pPr>
        <w:rPr>
          <w:rFonts w:ascii="Arial" w:hAnsi="Arial" w:cs="Arial"/>
          <w:bCs/>
          <w:lang w:val="en-US"/>
        </w:rPr>
      </w:pPr>
      <w:r w:rsidRPr="007378E7">
        <w:rPr>
          <w:rFonts w:ascii="Arial" w:hAnsi="Arial" w:cs="Arial"/>
          <w:bCs/>
          <w:lang w:val="en-US"/>
        </w:rPr>
        <w:t xml:space="preserve">United Nations Human Rights, Office of the High Commissioner  </w:t>
      </w:r>
      <w:hyperlink r:id="rId25" w:history="1">
        <w:r w:rsidRPr="007378E7">
          <w:rPr>
            <w:rStyle w:val="Hyperlink"/>
            <w:rFonts w:ascii="Arial" w:hAnsi="Arial" w:cs="Arial"/>
            <w:bCs/>
            <w:lang w:val="en-US"/>
          </w:rPr>
          <w:t>https://www.ohchr.org/Documents/Issues/Women/WRGS/SexualHealth/INFO_Harm_Pract_WEB.pdf</w:t>
        </w:r>
      </w:hyperlink>
      <w:r w:rsidRPr="007378E7">
        <w:rPr>
          <w:rFonts w:ascii="Arial" w:hAnsi="Arial" w:cs="Arial"/>
          <w:bCs/>
          <w:lang w:val="en-US"/>
        </w:rPr>
        <w:t xml:space="preserve"> </w:t>
      </w:r>
    </w:p>
    <w:p w:rsidR="0016089F" w:rsidRPr="007378E7" w:rsidRDefault="0016089F" w:rsidP="00232918">
      <w:pPr>
        <w:rPr>
          <w:rFonts w:ascii="Arial" w:hAnsi="Arial" w:cs="Arial"/>
          <w:bCs/>
          <w:lang w:val="en-US"/>
        </w:rPr>
      </w:pPr>
      <w:r w:rsidRPr="007378E7">
        <w:rPr>
          <w:rFonts w:ascii="Arial" w:hAnsi="Arial" w:cs="Arial"/>
          <w:bCs/>
          <w:lang w:val="en-US"/>
        </w:rPr>
        <w:t>Women’s Aid; Making a Safety Plan 2019</w:t>
      </w:r>
    </w:p>
    <w:p w:rsidR="00727A42" w:rsidRPr="007378E7" w:rsidRDefault="00727A42" w:rsidP="00232918">
      <w:pPr>
        <w:rPr>
          <w:rFonts w:ascii="Arial" w:hAnsi="Arial" w:cs="Arial"/>
          <w:bCs/>
          <w:lang w:val="en-US"/>
        </w:rPr>
      </w:pPr>
      <w:r w:rsidRPr="007378E7">
        <w:rPr>
          <w:rFonts w:ascii="Arial" w:hAnsi="Arial" w:cs="Arial"/>
          <w:bCs/>
          <w:lang w:val="en-US"/>
        </w:rPr>
        <w:t xml:space="preserve">Women’s Aid, Online and Digital Abuse 2019 </w:t>
      </w:r>
      <w:hyperlink r:id="rId26" w:history="1">
        <w:r w:rsidRPr="007378E7">
          <w:rPr>
            <w:rStyle w:val="Hyperlink"/>
            <w:rFonts w:ascii="Arial" w:hAnsi="Arial" w:cs="Arial"/>
            <w:bCs/>
            <w:lang w:val="en-US"/>
          </w:rPr>
          <w:t>https://www.womensaid.org.uk/information-support/what-is-domestic-abuse/onlinesafety/</w:t>
        </w:r>
      </w:hyperlink>
      <w:r w:rsidRPr="007378E7">
        <w:rPr>
          <w:rFonts w:ascii="Arial" w:hAnsi="Arial" w:cs="Arial"/>
          <w:bCs/>
          <w:lang w:val="en-US"/>
        </w:rPr>
        <w:t xml:space="preserve"> </w:t>
      </w:r>
    </w:p>
    <w:p w:rsidR="00565E04" w:rsidRPr="00A66B6C" w:rsidRDefault="0016089F" w:rsidP="00232918">
      <w:pPr>
        <w:rPr>
          <w:rFonts w:ascii="Arial" w:hAnsi="Arial" w:cs="Arial"/>
          <w:color w:val="0563C1" w:themeColor="hyperlink"/>
          <w:u w:val="single"/>
        </w:rPr>
      </w:pPr>
      <w:r w:rsidRPr="007378E7">
        <w:rPr>
          <w:rFonts w:ascii="Arial" w:hAnsi="Arial" w:cs="Arial"/>
          <w:bCs/>
          <w:lang w:val="en-US"/>
        </w:rPr>
        <w:t xml:space="preserve">Working Together to Safeguard Children </w:t>
      </w:r>
      <w:r w:rsidR="002A6EDC" w:rsidRPr="007378E7">
        <w:rPr>
          <w:rFonts w:ascii="Arial" w:hAnsi="Arial" w:cs="Arial"/>
          <w:bCs/>
          <w:lang w:val="en-US"/>
        </w:rPr>
        <w:t>(</w:t>
      </w:r>
      <w:r w:rsidRPr="007378E7">
        <w:rPr>
          <w:rFonts w:ascii="Arial" w:hAnsi="Arial" w:cs="Arial"/>
          <w:bCs/>
          <w:lang w:val="en-US"/>
        </w:rPr>
        <w:t>2018</w:t>
      </w:r>
      <w:r w:rsidR="002A6EDC" w:rsidRPr="007378E7">
        <w:rPr>
          <w:rFonts w:ascii="Arial" w:hAnsi="Arial" w:cs="Arial"/>
          <w:bCs/>
          <w:lang w:val="en-US"/>
        </w:rPr>
        <w:t xml:space="preserve">).  </w:t>
      </w:r>
      <w:r w:rsidR="002A6EDC" w:rsidRPr="007378E7">
        <w:rPr>
          <w:rFonts w:ascii="Arial" w:hAnsi="Arial" w:cs="Arial"/>
          <w:bCs/>
        </w:rPr>
        <w:t>A guide to inter-agency working to safeguard and promote the welfare of children</w:t>
      </w:r>
      <w:r w:rsidR="002A6EDC" w:rsidRPr="007378E7">
        <w:rPr>
          <w:rFonts w:ascii="Arial" w:hAnsi="Arial" w:cs="Arial"/>
        </w:rPr>
        <w:t xml:space="preserve"> </w:t>
      </w:r>
      <w:r w:rsidR="002A6EDC" w:rsidRPr="00A66B6C">
        <w:rPr>
          <w:rFonts w:ascii="Arial" w:hAnsi="Arial" w:cs="Arial"/>
        </w:rPr>
        <w:t>https://assets.publishing.service.gov.uk/government/uploads/system/uploads/attachment_data/file/779401/Working_Together_to_Safeguard-Children.pdf</w:t>
      </w:r>
    </w:p>
    <w:p w:rsidR="00AC35F8" w:rsidRPr="007378E7" w:rsidRDefault="00565E04" w:rsidP="007C383D">
      <w:pPr>
        <w:jc w:val="both"/>
        <w:rPr>
          <w:rFonts w:ascii="Arial" w:hAnsi="Arial" w:cs="Arial"/>
          <w:b/>
          <w:lang w:val="en-US"/>
        </w:rPr>
      </w:pPr>
      <w:r w:rsidRPr="007378E7">
        <w:rPr>
          <w:rFonts w:ascii="Arial" w:hAnsi="Arial" w:cs="Arial"/>
          <w:b/>
          <w:lang w:val="en-US"/>
        </w:rPr>
        <w:lastRenderedPageBreak/>
        <w:t xml:space="preserve">      </w:t>
      </w:r>
      <w:r w:rsidR="00AC35F8" w:rsidRPr="007378E7">
        <w:rPr>
          <w:rFonts w:ascii="Arial" w:hAnsi="Arial" w:cs="Arial"/>
          <w:b/>
          <w:lang w:val="en-US"/>
        </w:rPr>
        <w:t>Appendix 1</w:t>
      </w:r>
    </w:p>
    <w:p w:rsidR="00AC35F8" w:rsidRPr="007378E7" w:rsidRDefault="00D9302E" w:rsidP="005E4C0A">
      <w:pPr>
        <w:jc w:val="center"/>
        <w:rPr>
          <w:rFonts w:ascii="Arial" w:hAnsi="Arial" w:cs="Arial"/>
          <w:b/>
          <w:lang w:val="en-US"/>
        </w:rPr>
      </w:pPr>
      <w:r w:rsidRPr="007378E7">
        <w:rPr>
          <w:rFonts w:ascii="Arial" w:hAnsi="Arial" w:cs="Arial"/>
          <w:b/>
          <w:lang w:val="en-US"/>
        </w:rPr>
        <w:t>Domestic Abuse</w:t>
      </w:r>
      <w:r w:rsidR="00FC36EF" w:rsidRPr="007378E7">
        <w:rPr>
          <w:rFonts w:ascii="Arial" w:hAnsi="Arial" w:cs="Arial"/>
          <w:b/>
          <w:lang w:val="en-US"/>
        </w:rPr>
        <w:t>, Forced Marriage, Honour Based Violence</w:t>
      </w:r>
      <w:r w:rsidR="00447BD3" w:rsidRPr="007378E7">
        <w:rPr>
          <w:rFonts w:ascii="Arial" w:hAnsi="Arial" w:cs="Arial"/>
          <w:b/>
          <w:lang w:val="en-US"/>
        </w:rPr>
        <w:t xml:space="preserve"> and Stalking</w:t>
      </w:r>
      <w:r w:rsidR="00FC36EF" w:rsidRPr="007378E7">
        <w:rPr>
          <w:rFonts w:ascii="Arial" w:hAnsi="Arial" w:cs="Arial"/>
          <w:b/>
          <w:lang w:val="en-US"/>
        </w:rPr>
        <w:t xml:space="preserve"> Pathway</w:t>
      </w:r>
    </w:p>
    <w:p w:rsidR="00AC35F8" w:rsidRPr="007378E7" w:rsidRDefault="00FC36EF" w:rsidP="00B20450">
      <w:pPr>
        <w:jc w:val="center"/>
        <w:rPr>
          <w:rFonts w:ascii="Arial" w:hAnsi="Arial" w:cs="Arial"/>
          <w:noProof/>
          <w:lang w:eastAsia="en-GB"/>
        </w:rPr>
      </w:pPr>
      <w:r w:rsidRPr="007378E7">
        <w:rPr>
          <w:rFonts w:ascii="Arial" w:eastAsia="Calibri" w:hAnsi="Arial" w:cs="Arial"/>
          <w:noProof/>
          <w:lang w:eastAsia="en-GB"/>
        </w:rPr>
        <mc:AlternateContent>
          <mc:Choice Requires="wps">
            <w:drawing>
              <wp:anchor distT="0" distB="0" distL="114300" distR="114300" simplePos="0" relativeHeight="251665408" behindDoc="0" locked="0" layoutInCell="1" allowOverlap="1" wp14:anchorId="6481FD94" wp14:editId="69E9FA31">
                <wp:simplePos x="0" y="0"/>
                <wp:positionH relativeFrom="margin">
                  <wp:posOffset>-67055</wp:posOffset>
                </wp:positionH>
                <wp:positionV relativeFrom="paragraph">
                  <wp:posOffset>64897</wp:posOffset>
                </wp:positionV>
                <wp:extent cx="5266944" cy="695325"/>
                <wp:effectExtent l="0" t="0" r="10160" b="28575"/>
                <wp:wrapNone/>
                <wp:docPr id="31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944" cy="69532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Recognise</w:t>
                            </w:r>
                          </w:p>
                          <w:p w:rsidR="007378E7" w:rsidRPr="00310BED" w:rsidRDefault="007378E7" w:rsidP="005E4C0A">
                            <w:pPr>
                              <w:jc w:val="center"/>
                              <w:rPr>
                                <w:rFonts w:ascii="Arial" w:eastAsia="Arial" w:hAnsi="Arial" w:cs="Arial"/>
                              </w:rPr>
                            </w:pPr>
                            <w:r w:rsidRPr="00310BED">
                              <w:rPr>
                                <w:rFonts w:ascii="Arial"/>
                                <w:spacing w:val="-1"/>
                              </w:rPr>
                              <w:t>Identify</w:t>
                            </w:r>
                            <w:r w:rsidRPr="00310BED">
                              <w:rPr>
                                <w:rFonts w:ascii="Arial"/>
                                <w:spacing w:val="-2"/>
                              </w:rPr>
                              <w:t xml:space="preserve"> </w:t>
                            </w:r>
                            <w:r w:rsidRPr="00310BED">
                              <w:rPr>
                                <w:rFonts w:ascii="Arial"/>
                                <w:spacing w:val="-1"/>
                              </w:rPr>
                              <w:t>Domestic</w:t>
                            </w:r>
                            <w:r w:rsidRPr="00310BED">
                              <w:rPr>
                                <w:rFonts w:ascii="Arial"/>
                                <w:spacing w:val="-2"/>
                              </w:rPr>
                              <w:t xml:space="preserve"> A</w:t>
                            </w:r>
                            <w:r w:rsidRPr="00310BED">
                              <w:rPr>
                                <w:rFonts w:ascii="Arial"/>
                              </w:rPr>
                              <w:t>buse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81FD94" id="_x0000_t202" coordsize="21600,21600" o:spt="202" path="m,l,21600r21600,l21600,xe">
                <v:stroke joinstyle="miter"/>
                <v:path gradientshapeok="t" o:connecttype="rect"/>
              </v:shapetype>
              <v:shape id="Text Box 288" o:spid="_x0000_s1026" type="#_x0000_t202" style="position:absolute;left:0;text-align:left;margin-left:-5.3pt;margin-top:5.1pt;width:414.7pt;height:5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" filled="f" strokecolor="#00b050">
                <v:textbox inset="0,0,0,0">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Recognise</w:t>
                      </w:r>
                    </w:p>
                    <w:p w:rsidR="007378E7" w:rsidRPr="00310BED" w:rsidRDefault="007378E7" w:rsidP="005E4C0A">
                      <w:pPr>
                        <w:jc w:val="center"/>
                        <w:rPr>
                          <w:rFonts w:ascii="Arial" w:eastAsia="Arial" w:hAnsi="Arial" w:cs="Arial"/>
                        </w:rPr>
                      </w:pPr>
                      <w:r w:rsidRPr="00310BED">
                        <w:rPr>
                          <w:rFonts w:ascii="Arial"/>
                          <w:spacing w:val="-1"/>
                        </w:rPr>
                        <w:t>Identify</w:t>
                      </w:r>
                      <w:r w:rsidRPr="00310BED">
                        <w:rPr>
                          <w:rFonts w:ascii="Arial"/>
                          <w:spacing w:val="-2"/>
                        </w:rPr>
                        <w:t xml:space="preserve"> </w:t>
                      </w:r>
                      <w:r w:rsidRPr="00310BED">
                        <w:rPr>
                          <w:rFonts w:ascii="Arial"/>
                          <w:spacing w:val="-1"/>
                        </w:rPr>
                        <w:t>Domestic</w:t>
                      </w:r>
                      <w:r w:rsidRPr="00310BED">
                        <w:rPr>
                          <w:rFonts w:ascii="Arial"/>
                          <w:spacing w:val="-2"/>
                        </w:rPr>
                        <w:t xml:space="preserve"> A</w:t>
                      </w:r>
                      <w:r w:rsidRPr="00310BED">
                        <w:rPr>
                          <w:rFonts w:ascii="Arial"/>
                        </w:rPr>
                        <w:t>buse</w:t>
                      </w:r>
                    </w:p>
                  </w:txbxContent>
                </v:textbox>
                <w10:wrap anchorx="margin"/>
              </v:shape>
            </w:pict>
          </mc:Fallback>
        </mc:AlternateContent>
      </w:r>
    </w:p>
    <w:p w:rsidR="005E4C0A" w:rsidRPr="007378E7" w:rsidRDefault="005E4C0A" w:rsidP="00B20450">
      <w:pPr>
        <w:jc w:val="center"/>
        <w:rPr>
          <w:rFonts w:ascii="Arial" w:hAnsi="Arial" w:cs="Arial"/>
          <w:noProof/>
          <w:lang w:eastAsia="en-GB"/>
        </w:rPr>
      </w:pPr>
    </w:p>
    <w:p w:rsidR="005E4C0A" w:rsidRPr="007378E7" w:rsidRDefault="005E4C0A" w:rsidP="00B20450">
      <w:pPr>
        <w:jc w:val="center"/>
        <w:rPr>
          <w:rFonts w:ascii="Arial" w:hAnsi="Arial" w:cs="Arial"/>
          <w:noProof/>
          <w:lang w:eastAsia="en-GB"/>
        </w:rPr>
      </w:pPr>
    </w:p>
    <w:p w:rsidR="005E4C0A" w:rsidRPr="007378E7" w:rsidRDefault="00310BED" w:rsidP="00B20450">
      <w:pPr>
        <w:jc w:val="center"/>
        <w:rPr>
          <w:rFonts w:ascii="Arial" w:hAnsi="Arial" w:cs="Arial"/>
          <w:noProof/>
          <w:lang w:eastAsia="en-GB"/>
        </w:rPr>
      </w:pPr>
      <w:r w:rsidRPr="007378E7">
        <w:rPr>
          <w:rFonts w:ascii="Arial" w:eastAsia="Calibri" w:hAnsi="Arial" w:cs="Arial"/>
          <w:noProof/>
          <w:lang w:eastAsia="en-GB"/>
        </w:rPr>
        <mc:AlternateContent>
          <mc:Choice Requires="wps">
            <w:drawing>
              <wp:anchor distT="0" distB="0" distL="114300" distR="114300" simplePos="0" relativeHeight="251661312" behindDoc="0" locked="0" layoutInCell="1" allowOverlap="1" wp14:anchorId="50302B6D" wp14:editId="62FED793">
                <wp:simplePos x="0" y="0"/>
                <wp:positionH relativeFrom="margin">
                  <wp:posOffset>-47625</wp:posOffset>
                </wp:positionH>
                <wp:positionV relativeFrom="paragraph">
                  <wp:posOffset>60960</wp:posOffset>
                </wp:positionV>
                <wp:extent cx="5924550" cy="2895600"/>
                <wp:effectExtent l="0" t="0" r="19050" b="19050"/>
                <wp:wrapNone/>
                <wp:docPr id="307"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895600"/>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B20450">
                            <w:pPr>
                              <w:spacing w:before="170"/>
                              <w:ind w:left="-1"/>
                              <w:jc w:val="center"/>
                              <w:rPr>
                                <w:rFonts w:ascii="Arial" w:eastAsia="Arial" w:hAnsi="Arial" w:cs="Arial"/>
                                <w:b/>
                                <w:bCs/>
                                <w:color w:val="538135" w:themeColor="accent6" w:themeShade="BF"/>
                                <w:sz w:val="24"/>
                                <w:szCs w:val="24"/>
                                <w:u w:val="single"/>
                              </w:rPr>
                            </w:pPr>
                            <w:r w:rsidRPr="00B21835">
                              <w:rPr>
                                <w:rFonts w:ascii="Arial"/>
                                <w:b/>
                                <w:color w:val="538135" w:themeColor="accent6" w:themeShade="BF"/>
                                <w:sz w:val="24"/>
                                <w:szCs w:val="24"/>
                                <w:u w:val="single"/>
                              </w:rPr>
                              <w:t>Respond</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Complete</w:t>
                            </w:r>
                            <w:r w:rsidRPr="00310BED">
                              <w:rPr>
                                <w:rFonts w:ascii="Arial"/>
                                <w:spacing w:val="1"/>
                              </w:rPr>
                              <w:t xml:space="preserve"> </w:t>
                            </w:r>
                            <w:r w:rsidRPr="00310BED">
                              <w:rPr>
                                <w:rFonts w:ascii="Arial"/>
                                <w:spacing w:val="-1"/>
                              </w:rPr>
                              <w:t>DASH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Identification</w:t>
                            </w:r>
                            <w:r w:rsidRPr="00310BED">
                              <w:rPr>
                                <w:rFonts w:ascii="Arial"/>
                              </w:rPr>
                              <w:t xml:space="preserve"> </w:t>
                            </w:r>
                            <w:r w:rsidRPr="00310BED">
                              <w:rPr>
                                <w:rFonts w:ascii="Arial"/>
                                <w:spacing w:val="-1"/>
                              </w:rPr>
                              <w:t>Checklist (DASH-RIC)</w:t>
                            </w:r>
                            <w:r w:rsidRPr="00310BED">
                              <w:rPr>
                                <w:rFonts w:ascii="Arial"/>
                                <w:spacing w:val="1"/>
                              </w:rPr>
                              <w:t xml:space="preserve"> </w:t>
                            </w:r>
                            <w:r w:rsidRPr="00310BED">
                              <w:rPr>
                                <w:rFonts w:ascii="Arial"/>
                                <w:spacing w:val="-2"/>
                              </w:rPr>
                              <w:t>with</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1"/>
                              </w:rPr>
                              <w:t>consent</w:t>
                            </w:r>
                          </w:p>
                          <w:p w:rsidR="007378E7" w:rsidRPr="00310BED" w:rsidRDefault="007378E7" w:rsidP="005D7711">
                            <w:pPr>
                              <w:pStyle w:val="ListParagraph"/>
                              <w:numPr>
                                <w:ilvl w:val="0"/>
                                <w:numId w:val="5"/>
                              </w:numPr>
                              <w:ind w:right="281"/>
                              <w:rPr>
                                <w:rFonts w:ascii="Arial" w:eastAsia="Arial" w:hAnsi="Arial" w:cs="Arial"/>
                              </w:rPr>
                            </w:pPr>
                            <w:r w:rsidRPr="00310BED">
                              <w:rPr>
                                <w:rFonts w:ascii="Arial"/>
                                <w:spacing w:val="-1"/>
                              </w:rPr>
                              <w:t xml:space="preserve">Refer </w:t>
                            </w:r>
                            <w:r w:rsidRPr="00310BED">
                              <w:rPr>
                                <w:rFonts w:ascii="Arial"/>
                              </w:rPr>
                              <w:t xml:space="preserve">to </w:t>
                            </w:r>
                            <w:r w:rsidRPr="00310BED">
                              <w:rPr>
                                <w:rFonts w:ascii="Arial"/>
                                <w:spacing w:val="-2"/>
                              </w:rPr>
                              <w:t>MARAC</w:t>
                            </w:r>
                            <w:r w:rsidRPr="00310BED">
                              <w:rPr>
                                <w:rFonts w:ascii="Arial"/>
                              </w:rPr>
                              <w:t xml:space="preserve"> </w:t>
                            </w:r>
                            <w:r w:rsidRPr="00310BED">
                              <w:rPr>
                                <w:rFonts w:ascii="Arial"/>
                                <w:spacing w:val="-1"/>
                              </w:rPr>
                              <w:t>using</w:t>
                            </w:r>
                            <w:r w:rsidRPr="00310BED">
                              <w:rPr>
                                <w:rFonts w:ascii="Arial"/>
                              </w:rPr>
                              <w:t xml:space="preserve"> </w:t>
                            </w:r>
                            <w:r w:rsidRPr="00310BED">
                              <w:rPr>
                                <w:rFonts w:ascii="Arial"/>
                                <w:spacing w:val="-2"/>
                              </w:rPr>
                              <w:t>MARAC</w:t>
                            </w:r>
                            <w:r w:rsidRPr="00310BED">
                              <w:rPr>
                                <w:rFonts w:ascii="Arial"/>
                              </w:rPr>
                              <w:t xml:space="preserve"> </w:t>
                            </w:r>
                            <w:r w:rsidRPr="00310BED">
                              <w:rPr>
                                <w:rFonts w:ascii="Arial"/>
                                <w:spacing w:val="-1"/>
                              </w:rPr>
                              <w:t>referral</w:t>
                            </w:r>
                            <w:r w:rsidRPr="00310BED">
                              <w:rPr>
                                <w:rFonts w:ascii="Arial"/>
                                <w:spacing w:val="-5"/>
                              </w:rPr>
                              <w:t xml:space="preserve"> </w:t>
                            </w:r>
                            <w:r w:rsidRPr="00310BED">
                              <w:rPr>
                                <w:rFonts w:ascii="Arial"/>
                              </w:rPr>
                              <w:t>form</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DASH-RIC</w:t>
                            </w:r>
                            <w:r w:rsidRPr="00310BED">
                              <w:rPr>
                                <w:rFonts w:ascii="Arial"/>
                              </w:rPr>
                              <w:t xml:space="preserve"> </w:t>
                            </w:r>
                            <w:r w:rsidRPr="00310BED">
                              <w:rPr>
                                <w:rFonts w:ascii="Arial"/>
                                <w:spacing w:val="-1"/>
                              </w:rPr>
                              <w:t>indicates</w:t>
                            </w:r>
                            <w:r w:rsidRPr="00310BED">
                              <w:rPr>
                                <w:rFonts w:ascii="Arial"/>
                                <w:spacing w:val="-4"/>
                              </w:rPr>
                              <w:t xml:space="preserve"> </w:t>
                            </w:r>
                            <w:r w:rsidRPr="00310BED">
                              <w:rPr>
                                <w:rFonts w:ascii="Arial"/>
                                <w:spacing w:val="-1"/>
                              </w:rPr>
                              <w:t>High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(over</w:t>
                            </w:r>
                            <w:r w:rsidRPr="00310BED">
                              <w:rPr>
                                <w:rFonts w:ascii="Arial"/>
                                <w:spacing w:val="1"/>
                              </w:rPr>
                              <w:t xml:space="preserve"> </w:t>
                            </w:r>
                            <w:r w:rsidRPr="00310BED">
                              <w:rPr>
                                <w:rFonts w:ascii="Arial"/>
                              </w:rPr>
                              <w:t>14</w:t>
                            </w:r>
                            <w:r w:rsidRPr="00310BED">
                              <w:rPr>
                                <w:rFonts w:ascii="Arial"/>
                                <w:spacing w:val="73"/>
                              </w:rPr>
                              <w:t xml:space="preserve"> </w:t>
                            </w:r>
                            <w:r w:rsidRPr="00310BED">
                              <w:rPr>
                                <w:rFonts w:ascii="Arial"/>
                                <w:spacing w:val="-1"/>
                              </w:rPr>
                              <w:t>ticks, potential</w:t>
                            </w:r>
                            <w:r w:rsidRPr="00310BED">
                              <w:rPr>
                                <w:rFonts w:ascii="Arial"/>
                                <w:spacing w:val="1"/>
                              </w:rPr>
                              <w:t xml:space="preserve"> for escalation </w:t>
                            </w:r>
                            <w:r w:rsidRPr="00310BED">
                              <w:rPr>
                                <w:rFonts w:ascii="Arial"/>
                                <w:spacing w:val="-2"/>
                              </w:rPr>
                              <w:t>or</w:t>
                            </w:r>
                            <w:r w:rsidRPr="00310BED">
                              <w:rPr>
                                <w:rFonts w:ascii="Arial"/>
                                <w:spacing w:val="1"/>
                              </w:rPr>
                              <w:t xml:space="preserve"> </w:t>
                            </w:r>
                            <w:r w:rsidRPr="00310BED">
                              <w:rPr>
                                <w:rFonts w:ascii="Arial"/>
                                <w:spacing w:val="-1"/>
                              </w:rPr>
                              <w:t>professional judgement). If</w:t>
                            </w:r>
                            <w:r w:rsidRPr="00310BED">
                              <w:rPr>
                                <w:rFonts w:ascii="Arial"/>
                                <w:spacing w:val="2"/>
                              </w:rPr>
                              <w:t xml:space="preserve"> </w:t>
                            </w:r>
                            <w:r w:rsidRPr="00310BED">
                              <w:rPr>
                                <w:rFonts w:ascii="Arial"/>
                                <w:spacing w:val="-1"/>
                              </w:rPr>
                              <w:t>survivor</w:t>
                            </w:r>
                            <w:r w:rsidRPr="00310BED">
                              <w:rPr>
                                <w:rFonts w:ascii="Arial"/>
                                <w:spacing w:val="1"/>
                              </w:rPr>
                              <w:t xml:space="preserve"> </w:t>
                            </w:r>
                            <w:r w:rsidRPr="00310BED">
                              <w:rPr>
                                <w:rFonts w:ascii="Arial"/>
                                <w:spacing w:val="-1"/>
                              </w:rPr>
                              <w:t>does</w:t>
                            </w:r>
                            <w:r w:rsidRPr="00310BED">
                              <w:rPr>
                                <w:rFonts w:ascii="Arial"/>
                              </w:rPr>
                              <w:t xml:space="preserve"> </w:t>
                            </w:r>
                            <w:r w:rsidRPr="00310BED">
                              <w:rPr>
                                <w:rFonts w:ascii="Arial"/>
                                <w:spacing w:val="-1"/>
                              </w:rPr>
                              <w:t>not</w:t>
                            </w:r>
                            <w:r w:rsidRPr="00310BED">
                              <w:rPr>
                                <w:rFonts w:ascii="Arial"/>
                                <w:spacing w:val="2"/>
                              </w:rPr>
                              <w:t xml:space="preserve"> </w:t>
                            </w:r>
                            <w:r w:rsidRPr="00310BED">
                              <w:rPr>
                                <w:rFonts w:ascii="Arial"/>
                                <w:spacing w:val="-1"/>
                              </w:rPr>
                              <w:t xml:space="preserve">consent </w:t>
                            </w:r>
                            <w:r w:rsidRPr="00310BED">
                              <w:rPr>
                                <w:rFonts w:ascii="Arial"/>
                              </w:rPr>
                              <w:t xml:space="preserve">to </w:t>
                            </w:r>
                            <w:r w:rsidRPr="00310BED">
                              <w:rPr>
                                <w:rFonts w:ascii="Arial"/>
                                <w:spacing w:val="-1"/>
                              </w:rPr>
                              <w:t>DASH-RIC</w:t>
                            </w:r>
                            <w:r w:rsidRPr="00310BED">
                              <w:rPr>
                                <w:rFonts w:ascii="Arial"/>
                                <w:spacing w:val="-3"/>
                              </w:rPr>
                              <w:t xml:space="preserve"> </w:t>
                            </w:r>
                            <w:r w:rsidRPr="00310BED">
                              <w:rPr>
                                <w:rFonts w:ascii="Arial"/>
                                <w:spacing w:val="-1"/>
                              </w:rPr>
                              <w:t>consider</w:t>
                            </w:r>
                            <w:r w:rsidRPr="00310BED">
                              <w:rPr>
                                <w:rFonts w:ascii="Arial"/>
                                <w:spacing w:val="1"/>
                              </w:rPr>
                              <w:t xml:space="preserve"> </w:t>
                            </w:r>
                            <w:r w:rsidRPr="00310BED">
                              <w:rPr>
                                <w:rFonts w:ascii="Arial"/>
                                <w:spacing w:val="-1"/>
                              </w:rPr>
                              <w:t>completing</w:t>
                            </w:r>
                            <w:r w:rsidRPr="00310BED">
                              <w:rPr>
                                <w:rFonts w:ascii="Arial"/>
                                <w:spacing w:val="2"/>
                              </w:rPr>
                              <w:t xml:space="preserve"> </w:t>
                            </w:r>
                            <w:r w:rsidRPr="00310BED">
                              <w:rPr>
                                <w:rFonts w:ascii="Arial"/>
                                <w:spacing w:val="-1"/>
                              </w:rPr>
                              <w:t>referral to MARAC</w:t>
                            </w:r>
                            <w:r w:rsidRPr="00310BED">
                              <w:rPr>
                                <w:rFonts w:ascii="Arial"/>
                                <w:spacing w:val="-3"/>
                              </w:rPr>
                              <w:t xml:space="preserve"> </w:t>
                            </w:r>
                            <w:r w:rsidRPr="00310BED">
                              <w:rPr>
                                <w:rFonts w:ascii="Arial"/>
                              </w:rPr>
                              <w:t xml:space="preserve">on </w:t>
                            </w:r>
                            <w:r w:rsidRPr="00310BED">
                              <w:rPr>
                                <w:rFonts w:ascii="Arial"/>
                                <w:spacing w:val="-1"/>
                              </w:rPr>
                              <w:t>professional</w:t>
                            </w:r>
                            <w:r w:rsidRPr="00310BED">
                              <w:rPr>
                                <w:rFonts w:ascii="Arial"/>
                                <w:spacing w:val="41"/>
                              </w:rPr>
                              <w:t xml:space="preserve"> </w:t>
                            </w:r>
                            <w:r w:rsidRPr="00310BED">
                              <w:rPr>
                                <w:rFonts w:ascii="Arial"/>
                                <w:spacing w:val="-1"/>
                              </w:rPr>
                              <w:t>judgement.</w:t>
                            </w:r>
                          </w:p>
                          <w:p w:rsidR="007378E7" w:rsidRPr="00310BED" w:rsidRDefault="007378E7" w:rsidP="005D7711">
                            <w:pPr>
                              <w:pStyle w:val="ListParagraph"/>
                              <w:numPr>
                                <w:ilvl w:val="0"/>
                                <w:numId w:val="5"/>
                              </w:numPr>
                              <w:spacing w:before="1"/>
                              <w:ind w:right="1751"/>
                              <w:rPr>
                                <w:rFonts w:ascii="Arial" w:eastAsia="Arial" w:hAnsi="Arial" w:cs="Arial"/>
                              </w:rPr>
                            </w:pPr>
                            <w:r w:rsidRPr="00310BED">
                              <w:rPr>
                                <w:rFonts w:ascii="Arial" w:eastAsia="Arial" w:hAnsi="Arial" w:cs="Arial"/>
                                <w:spacing w:val="-1"/>
                              </w:rPr>
                              <w:t>If</w:t>
                            </w:r>
                            <w:r w:rsidRPr="00310BED">
                              <w:rPr>
                                <w:rFonts w:ascii="Arial" w:eastAsia="Arial" w:hAnsi="Arial" w:cs="Arial"/>
                                <w:spacing w:val="2"/>
                              </w:rPr>
                              <w:t xml:space="preserve"> </w:t>
                            </w:r>
                            <w:r w:rsidRPr="00310BED">
                              <w:rPr>
                                <w:rFonts w:ascii="Arial" w:eastAsia="Arial" w:hAnsi="Arial" w:cs="Arial"/>
                                <w:spacing w:val="-1"/>
                              </w:rPr>
                              <w:t xml:space="preserve">perpetrator under </w:t>
                            </w:r>
                            <w:r w:rsidRPr="00310BED">
                              <w:rPr>
                                <w:rFonts w:ascii="Arial" w:eastAsia="Arial" w:hAnsi="Arial" w:cs="Arial"/>
                              </w:rPr>
                              <w:t>16</w:t>
                            </w:r>
                            <w:r w:rsidRPr="00310BED">
                              <w:rPr>
                                <w:rFonts w:ascii="Arial" w:eastAsia="Arial" w:hAnsi="Arial" w:cs="Arial"/>
                                <w:spacing w:val="-2"/>
                              </w:rPr>
                              <w:t xml:space="preserve"> </w:t>
                            </w:r>
                            <w:r w:rsidRPr="00310BED">
                              <w:rPr>
                                <w:rFonts w:ascii="Arial" w:eastAsia="Arial" w:hAnsi="Arial" w:cs="Arial"/>
                                <w:spacing w:val="-1"/>
                              </w:rPr>
                              <w:t xml:space="preserve">refer </w:t>
                            </w:r>
                            <w:r w:rsidRPr="00310BED">
                              <w:rPr>
                                <w:rFonts w:ascii="Arial" w:eastAsia="Arial" w:hAnsi="Arial" w:cs="Arial"/>
                              </w:rPr>
                              <w:t>to</w:t>
                            </w:r>
                            <w:r w:rsidRPr="00310BED">
                              <w:rPr>
                                <w:rFonts w:ascii="Arial" w:eastAsia="Arial" w:hAnsi="Arial" w:cs="Arial"/>
                                <w:spacing w:val="-2"/>
                              </w:rPr>
                              <w:t xml:space="preserve"> </w:t>
                            </w:r>
                            <w:r w:rsidRPr="00310BED">
                              <w:rPr>
                                <w:rFonts w:ascii="Arial" w:eastAsia="Arial" w:hAnsi="Arial" w:cs="Arial"/>
                                <w:spacing w:val="-1"/>
                              </w:rPr>
                              <w:t>Children’s</w:t>
                            </w:r>
                            <w:r w:rsidRPr="00310BED">
                              <w:rPr>
                                <w:rFonts w:ascii="Arial" w:eastAsia="Arial" w:hAnsi="Arial" w:cs="Arial"/>
                                <w:spacing w:val="1"/>
                              </w:rPr>
                              <w:t xml:space="preserve"> </w:t>
                            </w:r>
                            <w:r w:rsidRPr="00310BED">
                              <w:rPr>
                                <w:rFonts w:ascii="Arial" w:eastAsia="Arial" w:hAnsi="Arial" w:cs="Arial"/>
                                <w:spacing w:val="-1"/>
                              </w:rPr>
                              <w:t>Social Care</w:t>
                            </w:r>
                            <w:r w:rsidRPr="00310BED">
                              <w:rPr>
                                <w:rFonts w:ascii="Arial" w:eastAsia="Arial" w:hAnsi="Arial" w:cs="Arial"/>
                                <w:spacing w:val="1"/>
                              </w:rPr>
                              <w:t xml:space="preserve"> </w:t>
                            </w:r>
                            <w:r w:rsidRPr="00310BED">
                              <w:rPr>
                                <w:rFonts w:ascii="Arial" w:eastAsia="Arial" w:hAnsi="Arial" w:cs="Arial"/>
                              </w:rPr>
                              <w:t>as</w:t>
                            </w:r>
                            <w:r w:rsidRPr="00310BED">
                              <w:rPr>
                                <w:rFonts w:ascii="Arial" w:eastAsia="Arial" w:hAnsi="Arial" w:cs="Arial"/>
                                <w:spacing w:val="-2"/>
                              </w:rPr>
                              <w:t xml:space="preserve"> </w:t>
                            </w:r>
                            <w:r w:rsidRPr="00310BED">
                              <w:rPr>
                                <w:rFonts w:ascii="Arial" w:eastAsia="Arial" w:hAnsi="Arial" w:cs="Arial"/>
                                <w:spacing w:val="-1"/>
                              </w:rPr>
                              <w:t>per local</w:t>
                            </w:r>
                            <w:r w:rsidRPr="00310BED">
                              <w:rPr>
                                <w:rFonts w:ascii="Arial" w:eastAsia="Arial" w:hAnsi="Arial" w:cs="Arial"/>
                                <w:spacing w:val="-3"/>
                              </w:rPr>
                              <w:t xml:space="preserve"> </w:t>
                            </w:r>
                            <w:r w:rsidRPr="00310BED">
                              <w:rPr>
                                <w:rFonts w:ascii="Arial" w:eastAsia="Arial" w:hAnsi="Arial" w:cs="Arial"/>
                                <w:spacing w:val="-1"/>
                              </w:rPr>
                              <w:t>guidance.</w:t>
                            </w:r>
                            <w:r w:rsidRPr="00310BED">
                              <w:rPr>
                                <w:rFonts w:ascii="Arial" w:eastAsia="Arial" w:hAnsi="Arial" w:cs="Arial"/>
                                <w:spacing w:val="47"/>
                              </w:rPr>
                              <w:t xml:space="preserve"> </w:t>
                            </w:r>
                            <w:r w:rsidRPr="00310BED">
                              <w:rPr>
                                <w:rFonts w:ascii="Arial" w:eastAsia="Arial" w:hAnsi="Arial" w:cs="Arial"/>
                                <w:spacing w:val="-1"/>
                              </w:rPr>
                              <w:t>Think</w:t>
                            </w:r>
                            <w:r w:rsidRPr="00310BED">
                              <w:rPr>
                                <w:rFonts w:ascii="Arial" w:eastAsia="Arial" w:hAnsi="Arial" w:cs="Arial"/>
                                <w:spacing w:val="3"/>
                              </w:rPr>
                              <w:t xml:space="preserve"> </w:t>
                            </w:r>
                            <w:r w:rsidRPr="00310BED">
                              <w:rPr>
                                <w:rFonts w:ascii="Arial" w:eastAsia="Arial" w:hAnsi="Arial" w:cs="Arial"/>
                                <w:spacing w:val="-2"/>
                              </w:rPr>
                              <w:t>Family!</w:t>
                            </w:r>
                            <w:r w:rsidRPr="00310BED">
                              <w:rPr>
                                <w:rFonts w:ascii="Arial" w:eastAsia="Arial" w:hAnsi="Arial" w:cs="Arial"/>
                                <w:spacing w:val="2"/>
                              </w:rPr>
                              <w:t xml:space="preserve"> </w:t>
                            </w:r>
                            <w:r w:rsidRPr="00310BED">
                              <w:rPr>
                                <w:rFonts w:ascii="Arial" w:eastAsia="Arial" w:hAnsi="Arial" w:cs="Arial"/>
                                <w:spacing w:val="-1"/>
                              </w:rPr>
                              <w:t>Establish</w:t>
                            </w:r>
                            <w:r w:rsidRPr="00310BED">
                              <w:rPr>
                                <w:rFonts w:ascii="Arial" w:eastAsia="Arial" w:hAnsi="Arial" w:cs="Arial"/>
                              </w:rPr>
                              <w:t xml:space="preserve"> </w:t>
                            </w:r>
                            <w:r w:rsidRPr="00310BED">
                              <w:rPr>
                                <w:rFonts w:ascii="Arial" w:eastAsia="Arial" w:hAnsi="Arial" w:cs="Arial"/>
                                <w:spacing w:val="-1"/>
                              </w:rPr>
                              <w:t>immediate</w:t>
                            </w:r>
                            <w:r w:rsidRPr="00310BED">
                              <w:rPr>
                                <w:rFonts w:ascii="Arial" w:eastAsia="Arial" w:hAnsi="Arial" w:cs="Arial"/>
                                <w:spacing w:val="-2"/>
                              </w:rPr>
                              <w:t xml:space="preserve"> </w:t>
                            </w:r>
                            <w:r w:rsidRPr="00310BED">
                              <w:rPr>
                                <w:rFonts w:ascii="Arial" w:eastAsia="Arial" w:hAnsi="Arial" w:cs="Arial"/>
                                <w:spacing w:val="-1"/>
                              </w:rPr>
                              <w:t xml:space="preserve">safety </w:t>
                            </w:r>
                            <w:r w:rsidRPr="00310BED">
                              <w:rPr>
                                <w:rFonts w:ascii="Arial" w:eastAsia="Arial" w:hAnsi="Arial" w:cs="Arial"/>
                                <w:spacing w:val="-2"/>
                              </w:rPr>
                              <w:t>of</w:t>
                            </w:r>
                            <w:r w:rsidRPr="00310BED">
                              <w:rPr>
                                <w:rFonts w:ascii="Arial" w:eastAsia="Arial" w:hAnsi="Arial" w:cs="Arial"/>
                                <w:spacing w:val="2"/>
                              </w:rPr>
                              <w:t xml:space="preserve"> </w:t>
                            </w:r>
                            <w:r w:rsidRPr="00310BED">
                              <w:rPr>
                                <w:rFonts w:ascii="Arial" w:eastAsia="Arial" w:hAnsi="Arial" w:cs="Arial"/>
                                <w:spacing w:val="-1"/>
                              </w:rPr>
                              <w:t>survivor,</w:t>
                            </w:r>
                            <w:r w:rsidRPr="00310BED">
                              <w:rPr>
                                <w:rFonts w:ascii="Arial" w:eastAsia="Arial" w:hAnsi="Arial" w:cs="Arial"/>
                                <w:spacing w:val="2"/>
                              </w:rPr>
                              <w:t xml:space="preserve"> </w:t>
                            </w:r>
                            <w:r w:rsidRPr="00310BED">
                              <w:rPr>
                                <w:rFonts w:ascii="Arial" w:eastAsia="Arial" w:hAnsi="Arial" w:cs="Arial"/>
                              </w:rPr>
                              <w:t xml:space="preserve">children </w:t>
                            </w:r>
                            <w:r w:rsidRPr="00310BED">
                              <w:rPr>
                                <w:rFonts w:ascii="Arial" w:eastAsia="Arial" w:hAnsi="Arial" w:cs="Arial"/>
                                <w:spacing w:val="-1"/>
                              </w:rPr>
                              <w:t>and</w:t>
                            </w:r>
                            <w:r w:rsidRPr="00310BED">
                              <w:rPr>
                                <w:rFonts w:ascii="Arial" w:eastAsia="Arial" w:hAnsi="Arial" w:cs="Arial"/>
                                <w:spacing w:val="-2"/>
                              </w:rPr>
                              <w:t xml:space="preserve"> </w:t>
                            </w:r>
                            <w:r w:rsidRPr="00310BED">
                              <w:rPr>
                                <w:rFonts w:ascii="Arial" w:eastAsia="Arial" w:hAnsi="Arial" w:cs="Arial"/>
                                <w:spacing w:val="-1"/>
                              </w:rPr>
                              <w:t>others.</w:t>
                            </w:r>
                          </w:p>
                          <w:p w:rsidR="007378E7" w:rsidRPr="00310BED" w:rsidRDefault="007378E7" w:rsidP="005D7711">
                            <w:pPr>
                              <w:pStyle w:val="ListParagraph"/>
                              <w:numPr>
                                <w:ilvl w:val="0"/>
                                <w:numId w:val="5"/>
                              </w:numPr>
                              <w:spacing w:before="1" w:line="252" w:lineRule="exact"/>
                              <w:rPr>
                                <w:rFonts w:ascii="Arial" w:eastAsia="Arial" w:hAnsi="Arial" w:cs="Arial"/>
                              </w:rPr>
                            </w:pPr>
                            <w:r w:rsidRPr="00310BED">
                              <w:rPr>
                                <w:rFonts w:ascii="Arial"/>
                                <w:spacing w:val="-1"/>
                              </w:rPr>
                              <w:t>If</w:t>
                            </w:r>
                            <w:r w:rsidRPr="00310BED">
                              <w:rPr>
                                <w:rFonts w:ascii="Arial"/>
                                <w:spacing w:val="2"/>
                              </w:rPr>
                              <w:t xml:space="preserve"> </w:t>
                            </w:r>
                            <w:r w:rsidRPr="00310BED">
                              <w:rPr>
                                <w:rFonts w:ascii="Arial"/>
                                <w:spacing w:val="-2"/>
                              </w:rPr>
                              <w:t>risk</w:t>
                            </w:r>
                            <w:r w:rsidRPr="00310BED">
                              <w:rPr>
                                <w:rFonts w:ascii="Arial"/>
                                <w:spacing w:val="1"/>
                              </w:rPr>
                              <w:t xml:space="preserve"> </w:t>
                            </w:r>
                            <w:r w:rsidRPr="00310BED">
                              <w:rPr>
                                <w:rFonts w:ascii="Arial"/>
                                <w:spacing w:val="-2"/>
                              </w:rPr>
                              <w:t>of</w:t>
                            </w:r>
                            <w:r w:rsidRPr="00310BED">
                              <w:rPr>
                                <w:rFonts w:ascii="Arial"/>
                                <w:spacing w:val="2"/>
                              </w:rPr>
                              <w:t xml:space="preserve"> </w:t>
                            </w:r>
                            <w:r w:rsidRPr="00310BED">
                              <w:rPr>
                                <w:rFonts w:ascii="Arial"/>
                                <w:spacing w:val="-1"/>
                              </w:rPr>
                              <w:t>immediate</w:t>
                            </w:r>
                            <w:r w:rsidRPr="00310BED">
                              <w:rPr>
                                <w:rFonts w:ascii="Arial"/>
                                <w:spacing w:val="1"/>
                              </w:rPr>
                              <w:t xml:space="preserve"> </w:t>
                            </w:r>
                            <w:r w:rsidRPr="00310BED">
                              <w:rPr>
                                <w:rFonts w:ascii="Arial"/>
                                <w:spacing w:val="-1"/>
                              </w:rPr>
                              <w:t>significant</w:t>
                            </w:r>
                            <w:r w:rsidRPr="00310BED">
                              <w:rPr>
                                <w:rFonts w:ascii="Arial"/>
                                <w:spacing w:val="2"/>
                              </w:rPr>
                              <w:t xml:space="preserve"> </w:t>
                            </w:r>
                            <w:r w:rsidRPr="00310BED">
                              <w:rPr>
                                <w:rFonts w:ascii="Arial"/>
                                <w:spacing w:val="-1"/>
                              </w:rPr>
                              <w:t>harm call</w:t>
                            </w:r>
                            <w:r w:rsidRPr="00310BED">
                              <w:rPr>
                                <w:rFonts w:ascii="Arial"/>
                              </w:rPr>
                              <w:t xml:space="preserve"> </w:t>
                            </w:r>
                            <w:r w:rsidRPr="00310BED">
                              <w:rPr>
                                <w:rFonts w:ascii="Arial"/>
                                <w:spacing w:val="-1"/>
                              </w:rPr>
                              <w:t>999</w:t>
                            </w:r>
                          </w:p>
                          <w:p w:rsidR="007378E7" w:rsidRPr="00310BED" w:rsidRDefault="007378E7" w:rsidP="005D7711">
                            <w:pPr>
                              <w:pStyle w:val="ListParagraph"/>
                              <w:numPr>
                                <w:ilvl w:val="0"/>
                                <w:numId w:val="5"/>
                              </w:numPr>
                              <w:spacing w:before="1" w:line="252" w:lineRule="exact"/>
                              <w:rPr>
                                <w:rFonts w:ascii="Arial"/>
                                <w:spacing w:val="-1"/>
                              </w:rPr>
                            </w:pPr>
                            <w:r w:rsidRPr="00310BED">
                              <w:rPr>
                                <w:rFonts w:ascii="Arial"/>
                                <w:spacing w:val="-1"/>
                              </w:rPr>
                              <w:t>Provide</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2"/>
                              </w:rPr>
                              <w:t>with</w:t>
                            </w:r>
                            <w:r w:rsidRPr="00310BED">
                              <w:rPr>
                                <w:rFonts w:ascii="Arial"/>
                              </w:rPr>
                              <w:t xml:space="preserve"> contact</w:t>
                            </w:r>
                            <w:r w:rsidRPr="00310BED">
                              <w:rPr>
                                <w:rFonts w:ascii="Arial"/>
                                <w:spacing w:val="1"/>
                              </w:rPr>
                              <w:t xml:space="preserve"> </w:t>
                            </w:r>
                            <w:r w:rsidRPr="00310BED">
                              <w:rPr>
                                <w:rFonts w:ascii="Arial"/>
                                <w:spacing w:val="-1"/>
                              </w:rPr>
                              <w:t>details</w:t>
                            </w:r>
                            <w:r w:rsidRPr="00310BED">
                              <w:rPr>
                                <w:rFonts w:ascii="Arial"/>
                                <w:spacing w:val="-2"/>
                              </w:rPr>
                              <w:t xml:space="preserve"> </w:t>
                            </w:r>
                            <w:r w:rsidRPr="00310BED">
                              <w:rPr>
                                <w:rFonts w:ascii="Arial"/>
                              </w:rPr>
                              <w:t>for</w:t>
                            </w:r>
                            <w:r w:rsidRPr="00310BED">
                              <w:rPr>
                                <w:rFonts w:ascii="Arial"/>
                                <w:spacing w:val="-1"/>
                              </w:rPr>
                              <w:t xml:space="preserve"> local</w:t>
                            </w:r>
                            <w:r w:rsidRPr="00310BED">
                              <w:rPr>
                                <w:rFonts w:ascii="Arial"/>
                              </w:rPr>
                              <w:t xml:space="preserve"> </w:t>
                            </w:r>
                            <w:r w:rsidRPr="00310BED">
                              <w:rPr>
                                <w:rFonts w:ascii="Arial"/>
                                <w:spacing w:val="-1"/>
                              </w:rPr>
                              <w:t>support</w:t>
                            </w:r>
                            <w:r w:rsidRPr="00310BED">
                              <w:rPr>
                                <w:rFonts w:ascii="Arial"/>
                              </w:rPr>
                              <w:t xml:space="preserve"> </w:t>
                            </w:r>
                            <w:r w:rsidRPr="00310BED">
                              <w:rPr>
                                <w:rFonts w:ascii="Arial"/>
                                <w:spacing w:val="-1"/>
                              </w:rPr>
                              <w:t>services.</w:t>
                            </w:r>
                          </w:p>
                          <w:p w:rsidR="007378E7" w:rsidRPr="00310BED" w:rsidRDefault="007378E7" w:rsidP="005D7711">
                            <w:pPr>
                              <w:pStyle w:val="ListParagraph"/>
                              <w:numPr>
                                <w:ilvl w:val="0"/>
                                <w:numId w:val="5"/>
                              </w:numPr>
                              <w:ind w:right="390"/>
                              <w:rPr>
                                <w:rFonts w:ascii="Arial" w:eastAsia="Arial" w:hAnsi="Arial" w:cs="Arial"/>
                              </w:rPr>
                            </w:pPr>
                            <w:r w:rsidRPr="00310BED">
                              <w:rPr>
                                <w:rFonts w:ascii="Arial"/>
                                <w:spacing w:val="-1"/>
                              </w:rPr>
                              <w:t>Consider</w:t>
                            </w:r>
                            <w:r w:rsidRPr="00310BED">
                              <w:rPr>
                                <w:rFonts w:ascii="Arial"/>
                                <w:spacing w:val="1"/>
                              </w:rPr>
                              <w:t xml:space="preserve"> </w:t>
                            </w:r>
                            <w:r w:rsidRPr="00310BED">
                              <w:rPr>
                                <w:rFonts w:ascii="Arial"/>
                                <w:spacing w:val="-1"/>
                              </w:rPr>
                              <w:t xml:space="preserve">additional </w:t>
                            </w:r>
                            <w:r w:rsidRPr="00310BED">
                              <w:rPr>
                                <w:rFonts w:ascii="Arial"/>
                                <w:spacing w:val="-2"/>
                              </w:rPr>
                              <w:t xml:space="preserve">risk </w:t>
                            </w:r>
                            <w:r w:rsidRPr="00310BED">
                              <w:rPr>
                                <w:rFonts w:ascii="Arial"/>
                              </w:rPr>
                              <w:t>factors</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rPr>
                              <w:t>as mental health,</w:t>
                            </w:r>
                            <w:r w:rsidRPr="00310BED">
                              <w:rPr>
                                <w:rFonts w:ascii="Arial"/>
                                <w:spacing w:val="2"/>
                              </w:rPr>
                              <w:t xml:space="preserve"> </w:t>
                            </w:r>
                            <w:r w:rsidRPr="00310BED">
                              <w:rPr>
                                <w:rFonts w:ascii="Arial"/>
                                <w:spacing w:val="-1"/>
                              </w:rPr>
                              <w:t>mental</w:t>
                            </w:r>
                            <w:r w:rsidRPr="00310BED">
                              <w:rPr>
                                <w:rFonts w:ascii="Arial"/>
                                <w:spacing w:val="-3"/>
                              </w:rPr>
                              <w:t xml:space="preserve"> </w:t>
                            </w:r>
                            <w:r w:rsidRPr="00310BED">
                              <w:rPr>
                                <w:rFonts w:ascii="Arial"/>
                                <w:spacing w:val="-1"/>
                              </w:rPr>
                              <w:t>distress, older</w:t>
                            </w:r>
                            <w:r w:rsidRPr="00310BED">
                              <w:rPr>
                                <w:rFonts w:ascii="Arial"/>
                                <w:spacing w:val="1"/>
                              </w:rPr>
                              <w:t xml:space="preserve"> </w:t>
                            </w:r>
                            <w:r w:rsidRPr="00310BED">
                              <w:rPr>
                                <w:rFonts w:ascii="Arial"/>
                                <w:spacing w:val="-1"/>
                              </w:rPr>
                              <w:t xml:space="preserve">adults, </w:t>
                            </w:r>
                            <w:r w:rsidRPr="00310BED">
                              <w:rPr>
                                <w:rFonts w:ascii="Arial"/>
                                <w:spacing w:val="-2"/>
                              </w:rPr>
                              <w:t>disability</w:t>
                            </w:r>
                            <w:r w:rsidRPr="00310BED">
                              <w:rPr>
                                <w:rFonts w:ascii="Arial"/>
                                <w:spacing w:val="-1"/>
                              </w:rPr>
                              <w:t>,</w:t>
                            </w:r>
                            <w:r w:rsidRPr="00310BED">
                              <w:rPr>
                                <w:rFonts w:ascii="Arial"/>
                                <w:spacing w:val="1"/>
                              </w:rPr>
                              <w:t xml:space="preserve"> </w:t>
                            </w:r>
                            <w:r w:rsidRPr="00310BED">
                              <w:rPr>
                                <w:rFonts w:ascii="Arial"/>
                                <w:spacing w:val="-1"/>
                              </w:rPr>
                              <w:t>pregnancy</w:t>
                            </w:r>
                            <w:r w:rsidRPr="00310BED">
                              <w:rPr>
                                <w:rFonts w:ascii="Arial"/>
                                <w:spacing w:val="69"/>
                              </w:rPr>
                              <w:t xml:space="preserve"> </w:t>
                            </w:r>
                            <w:r w:rsidRPr="00310BED">
                              <w:rPr>
                                <w:rFonts w:ascii="Arial"/>
                                <w:spacing w:val="-1"/>
                              </w:rPr>
                              <w:t>and</w:t>
                            </w:r>
                            <w:r w:rsidRPr="00310BED">
                              <w:rPr>
                                <w:rFonts w:ascii="Arial"/>
                              </w:rPr>
                              <w:t xml:space="preserve"> </w:t>
                            </w:r>
                            <w:r w:rsidRPr="00310BED">
                              <w:rPr>
                                <w:rFonts w:ascii="Arial"/>
                                <w:spacing w:val="-1"/>
                              </w:rPr>
                              <w:t>LGBT+</w:t>
                            </w:r>
                            <w:r w:rsidRPr="00310BED">
                              <w:rPr>
                                <w:rFonts w:ascii="Arial"/>
                                <w:spacing w:val="1"/>
                              </w:rPr>
                              <w:t xml:space="preserve"> </w:t>
                            </w:r>
                            <w:r w:rsidRPr="00310BED">
                              <w:rPr>
                                <w:rFonts w:ascii="Arial"/>
                                <w:spacing w:val="-1"/>
                              </w:rPr>
                              <w:t>and</w:t>
                            </w:r>
                            <w:r w:rsidRPr="00310BED">
                              <w:rPr>
                                <w:rFonts w:ascii="Arial"/>
                                <w:spacing w:val="-2"/>
                              </w:rPr>
                              <w:t xml:space="preserve"> </w:t>
                            </w:r>
                            <w:r w:rsidRPr="00310BED">
                              <w:rPr>
                                <w:rFonts w:ascii="Arial"/>
                                <w:spacing w:val="-1"/>
                              </w:rPr>
                              <w:t>include</w:t>
                            </w:r>
                            <w:r w:rsidRPr="00310BED">
                              <w:rPr>
                                <w:rFonts w:ascii="Arial"/>
                              </w:rPr>
                              <w:t xml:space="preserve"> in </w:t>
                            </w:r>
                            <w:r w:rsidRPr="00310BED">
                              <w:rPr>
                                <w:rFonts w:ascii="Arial"/>
                                <w:spacing w:val="-1"/>
                              </w:rPr>
                              <w:t>assessment.</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Liaise</w:t>
                            </w:r>
                            <w:r w:rsidRPr="00310BED">
                              <w:rPr>
                                <w:rFonts w:ascii="Arial"/>
                              </w:rPr>
                              <w:t xml:space="preserve"> </w:t>
                            </w:r>
                            <w:r w:rsidRPr="00310BED">
                              <w:rPr>
                                <w:rFonts w:ascii="Arial"/>
                                <w:spacing w:val="-1"/>
                              </w:rPr>
                              <w:t>with</w:t>
                            </w:r>
                            <w:r w:rsidRPr="00310BED">
                              <w:rPr>
                                <w:rFonts w:ascii="Arial"/>
                              </w:rPr>
                              <w:t xml:space="preserve"> </w:t>
                            </w:r>
                            <w:r w:rsidRPr="00310BED">
                              <w:rPr>
                                <w:rFonts w:ascii="Arial"/>
                                <w:spacing w:val="-1"/>
                              </w:rPr>
                              <w:t>other</w:t>
                            </w:r>
                            <w:r w:rsidRPr="00310BED">
                              <w:rPr>
                                <w:rFonts w:ascii="Arial"/>
                                <w:spacing w:val="1"/>
                              </w:rPr>
                              <w:t xml:space="preserve"> </w:t>
                            </w:r>
                            <w:r w:rsidRPr="00310BED">
                              <w:rPr>
                                <w:rFonts w:ascii="Arial"/>
                                <w:spacing w:val="-1"/>
                              </w:rPr>
                              <w:t>professionals</w:t>
                            </w:r>
                            <w:r w:rsidRPr="00310BED">
                              <w:rPr>
                                <w:rFonts w:ascii="Arial"/>
                                <w:spacing w:val="1"/>
                              </w:rPr>
                              <w:t xml:space="preserve"> </w:t>
                            </w:r>
                            <w:r w:rsidRPr="00310BED">
                              <w:rPr>
                                <w:rFonts w:ascii="Arial"/>
                              </w:rPr>
                              <w:t>as</w:t>
                            </w:r>
                            <w:r w:rsidRPr="00310BED">
                              <w:rPr>
                                <w:rFonts w:ascii="Arial"/>
                                <w:spacing w:val="-2"/>
                              </w:rPr>
                              <w:t xml:space="preserve"> </w:t>
                            </w:r>
                            <w:r>
                              <w:rPr>
                                <w:rFonts w:ascii="Arial"/>
                                <w:spacing w:val="-1"/>
                              </w:rPr>
                              <w:t>required</w:t>
                            </w:r>
                          </w:p>
                          <w:p w:rsidR="007378E7" w:rsidRPr="00310BED" w:rsidRDefault="007378E7" w:rsidP="005D7711">
                            <w:pPr>
                              <w:pStyle w:val="ListParagraph"/>
                              <w:numPr>
                                <w:ilvl w:val="0"/>
                                <w:numId w:val="5"/>
                              </w:numPr>
                              <w:spacing w:line="252" w:lineRule="exact"/>
                              <w:rPr>
                                <w:rFonts w:ascii="Arial" w:eastAsia="Arial" w:hAnsi="Arial" w:cs="Arial"/>
                              </w:rPr>
                            </w:pPr>
                            <w:r>
                              <w:rPr>
                                <w:rFonts w:ascii="Arial"/>
                                <w:spacing w:val="-1"/>
                              </w:rPr>
                              <w:t>Document in Patient Electronic Records as per ELFT Health Records Policy</w:t>
                            </w:r>
                          </w:p>
                          <w:p w:rsidR="007378E7" w:rsidRPr="00B21835" w:rsidRDefault="007378E7" w:rsidP="00B20450">
                            <w:pPr>
                              <w:ind w:left="958" w:right="1257"/>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02B6D" id="Text Box 273" o:spid="_x0000_s1027" type="#_x0000_t202" style="position:absolute;left:0;text-align:left;margin-left:-3.75pt;margin-top:4.8pt;width:466.5pt;height:2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" filled="f" strokecolor="#00b050">
                <v:textbox inset="0,0,0,0">
                  <w:txbxContent>
                    <w:p w:rsidR="007378E7" w:rsidRPr="00B21835" w:rsidRDefault="007378E7" w:rsidP="00B20450">
                      <w:pPr>
                        <w:spacing w:before="170"/>
                        <w:ind w:left="-1"/>
                        <w:jc w:val="center"/>
                        <w:rPr>
                          <w:rFonts w:ascii="Arial" w:eastAsia="Arial" w:hAnsi="Arial" w:cs="Arial"/>
                          <w:b/>
                          <w:bCs/>
                          <w:color w:val="538135" w:themeColor="accent6" w:themeShade="BF"/>
                          <w:sz w:val="24"/>
                          <w:szCs w:val="24"/>
                          <w:u w:val="single"/>
                        </w:rPr>
                      </w:pPr>
                      <w:r w:rsidRPr="00B21835">
                        <w:rPr>
                          <w:rFonts w:ascii="Arial"/>
                          <w:b/>
                          <w:color w:val="538135" w:themeColor="accent6" w:themeShade="BF"/>
                          <w:sz w:val="24"/>
                          <w:szCs w:val="24"/>
                          <w:u w:val="single"/>
                        </w:rPr>
                        <w:t>Respond</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Complete</w:t>
                      </w:r>
                      <w:r w:rsidRPr="00310BED">
                        <w:rPr>
                          <w:rFonts w:ascii="Arial"/>
                          <w:spacing w:val="1"/>
                        </w:rPr>
                        <w:t xml:space="preserve"> </w:t>
                      </w:r>
                      <w:r w:rsidRPr="00310BED">
                        <w:rPr>
                          <w:rFonts w:ascii="Arial"/>
                          <w:spacing w:val="-1"/>
                        </w:rPr>
                        <w:t>DASH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Identification</w:t>
                      </w:r>
                      <w:r w:rsidRPr="00310BED">
                        <w:rPr>
                          <w:rFonts w:ascii="Arial"/>
                        </w:rPr>
                        <w:t xml:space="preserve"> </w:t>
                      </w:r>
                      <w:r w:rsidRPr="00310BED">
                        <w:rPr>
                          <w:rFonts w:ascii="Arial"/>
                          <w:spacing w:val="-1"/>
                        </w:rPr>
                        <w:t>Checklist (DASH-RIC)</w:t>
                      </w:r>
                      <w:r w:rsidRPr="00310BED">
                        <w:rPr>
                          <w:rFonts w:ascii="Arial"/>
                          <w:spacing w:val="1"/>
                        </w:rPr>
                        <w:t xml:space="preserve"> </w:t>
                      </w:r>
                      <w:r w:rsidRPr="00310BED">
                        <w:rPr>
                          <w:rFonts w:ascii="Arial"/>
                          <w:spacing w:val="-2"/>
                        </w:rPr>
                        <w:t>with</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1"/>
                        </w:rPr>
                        <w:t>consent</w:t>
                      </w:r>
                    </w:p>
                    <w:p w:rsidR="007378E7" w:rsidRPr="00310BED" w:rsidRDefault="007378E7" w:rsidP="005D7711">
                      <w:pPr>
                        <w:pStyle w:val="ListParagraph"/>
                        <w:numPr>
                          <w:ilvl w:val="0"/>
                          <w:numId w:val="5"/>
                        </w:numPr>
                        <w:ind w:right="281"/>
                        <w:rPr>
                          <w:rFonts w:ascii="Arial" w:eastAsia="Arial" w:hAnsi="Arial" w:cs="Arial"/>
                        </w:rPr>
                      </w:pPr>
                      <w:r w:rsidRPr="00310BED">
                        <w:rPr>
                          <w:rFonts w:ascii="Arial"/>
                          <w:spacing w:val="-1"/>
                        </w:rPr>
                        <w:t xml:space="preserve">Refer </w:t>
                      </w:r>
                      <w:r w:rsidRPr="00310BED">
                        <w:rPr>
                          <w:rFonts w:ascii="Arial"/>
                        </w:rPr>
                        <w:t xml:space="preserve">to </w:t>
                      </w:r>
                      <w:r w:rsidRPr="00310BED">
                        <w:rPr>
                          <w:rFonts w:ascii="Arial"/>
                          <w:spacing w:val="-2"/>
                        </w:rPr>
                        <w:t>MARAC</w:t>
                      </w:r>
                      <w:r w:rsidRPr="00310BED">
                        <w:rPr>
                          <w:rFonts w:ascii="Arial"/>
                        </w:rPr>
                        <w:t xml:space="preserve"> </w:t>
                      </w:r>
                      <w:r w:rsidRPr="00310BED">
                        <w:rPr>
                          <w:rFonts w:ascii="Arial"/>
                          <w:spacing w:val="-1"/>
                        </w:rPr>
                        <w:t>using</w:t>
                      </w:r>
                      <w:r w:rsidRPr="00310BED">
                        <w:rPr>
                          <w:rFonts w:ascii="Arial"/>
                        </w:rPr>
                        <w:t xml:space="preserve"> </w:t>
                      </w:r>
                      <w:r w:rsidRPr="00310BED">
                        <w:rPr>
                          <w:rFonts w:ascii="Arial"/>
                          <w:spacing w:val="-2"/>
                        </w:rPr>
                        <w:t>MARAC</w:t>
                      </w:r>
                      <w:r w:rsidRPr="00310BED">
                        <w:rPr>
                          <w:rFonts w:ascii="Arial"/>
                        </w:rPr>
                        <w:t xml:space="preserve"> </w:t>
                      </w:r>
                      <w:r w:rsidRPr="00310BED">
                        <w:rPr>
                          <w:rFonts w:ascii="Arial"/>
                          <w:spacing w:val="-1"/>
                        </w:rPr>
                        <w:t>referral</w:t>
                      </w:r>
                      <w:r w:rsidRPr="00310BED">
                        <w:rPr>
                          <w:rFonts w:ascii="Arial"/>
                          <w:spacing w:val="-5"/>
                        </w:rPr>
                        <w:t xml:space="preserve"> </w:t>
                      </w:r>
                      <w:r w:rsidRPr="00310BED">
                        <w:rPr>
                          <w:rFonts w:ascii="Arial"/>
                        </w:rPr>
                        <w:t>form</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DASH-RIC</w:t>
                      </w:r>
                      <w:r w:rsidRPr="00310BED">
                        <w:rPr>
                          <w:rFonts w:ascii="Arial"/>
                        </w:rPr>
                        <w:t xml:space="preserve"> </w:t>
                      </w:r>
                      <w:r w:rsidRPr="00310BED">
                        <w:rPr>
                          <w:rFonts w:ascii="Arial"/>
                          <w:spacing w:val="-1"/>
                        </w:rPr>
                        <w:t>indicates</w:t>
                      </w:r>
                      <w:r w:rsidRPr="00310BED">
                        <w:rPr>
                          <w:rFonts w:ascii="Arial"/>
                          <w:spacing w:val="-4"/>
                        </w:rPr>
                        <w:t xml:space="preserve"> </w:t>
                      </w:r>
                      <w:r w:rsidRPr="00310BED">
                        <w:rPr>
                          <w:rFonts w:ascii="Arial"/>
                          <w:spacing w:val="-1"/>
                        </w:rPr>
                        <w:t>High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(over</w:t>
                      </w:r>
                      <w:r w:rsidRPr="00310BED">
                        <w:rPr>
                          <w:rFonts w:ascii="Arial"/>
                          <w:spacing w:val="1"/>
                        </w:rPr>
                        <w:t xml:space="preserve"> </w:t>
                      </w:r>
                      <w:r w:rsidRPr="00310BED">
                        <w:rPr>
                          <w:rFonts w:ascii="Arial"/>
                        </w:rPr>
                        <w:t>14</w:t>
                      </w:r>
                      <w:r w:rsidRPr="00310BED">
                        <w:rPr>
                          <w:rFonts w:ascii="Arial"/>
                          <w:spacing w:val="73"/>
                        </w:rPr>
                        <w:t xml:space="preserve"> </w:t>
                      </w:r>
                      <w:r w:rsidRPr="00310BED">
                        <w:rPr>
                          <w:rFonts w:ascii="Arial"/>
                          <w:spacing w:val="-1"/>
                        </w:rPr>
                        <w:t>ticks, potential</w:t>
                      </w:r>
                      <w:r w:rsidRPr="00310BED">
                        <w:rPr>
                          <w:rFonts w:ascii="Arial"/>
                          <w:spacing w:val="1"/>
                        </w:rPr>
                        <w:t xml:space="preserve"> for escalation </w:t>
                      </w:r>
                      <w:r w:rsidRPr="00310BED">
                        <w:rPr>
                          <w:rFonts w:ascii="Arial"/>
                          <w:spacing w:val="-2"/>
                        </w:rPr>
                        <w:t>or</w:t>
                      </w:r>
                      <w:r w:rsidRPr="00310BED">
                        <w:rPr>
                          <w:rFonts w:ascii="Arial"/>
                          <w:spacing w:val="1"/>
                        </w:rPr>
                        <w:t xml:space="preserve"> </w:t>
                      </w:r>
                      <w:r w:rsidRPr="00310BED">
                        <w:rPr>
                          <w:rFonts w:ascii="Arial"/>
                          <w:spacing w:val="-1"/>
                        </w:rPr>
                        <w:t>professional judgement). If</w:t>
                      </w:r>
                      <w:r w:rsidRPr="00310BED">
                        <w:rPr>
                          <w:rFonts w:ascii="Arial"/>
                          <w:spacing w:val="2"/>
                        </w:rPr>
                        <w:t xml:space="preserve"> </w:t>
                      </w:r>
                      <w:r w:rsidRPr="00310BED">
                        <w:rPr>
                          <w:rFonts w:ascii="Arial"/>
                          <w:spacing w:val="-1"/>
                        </w:rPr>
                        <w:t>survivor</w:t>
                      </w:r>
                      <w:r w:rsidRPr="00310BED">
                        <w:rPr>
                          <w:rFonts w:ascii="Arial"/>
                          <w:spacing w:val="1"/>
                        </w:rPr>
                        <w:t xml:space="preserve"> </w:t>
                      </w:r>
                      <w:r w:rsidRPr="00310BED">
                        <w:rPr>
                          <w:rFonts w:ascii="Arial"/>
                          <w:spacing w:val="-1"/>
                        </w:rPr>
                        <w:t>does</w:t>
                      </w:r>
                      <w:r w:rsidRPr="00310BED">
                        <w:rPr>
                          <w:rFonts w:ascii="Arial"/>
                        </w:rPr>
                        <w:t xml:space="preserve"> </w:t>
                      </w:r>
                      <w:r w:rsidRPr="00310BED">
                        <w:rPr>
                          <w:rFonts w:ascii="Arial"/>
                          <w:spacing w:val="-1"/>
                        </w:rPr>
                        <w:t>not</w:t>
                      </w:r>
                      <w:r w:rsidRPr="00310BED">
                        <w:rPr>
                          <w:rFonts w:ascii="Arial"/>
                          <w:spacing w:val="2"/>
                        </w:rPr>
                        <w:t xml:space="preserve"> </w:t>
                      </w:r>
                      <w:r w:rsidRPr="00310BED">
                        <w:rPr>
                          <w:rFonts w:ascii="Arial"/>
                          <w:spacing w:val="-1"/>
                        </w:rPr>
                        <w:t xml:space="preserve">consent </w:t>
                      </w:r>
                      <w:r w:rsidRPr="00310BED">
                        <w:rPr>
                          <w:rFonts w:ascii="Arial"/>
                        </w:rPr>
                        <w:t xml:space="preserve">to </w:t>
                      </w:r>
                      <w:r w:rsidRPr="00310BED">
                        <w:rPr>
                          <w:rFonts w:ascii="Arial"/>
                          <w:spacing w:val="-1"/>
                        </w:rPr>
                        <w:t>DASH-RIC</w:t>
                      </w:r>
                      <w:r w:rsidRPr="00310BED">
                        <w:rPr>
                          <w:rFonts w:ascii="Arial"/>
                          <w:spacing w:val="-3"/>
                        </w:rPr>
                        <w:t xml:space="preserve"> </w:t>
                      </w:r>
                      <w:r w:rsidRPr="00310BED">
                        <w:rPr>
                          <w:rFonts w:ascii="Arial"/>
                          <w:spacing w:val="-1"/>
                        </w:rPr>
                        <w:t>consider</w:t>
                      </w:r>
                      <w:r w:rsidRPr="00310BED">
                        <w:rPr>
                          <w:rFonts w:ascii="Arial"/>
                          <w:spacing w:val="1"/>
                        </w:rPr>
                        <w:t xml:space="preserve"> </w:t>
                      </w:r>
                      <w:r w:rsidRPr="00310BED">
                        <w:rPr>
                          <w:rFonts w:ascii="Arial"/>
                          <w:spacing w:val="-1"/>
                        </w:rPr>
                        <w:t>completing</w:t>
                      </w:r>
                      <w:r w:rsidRPr="00310BED">
                        <w:rPr>
                          <w:rFonts w:ascii="Arial"/>
                          <w:spacing w:val="2"/>
                        </w:rPr>
                        <w:t xml:space="preserve"> </w:t>
                      </w:r>
                      <w:r w:rsidRPr="00310BED">
                        <w:rPr>
                          <w:rFonts w:ascii="Arial"/>
                          <w:spacing w:val="-1"/>
                        </w:rPr>
                        <w:t>referral to MARAC</w:t>
                      </w:r>
                      <w:r w:rsidRPr="00310BED">
                        <w:rPr>
                          <w:rFonts w:ascii="Arial"/>
                          <w:spacing w:val="-3"/>
                        </w:rPr>
                        <w:t xml:space="preserve"> </w:t>
                      </w:r>
                      <w:r w:rsidRPr="00310BED">
                        <w:rPr>
                          <w:rFonts w:ascii="Arial"/>
                        </w:rPr>
                        <w:t xml:space="preserve">on </w:t>
                      </w:r>
                      <w:r w:rsidRPr="00310BED">
                        <w:rPr>
                          <w:rFonts w:ascii="Arial"/>
                          <w:spacing w:val="-1"/>
                        </w:rPr>
                        <w:t>professional</w:t>
                      </w:r>
                      <w:r w:rsidRPr="00310BED">
                        <w:rPr>
                          <w:rFonts w:ascii="Arial"/>
                          <w:spacing w:val="41"/>
                        </w:rPr>
                        <w:t xml:space="preserve"> </w:t>
                      </w:r>
                      <w:r w:rsidRPr="00310BED">
                        <w:rPr>
                          <w:rFonts w:ascii="Arial"/>
                          <w:spacing w:val="-1"/>
                        </w:rPr>
                        <w:t>judgement.</w:t>
                      </w:r>
                    </w:p>
                    <w:p w:rsidR="007378E7" w:rsidRPr="00310BED" w:rsidRDefault="007378E7" w:rsidP="005D7711">
                      <w:pPr>
                        <w:pStyle w:val="ListParagraph"/>
                        <w:numPr>
                          <w:ilvl w:val="0"/>
                          <w:numId w:val="5"/>
                        </w:numPr>
                        <w:spacing w:before="1"/>
                        <w:ind w:right="1751"/>
                        <w:rPr>
                          <w:rFonts w:ascii="Arial" w:eastAsia="Arial" w:hAnsi="Arial" w:cs="Arial"/>
                        </w:rPr>
                      </w:pPr>
                      <w:r w:rsidRPr="00310BED">
                        <w:rPr>
                          <w:rFonts w:ascii="Arial" w:eastAsia="Arial" w:hAnsi="Arial" w:cs="Arial"/>
                          <w:spacing w:val="-1"/>
                        </w:rPr>
                        <w:t>If</w:t>
                      </w:r>
                      <w:r w:rsidRPr="00310BED">
                        <w:rPr>
                          <w:rFonts w:ascii="Arial" w:eastAsia="Arial" w:hAnsi="Arial" w:cs="Arial"/>
                          <w:spacing w:val="2"/>
                        </w:rPr>
                        <w:t xml:space="preserve"> </w:t>
                      </w:r>
                      <w:r w:rsidRPr="00310BED">
                        <w:rPr>
                          <w:rFonts w:ascii="Arial" w:eastAsia="Arial" w:hAnsi="Arial" w:cs="Arial"/>
                          <w:spacing w:val="-1"/>
                        </w:rPr>
                        <w:t xml:space="preserve">perpetrator under </w:t>
                      </w:r>
                      <w:r w:rsidRPr="00310BED">
                        <w:rPr>
                          <w:rFonts w:ascii="Arial" w:eastAsia="Arial" w:hAnsi="Arial" w:cs="Arial"/>
                        </w:rPr>
                        <w:t>16</w:t>
                      </w:r>
                      <w:r w:rsidRPr="00310BED">
                        <w:rPr>
                          <w:rFonts w:ascii="Arial" w:eastAsia="Arial" w:hAnsi="Arial" w:cs="Arial"/>
                          <w:spacing w:val="-2"/>
                        </w:rPr>
                        <w:t xml:space="preserve"> </w:t>
                      </w:r>
                      <w:r w:rsidRPr="00310BED">
                        <w:rPr>
                          <w:rFonts w:ascii="Arial" w:eastAsia="Arial" w:hAnsi="Arial" w:cs="Arial"/>
                          <w:spacing w:val="-1"/>
                        </w:rPr>
                        <w:t xml:space="preserve">refer </w:t>
                      </w:r>
                      <w:r w:rsidRPr="00310BED">
                        <w:rPr>
                          <w:rFonts w:ascii="Arial" w:eastAsia="Arial" w:hAnsi="Arial" w:cs="Arial"/>
                        </w:rPr>
                        <w:t>to</w:t>
                      </w:r>
                      <w:r w:rsidRPr="00310BED">
                        <w:rPr>
                          <w:rFonts w:ascii="Arial" w:eastAsia="Arial" w:hAnsi="Arial" w:cs="Arial"/>
                          <w:spacing w:val="-2"/>
                        </w:rPr>
                        <w:t xml:space="preserve"> </w:t>
                      </w:r>
                      <w:r w:rsidRPr="00310BED">
                        <w:rPr>
                          <w:rFonts w:ascii="Arial" w:eastAsia="Arial" w:hAnsi="Arial" w:cs="Arial"/>
                          <w:spacing w:val="-1"/>
                        </w:rPr>
                        <w:t>Children’s</w:t>
                      </w:r>
                      <w:r w:rsidRPr="00310BED">
                        <w:rPr>
                          <w:rFonts w:ascii="Arial" w:eastAsia="Arial" w:hAnsi="Arial" w:cs="Arial"/>
                          <w:spacing w:val="1"/>
                        </w:rPr>
                        <w:t xml:space="preserve"> </w:t>
                      </w:r>
                      <w:r w:rsidRPr="00310BED">
                        <w:rPr>
                          <w:rFonts w:ascii="Arial" w:eastAsia="Arial" w:hAnsi="Arial" w:cs="Arial"/>
                          <w:spacing w:val="-1"/>
                        </w:rPr>
                        <w:t>Social Care</w:t>
                      </w:r>
                      <w:r w:rsidRPr="00310BED">
                        <w:rPr>
                          <w:rFonts w:ascii="Arial" w:eastAsia="Arial" w:hAnsi="Arial" w:cs="Arial"/>
                          <w:spacing w:val="1"/>
                        </w:rPr>
                        <w:t xml:space="preserve"> </w:t>
                      </w:r>
                      <w:r w:rsidRPr="00310BED">
                        <w:rPr>
                          <w:rFonts w:ascii="Arial" w:eastAsia="Arial" w:hAnsi="Arial" w:cs="Arial"/>
                        </w:rPr>
                        <w:t>as</w:t>
                      </w:r>
                      <w:r w:rsidRPr="00310BED">
                        <w:rPr>
                          <w:rFonts w:ascii="Arial" w:eastAsia="Arial" w:hAnsi="Arial" w:cs="Arial"/>
                          <w:spacing w:val="-2"/>
                        </w:rPr>
                        <w:t xml:space="preserve"> </w:t>
                      </w:r>
                      <w:r w:rsidRPr="00310BED">
                        <w:rPr>
                          <w:rFonts w:ascii="Arial" w:eastAsia="Arial" w:hAnsi="Arial" w:cs="Arial"/>
                          <w:spacing w:val="-1"/>
                        </w:rPr>
                        <w:t>per local</w:t>
                      </w:r>
                      <w:r w:rsidRPr="00310BED">
                        <w:rPr>
                          <w:rFonts w:ascii="Arial" w:eastAsia="Arial" w:hAnsi="Arial" w:cs="Arial"/>
                          <w:spacing w:val="-3"/>
                        </w:rPr>
                        <w:t xml:space="preserve"> </w:t>
                      </w:r>
                      <w:r w:rsidRPr="00310BED">
                        <w:rPr>
                          <w:rFonts w:ascii="Arial" w:eastAsia="Arial" w:hAnsi="Arial" w:cs="Arial"/>
                          <w:spacing w:val="-1"/>
                        </w:rPr>
                        <w:t>guidance.</w:t>
                      </w:r>
                      <w:r w:rsidRPr="00310BED">
                        <w:rPr>
                          <w:rFonts w:ascii="Arial" w:eastAsia="Arial" w:hAnsi="Arial" w:cs="Arial"/>
                          <w:spacing w:val="47"/>
                        </w:rPr>
                        <w:t xml:space="preserve"> </w:t>
                      </w:r>
                      <w:r w:rsidRPr="00310BED">
                        <w:rPr>
                          <w:rFonts w:ascii="Arial" w:eastAsia="Arial" w:hAnsi="Arial" w:cs="Arial"/>
                          <w:spacing w:val="-1"/>
                        </w:rPr>
                        <w:t>Think</w:t>
                      </w:r>
                      <w:r w:rsidRPr="00310BED">
                        <w:rPr>
                          <w:rFonts w:ascii="Arial" w:eastAsia="Arial" w:hAnsi="Arial" w:cs="Arial"/>
                          <w:spacing w:val="3"/>
                        </w:rPr>
                        <w:t xml:space="preserve"> </w:t>
                      </w:r>
                      <w:r w:rsidRPr="00310BED">
                        <w:rPr>
                          <w:rFonts w:ascii="Arial" w:eastAsia="Arial" w:hAnsi="Arial" w:cs="Arial"/>
                          <w:spacing w:val="-2"/>
                        </w:rPr>
                        <w:t>Family!</w:t>
                      </w:r>
                      <w:r w:rsidRPr="00310BED">
                        <w:rPr>
                          <w:rFonts w:ascii="Arial" w:eastAsia="Arial" w:hAnsi="Arial" w:cs="Arial"/>
                          <w:spacing w:val="2"/>
                        </w:rPr>
                        <w:t xml:space="preserve"> </w:t>
                      </w:r>
                      <w:r w:rsidRPr="00310BED">
                        <w:rPr>
                          <w:rFonts w:ascii="Arial" w:eastAsia="Arial" w:hAnsi="Arial" w:cs="Arial"/>
                          <w:spacing w:val="-1"/>
                        </w:rPr>
                        <w:t>Establish</w:t>
                      </w:r>
                      <w:r w:rsidRPr="00310BED">
                        <w:rPr>
                          <w:rFonts w:ascii="Arial" w:eastAsia="Arial" w:hAnsi="Arial" w:cs="Arial"/>
                        </w:rPr>
                        <w:t xml:space="preserve"> </w:t>
                      </w:r>
                      <w:r w:rsidRPr="00310BED">
                        <w:rPr>
                          <w:rFonts w:ascii="Arial" w:eastAsia="Arial" w:hAnsi="Arial" w:cs="Arial"/>
                          <w:spacing w:val="-1"/>
                        </w:rPr>
                        <w:t>immediate</w:t>
                      </w:r>
                      <w:r w:rsidRPr="00310BED">
                        <w:rPr>
                          <w:rFonts w:ascii="Arial" w:eastAsia="Arial" w:hAnsi="Arial" w:cs="Arial"/>
                          <w:spacing w:val="-2"/>
                        </w:rPr>
                        <w:t xml:space="preserve"> </w:t>
                      </w:r>
                      <w:r w:rsidRPr="00310BED">
                        <w:rPr>
                          <w:rFonts w:ascii="Arial" w:eastAsia="Arial" w:hAnsi="Arial" w:cs="Arial"/>
                          <w:spacing w:val="-1"/>
                        </w:rPr>
                        <w:t xml:space="preserve">safety </w:t>
                      </w:r>
                      <w:r w:rsidRPr="00310BED">
                        <w:rPr>
                          <w:rFonts w:ascii="Arial" w:eastAsia="Arial" w:hAnsi="Arial" w:cs="Arial"/>
                          <w:spacing w:val="-2"/>
                        </w:rPr>
                        <w:t>of</w:t>
                      </w:r>
                      <w:r w:rsidRPr="00310BED">
                        <w:rPr>
                          <w:rFonts w:ascii="Arial" w:eastAsia="Arial" w:hAnsi="Arial" w:cs="Arial"/>
                          <w:spacing w:val="2"/>
                        </w:rPr>
                        <w:t xml:space="preserve"> </w:t>
                      </w:r>
                      <w:r w:rsidRPr="00310BED">
                        <w:rPr>
                          <w:rFonts w:ascii="Arial" w:eastAsia="Arial" w:hAnsi="Arial" w:cs="Arial"/>
                          <w:spacing w:val="-1"/>
                        </w:rPr>
                        <w:t>survivor,</w:t>
                      </w:r>
                      <w:r w:rsidRPr="00310BED">
                        <w:rPr>
                          <w:rFonts w:ascii="Arial" w:eastAsia="Arial" w:hAnsi="Arial" w:cs="Arial"/>
                          <w:spacing w:val="2"/>
                        </w:rPr>
                        <w:t xml:space="preserve"> </w:t>
                      </w:r>
                      <w:r w:rsidRPr="00310BED">
                        <w:rPr>
                          <w:rFonts w:ascii="Arial" w:eastAsia="Arial" w:hAnsi="Arial" w:cs="Arial"/>
                        </w:rPr>
                        <w:t xml:space="preserve">children </w:t>
                      </w:r>
                      <w:r w:rsidRPr="00310BED">
                        <w:rPr>
                          <w:rFonts w:ascii="Arial" w:eastAsia="Arial" w:hAnsi="Arial" w:cs="Arial"/>
                          <w:spacing w:val="-1"/>
                        </w:rPr>
                        <w:t>and</w:t>
                      </w:r>
                      <w:r w:rsidRPr="00310BED">
                        <w:rPr>
                          <w:rFonts w:ascii="Arial" w:eastAsia="Arial" w:hAnsi="Arial" w:cs="Arial"/>
                          <w:spacing w:val="-2"/>
                        </w:rPr>
                        <w:t xml:space="preserve"> </w:t>
                      </w:r>
                      <w:r w:rsidRPr="00310BED">
                        <w:rPr>
                          <w:rFonts w:ascii="Arial" w:eastAsia="Arial" w:hAnsi="Arial" w:cs="Arial"/>
                          <w:spacing w:val="-1"/>
                        </w:rPr>
                        <w:t>others.</w:t>
                      </w:r>
                    </w:p>
                    <w:p w:rsidR="007378E7" w:rsidRPr="00310BED" w:rsidRDefault="007378E7" w:rsidP="005D7711">
                      <w:pPr>
                        <w:pStyle w:val="ListParagraph"/>
                        <w:numPr>
                          <w:ilvl w:val="0"/>
                          <w:numId w:val="5"/>
                        </w:numPr>
                        <w:spacing w:before="1" w:line="252" w:lineRule="exact"/>
                        <w:rPr>
                          <w:rFonts w:ascii="Arial" w:eastAsia="Arial" w:hAnsi="Arial" w:cs="Arial"/>
                        </w:rPr>
                      </w:pPr>
                      <w:r w:rsidRPr="00310BED">
                        <w:rPr>
                          <w:rFonts w:ascii="Arial"/>
                          <w:spacing w:val="-1"/>
                        </w:rPr>
                        <w:t>If</w:t>
                      </w:r>
                      <w:r w:rsidRPr="00310BED">
                        <w:rPr>
                          <w:rFonts w:ascii="Arial"/>
                          <w:spacing w:val="2"/>
                        </w:rPr>
                        <w:t xml:space="preserve"> </w:t>
                      </w:r>
                      <w:r w:rsidRPr="00310BED">
                        <w:rPr>
                          <w:rFonts w:ascii="Arial"/>
                          <w:spacing w:val="-2"/>
                        </w:rPr>
                        <w:t>risk</w:t>
                      </w:r>
                      <w:r w:rsidRPr="00310BED">
                        <w:rPr>
                          <w:rFonts w:ascii="Arial"/>
                          <w:spacing w:val="1"/>
                        </w:rPr>
                        <w:t xml:space="preserve"> </w:t>
                      </w:r>
                      <w:r w:rsidRPr="00310BED">
                        <w:rPr>
                          <w:rFonts w:ascii="Arial"/>
                          <w:spacing w:val="-2"/>
                        </w:rPr>
                        <w:t>of</w:t>
                      </w:r>
                      <w:r w:rsidRPr="00310BED">
                        <w:rPr>
                          <w:rFonts w:ascii="Arial"/>
                          <w:spacing w:val="2"/>
                        </w:rPr>
                        <w:t xml:space="preserve"> </w:t>
                      </w:r>
                      <w:r w:rsidRPr="00310BED">
                        <w:rPr>
                          <w:rFonts w:ascii="Arial"/>
                          <w:spacing w:val="-1"/>
                        </w:rPr>
                        <w:t>immediate</w:t>
                      </w:r>
                      <w:r w:rsidRPr="00310BED">
                        <w:rPr>
                          <w:rFonts w:ascii="Arial"/>
                          <w:spacing w:val="1"/>
                        </w:rPr>
                        <w:t xml:space="preserve"> </w:t>
                      </w:r>
                      <w:r w:rsidRPr="00310BED">
                        <w:rPr>
                          <w:rFonts w:ascii="Arial"/>
                          <w:spacing w:val="-1"/>
                        </w:rPr>
                        <w:t>significant</w:t>
                      </w:r>
                      <w:r w:rsidRPr="00310BED">
                        <w:rPr>
                          <w:rFonts w:ascii="Arial"/>
                          <w:spacing w:val="2"/>
                        </w:rPr>
                        <w:t xml:space="preserve"> </w:t>
                      </w:r>
                      <w:r w:rsidRPr="00310BED">
                        <w:rPr>
                          <w:rFonts w:ascii="Arial"/>
                          <w:spacing w:val="-1"/>
                        </w:rPr>
                        <w:t>harm call</w:t>
                      </w:r>
                      <w:r w:rsidRPr="00310BED">
                        <w:rPr>
                          <w:rFonts w:ascii="Arial"/>
                        </w:rPr>
                        <w:t xml:space="preserve"> </w:t>
                      </w:r>
                      <w:r w:rsidRPr="00310BED">
                        <w:rPr>
                          <w:rFonts w:ascii="Arial"/>
                          <w:spacing w:val="-1"/>
                        </w:rPr>
                        <w:t>999</w:t>
                      </w:r>
                    </w:p>
                    <w:p w:rsidR="007378E7" w:rsidRPr="00310BED" w:rsidRDefault="007378E7" w:rsidP="005D7711">
                      <w:pPr>
                        <w:pStyle w:val="ListParagraph"/>
                        <w:numPr>
                          <w:ilvl w:val="0"/>
                          <w:numId w:val="5"/>
                        </w:numPr>
                        <w:spacing w:before="1" w:line="252" w:lineRule="exact"/>
                        <w:rPr>
                          <w:rFonts w:ascii="Arial"/>
                          <w:spacing w:val="-1"/>
                        </w:rPr>
                      </w:pPr>
                      <w:r w:rsidRPr="00310BED">
                        <w:rPr>
                          <w:rFonts w:ascii="Arial"/>
                          <w:spacing w:val="-1"/>
                        </w:rPr>
                        <w:t>Provide</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2"/>
                        </w:rPr>
                        <w:t>with</w:t>
                      </w:r>
                      <w:r w:rsidRPr="00310BED">
                        <w:rPr>
                          <w:rFonts w:ascii="Arial"/>
                        </w:rPr>
                        <w:t xml:space="preserve"> contact</w:t>
                      </w:r>
                      <w:r w:rsidRPr="00310BED">
                        <w:rPr>
                          <w:rFonts w:ascii="Arial"/>
                          <w:spacing w:val="1"/>
                        </w:rPr>
                        <w:t xml:space="preserve"> </w:t>
                      </w:r>
                      <w:r w:rsidRPr="00310BED">
                        <w:rPr>
                          <w:rFonts w:ascii="Arial"/>
                          <w:spacing w:val="-1"/>
                        </w:rPr>
                        <w:t>details</w:t>
                      </w:r>
                      <w:r w:rsidRPr="00310BED">
                        <w:rPr>
                          <w:rFonts w:ascii="Arial"/>
                          <w:spacing w:val="-2"/>
                        </w:rPr>
                        <w:t xml:space="preserve"> </w:t>
                      </w:r>
                      <w:r w:rsidRPr="00310BED">
                        <w:rPr>
                          <w:rFonts w:ascii="Arial"/>
                        </w:rPr>
                        <w:t>for</w:t>
                      </w:r>
                      <w:r w:rsidRPr="00310BED">
                        <w:rPr>
                          <w:rFonts w:ascii="Arial"/>
                          <w:spacing w:val="-1"/>
                        </w:rPr>
                        <w:t xml:space="preserve"> local</w:t>
                      </w:r>
                      <w:r w:rsidRPr="00310BED">
                        <w:rPr>
                          <w:rFonts w:ascii="Arial"/>
                        </w:rPr>
                        <w:t xml:space="preserve"> </w:t>
                      </w:r>
                      <w:r w:rsidRPr="00310BED">
                        <w:rPr>
                          <w:rFonts w:ascii="Arial"/>
                          <w:spacing w:val="-1"/>
                        </w:rPr>
                        <w:t>support</w:t>
                      </w:r>
                      <w:r w:rsidRPr="00310BED">
                        <w:rPr>
                          <w:rFonts w:ascii="Arial"/>
                        </w:rPr>
                        <w:t xml:space="preserve"> </w:t>
                      </w:r>
                      <w:r w:rsidRPr="00310BED">
                        <w:rPr>
                          <w:rFonts w:ascii="Arial"/>
                          <w:spacing w:val="-1"/>
                        </w:rPr>
                        <w:t>services.</w:t>
                      </w:r>
                    </w:p>
                    <w:p w:rsidR="007378E7" w:rsidRPr="00310BED" w:rsidRDefault="007378E7" w:rsidP="005D7711">
                      <w:pPr>
                        <w:pStyle w:val="ListParagraph"/>
                        <w:numPr>
                          <w:ilvl w:val="0"/>
                          <w:numId w:val="5"/>
                        </w:numPr>
                        <w:ind w:right="390"/>
                        <w:rPr>
                          <w:rFonts w:ascii="Arial" w:eastAsia="Arial" w:hAnsi="Arial" w:cs="Arial"/>
                        </w:rPr>
                      </w:pPr>
                      <w:r w:rsidRPr="00310BED">
                        <w:rPr>
                          <w:rFonts w:ascii="Arial"/>
                          <w:spacing w:val="-1"/>
                        </w:rPr>
                        <w:t>Consider</w:t>
                      </w:r>
                      <w:r w:rsidRPr="00310BED">
                        <w:rPr>
                          <w:rFonts w:ascii="Arial"/>
                          <w:spacing w:val="1"/>
                        </w:rPr>
                        <w:t xml:space="preserve"> </w:t>
                      </w:r>
                      <w:r w:rsidRPr="00310BED">
                        <w:rPr>
                          <w:rFonts w:ascii="Arial"/>
                          <w:spacing w:val="-1"/>
                        </w:rPr>
                        <w:t xml:space="preserve">additional </w:t>
                      </w:r>
                      <w:r w:rsidRPr="00310BED">
                        <w:rPr>
                          <w:rFonts w:ascii="Arial"/>
                          <w:spacing w:val="-2"/>
                        </w:rPr>
                        <w:t xml:space="preserve">risk </w:t>
                      </w:r>
                      <w:r w:rsidRPr="00310BED">
                        <w:rPr>
                          <w:rFonts w:ascii="Arial"/>
                        </w:rPr>
                        <w:t>factors</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rPr>
                        <w:t>as mental health,</w:t>
                      </w:r>
                      <w:r w:rsidRPr="00310BED">
                        <w:rPr>
                          <w:rFonts w:ascii="Arial"/>
                          <w:spacing w:val="2"/>
                        </w:rPr>
                        <w:t xml:space="preserve"> </w:t>
                      </w:r>
                      <w:r w:rsidRPr="00310BED">
                        <w:rPr>
                          <w:rFonts w:ascii="Arial"/>
                          <w:spacing w:val="-1"/>
                        </w:rPr>
                        <w:t>mental</w:t>
                      </w:r>
                      <w:r w:rsidRPr="00310BED">
                        <w:rPr>
                          <w:rFonts w:ascii="Arial"/>
                          <w:spacing w:val="-3"/>
                        </w:rPr>
                        <w:t xml:space="preserve"> </w:t>
                      </w:r>
                      <w:r w:rsidRPr="00310BED">
                        <w:rPr>
                          <w:rFonts w:ascii="Arial"/>
                          <w:spacing w:val="-1"/>
                        </w:rPr>
                        <w:t>distress, older</w:t>
                      </w:r>
                      <w:r w:rsidRPr="00310BED">
                        <w:rPr>
                          <w:rFonts w:ascii="Arial"/>
                          <w:spacing w:val="1"/>
                        </w:rPr>
                        <w:t xml:space="preserve"> </w:t>
                      </w:r>
                      <w:r w:rsidRPr="00310BED">
                        <w:rPr>
                          <w:rFonts w:ascii="Arial"/>
                          <w:spacing w:val="-1"/>
                        </w:rPr>
                        <w:t xml:space="preserve">adults, </w:t>
                      </w:r>
                      <w:r w:rsidRPr="00310BED">
                        <w:rPr>
                          <w:rFonts w:ascii="Arial"/>
                          <w:spacing w:val="-2"/>
                        </w:rPr>
                        <w:t>disability</w:t>
                      </w:r>
                      <w:r w:rsidRPr="00310BED">
                        <w:rPr>
                          <w:rFonts w:ascii="Arial"/>
                          <w:spacing w:val="-1"/>
                        </w:rPr>
                        <w:t>,</w:t>
                      </w:r>
                      <w:r w:rsidRPr="00310BED">
                        <w:rPr>
                          <w:rFonts w:ascii="Arial"/>
                          <w:spacing w:val="1"/>
                        </w:rPr>
                        <w:t xml:space="preserve"> </w:t>
                      </w:r>
                      <w:r w:rsidRPr="00310BED">
                        <w:rPr>
                          <w:rFonts w:ascii="Arial"/>
                          <w:spacing w:val="-1"/>
                        </w:rPr>
                        <w:t>pregnancy</w:t>
                      </w:r>
                      <w:r w:rsidRPr="00310BED">
                        <w:rPr>
                          <w:rFonts w:ascii="Arial"/>
                          <w:spacing w:val="69"/>
                        </w:rPr>
                        <w:t xml:space="preserve"> </w:t>
                      </w:r>
                      <w:r w:rsidRPr="00310BED">
                        <w:rPr>
                          <w:rFonts w:ascii="Arial"/>
                          <w:spacing w:val="-1"/>
                        </w:rPr>
                        <w:t>and</w:t>
                      </w:r>
                      <w:r w:rsidRPr="00310BED">
                        <w:rPr>
                          <w:rFonts w:ascii="Arial"/>
                        </w:rPr>
                        <w:t xml:space="preserve"> </w:t>
                      </w:r>
                      <w:r w:rsidRPr="00310BED">
                        <w:rPr>
                          <w:rFonts w:ascii="Arial"/>
                          <w:spacing w:val="-1"/>
                        </w:rPr>
                        <w:t>LGBT+</w:t>
                      </w:r>
                      <w:r w:rsidRPr="00310BED">
                        <w:rPr>
                          <w:rFonts w:ascii="Arial"/>
                          <w:spacing w:val="1"/>
                        </w:rPr>
                        <w:t xml:space="preserve"> </w:t>
                      </w:r>
                      <w:r w:rsidRPr="00310BED">
                        <w:rPr>
                          <w:rFonts w:ascii="Arial"/>
                          <w:spacing w:val="-1"/>
                        </w:rPr>
                        <w:t>and</w:t>
                      </w:r>
                      <w:r w:rsidRPr="00310BED">
                        <w:rPr>
                          <w:rFonts w:ascii="Arial"/>
                          <w:spacing w:val="-2"/>
                        </w:rPr>
                        <w:t xml:space="preserve"> </w:t>
                      </w:r>
                      <w:r w:rsidRPr="00310BED">
                        <w:rPr>
                          <w:rFonts w:ascii="Arial"/>
                          <w:spacing w:val="-1"/>
                        </w:rPr>
                        <w:t>include</w:t>
                      </w:r>
                      <w:r w:rsidRPr="00310BED">
                        <w:rPr>
                          <w:rFonts w:ascii="Arial"/>
                        </w:rPr>
                        <w:t xml:space="preserve"> in </w:t>
                      </w:r>
                      <w:r w:rsidRPr="00310BED">
                        <w:rPr>
                          <w:rFonts w:ascii="Arial"/>
                          <w:spacing w:val="-1"/>
                        </w:rPr>
                        <w:t>assessment.</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Liaise</w:t>
                      </w:r>
                      <w:r w:rsidRPr="00310BED">
                        <w:rPr>
                          <w:rFonts w:ascii="Arial"/>
                        </w:rPr>
                        <w:t xml:space="preserve"> </w:t>
                      </w:r>
                      <w:r w:rsidRPr="00310BED">
                        <w:rPr>
                          <w:rFonts w:ascii="Arial"/>
                          <w:spacing w:val="-1"/>
                        </w:rPr>
                        <w:t>with</w:t>
                      </w:r>
                      <w:r w:rsidRPr="00310BED">
                        <w:rPr>
                          <w:rFonts w:ascii="Arial"/>
                        </w:rPr>
                        <w:t xml:space="preserve"> </w:t>
                      </w:r>
                      <w:r w:rsidRPr="00310BED">
                        <w:rPr>
                          <w:rFonts w:ascii="Arial"/>
                          <w:spacing w:val="-1"/>
                        </w:rPr>
                        <w:t>other</w:t>
                      </w:r>
                      <w:r w:rsidRPr="00310BED">
                        <w:rPr>
                          <w:rFonts w:ascii="Arial"/>
                          <w:spacing w:val="1"/>
                        </w:rPr>
                        <w:t xml:space="preserve"> </w:t>
                      </w:r>
                      <w:r w:rsidRPr="00310BED">
                        <w:rPr>
                          <w:rFonts w:ascii="Arial"/>
                          <w:spacing w:val="-1"/>
                        </w:rPr>
                        <w:t>professionals</w:t>
                      </w:r>
                      <w:r w:rsidRPr="00310BED">
                        <w:rPr>
                          <w:rFonts w:ascii="Arial"/>
                          <w:spacing w:val="1"/>
                        </w:rPr>
                        <w:t xml:space="preserve"> </w:t>
                      </w:r>
                      <w:r w:rsidRPr="00310BED">
                        <w:rPr>
                          <w:rFonts w:ascii="Arial"/>
                        </w:rPr>
                        <w:t>as</w:t>
                      </w:r>
                      <w:r w:rsidRPr="00310BED">
                        <w:rPr>
                          <w:rFonts w:ascii="Arial"/>
                          <w:spacing w:val="-2"/>
                        </w:rPr>
                        <w:t xml:space="preserve"> </w:t>
                      </w:r>
                      <w:r>
                        <w:rPr>
                          <w:rFonts w:ascii="Arial"/>
                          <w:spacing w:val="-1"/>
                        </w:rPr>
                        <w:t>required</w:t>
                      </w:r>
                    </w:p>
                    <w:p w:rsidR="007378E7" w:rsidRPr="00310BED" w:rsidRDefault="007378E7" w:rsidP="005D7711">
                      <w:pPr>
                        <w:pStyle w:val="ListParagraph"/>
                        <w:numPr>
                          <w:ilvl w:val="0"/>
                          <w:numId w:val="5"/>
                        </w:numPr>
                        <w:spacing w:line="252" w:lineRule="exact"/>
                        <w:rPr>
                          <w:rFonts w:ascii="Arial" w:eastAsia="Arial" w:hAnsi="Arial" w:cs="Arial"/>
                        </w:rPr>
                      </w:pPr>
                      <w:r>
                        <w:rPr>
                          <w:rFonts w:ascii="Arial"/>
                          <w:spacing w:val="-1"/>
                        </w:rPr>
                        <w:t>Document in Patient Electronic Records as per ELFT Health Records Policy</w:t>
                      </w:r>
                    </w:p>
                    <w:p w:rsidR="007378E7" w:rsidRPr="00B21835" w:rsidRDefault="007378E7" w:rsidP="00B20450">
                      <w:pPr>
                        <w:ind w:left="958" w:right="1257"/>
                        <w:rPr>
                          <w:rFonts w:ascii="Arial" w:eastAsia="Arial" w:hAnsi="Arial" w:cs="Arial"/>
                          <w:sz w:val="20"/>
                          <w:szCs w:val="20"/>
                        </w:rPr>
                      </w:pPr>
                    </w:p>
                  </w:txbxContent>
                </v:textbox>
                <w10:wrap anchorx="margin"/>
              </v:shape>
            </w:pict>
          </mc:Fallback>
        </mc:AlternateContent>
      </w:r>
    </w:p>
    <w:p w:rsidR="005E4C0A" w:rsidRPr="007378E7" w:rsidRDefault="005E4C0A" w:rsidP="00B20450">
      <w:pPr>
        <w:jc w:val="center"/>
        <w:rPr>
          <w:rFonts w:ascii="Arial" w:hAnsi="Arial" w:cs="Arial"/>
          <w:noProof/>
          <w:lang w:eastAsia="en-GB"/>
        </w:rPr>
      </w:pPr>
    </w:p>
    <w:p w:rsidR="005E4C0A" w:rsidRPr="007378E7" w:rsidRDefault="005E4C0A" w:rsidP="00B20450">
      <w:pPr>
        <w:jc w:val="center"/>
        <w:rPr>
          <w:rFonts w:ascii="Arial" w:hAnsi="Arial" w:cs="Arial"/>
          <w:noProof/>
          <w:lang w:eastAsia="en-GB"/>
        </w:rPr>
      </w:pPr>
    </w:p>
    <w:p w:rsidR="005E4C0A" w:rsidRPr="007378E7" w:rsidRDefault="005E4C0A" w:rsidP="00B20450">
      <w:pPr>
        <w:jc w:val="center"/>
        <w:rPr>
          <w:rFonts w:ascii="Arial" w:hAnsi="Arial" w:cs="Arial"/>
          <w:lang w:val="en-US"/>
        </w:rPr>
      </w:pPr>
    </w:p>
    <w:p w:rsidR="00B20450" w:rsidRPr="007378E7" w:rsidRDefault="00B20450" w:rsidP="00B20450">
      <w:pPr>
        <w:jc w:val="center"/>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310BED"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63360" behindDoc="0" locked="0" layoutInCell="1" allowOverlap="1" wp14:anchorId="65A12094" wp14:editId="716BC978">
                <wp:simplePos x="0" y="0"/>
                <wp:positionH relativeFrom="margin">
                  <wp:posOffset>-47625</wp:posOffset>
                </wp:positionH>
                <wp:positionV relativeFrom="paragraph">
                  <wp:posOffset>53975</wp:posOffset>
                </wp:positionV>
                <wp:extent cx="5924550" cy="1800225"/>
                <wp:effectExtent l="0" t="0" r="19050" b="28575"/>
                <wp:wrapNone/>
                <wp:docPr id="28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0022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B20450">
                            <w:pPr>
                              <w:spacing w:before="170"/>
                              <w:ind w:left="1653"/>
                              <w:rPr>
                                <w:rFonts w:ascii="Arial" w:eastAsia="Arial" w:hAnsi="Arial" w:cs="Arial"/>
                                <w:color w:val="538135" w:themeColor="accent6" w:themeShade="BF"/>
                                <w:sz w:val="24"/>
                                <w:szCs w:val="24"/>
                                <w:u w:val="single"/>
                              </w:rPr>
                            </w:pPr>
                            <w:r w:rsidRPr="00B21835">
                              <w:rPr>
                                <w:rFonts w:ascii="Arial"/>
                                <w:b/>
                                <w:color w:val="538135" w:themeColor="accent6" w:themeShade="BF"/>
                                <w:spacing w:val="-1"/>
                                <w:sz w:val="24"/>
                                <w:szCs w:val="24"/>
                                <w:u w:val="single"/>
                              </w:rPr>
                              <w:t>Information</w:t>
                            </w:r>
                            <w:r w:rsidRPr="00B21835">
                              <w:rPr>
                                <w:rFonts w:ascii="Arial"/>
                                <w:b/>
                                <w:color w:val="538135" w:themeColor="accent6" w:themeShade="BF"/>
                                <w:spacing w:val="-13"/>
                                <w:sz w:val="24"/>
                                <w:szCs w:val="24"/>
                                <w:u w:val="single"/>
                              </w:rPr>
                              <w:t xml:space="preserve"> </w:t>
                            </w:r>
                            <w:r w:rsidRPr="00B21835">
                              <w:rPr>
                                <w:rFonts w:ascii="Arial"/>
                                <w:b/>
                                <w:color w:val="538135" w:themeColor="accent6" w:themeShade="BF"/>
                                <w:sz w:val="24"/>
                                <w:szCs w:val="24"/>
                                <w:u w:val="single"/>
                              </w:rPr>
                              <w:t>Sharing</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and</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Domestic</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Violence</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z w:val="24"/>
                                <w:szCs w:val="24"/>
                                <w:u w:val="single"/>
                              </w:rPr>
                              <w:t>and</w:t>
                            </w:r>
                            <w:r w:rsidRPr="00B21835">
                              <w:rPr>
                                <w:rFonts w:ascii="Arial"/>
                                <w:b/>
                                <w:color w:val="538135" w:themeColor="accent6" w:themeShade="BF"/>
                                <w:spacing w:val="-8"/>
                                <w:sz w:val="24"/>
                                <w:szCs w:val="24"/>
                                <w:u w:val="single"/>
                              </w:rPr>
                              <w:t xml:space="preserve"> </w:t>
                            </w:r>
                            <w:r w:rsidRPr="00B21835">
                              <w:rPr>
                                <w:rFonts w:ascii="Arial"/>
                                <w:b/>
                                <w:color w:val="538135" w:themeColor="accent6" w:themeShade="BF"/>
                                <w:spacing w:val="-2"/>
                                <w:sz w:val="24"/>
                                <w:szCs w:val="24"/>
                                <w:u w:val="single"/>
                              </w:rPr>
                              <w:t>Abuse</w:t>
                            </w:r>
                          </w:p>
                          <w:p w:rsidR="007378E7" w:rsidRPr="00310BED" w:rsidRDefault="007378E7" w:rsidP="00B20450">
                            <w:pPr>
                              <w:ind w:left="244" w:right="413"/>
                              <w:rPr>
                                <w:rFonts w:ascii="Arial" w:eastAsia="Arial" w:hAnsi="Arial" w:cs="Arial"/>
                              </w:rPr>
                            </w:pPr>
                            <w:r w:rsidRPr="00310BED">
                              <w:rPr>
                                <w:rFonts w:ascii="Arial"/>
                              </w:rPr>
                              <w:t xml:space="preserve">A </w:t>
                            </w:r>
                            <w:r w:rsidRPr="00310BED">
                              <w:rPr>
                                <w:rFonts w:ascii="Arial"/>
                                <w:spacing w:val="-1"/>
                              </w:rPr>
                              <w:t xml:space="preserve">crucial part </w:t>
                            </w:r>
                            <w:r w:rsidRPr="00310BED">
                              <w:rPr>
                                <w:rFonts w:ascii="Arial"/>
                                <w:spacing w:val="-2"/>
                              </w:rPr>
                              <w:t>of</w:t>
                            </w:r>
                            <w:r w:rsidRPr="00310BED">
                              <w:rPr>
                                <w:rFonts w:ascii="Arial"/>
                                <w:spacing w:val="2"/>
                              </w:rPr>
                              <w:t xml:space="preserve"> </w:t>
                            </w:r>
                            <w:r w:rsidRPr="00310BED">
                              <w:rPr>
                                <w:rFonts w:ascii="Arial"/>
                                <w:spacing w:val="-1"/>
                              </w:rPr>
                              <w:t>safeguarding</w:t>
                            </w:r>
                            <w:r w:rsidRPr="00310BED">
                              <w:rPr>
                                <w:rFonts w:ascii="Arial"/>
                                <w:spacing w:val="2"/>
                              </w:rPr>
                              <w:t xml:space="preserve"> </w:t>
                            </w:r>
                            <w:r w:rsidRPr="00310BED">
                              <w:rPr>
                                <w:rFonts w:ascii="Arial"/>
                                <w:spacing w:val="-1"/>
                              </w:rPr>
                              <w:t>in</w:t>
                            </w:r>
                            <w:r w:rsidRPr="00310BED">
                              <w:rPr>
                                <w:rFonts w:ascii="Arial"/>
                              </w:rPr>
                              <w:t xml:space="preserve"> </w:t>
                            </w:r>
                            <w:r w:rsidRPr="00310BED">
                              <w:rPr>
                                <w:rFonts w:ascii="Arial"/>
                                <w:spacing w:val="-1"/>
                              </w:rPr>
                              <w:t>domestic</w:t>
                            </w:r>
                            <w:r w:rsidRPr="00310BED">
                              <w:rPr>
                                <w:rFonts w:ascii="Arial"/>
                                <w:spacing w:val="1"/>
                              </w:rPr>
                              <w:t xml:space="preserve"> </w:t>
                            </w:r>
                            <w:r w:rsidRPr="00310BED">
                              <w:rPr>
                                <w:rFonts w:ascii="Arial"/>
                              </w:rPr>
                              <w:t>abuse</w:t>
                            </w:r>
                            <w:r w:rsidRPr="00310BED">
                              <w:rPr>
                                <w:rFonts w:ascii="Arial"/>
                                <w:spacing w:val="-3"/>
                              </w:rPr>
                              <w:t xml:space="preserve"> </w:t>
                            </w:r>
                            <w:r w:rsidRPr="00310BED">
                              <w:rPr>
                                <w:rFonts w:ascii="Arial"/>
                                <w:spacing w:val="-1"/>
                              </w:rPr>
                              <w:t>is</w:t>
                            </w:r>
                            <w:r w:rsidRPr="00310BED">
                              <w:rPr>
                                <w:rFonts w:ascii="Arial"/>
                                <w:spacing w:val="1"/>
                              </w:rPr>
                              <w:t xml:space="preserve"> </w:t>
                            </w:r>
                            <w:r w:rsidRPr="00310BED">
                              <w:rPr>
                                <w:rFonts w:ascii="Arial"/>
                                <w:spacing w:val="-1"/>
                              </w:rPr>
                              <w:t>information</w:t>
                            </w:r>
                            <w:r w:rsidRPr="00310BED">
                              <w:rPr>
                                <w:rFonts w:ascii="Arial"/>
                              </w:rPr>
                              <w:t xml:space="preserve"> </w:t>
                            </w:r>
                            <w:r w:rsidRPr="00310BED">
                              <w:rPr>
                                <w:rFonts w:ascii="Arial"/>
                                <w:spacing w:val="-1"/>
                              </w:rPr>
                              <w:t>sharing</w:t>
                            </w:r>
                            <w:r w:rsidRPr="00310BED">
                              <w:rPr>
                                <w:rFonts w:ascii="Arial"/>
                                <w:spacing w:val="2"/>
                              </w:rPr>
                              <w:t xml:space="preserve"> </w:t>
                            </w:r>
                            <w:r w:rsidRPr="00310BED">
                              <w:rPr>
                                <w:rFonts w:ascii="Arial"/>
                                <w:spacing w:val="-2"/>
                              </w:rPr>
                              <w:t>with</w:t>
                            </w:r>
                            <w:r w:rsidRPr="00310BED">
                              <w:rPr>
                                <w:rFonts w:ascii="Arial"/>
                              </w:rPr>
                              <w:t xml:space="preserve"> </w:t>
                            </w:r>
                            <w:r w:rsidRPr="00310BED">
                              <w:rPr>
                                <w:rFonts w:ascii="Arial"/>
                                <w:spacing w:val="-1"/>
                              </w:rPr>
                              <w:t>relevant</w:t>
                            </w:r>
                            <w:r w:rsidRPr="00310BED">
                              <w:rPr>
                                <w:rFonts w:ascii="Arial"/>
                                <w:spacing w:val="31"/>
                              </w:rPr>
                              <w:t xml:space="preserve"> </w:t>
                            </w:r>
                            <w:r w:rsidRPr="00310BED">
                              <w:rPr>
                                <w:rFonts w:ascii="Arial"/>
                                <w:spacing w:val="-1"/>
                              </w:rPr>
                              <w:t>agencies.</w:t>
                            </w:r>
                            <w:r w:rsidRPr="00310BED">
                              <w:rPr>
                                <w:rFonts w:ascii="Arial"/>
                              </w:rPr>
                              <w:t xml:space="preserve"> </w:t>
                            </w:r>
                            <w:r w:rsidRPr="00310BED">
                              <w:rPr>
                                <w:rFonts w:ascii="Arial"/>
                                <w:b/>
                              </w:rPr>
                              <w:t>It</w:t>
                            </w:r>
                            <w:r w:rsidRPr="00310BED">
                              <w:rPr>
                                <w:rFonts w:ascii="Arial"/>
                                <w:b/>
                                <w:spacing w:val="-1"/>
                              </w:rPr>
                              <w:t xml:space="preserve"> </w:t>
                            </w:r>
                            <w:r w:rsidRPr="00310BED">
                              <w:rPr>
                                <w:rFonts w:ascii="Arial"/>
                                <w:b/>
                              </w:rPr>
                              <w:t>is</w:t>
                            </w:r>
                            <w:r w:rsidRPr="00310BED">
                              <w:rPr>
                                <w:rFonts w:ascii="Arial"/>
                                <w:b/>
                                <w:spacing w:val="-2"/>
                              </w:rPr>
                              <w:t xml:space="preserve"> always</w:t>
                            </w:r>
                            <w:r w:rsidRPr="00310BED">
                              <w:rPr>
                                <w:rFonts w:ascii="Arial"/>
                                <w:b/>
                              </w:rPr>
                              <w:t xml:space="preserve"> </w:t>
                            </w:r>
                            <w:r w:rsidRPr="00310BED">
                              <w:rPr>
                                <w:rFonts w:ascii="Arial"/>
                                <w:b/>
                                <w:spacing w:val="-1"/>
                              </w:rPr>
                              <w:t>desirable</w:t>
                            </w:r>
                            <w:r w:rsidRPr="00310BED">
                              <w:rPr>
                                <w:rFonts w:ascii="Arial"/>
                                <w:b/>
                                <w:spacing w:val="-2"/>
                              </w:rPr>
                              <w:t xml:space="preserve"> </w:t>
                            </w:r>
                            <w:r w:rsidRPr="00310BED">
                              <w:rPr>
                                <w:rFonts w:ascii="Arial"/>
                                <w:b/>
                              </w:rPr>
                              <w:t>to</w:t>
                            </w:r>
                            <w:r w:rsidRPr="00310BED">
                              <w:rPr>
                                <w:rFonts w:ascii="Arial"/>
                                <w:b/>
                                <w:spacing w:val="-2"/>
                              </w:rPr>
                              <w:t xml:space="preserve"> </w:t>
                            </w:r>
                            <w:r w:rsidRPr="00310BED">
                              <w:rPr>
                                <w:rFonts w:ascii="Arial"/>
                                <w:b/>
                                <w:spacing w:val="-1"/>
                              </w:rPr>
                              <w:t>gain</w:t>
                            </w:r>
                            <w:r w:rsidRPr="00310BED">
                              <w:rPr>
                                <w:rFonts w:ascii="Arial"/>
                                <w:b/>
                                <w:spacing w:val="-2"/>
                              </w:rPr>
                              <w:t xml:space="preserve"> </w:t>
                            </w:r>
                            <w:r w:rsidRPr="00310BED">
                              <w:rPr>
                                <w:rFonts w:ascii="Arial"/>
                                <w:b/>
                              </w:rPr>
                              <w:t xml:space="preserve">the </w:t>
                            </w:r>
                            <w:r w:rsidRPr="00310BED">
                              <w:rPr>
                                <w:rFonts w:ascii="Arial"/>
                                <w:b/>
                                <w:spacing w:val="-1"/>
                              </w:rPr>
                              <w:t>consent</w:t>
                            </w:r>
                            <w:r w:rsidRPr="00310BED">
                              <w:rPr>
                                <w:rFonts w:ascii="Arial"/>
                                <w:b/>
                                <w:spacing w:val="1"/>
                              </w:rPr>
                              <w:t xml:space="preserve"> </w:t>
                            </w:r>
                            <w:r w:rsidRPr="00310BED">
                              <w:rPr>
                                <w:rFonts w:ascii="Arial"/>
                                <w:b/>
                                <w:spacing w:val="-2"/>
                              </w:rPr>
                              <w:t>of</w:t>
                            </w:r>
                            <w:r w:rsidRPr="00310BED">
                              <w:rPr>
                                <w:rFonts w:ascii="Arial"/>
                                <w:b/>
                                <w:spacing w:val="-1"/>
                              </w:rPr>
                              <w:t xml:space="preserve"> </w:t>
                            </w:r>
                            <w:r w:rsidRPr="00310BED">
                              <w:rPr>
                                <w:rFonts w:ascii="Arial"/>
                                <w:b/>
                              </w:rPr>
                              <w:t xml:space="preserve">the </w:t>
                            </w:r>
                            <w:r w:rsidRPr="00310BED">
                              <w:rPr>
                                <w:rFonts w:ascii="Arial"/>
                                <w:b/>
                                <w:spacing w:val="-1"/>
                              </w:rPr>
                              <w:t>survivor</w:t>
                            </w:r>
                            <w:r w:rsidRPr="00310BED">
                              <w:rPr>
                                <w:rFonts w:ascii="Arial"/>
                                <w:b/>
                                <w:spacing w:val="5"/>
                              </w:rPr>
                              <w:t xml:space="preserve"> </w:t>
                            </w:r>
                            <w:r w:rsidRPr="00310BED">
                              <w:rPr>
                                <w:rFonts w:ascii="Arial"/>
                                <w:b/>
                                <w:spacing w:val="-1"/>
                              </w:rPr>
                              <w:t>before</w:t>
                            </w:r>
                            <w:r w:rsidRPr="00310BED">
                              <w:rPr>
                                <w:rFonts w:ascii="Arial"/>
                                <w:b/>
                                <w:spacing w:val="1"/>
                              </w:rPr>
                              <w:t xml:space="preserve"> </w:t>
                            </w:r>
                            <w:r w:rsidRPr="00310BED">
                              <w:rPr>
                                <w:rFonts w:ascii="Arial"/>
                                <w:b/>
                                <w:spacing w:val="-1"/>
                              </w:rPr>
                              <w:t>sharing</w:t>
                            </w:r>
                            <w:r w:rsidRPr="00310BED">
                              <w:rPr>
                                <w:rFonts w:ascii="Arial"/>
                                <w:b/>
                                <w:spacing w:val="53"/>
                              </w:rPr>
                              <w:t xml:space="preserve"> </w:t>
                            </w:r>
                            <w:r w:rsidRPr="00310BED">
                              <w:rPr>
                                <w:rFonts w:ascii="Arial"/>
                                <w:b/>
                                <w:spacing w:val="-1"/>
                              </w:rPr>
                              <w:t>information.</w:t>
                            </w:r>
                            <w:r w:rsidRPr="00310BED">
                              <w:rPr>
                                <w:rFonts w:ascii="Arial"/>
                                <w:b/>
                                <w:spacing w:val="-2"/>
                              </w:rPr>
                              <w:t xml:space="preserve"> </w:t>
                            </w:r>
                            <w:r w:rsidRPr="00310BED">
                              <w:rPr>
                                <w:rFonts w:ascii="Arial"/>
                              </w:rPr>
                              <w:t>There</w:t>
                            </w:r>
                            <w:r w:rsidRPr="00310BED">
                              <w:rPr>
                                <w:rFonts w:ascii="Arial"/>
                                <w:spacing w:val="-4"/>
                              </w:rPr>
                              <w:t xml:space="preserve"> </w:t>
                            </w:r>
                            <w:r w:rsidRPr="00310BED">
                              <w:rPr>
                                <w:rFonts w:ascii="Arial"/>
                              </w:rPr>
                              <w:t>may</w:t>
                            </w:r>
                            <w:r w:rsidRPr="00310BED">
                              <w:rPr>
                                <w:rFonts w:ascii="Arial"/>
                                <w:spacing w:val="-2"/>
                              </w:rPr>
                              <w:t xml:space="preserve"> </w:t>
                            </w:r>
                            <w:r w:rsidRPr="00310BED">
                              <w:rPr>
                                <w:rFonts w:ascii="Arial"/>
                              </w:rPr>
                              <w:t xml:space="preserve">be </w:t>
                            </w:r>
                            <w:r w:rsidRPr="00310BED">
                              <w:rPr>
                                <w:rFonts w:ascii="Arial"/>
                                <w:spacing w:val="-1"/>
                              </w:rPr>
                              <w:t>times</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consent cannot</w:t>
                            </w:r>
                            <w:r w:rsidRPr="00310BED">
                              <w:rPr>
                                <w:rFonts w:ascii="Arial"/>
                                <w:spacing w:val="2"/>
                              </w:rPr>
                              <w:t xml:space="preserve"> </w:t>
                            </w:r>
                            <w:r w:rsidRPr="00310BED">
                              <w:rPr>
                                <w:rFonts w:ascii="Arial"/>
                              </w:rPr>
                              <w:t>be</w:t>
                            </w:r>
                            <w:r w:rsidRPr="00310BED">
                              <w:rPr>
                                <w:rFonts w:ascii="Arial"/>
                                <w:spacing w:val="-5"/>
                              </w:rPr>
                              <w:t xml:space="preserve"> </w:t>
                            </w:r>
                            <w:r w:rsidRPr="00310BED">
                              <w:rPr>
                                <w:rFonts w:ascii="Arial"/>
                                <w:spacing w:val="-1"/>
                              </w:rPr>
                              <w:t xml:space="preserve">gained. </w:t>
                            </w:r>
                            <w:r w:rsidRPr="00310BED">
                              <w:rPr>
                                <w:rFonts w:ascii="Arial"/>
                              </w:rPr>
                              <w:t>In</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spacing w:val="-1"/>
                              </w:rPr>
                              <w:t>cases</w:t>
                            </w:r>
                            <w:r w:rsidRPr="00310BED">
                              <w:rPr>
                                <w:rFonts w:ascii="Arial"/>
                                <w:spacing w:val="-2"/>
                              </w:rPr>
                              <w:t xml:space="preserve"> </w:t>
                            </w:r>
                            <w:r w:rsidRPr="00310BED">
                              <w:rPr>
                                <w:rFonts w:ascii="Arial"/>
                              </w:rPr>
                              <w:t xml:space="preserve">a </w:t>
                            </w:r>
                            <w:r w:rsidRPr="00310BED">
                              <w:rPr>
                                <w:rFonts w:ascii="Arial"/>
                                <w:spacing w:val="-1"/>
                              </w:rPr>
                              <w:t>decision</w:t>
                            </w:r>
                            <w:r w:rsidRPr="00310BED">
                              <w:rPr>
                                <w:rFonts w:ascii="Arial"/>
                              </w:rPr>
                              <w:t xml:space="preserve"> </w:t>
                            </w:r>
                            <w:r w:rsidRPr="00310BED">
                              <w:rPr>
                                <w:rFonts w:ascii="Arial"/>
                                <w:spacing w:val="-1"/>
                              </w:rPr>
                              <w:t>is</w:t>
                            </w:r>
                            <w:r w:rsidRPr="00310BED">
                              <w:rPr>
                                <w:rFonts w:ascii="Arial"/>
                                <w:spacing w:val="59"/>
                              </w:rPr>
                              <w:t xml:space="preserve"> </w:t>
                            </w:r>
                            <w:r w:rsidRPr="00310BED">
                              <w:rPr>
                                <w:rFonts w:ascii="Arial"/>
                                <w:spacing w:val="-1"/>
                              </w:rPr>
                              <w:t>required</w:t>
                            </w:r>
                            <w:r w:rsidRPr="00310BED">
                              <w:rPr>
                                <w:rFonts w:ascii="Arial"/>
                              </w:rPr>
                              <w:t xml:space="preserve"> </w:t>
                            </w:r>
                            <w:r w:rsidRPr="00310BED">
                              <w:rPr>
                                <w:rFonts w:ascii="Arial"/>
                                <w:spacing w:val="-1"/>
                              </w:rPr>
                              <w:t>about</w:t>
                            </w:r>
                            <w:r w:rsidRPr="00310BED">
                              <w:rPr>
                                <w:rFonts w:ascii="Arial"/>
                                <w:spacing w:val="2"/>
                              </w:rPr>
                              <w:t xml:space="preserve"> </w:t>
                            </w:r>
                            <w:r w:rsidRPr="00310BED">
                              <w:rPr>
                                <w:rFonts w:ascii="Arial"/>
                                <w:spacing w:val="-1"/>
                              </w:rPr>
                              <w:t>whether to</w:t>
                            </w:r>
                            <w:r w:rsidRPr="00310BED">
                              <w:rPr>
                                <w:rFonts w:ascii="Arial"/>
                              </w:rPr>
                              <w:t xml:space="preserve"> share</w:t>
                            </w:r>
                            <w:r w:rsidRPr="00310BED">
                              <w:rPr>
                                <w:rFonts w:ascii="Arial"/>
                                <w:spacing w:val="-2"/>
                              </w:rPr>
                              <w:t xml:space="preserve"> </w:t>
                            </w:r>
                            <w:r w:rsidRPr="00310BED">
                              <w:rPr>
                                <w:rFonts w:ascii="Arial"/>
                              </w:rPr>
                              <w:t>the</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spacing w:val="-1"/>
                              </w:rPr>
                              <w:t>without</w:t>
                            </w:r>
                            <w:r w:rsidRPr="00310BED">
                              <w:rPr>
                                <w:rFonts w:ascii="Arial"/>
                                <w:spacing w:val="1"/>
                              </w:rPr>
                              <w:t xml:space="preserve"> </w:t>
                            </w:r>
                            <w:r w:rsidRPr="00310BED">
                              <w:rPr>
                                <w:rFonts w:ascii="Arial"/>
                                <w:spacing w:val="-1"/>
                              </w:rPr>
                              <w:t>consent and</w:t>
                            </w:r>
                            <w:r w:rsidRPr="00310BED">
                              <w:rPr>
                                <w:rFonts w:ascii="Arial"/>
                              </w:rPr>
                              <w:t xml:space="preserve"> </w:t>
                            </w:r>
                            <w:r w:rsidRPr="00310BED">
                              <w:rPr>
                                <w:rFonts w:ascii="Arial"/>
                                <w:spacing w:val="-1"/>
                              </w:rPr>
                              <w:t>what</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rPr>
                              <w:t xml:space="preserve">to </w:t>
                            </w:r>
                            <w:r w:rsidRPr="00310BED">
                              <w:rPr>
                                <w:rFonts w:ascii="Arial"/>
                                <w:spacing w:val="-1"/>
                              </w:rPr>
                              <w:t>share.</w:t>
                            </w:r>
                            <w:r w:rsidRPr="00310BED">
                              <w:rPr>
                                <w:rFonts w:ascii="Arial"/>
                                <w:spacing w:val="33"/>
                              </w:rPr>
                              <w:t xml:space="preserve"> </w:t>
                            </w:r>
                            <w:r w:rsidRPr="00310BED">
                              <w:rPr>
                                <w:rFonts w:ascii="Arial"/>
                                <w:spacing w:val="-1"/>
                              </w:rPr>
                              <w:t>Information</w:t>
                            </w:r>
                            <w:r w:rsidRPr="00310BED">
                              <w:rPr>
                                <w:rFonts w:ascii="Arial"/>
                              </w:rPr>
                              <w:t xml:space="preserve"> can</w:t>
                            </w:r>
                            <w:r w:rsidRPr="00310BED">
                              <w:rPr>
                                <w:rFonts w:ascii="Arial"/>
                                <w:spacing w:val="-2"/>
                              </w:rPr>
                              <w:t xml:space="preserve"> </w:t>
                            </w:r>
                            <w:r w:rsidRPr="00310BED">
                              <w:rPr>
                                <w:rFonts w:ascii="Arial"/>
                              </w:rPr>
                              <w:t xml:space="preserve">be </w:t>
                            </w:r>
                            <w:r w:rsidRPr="00310BED">
                              <w:rPr>
                                <w:rFonts w:ascii="Arial"/>
                                <w:spacing w:val="-2"/>
                              </w:rPr>
                              <w:t>shared</w:t>
                            </w:r>
                            <w:r w:rsidRPr="00310BED">
                              <w:rPr>
                                <w:rFonts w:ascii="Arial"/>
                              </w:rPr>
                              <w:t xml:space="preserve"> </w:t>
                            </w:r>
                            <w:r w:rsidRPr="00310BED">
                              <w:rPr>
                                <w:rFonts w:ascii="Arial"/>
                                <w:spacing w:val="-1"/>
                              </w:rPr>
                              <w:t>without</w:t>
                            </w:r>
                            <w:r w:rsidRPr="00310BED">
                              <w:rPr>
                                <w:rFonts w:ascii="Arial"/>
                                <w:spacing w:val="1"/>
                              </w:rPr>
                              <w:t xml:space="preserve"> </w:t>
                            </w:r>
                            <w:r w:rsidRPr="00310BED">
                              <w:rPr>
                                <w:rFonts w:ascii="Arial"/>
                                <w:spacing w:val="-1"/>
                              </w:rPr>
                              <w:t>consent</w:t>
                            </w:r>
                            <w:r w:rsidRPr="00310BED">
                              <w:rPr>
                                <w:rFonts w:ascii="Arial"/>
                                <w:spacing w:val="2"/>
                              </w:rPr>
                              <w:t xml:space="preserve"> </w:t>
                            </w:r>
                            <w:r w:rsidRPr="00310BED">
                              <w:rPr>
                                <w:rFonts w:ascii="Arial"/>
                                <w:spacing w:val="-2"/>
                              </w:rPr>
                              <w:t>if</w:t>
                            </w:r>
                            <w:r w:rsidRPr="00310BED">
                              <w:rPr>
                                <w:rFonts w:ascii="Arial"/>
                                <w:spacing w:val="2"/>
                              </w:rPr>
                              <w:t xml:space="preserve"> </w:t>
                            </w:r>
                            <w:r w:rsidRPr="00310BED">
                              <w:rPr>
                                <w:rFonts w:ascii="Arial"/>
                                <w:spacing w:val="-1"/>
                              </w:rPr>
                              <w:t>you</w:t>
                            </w:r>
                            <w:r w:rsidRPr="00310BED">
                              <w:rPr>
                                <w:rFonts w:ascii="Arial"/>
                              </w:rPr>
                              <w:t xml:space="preserve"> </w:t>
                            </w:r>
                            <w:r w:rsidRPr="00310BED">
                              <w:rPr>
                                <w:rFonts w:ascii="Arial"/>
                                <w:spacing w:val="-1"/>
                              </w:rPr>
                              <w:t>have</w:t>
                            </w:r>
                            <w:r w:rsidRPr="00310BED">
                              <w:rPr>
                                <w:rFonts w:ascii="Arial"/>
                                <w:spacing w:val="4"/>
                              </w:rPr>
                              <w:t xml:space="preserve"> </w:t>
                            </w:r>
                            <w:r w:rsidRPr="00310BED">
                              <w:rPr>
                                <w:rFonts w:ascii="Arial"/>
                              </w:rPr>
                              <w:t xml:space="preserve">a </w:t>
                            </w:r>
                            <w:r w:rsidRPr="00310BED">
                              <w:rPr>
                                <w:rFonts w:ascii="Arial"/>
                                <w:spacing w:val="-1"/>
                              </w:rPr>
                              <w:t>lawful basis</w:t>
                            </w:r>
                            <w:r w:rsidRPr="00310BED">
                              <w:rPr>
                                <w:rFonts w:ascii="Arial"/>
                                <w:spacing w:val="1"/>
                              </w:rPr>
                              <w:t xml:space="preserve"> </w:t>
                            </w:r>
                            <w:r w:rsidRPr="00310BED">
                              <w:rPr>
                                <w:rFonts w:ascii="Arial"/>
                                <w:spacing w:val="-1"/>
                              </w:rPr>
                              <w:t>to</w:t>
                            </w:r>
                            <w:r w:rsidRPr="00310BED">
                              <w:rPr>
                                <w:rFonts w:ascii="Arial"/>
                              </w:rPr>
                              <w:t xml:space="preserve"> do</w:t>
                            </w:r>
                            <w:r w:rsidRPr="00310BED">
                              <w:rPr>
                                <w:rFonts w:ascii="Arial"/>
                                <w:spacing w:val="-2"/>
                              </w:rPr>
                              <w:t xml:space="preserve"> </w:t>
                            </w:r>
                            <w:r w:rsidRPr="00310BED">
                              <w:rPr>
                                <w:rFonts w:ascii="Arial"/>
                                <w:spacing w:val="-1"/>
                              </w:rPr>
                              <w:t>this</w:t>
                            </w:r>
                            <w:r w:rsidRPr="00310BED">
                              <w:rPr>
                                <w:rFonts w:ascii="Arial"/>
                                <w:spacing w:val="-2"/>
                              </w:rPr>
                              <w:t xml:space="preserve"> </w:t>
                            </w:r>
                            <w:r w:rsidRPr="00310BED">
                              <w:rPr>
                                <w:rFonts w:ascii="Arial"/>
                              </w:rPr>
                              <w:t>such as</w:t>
                            </w:r>
                            <w:r w:rsidRPr="00310BED">
                              <w:rPr>
                                <w:rFonts w:ascii="Arial"/>
                                <w:spacing w:val="-2"/>
                              </w:rPr>
                              <w:t xml:space="preserve"> when</w:t>
                            </w:r>
                            <w:r w:rsidRPr="00310BED">
                              <w:rPr>
                                <w:rFonts w:ascii="Arial"/>
                                <w:spacing w:val="45"/>
                              </w:rPr>
                              <w:t xml:space="preserve"> </w:t>
                            </w:r>
                            <w:r w:rsidRPr="00310BED">
                              <w:rPr>
                                <w:rFonts w:ascii="Arial"/>
                              </w:rPr>
                              <w:t>safety</w:t>
                            </w:r>
                            <w:r w:rsidRPr="00310BED">
                              <w:rPr>
                                <w:rFonts w:ascii="Arial"/>
                                <w:spacing w:val="-1"/>
                              </w:rPr>
                              <w:t xml:space="preserve"> is</w:t>
                            </w:r>
                            <w:r w:rsidRPr="00310BED">
                              <w:rPr>
                                <w:rFonts w:ascii="Arial"/>
                                <w:spacing w:val="1"/>
                              </w:rPr>
                              <w:t xml:space="preserve"> </w:t>
                            </w:r>
                            <w:r w:rsidRPr="00310BED">
                              <w:rPr>
                                <w:rFonts w:ascii="Arial"/>
                                <w:spacing w:val="-2"/>
                              </w:rPr>
                              <w:t>at</w:t>
                            </w:r>
                            <w:r w:rsidRPr="00310BED">
                              <w:rPr>
                                <w:rFonts w:ascii="Arial"/>
                                <w:spacing w:val="-1"/>
                              </w:rPr>
                              <w:t xml:space="preserve"> </w:t>
                            </w:r>
                            <w:r w:rsidRPr="00310BED">
                              <w:rPr>
                                <w:rFonts w:ascii="Arial"/>
                                <w:spacing w:val="-2"/>
                              </w:rPr>
                              <w:t>risk</w:t>
                            </w:r>
                            <w:r w:rsidRPr="00310BED">
                              <w:rPr>
                                <w:rFonts w:ascii="Arial"/>
                                <w:spacing w:val="3"/>
                              </w:rPr>
                              <w:t xml:space="preserve"> </w:t>
                            </w:r>
                            <w:r w:rsidRPr="00310BED">
                              <w:rPr>
                                <w:rFonts w:ascii="Arial"/>
                                <w:spacing w:val="-2"/>
                              </w:rPr>
                              <w:t>or</w:t>
                            </w:r>
                            <w:r w:rsidRPr="00310BED">
                              <w:rPr>
                                <w:rFonts w:ascii="Arial"/>
                                <w:spacing w:val="-1"/>
                              </w:rPr>
                              <w:t xml:space="preserve"> </w:t>
                            </w:r>
                            <w:r w:rsidRPr="00310BED">
                              <w:rPr>
                                <w:rFonts w:ascii="Arial"/>
                              </w:rPr>
                              <w:t>to</w:t>
                            </w:r>
                            <w:r w:rsidRPr="00310BED">
                              <w:rPr>
                                <w:rFonts w:ascii="Arial"/>
                                <w:spacing w:val="-2"/>
                              </w:rPr>
                              <w:t xml:space="preserve"> </w:t>
                            </w:r>
                            <w:r w:rsidRPr="00310BED">
                              <w:rPr>
                                <w:rFonts w:ascii="Arial"/>
                                <w:spacing w:val="-1"/>
                              </w:rPr>
                              <w:t>safeguard</w:t>
                            </w:r>
                            <w:r w:rsidRPr="00310BED">
                              <w:rPr>
                                <w:rFonts w:ascii="Arial"/>
                              </w:rPr>
                              <w:t xml:space="preserve"> an</w:t>
                            </w:r>
                            <w:r w:rsidRPr="00310BED">
                              <w:rPr>
                                <w:rFonts w:ascii="Arial"/>
                                <w:spacing w:val="-2"/>
                              </w:rPr>
                              <w:t xml:space="preserve"> </w:t>
                            </w:r>
                            <w:r w:rsidRPr="00310BED">
                              <w:rPr>
                                <w:rFonts w:ascii="Arial"/>
                                <w:spacing w:val="-1"/>
                              </w:rPr>
                              <w:t>adult</w:t>
                            </w:r>
                            <w:r w:rsidRPr="00310BED">
                              <w:rPr>
                                <w:rFonts w:ascii="Arial"/>
                                <w:spacing w:val="2"/>
                              </w:rPr>
                              <w:t xml:space="preserve"> </w:t>
                            </w:r>
                            <w:r w:rsidRPr="00310BED">
                              <w:rPr>
                                <w:rFonts w:ascii="Arial"/>
                                <w:spacing w:val="-2"/>
                              </w:rPr>
                              <w:t>or</w:t>
                            </w:r>
                            <w:r w:rsidRPr="00310BED">
                              <w:rPr>
                                <w:rFonts w:ascii="Arial"/>
                                <w:spacing w:val="-1"/>
                              </w:rPr>
                              <w:t xml:space="preserve"> child.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12094" id="Text Box 258" o:spid="_x0000_s1028" type="#_x0000_t202" style="position:absolute;left:0;text-align:left;margin-left:-3.75pt;margin-top:4.25pt;width:466.5pt;height:14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" filled="f" strokecolor="#00b050">
                <v:textbox inset="0,0,0,0">
                  <w:txbxContent>
                    <w:p w:rsidR="007378E7" w:rsidRPr="00B21835" w:rsidRDefault="007378E7" w:rsidP="00B20450">
                      <w:pPr>
                        <w:spacing w:before="170"/>
                        <w:ind w:left="1653"/>
                        <w:rPr>
                          <w:rFonts w:ascii="Arial" w:eastAsia="Arial" w:hAnsi="Arial" w:cs="Arial"/>
                          <w:color w:val="538135" w:themeColor="accent6" w:themeShade="BF"/>
                          <w:sz w:val="24"/>
                          <w:szCs w:val="24"/>
                          <w:u w:val="single"/>
                        </w:rPr>
                      </w:pPr>
                      <w:r w:rsidRPr="00B21835">
                        <w:rPr>
                          <w:rFonts w:ascii="Arial"/>
                          <w:b/>
                          <w:color w:val="538135" w:themeColor="accent6" w:themeShade="BF"/>
                          <w:spacing w:val="-1"/>
                          <w:sz w:val="24"/>
                          <w:szCs w:val="24"/>
                          <w:u w:val="single"/>
                        </w:rPr>
                        <w:t>Information</w:t>
                      </w:r>
                      <w:r w:rsidRPr="00B21835">
                        <w:rPr>
                          <w:rFonts w:ascii="Arial"/>
                          <w:b/>
                          <w:color w:val="538135" w:themeColor="accent6" w:themeShade="BF"/>
                          <w:spacing w:val="-13"/>
                          <w:sz w:val="24"/>
                          <w:szCs w:val="24"/>
                          <w:u w:val="single"/>
                        </w:rPr>
                        <w:t xml:space="preserve"> </w:t>
                      </w:r>
                      <w:r w:rsidRPr="00B21835">
                        <w:rPr>
                          <w:rFonts w:ascii="Arial"/>
                          <w:b/>
                          <w:color w:val="538135" w:themeColor="accent6" w:themeShade="BF"/>
                          <w:sz w:val="24"/>
                          <w:szCs w:val="24"/>
                          <w:u w:val="single"/>
                        </w:rPr>
                        <w:t>Sharing</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and</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Domestic</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Violence</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z w:val="24"/>
                          <w:szCs w:val="24"/>
                          <w:u w:val="single"/>
                        </w:rPr>
                        <w:t>and</w:t>
                      </w:r>
                      <w:r w:rsidRPr="00B21835">
                        <w:rPr>
                          <w:rFonts w:ascii="Arial"/>
                          <w:b/>
                          <w:color w:val="538135" w:themeColor="accent6" w:themeShade="BF"/>
                          <w:spacing w:val="-8"/>
                          <w:sz w:val="24"/>
                          <w:szCs w:val="24"/>
                          <w:u w:val="single"/>
                        </w:rPr>
                        <w:t xml:space="preserve"> </w:t>
                      </w:r>
                      <w:r w:rsidRPr="00B21835">
                        <w:rPr>
                          <w:rFonts w:ascii="Arial"/>
                          <w:b/>
                          <w:color w:val="538135" w:themeColor="accent6" w:themeShade="BF"/>
                          <w:spacing w:val="-2"/>
                          <w:sz w:val="24"/>
                          <w:szCs w:val="24"/>
                          <w:u w:val="single"/>
                        </w:rPr>
                        <w:t>Abuse</w:t>
                      </w:r>
                    </w:p>
                    <w:p w:rsidR="007378E7" w:rsidRPr="00310BED" w:rsidRDefault="007378E7" w:rsidP="00B20450">
                      <w:pPr>
                        <w:ind w:left="244" w:right="413"/>
                        <w:rPr>
                          <w:rFonts w:ascii="Arial" w:eastAsia="Arial" w:hAnsi="Arial" w:cs="Arial"/>
                        </w:rPr>
                      </w:pPr>
                      <w:r w:rsidRPr="00310BED">
                        <w:rPr>
                          <w:rFonts w:ascii="Arial"/>
                        </w:rPr>
                        <w:t xml:space="preserve">A </w:t>
                      </w:r>
                      <w:r w:rsidRPr="00310BED">
                        <w:rPr>
                          <w:rFonts w:ascii="Arial"/>
                          <w:spacing w:val="-1"/>
                        </w:rPr>
                        <w:t xml:space="preserve">crucial part </w:t>
                      </w:r>
                      <w:r w:rsidRPr="00310BED">
                        <w:rPr>
                          <w:rFonts w:ascii="Arial"/>
                          <w:spacing w:val="-2"/>
                        </w:rPr>
                        <w:t>of</w:t>
                      </w:r>
                      <w:r w:rsidRPr="00310BED">
                        <w:rPr>
                          <w:rFonts w:ascii="Arial"/>
                          <w:spacing w:val="2"/>
                        </w:rPr>
                        <w:t xml:space="preserve"> </w:t>
                      </w:r>
                      <w:r w:rsidRPr="00310BED">
                        <w:rPr>
                          <w:rFonts w:ascii="Arial"/>
                          <w:spacing w:val="-1"/>
                        </w:rPr>
                        <w:t>safeguarding</w:t>
                      </w:r>
                      <w:r w:rsidRPr="00310BED">
                        <w:rPr>
                          <w:rFonts w:ascii="Arial"/>
                          <w:spacing w:val="2"/>
                        </w:rPr>
                        <w:t xml:space="preserve"> </w:t>
                      </w:r>
                      <w:r w:rsidRPr="00310BED">
                        <w:rPr>
                          <w:rFonts w:ascii="Arial"/>
                          <w:spacing w:val="-1"/>
                        </w:rPr>
                        <w:t>in</w:t>
                      </w:r>
                      <w:r w:rsidRPr="00310BED">
                        <w:rPr>
                          <w:rFonts w:ascii="Arial"/>
                        </w:rPr>
                        <w:t xml:space="preserve"> </w:t>
                      </w:r>
                      <w:r w:rsidRPr="00310BED">
                        <w:rPr>
                          <w:rFonts w:ascii="Arial"/>
                          <w:spacing w:val="-1"/>
                        </w:rPr>
                        <w:t>domestic</w:t>
                      </w:r>
                      <w:r w:rsidRPr="00310BED">
                        <w:rPr>
                          <w:rFonts w:ascii="Arial"/>
                          <w:spacing w:val="1"/>
                        </w:rPr>
                        <w:t xml:space="preserve"> </w:t>
                      </w:r>
                      <w:r w:rsidRPr="00310BED">
                        <w:rPr>
                          <w:rFonts w:ascii="Arial"/>
                        </w:rPr>
                        <w:t>abuse</w:t>
                      </w:r>
                      <w:r w:rsidRPr="00310BED">
                        <w:rPr>
                          <w:rFonts w:ascii="Arial"/>
                          <w:spacing w:val="-3"/>
                        </w:rPr>
                        <w:t xml:space="preserve"> </w:t>
                      </w:r>
                      <w:r w:rsidRPr="00310BED">
                        <w:rPr>
                          <w:rFonts w:ascii="Arial"/>
                          <w:spacing w:val="-1"/>
                        </w:rPr>
                        <w:t>is</w:t>
                      </w:r>
                      <w:r w:rsidRPr="00310BED">
                        <w:rPr>
                          <w:rFonts w:ascii="Arial"/>
                          <w:spacing w:val="1"/>
                        </w:rPr>
                        <w:t xml:space="preserve"> </w:t>
                      </w:r>
                      <w:r w:rsidRPr="00310BED">
                        <w:rPr>
                          <w:rFonts w:ascii="Arial"/>
                          <w:spacing w:val="-1"/>
                        </w:rPr>
                        <w:t>information</w:t>
                      </w:r>
                      <w:r w:rsidRPr="00310BED">
                        <w:rPr>
                          <w:rFonts w:ascii="Arial"/>
                        </w:rPr>
                        <w:t xml:space="preserve"> </w:t>
                      </w:r>
                      <w:r w:rsidRPr="00310BED">
                        <w:rPr>
                          <w:rFonts w:ascii="Arial"/>
                          <w:spacing w:val="-1"/>
                        </w:rPr>
                        <w:t>sharing</w:t>
                      </w:r>
                      <w:r w:rsidRPr="00310BED">
                        <w:rPr>
                          <w:rFonts w:ascii="Arial"/>
                          <w:spacing w:val="2"/>
                        </w:rPr>
                        <w:t xml:space="preserve"> </w:t>
                      </w:r>
                      <w:r w:rsidRPr="00310BED">
                        <w:rPr>
                          <w:rFonts w:ascii="Arial"/>
                          <w:spacing w:val="-2"/>
                        </w:rPr>
                        <w:t>with</w:t>
                      </w:r>
                      <w:r w:rsidRPr="00310BED">
                        <w:rPr>
                          <w:rFonts w:ascii="Arial"/>
                        </w:rPr>
                        <w:t xml:space="preserve"> </w:t>
                      </w:r>
                      <w:r w:rsidRPr="00310BED">
                        <w:rPr>
                          <w:rFonts w:ascii="Arial"/>
                          <w:spacing w:val="-1"/>
                        </w:rPr>
                        <w:t>relevant</w:t>
                      </w:r>
                      <w:r w:rsidRPr="00310BED">
                        <w:rPr>
                          <w:rFonts w:ascii="Arial"/>
                          <w:spacing w:val="31"/>
                        </w:rPr>
                        <w:t xml:space="preserve"> </w:t>
                      </w:r>
                      <w:r w:rsidRPr="00310BED">
                        <w:rPr>
                          <w:rFonts w:ascii="Arial"/>
                          <w:spacing w:val="-1"/>
                        </w:rPr>
                        <w:t>agencies.</w:t>
                      </w:r>
                      <w:r w:rsidRPr="00310BED">
                        <w:rPr>
                          <w:rFonts w:ascii="Arial"/>
                        </w:rPr>
                        <w:t xml:space="preserve"> </w:t>
                      </w:r>
                      <w:r w:rsidRPr="00310BED">
                        <w:rPr>
                          <w:rFonts w:ascii="Arial"/>
                          <w:b/>
                        </w:rPr>
                        <w:t>It</w:t>
                      </w:r>
                      <w:r w:rsidRPr="00310BED">
                        <w:rPr>
                          <w:rFonts w:ascii="Arial"/>
                          <w:b/>
                          <w:spacing w:val="-1"/>
                        </w:rPr>
                        <w:t xml:space="preserve"> </w:t>
                      </w:r>
                      <w:r w:rsidRPr="00310BED">
                        <w:rPr>
                          <w:rFonts w:ascii="Arial"/>
                          <w:b/>
                        </w:rPr>
                        <w:t>is</w:t>
                      </w:r>
                      <w:r w:rsidRPr="00310BED">
                        <w:rPr>
                          <w:rFonts w:ascii="Arial"/>
                          <w:b/>
                          <w:spacing w:val="-2"/>
                        </w:rPr>
                        <w:t xml:space="preserve"> always</w:t>
                      </w:r>
                      <w:r w:rsidRPr="00310BED">
                        <w:rPr>
                          <w:rFonts w:ascii="Arial"/>
                          <w:b/>
                        </w:rPr>
                        <w:t xml:space="preserve"> </w:t>
                      </w:r>
                      <w:r w:rsidRPr="00310BED">
                        <w:rPr>
                          <w:rFonts w:ascii="Arial"/>
                          <w:b/>
                          <w:spacing w:val="-1"/>
                        </w:rPr>
                        <w:t>desirable</w:t>
                      </w:r>
                      <w:r w:rsidRPr="00310BED">
                        <w:rPr>
                          <w:rFonts w:ascii="Arial"/>
                          <w:b/>
                          <w:spacing w:val="-2"/>
                        </w:rPr>
                        <w:t xml:space="preserve"> </w:t>
                      </w:r>
                      <w:r w:rsidRPr="00310BED">
                        <w:rPr>
                          <w:rFonts w:ascii="Arial"/>
                          <w:b/>
                        </w:rPr>
                        <w:t>to</w:t>
                      </w:r>
                      <w:r w:rsidRPr="00310BED">
                        <w:rPr>
                          <w:rFonts w:ascii="Arial"/>
                          <w:b/>
                          <w:spacing w:val="-2"/>
                        </w:rPr>
                        <w:t xml:space="preserve"> </w:t>
                      </w:r>
                      <w:r w:rsidRPr="00310BED">
                        <w:rPr>
                          <w:rFonts w:ascii="Arial"/>
                          <w:b/>
                          <w:spacing w:val="-1"/>
                        </w:rPr>
                        <w:t>gain</w:t>
                      </w:r>
                      <w:r w:rsidRPr="00310BED">
                        <w:rPr>
                          <w:rFonts w:ascii="Arial"/>
                          <w:b/>
                          <w:spacing w:val="-2"/>
                        </w:rPr>
                        <w:t xml:space="preserve"> </w:t>
                      </w:r>
                      <w:r w:rsidRPr="00310BED">
                        <w:rPr>
                          <w:rFonts w:ascii="Arial"/>
                          <w:b/>
                        </w:rPr>
                        <w:t xml:space="preserve">the </w:t>
                      </w:r>
                      <w:r w:rsidRPr="00310BED">
                        <w:rPr>
                          <w:rFonts w:ascii="Arial"/>
                          <w:b/>
                          <w:spacing w:val="-1"/>
                        </w:rPr>
                        <w:t>consent</w:t>
                      </w:r>
                      <w:r w:rsidRPr="00310BED">
                        <w:rPr>
                          <w:rFonts w:ascii="Arial"/>
                          <w:b/>
                          <w:spacing w:val="1"/>
                        </w:rPr>
                        <w:t xml:space="preserve"> </w:t>
                      </w:r>
                      <w:r w:rsidRPr="00310BED">
                        <w:rPr>
                          <w:rFonts w:ascii="Arial"/>
                          <w:b/>
                          <w:spacing w:val="-2"/>
                        </w:rPr>
                        <w:t>of</w:t>
                      </w:r>
                      <w:r w:rsidRPr="00310BED">
                        <w:rPr>
                          <w:rFonts w:ascii="Arial"/>
                          <w:b/>
                          <w:spacing w:val="-1"/>
                        </w:rPr>
                        <w:t xml:space="preserve"> </w:t>
                      </w:r>
                      <w:r w:rsidRPr="00310BED">
                        <w:rPr>
                          <w:rFonts w:ascii="Arial"/>
                          <w:b/>
                        </w:rPr>
                        <w:t xml:space="preserve">the </w:t>
                      </w:r>
                      <w:r w:rsidRPr="00310BED">
                        <w:rPr>
                          <w:rFonts w:ascii="Arial"/>
                          <w:b/>
                          <w:spacing w:val="-1"/>
                        </w:rPr>
                        <w:t>survivor</w:t>
                      </w:r>
                      <w:r w:rsidRPr="00310BED">
                        <w:rPr>
                          <w:rFonts w:ascii="Arial"/>
                          <w:b/>
                          <w:spacing w:val="5"/>
                        </w:rPr>
                        <w:t xml:space="preserve"> </w:t>
                      </w:r>
                      <w:r w:rsidRPr="00310BED">
                        <w:rPr>
                          <w:rFonts w:ascii="Arial"/>
                          <w:b/>
                          <w:spacing w:val="-1"/>
                        </w:rPr>
                        <w:t>before</w:t>
                      </w:r>
                      <w:r w:rsidRPr="00310BED">
                        <w:rPr>
                          <w:rFonts w:ascii="Arial"/>
                          <w:b/>
                          <w:spacing w:val="1"/>
                        </w:rPr>
                        <w:t xml:space="preserve"> </w:t>
                      </w:r>
                      <w:r w:rsidRPr="00310BED">
                        <w:rPr>
                          <w:rFonts w:ascii="Arial"/>
                          <w:b/>
                          <w:spacing w:val="-1"/>
                        </w:rPr>
                        <w:t>sharing</w:t>
                      </w:r>
                      <w:r w:rsidRPr="00310BED">
                        <w:rPr>
                          <w:rFonts w:ascii="Arial"/>
                          <w:b/>
                          <w:spacing w:val="53"/>
                        </w:rPr>
                        <w:t xml:space="preserve"> </w:t>
                      </w:r>
                      <w:r w:rsidRPr="00310BED">
                        <w:rPr>
                          <w:rFonts w:ascii="Arial"/>
                          <w:b/>
                          <w:spacing w:val="-1"/>
                        </w:rPr>
                        <w:t>information.</w:t>
                      </w:r>
                      <w:r w:rsidRPr="00310BED">
                        <w:rPr>
                          <w:rFonts w:ascii="Arial"/>
                          <w:b/>
                          <w:spacing w:val="-2"/>
                        </w:rPr>
                        <w:t xml:space="preserve"> </w:t>
                      </w:r>
                      <w:r w:rsidRPr="00310BED">
                        <w:rPr>
                          <w:rFonts w:ascii="Arial"/>
                        </w:rPr>
                        <w:t>There</w:t>
                      </w:r>
                      <w:r w:rsidRPr="00310BED">
                        <w:rPr>
                          <w:rFonts w:ascii="Arial"/>
                          <w:spacing w:val="-4"/>
                        </w:rPr>
                        <w:t xml:space="preserve"> </w:t>
                      </w:r>
                      <w:r w:rsidRPr="00310BED">
                        <w:rPr>
                          <w:rFonts w:ascii="Arial"/>
                        </w:rPr>
                        <w:t>may</w:t>
                      </w:r>
                      <w:r w:rsidRPr="00310BED">
                        <w:rPr>
                          <w:rFonts w:ascii="Arial"/>
                          <w:spacing w:val="-2"/>
                        </w:rPr>
                        <w:t xml:space="preserve"> </w:t>
                      </w:r>
                      <w:r w:rsidRPr="00310BED">
                        <w:rPr>
                          <w:rFonts w:ascii="Arial"/>
                        </w:rPr>
                        <w:t xml:space="preserve">be </w:t>
                      </w:r>
                      <w:r w:rsidRPr="00310BED">
                        <w:rPr>
                          <w:rFonts w:ascii="Arial"/>
                          <w:spacing w:val="-1"/>
                        </w:rPr>
                        <w:t>times</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consent cannot</w:t>
                      </w:r>
                      <w:r w:rsidRPr="00310BED">
                        <w:rPr>
                          <w:rFonts w:ascii="Arial"/>
                          <w:spacing w:val="2"/>
                        </w:rPr>
                        <w:t xml:space="preserve"> </w:t>
                      </w:r>
                      <w:r w:rsidRPr="00310BED">
                        <w:rPr>
                          <w:rFonts w:ascii="Arial"/>
                        </w:rPr>
                        <w:t>be</w:t>
                      </w:r>
                      <w:r w:rsidRPr="00310BED">
                        <w:rPr>
                          <w:rFonts w:ascii="Arial"/>
                          <w:spacing w:val="-5"/>
                        </w:rPr>
                        <w:t xml:space="preserve"> </w:t>
                      </w:r>
                      <w:r w:rsidRPr="00310BED">
                        <w:rPr>
                          <w:rFonts w:ascii="Arial"/>
                          <w:spacing w:val="-1"/>
                        </w:rPr>
                        <w:t xml:space="preserve">gained. </w:t>
                      </w:r>
                      <w:r w:rsidRPr="00310BED">
                        <w:rPr>
                          <w:rFonts w:ascii="Arial"/>
                        </w:rPr>
                        <w:t>In</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spacing w:val="-1"/>
                        </w:rPr>
                        <w:t>cases</w:t>
                      </w:r>
                      <w:r w:rsidRPr="00310BED">
                        <w:rPr>
                          <w:rFonts w:ascii="Arial"/>
                          <w:spacing w:val="-2"/>
                        </w:rPr>
                        <w:t xml:space="preserve"> </w:t>
                      </w:r>
                      <w:r w:rsidRPr="00310BED">
                        <w:rPr>
                          <w:rFonts w:ascii="Arial"/>
                        </w:rPr>
                        <w:t xml:space="preserve">a </w:t>
                      </w:r>
                      <w:r w:rsidRPr="00310BED">
                        <w:rPr>
                          <w:rFonts w:ascii="Arial"/>
                          <w:spacing w:val="-1"/>
                        </w:rPr>
                        <w:t>decision</w:t>
                      </w:r>
                      <w:r w:rsidRPr="00310BED">
                        <w:rPr>
                          <w:rFonts w:ascii="Arial"/>
                        </w:rPr>
                        <w:t xml:space="preserve"> </w:t>
                      </w:r>
                      <w:r w:rsidRPr="00310BED">
                        <w:rPr>
                          <w:rFonts w:ascii="Arial"/>
                          <w:spacing w:val="-1"/>
                        </w:rPr>
                        <w:t>is</w:t>
                      </w:r>
                      <w:r w:rsidRPr="00310BED">
                        <w:rPr>
                          <w:rFonts w:ascii="Arial"/>
                          <w:spacing w:val="59"/>
                        </w:rPr>
                        <w:t xml:space="preserve"> </w:t>
                      </w:r>
                      <w:r w:rsidRPr="00310BED">
                        <w:rPr>
                          <w:rFonts w:ascii="Arial"/>
                          <w:spacing w:val="-1"/>
                        </w:rPr>
                        <w:t>required</w:t>
                      </w:r>
                      <w:r w:rsidRPr="00310BED">
                        <w:rPr>
                          <w:rFonts w:ascii="Arial"/>
                        </w:rPr>
                        <w:t xml:space="preserve"> </w:t>
                      </w:r>
                      <w:r w:rsidRPr="00310BED">
                        <w:rPr>
                          <w:rFonts w:ascii="Arial"/>
                          <w:spacing w:val="-1"/>
                        </w:rPr>
                        <w:t>about</w:t>
                      </w:r>
                      <w:r w:rsidRPr="00310BED">
                        <w:rPr>
                          <w:rFonts w:ascii="Arial"/>
                          <w:spacing w:val="2"/>
                        </w:rPr>
                        <w:t xml:space="preserve"> </w:t>
                      </w:r>
                      <w:r w:rsidRPr="00310BED">
                        <w:rPr>
                          <w:rFonts w:ascii="Arial"/>
                          <w:spacing w:val="-1"/>
                        </w:rPr>
                        <w:t>whether to</w:t>
                      </w:r>
                      <w:r w:rsidRPr="00310BED">
                        <w:rPr>
                          <w:rFonts w:ascii="Arial"/>
                        </w:rPr>
                        <w:t xml:space="preserve"> share</w:t>
                      </w:r>
                      <w:r w:rsidRPr="00310BED">
                        <w:rPr>
                          <w:rFonts w:ascii="Arial"/>
                          <w:spacing w:val="-2"/>
                        </w:rPr>
                        <w:t xml:space="preserve"> </w:t>
                      </w:r>
                      <w:r w:rsidRPr="00310BED">
                        <w:rPr>
                          <w:rFonts w:ascii="Arial"/>
                        </w:rPr>
                        <w:t>the</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spacing w:val="-1"/>
                        </w:rPr>
                        <w:t>without</w:t>
                      </w:r>
                      <w:r w:rsidRPr="00310BED">
                        <w:rPr>
                          <w:rFonts w:ascii="Arial"/>
                          <w:spacing w:val="1"/>
                        </w:rPr>
                        <w:t xml:space="preserve"> </w:t>
                      </w:r>
                      <w:r w:rsidRPr="00310BED">
                        <w:rPr>
                          <w:rFonts w:ascii="Arial"/>
                          <w:spacing w:val="-1"/>
                        </w:rPr>
                        <w:t>consent and</w:t>
                      </w:r>
                      <w:r w:rsidRPr="00310BED">
                        <w:rPr>
                          <w:rFonts w:ascii="Arial"/>
                        </w:rPr>
                        <w:t xml:space="preserve"> </w:t>
                      </w:r>
                      <w:r w:rsidRPr="00310BED">
                        <w:rPr>
                          <w:rFonts w:ascii="Arial"/>
                          <w:spacing w:val="-1"/>
                        </w:rPr>
                        <w:t>what</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rPr>
                        <w:t xml:space="preserve">to </w:t>
                      </w:r>
                      <w:r w:rsidRPr="00310BED">
                        <w:rPr>
                          <w:rFonts w:ascii="Arial"/>
                          <w:spacing w:val="-1"/>
                        </w:rPr>
                        <w:t>share.</w:t>
                      </w:r>
                      <w:r w:rsidRPr="00310BED">
                        <w:rPr>
                          <w:rFonts w:ascii="Arial"/>
                          <w:spacing w:val="33"/>
                        </w:rPr>
                        <w:t xml:space="preserve"> </w:t>
                      </w:r>
                      <w:r w:rsidRPr="00310BED">
                        <w:rPr>
                          <w:rFonts w:ascii="Arial"/>
                          <w:spacing w:val="-1"/>
                        </w:rPr>
                        <w:t>Information</w:t>
                      </w:r>
                      <w:r w:rsidRPr="00310BED">
                        <w:rPr>
                          <w:rFonts w:ascii="Arial"/>
                        </w:rPr>
                        <w:t xml:space="preserve"> can</w:t>
                      </w:r>
                      <w:r w:rsidRPr="00310BED">
                        <w:rPr>
                          <w:rFonts w:ascii="Arial"/>
                          <w:spacing w:val="-2"/>
                        </w:rPr>
                        <w:t xml:space="preserve"> </w:t>
                      </w:r>
                      <w:r w:rsidRPr="00310BED">
                        <w:rPr>
                          <w:rFonts w:ascii="Arial"/>
                        </w:rPr>
                        <w:t xml:space="preserve">be </w:t>
                      </w:r>
                      <w:r w:rsidRPr="00310BED">
                        <w:rPr>
                          <w:rFonts w:ascii="Arial"/>
                          <w:spacing w:val="-2"/>
                        </w:rPr>
                        <w:t>shared</w:t>
                      </w:r>
                      <w:r w:rsidRPr="00310BED">
                        <w:rPr>
                          <w:rFonts w:ascii="Arial"/>
                        </w:rPr>
                        <w:t xml:space="preserve"> </w:t>
                      </w:r>
                      <w:r w:rsidRPr="00310BED">
                        <w:rPr>
                          <w:rFonts w:ascii="Arial"/>
                          <w:spacing w:val="-1"/>
                        </w:rPr>
                        <w:t>without</w:t>
                      </w:r>
                      <w:r w:rsidRPr="00310BED">
                        <w:rPr>
                          <w:rFonts w:ascii="Arial"/>
                          <w:spacing w:val="1"/>
                        </w:rPr>
                        <w:t xml:space="preserve"> </w:t>
                      </w:r>
                      <w:r w:rsidRPr="00310BED">
                        <w:rPr>
                          <w:rFonts w:ascii="Arial"/>
                          <w:spacing w:val="-1"/>
                        </w:rPr>
                        <w:t>consent</w:t>
                      </w:r>
                      <w:r w:rsidRPr="00310BED">
                        <w:rPr>
                          <w:rFonts w:ascii="Arial"/>
                          <w:spacing w:val="2"/>
                        </w:rPr>
                        <w:t xml:space="preserve"> </w:t>
                      </w:r>
                      <w:r w:rsidRPr="00310BED">
                        <w:rPr>
                          <w:rFonts w:ascii="Arial"/>
                          <w:spacing w:val="-2"/>
                        </w:rPr>
                        <w:t>if</w:t>
                      </w:r>
                      <w:r w:rsidRPr="00310BED">
                        <w:rPr>
                          <w:rFonts w:ascii="Arial"/>
                          <w:spacing w:val="2"/>
                        </w:rPr>
                        <w:t xml:space="preserve"> </w:t>
                      </w:r>
                      <w:r w:rsidRPr="00310BED">
                        <w:rPr>
                          <w:rFonts w:ascii="Arial"/>
                          <w:spacing w:val="-1"/>
                        </w:rPr>
                        <w:t>you</w:t>
                      </w:r>
                      <w:r w:rsidRPr="00310BED">
                        <w:rPr>
                          <w:rFonts w:ascii="Arial"/>
                        </w:rPr>
                        <w:t xml:space="preserve"> </w:t>
                      </w:r>
                      <w:r w:rsidRPr="00310BED">
                        <w:rPr>
                          <w:rFonts w:ascii="Arial"/>
                          <w:spacing w:val="-1"/>
                        </w:rPr>
                        <w:t>have</w:t>
                      </w:r>
                      <w:r w:rsidRPr="00310BED">
                        <w:rPr>
                          <w:rFonts w:ascii="Arial"/>
                          <w:spacing w:val="4"/>
                        </w:rPr>
                        <w:t xml:space="preserve"> </w:t>
                      </w:r>
                      <w:r w:rsidRPr="00310BED">
                        <w:rPr>
                          <w:rFonts w:ascii="Arial"/>
                        </w:rPr>
                        <w:t xml:space="preserve">a </w:t>
                      </w:r>
                      <w:r w:rsidRPr="00310BED">
                        <w:rPr>
                          <w:rFonts w:ascii="Arial"/>
                          <w:spacing w:val="-1"/>
                        </w:rPr>
                        <w:t>lawful basis</w:t>
                      </w:r>
                      <w:r w:rsidRPr="00310BED">
                        <w:rPr>
                          <w:rFonts w:ascii="Arial"/>
                          <w:spacing w:val="1"/>
                        </w:rPr>
                        <w:t xml:space="preserve"> </w:t>
                      </w:r>
                      <w:r w:rsidRPr="00310BED">
                        <w:rPr>
                          <w:rFonts w:ascii="Arial"/>
                          <w:spacing w:val="-1"/>
                        </w:rPr>
                        <w:t>to</w:t>
                      </w:r>
                      <w:r w:rsidRPr="00310BED">
                        <w:rPr>
                          <w:rFonts w:ascii="Arial"/>
                        </w:rPr>
                        <w:t xml:space="preserve"> do</w:t>
                      </w:r>
                      <w:r w:rsidRPr="00310BED">
                        <w:rPr>
                          <w:rFonts w:ascii="Arial"/>
                          <w:spacing w:val="-2"/>
                        </w:rPr>
                        <w:t xml:space="preserve"> </w:t>
                      </w:r>
                      <w:r w:rsidRPr="00310BED">
                        <w:rPr>
                          <w:rFonts w:ascii="Arial"/>
                          <w:spacing w:val="-1"/>
                        </w:rPr>
                        <w:t>this</w:t>
                      </w:r>
                      <w:r w:rsidRPr="00310BED">
                        <w:rPr>
                          <w:rFonts w:ascii="Arial"/>
                          <w:spacing w:val="-2"/>
                        </w:rPr>
                        <w:t xml:space="preserve"> </w:t>
                      </w:r>
                      <w:r w:rsidRPr="00310BED">
                        <w:rPr>
                          <w:rFonts w:ascii="Arial"/>
                        </w:rPr>
                        <w:t>such as</w:t>
                      </w:r>
                      <w:r w:rsidRPr="00310BED">
                        <w:rPr>
                          <w:rFonts w:ascii="Arial"/>
                          <w:spacing w:val="-2"/>
                        </w:rPr>
                        <w:t xml:space="preserve"> when</w:t>
                      </w:r>
                      <w:r w:rsidRPr="00310BED">
                        <w:rPr>
                          <w:rFonts w:ascii="Arial"/>
                          <w:spacing w:val="45"/>
                        </w:rPr>
                        <w:t xml:space="preserve"> </w:t>
                      </w:r>
                      <w:r w:rsidRPr="00310BED">
                        <w:rPr>
                          <w:rFonts w:ascii="Arial"/>
                        </w:rPr>
                        <w:t>safety</w:t>
                      </w:r>
                      <w:r w:rsidRPr="00310BED">
                        <w:rPr>
                          <w:rFonts w:ascii="Arial"/>
                          <w:spacing w:val="-1"/>
                        </w:rPr>
                        <w:t xml:space="preserve"> is</w:t>
                      </w:r>
                      <w:r w:rsidRPr="00310BED">
                        <w:rPr>
                          <w:rFonts w:ascii="Arial"/>
                          <w:spacing w:val="1"/>
                        </w:rPr>
                        <w:t xml:space="preserve"> </w:t>
                      </w:r>
                      <w:r w:rsidRPr="00310BED">
                        <w:rPr>
                          <w:rFonts w:ascii="Arial"/>
                          <w:spacing w:val="-2"/>
                        </w:rPr>
                        <w:t>at</w:t>
                      </w:r>
                      <w:r w:rsidRPr="00310BED">
                        <w:rPr>
                          <w:rFonts w:ascii="Arial"/>
                          <w:spacing w:val="-1"/>
                        </w:rPr>
                        <w:t xml:space="preserve"> </w:t>
                      </w:r>
                      <w:r w:rsidRPr="00310BED">
                        <w:rPr>
                          <w:rFonts w:ascii="Arial"/>
                          <w:spacing w:val="-2"/>
                        </w:rPr>
                        <w:t>risk</w:t>
                      </w:r>
                      <w:r w:rsidRPr="00310BED">
                        <w:rPr>
                          <w:rFonts w:ascii="Arial"/>
                          <w:spacing w:val="3"/>
                        </w:rPr>
                        <w:t xml:space="preserve"> </w:t>
                      </w:r>
                      <w:r w:rsidRPr="00310BED">
                        <w:rPr>
                          <w:rFonts w:ascii="Arial"/>
                          <w:spacing w:val="-2"/>
                        </w:rPr>
                        <w:t>or</w:t>
                      </w:r>
                      <w:r w:rsidRPr="00310BED">
                        <w:rPr>
                          <w:rFonts w:ascii="Arial"/>
                          <w:spacing w:val="-1"/>
                        </w:rPr>
                        <w:t xml:space="preserve"> </w:t>
                      </w:r>
                      <w:r w:rsidRPr="00310BED">
                        <w:rPr>
                          <w:rFonts w:ascii="Arial"/>
                        </w:rPr>
                        <w:t>to</w:t>
                      </w:r>
                      <w:r w:rsidRPr="00310BED">
                        <w:rPr>
                          <w:rFonts w:ascii="Arial"/>
                          <w:spacing w:val="-2"/>
                        </w:rPr>
                        <w:t xml:space="preserve"> </w:t>
                      </w:r>
                      <w:r w:rsidRPr="00310BED">
                        <w:rPr>
                          <w:rFonts w:ascii="Arial"/>
                          <w:spacing w:val="-1"/>
                        </w:rPr>
                        <w:t>safeguard</w:t>
                      </w:r>
                      <w:r w:rsidRPr="00310BED">
                        <w:rPr>
                          <w:rFonts w:ascii="Arial"/>
                        </w:rPr>
                        <w:t xml:space="preserve"> an</w:t>
                      </w:r>
                      <w:r w:rsidRPr="00310BED">
                        <w:rPr>
                          <w:rFonts w:ascii="Arial"/>
                          <w:spacing w:val="-2"/>
                        </w:rPr>
                        <w:t xml:space="preserve"> </w:t>
                      </w:r>
                      <w:r w:rsidRPr="00310BED">
                        <w:rPr>
                          <w:rFonts w:ascii="Arial"/>
                          <w:spacing w:val="-1"/>
                        </w:rPr>
                        <w:t>adult</w:t>
                      </w:r>
                      <w:r w:rsidRPr="00310BED">
                        <w:rPr>
                          <w:rFonts w:ascii="Arial"/>
                          <w:spacing w:val="2"/>
                        </w:rPr>
                        <w:t xml:space="preserve"> </w:t>
                      </w:r>
                      <w:r w:rsidRPr="00310BED">
                        <w:rPr>
                          <w:rFonts w:ascii="Arial"/>
                          <w:spacing w:val="-2"/>
                        </w:rPr>
                        <w:t>or</w:t>
                      </w:r>
                      <w:r w:rsidRPr="00310BED">
                        <w:rPr>
                          <w:rFonts w:ascii="Arial"/>
                          <w:spacing w:val="-1"/>
                        </w:rPr>
                        <w:t xml:space="preserve"> child.</w:t>
                      </w:r>
                    </w:p>
                  </w:txbxContent>
                </v:textbox>
                <w10:wrap anchorx="margin"/>
              </v:shape>
            </w:pict>
          </mc:Fallback>
        </mc:AlternateContent>
      </w: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B20450">
      <w:pPr>
        <w:jc w:val="center"/>
        <w:rPr>
          <w:rFonts w:ascii="Arial" w:hAnsi="Arial" w:cs="Arial"/>
          <w:lang w:val="en-US"/>
        </w:rPr>
      </w:pPr>
    </w:p>
    <w:p w:rsidR="00B20450" w:rsidRPr="007378E7" w:rsidRDefault="00B20450" w:rsidP="00B20450">
      <w:pPr>
        <w:jc w:val="center"/>
        <w:rPr>
          <w:rFonts w:ascii="Arial" w:hAnsi="Arial" w:cs="Arial"/>
          <w:lang w:val="en-US"/>
        </w:rPr>
      </w:pPr>
    </w:p>
    <w:p w:rsidR="00B20450" w:rsidRPr="007378E7" w:rsidRDefault="00310BED" w:rsidP="00B20450">
      <w:pPr>
        <w:jc w:val="center"/>
        <w:rPr>
          <w:rFonts w:ascii="Arial" w:hAnsi="Arial" w:cs="Arial"/>
          <w:lang w:val="en-US"/>
        </w:rPr>
      </w:pPr>
      <w:r w:rsidRPr="007378E7">
        <w:rPr>
          <w:rFonts w:ascii="Arial" w:hAnsi="Arial" w:cs="Arial"/>
          <w:noProof/>
          <w:lang w:eastAsia="en-GB"/>
        </w:rPr>
        <mc:AlternateContent>
          <mc:Choice Requires="wps">
            <w:drawing>
              <wp:anchor distT="0" distB="0" distL="114300" distR="114300" simplePos="0" relativeHeight="251667456" behindDoc="0" locked="0" layoutInCell="1" allowOverlap="1" wp14:anchorId="4F1CFC86" wp14:editId="26108B28">
                <wp:simplePos x="0" y="0"/>
                <wp:positionH relativeFrom="margin">
                  <wp:align>left</wp:align>
                </wp:positionH>
                <wp:positionV relativeFrom="paragraph">
                  <wp:posOffset>38100</wp:posOffset>
                </wp:positionV>
                <wp:extent cx="5905500" cy="932688"/>
                <wp:effectExtent l="0" t="0" r="19050" b="20320"/>
                <wp:wrapNone/>
                <wp:docPr id="9"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32688"/>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Advice and Support</w:t>
                            </w:r>
                          </w:p>
                          <w:p w:rsidR="007378E7" w:rsidRPr="00310BED" w:rsidRDefault="007378E7" w:rsidP="00B21835">
                            <w:pPr>
                              <w:rPr>
                                <w:rFonts w:ascii="Arial" w:eastAsia="Arial" w:hAnsi="Arial" w:cs="Arial"/>
                              </w:rPr>
                            </w:pPr>
                            <w:r>
                              <w:rPr>
                                <w:rFonts w:ascii="Arial" w:eastAsia="Arial" w:hAnsi="Arial" w:cs="Arial"/>
                                <w:sz w:val="20"/>
                                <w:szCs w:val="20"/>
                              </w:rPr>
                              <w:t xml:space="preserve"> </w:t>
                            </w:r>
                            <w:r w:rsidRPr="00310BED">
                              <w:rPr>
                                <w:rFonts w:ascii="Arial" w:eastAsia="Arial" w:hAnsi="Arial" w:cs="Arial"/>
                              </w:rPr>
                              <w:t>In the first instance discuss with line manager</w:t>
                            </w:r>
                          </w:p>
                          <w:p w:rsidR="007378E7" w:rsidRPr="00310BED" w:rsidRDefault="007378E7" w:rsidP="00B21835">
                            <w:pPr>
                              <w:rPr>
                                <w:rFonts w:ascii="Arial" w:eastAsia="Arial" w:hAnsi="Arial" w:cs="Arial"/>
                              </w:rPr>
                            </w:pPr>
                            <w:r w:rsidRPr="00310BED">
                              <w:rPr>
                                <w:rFonts w:ascii="Arial" w:eastAsia="Arial" w:hAnsi="Arial" w:cs="Arial"/>
                              </w:rPr>
                              <w:t>Contact the Safeguarding Team if you need further advice</w:t>
                            </w:r>
                          </w:p>
                          <w:p w:rsidR="007378E7" w:rsidRPr="00B21835" w:rsidRDefault="007378E7" w:rsidP="00B21835">
                            <w:pPr>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CFC86" id="_x0000_s1029" type="#_x0000_t202" style="position:absolute;left:0;text-align:left;margin-left:0;margin-top:3pt;width:465pt;height:73.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" filled="f" strokecolor="#00b050">
                <v:textbox inset="0,0,0,0">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Advice and Support</w:t>
                      </w:r>
                    </w:p>
                    <w:p w:rsidR="007378E7" w:rsidRPr="00310BED" w:rsidRDefault="007378E7" w:rsidP="00B21835">
                      <w:pPr>
                        <w:rPr>
                          <w:rFonts w:ascii="Arial" w:eastAsia="Arial" w:hAnsi="Arial" w:cs="Arial"/>
                        </w:rPr>
                      </w:pPr>
                      <w:r>
                        <w:rPr>
                          <w:rFonts w:ascii="Arial" w:eastAsia="Arial" w:hAnsi="Arial" w:cs="Arial"/>
                          <w:sz w:val="20"/>
                          <w:szCs w:val="20"/>
                        </w:rPr>
                        <w:t xml:space="preserve"> </w:t>
                      </w:r>
                      <w:r w:rsidRPr="00310BED">
                        <w:rPr>
                          <w:rFonts w:ascii="Arial" w:eastAsia="Arial" w:hAnsi="Arial" w:cs="Arial"/>
                        </w:rPr>
                        <w:t>In the first instance discuss with line manager</w:t>
                      </w:r>
                    </w:p>
                    <w:p w:rsidR="007378E7" w:rsidRPr="00310BED" w:rsidRDefault="007378E7" w:rsidP="00B21835">
                      <w:pPr>
                        <w:rPr>
                          <w:rFonts w:ascii="Arial" w:eastAsia="Arial" w:hAnsi="Arial" w:cs="Arial"/>
                        </w:rPr>
                      </w:pPr>
                      <w:r w:rsidRPr="00310BED">
                        <w:rPr>
                          <w:rFonts w:ascii="Arial" w:eastAsia="Arial" w:hAnsi="Arial" w:cs="Arial"/>
                        </w:rPr>
                        <w:t>Contact the Safeguarding Team if you need further advice</w:t>
                      </w:r>
                    </w:p>
                    <w:p w:rsidR="007378E7" w:rsidRPr="00B21835" w:rsidRDefault="007378E7" w:rsidP="00B21835">
                      <w:pPr>
                        <w:rPr>
                          <w:rFonts w:ascii="Arial" w:eastAsia="Arial" w:hAnsi="Arial" w:cs="Arial"/>
                          <w:sz w:val="20"/>
                          <w:szCs w:val="20"/>
                        </w:rPr>
                      </w:pPr>
                    </w:p>
                  </w:txbxContent>
                </v:textbox>
                <w10:wrap anchorx="margin"/>
              </v:shape>
            </w:pict>
          </mc:Fallback>
        </mc:AlternateContent>
      </w:r>
    </w:p>
    <w:p w:rsidR="00AC35F8" w:rsidRPr="007378E7" w:rsidRDefault="00565E04" w:rsidP="00232918">
      <w:pPr>
        <w:rPr>
          <w:rFonts w:ascii="Arial" w:hAnsi="Arial" w:cs="Arial"/>
          <w:lang w:val="en-US"/>
        </w:rPr>
      </w:pPr>
      <w:r w:rsidRPr="007378E7">
        <w:rPr>
          <w:rFonts w:ascii="Arial" w:hAnsi="Arial" w:cs="Arial"/>
          <w:b/>
          <w:lang w:val="en-US"/>
        </w:rPr>
        <w:lastRenderedPageBreak/>
        <w:t xml:space="preserve">      </w:t>
      </w:r>
      <w:r w:rsidR="00AC35F8" w:rsidRPr="007378E7">
        <w:rPr>
          <w:rFonts w:ascii="Arial" w:hAnsi="Arial" w:cs="Arial"/>
          <w:b/>
          <w:lang w:val="en-US"/>
        </w:rPr>
        <w:t>Appendix</w:t>
      </w:r>
      <w:r w:rsidR="009209F2" w:rsidRPr="007378E7">
        <w:rPr>
          <w:rFonts w:ascii="Arial" w:hAnsi="Arial" w:cs="Arial"/>
          <w:b/>
          <w:lang w:val="en-US"/>
        </w:rPr>
        <w:t xml:space="preserve"> </w:t>
      </w:r>
      <w:r w:rsidR="00AC35F8" w:rsidRPr="007378E7">
        <w:rPr>
          <w:rFonts w:ascii="Arial" w:hAnsi="Arial" w:cs="Arial"/>
          <w:b/>
          <w:lang w:val="en-US"/>
        </w:rPr>
        <w:t>2</w:t>
      </w:r>
      <w:r w:rsidR="00644EB2" w:rsidRPr="007378E7">
        <w:rPr>
          <w:rFonts w:ascii="Arial" w:hAnsi="Arial" w:cs="Arial"/>
          <w:noProof/>
          <w:lang w:eastAsia="en-GB"/>
        </w:rPr>
        <w:drawing>
          <wp:inline distT="0" distB="0" distL="0" distR="0" wp14:anchorId="63B73547" wp14:editId="0683C408">
            <wp:extent cx="5372100" cy="763790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58926" t="11846" r="21078" b="3914"/>
                    <a:stretch/>
                  </pic:blipFill>
                  <pic:spPr bwMode="auto">
                    <a:xfrm>
                      <a:off x="0" y="0"/>
                      <a:ext cx="5385518" cy="7656981"/>
                    </a:xfrm>
                    <a:prstGeom prst="rect">
                      <a:avLst/>
                    </a:prstGeom>
                    <a:ln>
                      <a:noFill/>
                    </a:ln>
                    <a:extLst>
                      <a:ext uri="{53640926-AAD7-44D8-BBD7-CCE9431645EC}">
                        <a14:shadowObscured xmlns:a14="http://schemas.microsoft.com/office/drawing/2010/main"/>
                      </a:ext>
                    </a:extLst>
                  </pic:spPr>
                </pic:pic>
              </a:graphicData>
            </a:graphic>
          </wp:inline>
        </w:drawing>
      </w:r>
      <w:r w:rsidR="00826AAD" w:rsidRPr="007378E7">
        <w:rPr>
          <w:rFonts w:ascii="Arial" w:hAnsi="Arial" w:cs="Arial"/>
          <w:b/>
          <w:lang w:val="en-US"/>
        </w:rPr>
        <w:lastRenderedPageBreak/>
        <w:t>A</w:t>
      </w:r>
      <w:r w:rsidR="00644EB2" w:rsidRPr="007378E7">
        <w:rPr>
          <w:rFonts w:ascii="Arial" w:hAnsi="Arial" w:cs="Arial"/>
          <w:b/>
          <w:lang w:val="en-US"/>
        </w:rPr>
        <w:t xml:space="preserve">ppendix </w:t>
      </w:r>
      <w:r w:rsidR="009209F2" w:rsidRPr="007378E7">
        <w:rPr>
          <w:rFonts w:ascii="Arial" w:hAnsi="Arial" w:cs="Arial"/>
          <w:b/>
          <w:lang w:val="en-US"/>
        </w:rPr>
        <w:t>3</w:t>
      </w:r>
    </w:p>
    <w:p w:rsidR="001475AA" w:rsidRPr="007378E7" w:rsidRDefault="00D2296B" w:rsidP="002D3DDB">
      <w:pPr>
        <w:jc w:val="center"/>
        <w:rPr>
          <w:rFonts w:ascii="Arial" w:hAnsi="Arial" w:cs="Arial"/>
          <w:b/>
          <w:lang w:val="en-US"/>
        </w:rPr>
      </w:pPr>
      <w:r w:rsidRPr="007378E7">
        <w:rPr>
          <w:rFonts w:ascii="Arial" w:hAnsi="Arial" w:cs="Arial"/>
          <w:b/>
          <w:lang w:val="en-US"/>
        </w:rPr>
        <w:t>Perpetrator of Domestic Violence and Abuse Pathway</w:t>
      </w:r>
    </w:p>
    <w:p w:rsidR="002D3DDB" w:rsidRPr="007378E7" w:rsidRDefault="008F38B5" w:rsidP="001475AA">
      <w:pPr>
        <w:pStyle w:val="NoSpacing"/>
        <w:rPr>
          <w:rFonts w:ascii="Arial" w:hAnsi="Arial" w:cs="Arial"/>
          <w:lang w:val="en-US"/>
        </w:rPr>
      </w:pPr>
      <w:r w:rsidRPr="007378E7">
        <w:rPr>
          <w:rFonts w:ascii="Arial" w:hAnsi="Arial" w:cs="Arial"/>
          <w:noProof/>
          <w:lang w:eastAsia="en-GB"/>
        </w:rPr>
        <mc:AlternateContent>
          <mc:Choice Requires="wps">
            <w:drawing>
              <wp:anchor distT="0" distB="0" distL="114300" distR="114300" simplePos="0" relativeHeight="251669504" behindDoc="0" locked="0" layoutInCell="1" allowOverlap="1" wp14:anchorId="08041537" wp14:editId="1FAE9C33">
                <wp:simplePos x="0" y="0"/>
                <wp:positionH relativeFrom="margin">
                  <wp:posOffset>-371475</wp:posOffset>
                </wp:positionH>
                <wp:positionV relativeFrom="paragraph">
                  <wp:posOffset>-635</wp:posOffset>
                </wp:positionV>
                <wp:extent cx="6619875" cy="1524000"/>
                <wp:effectExtent l="0" t="0" r="28575" b="19050"/>
                <wp:wrapNone/>
                <wp:docPr id="12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524000"/>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9209F2" w:rsidRDefault="007378E7" w:rsidP="002D3DDB">
                            <w:pPr>
                              <w:spacing w:before="187"/>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Recognise</w:t>
                            </w:r>
                          </w:p>
                          <w:p w:rsidR="007378E7" w:rsidRDefault="007378E7" w:rsidP="002D3DDB">
                            <w:pPr>
                              <w:ind w:left="624" w:right="409"/>
                              <w:rPr>
                                <w:rFonts w:ascii="Arial" w:eastAsia="Arial" w:hAnsi="Arial" w:cs="Arial"/>
                                <w:sz w:val="21"/>
                                <w:szCs w:val="21"/>
                              </w:rPr>
                            </w:pPr>
                            <w:r>
                              <w:rPr>
                                <w:rFonts w:ascii="Arial"/>
                                <w:spacing w:val="-1"/>
                                <w:sz w:val="21"/>
                              </w:rPr>
                              <w:t>Identify</w:t>
                            </w:r>
                            <w:r>
                              <w:rPr>
                                <w:rFonts w:ascii="Arial"/>
                                <w:spacing w:val="-4"/>
                                <w:sz w:val="21"/>
                              </w:rPr>
                              <w:t xml:space="preserve"> </w:t>
                            </w:r>
                            <w:r>
                              <w:rPr>
                                <w:rFonts w:ascii="Arial"/>
                                <w:sz w:val="21"/>
                              </w:rPr>
                              <w:t>a</w:t>
                            </w:r>
                            <w:r>
                              <w:rPr>
                                <w:rFonts w:ascii="Arial"/>
                                <w:spacing w:val="-1"/>
                                <w:sz w:val="21"/>
                              </w:rPr>
                              <w:t xml:space="preserve"> perpetrator</w:t>
                            </w:r>
                            <w:r>
                              <w:rPr>
                                <w:rFonts w:ascii="Arial"/>
                                <w:spacing w:val="-2"/>
                                <w:sz w:val="21"/>
                              </w:rPr>
                              <w:t xml:space="preserve"> </w:t>
                            </w:r>
                            <w:r>
                              <w:rPr>
                                <w:rFonts w:ascii="Arial"/>
                                <w:sz w:val="21"/>
                              </w:rPr>
                              <w:t xml:space="preserve">of </w:t>
                            </w:r>
                            <w:r>
                              <w:rPr>
                                <w:rFonts w:ascii="Arial"/>
                                <w:spacing w:val="-1"/>
                                <w:sz w:val="21"/>
                              </w:rPr>
                              <w:t>domestic abuse through self-</w:t>
                            </w:r>
                            <w:r>
                              <w:rPr>
                                <w:rFonts w:ascii="Arial"/>
                                <w:spacing w:val="-2"/>
                                <w:sz w:val="21"/>
                              </w:rPr>
                              <w:t xml:space="preserve"> </w:t>
                            </w:r>
                            <w:r>
                              <w:rPr>
                                <w:rFonts w:ascii="Arial"/>
                                <w:spacing w:val="-1"/>
                                <w:sz w:val="21"/>
                              </w:rPr>
                              <w:t xml:space="preserve">disclosure </w:t>
                            </w:r>
                            <w:r>
                              <w:rPr>
                                <w:rFonts w:ascii="Arial"/>
                                <w:sz w:val="21"/>
                              </w:rPr>
                              <w:t>or</w:t>
                            </w:r>
                            <w:r>
                              <w:rPr>
                                <w:rFonts w:ascii="Arial"/>
                                <w:spacing w:val="-4"/>
                                <w:sz w:val="21"/>
                              </w:rPr>
                              <w:t xml:space="preserve"> </w:t>
                            </w:r>
                            <w:r>
                              <w:rPr>
                                <w:rFonts w:ascii="Arial"/>
                                <w:spacing w:val="-1"/>
                                <w:sz w:val="21"/>
                              </w:rPr>
                              <w:t>multi-agency</w:t>
                            </w:r>
                            <w:r>
                              <w:rPr>
                                <w:rFonts w:ascii="Arial"/>
                                <w:spacing w:val="-4"/>
                                <w:sz w:val="21"/>
                              </w:rPr>
                              <w:t xml:space="preserve"> </w:t>
                            </w:r>
                            <w:r>
                              <w:rPr>
                                <w:rFonts w:ascii="Arial"/>
                                <w:spacing w:val="-1"/>
                                <w:sz w:val="21"/>
                              </w:rPr>
                              <w:t>information sharing.</w:t>
                            </w:r>
                            <w:r>
                              <w:rPr>
                                <w:rFonts w:ascii="Arial"/>
                                <w:spacing w:val="77"/>
                                <w:sz w:val="21"/>
                              </w:rPr>
                              <w:t xml:space="preserve"> </w:t>
                            </w:r>
                            <w:r>
                              <w:rPr>
                                <w:rFonts w:ascii="Arial"/>
                                <w:spacing w:val="-1"/>
                                <w:sz w:val="21"/>
                              </w:rPr>
                              <w:t>Records</w:t>
                            </w:r>
                            <w:r>
                              <w:rPr>
                                <w:rFonts w:ascii="Arial"/>
                                <w:spacing w:val="-4"/>
                                <w:sz w:val="21"/>
                              </w:rPr>
                              <w:t xml:space="preserve"> </w:t>
                            </w:r>
                            <w:r>
                              <w:rPr>
                                <w:rFonts w:ascii="Arial"/>
                                <w:sz w:val="21"/>
                              </w:rPr>
                              <w:t>may</w:t>
                            </w:r>
                            <w:r>
                              <w:rPr>
                                <w:rFonts w:ascii="Arial"/>
                                <w:spacing w:val="-4"/>
                                <w:sz w:val="21"/>
                              </w:rPr>
                              <w:t xml:space="preserve"> </w:t>
                            </w:r>
                            <w:r>
                              <w:rPr>
                                <w:rFonts w:ascii="Arial"/>
                                <w:spacing w:val="-1"/>
                                <w:sz w:val="21"/>
                              </w:rPr>
                              <w:t>indicate that</w:t>
                            </w:r>
                            <w:r>
                              <w:rPr>
                                <w:rFonts w:ascii="Arial"/>
                                <w:spacing w:val="-2"/>
                                <w:sz w:val="21"/>
                              </w:rPr>
                              <w:t xml:space="preserve"> </w:t>
                            </w:r>
                            <w:r>
                              <w:rPr>
                                <w:rFonts w:ascii="Arial"/>
                                <w:spacing w:val="-1"/>
                                <w:sz w:val="21"/>
                              </w:rPr>
                              <w:t xml:space="preserve">someone </w:t>
                            </w:r>
                            <w:r>
                              <w:rPr>
                                <w:rFonts w:ascii="Arial"/>
                                <w:sz w:val="21"/>
                              </w:rPr>
                              <w:t>has</w:t>
                            </w:r>
                            <w:r>
                              <w:rPr>
                                <w:rFonts w:ascii="Arial"/>
                                <w:spacing w:val="-1"/>
                                <w:sz w:val="21"/>
                              </w:rPr>
                              <w:t xml:space="preserve"> perpetrated</w:t>
                            </w:r>
                            <w:r>
                              <w:rPr>
                                <w:rFonts w:ascii="Arial"/>
                                <w:spacing w:val="-3"/>
                                <w:sz w:val="21"/>
                              </w:rPr>
                              <w:t xml:space="preserve"> </w:t>
                            </w:r>
                            <w:r>
                              <w:rPr>
                                <w:rFonts w:ascii="Arial"/>
                                <w:spacing w:val="-1"/>
                                <w:sz w:val="21"/>
                              </w:rPr>
                              <w:t>Domestic Abuse.</w:t>
                            </w:r>
                          </w:p>
                          <w:p w:rsidR="007378E7" w:rsidRDefault="007378E7" w:rsidP="002D3DDB">
                            <w:pPr>
                              <w:spacing w:before="1"/>
                              <w:ind w:left="624" w:right="1053"/>
                              <w:rPr>
                                <w:rFonts w:ascii="Arial" w:eastAsia="Arial" w:hAnsi="Arial" w:cs="Arial"/>
                                <w:sz w:val="21"/>
                                <w:szCs w:val="21"/>
                              </w:rPr>
                            </w:pPr>
                            <w:r>
                              <w:rPr>
                                <w:rFonts w:ascii="Arial" w:eastAsia="Arial" w:hAnsi="Arial" w:cs="Arial"/>
                                <w:spacing w:val="-1"/>
                                <w:sz w:val="21"/>
                                <w:szCs w:val="21"/>
                              </w:rPr>
                              <w:t>Health Records may indicate a Risk alert (e.g. RiO red triangle) indicating that</w:t>
                            </w:r>
                            <w:r>
                              <w:rPr>
                                <w:rFonts w:ascii="Arial" w:eastAsia="Arial" w:hAnsi="Arial" w:cs="Arial"/>
                                <w:spacing w:val="-2"/>
                                <w:sz w:val="21"/>
                                <w:szCs w:val="21"/>
                              </w:rPr>
                              <w:t xml:space="preserve"> </w:t>
                            </w:r>
                            <w:r>
                              <w:rPr>
                                <w:rFonts w:ascii="Arial" w:eastAsia="Arial" w:hAnsi="Arial" w:cs="Arial"/>
                                <w:spacing w:val="-1"/>
                                <w:sz w:val="21"/>
                                <w:szCs w:val="21"/>
                              </w:rPr>
                              <w:t xml:space="preserve">the service user </w:t>
                            </w:r>
                            <w:r>
                              <w:rPr>
                                <w:rFonts w:ascii="Arial" w:eastAsia="Arial" w:hAnsi="Arial" w:cs="Arial"/>
                                <w:sz w:val="21"/>
                                <w:szCs w:val="21"/>
                              </w:rPr>
                              <w:t>has</w:t>
                            </w:r>
                            <w:r>
                              <w:rPr>
                                <w:rFonts w:ascii="Arial" w:eastAsia="Arial" w:hAnsi="Arial" w:cs="Arial"/>
                                <w:spacing w:val="45"/>
                                <w:sz w:val="21"/>
                                <w:szCs w:val="21"/>
                              </w:rPr>
                              <w:t xml:space="preserve"> </w:t>
                            </w:r>
                            <w:r>
                              <w:rPr>
                                <w:rFonts w:ascii="Arial" w:eastAsia="Arial" w:hAnsi="Arial" w:cs="Arial"/>
                                <w:spacing w:val="-1"/>
                                <w:sz w:val="21"/>
                                <w:szCs w:val="21"/>
                              </w:rPr>
                              <w:t xml:space="preserve">perpetrated </w:t>
                            </w:r>
                            <w:r>
                              <w:rPr>
                                <w:rFonts w:ascii="Arial" w:eastAsia="Arial" w:hAnsi="Arial" w:cs="Arial"/>
                                <w:sz w:val="21"/>
                                <w:szCs w:val="21"/>
                              </w:rPr>
                              <w:t>a</w:t>
                            </w:r>
                            <w:r>
                              <w:rPr>
                                <w:rFonts w:ascii="Arial" w:eastAsia="Arial" w:hAnsi="Arial" w:cs="Arial"/>
                                <w:spacing w:val="-1"/>
                                <w:sz w:val="21"/>
                                <w:szCs w:val="21"/>
                              </w:rPr>
                              <w:t xml:space="preserve"> </w:t>
                            </w:r>
                            <w:r>
                              <w:rPr>
                                <w:rFonts w:ascii="Arial" w:eastAsia="Arial" w:hAnsi="Arial" w:cs="Arial"/>
                                <w:spacing w:val="-2"/>
                                <w:sz w:val="21"/>
                                <w:szCs w:val="21"/>
                              </w:rPr>
                              <w:t>high</w:t>
                            </w:r>
                            <w:r>
                              <w:rPr>
                                <w:rFonts w:ascii="Arial" w:eastAsia="Arial" w:hAnsi="Arial" w:cs="Arial"/>
                                <w:spacing w:val="-1"/>
                                <w:sz w:val="21"/>
                                <w:szCs w:val="21"/>
                              </w:rPr>
                              <w:t xml:space="preserve"> risk</w:t>
                            </w:r>
                            <w:r>
                              <w:rPr>
                                <w:rFonts w:ascii="Arial" w:eastAsia="Arial" w:hAnsi="Arial" w:cs="Arial"/>
                                <w:spacing w:val="-2"/>
                                <w:sz w:val="21"/>
                                <w:szCs w:val="21"/>
                              </w:rPr>
                              <w:t xml:space="preserve"> </w:t>
                            </w:r>
                            <w:r>
                              <w:rPr>
                                <w:rFonts w:ascii="Arial" w:eastAsia="Arial" w:hAnsi="Arial" w:cs="Arial"/>
                                <w:spacing w:val="-1"/>
                                <w:sz w:val="21"/>
                                <w:szCs w:val="21"/>
                              </w:rPr>
                              <w:t>incident</w:t>
                            </w:r>
                            <w:r>
                              <w:rPr>
                                <w:rFonts w:ascii="Arial" w:eastAsia="Arial" w:hAnsi="Arial" w:cs="Arial"/>
                                <w:spacing w:val="-2"/>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domestic</w:t>
                            </w:r>
                            <w:r>
                              <w:rPr>
                                <w:rFonts w:ascii="Arial" w:eastAsia="Arial" w:hAnsi="Arial" w:cs="Arial"/>
                                <w:spacing w:val="-4"/>
                                <w:sz w:val="21"/>
                                <w:szCs w:val="21"/>
                              </w:rPr>
                              <w:t xml:space="preserve"> </w:t>
                            </w:r>
                            <w:r>
                              <w:rPr>
                                <w:rFonts w:ascii="Arial" w:eastAsia="Arial" w:hAnsi="Arial" w:cs="Arial"/>
                                <w:spacing w:val="-1"/>
                                <w:sz w:val="21"/>
                                <w:szCs w:val="21"/>
                              </w:rPr>
                              <w:t>abuse or was discussed at MARAC.</w:t>
                            </w:r>
                            <w:r>
                              <w:rPr>
                                <w:rFonts w:ascii="Arial" w:eastAsia="Arial" w:hAnsi="Arial" w:cs="Arial"/>
                                <w:sz w:val="21"/>
                                <w:szCs w:val="21"/>
                              </w:rPr>
                              <w:t xml:space="preserve"> </w:t>
                            </w:r>
                          </w:p>
                          <w:p w:rsidR="007378E7" w:rsidRDefault="007378E7" w:rsidP="005629F4">
                            <w:pPr>
                              <w:spacing w:before="1"/>
                              <w:ind w:left="263" w:firstLine="361"/>
                              <w:rPr>
                                <w:rFonts w:ascii="Arial" w:eastAsia="Arial" w:hAnsi="Arial" w:cs="Arial"/>
                                <w:sz w:val="21"/>
                                <w:szCs w:val="21"/>
                              </w:rPr>
                            </w:pPr>
                            <w:r w:rsidRPr="005629F4">
                              <w:rPr>
                                <w:rFonts w:ascii="Arial"/>
                                <w:b/>
                                <w:spacing w:val="-1"/>
                                <w:sz w:val="21"/>
                              </w:rPr>
                              <w:t>N</w:t>
                            </w:r>
                            <w:r>
                              <w:rPr>
                                <w:rFonts w:ascii="Arial"/>
                                <w:b/>
                                <w:spacing w:val="-1"/>
                                <w:sz w:val="21"/>
                              </w:rPr>
                              <w:t>ever</w:t>
                            </w:r>
                            <w:r>
                              <w:rPr>
                                <w:rFonts w:ascii="Arial"/>
                                <w:b/>
                                <w:spacing w:val="-2"/>
                                <w:sz w:val="21"/>
                              </w:rPr>
                              <w:t xml:space="preserve"> </w:t>
                            </w:r>
                            <w:r>
                              <w:rPr>
                                <w:rFonts w:ascii="Arial"/>
                                <w:b/>
                                <w:spacing w:val="-1"/>
                                <w:sz w:val="21"/>
                              </w:rPr>
                              <w:t>share details</w:t>
                            </w:r>
                            <w:r>
                              <w:rPr>
                                <w:rFonts w:ascii="Arial"/>
                                <w:b/>
                                <w:sz w:val="21"/>
                              </w:rPr>
                              <w:t xml:space="preserve"> of</w:t>
                            </w:r>
                            <w:r>
                              <w:rPr>
                                <w:rFonts w:ascii="Arial"/>
                                <w:b/>
                                <w:spacing w:val="-4"/>
                                <w:sz w:val="21"/>
                              </w:rPr>
                              <w:t xml:space="preserve"> </w:t>
                            </w:r>
                            <w:r>
                              <w:rPr>
                                <w:rFonts w:ascii="Arial"/>
                                <w:b/>
                                <w:spacing w:val="-3"/>
                                <w:sz w:val="21"/>
                              </w:rPr>
                              <w:t>MARAC</w:t>
                            </w:r>
                            <w:r>
                              <w:rPr>
                                <w:rFonts w:ascii="Arial"/>
                                <w:b/>
                                <w:sz w:val="21"/>
                              </w:rPr>
                              <w:t xml:space="preserve"> with a</w:t>
                            </w:r>
                            <w:r>
                              <w:rPr>
                                <w:rFonts w:ascii="Arial"/>
                                <w:b/>
                                <w:spacing w:val="-2"/>
                                <w:sz w:val="21"/>
                              </w:rPr>
                              <w:t xml:space="preserve"> </w:t>
                            </w:r>
                            <w:r>
                              <w:rPr>
                                <w:rFonts w:ascii="Arial"/>
                                <w:b/>
                                <w:spacing w:val="-1"/>
                                <w:sz w:val="21"/>
                              </w:rPr>
                              <w:t>named</w:t>
                            </w:r>
                            <w:r>
                              <w:rPr>
                                <w:rFonts w:ascii="Arial"/>
                                <w:b/>
                                <w:sz w:val="21"/>
                              </w:rPr>
                              <w:t xml:space="preserve"> </w:t>
                            </w:r>
                            <w:r>
                              <w:rPr>
                                <w:rFonts w:ascii="Arial"/>
                                <w:b/>
                                <w:spacing w:val="-1"/>
                                <w:sz w:val="21"/>
                              </w:rPr>
                              <w:t>perpetrator.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41537" id="Text Box 96" o:spid="_x0000_s1030" type="#_x0000_t202" style="position:absolute;margin-left:-29.25pt;margin-top:-.05pt;width:521.25pt;height:12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" filled="f" strokecolor="#00b050">
                <v:textbox inset="0,0,0,0">
                  <w:txbxContent>
                    <w:p w:rsidR="007378E7" w:rsidRPr="009209F2" w:rsidRDefault="007378E7" w:rsidP="002D3DDB">
                      <w:pPr>
                        <w:spacing w:before="187"/>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Recognise</w:t>
                      </w:r>
                    </w:p>
                    <w:p w:rsidR="007378E7" w:rsidRDefault="007378E7" w:rsidP="002D3DDB">
                      <w:pPr>
                        <w:ind w:left="624" w:right="409"/>
                        <w:rPr>
                          <w:rFonts w:ascii="Arial" w:eastAsia="Arial" w:hAnsi="Arial" w:cs="Arial"/>
                          <w:sz w:val="21"/>
                          <w:szCs w:val="21"/>
                        </w:rPr>
                      </w:pPr>
                      <w:r>
                        <w:rPr>
                          <w:rFonts w:ascii="Arial"/>
                          <w:spacing w:val="-1"/>
                          <w:sz w:val="21"/>
                        </w:rPr>
                        <w:t>Identify</w:t>
                      </w:r>
                      <w:r>
                        <w:rPr>
                          <w:rFonts w:ascii="Arial"/>
                          <w:spacing w:val="-4"/>
                          <w:sz w:val="21"/>
                        </w:rPr>
                        <w:t xml:space="preserve"> </w:t>
                      </w:r>
                      <w:r>
                        <w:rPr>
                          <w:rFonts w:ascii="Arial"/>
                          <w:sz w:val="21"/>
                        </w:rPr>
                        <w:t>a</w:t>
                      </w:r>
                      <w:r>
                        <w:rPr>
                          <w:rFonts w:ascii="Arial"/>
                          <w:spacing w:val="-1"/>
                          <w:sz w:val="21"/>
                        </w:rPr>
                        <w:t xml:space="preserve"> perpetrator</w:t>
                      </w:r>
                      <w:r>
                        <w:rPr>
                          <w:rFonts w:ascii="Arial"/>
                          <w:spacing w:val="-2"/>
                          <w:sz w:val="21"/>
                        </w:rPr>
                        <w:t xml:space="preserve"> </w:t>
                      </w:r>
                      <w:r>
                        <w:rPr>
                          <w:rFonts w:ascii="Arial"/>
                          <w:sz w:val="21"/>
                        </w:rPr>
                        <w:t xml:space="preserve">of </w:t>
                      </w:r>
                      <w:r>
                        <w:rPr>
                          <w:rFonts w:ascii="Arial"/>
                          <w:spacing w:val="-1"/>
                          <w:sz w:val="21"/>
                        </w:rPr>
                        <w:t>domestic abuse through self-</w:t>
                      </w:r>
                      <w:r>
                        <w:rPr>
                          <w:rFonts w:ascii="Arial"/>
                          <w:spacing w:val="-2"/>
                          <w:sz w:val="21"/>
                        </w:rPr>
                        <w:t xml:space="preserve"> </w:t>
                      </w:r>
                      <w:r>
                        <w:rPr>
                          <w:rFonts w:ascii="Arial"/>
                          <w:spacing w:val="-1"/>
                          <w:sz w:val="21"/>
                        </w:rPr>
                        <w:t xml:space="preserve">disclosure </w:t>
                      </w:r>
                      <w:r>
                        <w:rPr>
                          <w:rFonts w:ascii="Arial"/>
                          <w:sz w:val="21"/>
                        </w:rPr>
                        <w:t>or</w:t>
                      </w:r>
                      <w:r>
                        <w:rPr>
                          <w:rFonts w:ascii="Arial"/>
                          <w:spacing w:val="-4"/>
                          <w:sz w:val="21"/>
                        </w:rPr>
                        <w:t xml:space="preserve"> </w:t>
                      </w:r>
                      <w:r>
                        <w:rPr>
                          <w:rFonts w:ascii="Arial"/>
                          <w:spacing w:val="-1"/>
                          <w:sz w:val="21"/>
                        </w:rPr>
                        <w:t>multi-agency</w:t>
                      </w:r>
                      <w:r>
                        <w:rPr>
                          <w:rFonts w:ascii="Arial"/>
                          <w:spacing w:val="-4"/>
                          <w:sz w:val="21"/>
                        </w:rPr>
                        <w:t xml:space="preserve"> </w:t>
                      </w:r>
                      <w:r>
                        <w:rPr>
                          <w:rFonts w:ascii="Arial"/>
                          <w:spacing w:val="-1"/>
                          <w:sz w:val="21"/>
                        </w:rPr>
                        <w:t>information sharing.</w:t>
                      </w:r>
                      <w:r>
                        <w:rPr>
                          <w:rFonts w:ascii="Arial"/>
                          <w:spacing w:val="77"/>
                          <w:sz w:val="21"/>
                        </w:rPr>
                        <w:t xml:space="preserve"> </w:t>
                      </w:r>
                      <w:r>
                        <w:rPr>
                          <w:rFonts w:ascii="Arial"/>
                          <w:spacing w:val="-1"/>
                          <w:sz w:val="21"/>
                        </w:rPr>
                        <w:t>Records</w:t>
                      </w:r>
                      <w:r>
                        <w:rPr>
                          <w:rFonts w:ascii="Arial"/>
                          <w:spacing w:val="-4"/>
                          <w:sz w:val="21"/>
                        </w:rPr>
                        <w:t xml:space="preserve"> </w:t>
                      </w:r>
                      <w:r>
                        <w:rPr>
                          <w:rFonts w:ascii="Arial"/>
                          <w:sz w:val="21"/>
                        </w:rPr>
                        <w:t>may</w:t>
                      </w:r>
                      <w:r>
                        <w:rPr>
                          <w:rFonts w:ascii="Arial"/>
                          <w:spacing w:val="-4"/>
                          <w:sz w:val="21"/>
                        </w:rPr>
                        <w:t xml:space="preserve"> </w:t>
                      </w:r>
                      <w:r>
                        <w:rPr>
                          <w:rFonts w:ascii="Arial"/>
                          <w:spacing w:val="-1"/>
                          <w:sz w:val="21"/>
                        </w:rPr>
                        <w:t>indicate that</w:t>
                      </w:r>
                      <w:r>
                        <w:rPr>
                          <w:rFonts w:ascii="Arial"/>
                          <w:spacing w:val="-2"/>
                          <w:sz w:val="21"/>
                        </w:rPr>
                        <w:t xml:space="preserve"> </w:t>
                      </w:r>
                      <w:r>
                        <w:rPr>
                          <w:rFonts w:ascii="Arial"/>
                          <w:spacing w:val="-1"/>
                          <w:sz w:val="21"/>
                        </w:rPr>
                        <w:t xml:space="preserve">someone </w:t>
                      </w:r>
                      <w:r>
                        <w:rPr>
                          <w:rFonts w:ascii="Arial"/>
                          <w:sz w:val="21"/>
                        </w:rPr>
                        <w:t>has</w:t>
                      </w:r>
                      <w:r>
                        <w:rPr>
                          <w:rFonts w:ascii="Arial"/>
                          <w:spacing w:val="-1"/>
                          <w:sz w:val="21"/>
                        </w:rPr>
                        <w:t xml:space="preserve"> perpetrated</w:t>
                      </w:r>
                      <w:r>
                        <w:rPr>
                          <w:rFonts w:ascii="Arial"/>
                          <w:spacing w:val="-3"/>
                          <w:sz w:val="21"/>
                        </w:rPr>
                        <w:t xml:space="preserve"> </w:t>
                      </w:r>
                      <w:r>
                        <w:rPr>
                          <w:rFonts w:ascii="Arial"/>
                          <w:spacing w:val="-1"/>
                          <w:sz w:val="21"/>
                        </w:rPr>
                        <w:t>Domestic Abuse.</w:t>
                      </w:r>
                    </w:p>
                    <w:p w:rsidR="007378E7" w:rsidRDefault="007378E7" w:rsidP="002D3DDB">
                      <w:pPr>
                        <w:spacing w:before="1"/>
                        <w:ind w:left="624" w:right="1053"/>
                        <w:rPr>
                          <w:rFonts w:ascii="Arial" w:eastAsia="Arial" w:hAnsi="Arial" w:cs="Arial"/>
                          <w:sz w:val="21"/>
                          <w:szCs w:val="21"/>
                        </w:rPr>
                      </w:pPr>
                      <w:r>
                        <w:rPr>
                          <w:rFonts w:ascii="Arial" w:eastAsia="Arial" w:hAnsi="Arial" w:cs="Arial"/>
                          <w:spacing w:val="-1"/>
                          <w:sz w:val="21"/>
                          <w:szCs w:val="21"/>
                        </w:rPr>
                        <w:t>Health Records may indicate a Risk alert (e.g. RiO red triangle) indicating that</w:t>
                      </w:r>
                      <w:r>
                        <w:rPr>
                          <w:rFonts w:ascii="Arial" w:eastAsia="Arial" w:hAnsi="Arial" w:cs="Arial"/>
                          <w:spacing w:val="-2"/>
                          <w:sz w:val="21"/>
                          <w:szCs w:val="21"/>
                        </w:rPr>
                        <w:t xml:space="preserve"> </w:t>
                      </w:r>
                      <w:r>
                        <w:rPr>
                          <w:rFonts w:ascii="Arial" w:eastAsia="Arial" w:hAnsi="Arial" w:cs="Arial"/>
                          <w:spacing w:val="-1"/>
                          <w:sz w:val="21"/>
                          <w:szCs w:val="21"/>
                        </w:rPr>
                        <w:t xml:space="preserve">the service user </w:t>
                      </w:r>
                      <w:r>
                        <w:rPr>
                          <w:rFonts w:ascii="Arial" w:eastAsia="Arial" w:hAnsi="Arial" w:cs="Arial"/>
                          <w:sz w:val="21"/>
                          <w:szCs w:val="21"/>
                        </w:rPr>
                        <w:t>has</w:t>
                      </w:r>
                      <w:r>
                        <w:rPr>
                          <w:rFonts w:ascii="Arial" w:eastAsia="Arial" w:hAnsi="Arial" w:cs="Arial"/>
                          <w:spacing w:val="45"/>
                          <w:sz w:val="21"/>
                          <w:szCs w:val="21"/>
                        </w:rPr>
                        <w:t xml:space="preserve"> </w:t>
                      </w:r>
                      <w:r>
                        <w:rPr>
                          <w:rFonts w:ascii="Arial" w:eastAsia="Arial" w:hAnsi="Arial" w:cs="Arial"/>
                          <w:spacing w:val="-1"/>
                          <w:sz w:val="21"/>
                          <w:szCs w:val="21"/>
                        </w:rPr>
                        <w:t xml:space="preserve">perpetrated </w:t>
                      </w:r>
                      <w:r>
                        <w:rPr>
                          <w:rFonts w:ascii="Arial" w:eastAsia="Arial" w:hAnsi="Arial" w:cs="Arial"/>
                          <w:sz w:val="21"/>
                          <w:szCs w:val="21"/>
                        </w:rPr>
                        <w:t>a</w:t>
                      </w:r>
                      <w:r>
                        <w:rPr>
                          <w:rFonts w:ascii="Arial" w:eastAsia="Arial" w:hAnsi="Arial" w:cs="Arial"/>
                          <w:spacing w:val="-1"/>
                          <w:sz w:val="21"/>
                          <w:szCs w:val="21"/>
                        </w:rPr>
                        <w:t xml:space="preserve"> </w:t>
                      </w:r>
                      <w:r>
                        <w:rPr>
                          <w:rFonts w:ascii="Arial" w:eastAsia="Arial" w:hAnsi="Arial" w:cs="Arial"/>
                          <w:spacing w:val="-2"/>
                          <w:sz w:val="21"/>
                          <w:szCs w:val="21"/>
                        </w:rPr>
                        <w:t>high</w:t>
                      </w:r>
                      <w:r>
                        <w:rPr>
                          <w:rFonts w:ascii="Arial" w:eastAsia="Arial" w:hAnsi="Arial" w:cs="Arial"/>
                          <w:spacing w:val="-1"/>
                          <w:sz w:val="21"/>
                          <w:szCs w:val="21"/>
                        </w:rPr>
                        <w:t xml:space="preserve"> risk</w:t>
                      </w:r>
                      <w:r>
                        <w:rPr>
                          <w:rFonts w:ascii="Arial" w:eastAsia="Arial" w:hAnsi="Arial" w:cs="Arial"/>
                          <w:spacing w:val="-2"/>
                          <w:sz w:val="21"/>
                          <w:szCs w:val="21"/>
                        </w:rPr>
                        <w:t xml:space="preserve"> </w:t>
                      </w:r>
                      <w:r>
                        <w:rPr>
                          <w:rFonts w:ascii="Arial" w:eastAsia="Arial" w:hAnsi="Arial" w:cs="Arial"/>
                          <w:spacing w:val="-1"/>
                          <w:sz w:val="21"/>
                          <w:szCs w:val="21"/>
                        </w:rPr>
                        <w:t>incident</w:t>
                      </w:r>
                      <w:r>
                        <w:rPr>
                          <w:rFonts w:ascii="Arial" w:eastAsia="Arial" w:hAnsi="Arial" w:cs="Arial"/>
                          <w:spacing w:val="-2"/>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domestic</w:t>
                      </w:r>
                      <w:r>
                        <w:rPr>
                          <w:rFonts w:ascii="Arial" w:eastAsia="Arial" w:hAnsi="Arial" w:cs="Arial"/>
                          <w:spacing w:val="-4"/>
                          <w:sz w:val="21"/>
                          <w:szCs w:val="21"/>
                        </w:rPr>
                        <w:t xml:space="preserve"> </w:t>
                      </w:r>
                      <w:r>
                        <w:rPr>
                          <w:rFonts w:ascii="Arial" w:eastAsia="Arial" w:hAnsi="Arial" w:cs="Arial"/>
                          <w:spacing w:val="-1"/>
                          <w:sz w:val="21"/>
                          <w:szCs w:val="21"/>
                        </w:rPr>
                        <w:t>abuse or was discussed at MARAC.</w:t>
                      </w:r>
                      <w:r>
                        <w:rPr>
                          <w:rFonts w:ascii="Arial" w:eastAsia="Arial" w:hAnsi="Arial" w:cs="Arial"/>
                          <w:sz w:val="21"/>
                          <w:szCs w:val="21"/>
                        </w:rPr>
                        <w:t xml:space="preserve"> </w:t>
                      </w:r>
                    </w:p>
                    <w:p w:rsidR="007378E7" w:rsidRDefault="007378E7" w:rsidP="005629F4">
                      <w:pPr>
                        <w:spacing w:before="1"/>
                        <w:ind w:left="263" w:firstLine="361"/>
                        <w:rPr>
                          <w:rFonts w:ascii="Arial" w:eastAsia="Arial" w:hAnsi="Arial" w:cs="Arial"/>
                          <w:sz w:val="21"/>
                          <w:szCs w:val="21"/>
                        </w:rPr>
                      </w:pPr>
                      <w:r w:rsidRPr="005629F4">
                        <w:rPr>
                          <w:rFonts w:ascii="Arial"/>
                          <w:b/>
                          <w:spacing w:val="-1"/>
                          <w:sz w:val="21"/>
                        </w:rPr>
                        <w:t>N</w:t>
                      </w:r>
                      <w:r>
                        <w:rPr>
                          <w:rFonts w:ascii="Arial"/>
                          <w:b/>
                          <w:spacing w:val="-1"/>
                          <w:sz w:val="21"/>
                        </w:rPr>
                        <w:t>ever</w:t>
                      </w:r>
                      <w:r>
                        <w:rPr>
                          <w:rFonts w:ascii="Arial"/>
                          <w:b/>
                          <w:spacing w:val="-2"/>
                          <w:sz w:val="21"/>
                        </w:rPr>
                        <w:t xml:space="preserve"> </w:t>
                      </w:r>
                      <w:r>
                        <w:rPr>
                          <w:rFonts w:ascii="Arial"/>
                          <w:b/>
                          <w:spacing w:val="-1"/>
                          <w:sz w:val="21"/>
                        </w:rPr>
                        <w:t>share details</w:t>
                      </w:r>
                      <w:r>
                        <w:rPr>
                          <w:rFonts w:ascii="Arial"/>
                          <w:b/>
                          <w:sz w:val="21"/>
                        </w:rPr>
                        <w:t xml:space="preserve"> of</w:t>
                      </w:r>
                      <w:r>
                        <w:rPr>
                          <w:rFonts w:ascii="Arial"/>
                          <w:b/>
                          <w:spacing w:val="-4"/>
                          <w:sz w:val="21"/>
                        </w:rPr>
                        <w:t xml:space="preserve"> </w:t>
                      </w:r>
                      <w:r>
                        <w:rPr>
                          <w:rFonts w:ascii="Arial"/>
                          <w:b/>
                          <w:spacing w:val="-3"/>
                          <w:sz w:val="21"/>
                        </w:rPr>
                        <w:t>MARAC</w:t>
                      </w:r>
                      <w:r>
                        <w:rPr>
                          <w:rFonts w:ascii="Arial"/>
                          <w:b/>
                          <w:sz w:val="21"/>
                        </w:rPr>
                        <w:t xml:space="preserve"> with a</w:t>
                      </w:r>
                      <w:r>
                        <w:rPr>
                          <w:rFonts w:ascii="Arial"/>
                          <w:b/>
                          <w:spacing w:val="-2"/>
                          <w:sz w:val="21"/>
                        </w:rPr>
                        <w:t xml:space="preserve"> </w:t>
                      </w:r>
                      <w:r>
                        <w:rPr>
                          <w:rFonts w:ascii="Arial"/>
                          <w:b/>
                          <w:spacing w:val="-1"/>
                          <w:sz w:val="21"/>
                        </w:rPr>
                        <w:t>named</w:t>
                      </w:r>
                      <w:r>
                        <w:rPr>
                          <w:rFonts w:ascii="Arial"/>
                          <w:b/>
                          <w:sz w:val="21"/>
                        </w:rPr>
                        <w:t xml:space="preserve"> </w:t>
                      </w:r>
                      <w:r>
                        <w:rPr>
                          <w:rFonts w:ascii="Arial"/>
                          <w:b/>
                          <w:spacing w:val="-1"/>
                          <w:sz w:val="21"/>
                        </w:rPr>
                        <w:t>perpetrator.</w:t>
                      </w:r>
                    </w:p>
                  </w:txbxContent>
                </v:textbox>
                <w10:wrap anchorx="margin"/>
              </v:shape>
            </w:pict>
          </mc:Fallback>
        </mc:AlternateContent>
      </w:r>
    </w:p>
    <w:p w:rsidR="00D2296B" w:rsidRPr="007378E7" w:rsidRDefault="00D2296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9209F2" w:rsidRPr="007378E7" w:rsidRDefault="009209F2" w:rsidP="007C383D">
      <w:pPr>
        <w:jc w:val="both"/>
        <w:rPr>
          <w:rFonts w:ascii="Arial" w:hAnsi="Arial" w:cs="Arial"/>
          <w:lang w:val="en-US"/>
        </w:rPr>
      </w:pPr>
    </w:p>
    <w:p w:rsidR="009209F2" w:rsidRPr="007378E7" w:rsidRDefault="008F38B5"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71552" behindDoc="0" locked="0" layoutInCell="1" allowOverlap="1" wp14:anchorId="08AB135E" wp14:editId="2612B186">
                <wp:simplePos x="0" y="0"/>
                <wp:positionH relativeFrom="margin">
                  <wp:posOffset>-390525</wp:posOffset>
                </wp:positionH>
                <wp:positionV relativeFrom="paragraph">
                  <wp:posOffset>94615</wp:posOffset>
                </wp:positionV>
                <wp:extent cx="6562725" cy="3190875"/>
                <wp:effectExtent l="0" t="0" r="28575" b="28575"/>
                <wp:wrapNone/>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19087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Default="007378E7" w:rsidP="005629F4">
                            <w:pPr>
                              <w:spacing w:before="167"/>
                              <w:ind w:right="1"/>
                              <w:jc w:val="center"/>
                              <w:rPr>
                                <w:rFonts w:ascii="Arial" w:eastAsia="Arial" w:hAnsi="Arial" w:cs="Arial"/>
                                <w:b/>
                                <w:bCs/>
                                <w:sz w:val="20"/>
                                <w:szCs w:val="20"/>
                              </w:rPr>
                            </w:pPr>
                            <w:r w:rsidRPr="005629F4">
                              <w:rPr>
                                <w:rFonts w:ascii="Arial"/>
                                <w:b/>
                                <w:color w:val="538135" w:themeColor="accent6" w:themeShade="BF"/>
                                <w:sz w:val="24"/>
                                <w:szCs w:val="24"/>
                                <w:u w:val="single"/>
                              </w:rPr>
                              <w:t>Respond</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risk</w:t>
                            </w:r>
                            <w:r>
                              <w:rPr>
                                <w:rFonts w:ascii="Arial"/>
                                <w:spacing w:val="1"/>
                                <w:sz w:val="21"/>
                              </w:rPr>
                              <w:t xml:space="preserve"> </w:t>
                            </w:r>
                            <w:r>
                              <w:rPr>
                                <w:rFonts w:ascii="Arial"/>
                                <w:spacing w:val="-2"/>
                                <w:sz w:val="21"/>
                              </w:rPr>
                              <w:t>of</w:t>
                            </w:r>
                            <w:r>
                              <w:rPr>
                                <w:rFonts w:ascii="Arial"/>
                                <w:sz w:val="21"/>
                              </w:rPr>
                              <w:t xml:space="preserve"> </w:t>
                            </w:r>
                            <w:r>
                              <w:rPr>
                                <w:rFonts w:ascii="Arial"/>
                                <w:b/>
                                <w:spacing w:val="-1"/>
                                <w:sz w:val="21"/>
                              </w:rPr>
                              <w:t>immediate significant</w:t>
                            </w:r>
                            <w:r>
                              <w:rPr>
                                <w:rFonts w:ascii="Arial"/>
                                <w:b/>
                                <w:spacing w:val="-2"/>
                                <w:sz w:val="21"/>
                              </w:rPr>
                              <w:t xml:space="preserve"> </w:t>
                            </w:r>
                            <w:r>
                              <w:rPr>
                                <w:rFonts w:ascii="Arial"/>
                                <w:b/>
                                <w:sz w:val="21"/>
                              </w:rPr>
                              <w:t xml:space="preserve">harm - </w:t>
                            </w:r>
                            <w:r>
                              <w:rPr>
                                <w:rFonts w:ascii="Arial"/>
                                <w:b/>
                                <w:spacing w:val="-2"/>
                                <w:sz w:val="21"/>
                              </w:rPr>
                              <w:t xml:space="preserve"> </w:t>
                            </w:r>
                            <w:r>
                              <w:rPr>
                                <w:rFonts w:ascii="Arial"/>
                                <w:b/>
                                <w:spacing w:val="-1"/>
                                <w:sz w:val="21"/>
                              </w:rPr>
                              <w:t>call</w:t>
                            </w:r>
                            <w:r>
                              <w:rPr>
                                <w:rFonts w:ascii="Arial"/>
                                <w:b/>
                                <w:spacing w:val="-2"/>
                                <w:sz w:val="21"/>
                              </w:rPr>
                              <w:t xml:space="preserve"> </w:t>
                            </w:r>
                            <w:r>
                              <w:rPr>
                                <w:rFonts w:ascii="Arial"/>
                                <w:b/>
                                <w:sz w:val="21"/>
                              </w:rPr>
                              <w:t>999</w:t>
                            </w:r>
                            <w:r>
                              <w:rPr>
                                <w:rFonts w:ascii="Arial"/>
                                <w:sz w:val="21"/>
                              </w:rPr>
                              <w:t>.</w:t>
                            </w:r>
                          </w:p>
                          <w:p w:rsidR="007378E7" w:rsidRPr="005629F4" w:rsidRDefault="007378E7" w:rsidP="00826AAD">
                            <w:pPr>
                              <w:spacing w:after="120"/>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seeking support</w:t>
                            </w:r>
                            <w:r>
                              <w:rPr>
                                <w:rFonts w:ascii="Arial"/>
                                <w:spacing w:val="-3"/>
                                <w:sz w:val="21"/>
                              </w:rPr>
                              <w:t xml:space="preserve"> </w:t>
                            </w:r>
                            <w:r>
                              <w:rPr>
                                <w:rFonts w:ascii="Arial"/>
                                <w:sz w:val="21"/>
                              </w:rPr>
                              <w:t>for</w:t>
                            </w:r>
                            <w:r>
                              <w:rPr>
                                <w:rFonts w:ascii="Arial"/>
                                <w:spacing w:val="-2"/>
                                <w:sz w:val="21"/>
                              </w:rPr>
                              <w:t xml:space="preserve"> </w:t>
                            </w:r>
                            <w:r>
                              <w:rPr>
                                <w:rFonts w:ascii="Arial"/>
                                <w:spacing w:val="-1"/>
                                <w:sz w:val="21"/>
                              </w:rPr>
                              <w:t>behaviour</w:t>
                            </w:r>
                            <w:r>
                              <w:rPr>
                                <w:rFonts w:ascii="Arial"/>
                                <w:spacing w:val="-2"/>
                                <w:sz w:val="21"/>
                              </w:rPr>
                              <w:t xml:space="preserve">, </w:t>
                            </w:r>
                            <w:r>
                              <w:rPr>
                                <w:rFonts w:ascii="Arial"/>
                                <w:spacing w:val="-1"/>
                                <w:sz w:val="21"/>
                              </w:rPr>
                              <w:t>provide</w:t>
                            </w:r>
                            <w:r>
                              <w:rPr>
                                <w:rFonts w:ascii="Arial"/>
                                <w:spacing w:val="-3"/>
                                <w:sz w:val="21"/>
                              </w:rPr>
                              <w:t xml:space="preserve"> </w:t>
                            </w:r>
                            <w:r>
                              <w:rPr>
                                <w:rFonts w:ascii="Arial"/>
                                <w:spacing w:val="-1"/>
                                <w:sz w:val="21"/>
                              </w:rPr>
                              <w:t xml:space="preserve">details </w:t>
                            </w:r>
                            <w:r>
                              <w:rPr>
                                <w:rFonts w:ascii="Arial"/>
                                <w:sz w:val="21"/>
                              </w:rPr>
                              <w:t xml:space="preserve">of </w:t>
                            </w:r>
                            <w:r w:rsidRPr="005629F4">
                              <w:rPr>
                                <w:rFonts w:ascii="Arial"/>
                                <w:spacing w:val="-1"/>
                                <w:sz w:val="21"/>
                              </w:rPr>
                              <w:t>local perpetrator programmes</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 xml:space="preserve">unable </w:t>
                            </w:r>
                            <w:r>
                              <w:rPr>
                                <w:rFonts w:ascii="Arial"/>
                                <w:sz w:val="21"/>
                              </w:rPr>
                              <w:t>or</w:t>
                            </w:r>
                            <w:r>
                              <w:rPr>
                                <w:rFonts w:ascii="Arial"/>
                                <w:spacing w:val="-2"/>
                                <w:sz w:val="21"/>
                              </w:rPr>
                              <w:t xml:space="preserve"> unwilling</w:t>
                            </w:r>
                            <w:r>
                              <w:rPr>
                                <w:rFonts w:ascii="Arial"/>
                                <w:spacing w:val="-1"/>
                                <w:sz w:val="21"/>
                              </w:rPr>
                              <w:t xml:space="preserve"> to address behaviour, complete</w:t>
                            </w:r>
                            <w:r>
                              <w:rPr>
                                <w:rFonts w:ascii="Arial"/>
                                <w:spacing w:val="-2"/>
                                <w:sz w:val="21"/>
                              </w:rPr>
                              <w:t xml:space="preserve"> </w:t>
                            </w:r>
                            <w:r>
                              <w:rPr>
                                <w:rFonts w:ascii="Arial"/>
                                <w:spacing w:val="-1"/>
                                <w:sz w:val="21"/>
                              </w:rPr>
                              <w:t>risk</w:t>
                            </w:r>
                            <w:r>
                              <w:rPr>
                                <w:rFonts w:ascii="Arial"/>
                                <w:spacing w:val="1"/>
                                <w:sz w:val="21"/>
                              </w:rPr>
                              <w:t xml:space="preserve"> </w:t>
                            </w:r>
                            <w:r>
                              <w:rPr>
                                <w:rFonts w:ascii="Arial"/>
                                <w:spacing w:val="-1"/>
                                <w:sz w:val="21"/>
                              </w:rPr>
                              <w:t xml:space="preserve">assessment to vulnerable adults and children </w:t>
                            </w:r>
                          </w:p>
                          <w:p w:rsidR="007378E7" w:rsidRDefault="007378E7" w:rsidP="00826AAD">
                            <w:pPr>
                              <w:spacing w:after="120"/>
                              <w:ind w:left="601" w:right="486"/>
                              <w:rPr>
                                <w:rFonts w:ascii="Arial" w:eastAsia="Arial" w:hAnsi="Arial" w:cs="Arial"/>
                                <w:sz w:val="21"/>
                                <w:szCs w:val="21"/>
                              </w:rPr>
                            </w:pPr>
                            <w:r>
                              <w:rPr>
                                <w:rFonts w:ascii="Arial" w:eastAsia="Arial" w:hAnsi="Arial" w:cs="Arial"/>
                                <w:spacing w:val="-1"/>
                                <w:sz w:val="21"/>
                                <w:szCs w:val="21"/>
                              </w:rPr>
                              <w:t>Think</w:t>
                            </w:r>
                            <w:r>
                              <w:rPr>
                                <w:rFonts w:ascii="Arial" w:eastAsia="Arial" w:hAnsi="Arial" w:cs="Arial"/>
                                <w:spacing w:val="1"/>
                                <w:sz w:val="21"/>
                                <w:szCs w:val="21"/>
                              </w:rPr>
                              <w:t xml:space="preserve"> </w:t>
                            </w:r>
                            <w:r>
                              <w:rPr>
                                <w:rFonts w:ascii="Arial" w:eastAsia="Arial" w:hAnsi="Arial" w:cs="Arial"/>
                                <w:spacing w:val="-2"/>
                                <w:sz w:val="21"/>
                                <w:szCs w:val="21"/>
                              </w:rPr>
                              <w:t>Family!</w:t>
                            </w:r>
                            <w:r>
                              <w:rPr>
                                <w:rFonts w:ascii="Arial" w:eastAsia="Arial" w:hAnsi="Arial" w:cs="Arial"/>
                                <w:spacing w:val="5"/>
                                <w:sz w:val="21"/>
                                <w:szCs w:val="21"/>
                              </w:rPr>
                              <w:t xml:space="preserve"> </w:t>
                            </w:r>
                            <w:r>
                              <w:rPr>
                                <w:rFonts w:ascii="Arial" w:eastAsia="Arial" w:hAnsi="Arial" w:cs="Arial"/>
                                <w:spacing w:val="-1"/>
                                <w:sz w:val="21"/>
                                <w:szCs w:val="21"/>
                              </w:rPr>
                              <w:t>Establish</w:t>
                            </w:r>
                            <w:r>
                              <w:rPr>
                                <w:rFonts w:ascii="Arial" w:eastAsia="Arial" w:hAnsi="Arial" w:cs="Arial"/>
                                <w:spacing w:val="-4"/>
                                <w:sz w:val="21"/>
                                <w:szCs w:val="21"/>
                              </w:rPr>
                              <w:t xml:space="preserve"> </w:t>
                            </w:r>
                            <w:r>
                              <w:rPr>
                                <w:rFonts w:ascii="Arial" w:eastAsia="Arial" w:hAnsi="Arial" w:cs="Arial"/>
                                <w:spacing w:val="-1"/>
                                <w:sz w:val="21"/>
                                <w:szCs w:val="21"/>
                              </w:rPr>
                              <w:t>immediate safety</w:t>
                            </w:r>
                            <w:r>
                              <w:rPr>
                                <w:rFonts w:ascii="Arial" w:eastAsia="Arial" w:hAnsi="Arial" w:cs="Arial"/>
                                <w:spacing w:val="-4"/>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survivor,</w:t>
                            </w:r>
                            <w:r>
                              <w:rPr>
                                <w:rFonts w:ascii="Arial" w:eastAsia="Arial" w:hAnsi="Arial" w:cs="Arial"/>
                                <w:spacing w:val="-3"/>
                                <w:sz w:val="21"/>
                                <w:szCs w:val="21"/>
                              </w:rPr>
                              <w:t xml:space="preserve"> </w:t>
                            </w:r>
                            <w:r>
                              <w:rPr>
                                <w:rFonts w:ascii="Arial" w:eastAsia="Arial" w:hAnsi="Arial" w:cs="Arial"/>
                                <w:spacing w:val="-1"/>
                                <w:sz w:val="21"/>
                                <w:szCs w:val="21"/>
                              </w:rPr>
                              <w:t>children and others,</w:t>
                            </w:r>
                            <w:r>
                              <w:rPr>
                                <w:rFonts w:ascii="Arial" w:eastAsia="Arial" w:hAnsi="Arial" w:cs="Arial"/>
                                <w:spacing w:val="-3"/>
                                <w:sz w:val="21"/>
                                <w:szCs w:val="21"/>
                              </w:rPr>
                              <w:t xml:space="preserve"> </w:t>
                            </w:r>
                            <w:r>
                              <w:rPr>
                                <w:rFonts w:ascii="Arial" w:eastAsia="Arial" w:hAnsi="Arial" w:cs="Arial"/>
                                <w:spacing w:val="-2"/>
                                <w:sz w:val="21"/>
                                <w:szCs w:val="21"/>
                              </w:rPr>
                              <w:t>share</w:t>
                            </w:r>
                            <w:r>
                              <w:rPr>
                                <w:rFonts w:ascii="Arial" w:eastAsia="Arial" w:hAnsi="Arial" w:cs="Arial"/>
                                <w:spacing w:val="-1"/>
                                <w:sz w:val="21"/>
                                <w:szCs w:val="21"/>
                              </w:rPr>
                              <w:t xml:space="preserve"> relevant</w:t>
                            </w:r>
                            <w:r>
                              <w:rPr>
                                <w:rFonts w:ascii="Arial" w:eastAsia="Arial" w:hAnsi="Arial" w:cs="Arial"/>
                                <w:spacing w:val="-2"/>
                                <w:sz w:val="21"/>
                                <w:szCs w:val="21"/>
                              </w:rPr>
                              <w:t xml:space="preserve"> </w:t>
                            </w:r>
                            <w:r>
                              <w:rPr>
                                <w:rFonts w:ascii="Arial" w:eastAsia="Arial" w:hAnsi="Arial" w:cs="Arial"/>
                                <w:spacing w:val="-1"/>
                                <w:sz w:val="21"/>
                                <w:szCs w:val="21"/>
                              </w:rPr>
                              <w:t>information</w:t>
                            </w:r>
                            <w:r>
                              <w:rPr>
                                <w:rFonts w:ascii="Arial" w:eastAsia="Arial" w:hAnsi="Arial" w:cs="Arial"/>
                                <w:spacing w:val="65"/>
                                <w:sz w:val="21"/>
                                <w:szCs w:val="21"/>
                              </w:rPr>
                              <w:t xml:space="preserve"> </w:t>
                            </w:r>
                            <w:r>
                              <w:rPr>
                                <w:rFonts w:ascii="Arial" w:eastAsia="Arial" w:hAnsi="Arial" w:cs="Arial"/>
                                <w:spacing w:val="-1"/>
                                <w:sz w:val="21"/>
                                <w:szCs w:val="21"/>
                              </w:rPr>
                              <w:t>with other</w:t>
                            </w:r>
                            <w:r>
                              <w:rPr>
                                <w:rFonts w:ascii="Arial" w:eastAsia="Arial" w:hAnsi="Arial" w:cs="Arial"/>
                                <w:spacing w:val="-2"/>
                                <w:sz w:val="21"/>
                                <w:szCs w:val="21"/>
                              </w:rPr>
                              <w:t xml:space="preserve"> </w:t>
                            </w:r>
                            <w:r>
                              <w:rPr>
                                <w:rFonts w:ascii="Arial" w:eastAsia="Arial" w:hAnsi="Arial" w:cs="Arial"/>
                                <w:spacing w:val="-1"/>
                                <w:sz w:val="21"/>
                                <w:szCs w:val="21"/>
                              </w:rPr>
                              <w:t>agencies and</w:t>
                            </w:r>
                            <w:r>
                              <w:rPr>
                                <w:rFonts w:ascii="Arial" w:eastAsia="Arial" w:hAnsi="Arial" w:cs="Arial"/>
                                <w:spacing w:val="-4"/>
                                <w:sz w:val="21"/>
                                <w:szCs w:val="21"/>
                              </w:rPr>
                              <w:t xml:space="preserve"> </w:t>
                            </w:r>
                            <w:r>
                              <w:rPr>
                                <w:rFonts w:ascii="Arial" w:eastAsia="Arial" w:hAnsi="Arial" w:cs="Arial"/>
                                <w:spacing w:val="-1"/>
                                <w:sz w:val="21"/>
                                <w:szCs w:val="21"/>
                              </w:rPr>
                              <w:t xml:space="preserve">make </w:t>
                            </w:r>
                            <w:r>
                              <w:rPr>
                                <w:rFonts w:ascii="Arial" w:eastAsia="Arial" w:hAnsi="Arial" w:cs="Arial"/>
                                <w:sz w:val="21"/>
                                <w:szCs w:val="21"/>
                              </w:rPr>
                              <w:t>a</w:t>
                            </w:r>
                            <w:r>
                              <w:rPr>
                                <w:rFonts w:ascii="Arial" w:eastAsia="Arial" w:hAnsi="Arial" w:cs="Arial"/>
                                <w:spacing w:val="-1"/>
                                <w:sz w:val="21"/>
                                <w:szCs w:val="21"/>
                              </w:rPr>
                              <w:t xml:space="preserve"> referral</w:t>
                            </w:r>
                            <w:r>
                              <w:rPr>
                                <w:rFonts w:ascii="Arial" w:eastAsia="Arial" w:hAnsi="Arial" w:cs="Arial"/>
                                <w:sz w:val="21"/>
                                <w:szCs w:val="21"/>
                              </w:rPr>
                              <w:t xml:space="preserve"> </w:t>
                            </w:r>
                            <w:r>
                              <w:rPr>
                                <w:rFonts w:ascii="Arial" w:eastAsia="Arial" w:hAnsi="Arial" w:cs="Arial"/>
                                <w:spacing w:val="-1"/>
                                <w:sz w:val="21"/>
                                <w:szCs w:val="21"/>
                              </w:rPr>
                              <w:t>to</w:t>
                            </w:r>
                            <w:r>
                              <w:rPr>
                                <w:rFonts w:ascii="Arial" w:eastAsia="Arial" w:hAnsi="Arial" w:cs="Arial"/>
                                <w:spacing w:val="-4"/>
                                <w:sz w:val="21"/>
                                <w:szCs w:val="21"/>
                              </w:rPr>
                              <w:t xml:space="preserve"> </w:t>
                            </w:r>
                            <w:r>
                              <w:rPr>
                                <w:rFonts w:ascii="Arial" w:eastAsia="Arial" w:hAnsi="Arial" w:cs="Arial"/>
                                <w:spacing w:val="-2"/>
                                <w:sz w:val="21"/>
                                <w:szCs w:val="21"/>
                              </w:rPr>
                              <w:t>Children’s</w:t>
                            </w:r>
                            <w:r>
                              <w:rPr>
                                <w:rFonts w:ascii="Arial" w:eastAsia="Arial" w:hAnsi="Arial" w:cs="Arial"/>
                                <w:spacing w:val="-1"/>
                                <w:sz w:val="21"/>
                                <w:szCs w:val="21"/>
                              </w:rPr>
                              <w:t xml:space="preserve"> Social</w:t>
                            </w:r>
                            <w:r>
                              <w:rPr>
                                <w:rFonts w:ascii="Arial" w:eastAsia="Arial" w:hAnsi="Arial" w:cs="Arial"/>
                                <w:sz w:val="21"/>
                                <w:szCs w:val="21"/>
                              </w:rPr>
                              <w:t xml:space="preserve"> </w:t>
                            </w:r>
                            <w:r>
                              <w:rPr>
                                <w:rFonts w:ascii="Arial" w:eastAsia="Arial" w:hAnsi="Arial" w:cs="Arial"/>
                                <w:spacing w:val="-1"/>
                                <w:sz w:val="21"/>
                                <w:szCs w:val="21"/>
                              </w:rPr>
                              <w:t>Care and/or complete Safeguarding Adults Concern.</w:t>
                            </w:r>
                          </w:p>
                          <w:p w:rsidR="007378E7" w:rsidRDefault="007378E7" w:rsidP="00826AAD">
                            <w:pPr>
                              <w:spacing w:after="120"/>
                              <w:ind w:left="601" w:right="851"/>
                              <w:rPr>
                                <w:rFonts w:ascii="Arial" w:eastAsia="Arial" w:hAnsi="Arial" w:cs="Arial"/>
                                <w:sz w:val="21"/>
                                <w:szCs w:val="21"/>
                              </w:rPr>
                            </w:pPr>
                            <w:r>
                              <w:rPr>
                                <w:rFonts w:ascii="Arial"/>
                                <w:spacing w:val="-1"/>
                                <w:sz w:val="21"/>
                              </w:rPr>
                              <w:t>Consider</w:t>
                            </w:r>
                            <w:r>
                              <w:rPr>
                                <w:rFonts w:ascii="Arial"/>
                                <w:spacing w:val="-2"/>
                                <w:sz w:val="21"/>
                              </w:rPr>
                              <w:t xml:space="preserve"> </w:t>
                            </w:r>
                            <w:r>
                              <w:rPr>
                                <w:rFonts w:ascii="Arial"/>
                                <w:spacing w:val="-1"/>
                                <w:sz w:val="21"/>
                              </w:rPr>
                              <w:t>additional</w:t>
                            </w:r>
                            <w:r>
                              <w:rPr>
                                <w:rFonts w:ascii="Arial"/>
                                <w:sz w:val="21"/>
                              </w:rPr>
                              <w:t xml:space="preserve"> </w:t>
                            </w:r>
                            <w:r>
                              <w:rPr>
                                <w:rFonts w:ascii="Arial"/>
                                <w:spacing w:val="-1"/>
                                <w:sz w:val="21"/>
                              </w:rPr>
                              <w:t>risk</w:t>
                            </w:r>
                            <w:r>
                              <w:rPr>
                                <w:rFonts w:ascii="Arial"/>
                                <w:spacing w:val="-2"/>
                                <w:sz w:val="21"/>
                              </w:rPr>
                              <w:t xml:space="preserve"> </w:t>
                            </w:r>
                            <w:r>
                              <w:rPr>
                                <w:rFonts w:ascii="Arial"/>
                                <w:spacing w:val="-1"/>
                                <w:sz w:val="21"/>
                              </w:rPr>
                              <w:t>factors</w:t>
                            </w:r>
                            <w:r>
                              <w:rPr>
                                <w:rFonts w:ascii="Arial"/>
                                <w:spacing w:val="-2"/>
                                <w:sz w:val="21"/>
                              </w:rPr>
                              <w:t xml:space="preserve"> </w:t>
                            </w:r>
                            <w:r>
                              <w:rPr>
                                <w:rFonts w:ascii="Arial"/>
                                <w:sz w:val="21"/>
                              </w:rPr>
                              <w:t>in</w:t>
                            </w:r>
                            <w:r>
                              <w:rPr>
                                <w:rFonts w:ascii="Arial"/>
                                <w:spacing w:val="-1"/>
                                <w:sz w:val="21"/>
                              </w:rPr>
                              <w:t xml:space="preserve"> the household such </w:t>
                            </w:r>
                            <w:r>
                              <w:rPr>
                                <w:rFonts w:ascii="Arial"/>
                                <w:sz w:val="21"/>
                              </w:rPr>
                              <w:t>as</w:t>
                            </w:r>
                            <w:r>
                              <w:rPr>
                                <w:rFonts w:ascii="Arial"/>
                                <w:spacing w:val="-1"/>
                                <w:sz w:val="21"/>
                              </w:rPr>
                              <w:t xml:space="preserve"> older</w:t>
                            </w:r>
                            <w:r>
                              <w:rPr>
                                <w:rFonts w:ascii="Arial"/>
                                <w:spacing w:val="-2"/>
                                <w:sz w:val="21"/>
                              </w:rPr>
                              <w:t xml:space="preserve"> </w:t>
                            </w:r>
                            <w:r>
                              <w:rPr>
                                <w:rFonts w:ascii="Arial"/>
                                <w:spacing w:val="-1"/>
                                <w:sz w:val="21"/>
                              </w:rPr>
                              <w:t>adults,</w:t>
                            </w:r>
                            <w:r>
                              <w:rPr>
                                <w:rFonts w:ascii="Arial"/>
                                <w:spacing w:val="-2"/>
                                <w:sz w:val="21"/>
                              </w:rPr>
                              <w:t xml:space="preserve"> disability, </w:t>
                            </w:r>
                            <w:r>
                              <w:rPr>
                                <w:rFonts w:ascii="Arial"/>
                                <w:sz w:val="21"/>
                              </w:rPr>
                              <w:t xml:space="preserve">mental </w:t>
                            </w:r>
                            <w:r>
                              <w:rPr>
                                <w:rFonts w:ascii="Arial"/>
                                <w:spacing w:val="-1"/>
                                <w:sz w:val="21"/>
                              </w:rPr>
                              <w:t>health and distress,</w:t>
                            </w:r>
                            <w:r>
                              <w:rPr>
                                <w:rFonts w:ascii="Arial"/>
                                <w:spacing w:val="63"/>
                                <w:sz w:val="21"/>
                              </w:rPr>
                              <w:t xml:space="preserve"> </w:t>
                            </w:r>
                            <w:r>
                              <w:rPr>
                                <w:rFonts w:ascii="Arial"/>
                                <w:spacing w:val="-1"/>
                                <w:sz w:val="21"/>
                              </w:rPr>
                              <w:t>pregnancy</w:t>
                            </w:r>
                            <w:r>
                              <w:rPr>
                                <w:rFonts w:ascii="Arial"/>
                                <w:spacing w:val="-3"/>
                                <w:sz w:val="21"/>
                              </w:rPr>
                              <w:t xml:space="preserve"> </w:t>
                            </w:r>
                            <w:r>
                              <w:rPr>
                                <w:rFonts w:ascii="Arial"/>
                                <w:sz w:val="21"/>
                              </w:rPr>
                              <w:t xml:space="preserve">and </w:t>
                            </w:r>
                            <w:r>
                              <w:rPr>
                                <w:rFonts w:ascii="Arial"/>
                                <w:spacing w:val="-1"/>
                                <w:sz w:val="21"/>
                              </w:rPr>
                              <w:t>LGBT+</w:t>
                            </w:r>
                            <w:r>
                              <w:rPr>
                                <w:rFonts w:ascii="Arial"/>
                                <w:spacing w:val="-2"/>
                                <w:sz w:val="21"/>
                              </w:rPr>
                              <w:t xml:space="preserve"> </w:t>
                            </w:r>
                            <w:r>
                              <w:rPr>
                                <w:rFonts w:ascii="Arial"/>
                                <w:spacing w:val="-1"/>
                                <w:sz w:val="21"/>
                              </w:rPr>
                              <w:t xml:space="preserve">and include </w:t>
                            </w:r>
                            <w:r>
                              <w:rPr>
                                <w:rFonts w:ascii="Arial"/>
                                <w:sz w:val="21"/>
                              </w:rPr>
                              <w:t>in</w:t>
                            </w:r>
                            <w:r>
                              <w:rPr>
                                <w:rFonts w:ascii="Arial"/>
                                <w:spacing w:val="-1"/>
                                <w:sz w:val="21"/>
                              </w:rPr>
                              <w:t xml:space="preserve"> any</w:t>
                            </w:r>
                            <w:r>
                              <w:rPr>
                                <w:rFonts w:ascii="Arial"/>
                                <w:spacing w:val="-4"/>
                                <w:sz w:val="21"/>
                              </w:rPr>
                              <w:t xml:space="preserve"> </w:t>
                            </w:r>
                            <w:r>
                              <w:rPr>
                                <w:rFonts w:ascii="Arial"/>
                                <w:spacing w:val="-1"/>
                                <w:sz w:val="21"/>
                              </w:rPr>
                              <w:t>risk</w:t>
                            </w:r>
                            <w:r>
                              <w:rPr>
                                <w:rFonts w:ascii="Arial"/>
                                <w:spacing w:val="-2"/>
                                <w:sz w:val="21"/>
                              </w:rPr>
                              <w:t xml:space="preserve"> </w:t>
                            </w:r>
                            <w:r>
                              <w:rPr>
                                <w:rFonts w:ascii="Arial"/>
                                <w:spacing w:val="-1"/>
                                <w:sz w:val="21"/>
                              </w:rPr>
                              <w:t>assessments.</w:t>
                            </w:r>
                          </w:p>
                          <w:p w:rsidR="007378E7" w:rsidRDefault="007378E7" w:rsidP="00826AAD">
                            <w:pPr>
                              <w:spacing w:after="120"/>
                              <w:ind w:left="601" w:right="829"/>
                              <w:rPr>
                                <w:rFonts w:ascii="Arial" w:eastAsia="Arial" w:hAnsi="Arial" w:cs="Arial"/>
                                <w:sz w:val="21"/>
                                <w:szCs w:val="21"/>
                              </w:rPr>
                            </w:pPr>
                            <w:r>
                              <w:rPr>
                                <w:rFonts w:ascii="Arial"/>
                                <w:spacing w:val="-1"/>
                                <w:sz w:val="21"/>
                              </w:rPr>
                              <w:t xml:space="preserve">Where there </w:t>
                            </w:r>
                            <w:r>
                              <w:rPr>
                                <w:rFonts w:ascii="Arial"/>
                                <w:sz w:val="21"/>
                              </w:rPr>
                              <w:t>are</w:t>
                            </w:r>
                            <w:r>
                              <w:rPr>
                                <w:rFonts w:ascii="Arial"/>
                                <w:spacing w:val="-2"/>
                                <w:sz w:val="21"/>
                              </w:rPr>
                              <w:t xml:space="preserve"> </w:t>
                            </w:r>
                            <w:r>
                              <w:rPr>
                                <w:rFonts w:ascii="Arial"/>
                                <w:sz w:val="21"/>
                              </w:rPr>
                              <w:t>no</w:t>
                            </w:r>
                            <w:r>
                              <w:rPr>
                                <w:rFonts w:ascii="Arial"/>
                                <w:spacing w:val="-1"/>
                                <w:sz w:val="21"/>
                              </w:rPr>
                              <w:t xml:space="preserve"> children </w:t>
                            </w:r>
                            <w:r>
                              <w:rPr>
                                <w:rFonts w:ascii="Arial"/>
                                <w:sz w:val="21"/>
                              </w:rPr>
                              <w:t>in</w:t>
                            </w:r>
                            <w:r>
                              <w:rPr>
                                <w:rFonts w:ascii="Arial"/>
                                <w:spacing w:val="-1"/>
                                <w:sz w:val="21"/>
                              </w:rPr>
                              <w:t xml:space="preserve"> the household consider</w:t>
                            </w:r>
                            <w:r>
                              <w:rPr>
                                <w:rFonts w:ascii="Arial"/>
                                <w:spacing w:val="-2"/>
                                <w:sz w:val="21"/>
                              </w:rPr>
                              <w:t xml:space="preserve"> </w:t>
                            </w:r>
                            <w:r>
                              <w:rPr>
                                <w:rFonts w:ascii="Arial"/>
                                <w:spacing w:val="-1"/>
                                <w:sz w:val="21"/>
                              </w:rPr>
                              <w:t>the safety</w:t>
                            </w:r>
                            <w:r>
                              <w:rPr>
                                <w:rFonts w:ascii="Arial"/>
                                <w:spacing w:val="-4"/>
                                <w:sz w:val="21"/>
                              </w:rPr>
                              <w:t xml:space="preserve"> </w:t>
                            </w:r>
                            <w:r>
                              <w:rPr>
                                <w:rFonts w:ascii="Arial"/>
                                <w:sz w:val="21"/>
                              </w:rPr>
                              <w:t xml:space="preserve">of </w:t>
                            </w:r>
                            <w:r>
                              <w:rPr>
                                <w:rFonts w:ascii="Arial"/>
                                <w:spacing w:val="-1"/>
                                <w:sz w:val="21"/>
                              </w:rPr>
                              <w:t>the survivor-</w:t>
                            </w:r>
                            <w:r>
                              <w:rPr>
                                <w:rFonts w:ascii="Arial"/>
                                <w:spacing w:val="-2"/>
                                <w:sz w:val="21"/>
                              </w:rPr>
                              <w:t xml:space="preserve"> </w:t>
                            </w:r>
                            <w:r>
                              <w:rPr>
                                <w:rFonts w:ascii="Arial"/>
                                <w:sz w:val="21"/>
                              </w:rPr>
                              <w:t>if a</w:t>
                            </w:r>
                            <w:r>
                              <w:rPr>
                                <w:rFonts w:ascii="Arial"/>
                                <w:spacing w:val="-1"/>
                                <w:sz w:val="21"/>
                              </w:rPr>
                              <w:t xml:space="preserve"> professional</w:t>
                            </w:r>
                            <w:r>
                              <w:rPr>
                                <w:rFonts w:ascii="Arial"/>
                                <w:spacing w:val="43"/>
                                <w:sz w:val="21"/>
                              </w:rPr>
                              <w:t xml:space="preserve"> </w:t>
                            </w:r>
                            <w:r>
                              <w:rPr>
                                <w:rFonts w:ascii="Arial"/>
                                <w:spacing w:val="-1"/>
                                <w:sz w:val="21"/>
                              </w:rPr>
                              <w:t xml:space="preserve">relationship exists with </w:t>
                            </w:r>
                            <w:r>
                              <w:rPr>
                                <w:rFonts w:ascii="Arial"/>
                                <w:spacing w:val="-2"/>
                                <w:sz w:val="21"/>
                              </w:rPr>
                              <w:t>the</w:t>
                            </w:r>
                            <w:r>
                              <w:rPr>
                                <w:rFonts w:ascii="Arial"/>
                                <w:spacing w:val="-1"/>
                                <w:sz w:val="21"/>
                              </w:rPr>
                              <w:t xml:space="preserve"> survivor</w:t>
                            </w:r>
                            <w:r>
                              <w:rPr>
                                <w:rFonts w:ascii="Arial"/>
                                <w:spacing w:val="-2"/>
                                <w:sz w:val="21"/>
                              </w:rPr>
                              <w:t xml:space="preserve"> </w:t>
                            </w:r>
                            <w:r>
                              <w:rPr>
                                <w:rFonts w:ascii="Arial"/>
                                <w:sz w:val="21"/>
                              </w:rPr>
                              <w:t>explore</w:t>
                            </w:r>
                            <w:r>
                              <w:rPr>
                                <w:rFonts w:ascii="Arial"/>
                                <w:spacing w:val="-2"/>
                                <w:sz w:val="21"/>
                              </w:rPr>
                              <w:t xml:space="preserve"> </w:t>
                            </w:r>
                            <w:r>
                              <w:rPr>
                                <w:rFonts w:ascii="Arial"/>
                                <w:spacing w:val="-1"/>
                                <w:sz w:val="21"/>
                              </w:rPr>
                              <w:t>risks</w:t>
                            </w:r>
                            <w:r>
                              <w:rPr>
                                <w:rFonts w:ascii="Arial"/>
                                <w:spacing w:val="-4"/>
                                <w:sz w:val="21"/>
                              </w:rPr>
                              <w:t xml:space="preserve"> </w:t>
                            </w:r>
                            <w:r>
                              <w:rPr>
                                <w:rFonts w:ascii="Arial"/>
                                <w:spacing w:val="-1"/>
                                <w:sz w:val="21"/>
                              </w:rPr>
                              <w:t>further</w:t>
                            </w:r>
                            <w:r>
                              <w:rPr>
                                <w:rFonts w:ascii="Arial"/>
                                <w:spacing w:val="-2"/>
                                <w:sz w:val="21"/>
                              </w:rPr>
                              <w:t xml:space="preserve"> </w:t>
                            </w:r>
                            <w:r>
                              <w:rPr>
                                <w:rFonts w:ascii="Arial"/>
                                <w:sz w:val="21"/>
                              </w:rPr>
                              <w:t xml:space="preserve">and </w:t>
                            </w:r>
                            <w:r>
                              <w:rPr>
                                <w:rFonts w:ascii="Arial"/>
                                <w:spacing w:val="-1"/>
                                <w:sz w:val="21"/>
                              </w:rPr>
                              <w:t xml:space="preserve">take protective action </w:t>
                            </w:r>
                            <w:r>
                              <w:rPr>
                                <w:rFonts w:ascii="Arial"/>
                                <w:sz w:val="21"/>
                              </w:rPr>
                              <w:t>as</w:t>
                            </w:r>
                            <w:r>
                              <w:rPr>
                                <w:rFonts w:ascii="Arial"/>
                                <w:spacing w:val="-1"/>
                                <w:sz w:val="21"/>
                              </w:rPr>
                              <w:t xml:space="preserve"> required.</w:t>
                            </w:r>
                          </w:p>
                          <w:p w:rsidR="007378E7" w:rsidRDefault="007378E7" w:rsidP="00826AAD">
                            <w:pPr>
                              <w:spacing w:before="1" w:after="120"/>
                              <w:ind w:left="601" w:right="295"/>
                              <w:rPr>
                                <w:rFonts w:ascii="Arial" w:eastAsia="Arial" w:hAnsi="Arial" w:cs="Arial"/>
                                <w:sz w:val="21"/>
                                <w:szCs w:val="21"/>
                              </w:rPr>
                            </w:pPr>
                            <w:r>
                              <w:rPr>
                                <w:rFonts w:ascii="Arial" w:eastAsia="Arial" w:hAnsi="Arial" w:cs="Arial"/>
                                <w:spacing w:val="-1"/>
                                <w:sz w:val="21"/>
                                <w:szCs w:val="21"/>
                              </w:rPr>
                              <w:t>If</w:t>
                            </w:r>
                            <w:r>
                              <w:rPr>
                                <w:rFonts w:ascii="Arial" w:eastAsia="Arial" w:hAnsi="Arial" w:cs="Arial"/>
                                <w:sz w:val="21"/>
                                <w:szCs w:val="21"/>
                              </w:rPr>
                              <w:t xml:space="preserve"> a</w:t>
                            </w:r>
                            <w:r>
                              <w:rPr>
                                <w:rFonts w:ascii="Arial" w:eastAsia="Arial" w:hAnsi="Arial" w:cs="Arial"/>
                                <w:spacing w:val="-1"/>
                                <w:sz w:val="21"/>
                                <w:szCs w:val="21"/>
                              </w:rPr>
                              <w:t xml:space="preserve"> professional</w:t>
                            </w:r>
                            <w:r>
                              <w:rPr>
                                <w:rFonts w:ascii="Arial" w:eastAsia="Arial" w:hAnsi="Arial" w:cs="Arial"/>
                                <w:sz w:val="21"/>
                                <w:szCs w:val="21"/>
                              </w:rPr>
                              <w:t xml:space="preserve"> </w:t>
                            </w:r>
                            <w:r>
                              <w:rPr>
                                <w:rFonts w:ascii="Arial" w:eastAsia="Arial" w:hAnsi="Arial" w:cs="Arial"/>
                                <w:spacing w:val="-2"/>
                                <w:sz w:val="21"/>
                                <w:szCs w:val="21"/>
                              </w:rPr>
                              <w:t>relationship</w:t>
                            </w:r>
                            <w:r>
                              <w:rPr>
                                <w:rFonts w:ascii="Arial" w:eastAsia="Arial" w:hAnsi="Arial" w:cs="Arial"/>
                                <w:spacing w:val="-1"/>
                                <w:sz w:val="21"/>
                                <w:szCs w:val="21"/>
                              </w:rPr>
                              <w:t xml:space="preserve"> does </w:t>
                            </w:r>
                            <w:r>
                              <w:rPr>
                                <w:rFonts w:ascii="Arial" w:eastAsia="Arial" w:hAnsi="Arial" w:cs="Arial"/>
                                <w:sz w:val="21"/>
                                <w:szCs w:val="21"/>
                              </w:rPr>
                              <w:t>not</w:t>
                            </w:r>
                            <w:r>
                              <w:rPr>
                                <w:rFonts w:ascii="Arial" w:eastAsia="Arial" w:hAnsi="Arial" w:cs="Arial"/>
                                <w:spacing w:val="-2"/>
                                <w:sz w:val="21"/>
                                <w:szCs w:val="21"/>
                              </w:rPr>
                              <w:t xml:space="preserve"> </w:t>
                            </w:r>
                            <w:r>
                              <w:rPr>
                                <w:rFonts w:ascii="Arial" w:eastAsia="Arial" w:hAnsi="Arial" w:cs="Arial"/>
                                <w:spacing w:val="-1"/>
                                <w:sz w:val="21"/>
                                <w:szCs w:val="21"/>
                              </w:rPr>
                              <w:t>exist</w:t>
                            </w:r>
                            <w:r>
                              <w:rPr>
                                <w:rFonts w:ascii="Arial" w:eastAsia="Arial" w:hAnsi="Arial" w:cs="Arial"/>
                                <w:spacing w:val="-2"/>
                                <w:sz w:val="21"/>
                                <w:szCs w:val="21"/>
                              </w:rPr>
                              <w:t xml:space="preserve"> </w:t>
                            </w:r>
                            <w:r>
                              <w:rPr>
                                <w:rFonts w:ascii="Arial" w:eastAsia="Arial" w:hAnsi="Arial" w:cs="Arial"/>
                                <w:spacing w:val="-1"/>
                                <w:sz w:val="21"/>
                                <w:szCs w:val="21"/>
                              </w:rPr>
                              <w:t>with the survivor,</w:t>
                            </w:r>
                            <w:r>
                              <w:rPr>
                                <w:rFonts w:ascii="Arial" w:eastAsia="Arial" w:hAnsi="Arial" w:cs="Arial"/>
                                <w:spacing w:val="-2"/>
                                <w:sz w:val="21"/>
                                <w:szCs w:val="21"/>
                              </w:rPr>
                              <w:t xml:space="preserve"> </w:t>
                            </w:r>
                            <w:r>
                              <w:rPr>
                                <w:rFonts w:ascii="Arial" w:eastAsia="Arial" w:hAnsi="Arial" w:cs="Arial"/>
                                <w:spacing w:val="-1"/>
                                <w:sz w:val="21"/>
                                <w:szCs w:val="21"/>
                              </w:rPr>
                              <w:t>seek</w:t>
                            </w:r>
                            <w:r>
                              <w:rPr>
                                <w:rFonts w:ascii="Arial" w:eastAsia="Arial" w:hAnsi="Arial" w:cs="Arial"/>
                                <w:spacing w:val="1"/>
                                <w:sz w:val="21"/>
                                <w:szCs w:val="21"/>
                              </w:rPr>
                              <w:t xml:space="preserve"> </w:t>
                            </w:r>
                            <w:r>
                              <w:rPr>
                                <w:rFonts w:ascii="Arial" w:eastAsia="Arial" w:hAnsi="Arial" w:cs="Arial"/>
                                <w:spacing w:val="-1"/>
                                <w:sz w:val="21"/>
                                <w:szCs w:val="21"/>
                              </w:rPr>
                              <w:t xml:space="preserve">safeguarding advice </w:t>
                            </w:r>
                            <w:r>
                              <w:rPr>
                                <w:rFonts w:ascii="Arial" w:eastAsia="Arial" w:hAnsi="Arial" w:cs="Arial"/>
                                <w:spacing w:val="-2"/>
                                <w:sz w:val="21"/>
                                <w:szCs w:val="21"/>
                              </w:rPr>
                              <w:t xml:space="preserve">from line manager or </w:t>
                            </w:r>
                            <w:r>
                              <w:rPr>
                                <w:rFonts w:ascii="Arial" w:eastAsia="Arial" w:hAnsi="Arial" w:cs="Arial"/>
                                <w:spacing w:val="-1"/>
                                <w:sz w:val="21"/>
                                <w:szCs w:val="21"/>
                              </w:rPr>
                              <w:t>Trust Safeguarding Team.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B135E" id="Text Box 82" o:spid="_x0000_s1031" type="#_x0000_t202" style="position:absolute;left:0;text-align:left;margin-left:-30.75pt;margin-top:7.45pt;width:516.75pt;height:25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" filled="f" strokecolor="#00b050">
                <v:textbox inset="0,0,0,0">
                  <w:txbxContent>
                    <w:p w:rsidR="007378E7" w:rsidRDefault="007378E7" w:rsidP="005629F4">
                      <w:pPr>
                        <w:spacing w:before="167"/>
                        <w:ind w:right="1"/>
                        <w:jc w:val="center"/>
                        <w:rPr>
                          <w:rFonts w:ascii="Arial" w:eastAsia="Arial" w:hAnsi="Arial" w:cs="Arial"/>
                          <w:b/>
                          <w:bCs/>
                          <w:sz w:val="20"/>
                          <w:szCs w:val="20"/>
                        </w:rPr>
                      </w:pPr>
                      <w:r w:rsidRPr="005629F4">
                        <w:rPr>
                          <w:rFonts w:ascii="Arial"/>
                          <w:b/>
                          <w:color w:val="538135" w:themeColor="accent6" w:themeShade="BF"/>
                          <w:sz w:val="24"/>
                          <w:szCs w:val="24"/>
                          <w:u w:val="single"/>
                        </w:rPr>
                        <w:t>Respond</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risk</w:t>
                      </w:r>
                      <w:r>
                        <w:rPr>
                          <w:rFonts w:ascii="Arial"/>
                          <w:spacing w:val="1"/>
                          <w:sz w:val="21"/>
                        </w:rPr>
                        <w:t xml:space="preserve"> </w:t>
                      </w:r>
                      <w:r>
                        <w:rPr>
                          <w:rFonts w:ascii="Arial"/>
                          <w:spacing w:val="-2"/>
                          <w:sz w:val="21"/>
                        </w:rPr>
                        <w:t>of</w:t>
                      </w:r>
                      <w:r>
                        <w:rPr>
                          <w:rFonts w:ascii="Arial"/>
                          <w:sz w:val="21"/>
                        </w:rPr>
                        <w:t xml:space="preserve"> </w:t>
                      </w:r>
                      <w:r>
                        <w:rPr>
                          <w:rFonts w:ascii="Arial"/>
                          <w:b/>
                          <w:spacing w:val="-1"/>
                          <w:sz w:val="21"/>
                        </w:rPr>
                        <w:t>immediate significant</w:t>
                      </w:r>
                      <w:r>
                        <w:rPr>
                          <w:rFonts w:ascii="Arial"/>
                          <w:b/>
                          <w:spacing w:val="-2"/>
                          <w:sz w:val="21"/>
                        </w:rPr>
                        <w:t xml:space="preserve"> </w:t>
                      </w:r>
                      <w:r>
                        <w:rPr>
                          <w:rFonts w:ascii="Arial"/>
                          <w:b/>
                          <w:sz w:val="21"/>
                        </w:rPr>
                        <w:t xml:space="preserve">harm - </w:t>
                      </w:r>
                      <w:r>
                        <w:rPr>
                          <w:rFonts w:ascii="Arial"/>
                          <w:b/>
                          <w:spacing w:val="-2"/>
                          <w:sz w:val="21"/>
                        </w:rPr>
                        <w:t xml:space="preserve"> </w:t>
                      </w:r>
                      <w:r>
                        <w:rPr>
                          <w:rFonts w:ascii="Arial"/>
                          <w:b/>
                          <w:spacing w:val="-1"/>
                          <w:sz w:val="21"/>
                        </w:rPr>
                        <w:t>call</w:t>
                      </w:r>
                      <w:r>
                        <w:rPr>
                          <w:rFonts w:ascii="Arial"/>
                          <w:b/>
                          <w:spacing w:val="-2"/>
                          <w:sz w:val="21"/>
                        </w:rPr>
                        <w:t xml:space="preserve"> </w:t>
                      </w:r>
                      <w:r>
                        <w:rPr>
                          <w:rFonts w:ascii="Arial"/>
                          <w:b/>
                          <w:sz w:val="21"/>
                        </w:rPr>
                        <w:t>999</w:t>
                      </w:r>
                      <w:r>
                        <w:rPr>
                          <w:rFonts w:ascii="Arial"/>
                          <w:sz w:val="21"/>
                        </w:rPr>
                        <w:t>.</w:t>
                      </w:r>
                    </w:p>
                    <w:p w:rsidR="007378E7" w:rsidRPr="005629F4" w:rsidRDefault="007378E7" w:rsidP="00826AAD">
                      <w:pPr>
                        <w:spacing w:after="120"/>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seeking support</w:t>
                      </w:r>
                      <w:r>
                        <w:rPr>
                          <w:rFonts w:ascii="Arial"/>
                          <w:spacing w:val="-3"/>
                          <w:sz w:val="21"/>
                        </w:rPr>
                        <w:t xml:space="preserve"> </w:t>
                      </w:r>
                      <w:r>
                        <w:rPr>
                          <w:rFonts w:ascii="Arial"/>
                          <w:sz w:val="21"/>
                        </w:rPr>
                        <w:t>for</w:t>
                      </w:r>
                      <w:r>
                        <w:rPr>
                          <w:rFonts w:ascii="Arial"/>
                          <w:spacing w:val="-2"/>
                          <w:sz w:val="21"/>
                        </w:rPr>
                        <w:t xml:space="preserve"> </w:t>
                      </w:r>
                      <w:r>
                        <w:rPr>
                          <w:rFonts w:ascii="Arial"/>
                          <w:spacing w:val="-1"/>
                          <w:sz w:val="21"/>
                        </w:rPr>
                        <w:t>behaviour</w:t>
                      </w:r>
                      <w:r>
                        <w:rPr>
                          <w:rFonts w:ascii="Arial"/>
                          <w:spacing w:val="-2"/>
                          <w:sz w:val="21"/>
                        </w:rPr>
                        <w:t xml:space="preserve">, </w:t>
                      </w:r>
                      <w:r>
                        <w:rPr>
                          <w:rFonts w:ascii="Arial"/>
                          <w:spacing w:val="-1"/>
                          <w:sz w:val="21"/>
                        </w:rPr>
                        <w:t>provide</w:t>
                      </w:r>
                      <w:r>
                        <w:rPr>
                          <w:rFonts w:ascii="Arial"/>
                          <w:spacing w:val="-3"/>
                          <w:sz w:val="21"/>
                        </w:rPr>
                        <w:t xml:space="preserve"> </w:t>
                      </w:r>
                      <w:r>
                        <w:rPr>
                          <w:rFonts w:ascii="Arial"/>
                          <w:spacing w:val="-1"/>
                          <w:sz w:val="21"/>
                        </w:rPr>
                        <w:t xml:space="preserve">details </w:t>
                      </w:r>
                      <w:r>
                        <w:rPr>
                          <w:rFonts w:ascii="Arial"/>
                          <w:sz w:val="21"/>
                        </w:rPr>
                        <w:t xml:space="preserve">of </w:t>
                      </w:r>
                      <w:r w:rsidRPr="005629F4">
                        <w:rPr>
                          <w:rFonts w:ascii="Arial"/>
                          <w:spacing w:val="-1"/>
                          <w:sz w:val="21"/>
                        </w:rPr>
                        <w:t>local perpetrator programmes</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 xml:space="preserve">unable </w:t>
                      </w:r>
                      <w:r>
                        <w:rPr>
                          <w:rFonts w:ascii="Arial"/>
                          <w:sz w:val="21"/>
                        </w:rPr>
                        <w:t>or</w:t>
                      </w:r>
                      <w:r>
                        <w:rPr>
                          <w:rFonts w:ascii="Arial"/>
                          <w:spacing w:val="-2"/>
                          <w:sz w:val="21"/>
                        </w:rPr>
                        <w:t xml:space="preserve"> unwilling</w:t>
                      </w:r>
                      <w:r>
                        <w:rPr>
                          <w:rFonts w:ascii="Arial"/>
                          <w:spacing w:val="-1"/>
                          <w:sz w:val="21"/>
                        </w:rPr>
                        <w:t xml:space="preserve"> to address behaviour, complete</w:t>
                      </w:r>
                      <w:r>
                        <w:rPr>
                          <w:rFonts w:ascii="Arial"/>
                          <w:spacing w:val="-2"/>
                          <w:sz w:val="21"/>
                        </w:rPr>
                        <w:t xml:space="preserve"> </w:t>
                      </w:r>
                      <w:r>
                        <w:rPr>
                          <w:rFonts w:ascii="Arial"/>
                          <w:spacing w:val="-1"/>
                          <w:sz w:val="21"/>
                        </w:rPr>
                        <w:t>risk</w:t>
                      </w:r>
                      <w:r>
                        <w:rPr>
                          <w:rFonts w:ascii="Arial"/>
                          <w:spacing w:val="1"/>
                          <w:sz w:val="21"/>
                        </w:rPr>
                        <w:t xml:space="preserve"> </w:t>
                      </w:r>
                      <w:r>
                        <w:rPr>
                          <w:rFonts w:ascii="Arial"/>
                          <w:spacing w:val="-1"/>
                          <w:sz w:val="21"/>
                        </w:rPr>
                        <w:t xml:space="preserve">assessment to vulnerable adults and children </w:t>
                      </w:r>
                    </w:p>
                    <w:p w:rsidR="007378E7" w:rsidRDefault="007378E7" w:rsidP="00826AAD">
                      <w:pPr>
                        <w:spacing w:after="120"/>
                        <w:ind w:left="601" w:right="486"/>
                        <w:rPr>
                          <w:rFonts w:ascii="Arial" w:eastAsia="Arial" w:hAnsi="Arial" w:cs="Arial"/>
                          <w:sz w:val="21"/>
                          <w:szCs w:val="21"/>
                        </w:rPr>
                      </w:pPr>
                      <w:r>
                        <w:rPr>
                          <w:rFonts w:ascii="Arial" w:eastAsia="Arial" w:hAnsi="Arial" w:cs="Arial"/>
                          <w:spacing w:val="-1"/>
                          <w:sz w:val="21"/>
                          <w:szCs w:val="21"/>
                        </w:rPr>
                        <w:t>Think</w:t>
                      </w:r>
                      <w:r>
                        <w:rPr>
                          <w:rFonts w:ascii="Arial" w:eastAsia="Arial" w:hAnsi="Arial" w:cs="Arial"/>
                          <w:spacing w:val="1"/>
                          <w:sz w:val="21"/>
                          <w:szCs w:val="21"/>
                        </w:rPr>
                        <w:t xml:space="preserve"> </w:t>
                      </w:r>
                      <w:r>
                        <w:rPr>
                          <w:rFonts w:ascii="Arial" w:eastAsia="Arial" w:hAnsi="Arial" w:cs="Arial"/>
                          <w:spacing w:val="-2"/>
                          <w:sz w:val="21"/>
                          <w:szCs w:val="21"/>
                        </w:rPr>
                        <w:t>Family!</w:t>
                      </w:r>
                      <w:r>
                        <w:rPr>
                          <w:rFonts w:ascii="Arial" w:eastAsia="Arial" w:hAnsi="Arial" w:cs="Arial"/>
                          <w:spacing w:val="5"/>
                          <w:sz w:val="21"/>
                          <w:szCs w:val="21"/>
                        </w:rPr>
                        <w:t xml:space="preserve"> </w:t>
                      </w:r>
                      <w:r>
                        <w:rPr>
                          <w:rFonts w:ascii="Arial" w:eastAsia="Arial" w:hAnsi="Arial" w:cs="Arial"/>
                          <w:spacing w:val="-1"/>
                          <w:sz w:val="21"/>
                          <w:szCs w:val="21"/>
                        </w:rPr>
                        <w:t>Establish</w:t>
                      </w:r>
                      <w:r>
                        <w:rPr>
                          <w:rFonts w:ascii="Arial" w:eastAsia="Arial" w:hAnsi="Arial" w:cs="Arial"/>
                          <w:spacing w:val="-4"/>
                          <w:sz w:val="21"/>
                          <w:szCs w:val="21"/>
                        </w:rPr>
                        <w:t xml:space="preserve"> </w:t>
                      </w:r>
                      <w:r>
                        <w:rPr>
                          <w:rFonts w:ascii="Arial" w:eastAsia="Arial" w:hAnsi="Arial" w:cs="Arial"/>
                          <w:spacing w:val="-1"/>
                          <w:sz w:val="21"/>
                          <w:szCs w:val="21"/>
                        </w:rPr>
                        <w:t>immediate safety</w:t>
                      </w:r>
                      <w:r>
                        <w:rPr>
                          <w:rFonts w:ascii="Arial" w:eastAsia="Arial" w:hAnsi="Arial" w:cs="Arial"/>
                          <w:spacing w:val="-4"/>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survivor,</w:t>
                      </w:r>
                      <w:r>
                        <w:rPr>
                          <w:rFonts w:ascii="Arial" w:eastAsia="Arial" w:hAnsi="Arial" w:cs="Arial"/>
                          <w:spacing w:val="-3"/>
                          <w:sz w:val="21"/>
                          <w:szCs w:val="21"/>
                        </w:rPr>
                        <w:t xml:space="preserve"> </w:t>
                      </w:r>
                      <w:r>
                        <w:rPr>
                          <w:rFonts w:ascii="Arial" w:eastAsia="Arial" w:hAnsi="Arial" w:cs="Arial"/>
                          <w:spacing w:val="-1"/>
                          <w:sz w:val="21"/>
                          <w:szCs w:val="21"/>
                        </w:rPr>
                        <w:t>children and others,</w:t>
                      </w:r>
                      <w:r>
                        <w:rPr>
                          <w:rFonts w:ascii="Arial" w:eastAsia="Arial" w:hAnsi="Arial" w:cs="Arial"/>
                          <w:spacing w:val="-3"/>
                          <w:sz w:val="21"/>
                          <w:szCs w:val="21"/>
                        </w:rPr>
                        <w:t xml:space="preserve"> </w:t>
                      </w:r>
                      <w:r>
                        <w:rPr>
                          <w:rFonts w:ascii="Arial" w:eastAsia="Arial" w:hAnsi="Arial" w:cs="Arial"/>
                          <w:spacing w:val="-2"/>
                          <w:sz w:val="21"/>
                          <w:szCs w:val="21"/>
                        </w:rPr>
                        <w:t>share</w:t>
                      </w:r>
                      <w:r>
                        <w:rPr>
                          <w:rFonts w:ascii="Arial" w:eastAsia="Arial" w:hAnsi="Arial" w:cs="Arial"/>
                          <w:spacing w:val="-1"/>
                          <w:sz w:val="21"/>
                          <w:szCs w:val="21"/>
                        </w:rPr>
                        <w:t xml:space="preserve"> relevant</w:t>
                      </w:r>
                      <w:r>
                        <w:rPr>
                          <w:rFonts w:ascii="Arial" w:eastAsia="Arial" w:hAnsi="Arial" w:cs="Arial"/>
                          <w:spacing w:val="-2"/>
                          <w:sz w:val="21"/>
                          <w:szCs w:val="21"/>
                        </w:rPr>
                        <w:t xml:space="preserve"> </w:t>
                      </w:r>
                      <w:r>
                        <w:rPr>
                          <w:rFonts w:ascii="Arial" w:eastAsia="Arial" w:hAnsi="Arial" w:cs="Arial"/>
                          <w:spacing w:val="-1"/>
                          <w:sz w:val="21"/>
                          <w:szCs w:val="21"/>
                        </w:rPr>
                        <w:t>information</w:t>
                      </w:r>
                      <w:r>
                        <w:rPr>
                          <w:rFonts w:ascii="Arial" w:eastAsia="Arial" w:hAnsi="Arial" w:cs="Arial"/>
                          <w:spacing w:val="65"/>
                          <w:sz w:val="21"/>
                          <w:szCs w:val="21"/>
                        </w:rPr>
                        <w:t xml:space="preserve"> </w:t>
                      </w:r>
                      <w:r>
                        <w:rPr>
                          <w:rFonts w:ascii="Arial" w:eastAsia="Arial" w:hAnsi="Arial" w:cs="Arial"/>
                          <w:spacing w:val="-1"/>
                          <w:sz w:val="21"/>
                          <w:szCs w:val="21"/>
                        </w:rPr>
                        <w:t>with other</w:t>
                      </w:r>
                      <w:r>
                        <w:rPr>
                          <w:rFonts w:ascii="Arial" w:eastAsia="Arial" w:hAnsi="Arial" w:cs="Arial"/>
                          <w:spacing w:val="-2"/>
                          <w:sz w:val="21"/>
                          <w:szCs w:val="21"/>
                        </w:rPr>
                        <w:t xml:space="preserve"> </w:t>
                      </w:r>
                      <w:r>
                        <w:rPr>
                          <w:rFonts w:ascii="Arial" w:eastAsia="Arial" w:hAnsi="Arial" w:cs="Arial"/>
                          <w:spacing w:val="-1"/>
                          <w:sz w:val="21"/>
                          <w:szCs w:val="21"/>
                        </w:rPr>
                        <w:t>agencies and</w:t>
                      </w:r>
                      <w:r>
                        <w:rPr>
                          <w:rFonts w:ascii="Arial" w:eastAsia="Arial" w:hAnsi="Arial" w:cs="Arial"/>
                          <w:spacing w:val="-4"/>
                          <w:sz w:val="21"/>
                          <w:szCs w:val="21"/>
                        </w:rPr>
                        <w:t xml:space="preserve"> </w:t>
                      </w:r>
                      <w:r>
                        <w:rPr>
                          <w:rFonts w:ascii="Arial" w:eastAsia="Arial" w:hAnsi="Arial" w:cs="Arial"/>
                          <w:spacing w:val="-1"/>
                          <w:sz w:val="21"/>
                          <w:szCs w:val="21"/>
                        </w:rPr>
                        <w:t xml:space="preserve">make </w:t>
                      </w:r>
                      <w:r>
                        <w:rPr>
                          <w:rFonts w:ascii="Arial" w:eastAsia="Arial" w:hAnsi="Arial" w:cs="Arial"/>
                          <w:sz w:val="21"/>
                          <w:szCs w:val="21"/>
                        </w:rPr>
                        <w:t>a</w:t>
                      </w:r>
                      <w:r>
                        <w:rPr>
                          <w:rFonts w:ascii="Arial" w:eastAsia="Arial" w:hAnsi="Arial" w:cs="Arial"/>
                          <w:spacing w:val="-1"/>
                          <w:sz w:val="21"/>
                          <w:szCs w:val="21"/>
                        </w:rPr>
                        <w:t xml:space="preserve"> referral</w:t>
                      </w:r>
                      <w:r>
                        <w:rPr>
                          <w:rFonts w:ascii="Arial" w:eastAsia="Arial" w:hAnsi="Arial" w:cs="Arial"/>
                          <w:sz w:val="21"/>
                          <w:szCs w:val="21"/>
                        </w:rPr>
                        <w:t xml:space="preserve"> </w:t>
                      </w:r>
                      <w:r>
                        <w:rPr>
                          <w:rFonts w:ascii="Arial" w:eastAsia="Arial" w:hAnsi="Arial" w:cs="Arial"/>
                          <w:spacing w:val="-1"/>
                          <w:sz w:val="21"/>
                          <w:szCs w:val="21"/>
                        </w:rPr>
                        <w:t>to</w:t>
                      </w:r>
                      <w:r>
                        <w:rPr>
                          <w:rFonts w:ascii="Arial" w:eastAsia="Arial" w:hAnsi="Arial" w:cs="Arial"/>
                          <w:spacing w:val="-4"/>
                          <w:sz w:val="21"/>
                          <w:szCs w:val="21"/>
                        </w:rPr>
                        <w:t xml:space="preserve"> </w:t>
                      </w:r>
                      <w:r>
                        <w:rPr>
                          <w:rFonts w:ascii="Arial" w:eastAsia="Arial" w:hAnsi="Arial" w:cs="Arial"/>
                          <w:spacing w:val="-2"/>
                          <w:sz w:val="21"/>
                          <w:szCs w:val="21"/>
                        </w:rPr>
                        <w:t>Children’s</w:t>
                      </w:r>
                      <w:r>
                        <w:rPr>
                          <w:rFonts w:ascii="Arial" w:eastAsia="Arial" w:hAnsi="Arial" w:cs="Arial"/>
                          <w:spacing w:val="-1"/>
                          <w:sz w:val="21"/>
                          <w:szCs w:val="21"/>
                        </w:rPr>
                        <w:t xml:space="preserve"> Social</w:t>
                      </w:r>
                      <w:r>
                        <w:rPr>
                          <w:rFonts w:ascii="Arial" w:eastAsia="Arial" w:hAnsi="Arial" w:cs="Arial"/>
                          <w:sz w:val="21"/>
                          <w:szCs w:val="21"/>
                        </w:rPr>
                        <w:t xml:space="preserve"> </w:t>
                      </w:r>
                      <w:r>
                        <w:rPr>
                          <w:rFonts w:ascii="Arial" w:eastAsia="Arial" w:hAnsi="Arial" w:cs="Arial"/>
                          <w:spacing w:val="-1"/>
                          <w:sz w:val="21"/>
                          <w:szCs w:val="21"/>
                        </w:rPr>
                        <w:t>Care and/or complete Safeguarding Adults Concern.</w:t>
                      </w:r>
                    </w:p>
                    <w:p w:rsidR="007378E7" w:rsidRDefault="007378E7" w:rsidP="00826AAD">
                      <w:pPr>
                        <w:spacing w:after="120"/>
                        <w:ind w:left="601" w:right="851"/>
                        <w:rPr>
                          <w:rFonts w:ascii="Arial" w:eastAsia="Arial" w:hAnsi="Arial" w:cs="Arial"/>
                          <w:sz w:val="21"/>
                          <w:szCs w:val="21"/>
                        </w:rPr>
                      </w:pPr>
                      <w:r>
                        <w:rPr>
                          <w:rFonts w:ascii="Arial"/>
                          <w:spacing w:val="-1"/>
                          <w:sz w:val="21"/>
                        </w:rPr>
                        <w:t>Consider</w:t>
                      </w:r>
                      <w:r>
                        <w:rPr>
                          <w:rFonts w:ascii="Arial"/>
                          <w:spacing w:val="-2"/>
                          <w:sz w:val="21"/>
                        </w:rPr>
                        <w:t xml:space="preserve"> </w:t>
                      </w:r>
                      <w:r>
                        <w:rPr>
                          <w:rFonts w:ascii="Arial"/>
                          <w:spacing w:val="-1"/>
                          <w:sz w:val="21"/>
                        </w:rPr>
                        <w:t>additional</w:t>
                      </w:r>
                      <w:r>
                        <w:rPr>
                          <w:rFonts w:ascii="Arial"/>
                          <w:sz w:val="21"/>
                        </w:rPr>
                        <w:t xml:space="preserve"> </w:t>
                      </w:r>
                      <w:r>
                        <w:rPr>
                          <w:rFonts w:ascii="Arial"/>
                          <w:spacing w:val="-1"/>
                          <w:sz w:val="21"/>
                        </w:rPr>
                        <w:t>risk</w:t>
                      </w:r>
                      <w:r>
                        <w:rPr>
                          <w:rFonts w:ascii="Arial"/>
                          <w:spacing w:val="-2"/>
                          <w:sz w:val="21"/>
                        </w:rPr>
                        <w:t xml:space="preserve"> </w:t>
                      </w:r>
                      <w:r>
                        <w:rPr>
                          <w:rFonts w:ascii="Arial"/>
                          <w:spacing w:val="-1"/>
                          <w:sz w:val="21"/>
                        </w:rPr>
                        <w:t>factors</w:t>
                      </w:r>
                      <w:r>
                        <w:rPr>
                          <w:rFonts w:ascii="Arial"/>
                          <w:spacing w:val="-2"/>
                          <w:sz w:val="21"/>
                        </w:rPr>
                        <w:t xml:space="preserve"> </w:t>
                      </w:r>
                      <w:r>
                        <w:rPr>
                          <w:rFonts w:ascii="Arial"/>
                          <w:sz w:val="21"/>
                        </w:rPr>
                        <w:t>in</w:t>
                      </w:r>
                      <w:r>
                        <w:rPr>
                          <w:rFonts w:ascii="Arial"/>
                          <w:spacing w:val="-1"/>
                          <w:sz w:val="21"/>
                        </w:rPr>
                        <w:t xml:space="preserve"> the household such </w:t>
                      </w:r>
                      <w:r>
                        <w:rPr>
                          <w:rFonts w:ascii="Arial"/>
                          <w:sz w:val="21"/>
                        </w:rPr>
                        <w:t>as</w:t>
                      </w:r>
                      <w:r>
                        <w:rPr>
                          <w:rFonts w:ascii="Arial"/>
                          <w:spacing w:val="-1"/>
                          <w:sz w:val="21"/>
                        </w:rPr>
                        <w:t xml:space="preserve"> older</w:t>
                      </w:r>
                      <w:r>
                        <w:rPr>
                          <w:rFonts w:ascii="Arial"/>
                          <w:spacing w:val="-2"/>
                          <w:sz w:val="21"/>
                        </w:rPr>
                        <w:t xml:space="preserve"> </w:t>
                      </w:r>
                      <w:r>
                        <w:rPr>
                          <w:rFonts w:ascii="Arial"/>
                          <w:spacing w:val="-1"/>
                          <w:sz w:val="21"/>
                        </w:rPr>
                        <w:t>adults,</w:t>
                      </w:r>
                      <w:r>
                        <w:rPr>
                          <w:rFonts w:ascii="Arial"/>
                          <w:spacing w:val="-2"/>
                          <w:sz w:val="21"/>
                        </w:rPr>
                        <w:t xml:space="preserve"> disability, </w:t>
                      </w:r>
                      <w:r>
                        <w:rPr>
                          <w:rFonts w:ascii="Arial"/>
                          <w:sz w:val="21"/>
                        </w:rPr>
                        <w:t xml:space="preserve">mental </w:t>
                      </w:r>
                      <w:r>
                        <w:rPr>
                          <w:rFonts w:ascii="Arial"/>
                          <w:spacing w:val="-1"/>
                          <w:sz w:val="21"/>
                        </w:rPr>
                        <w:t>health and distress,</w:t>
                      </w:r>
                      <w:r>
                        <w:rPr>
                          <w:rFonts w:ascii="Arial"/>
                          <w:spacing w:val="63"/>
                          <w:sz w:val="21"/>
                        </w:rPr>
                        <w:t xml:space="preserve"> </w:t>
                      </w:r>
                      <w:r>
                        <w:rPr>
                          <w:rFonts w:ascii="Arial"/>
                          <w:spacing w:val="-1"/>
                          <w:sz w:val="21"/>
                        </w:rPr>
                        <w:t>pregnancy</w:t>
                      </w:r>
                      <w:r>
                        <w:rPr>
                          <w:rFonts w:ascii="Arial"/>
                          <w:spacing w:val="-3"/>
                          <w:sz w:val="21"/>
                        </w:rPr>
                        <w:t xml:space="preserve"> </w:t>
                      </w:r>
                      <w:r>
                        <w:rPr>
                          <w:rFonts w:ascii="Arial"/>
                          <w:sz w:val="21"/>
                        </w:rPr>
                        <w:t xml:space="preserve">and </w:t>
                      </w:r>
                      <w:r>
                        <w:rPr>
                          <w:rFonts w:ascii="Arial"/>
                          <w:spacing w:val="-1"/>
                          <w:sz w:val="21"/>
                        </w:rPr>
                        <w:t>LGBT+</w:t>
                      </w:r>
                      <w:r>
                        <w:rPr>
                          <w:rFonts w:ascii="Arial"/>
                          <w:spacing w:val="-2"/>
                          <w:sz w:val="21"/>
                        </w:rPr>
                        <w:t xml:space="preserve"> </w:t>
                      </w:r>
                      <w:r>
                        <w:rPr>
                          <w:rFonts w:ascii="Arial"/>
                          <w:spacing w:val="-1"/>
                          <w:sz w:val="21"/>
                        </w:rPr>
                        <w:t xml:space="preserve">and include </w:t>
                      </w:r>
                      <w:r>
                        <w:rPr>
                          <w:rFonts w:ascii="Arial"/>
                          <w:sz w:val="21"/>
                        </w:rPr>
                        <w:t>in</w:t>
                      </w:r>
                      <w:r>
                        <w:rPr>
                          <w:rFonts w:ascii="Arial"/>
                          <w:spacing w:val="-1"/>
                          <w:sz w:val="21"/>
                        </w:rPr>
                        <w:t xml:space="preserve"> any</w:t>
                      </w:r>
                      <w:r>
                        <w:rPr>
                          <w:rFonts w:ascii="Arial"/>
                          <w:spacing w:val="-4"/>
                          <w:sz w:val="21"/>
                        </w:rPr>
                        <w:t xml:space="preserve"> </w:t>
                      </w:r>
                      <w:r>
                        <w:rPr>
                          <w:rFonts w:ascii="Arial"/>
                          <w:spacing w:val="-1"/>
                          <w:sz w:val="21"/>
                        </w:rPr>
                        <w:t>risk</w:t>
                      </w:r>
                      <w:r>
                        <w:rPr>
                          <w:rFonts w:ascii="Arial"/>
                          <w:spacing w:val="-2"/>
                          <w:sz w:val="21"/>
                        </w:rPr>
                        <w:t xml:space="preserve"> </w:t>
                      </w:r>
                      <w:r>
                        <w:rPr>
                          <w:rFonts w:ascii="Arial"/>
                          <w:spacing w:val="-1"/>
                          <w:sz w:val="21"/>
                        </w:rPr>
                        <w:t>assessments.</w:t>
                      </w:r>
                    </w:p>
                    <w:p w:rsidR="007378E7" w:rsidRDefault="007378E7" w:rsidP="00826AAD">
                      <w:pPr>
                        <w:spacing w:after="120"/>
                        <w:ind w:left="601" w:right="829"/>
                        <w:rPr>
                          <w:rFonts w:ascii="Arial" w:eastAsia="Arial" w:hAnsi="Arial" w:cs="Arial"/>
                          <w:sz w:val="21"/>
                          <w:szCs w:val="21"/>
                        </w:rPr>
                      </w:pPr>
                      <w:r>
                        <w:rPr>
                          <w:rFonts w:ascii="Arial"/>
                          <w:spacing w:val="-1"/>
                          <w:sz w:val="21"/>
                        </w:rPr>
                        <w:t xml:space="preserve">Where there </w:t>
                      </w:r>
                      <w:r>
                        <w:rPr>
                          <w:rFonts w:ascii="Arial"/>
                          <w:sz w:val="21"/>
                        </w:rPr>
                        <w:t>are</w:t>
                      </w:r>
                      <w:r>
                        <w:rPr>
                          <w:rFonts w:ascii="Arial"/>
                          <w:spacing w:val="-2"/>
                          <w:sz w:val="21"/>
                        </w:rPr>
                        <w:t xml:space="preserve"> </w:t>
                      </w:r>
                      <w:r>
                        <w:rPr>
                          <w:rFonts w:ascii="Arial"/>
                          <w:sz w:val="21"/>
                        </w:rPr>
                        <w:t>no</w:t>
                      </w:r>
                      <w:r>
                        <w:rPr>
                          <w:rFonts w:ascii="Arial"/>
                          <w:spacing w:val="-1"/>
                          <w:sz w:val="21"/>
                        </w:rPr>
                        <w:t xml:space="preserve"> children </w:t>
                      </w:r>
                      <w:r>
                        <w:rPr>
                          <w:rFonts w:ascii="Arial"/>
                          <w:sz w:val="21"/>
                        </w:rPr>
                        <w:t>in</w:t>
                      </w:r>
                      <w:r>
                        <w:rPr>
                          <w:rFonts w:ascii="Arial"/>
                          <w:spacing w:val="-1"/>
                          <w:sz w:val="21"/>
                        </w:rPr>
                        <w:t xml:space="preserve"> the household consider</w:t>
                      </w:r>
                      <w:r>
                        <w:rPr>
                          <w:rFonts w:ascii="Arial"/>
                          <w:spacing w:val="-2"/>
                          <w:sz w:val="21"/>
                        </w:rPr>
                        <w:t xml:space="preserve"> </w:t>
                      </w:r>
                      <w:r>
                        <w:rPr>
                          <w:rFonts w:ascii="Arial"/>
                          <w:spacing w:val="-1"/>
                          <w:sz w:val="21"/>
                        </w:rPr>
                        <w:t>the safety</w:t>
                      </w:r>
                      <w:r>
                        <w:rPr>
                          <w:rFonts w:ascii="Arial"/>
                          <w:spacing w:val="-4"/>
                          <w:sz w:val="21"/>
                        </w:rPr>
                        <w:t xml:space="preserve"> </w:t>
                      </w:r>
                      <w:r>
                        <w:rPr>
                          <w:rFonts w:ascii="Arial"/>
                          <w:sz w:val="21"/>
                        </w:rPr>
                        <w:t xml:space="preserve">of </w:t>
                      </w:r>
                      <w:r>
                        <w:rPr>
                          <w:rFonts w:ascii="Arial"/>
                          <w:spacing w:val="-1"/>
                          <w:sz w:val="21"/>
                        </w:rPr>
                        <w:t>the survivor-</w:t>
                      </w:r>
                      <w:r>
                        <w:rPr>
                          <w:rFonts w:ascii="Arial"/>
                          <w:spacing w:val="-2"/>
                          <w:sz w:val="21"/>
                        </w:rPr>
                        <w:t xml:space="preserve"> </w:t>
                      </w:r>
                      <w:r>
                        <w:rPr>
                          <w:rFonts w:ascii="Arial"/>
                          <w:sz w:val="21"/>
                        </w:rPr>
                        <w:t>if a</w:t>
                      </w:r>
                      <w:r>
                        <w:rPr>
                          <w:rFonts w:ascii="Arial"/>
                          <w:spacing w:val="-1"/>
                          <w:sz w:val="21"/>
                        </w:rPr>
                        <w:t xml:space="preserve"> professional</w:t>
                      </w:r>
                      <w:r>
                        <w:rPr>
                          <w:rFonts w:ascii="Arial"/>
                          <w:spacing w:val="43"/>
                          <w:sz w:val="21"/>
                        </w:rPr>
                        <w:t xml:space="preserve"> </w:t>
                      </w:r>
                      <w:r>
                        <w:rPr>
                          <w:rFonts w:ascii="Arial"/>
                          <w:spacing w:val="-1"/>
                          <w:sz w:val="21"/>
                        </w:rPr>
                        <w:t xml:space="preserve">relationship exists with </w:t>
                      </w:r>
                      <w:r>
                        <w:rPr>
                          <w:rFonts w:ascii="Arial"/>
                          <w:spacing w:val="-2"/>
                          <w:sz w:val="21"/>
                        </w:rPr>
                        <w:t>the</w:t>
                      </w:r>
                      <w:r>
                        <w:rPr>
                          <w:rFonts w:ascii="Arial"/>
                          <w:spacing w:val="-1"/>
                          <w:sz w:val="21"/>
                        </w:rPr>
                        <w:t xml:space="preserve"> survivor</w:t>
                      </w:r>
                      <w:r>
                        <w:rPr>
                          <w:rFonts w:ascii="Arial"/>
                          <w:spacing w:val="-2"/>
                          <w:sz w:val="21"/>
                        </w:rPr>
                        <w:t xml:space="preserve"> </w:t>
                      </w:r>
                      <w:r>
                        <w:rPr>
                          <w:rFonts w:ascii="Arial"/>
                          <w:sz w:val="21"/>
                        </w:rPr>
                        <w:t>explore</w:t>
                      </w:r>
                      <w:r>
                        <w:rPr>
                          <w:rFonts w:ascii="Arial"/>
                          <w:spacing w:val="-2"/>
                          <w:sz w:val="21"/>
                        </w:rPr>
                        <w:t xml:space="preserve"> </w:t>
                      </w:r>
                      <w:r>
                        <w:rPr>
                          <w:rFonts w:ascii="Arial"/>
                          <w:spacing w:val="-1"/>
                          <w:sz w:val="21"/>
                        </w:rPr>
                        <w:t>risks</w:t>
                      </w:r>
                      <w:r>
                        <w:rPr>
                          <w:rFonts w:ascii="Arial"/>
                          <w:spacing w:val="-4"/>
                          <w:sz w:val="21"/>
                        </w:rPr>
                        <w:t xml:space="preserve"> </w:t>
                      </w:r>
                      <w:r>
                        <w:rPr>
                          <w:rFonts w:ascii="Arial"/>
                          <w:spacing w:val="-1"/>
                          <w:sz w:val="21"/>
                        </w:rPr>
                        <w:t>further</w:t>
                      </w:r>
                      <w:r>
                        <w:rPr>
                          <w:rFonts w:ascii="Arial"/>
                          <w:spacing w:val="-2"/>
                          <w:sz w:val="21"/>
                        </w:rPr>
                        <w:t xml:space="preserve"> </w:t>
                      </w:r>
                      <w:r>
                        <w:rPr>
                          <w:rFonts w:ascii="Arial"/>
                          <w:sz w:val="21"/>
                        </w:rPr>
                        <w:t xml:space="preserve">and </w:t>
                      </w:r>
                      <w:r>
                        <w:rPr>
                          <w:rFonts w:ascii="Arial"/>
                          <w:spacing w:val="-1"/>
                          <w:sz w:val="21"/>
                        </w:rPr>
                        <w:t xml:space="preserve">take protective action </w:t>
                      </w:r>
                      <w:r>
                        <w:rPr>
                          <w:rFonts w:ascii="Arial"/>
                          <w:sz w:val="21"/>
                        </w:rPr>
                        <w:t>as</w:t>
                      </w:r>
                      <w:r>
                        <w:rPr>
                          <w:rFonts w:ascii="Arial"/>
                          <w:spacing w:val="-1"/>
                          <w:sz w:val="21"/>
                        </w:rPr>
                        <w:t xml:space="preserve"> required.</w:t>
                      </w:r>
                    </w:p>
                    <w:p w:rsidR="007378E7" w:rsidRDefault="007378E7" w:rsidP="00826AAD">
                      <w:pPr>
                        <w:spacing w:before="1" w:after="120"/>
                        <w:ind w:left="601" w:right="295"/>
                        <w:rPr>
                          <w:rFonts w:ascii="Arial" w:eastAsia="Arial" w:hAnsi="Arial" w:cs="Arial"/>
                          <w:sz w:val="21"/>
                          <w:szCs w:val="21"/>
                        </w:rPr>
                      </w:pPr>
                      <w:r>
                        <w:rPr>
                          <w:rFonts w:ascii="Arial" w:eastAsia="Arial" w:hAnsi="Arial" w:cs="Arial"/>
                          <w:spacing w:val="-1"/>
                          <w:sz w:val="21"/>
                          <w:szCs w:val="21"/>
                        </w:rPr>
                        <w:t>If</w:t>
                      </w:r>
                      <w:r>
                        <w:rPr>
                          <w:rFonts w:ascii="Arial" w:eastAsia="Arial" w:hAnsi="Arial" w:cs="Arial"/>
                          <w:sz w:val="21"/>
                          <w:szCs w:val="21"/>
                        </w:rPr>
                        <w:t xml:space="preserve"> a</w:t>
                      </w:r>
                      <w:r>
                        <w:rPr>
                          <w:rFonts w:ascii="Arial" w:eastAsia="Arial" w:hAnsi="Arial" w:cs="Arial"/>
                          <w:spacing w:val="-1"/>
                          <w:sz w:val="21"/>
                          <w:szCs w:val="21"/>
                        </w:rPr>
                        <w:t xml:space="preserve"> professional</w:t>
                      </w:r>
                      <w:r>
                        <w:rPr>
                          <w:rFonts w:ascii="Arial" w:eastAsia="Arial" w:hAnsi="Arial" w:cs="Arial"/>
                          <w:sz w:val="21"/>
                          <w:szCs w:val="21"/>
                        </w:rPr>
                        <w:t xml:space="preserve"> </w:t>
                      </w:r>
                      <w:r>
                        <w:rPr>
                          <w:rFonts w:ascii="Arial" w:eastAsia="Arial" w:hAnsi="Arial" w:cs="Arial"/>
                          <w:spacing w:val="-2"/>
                          <w:sz w:val="21"/>
                          <w:szCs w:val="21"/>
                        </w:rPr>
                        <w:t>relationship</w:t>
                      </w:r>
                      <w:r>
                        <w:rPr>
                          <w:rFonts w:ascii="Arial" w:eastAsia="Arial" w:hAnsi="Arial" w:cs="Arial"/>
                          <w:spacing w:val="-1"/>
                          <w:sz w:val="21"/>
                          <w:szCs w:val="21"/>
                        </w:rPr>
                        <w:t xml:space="preserve"> does </w:t>
                      </w:r>
                      <w:r>
                        <w:rPr>
                          <w:rFonts w:ascii="Arial" w:eastAsia="Arial" w:hAnsi="Arial" w:cs="Arial"/>
                          <w:sz w:val="21"/>
                          <w:szCs w:val="21"/>
                        </w:rPr>
                        <w:t>not</w:t>
                      </w:r>
                      <w:r>
                        <w:rPr>
                          <w:rFonts w:ascii="Arial" w:eastAsia="Arial" w:hAnsi="Arial" w:cs="Arial"/>
                          <w:spacing w:val="-2"/>
                          <w:sz w:val="21"/>
                          <w:szCs w:val="21"/>
                        </w:rPr>
                        <w:t xml:space="preserve"> </w:t>
                      </w:r>
                      <w:r>
                        <w:rPr>
                          <w:rFonts w:ascii="Arial" w:eastAsia="Arial" w:hAnsi="Arial" w:cs="Arial"/>
                          <w:spacing w:val="-1"/>
                          <w:sz w:val="21"/>
                          <w:szCs w:val="21"/>
                        </w:rPr>
                        <w:t>exist</w:t>
                      </w:r>
                      <w:r>
                        <w:rPr>
                          <w:rFonts w:ascii="Arial" w:eastAsia="Arial" w:hAnsi="Arial" w:cs="Arial"/>
                          <w:spacing w:val="-2"/>
                          <w:sz w:val="21"/>
                          <w:szCs w:val="21"/>
                        </w:rPr>
                        <w:t xml:space="preserve"> </w:t>
                      </w:r>
                      <w:r>
                        <w:rPr>
                          <w:rFonts w:ascii="Arial" w:eastAsia="Arial" w:hAnsi="Arial" w:cs="Arial"/>
                          <w:spacing w:val="-1"/>
                          <w:sz w:val="21"/>
                          <w:szCs w:val="21"/>
                        </w:rPr>
                        <w:t>with the survivor,</w:t>
                      </w:r>
                      <w:r>
                        <w:rPr>
                          <w:rFonts w:ascii="Arial" w:eastAsia="Arial" w:hAnsi="Arial" w:cs="Arial"/>
                          <w:spacing w:val="-2"/>
                          <w:sz w:val="21"/>
                          <w:szCs w:val="21"/>
                        </w:rPr>
                        <w:t xml:space="preserve"> </w:t>
                      </w:r>
                      <w:r>
                        <w:rPr>
                          <w:rFonts w:ascii="Arial" w:eastAsia="Arial" w:hAnsi="Arial" w:cs="Arial"/>
                          <w:spacing w:val="-1"/>
                          <w:sz w:val="21"/>
                          <w:szCs w:val="21"/>
                        </w:rPr>
                        <w:t>seek</w:t>
                      </w:r>
                      <w:r>
                        <w:rPr>
                          <w:rFonts w:ascii="Arial" w:eastAsia="Arial" w:hAnsi="Arial" w:cs="Arial"/>
                          <w:spacing w:val="1"/>
                          <w:sz w:val="21"/>
                          <w:szCs w:val="21"/>
                        </w:rPr>
                        <w:t xml:space="preserve"> </w:t>
                      </w:r>
                      <w:r>
                        <w:rPr>
                          <w:rFonts w:ascii="Arial" w:eastAsia="Arial" w:hAnsi="Arial" w:cs="Arial"/>
                          <w:spacing w:val="-1"/>
                          <w:sz w:val="21"/>
                          <w:szCs w:val="21"/>
                        </w:rPr>
                        <w:t xml:space="preserve">safeguarding advice </w:t>
                      </w:r>
                      <w:r>
                        <w:rPr>
                          <w:rFonts w:ascii="Arial" w:eastAsia="Arial" w:hAnsi="Arial" w:cs="Arial"/>
                          <w:spacing w:val="-2"/>
                          <w:sz w:val="21"/>
                          <w:szCs w:val="21"/>
                        </w:rPr>
                        <w:t xml:space="preserve">from line manager or </w:t>
                      </w:r>
                      <w:r>
                        <w:rPr>
                          <w:rFonts w:ascii="Arial" w:eastAsia="Arial" w:hAnsi="Arial" w:cs="Arial"/>
                          <w:spacing w:val="-1"/>
                          <w:sz w:val="21"/>
                          <w:szCs w:val="21"/>
                        </w:rPr>
                        <w:t>Trust Safeguarding Team.</w:t>
                      </w:r>
                    </w:p>
                  </w:txbxContent>
                </v:textbox>
                <w10:wrap anchorx="margin"/>
              </v:shape>
            </w:pict>
          </mc:Fallback>
        </mc:AlternateContent>
      </w: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5D3AB3"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73600" behindDoc="0" locked="0" layoutInCell="1" allowOverlap="1" wp14:anchorId="36313A3F" wp14:editId="19945131">
                <wp:simplePos x="0" y="0"/>
                <wp:positionH relativeFrom="margin">
                  <wp:posOffset>-381000</wp:posOffset>
                </wp:positionH>
                <wp:positionV relativeFrom="paragraph">
                  <wp:posOffset>240030</wp:posOffset>
                </wp:positionV>
                <wp:extent cx="6591300" cy="1057275"/>
                <wp:effectExtent l="0" t="0" r="19050" b="28575"/>
                <wp:wrapNone/>
                <wp:docPr id="10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5727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9209F2" w:rsidRDefault="007378E7" w:rsidP="009209F2">
                            <w:pPr>
                              <w:spacing w:before="160"/>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Record</w:t>
                            </w:r>
                          </w:p>
                          <w:p w:rsidR="007378E7" w:rsidRDefault="007378E7" w:rsidP="00826AAD">
                            <w:pPr>
                              <w:spacing w:after="120" w:line="240" w:lineRule="auto"/>
                              <w:ind w:left="595" w:right="-11"/>
                              <w:rPr>
                                <w:rFonts w:ascii="Arial"/>
                                <w:spacing w:val="-1"/>
                                <w:sz w:val="21"/>
                              </w:rPr>
                            </w:pPr>
                            <w:r>
                              <w:rPr>
                                <w:rFonts w:ascii="Arial"/>
                                <w:spacing w:val="-1"/>
                                <w:sz w:val="21"/>
                              </w:rPr>
                              <w:t>Record</w:t>
                            </w:r>
                            <w:r>
                              <w:rPr>
                                <w:rFonts w:ascii="Arial"/>
                                <w:spacing w:val="-2"/>
                                <w:sz w:val="21"/>
                              </w:rPr>
                              <w:t xml:space="preserve"> </w:t>
                            </w:r>
                            <w:r>
                              <w:rPr>
                                <w:rFonts w:ascii="Arial"/>
                                <w:spacing w:val="-1"/>
                                <w:sz w:val="21"/>
                              </w:rPr>
                              <w:t>all</w:t>
                            </w:r>
                            <w:r>
                              <w:rPr>
                                <w:rFonts w:ascii="Arial"/>
                                <w:sz w:val="21"/>
                              </w:rPr>
                              <w:t xml:space="preserve"> </w:t>
                            </w:r>
                            <w:r>
                              <w:rPr>
                                <w:rFonts w:ascii="Arial"/>
                                <w:spacing w:val="-1"/>
                                <w:sz w:val="21"/>
                              </w:rPr>
                              <w:t>professional</w:t>
                            </w:r>
                            <w:r>
                              <w:rPr>
                                <w:rFonts w:ascii="Arial"/>
                                <w:sz w:val="21"/>
                              </w:rPr>
                              <w:t xml:space="preserve"> </w:t>
                            </w:r>
                            <w:r>
                              <w:rPr>
                                <w:rFonts w:ascii="Arial"/>
                                <w:spacing w:val="-1"/>
                                <w:sz w:val="21"/>
                              </w:rPr>
                              <w:t>discussion / liaison and decision making as per ELFT Health Records Policy</w:t>
                            </w:r>
                            <w:r w:rsidRPr="005D3AB3">
                              <w:t xml:space="preserve"> </w:t>
                            </w:r>
                            <w:r w:rsidRPr="005D3AB3">
                              <w:rPr>
                                <w:rFonts w:ascii="Arial"/>
                                <w:spacing w:val="-1"/>
                                <w:sz w:val="21"/>
                              </w:rPr>
                              <w:t xml:space="preserve">using appropriate terminology </w:t>
                            </w:r>
                          </w:p>
                          <w:p w:rsidR="007378E7" w:rsidRPr="005D3AB3" w:rsidRDefault="007378E7" w:rsidP="00826AAD">
                            <w:pPr>
                              <w:spacing w:after="120" w:line="240" w:lineRule="auto"/>
                              <w:ind w:left="595" w:right="-11"/>
                              <w:rPr>
                                <w:rFonts w:ascii="Arial"/>
                                <w:spacing w:val="-1"/>
                                <w:sz w:val="21"/>
                              </w:rPr>
                            </w:pPr>
                            <w:r w:rsidRPr="005D3AB3">
                              <w:rPr>
                                <w:rFonts w:ascii="Arial"/>
                                <w:spacing w:val="-1"/>
                                <w:sz w:val="21"/>
                              </w:rPr>
                              <w:t xml:space="preserve">Scan or upload all completed documents on to the patient records as per Trust guidance. </w:t>
                            </w:r>
                          </w:p>
                          <w:p w:rsidR="007378E7" w:rsidRDefault="007378E7" w:rsidP="001475AA">
                            <w:pPr>
                              <w:spacing w:line="243" w:lineRule="auto"/>
                              <w:ind w:left="595" w:right="-11"/>
                              <w:rPr>
                                <w:rFonts w:ascii="Arial" w:eastAsia="Arial" w:hAnsi="Arial" w:cs="Arial"/>
                                <w:sz w:val="21"/>
                                <w:szCs w:val="21"/>
                              </w:rPr>
                            </w:pPr>
                          </w:p>
                          <w:p w:rsidR="007378E7" w:rsidRDefault="007378E7" w:rsidP="009209F2">
                            <w:pPr>
                              <w:ind w:left="595" w:right="628"/>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13A3F" id="Text Box 73" o:spid="_x0000_s1032" type="#_x0000_t202" style="position:absolute;left:0;text-align:left;margin-left:-30pt;margin-top:18.9pt;width:519pt;height:8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" filled="f" strokecolor="#00b050">
                <v:textbox inset="0,0,0,0">
                  <w:txbxContent>
                    <w:p w:rsidR="007378E7" w:rsidRPr="009209F2" w:rsidRDefault="007378E7" w:rsidP="009209F2">
                      <w:pPr>
                        <w:spacing w:before="160"/>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Record</w:t>
                      </w:r>
                    </w:p>
                    <w:p w:rsidR="007378E7" w:rsidRDefault="007378E7" w:rsidP="00826AAD">
                      <w:pPr>
                        <w:spacing w:after="120" w:line="240" w:lineRule="auto"/>
                        <w:ind w:left="595" w:right="-11"/>
                        <w:rPr>
                          <w:rFonts w:ascii="Arial"/>
                          <w:spacing w:val="-1"/>
                          <w:sz w:val="21"/>
                        </w:rPr>
                      </w:pPr>
                      <w:r>
                        <w:rPr>
                          <w:rFonts w:ascii="Arial"/>
                          <w:spacing w:val="-1"/>
                          <w:sz w:val="21"/>
                        </w:rPr>
                        <w:t>Record</w:t>
                      </w:r>
                      <w:r>
                        <w:rPr>
                          <w:rFonts w:ascii="Arial"/>
                          <w:spacing w:val="-2"/>
                          <w:sz w:val="21"/>
                        </w:rPr>
                        <w:t xml:space="preserve"> </w:t>
                      </w:r>
                      <w:r>
                        <w:rPr>
                          <w:rFonts w:ascii="Arial"/>
                          <w:spacing w:val="-1"/>
                          <w:sz w:val="21"/>
                        </w:rPr>
                        <w:t>all</w:t>
                      </w:r>
                      <w:r>
                        <w:rPr>
                          <w:rFonts w:ascii="Arial"/>
                          <w:sz w:val="21"/>
                        </w:rPr>
                        <w:t xml:space="preserve"> </w:t>
                      </w:r>
                      <w:r>
                        <w:rPr>
                          <w:rFonts w:ascii="Arial"/>
                          <w:spacing w:val="-1"/>
                          <w:sz w:val="21"/>
                        </w:rPr>
                        <w:t>professional</w:t>
                      </w:r>
                      <w:r>
                        <w:rPr>
                          <w:rFonts w:ascii="Arial"/>
                          <w:sz w:val="21"/>
                        </w:rPr>
                        <w:t xml:space="preserve"> </w:t>
                      </w:r>
                      <w:r>
                        <w:rPr>
                          <w:rFonts w:ascii="Arial"/>
                          <w:spacing w:val="-1"/>
                          <w:sz w:val="21"/>
                        </w:rPr>
                        <w:t>discussion / liaison and decision making as per ELFT Health Records Policy</w:t>
                      </w:r>
                      <w:r w:rsidRPr="005D3AB3">
                        <w:t xml:space="preserve"> </w:t>
                      </w:r>
                      <w:r w:rsidRPr="005D3AB3">
                        <w:rPr>
                          <w:rFonts w:ascii="Arial"/>
                          <w:spacing w:val="-1"/>
                          <w:sz w:val="21"/>
                        </w:rPr>
                        <w:t xml:space="preserve">using appropriate terminology </w:t>
                      </w:r>
                    </w:p>
                    <w:p w:rsidR="007378E7" w:rsidRPr="005D3AB3" w:rsidRDefault="007378E7" w:rsidP="00826AAD">
                      <w:pPr>
                        <w:spacing w:after="120" w:line="240" w:lineRule="auto"/>
                        <w:ind w:left="595" w:right="-11"/>
                        <w:rPr>
                          <w:rFonts w:ascii="Arial"/>
                          <w:spacing w:val="-1"/>
                          <w:sz w:val="21"/>
                        </w:rPr>
                      </w:pPr>
                      <w:r w:rsidRPr="005D3AB3">
                        <w:rPr>
                          <w:rFonts w:ascii="Arial"/>
                          <w:spacing w:val="-1"/>
                          <w:sz w:val="21"/>
                        </w:rPr>
                        <w:t xml:space="preserve">Scan or upload all completed documents on to the patient records as per Trust guidance. </w:t>
                      </w:r>
                    </w:p>
                    <w:p w:rsidR="007378E7" w:rsidRDefault="007378E7" w:rsidP="001475AA">
                      <w:pPr>
                        <w:spacing w:line="243" w:lineRule="auto"/>
                        <w:ind w:left="595" w:right="-11"/>
                        <w:rPr>
                          <w:rFonts w:ascii="Arial" w:eastAsia="Arial" w:hAnsi="Arial" w:cs="Arial"/>
                          <w:sz w:val="21"/>
                          <w:szCs w:val="21"/>
                        </w:rPr>
                      </w:pPr>
                    </w:p>
                    <w:p w:rsidR="007378E7" w:rsidRDefault="007378E7" w:rsidP="009209F2">
                      <w:pPr>
                        <w:ind w:left="595" w:right="628"/>
                        <w:rPr>
                          <w:rFonts w:ascii="Arial" w:eastAsia="Arial" w:hAnsi="Arial" w:cs="Arial"/>
                          <w:sz w:val="21"/>
                          <w:szCs w:val="21"/>
                        </w:rPr>
                      </w:pPr>
                    </w:p>
                  </w:txbxContent>
                </v:textbox>
                <w10:wrap anchorx="margin"/>
              </v:shape>
            </w:pict>
          </mc:Fallback>
        </mc:AlternateContent>
      </w: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9209F2" w:rsidRPr="007378E7" w:rsidRDefault="008F38B5"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75648" behindDoc="0" locked="0" layoutInCell="1" allowOverlap="1" wp14:anchorId="69FB7128" wp14:editId="6E30F9C0">
                <wp:simplePos x="0" y="0"/>
                <wp:positionH relativeFrom="margin">
                  <wp:posOffset>-390525</wp:posOffset>
                </wp:positionH>
                <wp:positionV relativeFrom="paragraph">
                  <wp:posOffset>287020</wp:posOffset>
                </wp:positionV>
                <wp:extent cx="6562725" cy="1828800"/>
                <wp:effectExtent l="0" t="0" r="28575" b="1905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828800"/>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9209F2" w:rsidRDefault="007378E7" w:rsidP="009209F2">
                            <w:pPr>
                              <w:ind w:left="595" w:right="628"/>
                              <w:jc w:val="center"/>
                              <w:rPr>
                                <w:rFonts w:ascii="Arial" w:eastAsia="Arial" w:hAnsi="Arial" w:cs="Arial"/>
                                <w:b/>
                                <w:color w:val="538135" w:themeColor="accent6" w:themeShade="BF"/>
                                <w:sz w:val="24"/>
                                <w:szCs w:val="24"/>
                                <w:u w:val="single"/>
                                <w:lang w:val="en-US"/>
                              </w:rPr>
                            </w:pPr>
                            <w:r w:rsidRPr="009209F2">
                              <w:rPr>
                                <w:rFonts w:ascii="Arial" w:eastAsia="Arial" w:hAnsi="Arial" w:cs="Arial"/>
                                <w:b/>
                                <w:color w:val="538135" w:themeColor="accent6" w:themeShade="BF"/>
                                <w:sz w:val="24"/>
                                <w:szCs w:val="24"/>
                                <w:u w:val="single"/>
                                <w:lang w:val="en-US"/>
                              </w:rPr>
                              <w:t>Information Sharing and Domestic Violence and Abuse</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 xml:space="preserve">A crucial part of safeguarding in domestic abuse is appropriate and proportionate information sharing with relevant agencies. </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Information can be shared without consent if you have a lawful basis to do this such as when safety is at risk or to safeguard an adult or child at risk.</w:t>
                            </w:r>
                            <w:r>
                              <w:rPr>
                                <w:rFonts w:ascii="Arial" w:eastAsia="Arial" w:hAnsi="Arial" w:cs="Arial"/>
                                <w:sz w:val="21"/>
                                <w:szCs w:val="21"/>
                                <w:lang w:val="en-US"/>
                              </w:rPr>
                              <w:t xml:space="preserve"> </w:t>
                            </w:r>
                            <w:r w:rsidRPr="009209F2">
                              <w:rPr>
                                <w:rFonts w:ascii="Arial" w:eastAsia="Arial" w:hAnsi="Arial" w:cs="Arial"/>
                                <w:sz w:val="21"/>
                                <w:szCs w:val="21"/>
                                <w:lang w:val="en-US"/>
                              </w:rPr>
                              <w:t>If you are aware of risks to others, you are within your rights to withhold that information from the perpetrator.</w:t>
                            </w:r>
                          </w:p>
                          <w:p w:rsidR="007378E7" w:rsidRDefault="007378E7" w:rsidP="00826AAD">
                            <w:pPr>
                              <w:spacing w:line="240" w:lineRule="auto"/>
                              <w:ind w:left="595" w:right="629"/>
                              <w:rPr>
                                <w:rFonts w:ascii="Arial" w:eastAsia="Arial" w:hAnsi="Arial" w:cs="Arial"/>
                                <w:sz w:val="21"/>
                                <w:szCs w:val="21"/>
                              </w:rPr>
                            </w:pPr>
                            <w:r w:rsidRPr="009209F2">
                              <w:rPr>
                                <w:rFonts w:ascii="Arial" w:eastAsia="Arial" w:hAnsi="Arial" w:cs="Arial"/>
                                <w:sz w:val="21"/>
                                <w:szCs w:val="21"/>
                                <w:lang w:val="en-US"/>
                              </w:rPr>
                              <w:t>Always ensure information protecting the survivor or children is kept confidential. Never share with the perpetrator details of MARAC meetings or information that the survivors have given to you or other agencies.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B7128" id="_x0000_s1033" type="#_x0000_t202" style="position:absolute;left:0;text-align:left;margin-left:-30.75pt;margin-top:22.6pt;width:516.75pt;height:2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" filled="f" strokecolor="#00b050">
                <v:textbox inset="0,0,0,0">
                  <w:txbxContent>
                    <w:p w:rsidR="007378E7" w:rsidRPr="009209F2" w:rsidRDefault="007378E7" w:rsidP="009209F2">
                      <w:pPr>
                        <w:ind w:left="595" w:right="628"/>
                        <w:jc w:val="center"/>
                        <w:rPr>
                          <w:rFonts w:ascii="Arial" w:eastAsia="Arial" w:hAnsi="Arial" w:cs="Arial"/>
                          <w:b/>
                          <w:color w:val="538135" w:themeColor="accent6" w:themeShade="BF"/>
                          <w:sz w:val="24"/>
                          <w:szCs w:val="24"/>
                          <w:u w:val="single"/>
                          <w:lang w:val="en-US"/>
                        </w:rPr>
                      </w:pPr>
                      <w:r w:rsidRPr="009209F2">
                        <w:rPr>
                          <w:rFonts w:ascii="Arial" w:eastAsia="Arial" w:hAnsi="Arial" w:cs="Arial"/>
                          <w:b/>
                          <w:color w:val="538135" w:themeColor="accent6" w:themeShade="BF"/>
                          <w:sz w:val="24"/>
                          <w:szCs w:val="24"/>
                          <w:u w:val="single"/>
                          <w:lang w:val="en-US"/>
                        </w:rPr>
                        <w:t>Information Sharing and Domestic Violence and Abuse</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 xml:space="preserve">A crucial part of safeguarding in domestic abuse is appropriate and proportionate information sharing with relevant agencies. </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Information can be shared without consent if you have a lawful basis to do this such as when safety is at risk or to safeguard an adult or child at risk.</w:t>
                      </w:r>
                      <w:r>
                        <w:rPr>
                          <w:rFonts w:ascii="Arial" w:eastAsia="Arial" w:hAnsi="Arial" w:cs="Arial"/>
                          <w:sz w:val="21"/>
                          <w:szCs w:val="21"/>
                          <w:lang w:val="en-US"/>
                        </w:rPr>
                        <w:t xml:space="preserve"> </w:t>
                      </w:r>
                      <w:r w:rsidRPr="009209F2">
                        <w:rPr>
                          <w:rFonts w:ascii="Arial" w:eastAsia="Arial" w:hAnsi="Arial" w:cs="Arial"/>
                          <w:sz w:val="21"/>
                          <w:szCs w:val="21"/>
                          <w:lang w:val="en-US"/>
                        </w:rPr>
                        <w:t>If you are aware of risks to others, you are within your rights to withhold that information from the perpetrator.</w:t>
                      </w:r>
                    </w:p>
                    <w:p w:rsidR="007378E7" w:rsidRDefault="007378E7" w:rsidP="00826AAD">
                      <w:pPr>
                        <w:spacing w:line="240" w:lineRule="auto"/>
                        <w:ind w:left="595" w:right="629"/>
                        <w:rPr>
                          <w:rFonts w:ascii="Arial" w:eastAsia="Arial" w:hAnsi="Arial" w:cs="Arial"/>
                          <w:sz w:val="21"/>
                          <w:szCs w:val="21"/>
                        </w:rPr>
                      </w:pPr>
                      <w:r w:rsidRPr="009209F2">
                        <w:rPr>
                          <w:rFonts w:ascii="Arial" w:eastAsia="Arial" w:hAnsi="Arial" w:cs="Arial"/>
                          <w:sz w:val="21"/>
                          <w:szCs w:val="21"/>
                          <w:lang w:val="en-US"/>
                        </w:rPr>
                        <w:t>Always ensure information protecting the survivor or children is kept confidential. Never share with the perpetrator details of MARAC meetings or information that the survivors have given to you or other agencies.</w:t>
                      </w:r>
                    </w:p>
                  </w:txbxContent>
                </v:textbox>
                <w10:wrap anchorx="margin"/>
              </v:shape>
            </w:pict>
          </mc:Fallback>
        </mc:AlternateContent>
      </w:r>
    </w:p>
    <w:p w:rsidR="00447BD3" w:rsidRPr="007378E7" w:rsidRDefault="00447BD3" w:rsidP="007C383D">
      <w:pPr>
        <w:jc w:val="both"/>
        <w:rPr>
          <w:rFonts w:ascii="Arial" w:hAnsi="Arial" w:cs="Arial"/>
          <w:lang w:val="en-US"/>
        </w:rPr>
        <w:sectPr w:rsidR="00447BD3" w:rsidRPr="007378E7">
          <w:footerReference w:type="default" r:id="rId28"/>
          <w:pgSz w:w="11906" w:h="16838"/>
          <w:pgMar w:top="1440" w:right="1440" w:bottom="1440" w:left="1440" w:header="708" w:footer="708" w:gutter="0"/>
          <w:cols w:space="708"/>
          <w:docGrid w:linePitch="360"/>
        </w:sectPr>
      </w:pPr>
    </w:p>
    <w:p w:rsidR="00A66B6C" w:rsidRPr="00A66B6C" w:rsidRDefault="00A66B6C" w:rsidP="00A66B6C">
      <w:pPr>
        <w:rPr>
          <w:rFonts w:ascii="Arial" w:hAnsi="Arial" w:cs="Arial"/>
          <w:b/>
          <w:sz w:val="28"/>
          <w:szCs w:val="28"/>
        </w:rPr>
      </w:pPr>
      <w:r w:rsidRPr="00A66B6C">
        <w:rPr>
          <w:rFonts w:ascii="Arial" w:hAnsi="Arial" w:cs="Arial"/>
          <w:b/>
          <w:sz w:val="28"/>
          <w:szCs w:val="28"/>
        </w:rPr>
        <w:lastRenderedPageBreak/>
        <w:t>Part 2 : Domestic Violence and Abuse (DVA) at Workplace</w:t>
      </w:r>
    </w:p>
    <w:p w:rsidR="00A66B6C" w:rsidRPr="00BA7C7A" w:rsidRDefault="00A66B6C" w:rsidP="00A66B6C">
      <w:pPr>
        <w:rPr>
          <w:rFonts w:ascii="Arial" w:hAnsi="Arial" w:cs="Arial"/>
          <w:b/>
        </w:rPr>
      </w:pPr>
    </w:p>
    <w:p w:rsidR="00A66B6C" w:rsidRPr="00BA7C7A" w:rsidRDefault="00A66B6C" w:rsidP="00A66B6C">
      <w:pPr>
        <w:rPr>
          <w:rFonts w:ascii="Arial" w:hAnsi="Arial" w:cs="Arial"/>
          <w:b/>
        </w:rPr>
      </w:pPr>
      <w:r w:rsidRPr="00BA7C7A">
        <w:rPr>
          <w:rFonts w:ascii="Arial" w:hAnsi="Arial" w:cs="Arial"/>
          <w:b/>
        </w:rPr>
        <w:t>Introduction</w:t>
      </w:r>
    </w:p>
    <w:p w:rsidR="00A66B6C" w:rsidRPr="00BA7C7A" w:rsidRDefault="00A66B6C" w:rsidP="00A66B6C">
      <w:pPr>
        <w:rPr>
          <w:rFonts w:ascii="Arial" w:hAnsi="Arial" w:cs="Arial"/>
        </w:rPr>
      </w:pPr>
      <w:r w:rsidRPr="00BA7C7A">
        <w:rPr>
          <w:rFonts w:ascii="Arial" w:hAnsi="Arial" w:cs="Arial"/>
        </w:rPr>
        <w:t>ELFT is committed to ensuring the health, wellbeing and safety of its employees. Any employee who experiences domestic abuse should be able to raise the issue at work, without fear of stigmatisation or victimisation. Employees should be appropriately supported within the work place and guided to access any advice and specialist services they may need.</w:t>
      </w:r>
    </w:p>
    <w:p w:rsidR="00A66B6C" w:rsidRPr="00BA7C7A" w:rsidRDefault="00A66B6C" w:rsidP="00A66B6C">
      <w:pPr>
        <w:rPr>
          <w:rFonts w:ascii="Arial" w:hAnsi="Arial" w:cs="Arial"/>
        </w:rPr>
      </w:pPr>
      <w:r w:rsidRPr="00BA7C7A">
        <w:rPr>
          <w:rFonts w:ascii="Arial" w:hAnsi="Arial" w:cs="Arial"/>
        </w:rPr>
        <w:t>The trust recognises that domestic abuse occurs in every social class and across all age groups, regardless of gender, sexuality, disability, race or religion.</w:t>
      </w:r>
    </w:p>
    <w:p w:rsidR="00A66B6C" w:rsidRPr="00BA7C7A" w:rsidRDefault="00A66B6C" w:rsidP="00A66B6C">
      <w:pPr>
        <w:rPr>
          <w:rFonts w:ascii="Arial" w:hAnsi="Arial" w:cs="Arial"/>
        </w:rPr>
      </w:pPr>
      <w:r w:rsidRPr="00BA7C7A">
        <w:rPr>
          <w:rFonts w:ascii="Arial" w:hAnsi="Arial" w:cs="Arial"/>
        </w:rPr>
        <w:t>The trusts commitment here extends to assisting employees who may need to provide support to a family member or close friend who is experiencing such abuse.</w:t>
      </w:r>
    </w:p>
    <w:p w:rsidR="00A66B6C" w:rsidRPr="00BA7C7A" w:rsidRDefault="00A66B6C" w:rsidP="00A66B6C">
      <w:pPr>
        <w:rPr>
          <w:rFonts w:ascii="Arial" w:hAnsi="Arial" w:cs="Arial"/>
        </w:rPr>
      </w:pPr>
      <w:r w:rsidRPr="00BA7C7A">
        <w:rPr>
          <w:rFonts w:ascii="Arial" w:hAnsi="Arial" w:cs="Arial"/>
        </w:rPr>
        <w:t>The trust is committed to ensuring that all employees, not just those experiencing domestic abuse, are aware of its position in this area, including the implications for employees who are perpetrators of domestic abuse.</w:t>
      </w:r>
    </w:p>
    <w:p w:rsidR="00A66B6C" w:rsidRPr="00BA7C7A" w:rsidRDefault="00A66B6C" w:rsidP="00A66B6C">
      <w:pPr>
        <w:rPr>
          <w:rFonts w:ascii="Arial" w:hAnsi="Arial" w:cs="Arial"/>
          <w:b/>
        </w:rPr>
      </w:pPr>
      <w:r w:rsidRPr="00BA7C7A">
        <w:rPr>
          <w:rFonts w:ascii="Arial" w:hAnsi="Arial" w:cs="Arial"/>
          <w:b/>
        </w:rPr>
        <w:t>Scope</w:t>
      </w:r>
    </w:p>
    <w:p w:rsidR="00A66B6C" w:rsidRPr="00BA7C7A" w:rsidRDefault="00A66B6C" w:rsidP="00A66B6C">
      <w:pPr>
        <w:rPr>
          <w:rFonts w:ascii="Arial" w:hAnsi="Arial" w:cs="Arial"/>
        </w:rPr>
      </w:pPr>
      <w:r w:rsidRPr="00BA7C7A">
        <w:rPr>
          <w:rFonts w:ascii="Arial" w:hAnsi="Arial" w:cs="Arial"/>
        </w:rPr>
        <w:t>This policy covers all the employees of the trust including bank staff and volunteers.</w:t>
      </w:r>
    </w:p>
    <w:p w:rsidR="00A66B6C" w:rsidRPr="00BA7C7A" w:rsidRDefault="00A66B6C" w:rsidP="00A66B6C">
      <w:pPr>
        <w:rPr>
          <w:rFonts w:ascii="Arial" w:hAnsi="Arial" w:cs="Arial"/>
          <w:b/>
        </w:rPr>
      </w:pPr>
      <w:r w:rsidRPr="00BA7C7A">
        <w:rPr>
          <w:rFonts w:ascii="Arial" w:hAnsi="Arial" w:cs="Arial"/>
          <w:b/>
        </w:rPr>
        <w:t>Legal Obligations</w:t>
      </w:r>
    </w:p>
    <w:p w:rsidR="00A66B6C" w:rsidRPr="00BA7C7A" w:rsidRDefault="00A66B6C" w:rsidP="00A66B6C">
      <w:pPr>
        <w:rPr>
          <w:rFonts w:ascii="Arial" w:hAnsi="Arial" w:cs="Arial"/>
        </w:rPr>
      </w:pPr>
      <w:r w:rsidRPr="00BA7C7A">
        <w:rPr>
          <w:rFonts w:ascii="Arial" w:hAnsi="Arial" w:cs="Arial"/>
        </w:rPr>
        <w:t>ELFT understands that all of its employees have the right to feel safe within their working environment. ELFT recognises its legal responsibilities in promoting the health, safety and well-being of its employees in line with the:</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Health and Safety at Work Act 1974</w:t>
      </w:r>
    </w:p>
    <w:p w:rsidR="00A66B6C" w:rsidRPr="00BA7C7A" w:rsidRDefault="00A66B6C" w:rsidP="005D7711">
      <w:pPr>
        <w:pStyle w:val="ListParagraph"/>
        <w:numPr>
          <w:ilvl w:val="0"/>
          <w:numId w:val="26"/>
        </w:numPr>
        <w:spacing w:after="200" w:line="276" w:lineRule="auto"/>
        <w:rPr>
          <w:rFonts w:ascii="Arial" w:hAnsi="Arial" w:cs="Arial"/>
        </w:rPr>
      </w:pPr>
      <w:r w:rsidRPr="00BA7C7A">
        <w:rPr>
          <w:rFonts w:ascii="Arial" w:hAnsi="Arial" w:cs="Arial"/>
        </w:rPr>
        <w:t>The employer has a duty under the Health and Safety at Work Act (1974) to ensure, as far as is reasonably practicable, the health, safety and welfare of employees at work.</w:t>
      </w:r>
    </w:p>
    <w:p w:rsidR="00A66B6C" w:rsidRPr="00BA7C7A" w:rsidRDefault="00A66B6C" w:rsidP="005D7711">
      <w:pPr>
        <w:pStyle w:val="ListParagraph"/>
        <w:numPr>
          <w:ilvl w:val="0"/>
          <w:numId w:val="26"/>
        </w:numPr>
        <w:spacing w:after="200" w:line="276" w:lineRule="auto"/>
        <w:rPr>
          <w:rFonts w:ascii="Arial" w:hAnsi="Arial" w:cs="Arial"/>
        </w:rPr>
      </w:pPr>
      <w:r w:rsidRPr="00BA7C7A">
        <w:rPr>
          <w:rFonts w:ascii="Arial" w:hAnsi="Arial" w:cs="Arial"/>
        </w:rPr>
        <w:t>The Management of Health and Safety wt Work Regulations (1992) requires employers to assess the risk of violence to employees and make arrangements for their health and safety (see flow chart –A &amp;B Guidance for Managers).</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Serious Crime Act 2015</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Human Rights Act 1998</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Crime and Disorder Act 1998</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Domestic Violence, Crime and Victims Act 2004.</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Local Government Act 2000</w:t>
      </w:r>
    </w:p>
    <w:p w:rsidR="00A66B6C" w:rsidRDefault="00A66B6C" w:rsidP="00A66B6C">
      <w:pPr>
        <w:rPr>
          <w:rFonts w:ascii="Arial" w:hAnsi="Arial" w:cs="Arial"/>
        </w:rPr>
      </w:pPr>
    </w:p>
    <w:p w:rsidR="00A66B6C" w:rsidRDefault="00A66B6C" w:rsidP="00A66B6C">
      <w:pPr>
        <w:rPr>
          <w:rFonts w:ascii="Arial" w:hAnsi="Arial" w:cs="Arial"/>
        </w:rPr>
      </w:pPr>
    </w:p>
    <w:p w:rsidR="00A66B6C" w:rsidRDefault="00A66B6C" w:rsidP="00A66B6C">
      <w:pPr>
        <w:rPr>
          <w:rFonts w:ascii="Arial" w:hAnsi="Arial" w:cs="Arial"/>
        </w:rPr>
      </w:pPr>
    </w:p>
    <w:p w:rsidR="00A66B6C" w:rsidRDefault="00A66B6C" w:rsidP="00A66B6C">
      <w:pPr>
        <w:rPr>
          <w:rFonts w:ascii="Arial" w:hAnsi="Arial" w:cs="Arial"/>
        </w:rPr>
      </w:pPr>
    </w:p>
    <w:p w:rsidR="00A66B6C" w:rsidRPr="00BA7C7A" w:rsidRDefault="00A66B6C" w:rsidP="00A66B6C">
      <w:pPr>
        <w:rPr>
          <w:rFonts w:ascii="Arial" w:hAnsi="Arial" w:cs="Arial"/>
        </w:rPr>
      </w:pPr>
    </w:p>
    <w:p w:rsidR="00A66B6C" w:rsidRPr="00BA7C7A" w:rsidRDefault="00A66B6C" w:rsidP="00A66B6C">
      <w:pPr>
        <w:rPr>
          <w:rFonts w:ascii="Arial" w:hAnsi="Arial" w:cs="Arial"/>
          <w:b/>
        </w:rPr>
      </w:pPr>
      <w:r w:rsidRPr="00BA7C7A">
        <w:rPr>
          <w:rFonts w:ascii="Arial" w:hAnsi="Arial" w:cs="Arial"/>
          <w:b/>
        </w:rPr>
        <w:lastRenderedPageBreak/>
        <w:t>The Impact of Domestic Violence and Abuse</w:t>
      </w:r>
    </w:p>
    <w:p w:rsidR="00A66B6C" w:rsidRPr="00BA7C7A" w:rsidRDefault="00A66B6C" w:rsidP="00A66B6C">
      <w:pPr>
        <w:rPr>
          <w:rFonts w:ascii="Arial" w:hAnsi="Arial" w:cs="Arial"/>
        </w:rPr>
      </w:pPr>
      <w:r w:rsidRPr="00BA7C7A">
        <w:rPr>
          <w:rFonts w:ascii="Arial" w:hAnsi="Arial" w:cs="Arial"/>
        </w:rPr>
        <w:t>Domestic Violence and Abuse (DVA) can impact greatly on a individual’s working life affecting their emotional, mental and physical health which interferes with productivity and performance. There are many ways perpetrators can abuse their partner in the work place including but not limited to constant phone calls, unannounced visits, following to and from work, abusive emails, making false accusations to line managers. However for some survivors the workplace is a safe haven.</w:t>
      </w:r>
    </w:p>
    <w:p w:rsidR="00A66B6C" w:rsidRPr="00BA7C7A" w:rsidRDefault="00A66B6C" w:rsidP="00A66B6C">
      <w:pPr>
        <w:rPr>
          <w:rFonts w:ascii="Arial" w:hAnsi="Arial" w:cs="Arial"/>
        </w:rPr>
      </w:pPr>
      <w:r w:rsidRPr="00BA7C7A">
        <w:rPr>
          <w:rFonts w:ascii="Arial" w:hAnsi="Arial" w:cs="Arial"/>
        </w:rPr>
        <w:t>DVA can also impact on victims/survivors mental health. In addition some survivors misuse drugs and /or alcohol as a coping strategy if they are living with DVA.These factors are also likely to impact on an individual’s ability to function normally at work; lateness, absenteeism, poor performance,poor concentration and exhaustion.</w:t>
      </w:r>
    </w:p>
    <w:p w:rsidR="00A66B6C" w:rsidRPr="00BA7C7A" w:rsidRDefault="00A66B6C" w:rsidP="00A66B6C">
      <w:pPr>
        <w:rPr>
          <w:rFonts w:ascii="Arial" w:hAnsi="Arial" w:cs="Arial"/>
        </w:rPr>
      </w:pPr>
      <w:r w:rsidRPr="00BA7C7A">
        <w:rPr>
          <w:rFonts w:ascii="Arial" w:hAnsi="Arial" w:cs="Arial"/>
        </w:rPr>
        <w:t>DVA also affects people close to the survivor and this can include work colleagues. Some effects may include:</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Being followed to or from work</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Being subjected to questioning about the survivors  contact details or location</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Covering for other workers during absence from work</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Trying to deal with the abuse and fear for their own safety</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Being unaware of the abuse or not knowing how to help</w:t>
      </w:r>
    </w:p>
    <w:p w:rsidR="00A66B6C" w:rsidRPr="00BA7C7A" w:rsidRDefault="00A66B6C" w:rsidP="00A66B6C">
      <w:pPr>
        <w:rPr>
          <w:rFonts w:ascii="Arial" w:hAnsi="Arial" w:cs="Arial"/>
        </w:rPr>
      </w:pPr>
      <w:r w:rsidRPr="00BA7C7A">
        <w:rPr>
          <w:rFonts w:ascii="Arial" w:hAnsi="Arial" w:cs="Arial"/>
        </w:rPr>
        <w:t>Employees may have different needs and experience and these should be taken into account, for example:</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Older women less likely to report their experience of DVA</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Disabled women are more likely to experience DVA and sexual violence than non-disabled women.</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Ethnic minority women face additional barriers to accessing support</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Lesbian, gay and bisexual women and men can be vulnerable to abusers who undermine their sexuality and threaten to ‘out’ them to colleagues, employers and family members.</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Transgender women and men may have fewer services available to them.</w:t>
      </w:r>
    </w:p>
    <w:p w:rsidR="00A66B6C" w:rsidRPr="00BA7C7A" w:rsidRDefault="00A66B6C" w:rsidP="00A66B6C">
      <w:pPr>
        <w:rPr>
          <w:rFonts w:ascii="Arial" w:hAnsi="Arial" w:cs="Arial"/>
        </w:rPr>
      </w:pPr>
      <w:r w:rsidRPr="00BA7C7A">
        <w:rPr>
          <w:rFonts w:ascii="Arial" w:hAnsi="Arial" w:cs="Arial"/>
        </w:rPr>
        <w:t>Men experiencing DVA and sexual violence may find it more difficult to disclose abuse and may find more barriers accessing support.</w:t>
      </w:r>
    </w:p>
    <w:p w:rsidR="00A66B6C" w:rsidRPr="00BA7C7A" w:rsidRDefault="00A66B6C" w:rsidP="00A66B6C">
      <w:pPr>
        <w:rPr>
          <w:rFonts w:ascii="Arial" w:hAnsi="Arial" w:cs="Arial"/>
          <w:b/>
        </w:rPr>
      </w:pPr>
      <w:r w:rsidRPr="00BA7C7A">
        <w:rPr>
          <w:rFonts w:ascii="Arial" w:hAnsi="Arial" w:cs="Arial"/>
          <w:b/>
        </w:rPr>
        <w:t>Support for Employees who are Experiencing DVA</w:t>
      </w:r>
    </w:p>
    <w:p w:rsidR="00A66B6C" w:rsidRPr="00BA7C7A" w:rsidRDefault="00A66B6C" w:rsidP="00A66B6C">
      <w:pPr>
        <w:rPr>
          <w:rFonts w:ascii="Arial" w:hAnsi="Arial" w:cs="Arial"/>
        </w:rPr>
      </w:pPr>
      <w:r w:rsidRPr="00BA7C7A">
        <w:rPr>
          <w:rFonts w:ascii="Arial" w:hAnsi="Arial" w:cs="Arial"/>
        </w:rPr>
        <w:t>ELFT will provide support to employees who are or have experienced DVA or who are supporting a friend or family member who has experience of DVA. Those providing support should address the issue sympathetically ensuring that the employee is aware of the support and assistance is available where required.</w:t>
      </w:r>
    </w:p>
    <w:p w:rsidR="00A66B6C" w:rsidRPr="00BA7C7A" w:rsidRDefault="00A66B6C" w:rsidP="00A66B6C">
      <w:pPr>
        <w:rPr>
          <w:rFonts w:ascii="Arial" w:hAnsi="Arial" w:cs="Arial"/>
        </w:rPr>
      </w:pPr>
      <w:r w:rsidRPr="00BA7C7A">
        <w:rPr>
          <w:rFonts w:ascii="Arial" w:hAnsi="Arial" w:cs="Arial"/>
        </w:rPr>
        <w:t>ELFT will endeavour to create an environment which supports disclosure and reassures employees that they will be listened to and supported. Those supporting employees should be aware that, typically, an individual who is experiencing DVA will experience abuse for a considerable time before feeling able to disclose this to someone.</w:t>
      </w:r>
    </w:p>
    <w:p w:rsidR="00A66B6C" w:rsidRPr="00BA7C7A" w:rsidRDefault="00A66B6C" w:rsidP="00A66B6C">
      <w:pPr>
        <w:rPr>
          <w:rFonts w:ascii="Arial" w:hAnsi="Arial" w:cs="Arial"/>
        </w:rPr>
      </w:pPr>
      <w:r w:rsidRPr="00BA7C7A">
        <w:rPr>
          <w:rFonts w:ascii="Arial" w:hAnsi="Arial" w:cs="Arial"/>
        </w:rPr>
        <w:t>ELFT’s Associate Directors for Adult and Children’s Safeguarding can be approached by staff and managers for confidential advice and support when cases of DVA is reported to them or if they suspect that a staff member is a victim or perpetrator of DVA.</w:t>
      </w:r>
    </w:p>
    <w:p w:rsidR="00A66B6C" w:rsidRPr="00BA7C7A" w:rsidRDefault="00A66B6C" w:rsidP="00A66B6C">
      <w:pPr>
        <w:rPr>
          <w:rFonts w:ascii="Arial" w:hAnsi="Arial" w:cs="Arial"/>
        </w:rPr>
      </w:pPr>
      <w:r w:rsidRPr="00BA7C7A">
        <w:rPr>
          <w:rFonts w:ascii="Arial" w:hAnsi="Arial" w:cs="Arial"/>
        </w:rPr>
        <w:lastRenderedPageBreak/>
        <w:t>ELFT will provide a secure and safe working for its employees under the health and Safety at Work Act 1974. Where appropriate, reasonable additional measures will be taken by managers to protect the safety of those experiencing domestic abuse while travelling between work and home, whilst at work or when carrying out trust duties.</w:t>
      </w:r>
    </w:p>
    <w:p w:rsidR="00A66B6C" w:rsidRPr="00BA7C7A" w:rsidRDefault="00A66B6C" w:rsidP="00A66B6C">
      <w:pPr>
        <w:rPr>
          <w:rFonts w:ascii="Arial" w:hAnsi="Arial" w:cs="Arial"/>
        </w:rPr>
      </w:pPr>
      <w:r w:rsidRPr="00BA7C7A">
        <w:rPr>
          <w:rFonts w:ascii="Arial" w:hAnsi="Arial" w:cs="Arial"/>
        </w:rPr>
        <w:t>Discussion between a manager and an employee who is experiencing domestic abuse will be treated in confidence. In some circumstances this confidence may need to be broken in order to protect children or vulnerable adults.</w:t>
      </w:r>
    </w:p>
    <w:p w:rsidR="00A66B6C" w:rsidRPr="00BA7C7A" w:rsidRDefault="00A66B6C" w:rsidP="00A66B6C">
      <w:pPr>
        <w:rPr>
          <w:rFonts w:ascii="Arial" w:hAnsi="Arial" w:cs="Arial"/>
        </w:rPr>
      </w:pPr>
      <w:r w:rsidRPr="00BA7C7A">
        <w:rPr>
          <w:rFonts w:ascii="Arial" w:hAnsi="Arial" w:cs="Arial"/>
        </w:rPr>
        <w:t>In case where the employee has expressed a safeguarding concern or where the incident may impact their job role or responsibilities, the HR Manager and Associate Directors of Safeguarding must be informed.</w:t>
      </w:r>
    </w:p>
    <w:p w:rsidR="00A66B6C" w:rsidRPr="00BA7C7A" w:rsidRDefault="00A66B6C" w:rsidP="00A66B6C">
      <w:pPr>
        <w:rPr>
          <w:rFonts w:ascii="Arial" w:hAnsi="Arial" w:cs="Arial"/>
          <w:color w:val="C00000"/>
        </w:rPr>
      </w:pPr>
      <w:r w:rsidRPr="00BA7C7A">
        <w:rPr>
          <w:rFonts w:ascii="Arial" w:hAnsi="Arial" w:cs="Arial"/>
          <w:color w:val="C00000"/>
        </w:rPr>
        <w:t>If you are concerned that the employee is at risk of significant harm from domestic abuse, then a DASH risk assessment should be complete and sent to the local MARAC.</w:t>
      </w:r>
    </w:p>
    <w:p w:rsidR="00A66B6C" w:rsidRPr="00BA7C7A" w:rsidRDefault="00A66B6C" w:rsidP="00A66B6C">
      <w:pPr>
        <w:rPr>
          <w:rFonts w:ascii="Arial" w:hAnsi="Arial" w:cs="Arial"/>
        </w:rPr>
      </w:pPr>
      <w:r w:rsidRPr="00BA7C7A">
        <w:rPr>
          <w:rFonts w:ascii="Arial" w:hAnsi="Arial" w:cs="Arial"/>
        </w:rPr>
        <w:t>In case where a safeguarding concern has been identified or an incident of domestic abuse with the employee may conflict with their job role or responsibilities, the HR Manager and Associate Directors’ of Safeguarding must be informed.</w:t>
      </w:r>
    </w:p>
    <w:p w:rsidR="00A66B6C" w:rsidRPr="00BA7C7A" w:rsidRDefault="00A66B6C" w:rsidP="00A66B6C">
      <w:pPr>
        <w:rPr>
          <w:rFonts w:ascii="Arial" w:hAnsi="Arial" w:cs="Arial"/>
        </w:rPr>
      </w:pPr>
      <w:r w:rsidRPr="00BA7C7A">
        <w:rPr>
          <w:rFonts w:ascii="Arial" w:hAnsi="Arial" w:cs="Arial"/>
        </w:rPr>
        <w:t>Managers will ensure that reasonable additional measures are taken to protect personal information regarding those who are known to be victims, survivors or perpetrators of domestic violence.</w:t>
      </w:r>
    </w:p>
    <w:p w:rsidR="00A66B6C" w:rsidRPr="00BA7C7A" w:rsidRDefault="00A66B6C" w:rsidP="00A66B6C">
      <w:pPr>
        <w:rPr>
          <w:rFonts w:ascii="Arial" w:hAnsi="Arial" w:cs="Arial"/>
        </w:rPr>
      </w:pPr>
      <w:r w:rsidRPr="00BA7C7A">
        <w:rPr>
          <w:rFonts w:ascii="Arial" w:hAnsi="Arial" w:cs="Arial"/>
        </w:rPr>
        <w:t>ELFT recognises that the employees may need to take time off work to make arrangements or to attend relevant appointments, including medical appointments and counselling: attending legal proceedings and arranging housing or childcare. Employees should be provided time during work to contact any support service they require</w:t>
      </w:r>
      <w:r>
        <w:rPr>
          <w:rFonts w:ascii="Arial" w:hAnsi="Arial" w:cs="Arial"/>
        </w:rPr>
        <w:t>.</w:t>
      </w:r>
    </w:p>
    <w:p w:rsidR="00A66B6C" w:rsidRPr="00BA7C7A" w:rsidRDefault="00A66B6C" w:rsidP="00A66B6C">
      <w:pPr>
        <w:rPr>
          <w:rFonts w:ascii="Arial" w:hAnsi="Arial" w:cs="Arial"/>
        </w:rPr>
      </w:pPr>
    </w:p>
    <w:p w:rsidR="00A66B6C" w:rsidRPr="00BA7C7A" w:rsidRDefault="00A66B6C" w:rsidP="00A66B6C">
      <w:pPr>
        <w:rPr>
          <w:rFonts w:ascii="Arial" w:hAnsi="Arial" w:cs="Arial"/>
          <w:b/>
        </w:rPr>
      </w:pPr>
      <w:r w:rsidRPr="00BA7C7A">
        <w:rPr>
          <w:rFonts w:ascii="Arial" w:hAnsi="Arial" w:cs="Arial"/>
          <w:b/>
        </w:rPr>
        <w:t>Guidance for Managers</w:t>
      </w:r>
    </w:p>
    <w:p w:rsidR="00A66B6C" w:rsidRPr="00BA7C7A" w:rsidRDefault="00A66B6C" w:rsidP="00A66B6C">
      <w:pPr>
        <w:rPr>
          <w:rFonts w:ascii="Arial" w:hAnsi="Arial" w:cs="Arial"/>
        </w:rPr>
      </w:pPr>
      <w:r w:rsidRPr="00BA7C7A">
        <w:rPr>
          <w:rFonts w:ascii="Arial" w:hAnsi="Arial" w:cs="Arial"/>
        </w:rPr>
        <w:t>Whilst the majority of violent and abusive incidents take place in the home they can occur in the workplace as well as the impact spilling into the work environment. Employers have an important part to play in referring survivors and perpetrators to specialist organisations, assisting them to access support and putting measures in place to increase their safety. Managers should seek to:</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Recognise the problem – look for signs and ask</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Respond appropriately</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Refer on to appropriate help</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Record details</w:t>
      </w:r>
    </w:p>
    <w:p w:rsidR="00A66B6C" w:rsidRPr="00BA7C7A" w:rsidRDefault="00A66B6C" w:rsidP="00A66B6C">
      <w:pPr>
        <w:rPr>
          <w:rFonts w:ascii="Arial" w:hAnsi="Arial" w:cs="Arial"/>
        </w:rPr>
      </w:pPr>
      <w:r w:rsidRPr="00BA7C7A">
        <w:rPr>
          <w:rFonts w:ascii="Arial" w:hAnsi="Arial" w:cs="Arial"/>
        </w:rPr>
        <w:t>The trust recognises that</w:t>
      </w:r>
      <w:r w:rsidRPr="00BA7C7A">
        <w:rPr>
          <w:rFonts w:ascii="Arial" w:hAnsi="Arial" w:cs="Arial"/>
          <w:b/>
        </w:rPr>
        <w:t xml:space="preserve"> </w:t>
      </w:r>
      <w:r w:rsidRPr="00BA7C7A">
        <w:rPr>
          <w:rFonts w:ascii="Arial" w:hAnsi="Arial" w:cs="Arial"/>
        </w:rPr>
        <w:t>domestic abuse is not obvious/easy to spot. Survivors of DVA may not confide in anyone in their place of work for a wide variety of reasons. It is more likely the Manager will become aware of the situation through associated issues. The signs that an employee may be experiencing violence and abuse at home can include:</w:t>
      </w:r>
    </w:p>
    <w:p w:rsidR="00A66B6C" w:rsidRPr="00BA7C7A" w:rsidRDefault="00A66B6C" w:rsidP="00A66B6C">
      <w:pPr>
        <w:rPr>
          <w:rFonts w:ascii="Arial" w:hAnsi="Arial" w:cs="Arial"/>
          <w:b/>
        </w:rPr>
      </w:pPr>
      <w:r w:rsidRPr="00BA7C7A">
        <w:rPr>
          <w:rFonts w:ascii="Arial" w:hAnsi="Arial" w:cs="Arial"/>
          <w:b/>
        </w:rPr>
        <w:t xml:space="preserve">Work Productivity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Persistently late without explanation or with unusual explanation, or needing to leave work early on a very regular basis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High absenteeism without explanation or with unusual explanation</w:t>
      </w:r>
    </w:p>
    <w:p w:rsidR="00A66B6C" w:rsidRPr="00BA7C7A" w:rsidRDefault="00A66B6C" w:rsidP="00A66B6C">
      <w:pPr>
        <w:rPr>
          <w:rFonts w:ascii="Arial" w:hAnsi="Arial" w:cs="Arial"/>
        </w:rPr>
      </w:pPr>
      <w:r w:rsidRPr="00BA7C7A">
        <w:rPr>
          <w:rFonts w:ascii="Arial" w:hAnsi="Arial" w:cs="Arial"/>
        </w:rPr>
        <w:lastRenderedPageBreak/>
        <w:t xml:space="preserve"> </w:t>
      </w:r>
      <w:r w:rsidRPr="00BA7C7A">
        <w:rPr>
          <w:rFonts w:ascii="Arial" w:hAnsi="Arial" w:cs="Arial"/>
        </w:rPr>
        <w:sym w:font="Symbol" w:char="F0B7"/>
      </w:r>
      <w:r w:rsidRPr="00BA7C7A">
        <w:rPr>
          <w:rFonts w:ascii="Arial" w:hAnsi="Arial" w:cs="Arial"/>
        </w:rPr>
        <w:t xml:space="preserve"> Changes in the quality of work performance for unexplained reasons</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Increased time being spent at work for no apparent reason i.e. arriving early and leaving late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Upset at work due to receipt of upsetting emails, texts, phone calls </w:t>
      </w:r>
    </w:p>
    <w:p w:rsidR="00A66B6C" w:rsidRPr="00BA7C7A" w:rsidRDefault="00A66B6C" w:rsidP="00A66B6C">
      <w:pPr>
        <w:rPr>
          <w:rFonts w:ascii="Arial" w:hAnsi="Arial" w:cs="Arial"/>
          <w:b/>
        </w:rPr>
      </w:pPr>
      <w:r w:rsidRPr="00BA7C7A">
        <w:rPr>
          <w:rFonts w:ascii="Arial" w:hAnsi="Arial" w:cs="Arial"/>
          <w:b/>
        </w:rPr>
        <w:t xml:space="preserve">Psychological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May cry frequently or be anxious at work</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Uncharacteristic depression, anxiety, distraction, problems with concentrating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Changes in behaviour; may become quiet and withdrawn and avoid interacting with others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Fear of partner or references to anger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Expresses fear at leaving children home alone with their partner</w:t>
      </w:r>
    </w:p>
    <w:p w:rsidR="00A66B6C" w:rsidRPr="00BA7C7A" w:rsidRDefault="00A66B6C" w:rsidP="00A66B6C">
      <w:pPr>
        <w:rPr>
          <w:rFonts w:ascii="Arial" w:hAnsi="Arial" w:cs="Arial"/>
          <w:b/>
        </w:rPr>
      </w:pPr>
      <w:r w:rsidRPr="00BA7C7A">
        <w:rPr>
          <w:rFonts w:ascii="Arial" w:hAnsi="Arial" w:cs="Arial"/>
        </w:rPr>
        <w:t xml:space="preserve"> </w:t>
      </w:r>
      <w:r w:rsidRPr="00BA7C7A">
        <w:rPr>
          <w:rFonts w:ascii="Arial" w:hAnsi="Arial" w:cs="Arial"/>
          <w:b/>
        </w:rPr>
        <w:t xml:space="preserve">Physical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Repeated injuries such as bruises; the explanation for injuries that seem implausible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Frequent and/or sudden/unexpected medical problems/sickness absence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Fatigue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Change in the way an employee dresses i.e. excessive clothing </w:t>
      </w:r>
      <w:r w:rsidRPr="00BA7C7A">
        <w:rPr>
          <w:rFonts w:ascii="Arial" w:hAnsi="Arial" w:cs="Arial"/>
          <w:b/>
        </w:rPr>
        <w:t xml:space="preserve"> </w:t>
      </w:r>
      <w:r w:rsidRPr="00BA7C7A">
        <w:rPr>
          <w:rFonts w:ascii="Arial" w:hAnsi="Arial" w:cs="Arial"/>
        </w:rPr>
        <w:t xml:space="preserve">in summer; unkempt or dishevelled appearance </w:t>
      </w:r>
    </w:p>
    <w:p w:rsidR="00A66B6C" w:rsidRPr="00BA7C7A" w:rsidRDefault="00A66B6C" w:rsidP="00A66B6C">
      <w:pPr>
        <w:rPr>
          <w:rFonts w:ascii="Arial" w:hAnsi="Arial" w:cs="Arial"/>
        </w:rPr>
      </w:pPr>
      <w:r w:rsidRPr="00BA7C7A">
        <w:rPr>
          <w:rFonts w:ascii="Arial" w:hAnsi="Arial" w:cs="Arial"/>
        </w:rPr>
        <w:t xml:space="preserve">Change in the pattern or amount of make-up worn </w:t>
      </w:r>
    </w:p>
    <w:p w:rsidR="00A66B6C" w:rsidRPr="00BA7C7A" w:rsidRDefault="00A66B6C" w:rsidP="00A66B6C">
      <w:pPr>
        <w:rPr>
          <w:rFonts w:ascii="Arial" w:hAnsi="Arial" w:cs="Arial"/>
          <w:b/>
        </w:rPr>
      </w:pPr>
      <w:r w:rsidRPr="00BA7C7A">
        <w:rPr>
          <w:rFonts w:ascii="Arial" w:hAnsi="Arial" w:cs="Arial"/>
          <w:b/>
        </w:rPr>
        <w:t xml:space="preserve">Other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Receives constant phone calls or texts from their partner or ex/partner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Partner regularly meets the staff member outside work</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Employee appears anxious about going home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Employee is anxious about leaving work on time</w:t>
      </w:r>
    </w:p>
    <w:p w:rsidR="00A66B6C" w:rsidRPr="00BA7C7A" w:rsidRDefault="00A66B6C" w:rsidP="00A66B6C">
      <w:pPr>
        <w:rPr>
          <w:rFonts w:ascii="Arial" w:hAnsi="Arial" w:cs="Arial"/>
        </w:rPr>
      </w:pPr>
    </w:p>
    <w:p w:rsidR="00A66B6C" w:rsidRPr="00BA7C7A" w:rsidRDefault="00A66B6C" w:rsidP="00A66B6C">
      <w:pPr>
        <w:rPr>
          <w:rFonts w:ascii="Arial" w:hAnsi="Arial" w:cs="Arial"/>
        </w:rPr>
      </w:pPr>
      <w:r w:rsidRPr="00BA7C7A">
        <w:rPr>
          <w:rFonts w:ascii="Arial" w:hAnsi="Arial" w:cs="Arial"/>
        </w:rPr>
        <w:t>Managers should be aware of the possibility of DVA when implementing either the Capability Policy or Sickness Absence Policy and Procedure. If the manager suspects DVA could be the cause of poor performance or absence they should create a safe environment in which the employee is free to disclose the abuse if they wish to do so. The focus should be on supporting the employee rather than penalising.</w:t>
      </w:r>
    </w:p>
    <w:p w:rsidR="00A66B6C" w:rsidRPr="00BA7C7A" w:rsidRDefault="00A66B6C" w:rsidP="00A66B6C">
      <w:pPr>
        <w:rPr>
          <w:rFonts w:ascii="Arial" w:hAnsi="Arial" w:cs="Arial"/>
        </w:rPr>
      </w:pPr>
      <w:r>
        <w:rPr>
          <w:rFonts w:ascii="Arial" w:hAnsi="Arial" w:cs="Arial"/>
        </w:rPr>
        <w:t xml:space="preserve"> </w:t>
      </w:r>
      <w:r w:rsidRPr="00BA7C7A">
        <w:rPr>
          <w:rFonts w:ascii="Arial" w:hAnsi="Arial" w:cs="Arial"/>
        </w:rPr>
        <w:t>If a manager suspects the employee may be suffering violence and abuse at home they should have a conversation with them in a private and safe setting. The manager can ask non-threatening questions to gently encourage the employee to open up, for example ‘I have noticed recently that you are not yourself, is anything the matter?’.</w:t>
      </w:r>
    </w:p>
    <w:p w:rsidR="00A66B6C" w:rsidRPr="00BA7C7A" w:rsidRDefault="00A66B6C" w:rsidP="00A66B6C">
      <w:pPr>
        <w:rPr>
          <w:rFonts w:ascii="Arial" w:hAnsi="Arial" w:cs="Arial"/>
        </w:rPr>
      </w:pPr>
      <w:r w:rsidRPr="00BA7C7A">
        <w:rPr>
          <w:rFonts w:ascii="Arial" w:hAnsi="Arial" w:cs="Arial"/>
        </w:rPr>
        <w:t>Once the manager is aware of domestic abuse they must discuss with the employee to assess the risk and what measures could be put in place to keep them safe at work . Any measures put in place should be recorded on the employee’s file.</w:t>
      </w:r>
    </w:p>
    <w:p w:rsidR="00A66B6C" w:rsidRPr="00BA7C7A" w:rsidRDefault="00A66B6C" w:rsidP="00A66B6C">
      <w:pPr>
        <w:rPr>
          <w:rFonts w:ascii="Arial" w:hAnsi="Arial" w:cs="Arial"/>
        </w:rPr>
      </w:pPr>
      <w:r w:rsidRPr="00BA7C7A">
        <w:rPr>
          <w:rFonts w:ascii="Arial" w:hAnsi="Arial" w:cs="Arial"/>
        </w:rPr>
        <w:t xml:space="preserve"> If the employee is in immediate danger the manager should call the police on 999.</w:t>
      </w:r>
    </w:p>
    <w:p w:rsidR="00A66B6C" w:rsidRPr="00BA7C7A" w:rsidRDefault="00A66B6C" w:rsidP="00A66B6C">
      <w:pPr>
        <w:rPr>
          <w:rFonts w:ascii="Arial" w:hAnsi="Arial" w:cs="Arial"/>
        </w:rPr>
      </w:pPr>
      <w:r w:rsidRPr="00BA7C7A">
        <w:rPr>
          <w:rFonts w:ascii="Arial" w:hAnsi="Arial" w:cs="Arial"/>
        </w:rPr>
        <w:lastRenderedPageBreak/>
        <w:t>The manager’s role is to provide practical work related support for the employee and signpost them to specialist services which can provide appropriate risk assessment, safety planning and support.</w:t>
      </w:r>
    </w:p>
    <w:p w:rsidR="00A66B6C" w:rsidRPr="00BA7C7A" w:rsidRDefault="00A66B6C" w:rsidP="00A66B6C">
      <w:pPr>
        <w:rPr>
          <w:rFonts w:ascii="Arial" w:hAnsi="Arial" w:cs="Arial"/>
        </w:rPr>
      </w:pPr>
      <w:r w:rsidRPr="00BA7C7A">
        <w:rPr>
          <w:rFonts w:ascii="Arial" w:hAnsi="Arial" w:cs="Arial"/>
        </w:rPr>
        <w:t xml:space="preserve">If the employee does not wish to engage with a support service the manager could suggest they contact the Employee Assistance helpline on </w:t>
      </w:r>
      <w:r w:rsidRPr="00A855BA">
        <w:rPr>
          <w:rFonts w:ascii="Arial" w:hAnsi="Arial" w:cs="Arial"/>
          <w:color w:val="C00000"/>
        </w:rPr>
        <w:t>0800 085 1376</w:t>
      </w:r>
      <w:r w:rsidRPr="00BA7C7A">
        <w:rPr>
          <w:rFonts w:ascii="Arial" w:hAnsi="Arial" w:cs="Arial"/>
          <w:color w:val="C00000"/>
        </w:rPr>
        <w:t xml:space="preserve"> </w:t>
      </w:r>
      <w:r w:rsidRPr="00BA7C7A">
        <w:rPr>
          <w:rFonts w:ascii="Arial" w:hAnsi="Arial" w:cs="Arial"/>
        </w:rPr>
        <w:t>or speak with the Trade Union.</w:t>
      </w:r>
    </w:p>
    <w:p w:rsidR="00A66B6C" w:rsidRPr="00BA7C7A" w:rsidRDefault="00A66B6C" w:rsidP="00A66B6C">
      <w:pPr>
        <w:rPr>
          <w:rFonts w:ascii="Arial" w:hAnsi="Arial" w:cs="Arial"/>
        </w:rPr>
      </w:pPr>
      <w:r w:rsidRPr="00BA7C7A">
        <w:rPr>
          <w:rFonts w:ascii="Arial" w:hAnsi="Arial" w:cs="Arial"/>
        </w:rPr>
        <w:t>The manager is not responsible for stopping the abuse or assisting the employee to leave the relationship; the most dangerous time for a survivor is just before and up to 18 months following a separation.</w:t>
      </w:r>
    </w:p>
    <w:p w:rsidR="00A66B6C" w:rsidRPr="00BA7C7A" w:rsidRDefault="00A66B6C" w:rsidP="00A66B6C">
      <w:pPr>
        <w:rPr>
          <w:rFonts w:ascii="Arial" w:hAnsi="Arial" w:cs="Arial"/>
        </w:rPr>
      </w:pPr>
      <w:r w:rsidRPr="00BA7C7A">
        <w:rPr>
          <w:rFonts w:ascii="Arial" w:hAnsi="Arial" w:cs="Arial"/>
        </w:rPr>
        <w:t xml:space="preserve"> It is important the manager provides a supportive environment to talk. They must be non-judgemental and validate the experience of the employee with statements such as ‘you do not deserve to be treated that way’. When a survivor discloses they are experiencing DVA it is vital that they are believed without passing judgement on the perpetrator and the employee’s response. Boundaries and privacy should be respected.</w:t>
      </w:r>
    </w:p>
    <w:p w:rsidR="00A66B6C" w:rsidRPr="00BA7C7A" w:rsidRDefault="00A66B6C" w:rsidP="00A66B6C">
      <w:pPr>
        <w:rPr>
          <w:rFonts w:ascii="Arial" w:hAnsi="Arial" w:cs="Arial"/>
        </w:rPr>
      </w:pPr>
    </w:p>
    <w:p w:rsidR="00A66B6C" w:rsidRPr="00BA7C7A" w:rsidRDefault="00A66B6C" w:rsidP="00A66B6C">
      <w:pPr>
        <w:rPr>
          <w:rFonts w:ascii="Arial" w:hAnsi="Arial" w:cs="Arial"/>
          <w:b/>
        </w:rPr>
      </w:pPr>
      <w:r w:rsidRPr="00BA7C7A">
        <w:rPr>
          <w:rFonts w:ascii="Arial" w:hAnsi="Arial" w:cs="Arial"/>
          <w:b/>
        </w:rPr>
        <w:t>Perpetrators of Domestic violence and abuse</w:t>
      </w:r>
    </w:p>
    <w:p w:rsidR="00A66B6C" w:rsidRPr="00BA7C7A" w:rsidRDefault="00A66B6C" w:rsidP="00A66B6C">
      <w:pPr>
        <w:rPr>
          <w:rFonts w:ascii="Arial" w:hAnsi="Arial" w:cs="Arial"/>
        </w:rPr>
      </w:pPr>
      <w:r w:rsidRPr="00BA7C7A">
        <w:rPr>
          <w:rFonts w:ascii="Arial" w:hAnsi="Arial" w:cs="Arial"/>
        </w:rPr>
        <w:t xml:space="preserve">The trust will treat all employees who disclose committing domestic abuse sensitively and fairly. Advice should be sought from the HR Manager and the Associate Directors for Safeguarding in all circumstances. </w:t>
      </w:r>
    </w:p>
    <w:p w:rsidR="00A66B6C" w:rsidRPr="00BA7C7A" w:rsidRDefault="00A66B6C" w:rsidP="00A66B6C">
      <w:pPr>
        <w:rPr>
          <w:rFonts w:ascii="Arial" w:hAnsi="Arial" w:cs="Arial"/>
        </w:rPr>
      </w:pPr>
      <w:r w:rsidRPr="00BA7C7A">
        <w:rPr>
          <w:rFonts w:ascii="Arial" w:hAnsi="Arial" w:cs="Arial"/>
        </w:rPr>
        <w:t xml:space="preserve"> Domestic abuse is in contravention of the Employee Code of Conduct and may be subject to disciplinary action, which if proved may lead to dismissal. </w:t>
      </w:r>
    </w:p>
    <w:p w:rsidR="00A66B6C" w:rsidRPr="00BA7C7A" w:rsidRDefault="00A66B6C" w:rsidP="00A66B6C">
      <w:pPr>
        <w:rPr>
          <w:rFonts w:ascii="Arial" w:hAnsi="Arial" w:cs="Arial"/>
        </w:rPr>
      </w:pPr>
      <w:r w:rsidRPr="00BA7C7A">
        <w:rPr>
          <w:rFonts w:ascii="Arial" w:hAnsi="Arial" w:cs="Arial"/>
        </w:rPr>
        <w:t xml:space="preserve">Where a perpetrator makes a disclosure of committing domestic abuse, a risk assessment must be completed, taking into account: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The nature of the disclosure;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Job role – the impact of the employee’s actions on their duties and responsibilities;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Any safeguarding issues that arise;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The employee’s work location;</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The impact on the victim or his/her dependents; and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Whether the employee has voluntarily sought help to deal with the issue. </w:t>
      </w:r>
    </w:p>
    <w:p w:rsidR="00A66B6C" w:rsidRPr="00BA7C7A" w:rsidRDefault="00A66B6C" w:rsidP="00A66B6C">
      <w:pPr>
        <w:rPr>
          <w:rFonts w:ascii="Arial" w:hAnsi="Arial" w:cs="Arial"/>
        </w:rPr>
      </w:pPr>
      <w:r w:rsidRPr="00BA7C7A">
        <w:rPr>
          <w:rFonts w:ascii="Arial" w:hAnsi="Arial" w:cs="Arial"/>
        </w:rPr>
        <w:t xml:space="preserve"> Employees who disclose having committed domestic abuse will be offered advice and support regarding appropriate services available. </w:t>
      </w:r>
    </w:p>
    <w:p w:rsidR="00A66B6C" w:rsidRPr="00BA7C7A" w:rsidRDefault="00A66B6C" w:rsidP="00A66B6C">
      <w:pPr>
        <w:rPr>
          <w:rFonts w:ascii="Arial" w:hAnsi="Arial" w:cs="Arial"/>
        </w:rPr>
      </w:pPr>
      <w:r w:rsidRPr="00BA7C7A">
        <w:rPr>
          <w:rFonts w:ascii="Arial" w:hAnsi="Arial" w:cs="Arial"/>
        </w:rPr>
        <w:t xml:space="preserve"> All employees should be aware that domestic abuse is a serious matter that could also lead to criminal convictions. </w:t>
      </w:r>
    </w:p>
    <w:p w:rsidR="00A66B6C" w:rsidRPr="00BA7C7A" w:rsidRDefault="00A66B6C" w:rsidP="00A66B6C">
      <w:pPr>
        <w:rPr>
          <w:rFonts w:ascii="Arial" w:hAnsi="Arial" w:cs="Arial"/>
        </w:rPr>
      </w:pPr>
      <w:r w:rsidRPr="00BA7C7A">
        <w:rPr>
          <w:rFonts w:ascii="Arial" w:hAnsi="Arial" w:cs="Arial"/>
        </w:rPr>
        <w:t xml:space="preserve"> In cases where both the victim and the perpetrator of domestic abuse work in the organisation, advice should be sought from the HR Casework team immediately and the appropriate action will be taken.</w:t>
      </w:r>
    </w:p>
    <w:p w:rsidR="00A66B6C" w:rsidRPr="00BA7C7A" w:rsidRDefault="00A66B6C" w:rsidP="00A66B6C">
      <w:pPr>
        <w:rPr>
          <w:rFonts w:ascii="Arial" w:hAnsi="Arial" w:cs="Arial"/>
        </w:rPr>
      </w:pPr>
      <w:r w:rsidRPr="00BA7C7A">
        <w:rPr>
          <w:rFonts w:ascii="Arial" w:hAnsi="Arial" w:cs="Arial"/>
        </w:rPr>
        <w:t xml:space="preserve"> All advice, information and support provided by managers and the HR Manager and Safeguarding team will remain confidential. No information or documentation will be disclosed without the express consent of the employee unless there is an immediate child protection or vulnerable adult safeguarding concern, in which case a referral to the </w:t>
      </w:r>
      <w:r w:rsidRPr="00BA7C7A">
        <w:rPr>
          <w:rFonts w:ascii="Arial" w:hAnsi="Arial" w:cs="Arial"/>
        </w:rPr>
        <w:lastRenderedPageBreak/>
        <w:t xml:space="preserve">appropriate child or adult safeguarding hub of the relevant borough may be necessary or unless a disciplinary process has been initiated, in which information will be shared in line with the disciplinary policy. </w:t>
      </w:r>
      <w:r w:rsidRPr="00BA7C7A">
        <w:rPr>
          <w:rFonts w:ascii="Arial" w:hAnsi="Arial" w:cs="Arial"/>
          <w:b/>
          <w:color w:val="FF0000"/>
        </w:rPr>
        <w:t xml:space="preserve">If there are concerns that behaviour of the staff member poses a risk of harm to children, then a referral to the local authority designated officer (LADO) will be undertaken also, to ensure a coordinated and timely response to concerns.     </w:t>
      </w:r>
    </w:p>
    <w:p w:rsidR="00A66B6C" w:rsidRPr="00BA7C7A" w:rsidRDefault="00A66B6C" w:rsidP="00A66B6C">
      <w:pPr>
        <w:rPr>
          <w:rFonts w:ascii="Arial" w:hAnsi="Arial" w:cs="Arial"/>
        </w:rPr>
      </w:pPr>
      <w:r w:rsidRPr="00BA7C7A">
        <w:rPr>
          <w:rFonts w:ascii="Arial" w:hAnsi="Arial" w:cs="Arial"/>
          <w:b/>
        </w:rPr>
        <w:t>Taking disciplinary action against perpetrator of DVA</w:t>
      </w:r>
      <w:r w:rsidRPr="00BA7C7A">
        <w:rPr>
          <w:rFonts w:ascii="Arial" w:hAnsi="Arial" w:cs="Arial"/>
        </w:rPr>
        <w:t xml:space="preserve"> </w:t>
      </w:r>
    </w:p>
    <w:p w:rsidR="00A66B6C" w:rsidRPr="00BA7C7A" w:rsidRDefault="00A66B6C" w:rsidP="00A66B6C">
      <w:pPr>
        <w:rPr>
          <w:rFonts w:ascii="Arial" w:hAnsi="Arial" w:cs="Arial"/>
        </w:rPr>
      </w:pPr>
      <w:r w:rsidRPr="00BA7C7A">
        <w:rPr>
          <w:rFonts w:ascii="Arial" w:hAnsi="Arial" w:cs="Arial"/>
        </w:rPr>
        <w:t xml:space="preserve"> DVA is taken very seriously by the trust and could lead to disciplinary action in work and/or a criminal conviction. </w:t>
      </w:r>
    </w:p>
    <w:p w:rsidR="00A66B6C" w:rsidRPr="00BA7C7A" w:rsidRDefault="00A66B6C" w:rsidP="00A66B6C">
      <w:pPr>
        <w:rPr>
          <w:rFonts w:ascii="Arial" w:hAnsi="Arial" w:cs="Arial"/>
        </w:rPr>
      </w:pPr>
      <w:r w:rsidRPr="00BA7C7A">
        <w:rPr>
          <w:rFonts w:ascii="Arial" w:hAnsi="Arial" w:cs="Arial"/>
        </w:rPr>
        <w:t>The following are examples of where employees will be subject to investigation under the trust’s Disciplinary Policy ;</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they have committed a criminal offence, or serious evidence of assault/harassment</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they are involved in DVA related incidents that occur in the workplace or during work time, including making threatening telephone calls or misuse of computer network </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an employee’s activities outside work have an impact on their ability to perform the role for which they are employed, or are likely to bring the trust into disrepute. This is particularly relevant for those who work with the public, with children or adults with care and support needs – “Persons in a position of trust”.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If a colleague is found to be assisting an abuser in perpetrating the abuse, for example, by giving them access to facilities such as telephones or email then they will be seen as having committed a disciplinary offence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an employee accesses and/or discloses confidential information about another employee or service user without authorisation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If it becomes evident that an employee has made a malicious allegation that another employee is perpetrating abuse, perhaps in relation to a custody battle, then this will be treated as a serious disciplinary offence and action will be taken</w:t>
      </w:r>
    </w:p>
    <w:p w:rsidR="00A66B6C"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personal mobile phone numbers, addresses or e mails have been disclosed without the employee’s permission when both the victim and perpetrator are employees of the trust</w:t>
      </w:r>
      <w:r>
        <w:rPr>
          <w:rFonts w:ascii="Arial" w:hAnsi="Arial" w:cs="Arial"/>
        </w:rPr>
        <w:t>.</w:t>
      </w:r>
    </w:p>
    <w:p w:rsidR="00A66B6C" w:rsidRPr="00BA7C7A" w:rsidRDefault="00A66B6C" w:rsidP="00A66B6C">
      <w:pPr>
        <w:rPr>
          <w:rFonts w:ascii="Arial" w:hAnsi="Arial" w:cs="Arial"/>
        </w:rPr>
      </w:pPr>
    </w:p>
    <w:p w:rsidR="00A66B6C" w:rsidRPr="00BA7C7A" w:rsidRDefault="00A66B6C" w:rsidP="00A66B6C">
      <w:pPr>
        <w:rPr>
          <w:rFonts w:ascii="Arial" w:hAnsi="Arial" w:cs="Arial"/>
        </w:rPr>
      </w:pPr>
      <w:r w:rsidRPr="00BA7C7A">
        <w:rPr>
          <w:rFonts w:ascii="Arial" w:hAnsi="Arial" w:cs="Arial"/>
        </w:rPr>
        <w:t xml:space="preserve">The main priority is the safety of the survivor and ensuring that any actions do not increase the risk to them. Any decisions should be agreed with the victim before being actioned. Disciplinary action may be considered against the employee who is perpetrating abuse. </w:t>
      </w:r>
    </w:p>
    <w:p w:rsidR="00A66B6C" w:rsidRPr="00BA7C7A" w:rsidRDefault="00A66B6C" w:rsidP="00A66B6C">
      <w:pPr>
        <w:rPr>
          <w:rFonts w:ascii="Arial" w:hAnsi="Arial" w:cs="Arial"/>
        </w:rPr>
      </w:pPr>
      <w:r w:rsidRPr="00BA7C7A">
        <w:rPr>
          <w:rFonts w:ascii="Arial" w:hAnsi="Arial" w:cs="Arial"/>
        </w:rPr>
        <w:t xml:space="preserve"> Action may also be taken to minimise the potential for the perpetrator to use their position or trust’s resources to further abuse or to locate the survivor. Where suspension or termination of employment is being considered the manager should speak to local support services to ensure safety plans are put in place with the survivor.</w:t>
      </w:r>
    </w:p>
    <w:p w:rsidR="00A66B6C" w:rsidRPr="00BA7C7A" w:rsidRDefault="00A66B6C" w:rsidP="00A66B6C">
      <w:pPr>
        <w:rPr>
          <w:rFonts w:ascii="Arial" w:hAnsi="Arial" w:cs="Arial"/>
        </w:rPr>
      </w:pPr>
      <w:r w:rsidRPr="00BA7C7A">
        <w:rPr>
          <w:rFonts w:ascii="Arial" w:hAnsi="Arial" w:cs="Arial"/>
        </w:rPr>
        <w:t xml:space="preserve"> Mediation or couple counselling is not appropriate in abusive relationships and must not be recommended. The primary reason for not recommending couples counselling is that abuse is not a “relationship” problem. Couples counselling may imply that both partners contribute to the abusive behaviour, when the choice to be abusive lies solely with the abusive partner. Focusing on communication or other relationship issues distracts from the abusive </w:t>
      </w:r>
      <w:r w:rsidRPr="00BA7C7A">
        <w:rPr>
          <w:rFonts w:ascii="Arial" w:hAnsi="Arial" w:cs="Arial"/>
        </w:rPr>
        <w:lastRenderedPageBreak/>
        <w:t>behaviour, and may actually reinforce it in some cases. Additionally, a therapist may not be aware that abuse is present and inadvertently encourage the abuse to continue or escalate.</w:t>
      </w:r>
    </w:p>
    <w:p w:rsidR="00A66B6C" w:rsidRPr="00BA7C7A" w:rsidRDefault="00A66B6C" w:rsidP="00A66B6C">
      <w:pPr>
        <w:rPr>
          <w:rFonts w:ascii="Arial" w:hAnsi="Arial" w:cs="Arial"/>
        </w:rPr>
      </w:pPr>
      <w:r w:rsidRPr="00BA7C7A">
        <w:rPr>
          <w:rFonts w:ascii="Arial" w:hAnsi="Arial" w:cs="Arial"/>
        </w:rPr>
        <w:t xml:space="preserve"> Managers should take advice from HR when considering disciplinary action and refer to the trust’s Disciplinary Policy.</w:t>
      </w:r>
    </w:p>
    <w:p w:rsidR="00A66B6C" w:rsidRDefault="00A66B6C">
      <w:pPr>
        <w:rPr>
          <w:rFonts w:ascii="Arial" w:eastAsia="Times New Roman" w:hAnsi="Arial" w:cs="Arial"/>
          <w:lang w:val="en-US"/>
        </w:rPr>
      </w:pPr>
      <w:r>
        <w:rPr>
          <w:rFonts w:ascii="Arial" w:eastAsia="Times New Roman" w:hAnsi="Arial" w:cs="Arial"/>
          <w:lang w:val="en-US"/>
        </w:rPr>
        <w:br w:type="page"/>
      </w:r>
    </w:p>
    <w:p w:rsidR="00447BD3"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lastRenderedPageBreak/>
        <w:drawing>
          <wp:inline distT="0" distB="0" distL="0" distR="0" wp14:anchorId="6139A8E1" wp14:editId="26AF341C">
            <wp:extent cx="5731510" cy="4049410"/>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31510" cy="4049410"/>
                    </a:xfrm>
                    <a:prstGeom prst="rect">
                      <a:avLst/>
                    </a:prstGeom>
                  </pic:spPr>
                </pic:pic>
              </a:graphicData>
            </a:graphic>
          </wp:inline>
        </w:drawing>
      </w:r>
    </w:p>
    <w:p w:rsidR="00B95EAB"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drawing>
          <wp:inline distT="0" distB="0" distL="0" distR="0" wp14:anchorId="3264CE42" wp14:editId="6858085D">
            <wp:extent cx="5731510" cy="3136410"/>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31510" cy="3136410"/>
                    </a:xfrm>
                    <a:prstGeom prst="rect">
                      <a:avLst/>
                    </a:prstGeom>
                  </pic:spPr>
                </pic:pic>
              </a:graphicData>
            </a:graphic>
          </wp:inline>
        </w:drawing>
      </w:r>
    </w:p>
    <w:p w:rsidR="00B95EAB" w:rsidRDefault="00B95EAB">
      <w:pPr>
        <w:rPr>
          <w:rFonts w:ascii="Arial" w:eastAsia="Times New Roman" w:hAnsi="Arial" w:cs="Arial"/>
          <w:lang w:val="en-US"/>
        </w:rPr>
      </w:pPr>
      <w:r>
        <w:rPr>
          <w:rFonts w:ascii="Arial" w:eastAsia="Times New Roman" w:hAnsi="Arial" w:cs="Arial"/>
          <w:lang w:val="en-US"/>
        </w:rPr>
        <w:br w:type="page"/>
      </w:r>
    </w:p>
    <w:p w:rsidR="00B95EAB"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lastRenderedPageBreak/>
        <w:drawing>
          <wp:inline distT="0" distB="0" distL="0" distR="0" wp14:anchorId="13FF1313" wp14:editId="0A75501F">
            <wp:extent cx="5731510" cy="3686292"/>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31510" cy="3686292"/>
                    </a:xfrm>
                    <a:prstGeom prst="rect">
                      <a:avLst/>
                    </a:prstGeom>
                  </pic:spPr>
                </pic:pic>
              </a:graphicData>
            </a:graphic>
          </wp:inline>
        </w:drawing>
      </w:r>
    </w:p>
    <w:p w:rsidR="00B95EAB" w:rsidRPr="007378E7"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drawing>
          <wp:inline distT="0" distB="0" distL="0" distR="0" wp14:anchorId="2E47DB39" wp14:editId="03D98143">
            <wp:extent cx="5731510" cy="383876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31510" cy="3838765"/>
                    </a:xfrm>
                    <a:prstGeom prst="rect">
                      <a:avLst/>
                    </a:prstGeom>
                  </pic:spPr>
                </pic:pic>
              </a:graphicData>
            </a:graphic>
          </wp:inline>
        </w:drawing>
      </w:r>
    </w:p>
    <w:sectPr w:rsidR="00B95EAB" w:rsidRPr="007378E7" w:rsidSect="00A66B6C">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9D6" w:rsidRDefault="00F659D6" w:rsidP="00E67FB9">
      <w:pPr>
        <w:spacing w:after="0" w:line="240" w:lineRule="auto"/>
      </w:pPr>
      <w:r>
        <w:separator/>
      </w:r>
    </w:p>
  </w:endnote>
  <w:endnote w:type="continuationSeparator" w:id="0">
    <w:p w:rsidR="00F659D6" w:rsidRDefault="00F659D6" w:rsidP="00E6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206583"/>
      <w:docPartObj>
        <w:docPartGallery w:val="Page Numbers (Bottom of Page)"/>
        <w:docPartUnique/>
      </w:docPartObj>
    </w:sdtPr>
    <w:sdtEndPr>
      <w:rPr>
        <w:noProof/>
      </w:rPr>
    </w:sdtEndPr>
    <w:sdtContent>
      <w:p w:rsidR="007378E7" w:rsidRDefault="007378E7">
        <w:pPr>
          <w:pStyle w:val="Footer"/>
          <w:jc w:val="center"/>
        </w:pPr>
        <w:r>
          <w:fldChar w:fldCharType="begin"/>
        </w:r>
        <w:r>
          <w:instrText xml:space="preserve"> PAGE   \* MERGEFORMAT </w:instrText>
        </w:r>
        <w:r>
          <w:fldChar w:fldCharType="separate"/>
        </w:r>
        <w:r w:rsidR="00B07BDE">
          <w:rPr>
            <w:noProof/>
          </w:rPr>
          <w:t>3</w:t>
        </w:r>
        <w:r>
          <w:rPr>
            <w:noProof/>
          </w:rPr>
          <w:fldChar w:fldCharType="end"/>
        </w:r>
      </w:p>
    </w:sdtContent>
  </w:sdt>
  <w:p w:rsidR="007378E7" w:rsidRDefault="007378E7">
    <w:pPr>
      <w:pStyle w:val="Footer"/>
    </w:pPr>
  </w:p>
  <w:p w:rsidR="007378E7" w:rsidRDefault="007378E7"/>
  <w:p w:rsidR="007378E7" w:rsidRDefault="007378E7"/>
  <w:p w:rsidR="007378E7" w:rsidRDefault="007378E7"/>
  <w:p w:rsidR="007378E7" w:rsidRDefault="007378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325828"/>
      <w:docPartObj>
        <w:docPartGallery w:val="Page Numbers (Bottom of Page)"/>
        <w:docPartUnique/>
      </w:docPartObj>
    </w:sdtPr>
    <w:sdtEndPr>
      <w:rPr>
        <w:noProof/>
      </w:rPr>
    </w:sdtEndPr>
    <w:sdtContent>
      <w:p w:rsidR="00B95EAB" w:rsidRDefault="00B95EAB">
        <w:pPr>
          <w:pStyle w:val="Footer"/>
          <w:jc w:val="center"/>
        </w:pPr>
        <w:r>
          <w:fldChar w:fldCharType="begin"/>
        </w:r>
        <w:r>
          <w:instrText xml:space="preserve"> PAGE   \* MERGEFORMAT </w:instrText>
        </w:r>
        <w:r>
          <w:fldChar w:fldCharType="separate"/>
        </w:r>
        <w:r w:rsidR="00B07BDE">
          <w:rPr>
            <w:noProof/>
          </w:rPr>
          <w:t>39</w:t>
        </w:r>
        <w:r>
          <w:rPr>
            <w:noProof/>
          </w:rPr>
          <w:fldChar w:fldCharType="end"/>
        </w:r>
      </w:p>
    </w:sdtContent>
  </w:sdt>
  <w:p w:rsidR="007378E7" w:rsidRDefault="007378E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9D6" w:rsidRDefault="00F659D6" w:rsidP="00E67FB9">
      <w:pPr>
        <w:spacing w:after="0" w:line="240" w:lineRule="auto"/>
      </w:pPr>
      <w:r>
        <w:separator/>
      </w:r>
    </w:p>
  </w:footnote>
  <w:footnote w:type="continuationSeparator" w:id="0">
    <w:p w:rsidR="00F659D6" w:rsidRDefault="00F659D6" w:rsidP="00E6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E7" w:rsidRDefault="007378E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055"/>
    <w:multiLevelType w:val="hybridMultilevel"/>
    <w:tmpl w:val="4466789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00F004C"/>
    <w:multiLevelType w:val="hybridMultilevel"/>
    <w:tmpl w:val="32FA3112"/>
    <w:lvl w:ilvl="0" w:tplc="E5C437AC">
      <w:start w:val="1"/>
      <w:numFmt w:val="bullet"/>
      <w:lvlText w:val=""/>
      <w:lvlJc w:val="left"/>
      <w:pPr>
        <w:ind w:left="1227" w:hanging="360"/>
      </w:pPr>
      <w:rPr>
        <w:rFonts w:ascii="Symbol" w:eastAsia="Symbol" w:hAnsi="Symbol" w:hint="default"/>
        <w:sz w:val="23"/>
        <w:szCs w:val="23"/>
      </w:rPr>
    </w:lvl>
    <w:lvl w:ilvl="1" w:tplc="3F0ACF6E">
      <w:start w:val="1"/>
      <w:numFmt w:val="bullet"/>
      <w:lvlText w:val="•"/>
      <w:lvlJc w:val="left"/>
      <w:pPr>
        <w:ind w:left="2143" w:hanging="360"/>
      </w:pPr>
      <w:rPr>
        <w:rFonts w:hint="default"/>
      </w:rPr>
    </w:lvl>
    <w:lvl w:ilvl="2" w:tplc="2C5AD09E">
      <w:start w:val="1"/>
      <w:numFmt w:val="bullet"/>
      <w:lvlText w:val="•"/>
      <w:lvlJc w:val="left"/>
      <w:pPr>
        <w:ind w:left="3059" w:hanging="360"/>
      </w:pPr>
      <w:rPr>
        <w:rFonts w:hint="default"/>
      </w:rPr>
    </w:lvl>
    <w:lvl w:ilvl="3" w:tplc="DE7E1D8E">
      <w:start w:val="1"/>
      <w:numFmt w:val="bullet"/>
      <w:lvlText w:val="•"/>
      <w:lvlJc w:val="left"/>
      <w:pPr>
        <w:ind w:left="3975" w:hanging="360"/>
      </w:pPr>
      <w:rPr>
        <w:rFonts w:hint="default"/>
      </w:rPr>
    </w:lvl>
    <w:lvl w:ilvl="4" w:tplc="4FEC5FDE">
      <w:start w:val="1"/>
      <w:numFmt w:val="bullet"/>
      <w:lvlText w:val="•"/>
      <w:lvlJc w:val="left"/>
      <w:pPr>
        <w:ind w:left="4891" w:hanging="360"/>
      </w:pPr>
      <w:rPr>
        <w:rFonts w:hint="default"/>
      </w:rPr>
    </w:lvl>
    <w:lvl w:ilvl="5" w:tplc="4FCE058A">
      <w:start w:val="1"/>
      <w:numFmt w:val="bullet"/>
      <w:lvlText w:val="•"/>
      <w:lvlJc w:val="left"/>
      <w:pPr>
        <w:ind w:left="5807" w:hanging="360"/>
      </w:pPr>
      <w:rPr>
        <w:rFonts w:hint="default"/>
      </w:rPr>
    </w:lvl>
    <w:lvl w:ilvl="6" w:tplc="CFF2197A">
      <w:start w:val="1"/>
      <w:numFmt w:val="bullet"/>
      <w:lvlText w:val="•"/>
      <w:lvlJc w:val="left"/>
      <w:pPr>
        <w:ind w:left="6722" w:hanging="360"/>
      </w:pPr>
      <w:rPr>
        <w:rFonts w:hint="default"/>
      </w:rPr>
    </w:lvl>
    <w:lvl w:ilvl="7" w:tplc="DFBE2E3C">
      <w:start w:val="1"/>
      <w:numFmt w:val="bullet"/>
      <w:lvlText w:val="•"/>
      <w:lvlJc w:val="left"/>
      <w:pPr>
        <w:ind w:left="7638" w:hanging="360"/>
      </w:pPr>
      <w:rPr>
        <w:rFonts w:hint="default"/>
      </w:rPr>
    </w:lvl>
    <w:lvl w:ilvl="8" w:tplc="329A8C4A">
      <w:start w:val="1"/>
      <w:numFmt w:val="bullet"/>
      <w:lvlText w:val="•"/>
      <w:lvlJc w:val="left"/>
      <w:pPr>
        <w:ind w:left="8554" w:hanging="360"/>
      </w:pPr>
      <w:rPr>
        <w:rFonts w:hint="default"/>
      </w:rPr>
    </w:lvl>
  </w:abstractNum>
  <w:abstractNum w:abstractNumId="2" w15:restartNumberingAfterBreak="0">
    <w:nsid w:val="07685239"/>
    <w:multiLevelType w:val="hybridMultilevel"/>
    <w:tmpl w:val="165C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54642"/>
    <w:multiLevelType w:val="multilevel"/>
    <w:tmpl w:val="3D681868"/>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3545E"/>
    <w:multiLevelType w:val="hybridMultilevel"/>
    <w:tmpl w:val="788A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D73E8"/>
    <w:multiLevelType w:val="hybridMultilevel"/>
    <w:tmpl w:val="1530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E3309"/>
    <w:multiLevelType w:val="hybridMultilevel"/>
    <w:tmpl w:val="C812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674C"/>
    <w:multiLevelType w:val="hybridMultilevel"/>
    <w:tmpl w:val="1D0A731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1B7D3365"/>
    <w:multiLevelType w:val="hybridMultilevel"/>
    <w:tmpl w:val="5D36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D56A6"/>
    <w:multiLevelType w:val="hybridMultilevel"/>
    <w:tmpl w:val="A67C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03565"/>
    <w:multiLevelType w:val="hybridMultilevel"/>
    <w:tmpl w:val="4D18F9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049205B"/>
    <w:multiLevelType w:val="hybridMultilevel"/>
    <w:tmpl w:val="2ED2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20F4E"/>
    <w:multiLevelType w:val="hybridMultilevel"/>
    <w:tmpl w:val="CF20B0E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C330F9"/>
    <w:multiLevelType w:val="hybridMultilevel"/>
    <w:tmpl w:val="F7A88C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F1B39F5"/>
    <w:multiLevelType w:val="hybridMultilevel"/>
    <w:tmpl w:val="4B0A4FC8"/>
    <w:lvl w:ilvl="0" w:tplc="1D628D2A">
      <w:start w:val="1"/>
      <w:numFmt w:val="bullet"/>
      <w:lvlText w:val=""/>
      <w:lvlJc w:val="left"/>
      <w:pPr>
        <w:ind w:left="1227" w:hanging="360"/>
      </w:pPr>
      <w:rPr>
        <w:rFonts w:ascii="Symbol" w:eastAsia="Symbol" w:hAnsi="Symbol" w:hint="default"/>
        <w:sz w:val="22"/>
        <w:szCs w:val="22"/>
      </w:rPr>
    </w:lvl>
    <w:lvl w:ilvl="1" w:tplc="11264536">
      <w:start w:val="1"/>
      <w:numFmt w:val="bullet"/>
      <w:lvlText w:val="•"/>
      <w:lvlJc w:val="left"/>
      <w:pPr>
        <w:ind w:left="2143" w:hanging="360"/>
      </w:pPr>
      <w:rPr>
        <w:rFonts w:hint="default"/>
      </w:rPr>
    </w:lvl>
    <w:lvl w:ilvl="2" w:tplc="BA54B2D8">
      <w:start w:val="1"/>
      <w:numFmt w:val="bullet"/>
      <w:lvlText w:val="•"/>
      <w:lvlJc w:val="left"/>
      <w:pPr>
        <w:ind w:left="3059" w:hanging="360"/>
      </w:pPr>
      <w:rPr>
        <w:rFonts w:hint="default"/>
      </w:rPr>
    </w:lvl>
    <w:lvl w:ilvl="3" w:tplc="9A66A820">
      <w:start w:val="1"/>
      <w:numFmt w:val="bullet"/>
      <w:lvlText w:val="•"/>
      <w:lvlJc w:val="left"/>
      <w:pPr>
        <w:ind w:left="3975" w:hanging="360"/>
      </w:pPr>
      <w:rPr>
        <w:rFonts w:hint="default"/>
      </w:rPr>
    </w:lvl>
    <w:lvl w:ilvl="4" w:tplc="6BB6B5C8">
      <w:start w:val="1"/>
      <w:numFmt w:val="bullet"/>
      <w:lvlText w:val="•"/>
      <w:lvlJc w:val="left"/>
      <w:pPr>
        <w:ind w:left="4891" w:hanging="360"/>
      </w:pPr>
      <w:rPr>
        <w:rFonts w:hint="default"/>
      </w:rPr>
    </w:lvl>
    <w:lvl w:ilvl="5" w:tplc="476425FE">
      <w:start w:val="1"/>
      <w:numFmt w:val="bullet"/>
      <w:lvlText w:val="•"/>
      <w:lvlJc w:val="left"/>
      <w:pPr>
        <w:ind w:left="5807" w:hanging="360"/>
      </w:pPr>
      <w:rPr>
        <w:rFonts w:hint="default"/>
      </w:rPr>
    </w:lvl>
    <w:lvl w:ilvl="6" w:tplc="011628E4">
      <w:start w:val="1"/>
      <w:numFmt w:val="bullet"/>
      <w:lvlText w:val="•"/>
      <w:lvlJc w:val="left"/>
      <w:pPr>
        <w:ind w:left="6722" w:hanging="360"/>
      </w:pPr>
      <w:rPr>
        <w:rFonts w:hint="default"/>
      </w:rPr>
    </w:lvl>
    <w:lvl w:ilvl="7" w:tplc="1DA0F6A4">
      <w:start w:val="1"/>
      <w:numFmt w:val="bullet"/>
      <w:lvlText w:val="•"/>
      <w:lvlJc w:val="left"/>
      <w:pPr>
        <w:ind w:left="7638" w:hanging="360"/>
      </w:pPr>
      <w:rPr>
        <w:rFonts w:hint="default"/>
      </w:rPr>
    </w:lvl>
    <w:lvl w:ilvl="8" w:tplc="A928D9F4">
      <w:start w:val="1"/>
      <w:numFmt w:val="bullet"/>
      <w:lvlText w:val="•"/>
      <w:lvlJc w:val="left"/>
      <w:pPr>
        <w:ind w:left="8554" w:hanging="360"/>
      </w:pPr>
      <w:rPr>
        <w:rFonts w:hint="default"/>
      </w:rPr>
    </w:lvl>
  </w:abstractNum>
  <w:abstractNum w:abstractNumId="15" w15:restartNumberingAfterBreak="0">
    <w:nsid w:val="43432235"/>
    <w:multiLevelType w:val="hybridMultilevel"/>
    <w:tmpl w:val="FCBE8B3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4095648"/>
    <w:multiLevelType w:val="hybridMultilevel"/>
    <w:tmpl w:val="98CC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726A2"/>
    <w:multiLevelType w:val="multilevel"/>
    <w:tmpl w:val="707A7FBA"/>
    <w:lvl w:ilvl="0">
      <w:start w:val="1"/>
      <w:numFmt w:val="decimal"/>
      <w:lvlText w:val="%1.0"/>
      <w:lvlJc w:val="left"/>
      <w:pPr>
        <w:ind w:left="720" w:hanging="720"/>
      </w:pPr>
      <w:rPr>
        <w:rFonts w:hint="default"/>
        <w:b/>
      </w:rPr>
    </w:lvl>
    <w:lvl w:ilvl="1">
      <w:start w:val="1"/>
      <w:numFmt w:val="decimal"/>
      <w:lvlText w:val="%1.%2"/>
      <w:lvlJc w:val="left"/>
      <w:pPr>
        <w:ind w:left="1712"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E91516F"/>
    <w:multiLevelType w:val="hybridMultilevel"/>
    <w:tmpl w:val="5892349A"/>
    <w:lvl w:ilvl="0" w:tplc="7E006DE4">
      <w:start w:val="1"/>
      <w:numFmt w:val="bullet"/>
      <w:lvlText w:val=""/>
      <w:lvlJc w:val="left"/>
      <w:pPr>
        <w:ind w:left="1280" w:hanging="425"/>
      </w:pPr>
      <w:rPr>
        <w:rFonts w:ascii="Symbol" w:eastAsia="Symbol" w:hAnsi="Symbol" w:hint="default"/>
        <w:sz w:val="22"/>
        <w:szCs w:val="22"/>
      </w:rPr>
    </w:lvl>
    <w:lvl w:ilvl="1" w:tplc="2D0CAF2A">
      <w:start w:val="1"/>
      <w:numFmt w:val="bullet"/>
      <w:lvlText w:val="•"/>
      <w:lvlJc w:val="left"/>
      <w:pPr>
        <w:ind w:left="2191" w:hanging="425"/>
      </w:pPr>
      <w:rPr>
        <w:rFonts w:hint="default"/>
      </w:rPr>
    </w:lvl>
    <w:lvl w:ilvl="2" w:tplc="5ABEBE62">
      <w:start w:val="1"/>
      <w:numFmt w:val="bullet"/>
      <w:lvlText w:val="•"/>
      <w:lvlJc w:val="left"/>
      <w:pPr>
        <w:ind w:left="3101" w:hanging="425"/>
      </w:pPr>
      <w:rPr>
        <w:rFonts w:hint="default"/>
      </w:rPr>
    </w:lvl>
    <w:lvl w:ilvl="3" w:tplc="43C8B990">
      <w:start w:val="1"/>
      <w:numFmt w:val="bullet"/>
      <w:lvlText w:val="•"/>
      <w:lvlJc w:val="left"/>
      <w:pPr>
        <w:ind w:left="4012" w:hanging="425"/>
      </w:pPr>
      <w:rPr>
        <w:rFonts w:hint="default"/>
      </w:rPr>
    </w:lvl>
    <w:lvl w:ilvl="4" w:tplc="6EBEF468">
      <w:start w:val="1"/>
      <w:numFmt w:val="bullet"/>
      <w:lvlText w:val="•"/>
      <w:lvlJc w:val="left"/>
      <w:pPr>
        <w:ind w:left="4922" w:hanging="425"/>
      </w:pPr>
      <w:rPr>
        <w:rFonts w:hint="default"/>
      </w:rPr>
    </w:lvl>
    <w:lvl w:ilvl="5" w:tplc="BE36AFCC">
      <w:start w:val="1"/>
      <w:numFmt w:val="bullet"/>
      <w:lvlText w:val="•"/>
      <w:lvlJc w:val="left"/>
      <w:pPr>
        <w:ind w:left="5833" w:hanging="425"/>
      </w:pPr>
      <w:rPr>
        <w:rFonts w:hint="default"/>
      </w:rPr>
    </w:lvl>
    <w:lvl w:ilvl="6" w:tplc="AEA0E53A">
      <w:start w:val="1"/>
      <w:numFmt w:val="bullet"/>
      <w:lvlText w:val="•"/>
      <w:lvlJc w:val="left"/>
      <w:pPr>
        <w:ind w:left="6744" w:hanging="425"/>
      </w:pPr>
      <w:rPr>
        <w:rFonts w:hint="default"/>
      </w:rPr>
    </w:lvl>
    <w:lvl w:ilvl="7" w:tplc="85CAFBD0">
      <w:start w:val="1"/>
      <w:numFmt w:val="bullet"/>
      <w:lvlText w:val="•"/>
      <w:lvlJc w:val="left"/>
      <w:pPr>
        <w:ind w:left="7654" w:hanging="425"/>
      </w:pPr>
      <w:rPr>
        <w:rFonts w:hint="default"/>
      </w:rPr>
    </w:lvl>
    <w:lvl w:ilvl="8" w:tplc="28C6BF4A">
      <w:start w:val="1"/>
      <w:numFmt w:val="bullet"/>
      <w:lvlText w:val="•"/>
      <w:lvlJc w:val="left"/>
      <w:pPr>
        <w:ind w:left="8565" w:hanging="425"/>
      </w:pPr>
      <w:rPr>
        <w:rFonts w:hint="default"/>
      </w:rPr>
    </w:lvl>
  </w:abstractNum>
  <w:abstractNum w:abstractNumId="19" w15:restartNumberingAfterBreak="0">
    <w:nsid w:val="4F9E2D3C"/>
    <w:multiLevelType w:val="hybridMultilevel"/>
    <w:tmpl w:val="CA68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66AAD"/>
    <w:multiLevelType w:val="hybridMultilevel"/>
    <w:tmpl w:val="6026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E7E13"/>
    <w:multiLevelType w:val="hybridMultilevel"/>
    <w:tmpl w:val="BCC0AAC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3092C76"/>
    <w:multiLevelType w:val="hybridMultilevel"/>
    <w:tmpl w:val="D4E28C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72A759B"/>
    <w:multiLevelType w:val="hybridMultilevel"/>
    <w:tmpl w:val="F3E0A3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9621EA1"/>
    <w:multiLevelType w:val="hybridMultilevel"/>
    <w:tmpl w:val="85E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B7ADA"/>
    <w:multiLevelType w:val="multilevel"/>
    <w:tmpl w:val="8940CA66"/>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CEE3D3F"/>
    <w:multiLevelType w:val="hybridMultilevel"/>
    <w:tmpl w:val="CD60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007646"/>
    <w:multiLevelType w:val="hybridMultilevel"/>
    <w:tmpl w:val="5C9C4D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2325"/>
    <w:multiLevelType w:val="hybridMultilevel"/>
    <w:tmpl w:val="E7F0884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7"/>
  </w:num>
  <w:num w:numId="2">
    <w:abstractNumId w:val="18"/>
  </w:num>
  <w:num w:numId="3">
    <w:abstractNumId w:val="14"/>
  </w:num>
  <w:num w:numId="4">
    <w:abstractNumId w:val="1"/>
  </w:num>
  <w:num w:numId="5">
    <w:abstractNumId w:val="23"/>
  </w:num>
  <w:num w:numId="6">
    <w:abstractNumId w:val="13"/>
  </w:num>
  <w:num w:numId="7">
    <w:abstractNumId w:val="22"/>
  </w:num>
  <w:num w:numId="8">
    <w:abstractNumId w:val="21"/>
  </w:num>
  <w:num w:numId="9">
    <w:abstractNumId w:val="15"/>
  </w:num>
  <w:num w:numId="10">
    <w:abstractNumId w:val="10"/>
  </w:num>
  <w:num w:numId="11">
    <w:abstractNumId w:val="7"/>
  </w:num>
  <w:num w:numId="12">
    <w:abstractNumId w:val="28"/>
  </w:num>
  <w:num w:numId="13">
    <w:abstractNumId w:val="11"/>
  </w:num>
  <w:num w:numId="14">
    <w:abstractNumId w:val="19"/>
  </w:num>
  <w:num w:numId="15">
    <w:abstractNumId w:val="4"/>
  </w:num>
  <w:num w:numId="16">
    <w:abstractNumId w:val="8"/>
  </w:num>
  <w:num w:numId="17">
    <w:abstractNumId w:val="16"/>
  </w:num>
  <w:num w:numId="18">
    <w:abstractNumId w:val="6"/>
  </w:num>
  <w:num w:numId="19">
    <w:abstractNumId w:val="9"/>
  </w:num>
  <w:num w:numId="20">
    <w:abstractNumId w:val="24"/>
  </w:num>
  <w:num w:numId="21">
    <w:abstractNumId w:val="0"/>
  </w:num>
  <w:num w:numId="22">
    <w:abstractNumId w:val="25"/>
  </w:num>
  <w:num w:numId="23">
    <w:abstractNumId w:val="3"/>
  </w:num>
  <w:num w:numId="24">
    <w:abstractNumId w:val="27"/>
  </w:num>
  <w:num w:numId="25">
    <w:abstractNumId w:val="5"/>
  </w:num>
  <w:num w:numId="26">
    <w:abstractNumId w:val="12"/>
  </w:num>
  <w:num w:numId="27">
    <w:abstractNumId w:val="2"/>
  </w:num>
  <w:num w:numId="28">
    <w:abstractNumId w:val="20"/>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9C"/>
    <w:rsid w:val="00003B7B"/>
    <w:rsid w:val="000140E5"/>
    <w:rsid w:val="00022C7A"/>
    <w:rsid w:val="000231F7"/>
    <w:rsid w:val="000548AA"/>
    <w:rsid w:val="00060470"/>
    <w:rsid w:val="00064266"/>
    <w:rsid w:val="000676FA"/>
    <w:rsid w:val="00081AD9"/>
    <w:rsid w:val="00081D07"/>
    <w:rsid w:val="00081D80"/>
    <w:rsid w:val="00083AF9"/>
    <w:rsid w:val="000A1088"/>
    <w:rsid w:val="000B2931"/>
    <w:rsid w:val="000D7129"/>
    <w:rsid w:val="000E4AC3"/>
    <w:rsid w:val="000F7945"/>
    <w:rsid w:val="0010381D"/>
    <w:rsid w:val="00122C50"/>
    <w:rsid w:val="00126F02"/>
    <w:rsid w:val="0013168C"/>
    <w:rsid w:val="001475AA"/>
    <w:rsid w:val="001524E4"/>
    <w:rsid w:val="0016089F"/>
    <w:rsid w:val="00174BB4"/>
    <w:rsid w:val="00186754"/>
    <w:rsid w:val="0019612B"/>
    <w:rsid w:val="001B4B4B"/>
    <w:rsid w:val="001C325B"/>
    <w:rsid w:val="001D701E"/>
    <w:rsid w:val="001E5493"/>
    <w:rsid w:val="001F04CB"/>
    <w:rsid w:val="00226636"/>
    <w:rsid w:val="00232918"/>
    <w:rsid w:val="00240BB5"/>
    <w:rsid w:val="00257CD8"/>
    <w:rsid w:val="00265689"/>
    <w:rsid w:val="00276229"/>
    <w:rsid w:val="00295CF6"/>
    <w:rsid w:val="002A09D8"/>
    <w:rsid w:val="002A6EDC"/>
    <w:rsid w:val="002B54E4"/>
    <w:rsid w:val="002C12D5"/>
    <w:rsid w:val="002D232F"/>
    <w:rsid w:val="002D3DDB"/>
    <w:rsid w:val="002D457F"/>
    <w:rsid w:val="002E36DE"/>
    <w:rsid w:val="002F3C87"/>
    <w:rsid w:val="002F6821"/>
    <w:rsid w:val="00310BED"/>
    <w:rsid w:val="003346BE"/>
    <w:rsid w:val="003469D0"/>
    <w:rsid w:val="003556E2"/>
    <w:rsid w:val="00356125"/>
    <w:rsid w:val="00365101"/>
    <w:rsid w:val="0037376E"/>
    <w:rsid w:val="00375089"/>
    <w:rsid w:val="00384535"/>
    <w:rsid w:val="003948FF"/>
    <w:rsid w:val="003B4DB1"/>
    <w:rsid w:val="004050A6"/>
    <w:rsid w:val="00413AB3"/>
    <w:rsid w:val="00421037"/>
    <w:rsid w:val="00431EB0"/>
    <w:rsid w:val="00447BD3"/>
    <w:rsid w:val="00461359"/>
    <w:rsid w:val="00462810"/>
    <w:rsid w:val="0046532A"/>
    <w:rsid w:val="00466091"/>
    <w:rsid w:val="004824B9"/>
    <w:rsid w:val="004826C3"/>
    <w:rsid w:val="004A3B5D"/>
    <w:rsid w:val="004F365C"/>
    <w:rsid w:val="00502B5A"/>
    <w:rsid w:val="005158E2"/>
    <w:rsid w:val="00516956"/>
    <w:rsid w:val="00532C92"/>
    <w:rsid w:val="00551325"/>
    <w:rsid w:val="005629F4"/>
    <w:rsid w:val="00565E04"/>
    <w:rsid w:val="00593AEC"/>
    <w:rsid w:val="005943D8"/>
    <w:rsid w:val="005A1793"/>
    <w:rsid w:val="005B1701"/>
    <w:rsid w:val="005D2A98"/>
    <w:rsid w:val="005D3AB3"/>
    <w:rsid w:val="005D6E6F"/>
    <w:rsid w:val="005D7711"/>
    <w:rsid w:val="005E0822"/>
    <w:rsid w:val="005E4C0A"/>
    <w:rsid w:val="0060210B"/>
    <w:rsid w:val="00602FE7"/>
    <w:rsid w:val="00606BBF"/>
    <w:rsid w:val="00644EB2"/>
    <w:rsid w:val="006477BE"/>
    <w:rsid w:val="00673129"/>
    <w:rsid w:val="0068722F"/>
    <w:rsid w:val="00694722"/>
    <w:rsid w:val="00695E9F"/>
    <w:rsid w:val="00697420"/>
    <w:rsid w:val="006A142E"/>
    <w:rsid w:val="006A3714"/>
    <w:rsid w:val="006C3573"/>
    <w:rsid w:val="006E5278"/>
    <w:rsid w:val="006F2B98"/>
    <w:rsid w:val="00712C64"/>
    <w:rsid w:val="00713D9E"/>
    <w:rsid w:val="00727A42"/>
    <w:rsid w:val="007378E7"/>
    <w:rsid w:val="00744F21"/>
    <w:rsid w:val="00753A45"/>
    <w:rsid w:val="00765FF7"/>
    <w:rsid w:val="007674A9"/>
    <w:rsid w:val="007770FB"/>
    <w:rsid w:val="00780BA8"/>
    <w:rsid w:val="00790A17"/>
    <w:rsid w:val="00792E29"/>
    <w:rsid w:val="00795E3E"/>
    <w:rsid w:val="007A5CAC"/>
    <w:rsid w:val="007B6D08"/>
    <w:rsid w:val="007C383D"/>
    <w:rsid w:val="007E15EA"/>
    <w:rsid w:val="007E2468"/>
    <w:rsid w:val="0080501A"/>
    <w:rsid w:val="008224C0"/>
    <w:rsid w:val="008254C4"/>
    <w:rsid w:val="00826AAD"/>
    <w:rsid w:val="00830984"/>
    <w:rsid w:val="00853677"/>
    <w:rsid w:val="008623F4"/>
    <w:rsid w:val="008C0851"/>
    <w:rsid w:val="008C63CE"/>
    <w:rsid w:val="008D41E3"/>
    <w:rsid w:val="008D76A6"/>
    <w:rsid w:val="008F38B5"/>
    <w:rsid w:val="009209F2"/>
    <w:rsid w:val="0093769C"/>
    <w:rsid w:val="0098661A"/>
    <w:rsid w:val="00993F9B"/>
    <w:rsid w:val="009C2713"/>
    <w:rsid w:val="00A175BE"/>
    <w:rsid w:val="00A322B3"/>
    <w:rsid w:val="00A6353B"/>
    <w:rsid w:val="00A65CE9"/>
    <w:rsid w:val="00A66B6C"/>
    <w:rsid w:val="00A70C2F"/>
    <w:rsid w:val="00A846B8"/>
    <w:rsid w:val="00AC35F8"/>
    <w:rsid w:val="00B02FCD"/>
    <w:rsid w:val="00B05C0F"/>
    <w:rsid w:val="00B07BDE"/>
    <w:rsid w:val="00B07EA5"/>
    <w:rsid w:val="00B1453A"/>
    <w:rsid w:val="00B20450"/>
    <w:rsid w:val="00B20479"/>
    <w:rsid w:val="00B21835"/>
    <w:rsid w:val="00B416EE"/>
    <w:rsid w:val="00B5599C"/>
    <w:rsid w:val="00B671B3"/>
    <w:rsid w:val="00B842DD"/>
    <w:rsid w:val="00B8531E"/>
    <w:rsid w:val="00B95EAB"/>
    <w:rsid w:val="00BA77B5"/>
    <w:rsid w:val="00BC3280"/>
    <w:rsid w:val="00BF14D8"/>
    <w:rsid w:val="00C035FC"/>
    <w:rsid w:val="00C0669F"/>
    <w:rsid w:val="00C12AC4"/>
    <w:rsid w:val="00C16CF3"/>
    <w:rsid w:val="00C21B58"/>
    <w:rsid w:val="00C36A94"/>
    <w:rsid w:val="00C40CBC"/>
    <w:rsid w:val="00C41C2A"/>
    <w:rsid w:val="00C44749"/>
    <w:rsid w:val="00C45622"/>
    <w:rsid w:val="00C4571D"/>
    <w:rsid w:val="00C816C0"/>
    <w:rsid w:val="00CB0767"/>
    <w:rsid w:val="00CB582A"/>
    <w:rsid w:val="00CB7824"/>
    <w:rsid w:val="00CC0FFB"/>
    <w:rsid w:val="00CF0614"/>
    <w:rsid w:val="00CF1C25"/>
    <w:rsid w:val="00CF4009"/>
    <w:rsid w:val="00CF5FAE"/>
    <w:rsid w:val="00D00B36"/>
    <w:rsid w:val="00D05D64"/>
    <w:rsid w:val="00D10233"/>
    <w:rsid w:val="00D144B4"/>
    <w:rsid w:val="00D1662A"/>
    <w:rsid w:val="00D20729"/>
    <w:rsid w:val="00D2296B"/>
    <w:rsid w:val="00D25610"/>
    <w:rsid w:val="00D339D7"/>
    <w:rsid w:val="00D42464"/>
    <w:rsid w:val="00D443BA"/>
    <w:rsid w:val="00D52779"/>
    <w:rsid w:val="00D56B9F"/>
    <w:rsid w:val="00D8673D"/>
    <w:rsid w:val="00D9302E"/>
    <w:rsid w:val="00DB39FC"/>
    <w:rsid w:val="00DB41FA"/>
    <w:rsid w:val="00DB7350"/>
    <w:rsid w:val="00DB7AFC"/>
    <w:rsid w:val="00DE48B7"/>
    <w:rsid w:val="00DE4F38"/>
    <w:rsid w:val="00E03556"/>
    <w:rsid w:val="00E27BC8"/>
    <w:rsid w:val="00E5025A"/>
    <w:rsid w:val="00E62478"/>
    <w:rsid w:val="00E6718A"/>
    <w:rsid w:val="00E67FB9"/>
    <w:rsid w:val="00E83167"/>
    <w:rsid w:val="00E92430"/>
    <w:rsid w:val="00ED31B9"/>
    <w:rsid w:val="00EE5E99"/>
    <w:rsid w:val="00EF343E"/>
    <w:rsid w:val="00F243A7"/>
    <w:rsid w:val="00F2459A"/>
    <w:rsid w:val="00F34F7C"/>
    <w:rsid w:val="00F43A59"/>
    <w:rsid w:val="00F46551"/>
    <w:rsid w:val="00F4685F"/>
    <w:rsid w:val="00F55559"/>
    <w:rsid w:val="00F56604"/>
    <w:rsid w:val="00F659D6"/>
    <w:rsid w:val="00F65BBB"/>
    <w:rsid w:val="00F6733E"/>
    <w:rsid w:val="00F76EFB"/>
    <w:rsid w:val="00F817C3"/>
    <w:rsid w:val="00F85F22"/>
    <w:rsid w:val="00F9308E"/>
    <w:rsid w:val="00FA2132"/>
    <w:rsid w:val="00FA4B9D"/>
    <w:rsid w:val="00FA5193"/>
    <w:rsid w:val="00FA56A2"/>
    <w:rsid w:val="00FC2AF7"/>
    <w:rsid w:val="00FC36EF"/>
    <w:rsid w:val="00FD3235"/>
    <w:rsid w:val="00FE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E0B82"/>
  <w15:docId w15:val="{BB2706EC-60D0-414E-B305-18F5AD81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714"/>
  </w:style>
  <w:style w:type="paragraph" w:styleId="Heading1">
    <w:name w:val="heading 1"/>
    <w:basedOn w:val="Normal"/>
    <w:next w:val="Normal"/>
    <w:link w:val="Heading1Char1"/>
    <w:uiPriority w:val="9"/>
    <w:qFormat/>
    <w:rsid w:val="00447B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47B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447B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9209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447B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uiPriority w:val="9"/>
    <w:semiHidden/>
    <w:unhideWhenUsed/>
    <w:qFormat/>
    <w:rsid w:val="00447BD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
    <w:unhideWhenUsed/>
    <w:qFormat/>
    <w:rsid w:val="0046532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3769C"/>
    <w:pPr>
      <w:widowControl w:val="0"/>
      <w:spacing w:after="0" w:line="240" w:lineRule="auto"/>
    </w:pPr>
    <w:rPr>
      <w:lang w:val="en-US"/>
    </w:rPr>
  </w:style>
  <w:style w:type="table" w:styleId="TableGrid">
    <w:name w:val="Table Grid"/>
    <w:basedOn w:val="TableNormal"/>
    <w:uiPriority w:val="59"/>
    <w:rsid w:val="0093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956"/>
    <w:pPr>
      <w:ind w:left="720"/>
      <w:contextualSpacing/>
    </w:pPr>
  </w:style>
  <w:style w:type="paragraph" w:styleId="Header">
    <w:name w:val="header"/>
    <w:basedOn w:val="Normal"/>
    <w:link w:val="HeaderChar"/>
    <w:uiPriority w:val="99"/>
    <w:unhideWhenUsed/>
    <w:rsid w:val="00E67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B9"/>
  </w:style>
  <w:style w:type="paragraph" w:styleId="Footer">
    <w:name w:val="footer"/>
    <w:basedOn w:val="Normal"/>
    <w:link w:val="FooterChar"/>
    <w:uiPriority w:val="99"/>
    <w:unhideWhenUsed/>
    <w:rsid w:val="00E67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B9"/>
  </w:style>
  <w:style w:type="character" w:styleId="Hyperlink">
    <w:name w:val="Hyperlink"/>
    <w:basedOn w:val="DefaultParagraphFont"/>
    <w:uiPriority w:val="99"/>
    <w:unhideWhenUsed/>
    <w:rsid w:val="000F7945"/>
    <w:rPr>
      <w:color w:val="0563C1" w:themeColor="hyperlink"/>
      <w:u w:val="single"/>
    </w:rPr>
  </w:style>
  <w:style w:type="character" w:styleId="CommentReference">
    <w:name w:val="annotation reference"/>
    <w:basedOn w:val="DefaultParagraphFont"/>
    <w:uiPriority w:val="99"/>
    <w:semiHidden/>
    <w:unhideWhenUsed/>
    <w:rsid w:val="000F7945"/>
    <w:rPr>
      <w:sz w:val="16"/>
      <w:szCs w:val="16"/>
    </w:rPr>
  </w:style>
  <w:style w:type="paragraph" w:styleId="CommentText">
    <w:name w:val="annotation text"/>
    <w:basedOn w:val="Normal"/>
    <w:link w:val="CommentTextChar"/>
    <w:uiPriority w:val="99"/>
    <w:semiHidden/>
    <w:unhideWhenUsed/>
    <w:rsid w:val="000F7945"/>
    <w:pPr>
      <w:spacing w:line="240" w:lineRule="auto"/>
    </w:pPr>
    <w:rPr>
      <w:sz w:val="20"/>
      <w:szCs w:val="20"/>
    </w:rPr>
  </w:style>
  <w:style w:type="character" w:customStyle="1" w:styleId="CommentTextChar">
    <w:name w:val="Comment Text Char"/>
    <w:basedOn w:val="DefaultParagraphFont"/>
    <w:link w:val="CommentText"/>
    <w:uiPriority w:val="99"/>
    <w:semiHidden/>
    <w:rsid w:val="000F7945"/>
    <w:rPr>
      <w:sz w:val="20"/>
      <w:szCs w:val="20"/>
    </w:rPr>
  </w:style>
  <w:style w:type="paragraph" w:styleId="CommentSubject">
    <w:name w:val="annotation subject"/>
    <w:basedOn w:val="CommentText"/>
    <w:next w:val="CommentText"/>
    <w:link w:val="CommentSubjectChar"/>
    <w:uiPriority w:val="99"/>
    <w:semiHidden/>
    <w:unhideWhenUsed/>
    <w:rsid w:val="000F7945"/>
    <w:rPr>
      <w:b/>
      <w:bCs/>
    </w:rPr>
  </w:style>
  <w:style w:type="character" w:customStyle="1" w:styleId="CommentSubjectChar">
    <w:name w:val="Comment Subject Char"/>
    <w:basedOn w:val="CommentTextChar"/>
    <w:link w:val="CommentSubject"/>
    <w:uiPriority w:val="99"/>
    <w:semiHidden/>
    <w:rsid w:val="000F7945"/>
    <w:rPr>
      <w:b/>
      <w:bCs/>
      <w:sz w:val="20"/>
      <w:szCs w:val="20"/>
    </w:rPr>
  </w:style>
  <w:style w:type="paragraph" w:styleId="BalloonText">
    <w:name w:val="Balloon Text"/>
    <w:basedOn w:val="Normal"/>
    <w:link w:val="BalloonTextChar"/>
    <w:uiPriority w:val="99"/>
    <w:semiHidden/>
    <w:unhideWhenUsed/>
    <w:rsid w:val="000F7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945"/>
    <w:rPr>
      <w:rFonts w:ascii="Segoe UI" w:hAnsi="Segoe UI" w:cs="Segoe UI"/>
      <w:sz w:val="18"/>
      <w:szCs w:val="18"/>
    </w:rPr>
  </w:style>
  <w:style w:type="character" w:customStyle="1" w:styleId="Heading7Char">
    <w:name w:val="Heading 7 Char"/>
    <w:basedOn w:val="DefaultParagraphFont"/>
    <w:link w:val="Heading7"/>
    <w:uiPriority w:val="1"/>
    <w:rsid w:val="0046532A"/>
    <w:rPr>
      <w:rFonts w:asciiTheme="majorHAnsi" w:eastAsiaTheme="majorEastAsia" w:hAnsiTheme="majorHAnsi" w:cstheme="majorBidi"/>
      <w:i/>
      <w:iCs/>
      <w:color w:val="1F4D78" w:themeColor="accent1" w:themeShade="7F"/>
    </w:rPr>
  </w:style>
  <w:style w:type="character" w:styleId="FollowedHyperlink">
    <w:name w:val="FollowedHyperlink"/>
    <w:basedOn w:val="DefaultParagraphFont"/>
    <w:uiPriority w:val="99"/>
    <w:semiHidden/>
    <w:unhideWhenUsed/>
    <w:rsid w:val="00D05D64"/>
    <w:rPr>
      <w:color w:val="954F72" w:themeColor="followedHyperlink"/>
      <w:u w:val="single"/>
    </w:rPr>
  </w:style>
  <w:style w:type="character" w:customStyle="1" w:styleId="Heading4Char">
    <w:name w:val="Heading 4 Char"/>
    <w:basedOn w:val="DefaultParagraphFont"/>
    <w:link w:val="Heading4"/>
    <w:uiPriority w:val="1"/>
    <w:rsid w:val="009209F2"/>
    <w:rPr>
      <w:rFonts w:asciiTheme="majorHAnsi" w:eastAsiaTheme="majorEastAsia" w:hAnsiTheme="majorHAnsi" w:cstheme="majorBidi"/>
      <w:i/>
      <w:iCs/>
      <w:color w:val="2E74B5" w:themeColor="accent1" w:themeShade="BF"/>
    </w:rPr>
  </w:style>
  <w:style w:type="paragraph" w:styleId="NoSpacing">
    <w:name w:val="No Spacing"/>
    <w:uiPriority w:val="1"/>
    <w:qFormat/>
    <w:rsid w:val="001475AA"/>
    <w:pPr>
      <w:spacing w:after="0" w:line="240" w:lineRule="auto"/>
    </w:pPr>
  </w:style>
  <w:style w:type="character" w:customStyle="1" w:styleId="Heading2Char">
    <w:name w:val="Heading 2 Char"/>
    <w:basedOn w:val="DefaultParagraphFont"/>
    <w:link w:val="Heading2"/>
    <w:uiPriority w:val="1"/>
    <w:rsid w:val="00447BD3"/>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1"/>
    <w:rsid w:val="00447BD3"/>
    <w:rPr>
      <w:rFonts w:asciiTheme="majorHAnsi" w:eastAsiaTheme="majorEastAsia" w:hAnsiTheme="majorHAnsi" w:cstheme="majorBidi"/>
      <w:color w:val="2E74B5" w:themeColor="accent1" w:themeShade="BF"/>
    </w:rPr>
  </w:style>
  <w:style w:type="paragraph" w:customStyle="1" w:styleId="Heading11">
    <w:name w:val="Heading 11"/>
    <w:basedOn w:val="Normal"/>
    <w:next w:val="Heading1"/>
    <w:link w:val="Heading1Char"/>
    <w:uiPriority w:val="1"/>
    <w:qFormat/>
    <w:rsid w:val="00447BD3"/>
    <w:pPr>
      <w:widowControl w:val="0"/>
      <w:spacing w:after="0" w:line="240" w:lineRule="auto"/>
      <w:ind w:left="2501"/>
      <w:outlineLvl w:val="0"/>
    </w:pPr>
    <w:rPr>
      <w:rFonts w:ascii="Arial" w:eastAsia="Arial" w:hAnsi="Arial"/>
      <w:sz w:val="32"/>
      <w:szCs w:val="32"/>
    </w:rPr>
  </w:style>
  <w:style w:type="paragraph" w:customStyle="1" w:styleId="Heading31">
    <w:name w:val="Heading 31"/>
    <w:basedOn w:val="Normal"/>
    <w:next w:val="Heading3"/>
    <w:link w:val="Heading3Char"/>
    <w:uiPriority w:val="1"/>
    <w:qFormat/>
    <w:rsid w:val="00447BD3"/>
    <w:pPr>
      <w:widowControl w:val="0"/>
      <w:spacing w:after="0" w:line="240" w:lineRule="auto"/>
      <w:ind w:left="878"/>
      <w:outlineLvl w:val="2"/>
    </w:pPr>
    <w:rPr>
      <w:rFonts w:ascii="Arial" w:eastAsia="Arial" w:hAnsi="Arial"/>
      <w:sz w:val="28"/>
      <w:szCs w:val="28"/>
    </w:rPr>
  </w:style>
  <w:style w:type="paragraph" w:customStyle="1" w:styleId="Heading61">
    <w:name w:val="Heading 61"/>
    <w:basedOn w:val="Normal"/>
    <w:next w:val="Heading6"/>
    <w:link w:val="Heading6Char"/>
    <w:uiPriority w:val="1"/>
    <w:qFormat/>
    <w:rsid w:val="00447BD3"/>
    <w:pPr>
      <w:widowControl w:val="0"/>
      <w:spacing w:after="0" w:line="240" w:lineRule="auto"/>
      <w:ind w:left="867"/>
      <w:outlineLvl w:val="5"/>
    </w:pPr>
    <w:rPr>
      <w:rFonts w:ascii="Arial" w:eastAsia="Arial" w:hAnsi="Arial"/>
      <w:sz w:val="23"/>
      <w:szCs w:val="23"/>
    </w:rPr>
  </w:style>
  <w:style w:type="numbering" w:customStyle="1" w:styleId="NoList1">
    <w:name w:val="No List1"/>
    <w:next w:val="NoList"/>
    <w:uiPriority w:val="99"/>
    <w:semiHidden/>
    <w:unhideWhenUsed/>
    <w:rsid w:val="00447BD3"/>
  </w:style>
  <w:style w:type="character" w:customStyle="1" w:styleId="Heading1Char">
    <w:name w:val="Heading 1 Char"/>
    <w:basedOn w:val="DefaultParagraphFont"/>
    <w:link w:val="Heading11"/>
    <w:uiPriority w:val="1"/>
    <w:rsid w:val="00447BD3"/>
    <w:rPr>
      <w:rFonts w:ascii="Arial" w:eastAsia="Arial" w:hAnsi="Arial"/>
      <w:sz w:val="32"/>
      <w:szCs w:val="32"/>
    </w:rPr>
  </w:style>
  <w:style w:type="character" w:customStyle="1" w:styleId="Heading3Char">
    <w:name w:val="Heading 3 Char"/>
    <w:basedOn w:val="DefaultParagraphFont"/>
    <w:link w:val="Heading31"/>
    <w:uiPriority w:val="1"/>
    <w:rsid w:val="00447BD3"/>
    <w:rPr>
      <w:rFonts w:ascii="Arial" w:eastAsia="Arial" w:hAnsi="Arial"/>
      <w:sz w:val="28"/>
      <w:szCs w:val="28"/>
    </w:rPr>
  </w:style>
  <w:style w:type="character" w:customStyle="1" w:styleId="Heading6Char">
    <w:name w:val="Heading 6 Char"/>
    <w:basedOn w:val="DefaultParagraphFont"/>
    <w:link w:val="Heading61"/>
    <w:uiPriority w:val="1"/>
    <w:rsid w:val="00447BD3"/>
    <w:rPr>
      <w:rFonts w:ascii="Arial" w:eastAsia="Arial" w:hAnsi="Arial"/>
      <w:sz w:val="23"/>
      <w:szCs w:val="23"/>
    </w:rPr>
  </w:style>
  <w:style w:type="paragraph" w:customStyle="1" w:styleId="BodyText1">
    <w:name w:val="Body Text1"/>
    <w:basedOn w:val="Normal"/>
    <w:next w:val="BodyText"/>
    <w:link w:val="BodyTextChar"/>
    <w:uiPriority w:val="1"/>
    <w:qFormat/>
    <w:rsid w:val="00447BD3"/>
    <w:pPr>
      <w:widowControl w:val="0"/>
      <w:spacing w:after="0" w:line="240" w:lineRule="auto"/>
      <w:ind w:left="867"/>
    </w:pPr>
    <w:rPr>
      <w:rFonts w:ascii="Arial" w:eastAsia="Arial" w:hAnsi="Arial"/>
    </w:rPr>
  </w:style>
  <w:style w:type="character" w:customStyle="1" w:styleId="BodyTextChar">
    <w:name w:val="Body Text Char"/>
    <w:basedOn w:val="DefaultParagraphFont"/>
    <w:link w:val="BodyText1"/>
    <w:uiPriority w:val="1"/>
    <w:rsid w:val="00447BD3"/>
    <w:rPr>
      <w:rFonts w:ascii="Arial" w:eastAsia="Arial" w:hAnsi="Arial"/>
    </w:rPr>
  </w:style>
  <w:style w:type="character" w:customStyle="1" w:styleId="Heading1Char1">
    <w:name w:val="Heading 1 Char1"/>
    <w:basedOn w:val="DefaultParagraphFont"/>
    <w:link w:val="Heading1"/>
    <w:uiPriority w:val="9"/>
    <w:rsid w:val="00447BD3"/>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link w:val="Heading3"/>
    <w:uiPriority w:val="9"/>
    <w:semiHidden/>
    <w:rsid w:val="00447BD3"/>
    <w:rPr>
      <w:rFonts w:asciiTheme="majorHAnsi" w:eastAsiaTheme="majorEastAsia" w:hAnsiTheme="majorHAnsi" w:cstheme="majorBidi"/>
      <w:color w:val="1F4D78" w:themeColor="accent1" w:themeShade="7F"/>
      <w:sz w:val="24"/>
      <w:szCs w:val="24"/>
    </w:rPr>
  </w:style>
  <w:style w:type="character" w:customStyle="1" w:styleId="Heading6Char1">
    <w:name w:val="Heading 6 Char1"/>
    <w:basedOn w:val="DefaultParagraphFont"/>
    <w:link w:val="Heading6"/>
    <w:uiPriority w:val="9"/>
    <w:semiHidden/>
    <w:rsid w:val="00447BD3"/>
    <w:rPr>
      <w:rFonts w:asciiTheme="majorHAnsi" w:eastAsiaTheme="majorEastAsia" w:hAnsiTheme="majorHAnsi" w:cstheme="majorBidi"/>
      <w:color w:val="1F4D78" w:themeColor="accent1" w:themeShade="7F"/>
    </w:rPr>
  </w:style>
  <w:style w:type="paragraph" w:styleId="BodyText">
    <w:name w:val="Body Text"/>
    <w:basedOn w:val="Normal"/>
    <w:link w:val="BodyTextChar1"/>
    <w:uiPriority w:val="99"/>
    <w:semiHidden/>
    <w:unhideWhenUsed/>
    <w:rsid w:val="00447BD3"/>
    <w:pPr>
      <w:spacing w:after="120"/>
    </w:pPr>
  </w:style>
  <w:style w:type="character" w:customStyle="1" w:styleId="BodyTextChar1">
    <w:name w:val="Body Text Char1"/>
    <w:basedOn w:val="DefaultParagraphFont"/>
    <w:link w:val="BodyText"/>
    <w:uiPriority w:val="99"/>
    <w:semiHidden/>
    <w:rsid w:val="00447BD3"/>
  </w:style>
  <w:style w:type="paragraph" w:styleId="NormalWeb">
    <w:name w:val="Normal (Web)"/>
    <w:basedOn w:val="Normal"/>
    <w:uiPriority w:val="99"/>
    <w:unhideWhenUsed/>
    <w:rsid w:val="00A175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24kjd">
    <w:name w:val="e24kjd"/>
    <w:basedOn w:val="DefaultParagraphFont"/>
    <w:rsid w:val="001D701E"/>
  </w:style>
  <w:style w:type="table" w:customStyle="1" w:styleId="TableGrid1">
    <w:name w:val="Table Grid1"/>
    <w:basedOn w:val="TableNormal"/>
    <w:next w:val="TableGrid"/>
    <w:uiPriority w:val="59"/>
    <w:rsid w:val="00FA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6418">
      <w:bodyDiv w:val="1"/>
      <w:marLeft w:val="0"/>
      <w:marRight w:val="0"/>
      <w:marTop w:val="0"/>
      <w:marBottom w:val="0"/>
      <w:divBdr>
        <w:top w:val="none" w:sz="0" w:space="0" w:color="auto"/>
        <w:left w:val="none" w:sz="0" w:space="0" w:color="auto"/>
        <w:bottom w:val="none" w:sz="0" w:space="0" w:color="auto"/>
        <w:right w:val="none" w:sz="0" w:space="0" w:color="auto"/>
      </w:divBdr>
      <w:divsChild>
        <w:div w:id="29846746">
          <w:marLeft w:val="0"/>
          <w:marRight w:val="0"/>
          <w:marTop w:val="0"/>
          <w:marBottom w:val="0"/>
          <w:divBdr>
            <w:top w:val="none" w:sz="0" w:space="0" w:color="auto"/>
            <w:left w:val="none" w:sz="0" w:space="0" w:color="auto"/>
            <w:bottom w:val="none" w:sz="0" w:space="0" w:color="auto"/>
            <w:right w:val="none" w:sz="0" w:space="0" w:color="auto"/>
          </w:divBdr>
          <w:divsChild>
            <w:div w:id="1412043344">
              <w:marLeft w:val="0"/>
              <w:marRight w:val="0"/>
              <w:marTop w:val="0"/>
              <w:marBottom w:val="0"/>
              <w:divBdr>
                <w:top w:val="none" w:sz="0" w:space="0" w:color="auto"/>
                <w:left w:val="none" w:sz="0" w:space="0" w:color="auto"/>
                <w:bottom w:val="none" w:sz="0" w:space="0" w:color="auto"/>
                <w:right w:val="none" w:sz="0" w:space="0" w:color="auto"/>
              </w:divBdr>
              <w:divsChild>
                <w:div w:id="1625579419">
                  <w:marLeft w:val="0"/>
                  <w:marRight w:val="0"/>
                  <w:marTop w:val="0"/>
                  <w:marBottom w:val="0"/>
                  <w:divBdr>
                    <w:top w:val="none" w:sz="0" w:space="0" w:color="auto"/>
                    <w:left w:val="none" w:sz="0" w:space="0" w:color="auto"/>
                    <w:bottom w:val="none" w:sz="0" w:space="0" w:color="auto"/>
                    <w:right w:val="none" w:sz="0" w:space="0" w:color="auto"/>
                  </w:divBdr>
                  <w:divsChild>
                    <w:div w:id="994332767">
                      <w:marLeft w:val="0"/>
                      <w:marRight w:val="0"/>
                      <w:marTop w:val="0"/>
                      <w:marBottom w:val="0"/>
                      <w:divBdr>
                        <w:top w:val="none" w:sz="0" w:space="0" w:color="auto"/>
                        <w:left w:val="none" w:sz="0" w:space="0" w:color="auto"/>
                        <w:bottom w:val="none" w:sz="0" w:space="0" w:color="auto"/>
                        <w:right w:val="none" w:sz="0" w:space="0" w:color="auto"/>
                      </w:divBdr>
                      <w:divsChild>
                        <w:div w:id="1623002685">
                          <w:marLeft w:val="0"/>
                          <w:marRight w:val="0"/>
                          <w:marTop w:val="0"/>
                          <w:marBottom w:val="0"/>
                          <w:divBdr>
                            <w:top w:val="none" w:sz="0" w:space="0" w:color="auto"/>
                            <w:left w:val="none" w:sz="0" w:space="0" w:color="auto"/>
                            <w:bottom w:val="none" w:sz="0" w:space="0" w:color="auto"/>
                            <w:right w:val="none" w:sz="0" w:space="0" w:color="auto"/>
                          </w:divBdr>
                          <w:divsChild>
                            <w:div w:id="716928087">
                              <w:marLeft w:val="0"/>
                              <w:marRight w:val="0"/>
                              <w:marTop w:val="0"/>
                              <w:marBottom w:val="0"/>
                              <w:divBdr>
                                <w:top w:val="none" w:sz="0" w:space="0" w:color="auto"/>
                                <w:left w:val="single" w:sz="6" w:space="0" w:color="E5E3E3"/>
                                <w:bottom w:val="none" w:sz="0" w:space="0" w:color="auto"/>
                                <w:right w:val="none" w:sz="0" w:space="0" w:color="auto"/>
                              </w:divBdr>
                              <w:divsChild>
                                <w:div w:id="1153567496">
                                  <w:marLeft w:val="0"/>
                                  <w:marRight w:val="0"/>
                                  <w:marTop w:val="0"/>
                                  <w:marBottom w:val="0"/>
                                  <w:divBdr>
                                    <w:top w:val="none" w:sz="0" w:space="0" w:color="auto"/>
                                    <w:left w:val="none" w:sz="0" w:space="0" w:color="auto"/>
                                    <w:bottom w:val="none" w:sz="0" w:space="0" w:color="auto"/>
                                    <w:right w:val="none" w:sz="0" w:space="0" w:color="auto"/>
                                  </w:divBdr>
                                  <w:divsChild>
                                    <w:div w:id="1011570602">
                                      <w:marLeft w:val="0"/>
                                      <w:marRight w:val="0"/>
                                      <w:marTop w:val="0"/>
                                      <w:marBottom w:val="0"/>
                                      <w:divBdr>
                                        <w:top w:val="none" w:sz="0" w:space="0" w:color="auto"/>
                                        <w:left w:val="none" w:sz="0" w:space="0" w:color="auto"/>
                                        <w:bottom w:val="none" w:sz="0" w:space="0" w:color="auto"/>
                                        <w:right w:val="none" w:sz="0" w:space="0" w:color="auto"/>
                                      </w:divBdr>
                                      <w:divsChild>
                                        <w:div w:id="1252860919">
                                          <w:marLeft w:val="0"/>
                                          <w:marRight w:val="0"/>
                                          <w:marTop w:val="0"/>
                                          <w:marBottom w:val="0"/>
                                          <w:divBdr>
                                            <w:top w:val="none" w:sz="0" w:space="0" w:color="auto"/>
                                            <w:left w:val="none" w:sz="0" w:space="0" w:color="auto"/>
                                            <w:bottom w:val="none" w:sz="0" w:space="0" w:color="auto"/>
                                            <w:right w:val="none" w:sz="0" w:space="0" w:color="auto"/>
                                          </w:divBdr>
                                          <w:divsChild>
                                            <w:div w:id="224801374">
                                              <w:marLeft w:val="0"/>
                                              <w:marRight w:val="0"/>
                                              <w:marTop w:val="0"/>
                                              <w:marBottom w:val="0"/>
                                              <w:divBdr>
                                                <w:top w:val="none" w:sz="0" w:space="0" w:color="auto"/>
                                                <w:left w:val="none" w:sz="0" w:space="0" w:color="auto"/>
                                                <w:bottom w:val="none" w:sz="0" w:space="0" w:color="auto"/>
                                                <w:right w:val="none" w:sz="0" w:space="0" w:color="auto"/>
                                              </w:divBdr>
                                              <w:divsChild>
                                                <w:div w:id="1267348924">
                                                  <w:marLeft w:val="0"/>
                                                  <w:marRight w:val="0"/>
                                                  <w:marTop w:val="0"/>
                                                  <w:marBottom w:val="0"/>
                                                  <w:divBdr>
                                                    <w:top w:val="none" w:sz="0" w:space="0" w:color="auto"/>
                                                    <w:left w:val="none" w:sz="0" w:space="0" w:color="auto"/>
                                                    <w:bottom w:val="none" w:sz="0" w:space="0" w:color="auto"/>
                                                    <w:right w:val="none" w:sz="0" w:space="0" w:color="auto"/>
                                                  </w:divBdr>
                                                  <w:divsChild>
                                                    <w:div w:id="2060745869">
                                                      <w:marLeft w:val="0"/>
                                                      <w:marRight w:val="0"/>
                                                      <w:marTop w:val="0"/>
                                                      <w:marBottom w:val="0"/>
                                                      <w:divBdr>
                                                        <w:top w:val="none" w:sz="0" w:space="0" w:color="auto"/>
                                                        <w:left w:val="none" w:sz="0" w:space="0" w:color="auto"/>
                                                        <w:bottom w:val="none" w:sz="0" w:space="0" w:color="auto"/>
                                                        <w:right w:val="none" w:sz="0" w:space="0" w:color="auto"/>
                                                      </w:divBdr>
                                                      <w:divsChild>
                                                        <w:div w:id="307132851">
                                                          <w:marLeft w:val="480"/>
                                                          <w:marRight w:val="0"/>
                                                          <w:marTop w:val="0"/>
                                                          <w:marBottom w:val="0"/>
                                                          <w:divBdr>
                                                            <w:top w:val="none" w:sz="0" w:space="0" w:color="auto"/>
                                                            <w:left w:val="none" w:sz="0" w:space="0" w:color="auto"/>
                                                            <w:bottom w:val="none" w:sz="0" w:space="0" w:color="auto"/>
                                                            <w:right w:val="none" w:sz="0" w:space="0" w:color="auto"/>
                                                          </w:divBdr>
                                                          <w:divsChild>
                                                            <w:div w:id="1531917876">
                                                              <w:marLeft w:val="0"/>
                                                              <w:marRight w:val="0"/>
                                                              <w:marTop w:val="0"/>
                                                              <w:marBottom w:val="0"/>
                                                              <w:divBdr>
                                                                <w:top w:val="none" w:sz="0" w:space="0" w:color="auto"/>
                                                                <w:left w:val="none" w:sz="0" w:space="0" w:color="auto"/>
                                                                <w:bottom w:val="none" w:sz="0" w:space="0" w:color="auto"/>
                                                                <w:right w:val="none" w:sz="0" w:space="0" w:color="auto"/>
                                                              </w:divBdr>
                                                              <w:divsChild>
                                                                <w:div w:id="1145852793">
                                                                  <w:marLeft w:val="0"/>
                                                                  <w:marRight w:val="0"/>
                                                                  <w:marTop w:val="0"/>
                                                                  <w:marBottom w:val="0"/>
                                                                  <w:divBdr>
                                                                    <w:top w:val="none" w:sz="0" w:space="0" w:color="auto"/>
                                                                    <w:left w:val="none" w:sz="0" w:space="0" w:color="auto"/>
                                                                    <w:bottom w:val="none" w:sz="0" w:space="0" w:color="auto"/>
                                                                    <w:right w:val="none" w:sz="0" w:space="0" w:color="auto"/>
                                                                  </w:divBdr>
                                                                  <w:divsChild>
                                                                    <w:div w:id="613756499">
                                                                      <w:marLeft w:val="0"/>
                                                                      <w:marRight w:val="0"/>
                                                                      <w:marTop w:val="240"/>
                                                                      <w:marBottom w:val="0"/>
                                                                      <w:divBdr>
                                                                        <w:top w:val="none" w:sz="0" w:space="0" w:color="auto"/>
                                                                        <w:left w:val="none" w:sz="0" w:space="0" w:color="auto"/>
                                                                        <w:bottom w:val="none" w:sz="0" w:space="0" w:color="auto"/>
                                                                        <w:right w:val="none" w:sz="0" w:space="0" w:color="auto"/>
                                                                      </w:divBdr>
                                                                      <w:divsChild>
                                                                        <w:div w:id="598487905">
                                                                          <w:marLeft w:val="0"/>
                                                                          <w:marRight w:val="0"/>
                                                                          <w:marTop w:val="0"/>
                                                                          <w:marBottom w:val="0"/>
                                                                          <w:divBdr>
                                                                            <w:top w:val="none" w:sz="0" w:space="0" w:color="auto"/>
                                                                            <w:left w:val="none" w:sz="0" w:space="0" w:color="auto"/>
                                                                            <w:bottom w:val="none" w:sz="0" w:space="0" w:color="auto"/>
                                                                            <w:right w:val="none" w:sz="0" w:space="0" w:color="auto"/>
                                                                          </w:divBdr>
                                                                          <w:divsChild>
                                                                            <w:div w:id="1319306098">
                                                                              <w:marLeft w:val="0"/>
                                                                              <w:marRight w:val="0"/>
                                                                              <w:marTop w:val="0"/>
                                                                              <w:marBottom w:val="0"/>
                                                                              <w:divBdr>
                                                                                <w:top w:val="none" w:sz="0" w:space="0" w:color="auto"/>
                                                                                <w:left w:val="none" w:sz="0" w:space="0" w:color="auto"/>
                                                                                <w:bottom w:val="none" w:sz="0" w:space="0" w:color="auto"/>
                                                                                <w:right w:val="none" w:sz="0" w:space="0" w:color="auto"/>
                                                                              </w:divBdr>
                                                                              <w:divsChild>
                                                                                <w:div w:id="719090258">
                                                                                  <w:marLeft w:val="0"/>
                                                                                  <w:marRight w:val="0"/>
                                                                                  <w:marTop w:val="0"/>
                                                                                  <w:marBottom w:val="0"/>
                                                                                  <w:divBdr>
                                                                                    <w:top w:val="none" w:sz="0" w:space="0" w:color="auto"/>
                                                                                    <w:left w:val="none" w:sz="0" w:space="0" w:color="auto"/>
                                                                                    <w:bottom w:val="none" w:sz="0" w:space="0" w:color="auto"/>
                                                                                    <w:right w:val="none" w:sz="0" w:space="0" w:color="auto"/>
                                                                                  </w:divBdr>
                                                                                  <w:divsChild>
                                                                                    <w:div w:id="642544689">
                                                                                      <w:marLeft w:val="0"/>
                                                                                      <w:marRight w:val="0"/>
                                                                                      <w:marTop w:val="0"/>
                                                                                      <w:marBottom w:val="0"/>
                                                                                      <w:divBdr>
                                                                                        <w:top w:val="none" w:sz="0" w:space="0" w:color="auto"/>
                                                                                        <w:left w:val="none" w:sz="0" w:space="0" w:color="auto"/>
                                                                                        <w:bottom w:val="none" w:sz="0" w:space="0" w:color="auto"/>
                                                                                        <w:right w:val="none" w:sz="0" w:space="0" w:color="auto"/>
                                                                                      </w:divBdr>
                                                                                      <w:divsChild>
                                                                                        <w:div w:id="445275407">
                                                                                          <w:marLeft w:val="0"/>
                                                                                          <w:marRight w:val="0"/>
                                                                                          <w:marTop w:val="0"/>
                                                                                          <w:marBottom w:val="0"/>
                                                                                          <w:divBdr>
                                                                                            <w:top w:val="none" w:sz="0" w:space="0" w:color="auto"/>
                                                                                            <w:left w:val="none" w:sz="0" w:space="0" w:color="auto"/>
                                                                                            <w:bottom w:val="none" w:sz="0" w:space="0" w:color="auto"/>
                                                                                            <w:right w:val="none" w:sz="0" w:space="0" w:color="auto"/>
                                                                                          </w:divBdr>
                                                                                          <w:divsChild>
                                                                                            <w:div w:id="17498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759996">
      <w:bodyDiv w:val="1"/>
      <w:marLeft w:val="0"/>
      <w:marRight w:val="0"/>
      <w:marTop w:val="0"/>
      <w:marBottom w:val="0"/>
      <w:divBdr>
        <w:top w:val="none" w:sz="0" w:space="0" w:color="auto"/>
        <w:left w:val="none" w:sz="0" w:space="0" w:color="auto"/>
        <w:bottom w:val="none" w:sz="0" w:space="0" w:color="auto"/>
        <w:right w:val="none" w:sz="0" w:space="0" w:color="auto"/>
      </w:divBdr>
      <w:divsChild>
        <w:div w:id="1198549163">
          <w:marLeft w:val="0"/>
          <w:marRight w:val="0"/>
          <w:marTop w:val="0"/>
          <w:marBottom w:val="0"/>
          <w:divBdr>
            <w:top w:val="none" w:sz="0" w:space="0" w:color="auto"/>
            <w:left w:val="none" w:sz="0" w:space="0" w:color="auto"/>
            <w:bottom w:val="none" w:sz="0" w:space="0" w:color="auto"/>
            <w:right w:val="none" w:sz="0" w:space="0" w:color="auto"/>
          </w:divBdr>
          <w:divsChild>
            <w:div w:id="467288287">
              <w:marLeft w:val="0"/>
              <w:marRight w:val="0"/>
              <w:marTop w:val="0"/>
              <w:marBottom w:val="0"/>
              <w:divBdr>
                <w:top w:val="none" w:sz="0" w:space="0" w:color="auto"/>
                <w:left w:val="none" w:sz="0" w:space="0" w:color="auto"/>
                <w:bottom w:val="none" w:sz="0" w:space="0" w:color="auto"/>
                <w:right w:val="none" w:sz="0" w:space="0" w:color="auto"/>
              </w:divBdr>
              <w:divsChild>
                <w:div w:id="1999654064">
                  <w:marLeft w:val="0"/>
                  <w:marRight w:val="0"/>
                  <w:marTop w:val="0"/>
                  <w:marBottom w:val="0"/>
                  <w:divBdr>
                    <w:top w:val="none" w:sz="0" w:space="0" w:color="auto"/>
                    <w:left w:val="none" w:sz="0" w:space="0" w:color="auto"/>
                    <w:bottom w:val="none" w:sz="0" w:space="0" w:color="auto"/>
                    <w:right w:val="none" w:sz="0" w:space="0" w:color="auto"/>
                  </w:divBdr>
                  <w:divsChild>
                    <w:div w:id="1099448471">
                      <w:marLeft w:val="0"/>
                      <w:marRight w:val="0"/>
                      <w:marTop w:val="0"/>
                      <w:marBottom w:val="0"/>
                      <w:divBdr>
                        <w:top w:val="none" w:sz="0" w:space="0" w:color="auto"/>
                        <w:left w:val="none" w:sz="0" w:space="0" w:color="auto"/>
                        <w:bottom w:val="none" w:sz="0" w:space="0" w:color="auto"/>
                        <w:right w:val="none" w:sz="0" w:space="0" w:color="auto"/>
                      </w:divBdr>
                      <w:divsChild>
                        <w:div w:id="936210144">
                          <w:marLeft w:val="0"/>
                          <w:marRight w:val="0"/>
                          <w:marTop w:val="0"/>
                          <w:marBottom w:val="0"/>
                          <w:divBdr>
                            <w:top w:val="none" w:sz="0" w:space="0" w:color="auto"/>
                            <w:left w:val="none" w:sz="0" w:space="0" w:color="auto"/>
                            <w:bottom w:val="none" w:sz="0" w:space="0" w:color="auto"/>
                            <w:right w:val="none" w:sz="0" w:space="0" w:color="auto"/>
                          </w:divBdr>
                          <w:divsChild>
                            <w:div w:id="1896315600">
                              <w:marLeft w:val="0"/>
                              <w:marRight w:val="0"/>
                              <w:marTop w:val="0"/>
                              <w:marBottom w:val="0"/>
                              <w:divBdr>
                                <w:top w:val="none" w:sz="0" w:space="0" w:color="auto"/>
                                <w:left w:val="single" w:sz="6" w:space="0" w:color="E5E3E3"/>
                                <w:bottom w:val="none" w:sz="0" w:space="0" w:color="auto"/>
                                <w:right w:val="none" w:sz="0" w:space="0" w:color="auto"/>
                              </w:divBdr>
                              <w:divsChild>
                                <w:div w:id="1784953936">
                                  <w:marLeft w:val="0"/>
                                  <w:marRight w:val="0"/>
                                  <w:marTop w:val="0"/>
                                  <w:marBottom w:val="0"/>
                                  <w:divBdr>
                                    <w:top w:val="none" w:sz="0" w:space="0" w:color="auto"/>
                                    <w:left w:val="none" w:sz="0" w:space="0" w:color="auto"/>
                                    <w:bottom w:val="none" w:sz="0" w:space="0" w:color="auto"/>
                                    <w:right w:val="none" w:sz="0" w:space="0" w:color="auto"/>
                                  </w:divBdr>
                                  <w:divsChild>
                                    <w:div w:id="622467126">
                                      <w:marLeft w:val="0"/>
                                      <w:marRight w:val="0"/>
                                      <w:marTop w:val="0"/>
                                      <w:marBottom w:val="0"/>
                                      <w:divBdr>
                                        <w:top w:val="none" w:sz="0" w:space="0" w:color="auto"/>
                                        <w:left w:val="none" w:sz="0" w:space="0" w:color="auto"/>
                                        <w:bottom w:val="none" w:sz="0" w:space="0" w:color="auto"/>
                                        <w:right w:val="none" w:sz="0" w:space="0" w:color="auto"/>
                                      </w:divBdr>
                                      <w:divsChild>
                                        <w:div w:id="1992441441">
                                          <w:marLeft w:val="0"/>
                                          <w:marRight w:val="0"/>
                                          <w:marTop w:val="0"/>
                                          <w:marBottom w:val="0"/>
                                          <w:divBdr>
                                            <w:top w:val="none" w:sz="0" w:space="0" w:color="auto"/>
                                            <w:left w:val="none" w:sz="0" w:space="0" w:color="auto"/>
                                            <w:bottom w:val="none" w:sz="0" w:space="0" w:color="auto"/>
                                            <w:right w:val="none" w:sz="0" w:space="0" w:color="auto"/>
                                          </w:divBdr>
                                          <w:divsChild>
                                            <w:div w:id="1534460267">
                                              <w:marLeft w:val="0"/>
                                              <w:marRight w:val="0"/>
                                              <w:marTop w:val="0"/>
                                              <w:marBottom w:val="0"/>
                                              <w:divBdr>
                                                <w:top w:val="none" w:sz="0" w:space="0" w:color="auto"/>
                                                <w:left w:val="none" w:sz="0" w:space="0" w:color="auto"/>
                                                <w:bottom w:val="none" w:sz="0" w:space="0" w:color="auto"/>
                                                <w:right w:val="none" w:sz="0" w:space="0" w:color="auto"/>
                                              </w:divBdr>
                                              <w:divsChild>
                                                <w:div w:id="214977584">
                                                  <w:marLeft w:val="0"/>
                                                  <w:marRight w:val="0"/>
                                                  <w:marTop w:val="0"/>
                                                  <w:marBottom w:val="0"/>
                                                  <w:divBdr>
                                                    <w:top w:val="none" w:sz="0" w:space="0" w:color="auto"/>
                                                    <w:left w:val="none" w:sz="0" w:space="0" w:color="auto"/>
                                                    <w:bottom w:val="none" w:sz="0" w:space="0" w:color="auto"/>
                                                    <w:right w:val="none" w:sz="0" w:space="0" w:color="auto"/>
                                                  </w:divBdr>
                                                  <w:divsChild>
                                                    <w:div w:id="78521580">
                                                      <w:marLeft w:val="0"/>
                                                      <w:marRight w:val="0"/>
                                                      <w:marTop w:val="0"/>
                                                      <w:marBottom w:val="0"/>
                                                      <w:divBdr>
                                                        <w:top w:val="none" w:sz="0" w:space="0" w:color="auto"/>
                                                        <w:left w:val="none" w:sz="0" w:space="0" w:color="auto"/>
                                                        <w:bottom w:val="none" w:sz="0" w:space="0" w:color="auto"/>
                                                        <w:right w:val="none" w:sz="0" w:space="0" w:color="auto"/>
                                                      </w:divBdr>
                                                      <w:divsChild>
                                                        <w:div w:id="843321365">
                                                          <w:marLeft w:val="480"/>
                                                          <w:marRight w:val="0"/>
                                                          <w:marTop w:val="0"/>
                                                          <w:marBottom w:val="0"/>
                                                          <w:divBdr>
                                                            <w:top w:val="none" w:sz="0" w:space="0" w:color="auto"/>
                                                            <w:left w:val="none" w:sz="0" w:space="0" w:color="auto"/>
                                                            <w:bottom w:val="none" w:sz="0" w:space="0" w:color="auto"/>
                                                            <w:right w:val="none" w:sz="0" w:space="0" w:color="auto"/>
                                                          </w:divBdr>
                                                          <w:divsChild>
                                                            <w:div w:id="1623609741">
                                                              <w:marLeft w:val="0"/>
                                                              <w:marRight w:val="0"/>
                                                              <w:marTop w:val="0"/>
                                                              <w:marBottom w:val="0"/>
                                                              <w:divBdr>
                                                                <w:top w:val="none" w:sz="0" w:space="0" w:color="auto"/>
                                                                <w:left w:val="none" w:sz="0" w:space="0" w:color="auto"/>
                                                                <w:bottom w:val="none" w:sz="0" w:space="0" w:color="auto"/>
                                                                <w:right w:val="none" w:sz="0" w:space="0" w:color="auto"/>
                                                              </w:divBdr>
                                                              <w:divsChild>
                                                                <w:div w:id="1497574656">
                                                                  <w:marLeft w:val="0"/>
                                                                  <w:marRight w:val="0"/>
                                                                  <w:marTop w:val="0"/>
                                                                  <w:marBottom w:val="0"/>
                                                                  <w:divBdr>
                                                                    <w:top w:val="none" w:sz="0" w:space="0" w:color="auto"/>
                                                                    <w:left w:val="none" w:sz="0" w:space="0" w:color="auto"/>
                                                                    <w:bottom w:val="none" w:sz="0" w:space="0" w:color="auto"/>
                                                                    <w:right w:val="none" w:sz="0" w:space="0" w:color="auto"/>
                                                                  </w:divBdr>
                                                                  <w:divsChild>
                                                                    <w:div w:id="115880389">
                                                                      <w:marLeft w:val="0"/>
                                                                      <w:marRight w:val="0"/>
                                                                      <w:marTop w:val="240"/>
                                                                      <w:marBottom w:val="0"/>
                                                                      <w:divBdr>
                                                                        <w:top w:val="none" w:sz="0" w:space="0" w:color="auto"/>
                                                                        <w:left w:val="none" w:sz="0" w:space="0" w:color="auto"/>
                                                                        <w:bottom w:val="none" w:sz="0" w:space="0" w:color="auto"/>
                                                                        <w:right w:val="none" w:sz="0" w:space="0" w:color="auto"/>
                                                                      </w:divBdr>
                                                                      <w:divsChild>
                                                                        <w:div w:id="24068344">
                                                                          <w:marLeft w:val="0"/>
                                                                          <w:marRight w:val="0"/>
                                                                          <w:marTop w:val="0"/>
                                                                          <w:marBottom w:val="0"/>
                                                                          <w:divBdr>
                                                                            <w:top w:val="none" w:sz="0" w:space="0" w:color="auto"/>
                                                                            <w:left w:val="none" w:sz="0" w:space="0" w:color="auto"/>
                                                                            <w:bottom w:val="none" w:sz="0" w:space="0" w:color="auto"/>
                                                                            <w:right w:val="none" w:sz="0" w:space="0" w:color="auto"/>
                                                                          </w:divBdr>
                                                                          <w:divsChild>
                                                                            <w:div w:id="151069495">
                                                                              <w:marLeft w:val="0"/>
                                                                              <w:marRight w:val="0"/>
                                                                              <w:marTop w:val="0"/>
                                                                              <w:marBottom w:val="0"/>
                                                                              <w:divBdr>
                                                                                <w:top w:val="none" w:sz="0" w:space="0" w:color="auto"/>
                                                                                <w:left w:val="none" w:sz="0" w:space="0" w:color="auto"/>
                                                                                <w:bottom w:val="none" w:sz="0" w:space="0" w:color="auto"/>
                                                                                <w:right w:val="none" w:sz="0" w:space="0" w:color="auto"/>
                                                                              </w:divBdr>
                                                                              <w:divsChild>
                                                                                <w:div w:id="635989377">
                                                                                  <w:marLeft w:val="0"/>
                                                                                  <w:marRight w:val="0"/>
                                                                                  <w:marTop w:val="0"/>
                                                                                  <w:marBottom w:val="0"/>
                                                                                  <w:divBdr>
                                                                                    <w:top w:val="none" w:sz="0" w:space="0" w:color="auto"/>
                                                                                    <w:left w:val="none" w:sz="0" w:space="0" w:color="auto"/>
                                                                                    <w:bottom w:val="none" w:sz="0" w:space="0" w:color="auto"/>
                                                                                    <w:right w:val="none" w:sz="0" w:space="0" w:color="auto"/>
                                                                                  </w:divBdr>
                                                                                  <w:divsChild>
                                                                                    <w:div w:id="2039892564">
                                                                                      <w:marLeft w:val="0"/>
                                                                                      <w:marRight w:val="0"/>
                                                                                      <w:marTop w:val="0"/>
                                                                                      <w:marBottom w:val="0"/>
                                                                                      <w:divBdr>
                                                                                        <w:top w:val="none" w:sz="0" w:space="0" w:color="auto"/>
                                                                                        <w:left w:val="none" w:sz="0" w:space="0" w:color="auto"/>
                                                                                        <w:bottom w:val="none" w:sz="0" w:space="0" w:color="auto"/>
                                                                                        <w:right w:val="none" w:sz="0" w:space="0" w:color="auto"/>
                                                                                      </w:divBdr>
                                                                                      <w:divsChild>
                                                                                        <w:div w:id="1774737557">
                                                                                          <w:marLeft w:val="0"/>
                                                                                          <w:marRight w:val="0"/>
                                                                                          <w:marTop w:val="0"/>
                                                                                          <w:marBottom w:val="0"/>
                                                                                          <w:divBdr>
                                                                                            <w:top w:val="none" w:sz="0" w:space="0" w:color="auto"/>
                                                                                            <w:left w:val="none" w:sz="0" w:space="0" w:color="auto"/>
                                                                                            <w:bottom w:val="none" w:sz="0" w:space="0" w:color="auto"/>
                                                                                            <w:right w:val="none" w:sz="0" w:space="0" w:color="auto"/>
                                                                                          </w:divBdr>
                                                                                          <w:divsChild>
                                                                                            <w:div w:id="2313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936658">
      <w:bodyDiv w:val="1"/>
      <w:marLeft w:val="0"/>
      <w:marRight w:val="0"/>
      <w:marTop w:val="0"/>
      <w:marBottom w:val="0"/>
      <w:divBdr>
        <w:top w:val="none" w:sz="0" w:space="0" w:color="auto"/>
        <w:left w:val="none" w:sz="0" w:space="0" w:color="auto"/>
        <w:bottom w:val="none" w:sz="0" w:space="0" w:color="auto"/>
        <w:right w:val="none" w:sz="0" w:space="0" w:color="auto"/>
      </w:divBdr>
    </w:div>
    <w:div w:id="2026010166">
      <w:bodyDiv w:val="1"/>
      <w:marLeft w:val="0"/>
      <w:marRight w:val="0"/>
      <w:marTop w:val="0"/>
      <w:marBottom w:val="0"/>
      <w:divBdr>
        <w:top w:val="none" w:sz="0" w:space="0" w:color="auto"/>
        <w:left w:val="none" w:sz="0" w:space="0" w:color="auto"/>
        <w:bottom w:val="none" w:sz="0" w:space="0" w:color="auto"/>
        <w:right w:val="none" w:sz="0" w:space="0" w:color="auto"/>
      </w:divBdr>
      <w:divsChild>
        <w:div w:id="1767067790">
          <w:marLeft w:val="0"/>
          <w:marRight w:val="0"/>
          <w:marTop w:val="0"/>
          <w:marBottom w:val="0"/>
          <w:divBdr>
            <w:top w:val="none" w:sz="0" w:space="0" w:color="auto"/>
            <w:left w:val="none" w:sz="0" w:space="0" w:color="auto"/>
            <w:bottom w:val="none" w:sz="0" w:space="0" w:color="auto"/>
            <w:right w:val="none" w:sz="0" w:space="0" w:color="auto"/>
          </w:divBdr>
          <w:divsChild>
            <w:div w:id="1188368818">
              <w:marLeft w:val="0"/>
              <w:marRight w:val="0"/>
              <w:marTop w:val="0"/>
              <w:marBottom w:val="420"/>
              <w:divBdr>
                <w:top w:val="none" w:sz="0" w:space="0" w:color="auto"/>
                <w:left w:val="none" w:sz="0" w:space="0" w:color="auto"/>
                <w:bottom w:val="none" w:sz="0" w:space="0" w:color="auto"/>
                <w:right w:val="none" w:sz="0" w:space="0" w:color="auto"/>
              </w:divBdr>
              <w:divsChild>
                <w:div w:id="713042088">
                  <w:marLeft w:val="0"/>
                  <w:marRight w:val="0"/>
                  <w:marTop w:val="0"/>
                  <w:marBottom w:val="0"/>
                  <w:divBdr>
                    <w:top w:val="none" w:sz="0" w:space="0" w:color="auto"/>
                    <w:left w:val="none" w:sz="0" w:space="0" w:color="auto"/>
                    <w:bottom w:val="none" w:sz="0" w:space="0" w:color="auto"/>
                    <w:right w:val="none" w:sz="0" w:space="0" w:color="auto"/>
                  </w:divBdr>
                  <w:divsChild>
                    <w:div w:id="977800644">
                      <w:marLeft w:val="0"/>
                      <w:marRight w:val="0"/>
                      <w:marTop w:val="0"/>
                      <w:marBottom w:val="0"/>
                      <w:divBdr>
                        <w:top w:val="none" w:sz="0" w:space="0" w:color="auto"/>
                        <w:left w:val="none" w:sz="0" w:space="0" w:color="auto"/>
                        <w:bottom w:val="none" w:sz="0" w:space="0" w:color="auto"/>
                        <w:right w:val="none" w:sz="0" w:space="0" w:color="auto"/>
                      </w:divBdr>
                      <w:divsChild>
                        <w:div w:id="560480752">
                          <w:marLeft w:val="0"/>
                          <w:marRight w:val="0"/>
                          <w:marTop w:val="0"/>
                          <w:marBottom w:val="0"/>
                          <w:divBdr>
                            <w:top w:val="none" w:sz="0" w:space="0" w:color="auto"/>
                            <w:left w:val="none" w:sz="0" w:space="0" w:color="auto"/>
                            <w:bottom w:val="none" w:sz="0" w:space="0" w:color="auto"/>
                            <w:right w:val="none" w:sz="0" w:space="0" w:color="auto"/>
                          </w:divBdr>
                          <w:divsChild>
                            <w:div w:id="1794637991">
                              <w:marLeft w:val="0"/>
                              <w:marRight w:val="0"/>
                              <w:marTop w:val="0"/>
                              <w:marBottom w:val="0"/>
                              <w:divBdr>
                                <w:top w:val="none" w:sz="0" w:space="0" w:color="auto"/>
                                <w:left w:val="none" w:sz="0" w:space="0" w:color="auto"/>
                                <w:bottom w:val="none" w:sz="0" w:space="0" w:color="auto"/>
                                <w:right w:val="none" w:sz="0" w:space="0" w:color="auto"/>
                              </w:divBdr>
                              <w:divsChild>
                                <w:div w:id="291596315">
                                  <w:marLeft w:val="0"/>
                                  <w:marRight w:val="0"/>
                                  <w:marTop w:val="0"/>
                                  <w:marBottom w:val="0"/>
                                  <w:divBdr>
                                    <w:top w:val="none" w:sz="0" w:space="0" w:color="auto"/>
                                    <w:left w:val="none" w:sz="0" w:space="0" w:color="auto"/>
                                    <w:bottom w:val="none" w:sz="0" w:space="0" w:color="auto"/>
                                    <w:right w:val="none" w:sz="0" w:space="0" w:color="auto"/>
                                  </w:divBdr>
                                  <w:divsChild>
                                    <w:div w:id="743797201">
                                      <w:marLeft w:val="0"/>
                                      <w:marRight w:val="0"/>
                                      <w:marTop w:val="0"/>
                                      <w:marBottom w:val="0"/>
                                      <w:divBdr>
                                        <w:top w:val="none" w:sz="0" w:space="0" w:color="auto"/>
                                        <w:left w:val="none" w:sz="0" w:space="0" w:color="auto"/>
                                        <w:bottom w:val="none" w:sz="0" w:space="0" w:color="auto"/>
                                        <w:right w:val="none" w:sz="0" w:space="0" w:color="auto"/>
                                      </w:divBdr>
                                      <w:divsChild>
                                        <w:div w:id="979310114">
                                          <w:marLeft w:val="0"/>
                                          <w:marRight w:val="0"/>
                                          <w:marTop w:val="0"/>
                                          <w:marBottom w:val="0"/>
                                          <w:divBdr>
                                            <w:top w:val="none" w:sz="0" w:space="0" w:color="auto"/>
                                            <w:left w:val="none" w:sz="0" w:space="0" w:color="auto"/>
                                            <w:bottom w:val="none" w:sz="0" w:space="0" w:color="auto"/>
                                            <w:right w:val="none" w:sz="0" w:space="0" w:color="auto"/>
                                          </w:divBdr>
                                          <w:divsChild>
                                            <w:div w:id="106627460">
                                              <w:marLeft w:val="0"/>
                                              <w:marRight w:val="0"/>
                                              <w:marTop w:val="0"/>
                                              <w:marBottom w:val="0"/>
                                              <w:divBdr>
                                                <w:top w:val="none" w:sz="0" w:space="0" w:color="auto"/>
                                                <w:left w:val="none" w:sz="0" w:space="0" w:color="auto"/>
                                                <w:bottom w:val="none" w:sz="0" w:space="0" w:color="auto"/>
                                                <w:right w:val="none" w:sz="0" w:space="0" w:color="auto"/>
                                              </w:divBdr>
                                              <w:divsChild>
                                                <w:div w:id="99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s.gov.uk/legal-guidance/stalking-and-harassment" TargetMode="External"/><Relationship Id="rId18" Type="http://schemas.openxmlformats.org/officeDocument/2006/relationships/hyperlink" Target="https://www.mentalhealth.org.uk/statistics/mental-health-statistics-domestic-violence" TargetMode="External"/><Relationship Id="rId26" Type="http://schemas.openxmlformats.org/officeDocument/2006/relationships/hyperlink" Target="https://www.womensaid.org.uk/information-support/what-is-domestic-abuse/onlinesafety/" TargetMode="External"/><Relationship Id="rId3" Type="http://schemas.openxmlformats.org/officeDocument/2006/relationships/styles" Target="styles.xml"/><Relationship Id="rId21" Type="http://schemas.openxmlformats.org/officeDocument/2006/relationships/hyperlink" Target="http://safelives.org.uk/sites/default/files/resources/Spotlight%20on%20HBV%20and%20forced%20marriage-web.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91903/CSE_Guidance_Core_Document_13.02.2017.pdf" TargetMode="External"/><Relationship Id="rId17" Type="http://schemas.openxmlformats.org/officeDocument/2006/relationships/hyperlink" Target="https://www.bedford.gov.uk/health_and_social_care/help_for_adults/safeguarding_adults/idoc.ashx?docid=d9d40720-4128-4bf1-bfab-ad3f9998220a&amp;version=-1" TargetMode="External"/><Relationship Id="rId25" Type="http://schemas.openxmlformats.org/officeDocument/2006/relationships/hyperlink" Target="https://www.ohchr.org/Documents/Issues/Women/WRGS/SexualHealth/INFO_Harm_Pract_WEB.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ondoncp.co.uk/" TargetMode="External"/><Relationship Id="rId20" Type="http://schemas.openxmlformats.org/officeDocument/2006/relationships/hyperlink" Target="http://bedfordscb.proceduresonline.com/index.ht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24" Type="http://schemas.openxmlformats.org/officeDocument/2006/relationships/hyperlink" Target="https://www.unicef.org/protection/harmful-practices"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nhs.uk" TargetMode="External"/><Relationship Id="rId23" Type="http://schemas.openxmlformats.org/officeDocument/2006/relationships/hyperlink" Target="https://www.womensaid.org.uk/the-survivors-handbook/"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www.safelives.org.uk/" TargetMode="External"/><Relationship Id="rId19" Type="http://schemas.openxmlformats.org/officeDocument/2006/relationships/hyperlink" Target="http://www.nationaldomesticviolencehelpline.org.uk/"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gov.uk/government/news/new-definition-of-domestic-violence" TargetMode="External"/><Relationship Id="rId14" Type="http://schemas.openxmlformats.org/officeDocument/2006/relationships/hyperlink" Target="http://www.safelives.org.uk/" TargetMode="External"/><Relationship Id="rId22" Type="http://schemas.openxmlformats.org/officeDocument/2006/relationships/hyperlink" Target="https://www.salvationarmy.org.uk/spot-signs" TargetMode="External"/><Relationship Id="rId27" Type="http://schemas.openxmlformats.org/officeDocument/2006/relationships/image" Target="media/image2.png"/><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21E32-B247-4AED-9470-38BECB7F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10940</Words>
  <Characters>62361</Characters>
  <Application>Microsoft Office Word</Application>
  <DocSecurity>4</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 Gurinder</dc:creator>
  <cp:lastModifiedBy>Khatun Rashida</cp:lastModifiedBy>
  <cp:revision>2</cp:revision>
  <cp:lastPrinted>2019-11-07T10:43:00Z</cp:lastPrinted>
  <dcterms:created xsi:type="dcterms:W3CDTF">2022-07-07T10:07:00Z</dcterms:created>
  <dcterms:modified xsi:type="dcterms:W3CDTF">2022-07-07T10:07:00Z</dcterms:modified>
</cp:coreProperties>
</file>