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4521"/>
        <w:gridCol w:w="6279"/>
      </w:tblGrid>
      <w:tr w:rsidR="00022DB7" w:rsidRPr="00D41972" w14:paraId="4A3E9763" w14:textId="77777777" w:rsidTr="00022DB7"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bottom w:val="single" w:sz="12" w:space="0" w:color="3E8429" w:themeColor="accent3"/>
              <w:right w:val="single" w:sz="12" w:space="0" w:color="3E8429" w:themeColor="accent3"/>
            </w:tcBorders>
            <w:shd w:val="clear" w:color="auto" w:fill="auto"/>
          </w:tcPr>
          <w:p w14:paraId="5631A973" w14:textId="6132E685" w:rsidR="00022DB7" w:rsidRPr="00D41972" w:rsidRDefault="00E80F64" w:rsidP="00022DB7">
            <w:pPr>
              <w:pStyle w:val="Title"/>
              <w:rPr>
                <w:rFonts w:asciiTheme="minorHAnsi" w:hAnsiTheme="minorHAnsi" w:cstheme="minorHAnsi"/>
                <w:b/>
                <w:color w:val="3E8429" w:themeColor="accent3"/>
              </w:rPr>
            </w:pPr>
            <w:r>
              <w:rPr>
                <w:rFonts w:asciiTheme="minorHAnsi" w:hAnsiTheme="minorHAnsi" w:cstheme="minorHAnsi"/>
                <w:b/>
                <w:color w:val="3E8429" w:themeColor="accent3"/>
              </w:rPr>
              <w:t>ELFT</w:t>
            </w:r>
            <w:r w:rsidR="00022DB7" w:rsidRPr="00D41972">
              <w:rPr>
                <w:rFonts w:asciiTheme="minorHAnsi" w:hAnsiTheme="minorHAnsi" w:cstheme="minorHAnsi"/>
                <w:b/>
                <w:color w:val="3E8429" w:themeColor="accent3"/>
              </w:rPr>
              <w:t xml:space="preserve"> Befriending Service Referral </w:t>
            </w:r>
          </w:p>
        </w:tc>
      </w:tr>
      <w:tr w:rsidR="00022DB7" w:rsidRPr="00D41972" w14:paraId="3CEA4EF2" w14:textId="77777777" w:rsidTr="00022DB7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  <w:vAlign w:val="center"/>
          </w:tcPr>
          <w:p w14:paraId="5E429F68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Please complete this referral form and return via email to:</w:t>
            </w:r>
            <w:r w:rsidRPr="00D41972">
              <w:rPr>
                <w:rFonts w:cstheme="minorHAnsi"/>
                <w:b/>
                <w:sz w:val="22"/>
                <w:szCs w:val="22"/>
              </w:rPr>
              <w:t xml:space="preserve">  </w:t>
            </w:r>
            <w:hyperlink r:id="rId11" w:history="1">
              <w:r w:rsidRPr="00D41972">
                <w:rPr>
                  <w:rStyle w:val="Hyperlink"/>
                  <w:rFonts w:cstheme="minorHAnsi"/>
                  <w:sz w:val="22"/>
                  <w:szCs w:val="22"/>
                </w:rPr>
                <w:t>elft.befriendingservice@nhs.net</w:t>
              </w:r>
            </w:hyperlink>
            <w:r w:rsidRPr="00D4197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22DB7" w:rsidRPr="00D41972" w14:paraId="44AF0962" w14:textId="77777777" w:rsidTr="00022DB7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bottom w:val="single" w:sz="12" w:space="0" w:color="3E8429" w:themeColor="accent3"/>
              <w:right w:val="single" w:sz="12" w:space="0" w:color="3E8429" w:themeColor="accent3"/>
            </w:tcBorders>
            <w:vAlign w:val="center"/>
          </w:tcPr>
          <w:p w14:paraId="03E35E8D" w14:textId="77777777" w:rsidR="00022DB7" w:rsidRPr="00D41972" w:rsidRDefault="00022DB7" w:rsidP="00022DB7">
            <w:pPr>
              <w:pStyle w:val="Heading2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Service User</w:t>
            </w:r>
            <w:r>
              <w:rPr>
                <w:rFonts w:cstheme="minorHAnsi"/>
                <w:sz w:val="22"/>
                <w:szCs w:val="22"/>
              </w:rPr>
              <w:t xml:space="preserve"> information</w:t>
            </w:r>
          </w:p>
        </w:tc>
      </w:tr>
      <w:tr w:rsidR="00022DB7" w:rsidRPr="00D41972" w14:paraId="6AC39CFC" w14:textId="77777777" w:rsidTr="00022DB7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right w:val="single" w:sz="12" w:space="0" w:color="3E8429" w:themeColor="accent3"/>
            </w:tcBorders>
            <w:vAlign w:val="center"/>
          </w:tcPr>
          <w:p w14:paraId="0A07DD5B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Full Name: </w:t>
            </w:r>
          </w:p>
        </w:tc>
      </w:tr>
      <w:tr w:rsidR="00022DB7" w:rsidRPr="00D41972" w14:paraId="2511E429" w14:textId="77777777" w:rsidTr="00022DB7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6D6A60D6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D.O.B: </w:t>
            </w:r>
          </w:p>
        </w:tc>
      </w:tr>
      <w:tr w:rsidR="00022DB7" w:rsidRPr="00D41972" w14:paraId="2B7FF1DF" w14:textId="77777777" w:rsidTr="00022DB7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3A6ABA75" w14:textId="77777777" w:rsidR="00022DB7" w:rsidRPr="00D41972" w:rsidRDefault="007A28FF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Address:"/>
                <w:tag w:val="Address:"/>
                <w:id w:val="1138145729"/>
                <w:placeholder>
                  <w:docPart w:val="FBC171E4CD39A54F980E79C8F4C0792D"/>
                </w:placeholder>
                <w:temporary/>
                <w:showingPlcHdr/>
                <w15:appearance w15:val="hidden"/>
              </w:sdtPr>
              <w:sdtEndPr/>
              <w:sdtContent>
                <w:r w:rsidR="00022DB7" w:rsidRPr="00D41972">
                  <w:rPr>
                    <w:rFonts w:cstheme="minorHAnsi"/>
                    <w:sz w:val="22"/>
                    <w:szCs w:val="22"/>
                  </w:rPr>
                  <w:t>Address:</w:t>
                </w:r>
              </w:sdtContent>
            </w:sdt>
            <w:r w:rsidR="00022DB7" w:rsidRPr="00D4197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22DB7" w:rsidRPr="00D41972" w14:paraId="3E436AA1" w14:textId="77777777" w:rsidTr="00022DB7">
        <w:trPr>
          <w:trHeight w:val="227"/>
        </w:trPr>
        <w:tc>
          <w:tcPr>
            <w:tcW w:w="4521" w:type="dxa"/>
            <w:tcBorders>
              <w:left w:val="single" w:sz="12" w:space="0" w:color="3E8429" w:themeColor="accent3"/>
            </w:tcBorders>
          </w:tcPr>
          <w:p w14:paraId="666EC9E8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Contact Number:  </w:t>
            </w:r>
          </w:p>
        </w:tc>
        <w:tc>
          <w:tcPr>
            <w:tcW w:w="6279" w:type="dxa"/>
            <w:tcBorders>
              <w:right w:val="single" w:sz="12" w:space="0" w:color="3E8429" w:themeColor="accent3"/>
            </w:tcBorders>
          </w:tcPr>
          <w:p w14:paraId="4344B793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Email:  </w:t>
            </w:r>
          </w:p>
        </w:tc>
      </w:tr>
      <w:tr w:rsidR="00022DB7" w:rsidRPr="00D41972" w14:paraId="1F1F881C" w14:textId="77777777" w:rsidTr="00022DB7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3B5E6F5E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Description of why the Service User is being referred:</w:t>
            </w:r>
          </w:p>
          <w:p w14:paraId="30E32A90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15E49FBF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7ED11629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364C1071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22DB7" w:rsidRPr="00D41972" w14:paraId="61676A2F" w14:textId="77777777" w:rsidTr="00022DB7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bottom w:val="single" w:sz="4" w:space="0" w:color="E8E8E8" w:themeColor="background2"/>
              <w:right w:val="single" w:sz="12" w:space="0" w:color="3E8429" w:themeColor="accent3"/>
            </w:tcBorders>
          </w:tcPr>
          <w:p w14:paraId="17B55179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How long will the Service User require the service?</w:t>
            </w:r>
          </w:p>
          <w:p w14:paraId="22034462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</w:p>
          <w:p w14:paraId="72632AA1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3 Months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165779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color w:val="3E8429" w:themeColor="accent3"/>
                <w:sz w:val="22"/>
                <w:szCs w:val="22"/>
              </w:rPr>
              <w:tab/>
            </w:r>
            <w:r>
              <w:rPr>
                <w:rFonts w:cstheme="minorHAnsi"/>
                <w:color w:val="3E8429" w:themeColor="accent3"/>
                <w:sz w:val="22"/>
                <w:szCs w:val="22"/>
              </w:rPr>
              <w:tab/>
            </w:r>
            <w:r>
              <w:rPr>
                <w:rFonts w:cstheme="minorHAnsi"/>
                <w:color w:val="3E8429" w:themeColor="accent3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6 Months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19589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2DB7" w:rsidRPr="00D41972" w14:paraId="4E70F3C8" w14:textId="77777777" w:rsidTr="00022DB7">
        <w:trPr>
          <w:trHeight w:val="227"/>
        </w:trPr>
        <w:tc>
          <w:tcPr>
            <w:tcW w:w="10800" w:type="dxa"/>
            <w:gridSpan w:val="2"/>
            <w:tcBorders>
              <w:top w:val="single" w:sz="4" w:space="0" w:color="E8E8E8" w:themeColor="background2"/>
              <w:left w:val="single" w:sz="12" w:space="0" w:color="3E8429" w:themeColor="accent3"/>
              <w:right w:val="single" w:sz="12" w:space="0" w:color="3E8429" w:themeColor="accent3"/>
            </w:tcBorders>
          </w:tcPr>
          <w:p w14:paraId="5761651D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</w:tc>
      </w:tr>
      <w:tr w:rsidR="00022DB7" w:rsidRPr="00D41972" w14:paraId="5D91CDE2" w14:textId="77777777" w:rsidTr="00022DB7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5E452F39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Has the Service User been referred to this service previously?</w:t>
            </w:r>
          </w:p>
          <w:p w14:paraId="1F31894E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4A6D48E1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Yes 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6683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No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5162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2DB7" w:rsidRPr="00D41972" w14:paraId="06BB599A" w14:textId="77777777" w:rsidTr="00022DB7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3D943164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Has Service User given consent?</w:t>
            </w:r>
          </w:p>
          <w:p w14:paraId="79379E72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65C66270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Yes 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51930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No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98948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2DB7" w:rsidRPr="00D41972" w14:paraId="06E2BD4F" w14:textId="77777777" w:rsidTr="00022DB7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bottom w:val="single" w:sz="12" w:space="0" w:color="3E8429" w:themeColor="accent3"/>
              <w:right w:val="single" w:sz="12" w:space="0" w:color="3E8429" w:themeColor="accent3"/>
            </w:tcBorders>
            <w:tcMar>
              <w:top w:w="72" w:type="dxa"/>
              <w:bottom w:w="72" w:type="dxa"/>
            </w:tcMar>
          </w:tcPr>
          <w:p w14:paraId="5C692689" w14:textId="77777777" w:rsidR="00022DB7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Does the </w:t>
            </w:r>
            <w:r>
              <w:rPr>
                <w:rFonts w:cstheme="minorHAnsi"/>
                <w:sz w:val="22"/>
                <w:szCs w:val="22"/>
              </w:rPr>
              <w:t>Service User</w:t>
            </w:r>
            <w:r w:rsidRPr="00D41972">
              <w:rPr>
                <w:rFonts w:cstheme="minorHAnsi"/>
                <w:sz w:val="22"/>
                <w:szCs w:val="22"/>
              </w:rPr>
              <w:t xml:space="preserve"> require any reasonable adjustments for them to access the service? </w:t>
            </w:r>
            <w:r>
              <w:rPr>
                <w:rFonts w:cstheme="minorHAnsi"/>
                <w:sz w:val="22"/>
                <w:szCs w:val="22"/>
              </w:rPr>
              <w:br/>
            </w:r>
          </w:p>
          <w:p w14:paraId="48F83B72" w14:textId="77777777" w:rsidR="00022DB7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Yes 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19547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No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111787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  <w:p w14:paraId="760D70E8" w14:textId="77777777" w:rsidR="00022DB7" w:rsidRDefault="00022DB7" w:rsidP="00022DB7">
            <w:pPr>
              <w:rPr>
                <w:rFonts w:cstheme="minorHAnsi"/>
                <w:sz w:val="22"/>
                <w:szCs w:val="22"/>
              </w:rPr>
            </w:pPr>
          </w:p>
          <w:p w14:paraId="7CB17514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state:</w:t>
            </w:r>
          </w:p>
          <w:p w14:paraId="3EE589C2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22DB7" w:rsidRPr="00D41972" w14:paraId="672BC0FA" w14:textId="77777777" w:rsidTr="00022DB7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right w:val="single" w:sz="12" w:space="0" w:color="3E8429" w:themeColor="accent3"/>
            </w:tcBorders>
          </w:tcPr>
          <w:p w14:paraId="43852D68" w14:textId="77777777" w:rsidR="00022DB7" w:rsidRPr="00D41972" w:rsidRDefault="00022DB7" w:rsidP="00022DB7">
            <w:pPr>
              <w:pStyle w:val="Heading2"/>
              <w:rPr>
                <w:rFonts w:cstheme="minorHAnsi"/>
                <w:b w:val="0"/>
                <w:caps w:val="0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details OF RESPONIBLE clinician</w:t>
            </w:r>
          </w:p>
        </w:tc>
      </w:tr>
      <w:tr w:rsidR="00022DB7" w:rsidRPr="00D41972" w14:paraId="03E543DF" w14:textId="77777777" w:rsidTr="00022DB7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right w:val="single" w:sz="12" w:space="0" w:color="3E8429" w:themeColor="accent3"/>
            </w:tcBorders>
          </w:tcPr>
          <w:p w14:paraId="14971AA1" w14:textId="77777777" w:rsidR="00022DB7" w:rsidRPr="00D41972" w:rsidRDefault="00022DB7" w:rsidP="00022DB7">
            <w:pPr>
              <w:rPr>
                <w:rFonts w:cstheme="minorHAnsi"/>
                <w:b/>
                <w:sz w:val="22"/>
                <w:szCs w:val="22"/>
              </w:rPr>
            </w:pPr>
            <w:r w:rsidRPr="00D41972">
              <w:rPr>
                <w:rFonts w:cstheme="minorHAnsi"/>
                <w:b/>
                <w:color w:val="FF0000"/>
                <w:sz w:val="22"/>
                <w:szCs w:val="22"/>
              </w:rPr>
              <w:t>As the Befriending service is not a clinical, counceling or crisis service, we require the name and contact details of a responsible clinician, who we can escalate any safeguarding concerns to.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 The referral may not be accepted if this information is not provided.</w:t>
            </w:r>
          </w:p>
        </w:tc>
      </w:tr>
      <w:tr w:rsidR="00022DB7" w:rsidRPr="00D41972" w14:paraId="6A8CCBBF" w14:textId="77777777" w:rsidTr="00022DB7">
        <w:trPr>
          <w:trHeight w:val="227"/>
        </w:trPr>
        <w:tc>
          <w:tcPr>
            <w:tcW w:w="4521" w:type="dxa"/>
            <w:tcBorders>
              <w:top w:val="single" w:sz="12" w:space="0" w:color="3E8429" w:themeColor="accent3"/>
              <w:left w:val="single" w:sz="12" w:space="0" w:color="3E8429" w:themeColor="accent3"/>
            </w:tcBorders>
          </w:tcPr>
          <w:p w14:paraId="0D696A07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Full Name: </w:t>
            </w:r>
          </w:p>
        </w:tc>
        <w:tc>
          <w:tcPr>
            <w:tcW w:w="6279" w:type="dxa"/>
            <w:tcBorders>
              <w:top w:val="single" w:sz="12" w:space="0" w:color="3E8429" w:themeColor="accent3"/>
              <w:right w:val="single" w:sz="12" w:space="0" w:color="3E8429" w:themeColor="accent3"/>
            </w:tcBorders>
          </w:tcPr>
          <w:p w14:paraId="201541DF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Team: </w:t>
            </w:r>
          </w:p>
        </w:tc>
      </w:tr>
      <w:tr w:rsidR="00022DB7" w:rsidRPr="00D41972" w14:paraId="0D1D890C" w14:textId="77777777" w:rsidTr="00022DB7">
        <w:trPr>
          <w:trHeight w:val="227"/>
        </w:trPr>
        <w:tc>
          <w:tcPr>
            <w:tcW w:w="4521" w:type="dxa"/>
            <w:tcBorders>
              <w:left w:val="single" w:sz="12" w:space="0" w:color="3E8429" w:themeColor="accent3"/>
              <w:bottom w:val="single" w:sz="12" w:space="0" w:color="3E8429" w:themeColor="accent3"/>
              <w:right w:val="single" w:sz="4" w:space="0" w:color="FFFFFF" w:themeColor="background1"/>
            </w:tcBorders>
          </w:tcPr>
          <w:p w14:paraId="36714005" w14:textId="77777777" w:rsidR="00022DB7" w:rsidRPr="00D41972" w:rsidRDefault="00022DB7" w:rsidP="00022DB7">
            <w:pPr>
              <w:pStyle w:val="Underline"/>
              <w:pBdr>
                <w:bottom w:val="single" w:sz="4" w:space="2" w:color="FFFFFF" w:themeColor="background1"/>
              </w:pBd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Contact Number:                                 </w:t>
            </w:r>
          </w:p>
        </w:tc>
        <w:tc>
          <w:tcPr>
            <w:tcW w:w="6279" w:type="dxa"/>
            <w:tcBorders>
              <w:left w:val="single" w:sz="4" w:space="0" w:color="FFFFFF" w:themeColor="background1"/>
              <w:bottom w:val="single" w:sz="12" w:space="0" w:color="3E8429" w:themeColor="accent3"/>
              <w:right w:val="single" w:sz="12" w:space="0" w:color="3E8429" w:themeColor="accent3"/>
            </w:tcBorders>
          </w:tcPr>
          <w:p w14:paraId="31B1CD4B" w14:textId="77777777" w:rsidR="00022DB7" w:rsidRPr="00D41972" w:rsidRDefault="00022DB7" w:rsidP="00022DB7">
            <w:pPr>
              <w:pStyle w:val="Underline"/>
              <w:pBdr>
                <w:bottom w:val="single" w:sz="4" w:space="2" w:color="FFFFFF" w:themeColor="background1"/>
              </w:pBd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Email:   </w:t>
            </w:r>
          </w:p>
        </w:tc>
      </w:tr>
      <w:tr w:rsidR="00022DB7" w:rsidRPr="00D41972" w14:paraId="446EC8F8" w14:textId="77777777" w:rsidTr="00022DB7">
        <w:trPr>
          <w:trHeight w:val="227"/>
        </w:trPr>
        <w:tc>
          <w:tcPr>
            <w:tcW w:w="4521" w:type="dxa"/>
            <w:tcBorders>
              <w:left w:val="single" w:sz="12" w:space="0" w:color="3E8429" w:themeColor="accent3"/>
              <w:bottom w:val="single" w:sz="12" w:space="0" w:color="3E8429" w:themeColor="accent3"/>
              <w:right w:val="single" w:sz="4" w:space="0" w:color="FFFFFF" w:themeColor="background1"/>
            </w:tcBorders>
          </w:tcPr>
          <w:p w14:paraId="411F39D2" w14:textId="77777777" w:rsidR="00022DB7" w:rsidRPr="00D41972" w:rsidRDefault="00022DB7" w:rsidP="00022DB7">
            <w:pPr>
              <w:pStyle w:val="Underline"/>
              <w:pBdr>
                <w:bottom w:val="single" w:sz="4" w:space="2" w:color="FFFFFF" w:themeColor="background1"/>
              </w:pBd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Signature: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    </w:t>
            </w:r>
          </w:p>
        </w:tc>
        <w:tc>
          <w:tcPr>
            <w:tcW w:w="6279" w:type="dxa"/>
            <w:tcBorders>
              <w:left w:val="single" w:sz="4" w:space="0" w:color="FFFFFF" w:themeColor="background1"/>
              <w:bottom w:val="single" w:sz="12" w:space="0" w:color="3E8429" w:themeColor="accent3"/>
              <w:right w:val="single" w:sz="12" w:space="0" w:color="3E8429" w:themeColor="accent3"/>
            </w:tcBorders>
          </w:tcPr>
          <w:p w14:paraId="65FA0A6C" w14:textId="77777777" w:rsidR="00022DB7" w:rsidRPr="00D41972" w:rsidRDefault="00022DB7" w:rsidP="00022DB7">
            <w:pPr>
              <w:pStyle w:val="Underline"/>
              <w:pBdr>
                <w:bottom w:val="single" w:sz="4" w:space="2" w:color="FFFFFF" w:themeColor="background1"/>
              </w:pBd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57384E3F" w14:textId="77777777" w:rsidR="004B123B" w:rsidRPr="00D41972" w:rsidRDefault="004B123B" w:rsidP="00C644E7">
      <w:pPr>
        <w:rPr>
          <w:rFonts w:cstheme="minorHAnsi"/>
        </w:rPr>
      </w:pPr>
      <w:bookmarkStart w:id="0" w:name="_GoBack"/>
      <w:bookmarkEnd w:id="0"/>
    </w:p>
    <w:sectPr w:rsidR="004B123B" w:rsidRPr="00D41972" w:rsidSect="0000514F">
      <w:headerReference w:type="default" r:id="rId12"/>
      <w:pgSz w:w="12240" w:h="15840"/>
      <w:pgMar w:top="1791" w:right="474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9E61" w14:textId="77777777" w:rsidR="007A28FF" w:rsidRDefault="007A28FF" w:rsidP="00DC5D31">
      <w:r>
        <w:separator/>
      </w:r>
    </w:p>
  </w:endnote>
  <w:endnote w:type="continuationSeparator" w:id="0">
    <w:p w14:paraId="22433E9B" w14:textId="77777777" w:rsidR="007A28FF" w:rsidRDefault="007A28F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C1203" w14:textId="77777777" w:rsidR="007A28FF" w:rsidRDefault="007A28FF" w:rsidP="00DC5D31">
      <w:r>
        <w:separator/>
      </w:r>
    </w:p>
  </w:footnote>
  <w:footnote w:type="continuationSeparator" w:id="0">
    <w:p w14:paraId="5BE6D29D" w14:textId="77777777" w:rsidR="007A28FF" w:rsidRDefault="007A28FF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C97F" w14:textId="3A1F774B" w:rsidR="0000514F" w:rsidRDefault="00022DB7" w:rsidP="0000514F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4305E4C" wp14:editId="2E9E7296">
          <wp:extent cx="1337310" cy="682711"/>
          <wp:effectExtent l="0" t="0" r="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765" cy="694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00"/>
    <w:rsid w:val="0000514F"/>
    <w:rsid w:val="00022DB7"/>
    <w:rsid w:val="00032177"/>
    <w:rsid w:val="000339BC"/>
    <w:rsid w:val="000B3E71"/>
    <w:rsid w:val="000C568C"/>
    <w:rsid w:val="000F23C5"/>
    <w:rsid w:val="000F44BA"/>
    <w:rsid w:val="00101383"/>
    <w:rsid w:val="00115B37"/>
    <w:rsid w:val="00204FAB"/>
    <w:rsid w:val="0023675D"/>
    <w:rsid w:val="002377D2"/>
    <w:rsid w:val="00245AA2"/>
    <w:rsid w:val="002D03A2"/>
    <w:rsid w:val="00327775"/>
    <w:rsid w:val="00333781"/>
    <w:rsid w:val="00354439"/>
    <w:rsid w:val="003B7552"/>
    <w:rsid w:val="003C602C"/>
    <w:rsid w:val="003C6F53"/>
    <w:rsid w:val="00415899"/>
    <w:rsid w:val="00425288"/>
    <w:rsid w:val="00432C97"/>
    <w:rsid w:val="00445104"/>
    <w:rsid w:val="004839FF"/>
    <w:rsid w:val="00483ED9"/>
    <w:rsid w:val="0048607B"/>
    <w:rsid w:val="00493350"/>
    <w:rsid w:val="004A312A"/>
    <w:rsid w:val="004B123B"/>
    <w:rsid w:val="004D7D23"/>
    <w:rsid w:val="004F6C14"/>
    <w:rsid w:val="005120B5"/>
    <w:rsid w:val="00515C2B"/>
    <w:rsid w:val="00527480"/>
    <w:rsid w:val="00544E2A"/>
    <w:rsid w:val="00546D3A"/>
    <w:rsid w:val="00551E08"/>
    <w:rsid w:val="005618A8"/>
    <w:rsid w:val="005640E4"/>
    <w:rsid w:val="00574899"/>
    <w:rsid w:val="005755E1"/>
    <w:rsid w:val="00654722"/>
    <w:rsid w:val="00671C4C"/>
    <w:rsid w:val="00677544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7A28FF"/>
    <w:rsid w:val="007E5C44"/>
    <w:rsid w:val="007E5EEE"/>
    <w:rsid w:val="00803B6B"/>
    <w:rsid w:val="008121DA"/>
    <w:rsid w:val="008245A5"/>
    <w:rsid w:val="00825295"/>
    <w:rsid w:val="008351AF"/>
    <w:rsid w:val="0084120E"/>
    <w:rsid w:val="008424EB"/>
    <w:rsid w:val="008E4B7A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83E6A"/>
    <w:rsid w:val="00A860BB"/>
    <w:rsid w:val="00AD5B55"/>
    <w:rsid w:val="00AE7331"/>
    <w:rsid w:val="00B14394"/>
    <w:rsid w:val="00B17BC2"/>
    <w:rsid w:val="00B26E49"/>
    <w:rsid w:val="00B31EBC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E3DA8"/>
    <w:rsid w:val="00CF24A6"/>
    <w:rsid w:val="00D41972"/>
    <w:rsid w:val="00D45421"/>
    <w:rsid w:val="00DC5D31"/>
    <w:rsid w:val="00E368C0"/>
    <w:rsid w:val="00E436E9"/>
    <w:rsid w:val="00E468BF"/>
    <w:rsid w:val="00E5035D"/>
    <w:rsid w:val="00E615E1"/>
    <w:rsid w:val="00E61CBD"/>
    <w:rsid w:val="00E80F64"/>
    <w:rsid w:val="00E84B83"/>
    <w:rsid w:val="00E97C00"/>
    <w:rsid w:val="00EA784E"/>
    <w:rsid w:val="00EB50F0"/>
    <w:rsid w:val="00ED5FDF"/>
    <w:rsid w:val="00EF2FE4"/>
    <w:rsid w:val="00F40D3A"/>
    <w:rsid w:val="00F50B25"/>
    <w:rsid w:val="00F64B00"/>
    <w:rsid w:val="00F74868"/>
    <w:rsid w:val="00F7528E"/>
    <w:rsid w:val="00FA44EA"/>
    <w:rsid w:val="00FE263D"/>
    <w:rsid w:val="00FF73C9"/>
    <w:rsid w:val="19587EA3"/>
    <w:rsid w:val="3E056DAF"/>
    <w:rsid w:val="56AAE610"/>
    <w:rsid w:val="6FC9204B"/>
    <w:rsid w:val="7198DE9A"/>
    <w:rsid w:val="7334AEFB"/>
    <w:rsid w:val="7F7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23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544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ft.befriendingservice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chell-dytheT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C171E4CD39A54F980E79C8F4C0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AC74-1A08-8040-A4E0-19C40A08B74C}"/>
      </w:docPartPr>
      <w:docPartBody>
        <w:p w:rsidR="00CC4C3C" w:rsidRDefault="00D72FBD" w:rsidP="00D72FBD">
          <w:pPr>
            <w:pStyle w:val="FBC171E4CD39A54F980E79C8F4C0792D"/>
          </w:pPr>
          <w:r w:rsidRPr="00A860BB">
            <w:t>Address: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44"/>
    <w:rsid w:val="002A6663"/>
    <w:rsid w:val="00386DF3"/>
    <w:rsid w:val="00677544"/>
    <w:rsid w:val="008E5794"/>
    <w:rsid w:val="009C343F"/>
    <w:rsid w:val="00C37DFB"/>
    <w:rsid w:val="00C51B08"/>
    <w:rsid w:val="00CC4C3C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sid w:val="00677544"/>
    <w:rPr>
      <w:rFonts w:asciiTheme="minorHAnsi" w:hAnsiTheme="minorHAnsi"/>
      <w:b/>
      <w:bCs/>
      <w:color w:val="000000" w:themeColor="text1"/>
    </w:rPr>
  </w:style>
  <w:style w:type="paragraph" w:customStyle="1" w:styleId="47AE4FC3BAC6445599FD91AEEE07FC0F">
    <w:name w:val="47AE4FC3BAC6445599FD91AEEE07FC0F"/>
    <w:rsid w:val="00677544"/>
  </w:style>
  <w:style w:type="paragraph" w:customStyle="1" w:styleId="FBC171E4CD39A54F980E79C8F4C0792D">
    <w:name w:val="FBC171E4CD39A54F980E79C8F4C0792D"/>
    <w:rsid w:val="00D72FB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af8bb99-f63a-4e33-b200-ec62ac311639">
      <UserInfo>
        <DisplayName>WOOD, Grace (EAST LONDON NHS FOUNDATION TRUST)</DisplayName>
        <AccountId>39</AccountId>
        <AccountType/>
      </UserInfo>
    </SharedWithUsers>
    <lcf76f155ced4ddcb4097134ff3c332f xmlns="f20c8ee1-5c4d-4fe6-a884-671ceaf52101">
      <Terms xmlns="http://schemas.microsoft.com/office/infopath/2007/PartnerControls"/>
    </lcf76f155ced4ddcb4097134ff3c332f>
    <TaxCatchAll xmlns="daf8bb99-f63a-4e33-b200-ec62ac311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8" ma:contentTypeDescription="Create a new document." ma:contentTypeScope="" ma:versionID="63e4069d6f9bf038636fb72d018ae761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9e7f7d72bb1f8b776d367a6787486b8a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faef2-c7bf-49a5-ad14-eca8504c06b5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f8bb99-f63a-4e33-b200-ec62ac311639"/>
    <ds:schemaRef ds:uri="f20c8ee1-5c4d-4fe6-a884-671ceaf52101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F397E-D6E3-48D2-8B22-1F9CE7357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E4066-80A4-4D2C-8CF1-3ED927B9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2020-12-18T11:57:00Z</dcterms:created>
  <dcterms:modified xsi:type="dcterms:W3CDTF">2023-01-18T09:06:00Z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  <property fmtid="{D5CDD505-2E9C-101B-9397-08002B2CF9AE}" pid="3" name="MediaServiceImageTags">
    <vt:lpwstr/>
  </property>
</Properties>
</file>