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128"/>
      </w:tblGrid>
      <w:tr w:rsidR="00F46E86" w:rsidRPr="00F46E86" w14:paraId="38B306F2" w14:textId="77777777" w:rsidTr="009E1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A2DA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09473B60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Private &amp; Confidential</w:t>
            </w:r>
            <w:r w:rsidRPr="00F46E86">
              <w:rPr>
                <w:rFonts w:eastAsia="Times New Roman"/>
                <w:lang w:eastAsia="en-GB"/>
              </w:rPr>
              <w:br/>
              <w:t xml:space="preserve">&lt;Name&gt; &lt;surname&gt;      </w:t>
            </w:r>
          </w:p>
          <w:p w14:paraId="0CBD94D4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 xml:space="preserve">&lt;address&gt; </w:t>
            </w:r>
          </w:p>
          <w:p w14:paraId="600334A9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&lt;address2&gt;</w:t>
            </w:r>
          </w:p>
          <w:p w14:paraId="76081CF5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&lt;address3&gt;</w:t>
            </w:r>
          </w:p>
          <w:p w14:paraId="304BD831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&lt;postcode&gt;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68B1ACE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&lt;date&gt;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44490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&lt;name of service&gt;</w:t>
            </w:r>
          </w:p>
          <w:p w14:paraId="6D0705D4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&lt;address&gt;</w:t>
            </w:r>
          </w:p>
          <w:p w14:paraId="417774BA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&lt;address1&gt;</w:t>
            </w:r>
          </w:p>
          <w:p w14:paraId="1EC5E4E8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&lt;address2&gt;</w:t>
            </w:r>
          </w:p>
          <w:p w14:paraId="28EB49E3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&lt;postcode&gt;</w:t>
            </w:r>
          </w:p>
          <w:p w14:paraId="657E4661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</w:p>
          <w:p w14:paraId="385EEAEE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Telephone:  </w:t>
            </w:r>
          </w:p>
          <w:p w14:paraId="2C677152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Email: </w:t>
            </w:r>
          </w:p>
          <w:p w14:paraId="17732DDC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Website: http://www.elft.nhs.uk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70165F3D" w14:textId="77777777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F46E86">
        <w:rPr>
          <w:rFonts w:eastAsia="Times New Roman"/>
          <w:lang w:eastAsia="en-GB"/>
        </w:rPr>
        <w:t xml:space="preserve">Dear </w:t>
      </w: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</w:p>
    <w:sectPr w:rsidR="00DD6DF9" w:rsidRPr="00750616" w:rsidSect="00B44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05C2" w14:textId="77777777" w:rsidR="003901B1" w:rsidRDefault="003901B1" w:rsidP="00DD6DF9">
      <w:r>
        <w:separator/>
      </w:r>
    </w:p>
  </w:endnote>
  <w:endnote w:type="continuationSeparator" w:id="0">
    <w:p w14:paraId="68792F0E" w14:textId="77777777" w:rsidR="003901B1" w:rsidRDefault="003901B1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1770" w14:textId="77777777" w:rsidR="006D7949" w:rsidRDefault="006D7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31D72777">
              <wp:simplePos x="0" y="0"/>
              <wp:positionH relativeFrom="column">
                <wp:posOffset>3943350</wp:posOffset>
              </wp:positionH>
              <wp:positionV relativeFrom="paragraph">
                <wp:posOffset>-81915</wp:posOffset>
              </wp:positionV>
              <wp:extent cx="2360930" cy="1404620"/>
              <wp:effectExtent l="0" t="0" r="1905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48FFB12A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Paul </w:t>
                          </w:r>
                          <w:proofErr w:type="spellStart"/>
                          <w:r>
                            <w:t>Calaminus</w:t>
                          </w:r>
                          <w:proofErr w:type="spellEnd"/>
                        </w:p>
                        <w:p w14:paraId="143C7758" w14:textId="22CF8FE0" w:rsidR="005E15AD" w:rsidRPr="00C967EA" w:rsidRDefault="00C967EA" w:rsidP="005E15AD">
                          <w:pPr>
                            <w:jc w:val="right"/>
                            <w:rPr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t xml:space="preserve">Chair: </w:t>
                          </w:r>
                          <w:r>
                            <w:rPr>
                              <w:bCs/>
                            </w:rPr>
                            <w:t>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5pt;margin-top:-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" strokecolor="white [3212]">
              <v:textbox style="mso-fit-shape-to-text:t">
                <w:txbxContent>
                  <w:p w14:paraId="62B3E556" w14:textId="48FFB12A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Paul </w:t>
                    </w:r>
                    <w:proofErr w:type="spellStart"/>
                    <w:r>
                      <w:t>Calaminus</w:t>
                    </w:r>
                    <w:proofErr w:type="spellEnd"/>
                  </w:p>
                  <w:p w14:paraId="143C7758" w14:textId="22CF8FE0" w:rsidR="005E15AD" w:rsidRPr="00C967EA" w:rsidRDefault="00C967EA" w:rsidP="005E15AD">
                    <w:pPr>
                      <w:jc w:val="right"/>
                      <w:rPr>
                        <w:bCs/>
                      </w:rPr>
                    </w:pPr>
                    <w:r>
                      <w:rPr>
                        <w:b/>
                      </w:rPr>
                      <w:t xml:space="preserve">Chair: </w:t>
                    </w:r>
                    <w:r>
                      <w:rPr>
                        <w:bCs/>
                      </w:rPr>
                      <w:t>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8FD9" w14:textId="77777777" w:rsidR="006D7949" w:rsidRDefault="006D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63EE" w14:textId="77777777" w:rsidR="003901B1" w:rsidRDefault="003901B1" w:rsidP="00DD6DF9">
      <w:r>
        <w:separator/>
      </w:r>
    </w:p>
  </w:footnote>
  <w:footnote w:type="continuationSeparator" w:id="0">
    <w:p w14:paraId="3B373649" w14:textId="77777777" w:rsidR="003901B1" w:rsidRDefault="003901B1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2397" w14:textId="77777777" w:rsidR="006D7949" w:rsidRDefault="006D7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6EEE" w14:textId="77777777" w:rsidR="006D7949" w:rsidRDefault="006D7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5C"/>
    <w:rsid w:val="000B140C"/>
    <w:rsid w:val="00126934"/>
    <w:rsid w:val="00161B65"/>
    <w:rsid w:val="003901B1"/>
    <w:rsid w:val="004607BC"/>
    <w:rsid w:val="005E15AD"/>
    <w:rsid w:val="006D7949"/>
    <w:rsid w:val="007100E6"/>
    <w:rsid w:val="00750616"/>
    <w:rsid w:val="008174C2"/>
    <w:rsid w:val="008E5949"/>
    <w:rsid w:val="00A620DB"/>
    <w:rsid w:val="00A84D64"/>
    <w:rsid w:val="00B44B5C"/>
    <w:rsid w:val="00C967EA"/>
    <w:rsid w:val="00CC2258"/>
    <w:rsid w:val="00D13E98"/>
    <w:rsid w:val="00DD6DF9"/>
    <w:rsid w:val="00F46E86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MANGUIAT, Aira (EAST LONDON NHS FOUNDATION TRUST)</cp:lastModifiedBy>
  <cp:revision>5</cp:revision>
  <dcterms:created xsi:type="dcterms:W3CDTF">2022-05-30T10:17:00Z</dcterms:created>
  <dcterms:modified xsi:type="dcterms:W3CDTF">2023-01-04T16:36:00Z</dcterms:modified>
</cp:coreProperties>
</file>