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AEC76" w14:textId="673F53C8" w:rsidR="00C752D9" w:rsidRDefault="15BDE9FE" w:rsidP="60B4D8F7">
      <w:pPr>
        <w:pStyle w:val="NoSpacing"/>
        <w:jc w:val="center"/>
      </w:pPr>
      <w:r w:rsidRPr="51BA30E6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Referring to the ELFT Forensics Dietitian</w:t>
      </w:r>
    </w:p>
    <w:p w14:paraId="1B1A3AF7" w14:textId="1AF321C3" w:rsidR="51BA30E6" w:rsidRDefault="51BA30E6" w:rsidP="51BA30E6">
      <w:pPr>
        <w:spacing w:after="0" w:line="360" w:lineRule="auto"/>
        <w:jc w:val="center"/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</w:pPr>
    </w:p>
    <w:p w14:paraId="666A5AD8" w14:textId="259AEDE1" w:rsidR="00C752D9" w:rsidRDefault="15BDE9FE" w:rsidP="1772BA59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51BA30E6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St Andrew’s Healthcare Nutrition Screening Instrument (SANSI)</w:t>
      </w:r>
      <w:r w:rsidRPr="51BA30E6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3A530B81" w14:textId="011DC2FF" w:rsidR="51BA30E6" w:rsidRDefault="51BA30E6" w:rsidP="51BA30E6">
      <w:pPr>
        <w:spacing w:after="0"/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</w:pPr>
    </w:p>
    <w:p w14:paraId="6AFB2BAD" w14:textId="3928AF25" w:rsidR="00C752D9" w:rsidRDefault="15BDE9FE" w:rsidP="60B4D8F7">
      <w:pPr>
        <w:spacing w:after="0"/>
        <w:rPr>
          <w:rFonts w:ascii="Arial" w:eastAsia="Arial" w:hAnsi="Arial" w:cs="Arial"/>
          <w:color w:val="4472C4" w:themeColor="accen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Step 1 Calculate current Body Mass Index </w:t>
      </w:r>
    </w:p>
    <w:p w14:paraId="7ECB6A44" w14:textId="06068E84" w:rsidR="00C752D9" w:rsidRDefault="15BDE9FE" w:rsidP="60B4D8F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below 20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014EFB">
        <w:tab/>
      </w:r>
      <w:r w:rsidR="00014EFB">
        <w:tab/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Underweight </w:t>
      </w:r>
      <w:r w:rsidR="00014EFB">
        <w:tab/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High risk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60B4D8F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Refer to Dietitian, start first-line care </w:t>
      </w:r>
    </w:p>
    <w:p w14:paraId="3FE04C2B" w14:textId="4BA01889" w:rsidR="00C752D9" w:rsidRDefault="15BDE9FE" w:rsidP="660436B6">
      <w:pPr>
        <w:pStyle w:val="ListParagraph"/>
        <w:numPr>
          <w:ilvl w:val="0"/>
          <w:numId w:val="7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660436B6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660436B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from 20 to 24.9</w:t>
      </w:r>
      <w:r w:rsidR="00014EFB">
        <w:tab/>
      </w:r>
      <w:r w:rsidRPr="660436B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Healthy weight</w:t>
      </w:r>
      <w:r w:rsidRPr="660436B6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="73F0905F" w:rsidRPr="660436B6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660436B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Low risk</w:t>
      </w:r>
      <w:r w:rsidRPr="660436B6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660436B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Continue to weigh weekly and screen monthly</w:t>
      </w:r>
    </w:p>
    <w:p w14:paraId="2C9657AD" w14:textId="490A1E68" w:rsidR="00C752D9" w:rsidRDefault="15BDE9FE" w:rsidP="60B4D8F7">
      <w:pPr>
        <w:pStyle w:val="ListParagraph"/>
        <w:numPr>
          <w:ilvl w:val="0"/>
          <w:numId w:val="7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from 25 to 29.9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014EFB">
        <w:tab/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Overweight </w:t>
      </w:r>
      <w:r w:rsidR="00014EFB">
        <w:tab/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Medium risk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60B4D8F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Offer first line weight management information</w:t>
      </w:r>
    </w:p>
    <w:p w14:paraId="3EA60F8E" w14:textId="307EAA39" w:rsidR="00C752D9" w:rsidRDefault="15BDE9FE" w:rsidP="1772BA5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1772BA59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1772BA5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30 and above</w:t>
      </w:r>
      <w:r w:rsidRPr="1772BA59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014EFB">
        <w:tab/>
      </w:r>
      <w:r w:rsidRPr="1772BA59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Obese </w:t>
      </w:r>
      <w:r w:rsidR="00014EFB">
        <w:tab/>
      </w:r>
      <w:r w:rsidR="00014EFB">
        <w:tab/>
      </w:r>
      <w:r w:rsidRPr="1772BA59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1772BA5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High risk</w:t>
      </w:r>
      <w:r w:rsidRPr="1772BA59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1772BA59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Refer to Dietitian, start first-line care</w:t>
      </w:r>
    </w:p>
    <w:p w14:paraId="7C13EF03" w14:textId="2A236F9C" w:rsidR="00C752D9" w:rsidRDefault="15BDE9FE" w:rsidP="60B4D8F7">
      <w:pPr>
        <w:rPr>
          <w:rFonts w:ascii="Arial" w:eastAsia="Arial" w:hAnsi="Arial" w:cs="Arial"/>
          <w:color w:val="4472C4" w:themeColor="accen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Step </w:t>
      </w:r>
      <w:proofErr w:type="gramStart"/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>2</w:t>
      </w:r>
      <w:proofErr w:type="gramEnd"/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 Calculate percentage weight change in the last 3 months</w:t>
      </w:r>
    </w:p>
    <w:p w14:paraId="0ECEEE0B" w14:textId="7CB1E5A4" w:rsidR="00C752D9" w:rsidRDefault="15BDE9FE" w:rsidP="60B4D8F7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Weight 3 months ago (self-reported if records not available) ___kg.  Weight change ___</w:t>
      </w:r>
      <w:proofErr w:type="gramStart"/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%</w:t>
      </w:r>
      <w:proofErr w:type="gramEnd"/>
    </w:p>
    <w:p w14:paraId="5BDA6955" w14:textId="2FA972FB" w:rsidR="00C752D9" w:rsidRDefault="15BDE9FE" w:rsidP="60B4D8F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0-5%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014EFB">
        <w:tab/>
      </w:r>
      <w:r w:rsidR="00014EFB">
        <w:tab/>
      </w:r>
      <w:r w:rsidR="00014EFB">
        <w:tab/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Low risk – </w:t>
      </w:r>
      <w:r w:rsidRPr="60B4D8F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weigh weekly and screen monthly</w:t>
      </w:r>
    </w:p>
    <w:p w14:paraId="0D7BB992" w14:textId="73C13972" w:rsidR="00C752D9" w:rsidRDefault="15BDE9FE" w:rsidP="60B4D8F7">
      <w:pPr>
        <w:pStyle w:val="ListParagraph"/>
        <w:numPr>
          <w:ilvl w:val="0"/>
          <w:numId w:val="3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5-10%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014EFB">
        <w:tab/>
      </w:r>
      <w:r w:rsidR="00014EFB">
        <w:tab/>
      </w:r>
      <w:r w:rsidR="00014EFB">
        <w:tab/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Medium risk – </w:t>
      </w:r>
      <w:r w:rsidRPr="60B4D8F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start food and fluid charts, monitor activity levels</w:t>
      </w:r>
    </w:p>
    <w:p w14:paraId="457529CF" w14:textId="71DC431C" w:rsidR="00C752D9" w:rsidRDefault="15BDE9FE" w:rsidP="60B4D8F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10%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or more (unplanned) </w:t>
      </w:r>
      <w:r w:rsidR="00014EFB">
        <w:tab/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High risk – </w:t>
      </w:r>
      <w:r w:rsidRPr="60B4D8F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Refer to Dietitian</w:t>
      </w:r>
    </w:p>
    <w:p w14:paraId="7B2AA4CA" w14:textId="599B06AE" w:rsidR="00C752D9" w:rsidRDefault="15BDE9FE" w:rsidP="60B4D8F7">
      <w:pPr>
        <w:rPr>
          <w:rFonts w:ascii="Arial" w:eastAsia="Arial" w:hAnsi="Arial" w:cs="Arial"/>
          <w:color w:val="4472C4" w:themeColor="accen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Step </w:t>
      </w:r>
      <w:proofErr w:type="gramStart"/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>3</w:t>
      </w:r>
      <w:proofErr w:type="gramEnd"/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 Other significant dietary issues to consider </w:t>
      </w:r>
    </w:p>
    <w:p w14:paraId="0CDECBB3" w14:textId="39DADBA8" w:rsidR="00C752D9" w:rsidRDefault="15BDE9FE" w:rsidP="60B4D8F7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If </w:t>
      </w:r>
      <w:r w:rsidRPr="60B4D8F7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n-GB"/>
        </w:rPr>
        <w:t>YES</w:t>
      </w:r>
      <w:r w:rsidRPr="60B4D8F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 to any of the below, alert clinical team, add to care plan, and refer to dietitian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855"/>
        <w:gridCol w:w="6600"/>
        <w:gridCol w:w="1320"/>
      </w:tblGrid>
      <w:tr w:rsidR="60B4D8F7" w14:paraId="60D57E11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595AD8A8" w14:textId="3FC42C36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10C9FF59" w14:textId="271A5B77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specific dietary requirements (e.g. diabetic, allergy)?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12A37E3F" w14:textId="3A203961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22278EF7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696BC9ED" w14:textId="08E69BAA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242D8173" w14:textId="6E45C42E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Is there a nasogastric or gastrostomy feeding tube in place?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52FC76EF" w14:textId="75E031B1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6230DC41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7374B158" w14:textId="4DB8212C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52E47B55" w14:textId="1A9FA707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Is the service user prescribed</w:t>
            </w:r>
            <w:proofErr w:type="gramEnd"/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nutritional supplements?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62022751" w14:textId="72286464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4E4C4A1D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06D32CCD" w14:textId="537E3E3E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0C510579" w14:textId="3EB2D56F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a history of/present with disordered eating?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0BC08249" w14:textId="1164E75E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1E674064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3EBF8020" w14:textId="1F64C98C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27169F57" w14:textId="032473BA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Does the service user </w:t>
            </w: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not complete 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2 or more main meals a day?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5481C0B7" w14:textId="04F70762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644EA869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175919C2" w14:textId="35AA2075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3DEAB15D" w14:textId="3E3BD16D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Does the service user </w:t>
            </w: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fail to eat at least half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of servings at most mealtimes?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4769E0AE" w14:textId="0C80FDE3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57DA0A5C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24ACFA24" w14:textId="6AEB99EC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6DEE6AD3" w14:textId="374C5AAC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regularly refuse or not complete drinks?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4FA69C0F" w14:textId="3C0719E3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5CC2F4DE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29827F4B" w14:textId="432C054C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725DE3E4" w14:textId="6AFA43C7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any chewing or swallowing difficulties?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3227C47A" w14:textId="5B7DB578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3D57D26D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14AF0F94" w14:textId="49845A15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1A0E761E" w14:textId="7365061C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suffer from nausea, involuntary vomiting or diarrhoea?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4EF5B05E" w14:textId="4ADA5FFF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21731782" w14:textId="77777777" w:rsidTr="60B4D8F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64CFF8DD" w14:textId="59A10616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72C674F8" w14:textId="6D89DFEF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Are whole food groups (e.g. dairy products, fruit &amp; vegetables) avoided</w:t>
            </w:r>
            <w:proofErr w:type="gramEnd"/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78DD0D8E" w14:textId="407A69B4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60B4D8F7" w14:paraId="30BC7C59" w14:textId="77777777" w:rsidTr="60B4D8F7">
        <w:trPr>
          <w:trHeight w:val="300"/>
        </w:trPr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4A0F280A" w14:textId="5FE5E1CB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1029EE60" w14:textId="7280DAEC" w:rsidR="60B4D8F7" w:rsidRDefault="60B4D8F7" w:rsidP="60B4D8F7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93A79A" w14:textId="1B94B26E" w:rsidR="00C752D9" w:rsidRDefault="15BDE9FE" w:rsidP="60B4D8F7">
      <w:pPr>
        <w:rPr>
          <w:rFonts w:ascii="Arial" w:eastAsia="Arial" w:hAnsi="Arial" w:cs="Arial"/>
          <w:color w:val="4472C4" w:themeColor="accen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>Step 4 Action Plan / Comments</w:t>
      </w:r>
    </w:p>
    <w:p w14:paraId="41477498" w14:textId="0F005004" w:rsidR="00C752D9" w:rsidRDefault="15BDE9FE" w:rsidP="60B4D8F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Calibri" w:eastAsia="Calibri" w:hAnsi="Calibri" w:cs="Calibri"/>
          <w:color w:val="000000" w:themeColor="text1"/>
        </w:rPr>
        <w:t xml:space="preserve">  </w:t>
      </w:r>
      <w:proofErr w:type="gramStart"/>
      <w:r w:rsidRPr="60B4D8F7">
        <w:rPr>
          <w:rFonts w:ascii="MS Gothic" w:eastAsia="MS Gothic" w:hAnsi="MS Gothic" w:cs="MS Gothic"/>
          <w:color w:val="000000" w:themeColor="text1"/>
        </w:rPr>
        <w:t>☐</w:t>
      </w:r>
      <w:r w:rsidRPr="60B4D8F7">
        <w:rPr>
          <w:rFonts w:ascii="Calibri" w:eastAsia="Calibri" w:hAnsi="Calibri" w:cs="Calibri"/>
          <w:color w:val="000000" w:themeColor="text1"/>
        </w:rPr>
        <w:t xml:space="preserve"> 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No</w:t>
      </w:r>
      <w:proofErr w:type="gramEnd"/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immediate action, continue to weigh weekly and screen monthly</w:t>
      </w:r>
    </w:p>
    <w:p w14:paraId="6B74DDDE" w14:textId="2494ED03" w:rsidR="00C752D9" w:rsidRDefault="15BDE9FE" w:rsidP="60B4D8F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  <w:proofErr w:type="gramStart"/>
      <w:r w:rsidRPr="60B4D8F7">
        <w:rPr>
          <w:rFonts w:ascii="MS Gothic" w:eastAsia="MS Gothic" w:hAnsi="MS Gothic" w:cs="MS Gothic"/>
          <w:color w:val="000000" w:themeColor="text1"/>
          <w:sz w:val="20"/>
          <w:szCs w:val="20"/>
        </w:rPr>
        <w:t>☐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60B4D8F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Alert</w:t>
      </w:r>
      <w:proofErr w:type="gramEnd"/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Clinical Team, start first-line nutrition care planning for 2-4 weeks</w:t>
      </w:r>
    </w:p>
    <w:p w14:paraId="53216FF0" w14:textId="6F1350CC" w:rsidR="00C752D9" w:rsidRDefault="15BDE9FE" w:rsidP="60B4D8F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  <w:proofErr w:type="gramStart"/>
      <w:r w:rsidRPr="60B4D8F7">
        <w:rPr>
          <w:rFonts w:ascii="MS Gothic" w:eastAsia="MS Gothic" w:hAnsi="MS Gothic" w:cs="MS Gothic"/>
          <w:color w:val="000000" w:themeColor="text1"/>
          <w:sz w:val="20"/>
          <w:szCs w:val="20"/>
        </w:rPr>
        <w:t>☐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60B4D8F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Alert</w:t>
      </w:r>
      <w:proofErr w:type="gramEnd"/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Clinical Team, start first-line nutrition care planning for 2-4 weeks, refer to dietitian</w:t>
      </w:r>
    </w:p>
    <w:p w14:paraId="6124BE19" w14:textId="46A17B6F" w:rsidR="00C752D9" w:rsidRDefault="15BDE9FE" w:rsidP="60B4D8F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38DFE50" wp14:editId="2FF4EDB2">
            <wp:extent cx="4572000" cy="190500"/>
            <wp:effectExtent l="0" t="0" r="0" b="0"/>
            <wp:docPr id="371109478" name="Picture 371109478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68D6" w14:textId="21EAAD98" w:rsidR="51BA30E6" w:rsidRDefault="51BA30E6" w:rsidP="51BA30E6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01534F5" w14:textId="545B3B63" w:rsidR="15BDE9FE" w:rsidRDefault="15BDE9FE" w:rsidP="51BA30E6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1BA30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See </w:t>
      </w:r>
      <w:hyperlink r:id="rId11">
        <w:r w:rsidRPr="51BA30E6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https://www.elft.nhs.uk/intranet/nutrition-and-dietetics</w:t>
        </w:r>
      </w:hyperlink>
      <w:r w:rsidRPr="51BA30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for first-line nutrition care planning</w:t>
      </w:r>
    </w:p>
    <w:p w14:paraId="2D567A0D" w14:textId="57B91D0D" w:rsidR="51BA30E6" w:rsidRDefault="51BA30E6" w:rsidP="51BA30E6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5F34854" w14:textId="38838F46" w:rsidR="51BA30E6" w:rsidRDefault="51BA30E6" w:rsidP="51BA30E6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C62F4A8" w14:textId="2737499D" w:rsidR="51BA30E6" w:rsidRDefault="51BA30E6" w:rsidP="51BA30E6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D880EAF" w14:textId="5CC507EA" w:rsidR="51BA30E6" w:rsidRDefault="51BA30E6" w:rsidP="51BA30E6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A2BC628" w14:textId="0C20509F" w:rsidR="51BA30E6" w:rsidRDefault="51BA30E6" w:rsidP="51BA30E6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74A2336" w14:textId="37BF7983" w:rsidR="00C752D9" w:rsidRDefault="15BDE9FE" w:rsidP="60B4D8F7">
      <w:pPr>
        <w:pStyle w:val="NoSpacing"/>
        <w:rPr>
          <w:rFonts w:ascii="Arial" w:eastAsia="Arial" w:hAnsi="Arial" w:cs="Arial"/>
          <w:color w:val="4472C4" w:themeColor="accen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Referrer’s Details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5"/>
        <w:gridCol w:w="1380"/>
        <w:gridCol w:w="1680"/>
        <w:gridCol w:w="2190"/>
        <w:gridCol w:w="1635"/>
        <w:gridCol w:w="1530"/>
      </w:tblGrid>
      <w:tr w:rsidR="60B4D8F7" w14:paraId="4DD0BDFE" w14:textId="77777777" w:rsidTr="60B4D8F7">
        <w:trPr>
          <w:trHeight w:val="300"/>
        </w:trPr>
        <w:tc>
          <w:tcPr>
            <w:tcW w:w="9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8B1DB73" w14:textId="4A53E95E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71BB8D" w14:textId="11D5E5BC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613B609" w14:textId="226FB007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Relationship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</w:tcPr>
          <w:p w14:paraId="43EC2279" w14:textId="7A89F8DB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EDEDED" w:themeFill="accent3" w:themeFillTint="33"/>
            <w:tcMar>
              <w:left w:w="105" w:type="dxa"/>
              <w:right w:w="105" w:type="dxa"/>
            </w:tcMar>
          </w:tcPr>
          <w:p w14:paraId="531331A1" w14:textId="311DFA38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Referral Date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709EEF8D" w14:textId="7C72FDC0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60B4D8F7" w14:paraId="5BA65F43" w14:textId="77777777" w:rsidTr="60B4D8F7">
        <w:trPr>
          <w:trHeight w:val="300"/>
        </w:trPr>
        <w:tc>
          <w:tcPr>
            <w:tcW w:w="9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E36C268" w14:textId="4000324D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JHC</w:t>
            </w:r>
          </w:p>
        </w:tc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68F298" w14:textId="26AF241B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48B0F1E" w14:textId="4EDE3539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Consent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</w:tcPr>
          <w:p w14:paraId="69ED4652" w14:textId="10999B03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35" w:type="dxa"/>
            <w:shd w:val="clear" w:color="auto" w:fill="EDEDED" w:themeFill="accent3" w:themeFillTint="33"/>
            <w:tcMar>
              <w:left w:w="105" w:type="dxa"/>
              <w:right w:w="105" w:type="dxa"/>
            </w:tcMar>
          </w:tcPr>
          <w:p w14:paraId="330AE272" w14:textId="60253DF6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Safe Lone working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7AD05238" w14:textId="1104F843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</w:tr>
      <w:tr w:rsidR="60B4D8F7" w14:paraId="39A61D60" w14:textId="77777777" w:rsidTr="60B4D8F7">
        <w:trPr>
          <w:trHeight w:val="300"/>
        </w:trPr>
        <w:tc>
          <w:tcPr>
            <w:tcW w:w="9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5380601" w14:textId="53A0341B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WH</w:t>
            </w:r>
          </w:p>
        </w:tc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228238" w14:textId="1760C649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7265F05" w14:textId="5C23DF71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Best Interests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</w:tcPr>
          <w:p w14:paraId="670A239C" w14:textId="5EC9B658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35" w:type="dxa"/>
            <w:shd w:val="clear" w:color="auto" w:fill="EDEDED" w:themeFill="accent3" w:themeFillTint="33"/>
            <w:tcMar>
              <w:left w:w="105" w:type="dxa"/>
              <w:right w:w="105" w:type="dxa"/>
            </w:tcMar>
          </w:tcPr>
          <w:p w14:paraId="004D2E6C" w14:textId="27683395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1st-line care for 2-4 weeks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5CF3C166" w14:textId="2DDB8900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</w:tr>
    </w:tbl>
    <w:p w14:paraId="021EF11D" w14:textId="668F0E95" w:rsidR="00C752D9" w:rsidRDefault="15BDE9FE" w:rsidP="60B4D8F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Referrals </w:t>
      </w:r>
      <w:proofErr w:type="gramStart"/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will be rejected</w:t>
      </w:r>
      <w:proofErr w:type="gramEnd"/>
      <w:r w:rsidRPr="60B4D8F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without evidence of 2-4 weeks first-line nutrition care planning </w:t>
      </w:r>
    </w:p>
    <w:p w14:paraId="2C074467" w14:textId="74CBF27F" w:rsidR="00C752D9" w:rsidRDefault="00C752D9" w:rsidP="60B4D8F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3FA48CC" w14:textId="2FFA7176" w:rsidR="00C752D9" w:rsidRDefault="15BDE9FE" w:rsidP="60B4D8F7">
      <w:pPr>
        <w:pStyle w:val="NoSpacing"/>
        <w:rPr>
          <w:rFonts w:ascii="Arial" w:eastAsia="Arial" w:hAnsi="Arial" w:cs="Arial"/>
          <w:color w:val="4472C4" w:themeColor="accen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>Service User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3105"/>
        <w:gridCol w:w="1890"/>
        <w:gridCol w:w="2715"/>
      </w:tblGrid>
      <w:tr w:rsidR="60B4D8F7" w14:paraId="405EED90" w14:textId="77777777" w:rsidTr="660436B6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C6463A8" w14:textId="15CD7525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DEE716" w14:textId="6ECAAD8B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9D6B900" w14:textId="63AD00D0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Ward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</w:tcPr>
          <w:p w14:paraId="3D728195" w14:textId="2535606F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0B4D8F7" w14:paraId="6E2AC303" w14:textId="77777777" w:rsidTr="660436B6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129CAB0" w14:textId="025B659D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82E807" w14:textId="457E8542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61870FA" w14:textId="5E470ED7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NHS/</w:t>
            </w:r>
            <w:proofErr w:type="spellStart"/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RiO</w:t>
            </w:r>
            <w:proofErr w:type="spellEnd"/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</w:tcPr>
          <w:p w14:paraId="562E1394" w14:textId="6BC8932C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0B4D8F7" w14:paraId="22313119" w14:textId="77777777" w:rsidTr="660436B6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8367D19" w14:textId="41CFF95F" w:rsidR="60B4D8F7" w:rsidRDefault="60B4D8F7" w:rsidP="660436B6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60436B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Mental Health</w:t>
            </w:r>
          </w:p>
          <w:p w14:paraId="1D088B95" w14:textId="2805B633" w:rsidR="60B4D8F7" w:rsidRDefault="06654282" w:rsidP="660436B6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660436B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Condition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49BB42" w14:textId="3B22E1CC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B22A82" w14:textId="05C2CD70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Weight-bearing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</w:tcPr>
          <w:p w14:paraId="047CD171" w14:textId="548B111F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  <w:tr w:rsidR="60B4D8F7" w14:paraId="4A41F50D" w14:textId="77777777" w:rsidTr="660436B6">
        <w:trPr>
          <w:trHeight w:val="495"/>
        </w:trPr>
        <w:tc>
          <w:tcPr>
            <w:tcW w:w="162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9C1B3F4" w14:textId="68BA228A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Learning Disability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87DB78" w14:textId="701B30FB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9508286" w14:textId="11A1D27D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Interpreter required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</w:tcPr>
          <w:p w14:paraId="29F18C35" w14:textId="6934C53F" w:rsidR="60B4D8F7" w:rsidRDefault="60B4D8F7" w:rsidP="660436B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60436B6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660436B6">
              <w:rPr>
                <w:rFonts w:ascii="MS Gothic" w:eastAsia="MS Gothic" w:hAnsi="MS Gothic" w:cs="MS Gothic"/>
                <w:lang w:val="en-GB"/>
              </w:rPr>
              <w:t>☐</w:t>
            </w:r>
            <w:r w:rsidRPr="660436B6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660436B6">
              <w:rPr>
                <w:rFonts w:ascii="MS Gothic" w:eastAsia="MS Gothic" w:hAnsi="MS Gothic" w:cs="MS Gothic"/>
                <w:lang w:val="en-GB"/>
              </w:rPr>
              <w:t>☐</w:t>
            </w:r>
            <w:r w:rsidRPr="660436B6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="313E66D7" w:rsidRPr="660436B6">
              <w:rPr>
                <w:rFonts w:ascii="Arial" w:eastAsia="Arial" w:hAnsi="Arial" w:cs="Arial"/>
                <w:sz w:val="20"/>
                <w:szCs w:val="20"/>
                <w:lang w:val="en-GB"/>
              </w:rPr>
              <w:t>Language</w:t>
            </w:r>
            <w:r w:rsidRPr="660436B6">
              <w:rPr>
                <w:rFonts w:ascii="Arial" w:eastAsia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60B4D8F7" w14:paraId="2EDAE88D" w14:textId="77777777" w:rsidTr="660436B6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76F11C6" w14:textId="3102F630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Autism</w:t>
            </w:r>
          </w:p>
        </w:tc>
        <w:tc>
          <w:tcPr>
            <w:tcW w:w="31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3F0B67" w14:textId="3B9BD343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1913201" w14:textId="46B81004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Group suitability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</w:tcPr>
          <w:p w14:paraId="6EE9AB9C" w14:textId="2BD7975D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60B4D8F7">
              <w:rPr>
                <w:rFonts w:ascii="MS Gothic" w:eastAsia="MS Gothic" w:hAnsi="MS Gothic" w:cs="MS Gothic"/>
                <w:lang w:val="en-GB"/>
              </w:rPr>
              <w:t>☐</w:t>
            </w:r>
            <w:r w:rsidRPr="60B4D8F7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</w:tbl>
    <w:p w14:paraId="059E9E4B" w14:textId="4CB7B956" w:rsidR="00C752D9" w:rsidRDefault="00C752D9" w:rsidP="60B4D8F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404CC3" w14:textId="1FBD7304" w:rsidR="00C752D9" w:rsidRDefault="15BDE9FE" w:rsidP="60B4D8F7">
      <w:pPr>
        <w:pStyle w:val="NoSpacing"/>
        <w:rPr>
          <w:rFonts w:ascii="Arial" w:eastAsia="Arial" w:hAnsi="Arial" w:cs="Arial"/>
          <w:color w:val="4472C4" w:themeColor="accent1"/>
          <w:sz w:val="20"/>
          <w:szCs w:val="20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>Anthropometry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720"/>
        <w:gridCol w:w="1740"/>
        <w:gridCol w:w="1650"/>
        <w:gridCol w:w="2865"/>
      </w:tblGrid>
      <w:tr w:rsidR="60B4D8F7" w14:paraId="5E8021B1" w14:textId="77777777" w:rsidTr="60B4D8F7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57716F7" w14:textId="1725C7B7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Current Weight (kg)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1ADC5C53" w14:textId="3C5C6C5A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14CAAED4" w14:textId="2306C849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</w:t>
            </w:r>
            <w:r w:rsidRPr="60B4D8F7">
              <w:rPr>
                <w:rFonts w:ascii="Arial" w:eastAsia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FA840B4" w14:textId="6D730011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BMI (kg/m</w:t>
            </w: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6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E4B7F4" w14:textId="364C212B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Style w:val="Hyperlink"/>
                <w:rFonts w:ascii="Arial" w:eastAsia="Arial" w:hAnsi="Arial" w:cs="Arial"/>
                <w:sz w:val="20"/>
                <w:szCs w:val="20"/>
              </w:rPr>
              <w:t>BMI calculator</w:t>
            </w:r>
            <w:r w:rsidRPr="60B4D8F7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60B4D8F7" w14:paraId="75BEF269" w14:textId="77777777" w:rsidTr="60B4D8F7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CABD286" w14:textId="4FCF9F85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Previous Weight (kg)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0DF8EDF" w14:textId="2674166B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0E94853E" w14:textId="19CBE19D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DFCACCF" w14:textId="0DE0803C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Height (m)</w:t>
            </w:r>
          </w:p>
        </w:tc>
        <w:tc>
          <w:tcPr>
            <w:tcW w:w="286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F91F00" w14:textId="2EFAA0F1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0B4D8F7" w14:paraId="1B675261" w14:textId="77777777" w:rsidTr="60B4D8F7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F2EBB45" w14:textId="5211FB33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Weight Change (kg)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DA4FAB9" w14:textId="58F39F5D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14:paraId="27E02A16" w14:textId="19D2EBB4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(%): </w:t>
            </w:r>
            <w:hyperlink r:id="rId12" w:anchor="calculator-top">
              <w:r w:rsidRPr="60B4D8F7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Calculator</w:t>
              </w:r>
            </w:hyperlink>
            <w:r w:rsidRPr="60B4D8F7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9718FCF" w14:textId="79DEC9A1" w:rsidR="60B4D8F7" w:rsidRDefault="60B4D8F7" w:rsidP="60B4D8F7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SANSI Score</w:t>
            </w:r>
            <w:r w:rsidRPr="60B4D8F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6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F0E53C" w14:textId="53469BE7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Low/Medium/High risk</w:t>
            </w:r>
          </w:p>
          <w:p w14:paraId="49DAA1B2" w14:textId="4F4F8569" w:rsidR="60B4D8F7" w:rsidRDefault="60B4D8F7" w:rsidP="60B4D8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0B4D8F7" w14:paraId="3A01D1AA" w14:textId="77777777" w:rsidTr="60B4D8F7">
        <w:trPr>
          <w:trHeight w:val="300"/>
        </w:trPr>
        <w:tc>
          <w:tcPr>
            <w:tcW w:w="9315" w:type="dxa"/>
            <w:gridSpan w:val="5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B5D1BBD" w14:textId="32A956A5" w:rsidR="60B4D8F7" w:rsidRDefault="60B4D8F7" w:rsidP="60B4D8F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Nutritional Remarks (bloods, diagnoses, history, investigations and medications)</w:t>
            </w:r>
          </w:p>
        </w:tc>
      </w:tr>
      <w:tr w:rsidR="60B4D8F7" w14:paraId="606FC682" w14:textId="77777777" w:rsidTr="60B4D8F7">
        <w:trPr>
          <w:trHeight w:val="285"/>
        </w:trPr>
        <w:tc>
          <w:tcPr>
            <w:tcW w:w="9315" w:type="dxa"/>
            <w:gridSpan w:val="5"/>
            <w:tcMar>
              <w:left w:w="105" w:type="dxa"/>
              <w:right w:w="105" w:type="dxa"/>
            </w:tcMar>
          </w:tcPr>
          <w:p w14:paraId="6C278BD0" w14:textId="5FB2A3FA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D8A39B1" w14:textId="5E6A65EC" w:rsidR="00C752D9" w:rsidRDefault="15BDE9FE" w:rsidP="60B4D8F7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</w:rPr>
      </w:pPr>
      <w:r w:rsidRPr="60B4D8F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*To open calculator, click on the hyperlink</w:t>
      </w:r>
    </w:p>
    <w:p w14:paraId="0CDE80C3" w14:textId="6BEDAAE7" w:rsidR="00C752D9" w:rsidRDefault="00C752D9" w:rsidP="60B4D8F7">
      <w:pPr>
        <w:spacing w:after="0" w:line="240" w:lineRule="auto"/>
        <w:rPr>
          <w:rFonts w:ascii="Arial" w:eastAsia="Arial" w:hAnsi="Arial" w:cs="Arial"/>
          <w:color w:val="4472C4" w:themeColor="accent1"/>
          <w:sz w:val="20"/>
          <w:szCs w:val="20"/>
        </w:rPr>
      </w:pPr>
    </w:p>
    <w:p w14:paraId="4E075556" w14:textId="45257BB8" w:rsidR="00C752D9" w:rsidRDefault="15BDE9FE" w:rsidP="660436B6">
      <w:pPr>
        <w:pStyle w:val="NoSpacing"/>
        <w:rPr>
          <w:rFonts w:ascii="Arial" w:eastAsia="Arial" w:hAnsi="Arial" w:cs="Arial"/>
          <w:color w:val="4472C4" w:themeColor="accent1"/>
          <w:sz w:val="20"/>
          <w:szCs w:val="20"/>
        </w:rPr>
      </w:pPr>
      <w:r w:rsidRPr="660436B6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Reason for referral (</w:t>
      </w:r>
      <w:r w:rsidR="263B4F27" w:rsidRPr="660436B6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Highlight</w:t>
      </w:r>
      <w:r w:rsidRPr="660436B6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 as many as app</w:t>
      </w:r>
      <w:r w:rsidR="3A6BE2C3" w:rsidRPr="660436B6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r</w:t>
      </w:r>
      <w:r w:rsidRPr="660436B6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opriate):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5385"/>
      </w:tblGrid>
      <w:tr w:rsidR="60B4D8F7" w14:paraId="53F3C12D" w14:textId="77777777" w:rsidTr="660436B6">
        <w:trPr>
          <w:trHeight w:val="45"/>
        </w:trPr>
        <w:tc>
          <w:tcPr>
            <w:tcW w:w="3960" w:type="dxa"/>
            <w:tcMar>
              <w:left w:w="105" w:type="dxa"/>
              <w:right w:w="105" w:type="dxa"/>
            </w:tcMar>
          </w:tcPr>
          <w:p w14:paraId="6CDC7579" w14:textId="3F76B753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Medium SANSI score</w:t>
            </w:r>
          </w:p>
          <w:p w14:paraId="2CF1A08E" w14:textId="608B38A3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High SANSI Score</w:t>
            </w:r>
          </w:p>
          <w:p w14:paraId="11B21913" w14:textId="2F013156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Requiring or considering tube feeding</w:t>
            </w:r>
          </w:p>
          <w:p w14:paraId="270CBDAD" w14:textId="06D926BE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Dysphagia/Texture-modified diet</w:t>
            </w:r>
          </w:p>
          <w:p w14:paraId="48D6BD98" w14:textId="672779CE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Gastro-</w:t>
            </w:r>
            <w:proofErr w:type="spellStart"/>
            <w:r w:rsidRPr="60B4D8F7">
              <w:rPr>
                <w:rFonts w:ascii="Arial" w:eastAsia="Arial" w:hAnsi="Arial" w:cs="Arial"/>
                <w:sz w:val="20"/>
                <w:szCs w:val="20"/>
              </w:rPr>
              <w:t>oesophageal</w:t>
            </w:r>
            <w:proofErr w:type="spellEnd"/>
            <w:r w:rsidRPr="60B4D8F7">
              <w:rPr>
                <w:rFonts w:ascii="Arial" w:eastAsia="Arial" w:hAnsi="Arial" w:cs="Arial"/>
                <w:sz w:val="20"/>
                <w:szCs w:val="20"/>
              </w:rPr>
              <w:t xml:space="preserve"> reflux disease </w:t>
            </w:r>
          </w:p>
          <w:p w14:paraId="3C4F9634" w14:textId="437437FA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Vomiting</w:t>
            </w:r>
          </w:p>
          <w:p w14:paraId="1D159BF4" w14:textId="0F3CE539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Constipation</w:t>
            </w:r>
          </w:p>
          <w:p w14:paraId="5595106A" w14:textId="11FB483B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60B4D8F7">
              <w:rPr>
                <w:rFonts w:ascii="Arial" w:eastAsia="Arial" w:hAnsi="Arial" w:cs="Arial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14:paraId="39E7EDBC" w14:textId="176B0B97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Nutritional supplement prescription</w:t>
            </w:r>
          </w:p>
          <w:p w14:paraId="3F4D437E" w14:textId="631C5D52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Progressive clinical condition</w:t>
            </w:r>
          </w:p>
          <w:p w14:paraId="4415AF94" w14:textId="0857725A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Raised HbA1c</w:t>
            </w:r>
          </w:p>
          <w:p w14:paraId="157D8BC7" w14:textId="26167A48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Raised lipid profile</w:t>
            </w:r>
          </w:p>
          <w:p w14:paraId="61140364" w14:textId="339448DC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Non-alcoholic fatty liver disease</w:t>
            </w:r>
          </w:p>
          <w:p w14:paraId="17D14EF0" w14:textId="35F28133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Prada-Willi syndrome</w:t>
            </w:r>
          </w:p>
          <w:p w14:paraId="279D90CB" w14:textId="316825EE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Disordered eating</w:t>
            </w:r>
          </w:p>
          <w:p w14:paraId="4A7894C8" w14:textId="4A65F2A1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sz w:val="20"/>
                <w:szCs w:val="20"/>
              </w:rPr>
              <w:t>Food allergy</w:t>
            </w:r>
          </w:p>
        </w:tc>
      </w:tr>
      <w:tr w:rsidR="60B4D8F7" w14:paraId="4D7B3BF6" w14:textId="77777777" w:rsidTr="660436B6">
        <w:trPr>
          <w:trHeight w:val="45"/>
        </w:trPr>
        <w:tc>
          <w:tcPr>
            <w:tcW w:w="3960" w:type="dxa"/>
            <w:tcMar>
              <w:left w:w="105" w:type="dxa"/>
              <w:right w:w="105" w:type="dxa"/>
            </w:tcMar>
          </w:tcPr>
          <w:p w14:paraId="578AC724" w14:textId="6E400582" w:rsidR="60B4D8F7" w:rsidRDefault="60B4D8F7" w:rsidP="660436B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660436B6">
              <w:rPr>
                <w:rFonts w:ascii="Arial" w:eastAsia="Arial" w:hAnsi="Arial" w:cs="Arial"/>
                <w:sz w:val="20"/>
                <w:szCs w:val="20"/>
              </w:rPr>
              <w:t xml:space="preserve">Seen </w:t>
            </w:r>
            <w:r w:rsidR="6383B439" w:rsidRPr="660436B6">
              <w:rPr>
                <w:rFonts w:ascii="Arial" w:eastAsia="Arial" w:hAnsi="Arial" w:cs="Arial"/>
                <w:sz w:val="20"/>
                <w:szCs w:val="20"/>
              </w:rPr>
              <w:t xml:space="preserve">by </w:t>
            </w:r>
            <w:r w:rsidR="7647EB90" w:rsidRPr="660436B6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6383B439" w:rsidRPr="660436B6">
              <w:rPr>
                <w:rFonts w:ascii="Arial" w:eastAsia="Arial" w:hAnsi="Arial" w:cs="Arial"/>
                <w:sz w:val="20"/>
                <w:szCs w:val="20"/>
              </w:rPr>
              <w:t xml:space="preserve">dietitian </w:t>
            </w:r>
            <w:r w:rsidRPr="660436B6">
              <w:rPr>
                <w:rFonts w:ascii="Arial" w:eastAsia="Arial" w:hAnsi="Arial" w:cs="Arial"/>
                <w:sz w:val="20"/>
                <w:szCs w:val="20"/>
              </w:rPr>
              <w:t>before?</w:t>
            </w:r>
            <w:proofErr w:type="gramEnd"/>
            <w:r w:rsidRPr="660436B6">
              <w:rPr>
                <w:rFonts w:ascii="Arial" w:eastAsia="Arial" w:hAnsi="Arial" w:cs="Arial"/>
                <w:sz w:val="20"/>
                <w:szCs w:val="20"/>
              </w:rPr>
              <w:t xml:space="preserve"> Please outline the previous actions and recommendations</w:t>
            </w:r>
            <w:r w:rsidR="3894A48E" w:rsidRPr="660436B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14:paraId="306671D6" w14:textId="3DE7AD60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60B4D8F7" w14:paraId="4D8338A6" w14:textId="77777777" w:rsidTr="660436B6">
        <w:trPr>
          <w:trHeight w:val="300"/>
        </w:trPr>
        <w:tc>
          <w:tcPr>
            <w:tcW w:w="3960" w:type="dxa"/>
            <w:tcMar>
              <w:left w:w="105" w:type="dxa"/>
              <w:right w:w="105" w:type="dxa"/>
            </w:tcMar>
          </w:tcPr>
          <w:p w14:paraId="26CC4BCF" w14:textId="4A371BCC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0B4D8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 / Details of reason for referral</w:t>
            </w:r>
            <w:r w:rsidRPr="60B4D8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</w:tcPr>
          <w:p w14:paraId="288FC8BC" w14:textId="4786862F" w:rsidR="60B4D8F7" w:rsidRDefault="60B4D8F7" w:rsidP="60B4D8F7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EBE918C" w14:textId="65BD8353" w:rsidR="00C752D9" w:rsidRDefault="15BDE9FE" w:rsidP="60B4D8F7">
      <w:pPr>
        <w:pStyle w:val="NoSpacing"/>
        <w:jc w:val="center"/>
        <w:rPr>
          <w:rFonts w:ascii="Calibri" w:eastAsia="Calibri" w:hAnsi="Calibri" w:cs="Calibri"/>
          <w:color w:val="000000" w:themeColor="text1"/>
        </w:rPr>
      </w:pPr>
      <w:r w:rsidRPr="60B4D8F7">
        <w:rPr>
          <w:rFonts w:ascii="Arial" w:eastAsia="Arial" w:hAnsi="Arial" w:cs="Arial"/>
          <w:b/>
          <w:bCs/>
          <w:color w:val="4472C4" w:themeColor="accent1"/>
          <w:sz w:val="20"/>
          <w:szCs w:val="20"/>
          <w:lang w:val="en-GB"/>
        </w:rPr>
        <w:t xml:space="preserve">Email the completed SANSI, 2-4 weeks’ observations and referral form to </w:t>
      </w:r>
      <w:hyperlink r:id="rId13">
        <w:r w:rsidRPr="60B4D8F7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elft.dietitians@nhs.net</w:t>
        </w:r>
      </w:hyperlink>
    </w:p>
    <w:p w14:paraId="2C078E63" w14:textId="2C037A0F" w:rsidR="00C752D9" w:rsidRDefault="00C752D9" w:rsidP="60B4D8F7"/>
    <w:sectPr w:rsidR="00C752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0ADBB" w14:textId="77777777" w:rsidR="00014EFB" w:rsidRDefault="00014EFB" w:rsidP="004B3F9C">
      <w:pPr>
        <w:spacing w:after="0" w:line="240" w:lineRule="auto"/>
      </w:pPr>
      <w:r>
        <w:separator/>
      </w:r>
    </w:p>
  </w:endnote>
  <w:endnote w:type="continuationSeparator" w:id="0">
    <w:p w14:paraId="1BB232A2" w14:textId="77777777" w:rsidR="00014EFB" w:rsidRDefault="00014EFB" w:rsidP="004B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4B91" w14:textId="77777777" w:rsidR="004B3F9C" w:rsidRDefault="004B3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BDC0B" w14:textId="77777777" w:rsidR="004B3F9C" w:rsidRDefault="004B3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B4E0B" w14:textId="77777777" w:rsidR="004B3F9C" w:rsidRDefault="004B3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C482C" w14:textId="77777777" w:rsidR="00014EFB" w:rsidRDefault="00014EFB" w:rsidP="004B3F9C">
      <w:pPr>
        <w:spacing w:after="0" w:line="240" w:lineRule="auto"/>
      </w:pPr>
      <w:r>
        <w:separator/>
      </w:r>
    </w:p>
  </w:footnote>
  <w:footnote w:type="continuationSeparator" w:id="0">
    <w:p w14:paraId="76FDDCCD" w14:textId="77777777" w:rsidR="00014EFB" w:rsidRDefault="00014EFB" w:rsidP="004B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CF7B6" w14:textId="77777777" w:rsidR="004B3F9C" w:rsidRDefault="004B3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64" w14:textId="41FF5646" w:rsidR="004B3F9C" w:rsidRDefault="004B3F9C">
    <w:pPr>
      <w:pStyle w:val="Header"/>
    </w:pPr>
    <w:bookmarkStart w:id="0" w:name="_GoBack"/>
    <w:r>
      <w:rPr>
        <w:rFonts w:ascii="Arial" w:eastAsia="Arial" w:hAnsi="Arial" w:cs="Arial"/>
        <w:b/>
        <w:bCs/>
        <w:noProof/>
        <w:color w:val="000000" w:themeColor="text1"/>
        <w:sz w:val="24"/>
        <w:szCs w:val="24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52258C1B" wp14:editId="71FAD62D">
          <wp:simplePos x="0" y="0"/>
          <wp:positionH relativeFrom="column">
            <wp:posOffset>4924425</wp:posOffset>
          </wp:positionH>
          <wp:positionV relativeFrom="paragraph">
            <wp:posOffset>-209550</wp:posOffset>
          </wp:positionV>
          <wp:extent cx="1323339" cy="66167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39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49C2CE55" w14:textId="2453E831" w:rsidR="004B3F9C" w:rsidRDefault="004B3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1231" w14:textId="77777777" w:rsidR="004B3F9C" w:rsidRDefault="004B3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01AB"/>
    <w:multiLevelType w:val="hybridMultilevel"/>
    <w:tmpl w:val="F60856AE"/>
    <w:lvl w:ilvl="0" w:tplc="D76A8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6E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E1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2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4A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8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0F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A0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4A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E9B05"/>
    <w:multiLevelType w:val="hybridMultilevel"/>
    <w:tmpl w:val="FFA05464"/>
    <w:lvl w:ilvl="0" w:tplc="E3A02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0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24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69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86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A8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2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CA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2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73F0"/>
    <w:multiLevelType w:val="hybridMultilevel"/>
    <w:tmpl w:val="536E09CA"/>
    <w:lvl w:ilvl="0" w:tplc="F66C2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EE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8C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8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25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4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CB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E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E0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7113"/>
    <w:multiLevelType w:val="hybridMultilevel"/>
    <w:tmpl w:val="0538ACCC"/>
    <w:lvl w:ilvl="0" w:tplc="A0F8B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2F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C6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7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8D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4B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2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AF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0F8E"/>
    <w:multiLevelType w:val="hybridMultilevel"/>
    <w:tmpl w:val="C908C8A4"/>
    <w:lvl w:ilvl="0" w:tplc="B4F47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2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41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0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0C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A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A6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0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3A69A"/>
    <w:multiLevelType w:val="hybridMultilevel"/>
    <w:tmpl w:val="B016C13A"/>
    <w:lvl w:ilvl="0" w:tplc="7D06C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88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A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9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8E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C8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6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A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C5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A3419"/>
    <w:multiLevelType w:val="hybridMultilevel"/>
    <w:tmpl w:val="9ED25FBC"/>
    <w:lvl w:ilvl="0" w:tplc="09A41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A9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A0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0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A4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EA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E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64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B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EBCCC"/>
    <w:rsid w:val="00014EFB"/>
    <w:rsid w:val="004B3F9C"/>
    <w:rsid w:val="00C752D9"/>
    <w:rsid w:val="05B8D8A8"/>
    <w:rsid w:val="06654282"/>
    <w:rsid w:val="136EBCCC"/>
    <w:rsid w:val="15BDE9FE"/>
    <w:rsid w:val="1772BA59"/>
    <w:rsid w:val="19E137CA"/>
    <w:rsid w:val="1D18D88C"/>
    <w:rsid w:val="263B4F27"/>
    <w:rsid w:val="313E66D7"/>
    <w:rsid w:val="3894A48E"/>
    <w:rsid w:val="3A6BE2C3"/>
    <w:rsid w:val="3D8E4477"/>
    <w:rsid w:val="51BA30E6"/>
    <w:rsid w:val="592B7E5F"/>
    <w:rsid w:val="60B4D8F7"/>
    <w:rsid w:val="6383B439"/>
    <w:rsid w:val="64BAE2AA"/>
    <w:rsid w:val="65C5D4C1"/>
    <w:rsid w:val="660436B6"/>
    <w:rsid w:val="71775128"/>
    <w:rsid w:val="73F0905F"/>
    <w:rsid w:val="7647E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EBCCC"/>
  <w15:chartTrackingRefBased/>
  <w15:docId w15:val="{0D169F18-65E9-46ED-A334-0CF5BE1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9C"/>
  </w:style>
  <w:style w:type="paragraph" w:styleId="Footer">
    <w:name w:val="footer"/>
    <w:basedOn w:val="Normal"/>
    <w:link w:val="FooterChar"/>
    <w:uiPriority w:val="99"/>
    <w:unhideWhenUsed/>
    <w:rsid w:val="004B3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ft.dietitians@nhs.ne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thecalculator.co/health/Weight-Loss-Percentage-Calculator-213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ft.nhs.uk/intranet/nutrition-and-dietetic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  <SharedWithUsers xmlns="ceb9b9c5-6ba7-49d3-8f51-68541bbcd012">
      <UserInfo>
        <DisplayName>TCHONANG, Hortence (EAST LONDON NHS FOUNDATION TRUST)</DisplayName>
        <AccountId>246</AccountId>
        <AccountType/>
      </UserInfo>
      <UserInfo>
        <DisplayName>WILCOX, Flora (EAST LONDON NHS FOUNDATION TRUST)</DisplayName>
        <AccountId>208</AccountId>
        <AccountType/>
      </UserInfo>
      <UserInfo>
        <DisplayName>RATNAM, Sumi (EAST LONDON NHS FOUNDATION TRUST)</DisplayName>
        <AccountId>247</AccountId>
        <AccountType/>
      </UserInfo>
      <UserInfo>
        <DisplayName>OBISESAN, Adeoye (EAST LONDON NHS FOUNDATION TRUST)</DisplayName>
        <AccountId>248</AccountId>
        <AccountType/>
      </UserInfo>
      <UserInfo>
        <DisplayName>OSHOKO, Folusho (EAST LONDON NHS FOUNDATION TRUST)</DisplayName>
        <AccountId>249</AccountId>
        <AccountType/>
      </UserInfo>
      <UserInfo>
        <DisplayName>ATAKORA, Daniel (EAST LONDON NHS FOUNDATION TRUST)</DisplayName>
        <AccountId>250</AccountId>
        <AccountType/>
      </UserInfo>
      <UserInfo>
        <DisplayName>MURPHY, Paula (EAST LONDON NHS FOUNDATION TRUST)</DisplayName>
        <AccountId>251</AccountId>
        <AccountType/>
      </UserInfo>
      <UserInfo>
        <DisplayName>LAU, Yasmine (CENTRAL AND NORTH WEST LONDON NHS FOUNDATION TRUST)</DisplayName>
        <AccountId>252</AccountId>
        <AccountType/>
      </UserInfo>
      <UserInfo>
        <DisplayName>CHIROODZA, Epiphania (EAST LONDON NHS FOUNDATION TRUST)</DisplayName>
        <AccountId>253</AccountId>
        <AccountType/>
      </UserInfo>
      <UserInfo>
        <DisplayName>REDKNAP, Caio (EAST LONDON NHS FOUNDATION TRUST)</DisplayName>
        <AccountId>254</AccountId>
        <AccountType/>
      </UserInfo>
      <UserInfo>
        <DisplayName>SHOFOLAHAN, Sarah (EAST LONDON NHS FOUNDATION TRUST)</DisplayName>
        <AccountId>255</AccountId>
        <AccountType/>
      </UserInfo>
      <UserInfo>
        <DisplayName>PEASAH, Catherine (EAST LONDON NHS FOUNDATION TRUST)</DisplayName>
        <AccountId>256</AccountId>
        <AccountType/>
      </UserInfo>
      <UserInfo>
        <DisplayName>OLAREWAJU, Alexandra (EAST LONDON NHS FOUNDATION TRUST)</DisplayName>
        <AccountId>257</AccountId>
        <AccountType/>
      </UserInfo>
      <UserInfo>
        <DisplayName>BONSU, Jennifer (CENTRAL AND NORTH WEST LONDON NHS FOUNDATION TRUST)</DisplayName>
        <AccountId>258</AccountId>
        <AccountType/>
      </UserInfo>
      <UserInfo>
        <DisplayName>NWARU, Roseline (EAST LONDON NHS FOUNDATION TRUST)</DisplayName>
        <AccountId>259</AccountId>
        <AccountType/>
      </UserInfo>
      <UserInfo>
        <DisplayName>TEMISAREN, Raymond (EAST LONDON NHS FOUNDATION TRUST)</DisplayName>
        <AccountId>260</AccountId>
        <AccountType/>
      </UserInfo>
      <UserInfo>
        <DisplayName>AFFUL, Ama (EAST LONDON NHS FOUNDATION TRUST)</DisplayName>
        <AccountId>261</AccountId>
        <AccountType/>
      </UserInfo>
      <UserInfo>
        <DisplayName>BALAKRISHNAN, Vishni (EAST LONDON NHS FOUNDATION TRUST)</DisplayName>
        <AccountId>262</AccountId>
        <AccountType/>
      </UserInfo>
      <UserInfo>
        <DisplayName>DOWLING, Joseph (EAST LONDON NHS FOUNDATION TRUST)</DisplayName>
        <AccountId>263</AccountId>
        <AccountType/>
      </UserInfo>
      <UserInfo>
        <DisplayName>ATINUKE, Olaide (EAST LONDON NHS FOUNDATION TRUST)</DisplayName>
        <AccountId>264</AccountId>
        <AccountType/>
      </UserInfo>
      <UserInfo>
        <DisplayName>KRISHNATHASAN, Rishi (EAST LONDON NHS FOUNDATION TRUST)</DisplayName>
        <AccountId>265</AccountId>
        <AccountType/>
      </UserInfo>
      <UserInfo>
        <DisplayName>AMINU, Aishat (EAST LONDON NHS FOUNDATION TRUST)</DisplayName>
        <AccountId>266</AccountId>
        <AccountType/>
      </UserInfo>
      <UserInfo>
        <DisplayName>YOUSAF, Haafizah (EAST LONDON NHS FOUNDATION TRUST)</DisplayName>
        <AccountId>267</AccountId>
        <AccountType/>
      </UserInfo>
      <UserInfo>
        <DisplayName>AJAYI-AKINSULIRE, Oluwadamilola (EAST LONDON NHS FOUNDATION TRUST)</DisplayName>
        <AccountId>268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A95D65-9361-48B0-9425-0B0CD6A6E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47995-0146-4D62-AD41-195B719A4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C7ADB-C339-40C5-9E19-EA858206D6BB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3306</Characters>
  <Application>Microsoft Office Word</Application>
  <DocSecurity>0</DocSecurity>
  <Lines>73</Lines>
  <Paragraphs>27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Flaherty Janet</cp:lastModifiedBy>
  <cp:revision>2</cp:revision>
  <dcterms:created xsi:type="dcterms:W3CDTF">2023-02-23T15:30:00Z</dcterms:created>
  <dcterms:modified xsi:type="dcterms:W3CDTF">2023-03-08T22:36:00Z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MediaServiceImageTags">
    <vt:lpwstr/>
  </property>
</Properties>
</file>