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120"/>
      </w:tblGrid>
      <w:tr w:rsidR="00F46E86" w:rsidRPr="00F46E86" w14:paraId="38B306F2" w14:textId="77777777" w:rsidTr="009E1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A2DA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09473B60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Private &amp; Confidential</w:t>
            </w:r>
            <w:r w:rsidRPr="00F46E86">
              <w:rPr>
                <w:rFonts w:eastAsia="Times New Roman"/>
                <w:lang w:eastAsia="en-GB"/>
              </w:rPr>
              <w:br/>
              <w:t xml:space="preserve">&lt;Name&gt; &lt;surname&gt;      </w:t>
            </w:r>
          </w:p>
          <w:p w14:paraId="0CBD94D4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 xml:space="preserve">&lt;address&gt; </w:t>
            </w:r>
          </w:p>
          <w:p w14:paraId="600334A9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&lt;address2&gt;</w:t>
            </w:r>
          </w:p>
          <w:p w14:paraId="76081CF5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&lt;address3&gt;</w:t>
            </w:r>
          </w:p>
          <w:p w14:paraId="304BD831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&lt;postcode&gt;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68B1ACE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&lt;d</w:t>
            </w:r>
            <w:bookmarkStart w:id="0" w:name="_GoBack"/>
            <w:bookmarkEnd w:id="0"/>
            <w:r w:rsidRPr="00F46E86">
              <w:rPr>
                <w:rFonts w:eastAsia="Times New Roman"/>
                <w:lang w:eastAsia="en-GB"/>
              </w:rPr>
              <w:t>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44490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&lt;name of service&gt;</w:t>
            </w:r>
          </w:p>
          <w:p w14:paraId="6D0705D4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&lt;address&gt;</w:t>
            </w:r>
          </w:p>
          <w:p w14:paraId="417774BA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&lt;address1&gt;</w:t>
            </w:r>
          </w:p>
          <w:p w14:paraId="1EC5E4E8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&lt;address2&gt;</w:t>
            </w:r>
          </w:p>
          <w:p w14:paraId="28EB49E3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&lt;postcode&gt;</w:t>
            </w:r>
          </w:p>
          <w:p w14:paraId="657E4661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</w:p>
          <w:p w14:paraId="385EEAEE" w14:textId="77777777" w:rsidR="00F46E86" w:rsidRPr="00D91908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D91908">
              <w:rPr>
                <w:rFonts w:eastAsia="Times New Roman"/>
                <w:b/>
                <w:bCs/>
                <w:lang w:eastAsia="en-GB"/>
              </w:rPr>
              <w:t xml:space="preserve">Telephone:  </w:t>
            </w:r>
          </w:p>
          <w:p w14:paraId="2C677152" w14:textId="77777777" w:rsidR="00F46E86" w:rsidRPr="00D91908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D91908">
              <w:rPr>
                <w:rFonts w:eastAsia="Times New Roman"/>
                <w:b/>
                <w:bCs/>
                <w:lang w:eastAsia="en-GB"/>
              </w:rPr>
              <w:t xml:space="preserve">Email: </w:t>
            </w:r>
          </w:p>
          <w:p w14:paraId="17732DDC" w14:textId="0DB12231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elft.nhs.uk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70165F3D" w14:textId="77777777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F46E86">
        <w:rPr>
          <w:rFonts w:eastAsia="Times New Roman"/>
          <w:lang w:eastAsia="en-GB"/>
        </w:rPr>
        <w:t xml:space="preserve">Dear </w:t>
      </w: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FE51" w14:textId="77777777" w:rsidR="007E7DA9" w:rsidRDefault="007E7DA9" w:rsidP="00DD6DF9">
      <w:r>
        <w:separator/>
      </w:r>
    </w:p>
  </w:endnote>
  <w:endnote w:type="continuationSeparator" w:id="0">
    <w:p w14:paraId="559844C2" w14:textId="77777777" w:rsidR="007E7DA9" w:rsidRDefault="007E7DA9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5DE0FB30">
              <wp:simplePos x="0" y="0"/>
              <wp:positionH relativeFrom="column">
                <wp:posOffset>3943350</wp:posOffset>
              </wp:positionH>
              <wp:positionV relativeFrom="paragraph">
                <wp:posOffset>-81915</wp:posOffset>
              </wp:positionV>
              <wp:extent cx="236093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0B6A9" w14:textId="77777777" w:rsidR="00A27E0E" w:rsidRDefault="00A27E0E" w:rsidP="00A27E0E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Chair</w:t>
                          </w:r>
                          <w:r>
                            <w:t>: Eileen Taylor</w:t>
                          </w:r>
                        </w:p>
                        <w:p w14:paraId="62B3E556" w14:textId="48FFB12A" w:rsidR="005E15AD" w:rsidRDefault="005E15AD" w:rsidP="00A27E0E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Paul </w:t>
                          </w:r>
                          <w:proofErr w:type="spellStart"/>
                          <w:r>
                            <w:t>Calaminus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5pt;margin-top:-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PvwViTfAAAACwEAAA8AAABkcnMvZG93bnJl&#10;di54bWxMj8tOwzAQRfdI/IM1ldig1omR2iaNUyGkskOIglhP4yGO6kdku2n4e8wKlqO5uvecZj9b&#10;wyYKcfBOQrkqgJHrvBpcL+Hj/bDcAosJnULjHUn4pgj79vamwVr5q3uj6Zh6lktcrFGCTmmsOY+d&#10;Jotx5Udy+fflg8WUz9BzFfCay63hoijW3OLg8oLGkZ40defjxUqg81SiPzy/6PvXISijN7b/3Eh5&#10;t5gfd8ASzekvDL/4GR3azHTyF6ciMxLWoswuScKyFBWwnKgqkWVOEkSxfQDeNvy/Q/sD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+/BWJN8AAAALAQAADwAAAAAAAAAAAAAAAACFBAAA&#10;ZHJzL2Rvd25yZXYueG1sUEsFBgAAAAAEAAQA8wAAAJEFAAAAAA==&#10;" strokecolor="white [3212]">
              <v:textbox style="mso-fit-shape-to-text:t">
                <w:txbxContent>
                  <w:p w14:paraId="4160B6A9" w14:textId="77777777" w:rsidR="00A27E0E" w:rsidRDefault="00A27E0E" w:rsidP="00A27E0E">
                    <w:pPr>
                      <w:jc w:val="right"/>
                    </w:pPr>
                    <w:r w:rsidRPr="005E15AD">
                      <w:rPr>
                        <w:b/>
                      </w:rPr>
                      <w:t>Chair</w:t>
                    </w:r>
                    <w:r>
                      <w:t>: Eileen Taylor</w:t>
                    </w:r>
                  </w:p>
                  <w:p w14:paraId="62B3E556" w14:textId="48FFB12A" w:rsidR="005E15AD" w:rsidRDefault="005E15AD" w:rsidP="00A27E0E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Paul </w:t>
                    </w:r>
                    <w:proofErr w:type="spellStart"/>
                    <w:r>
                      <w:t>Calaminus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5774" w14:textId="77777777" w:rsidR="007E7DA9" w:rsidRDefault="007E7DA9" w:rsidP="00DD6DF9">
      <w:r>
        <w:separator/>
      </w:r>
    </w:p>
  </w:footnote>
  <w:footnote w:type="continuationSeparator" w:id="0">
    <w:p w14:paraId="3E74DAE5" w14:textId="77777777" w:rsidR="007E7DA9" w:rsidRDefault="007E7DA9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61B65"/>
    <w:rsid w:val="002F2783"/>
    <w:rsid w:val="004607BC"/>
    <w:rsid w:val="005E15AD"/>
    <w:rsid w:val="007100E6"/>
    <w:rsid w:val="00750616"/>
    <w:rsid w:val="007E7DA9"/>
    <w:rsid w:val="008174C2"/>
    <w:rsid w:val="008E5949"/>
    <w:rsid w:val="00A27E0E"/>
    <w:rsid w:val="00A620DB"/>
    <w:rsid w:val="00A84D64"/>
    <w:rsid w:val="00B44B5C"/>
    <w:rsid w:val="00CC2258"/>
    <w:rsid w:val="00D13E98"/>
    <w:rsid w:val="00D91908"/>
    <w:rsid w:val="00DD6DF9"/>
    <w:rsid w:val="00F46E8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Aro Taiye</cp:lastModifiedBy>
  <cp:revision>2</cp:revision>
  <dcterms:created xsi:type="dcterms:W3CDTF">2023-03-29T09:53:00Z</dcterms:created>
  <dcterms:modified xsi:type="dcterms:W3CDTF">2023-03-29T09:53:00Z</dcterms:modified>
</cp:coreProperties>
</file>