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51B64" w14:textId="77777777" w:rsidR="00731110" w:rsidRDefault="00731110" w:rsidP="00B4092C">
      <w:pPr>
        <w:jc w:val="center"/>
        <w:rPr>
          <w:rFonts w:cstheme="minorHAnsi"/>
          <w:b/>
          <w:sz w:val="24"/>
        </w:rPr>
      </w:pPr>
    </w:p>
    <w:p w14:paraId="3973A81B" w14:textId="5C820F62" w:rsidR="004A5432" w:rsidRPr="00731110" w:rsidRDefault="004D07D4" w:rsidP="00B4092C">
      <w:pPr>
        <w:jc w:val="center"/>
        <w:rPr>
          <w:rFonts w:cstheme="minorHAnsi"/>
          <w:b/>
          <w:sz w:val="24"/>
        </w:rPr>
      </w:pPr>
      <w:r w:rsidRPr="00731110">
        <w:rPr>
          <w:rFonts w:cstheme="minorHAnsi"/>
          <w:b/>
          <w:sz w:val="24"/>
        </w:rPr>
        <w:t>Return to Social Work R</w:t>
      </w:r>
      <w:r w:rsidR="00E150DB" w:rsidRPr="00731110">
        <w:rPr>
          <w:rFonts w:cstheme="minorHAnsi"/>
          <w:b/>
          <w:sz w:val="24"/>
        </w:rPr>
        <w:t>egistration</w:t>
      </w:r>
    </w:p>
    <w:p w14:paraId="2504EFF9" w14:textId="6748774F" w:rsidR="00E150DB" w:rsidRPr="004D07D4" w:rsidRDefault="00E150DB" w:rsidP="00731110">
      <w:pPr>
        <w:spacing w:line="240" w:lineRule="auto"/>
        <w:jc w:val="both"/>
        <w:rPr>
          <w:rFonts w:cstheme="minorHAnsi"/>
        </w:rPr>
      </w:pPr>
      <w:r w:rsidRPr="004D07D4">
        <w:rPr>
          <w:rFonts w:cstheme="minorHAnsi"/>
        </w:rPr>
        <w:t xml:space="preserve">This programme </w:t>
      </w:r>
      <w:r w:rsidR="004D07D4">
        <w:rPr>
          <w:rFonts w:cstheme="minorHAnsi"/>
        </w:rPr>
        <w:t xml:space="preserve">is for </w:t>
      </w:r>
      <w:r w:rsidRPr="004D07D4">
        <w:rPr>
          <w:rFonts w:cstheme="minorHAnsi"/>
        </w:rPr>
        <w:t>ELFT staff w</w:t>
      </w:r>
      <w:r w:rsidR="008F28BD">
        <w:rPr>
          <w:rFonts w:cstheme="minorHAnsi"/>
        </w:rPr>
        <w:t xml:space="preserve">ho are qualified social workers, but are </w:t>
      </w:r>
      <w:r w:rsidRPr="004D07D4">
        <w:rPr>
          <w:rFonts w:cstheme="minorHAnsi"/>
        </w:rPr>
        <w:t>not re</w:t>
      </w:r>
      <w:r w:rsidR="007707E1">
        <w:rPr>
          <w:rFonts w:cstheme="minorHAnsi"/>
        </w:rPr>
        <w:t>gistered with SWE. Qualified, unregistered social worker</w:t>
      </w:r>
      <w:r w:rsidR="00731110">
        <w:rPr>
          <w:rFonts w:cstheme="minorHAnsi"/>
        </w:rPr>
        <w:t>s</w:t>
      </w:r>
      <w:r w:rsidR="004D07D4">
        <w:rPr>
          <w:rFonts w:cstheme="minorHAnsi"/>
        </w:rPr>
        <w:t xml:space="preserve"> </w:t>
      </w:r>
      <w:r w:rsidR="00F714CF" w:rsidRPr="004D07D4">
        <w:rPr>
          <w:rFonts w:cstheme="minorHAnsi"/>
        </w:rPr>
        <w:t>are required to undertake additional practice learning days to evidence that</w:t>
      </w:r>
      <w:r w:rsidR="004D07D4">
        <w:rPr>
          <w:rFonts w:cstheme="minorHAnsi"/>
        </w:rPr>
        <w:t xml:space="preserve"> they have updated their skills, </w:t>
      </w:r>
      <w:r w:rsidR="00F714CF" w:rsidRPr="004D07D4">
        <w:rPr>
          <w:rFonts w:cstheme="minorHAnsi"/>
        </w:rPr>
        <w:t>knowledge and experience in support of their application for registration</w:t>
      </w:r>
      <w:r w:rsidR="007707E1">
        <w:rPr>
          <w:rFonts w:cstheme="minorHAnsi"/>
        </w:rPr>
        <w:t xml:space="preserve"> with SWE</w:t>
      </w:r>
      <w:r w:rsidR="00F714CF" w:rsidRPr="004D07D4">
        <w:rPr>
          <w:rFonts w:cstheme="minorHAnsi"/>
        </w:rPr>
        <w:t>.</w:t>
      </w:r>
    </w:p>
    <w:tbl>
      <w:tblPr>
        <w:tblStyle w:val="TableGrid"/>
        <w:tblW w:w="9351" w:type="dxa"/>
        <w:tblLook w:val="04A0" w:firstRow="1" w:lastRow="0" w:firstColumn="1" w:lastColumn="0" w:noHBand="0" w:noVBand="1"/>
      </w:tblPr>
      <w:tblGrid>
        <w:gridCol w:w="4673"/>
        <w:gridCol w:w="4678"/>
      </w:tblGrid>
      <w:tr w:rsidR="00F714CF" w:rsidRPr="004D07D4" w14:paraId="3A3231BC" w14:textId="77777777" w:rsidTr="004D07D4">
        <w:trPr>
          <w:trHeight w:val="449"/>
        </w:trPr>
        <w:tc>
          <w:tcPr>
            <w:tcW w:w="4673" w:type="dxa"/>
          </w:tcPr>
          <w:p w14:paraId="718784D1" w14:textId="77777777" w:rsidR="00F714CF" w:rsidRPr="004D07D4" w:rsidRDefault="00F714CF">
            <w:pPr>
              <w:rPr>
                <w:rFonts w:cstheme="minorHAnsi"/>
              </w:rPr>
            </w:pPr>
          </w:p>
        </w:tc>
        <w:tc>
          <w:tcPr>
            <w:tcW w:w="4678" w:type="dxa"/>
            <w:vAlign w:val="center"/>
          </w:tcPr>
          <w:p w14:paraId="76FF4620" w14:textId="77777777" w:rsidR="00F714CF" w:rsidRPr="00731110" w:rsidRDefault="00F714CF" w:rsidP="004D07D4">
            <w:pPr>
              <w:rPr>
                <w:rFonts w:cstheme="minorHAnsi"/>
                <w:b/>
              </w:rPr>
            </w:pPr>
            <w:r w:rsidRPr="00731110">
              <w:rPr>
                <w:rFonts w:cstheme="minorHAnsi"/>
                <w:b/>
              </w:rPr>
              <w:t>Practice Learning Days*</w:t>
            </w:r>
          </w:p>
        </w:tc>
      </w:tr>
      <w:tr w:rsidR="00F714CF" w:rsidRPr="004D07D4" w14:paraId="5A2690BB" w14:textId="77777777" w:rsidTr="004D07D4">
        <w:trPr>
          <w:trHeight w:val="666"/>
        </w:trPr>
        <w:tc>
          <w:tcPr>
            <w:tcW w:w="4673" w:type="dxa"/>
            <w:vAlign w:val="center"/>
          </w:tcPr>
          <w:p w14:paraId="32AAD9BB" w14:textId="77777777" w:rsidR="00F714CF" w:rsidRPr="00731110" w:rsidRDefault="00F714CF" w:rsidP="004D07D4">
            <w:pPr>
              <w:rPr>
                <w:rFonts w:cstheme="minorHAnsi"/>
                <w:b/>
              </w:rPr>
            </w:pPr>
            <w:r w:rsidRPr="00731110">
              <w:rPr>
                <w:rFonts w:cstheme="minorHAnsi"/>
                <w:b/>
              </w:rPr>
              <w:t>Qualified outside of the UK</w:t>
            </w:r>
          </w:p>
        </w:tc>
        <w:tc>
          <w:tcPr>
            <w:tcW w:w="4678" w:type="dxa"/>
            <w:vAlign w:val="center"/>
          </w:tcPr>
          <w:p w14:paraId="5F6FAC01" w14:textId="77777777" w:rsidR="00F714CF" w:rsidRPr="004D07D4" w:rsidRDefault="007707E1" w:rsidP="004D07D4">
            <w:pPr>
              <w:rPr>
                <w:rFonts w:cstheme="minorHAnsi"/>
              </w:rPr>
            </w:pPr>
            <w:r>
              <w:rPr>
                <w:rFonts w:cstheme="minorHAnsi"/>
              </w:rPr>
              <w:t>SWE will instruct the individual social worker</w:t>
            </w:r>
            <w:r w:rsidR="00F714CF" w:rsidRPr="004D07D4">
              <w:rPr>
                <w:rFonts w:cstheme="minorHAnsi"/>
              </w:rPr>
              <w:t xml:space="preserve"> as to how man</w:t>
            </w:r>
            <w:r>
              <w:rPr>
                <w:rFonts w:cstheme="minorHAnsi"/>
              </w:rPr>
              <w:t>y days of practice learning are required</w:t>
            </w:r>
          </w:p>
        </w:tc>
      </w:tr>
      <w:tr w:rsidR="00F714CF" w:rsidRPr="004D07D4" w14:paraId="0080202E" w14:textId="77777777" w:rsidTr="004D07D4">
        <w:trPr>
          <w:trHeight w:val="674"/>
        </w:trPr>
        <w:tc>
          <w:tcPr>
            <w:tcW w:w="4673" w:type="dxa"/>
            <w:vAlign w:val="center"/>
          </w:tcPr>
          <w:p w14:paraId="148B4521" w14:textId="5D94AD7D" w:rsidR="00F714CF" w:rsidRPr="00731110" w:rsidRDefault="00F714CF" w:rsidP="00823B04">
            <w:pPr>
              <w:rPr>
                <w:rFonts w:cstheme="minorHAnsi"/>
                <w:b/>
              </w:rPr>
            </w:pPr>
            <w:r w:rsidRPr="00731110">
              <w:rPr>
                <w:rFonts w:cstheme="minorHAnsi"/>
                <w:b/>
              </w:rPr>
              <w:t xml:space="preserve">Qualified in the UK, but not practiced </w:t>
            </w:r>
            <w:r w:rsidR="007707E1" w:rsidRPr="00731110">
              <w:rPr>
                <w:rFonts w:cstheme="minorHAnsi"/>
                <w:b/>
              </w:rPr>
              <w:t xml:space="preserve">or </w:t>
            </w:r>
            <w:r w:rsidR="00823B04" w:rsidRPr="00731110">
              <w:rPr>
                <w:rFonts w:cstheme="minorHAnsi"/>
                <w:b/>
              </w:rPr>
              <w:t>un</w:t>
            </w:r>
            <w:r w:rsidR="007707E1" w:rsidRPr="00731110">
              <w:rPr>
                <w:rFonts w:cstheme="minorHAnsi"/>
                <w:b/>
              </w:rPr>
              <w:t xml:space="preserve">registered </w:t>
            </w:r>
            <w:r w:rsidRPr="00731110">
              <w:rPr>
                <w:rFonts w:cstheme="minorHAnsi"/>
                <w:b/>
              </w:rPr>
              <w:t>as a social worker for between 2 and 5 years</w:t>
            </w:r>
          </w:p>
        </w:tc>
        <w:tc>
          <w:tcPr>
            <w:tcW w:w="4678" w:type="dxa"/>
            <w:vAlign w:val="center"/>
          </w:tcPr>
          <w:p w14:paraId="3DE7CBBE" w14:textId="77777777" w:rsidR="00F714CF" w:rsidRPr="004D07D4" w:rsidRDefault="00F714CF" w:rsidP="004D07D4">
            <w:pPr>
              <w:rPr>
                <w:rFonts w:cstheme="minorHAnsi"/>
              </w:rPr>
            </w:pPr>
            <w:r w:rsidRPr="004D07D4">
              <w:rPr>
                <w:rFonts w:cstheme="minorHAnsi"/>
              </w:rPr>
              <w:t xml:space="preserve">30 days </w:t>
            </w:r>
          </w:p>
        </w:tc>
      </w:tr>
      <w:tr w:rsidR="00F714CF" w:rsidRPr="004D07D4" w14:paraId="71B91F1B" w14:textId="77777777" w:rsidTr="004D07D4">
        <w:trPr>
          <w:trHeight w:val="666"/>
        </w:trPr>
        <w:tc>
          <w:tcPr>
            <w:tcW w:w="4673" w:type="dxa"/>
            <w:vAlign w:val="center"/>
          </w:tcPr>
          <w:p w14:paraId="4E5F2441" w14:textId="18AF4500" w:rsidR="00F714CF" w:rsidRPr="00731110" w:rsidRDefault="004D07D4" w:rsidP="00823B04">
            <w:pPr>
              <w:rPr>
                <w:rFonts w:cstheme="minorHAnsi"/>
                <w:b/>
              </w:rPr>
            </w:pPr>
            <w:r w:rsidRPr="00731110">
              <w:rPr>
                <w:rFonts w:cstheme="minorHAnsi"/>
                <w:b/>
              </w:rPr>
              <w:t>Q</w:t>
            </w:r>
            <w:r w:rsidR="00F714CF" w:rsidRPr="00731110">
              <w:rPr>
                <w:rFonts w:cstheme="minorHAnsi"/>
                <w:b/>
              </w:rPr>
              <w:t xml:space="preserve">ualified in the UK, but have not </w:t>
            </w:r>
            <w:r w:rsidR="007707E1" w:rsidRPr="00731110">
              <w:rPr>
                <w:rFonts w:cstheme="minorHAnsi"/>
                <w:b/>
              </w:rPr>
              <w:t>practice</w:t>
            </w:r>
            <w:r w:rsidR="00731110" w:rsidRPr="00731110">
              <w:rPr>
                <w:rFonts w:cstheme="minorHAnsi"/>
                <w:b/>
              </w:rPr>
              <w:t>d</w:t>
            </w:r>
            <w:r w:rsidR="007707E1" w:rsidRPr="00731110">
              <w:rPr>
                <w:rFonts w:cstheme="minorHAnsi"/>
                <w:b/>
              </w:rPr>
              <w:t xml:space="preserve"> or </w:t>
            </w:r>
            <w:r w:rsidR="00823B04" w:rsidRPr="00731110">
              <w:rPr>
                <w:rFonts w:cstheme="minorHAnsi"/>
                <w:b/>
              </w:rPr>
              <w:t>unregistered with SWE for the past</w:t>
            </w:r>
            <w:r w:rsidR="00F714CF" w:rsidRPr="00731110">
              <w:rPr>
                <w:rFonts w:cstheme="minorHAnsi"/>
                <w:b/>
              </w:rPr>
              <w:t xml:space="preserve"> five years</w:t>
            </w:r>
          </w:p>
        </w:tc>
        <w:tc>
          <w:tcPr>
            <w:tcW w:w="4678" w:type="dxa"/>
            <w:vAlign w:val="center"/>
          </w:tcPr>
          <w:p w14:paraId="32FEBD83" w14:textId="77777777" w:rsidR="00F714CF" w:rsidRPr="004D07D4" w:rsidRDefault="00F714CF" w:rsidP="004D07D4">
            <w:pPr>
              <w:rPr>
                <w:rFonts w:cstheme="minorHAnsi"/>
              </w:rPr>
            </w:pPr>
            <w:r w:rsidRPr="004D07D4">
              <w:rPr>
                <w:rFonts w:cstheme="minorHAnsi"/>
              </w:rPr>
              <w:t>60 days</w:t>
            </w:r>
          </w:p>
        </w:tc>
      </w:tr>
    </w:tbl>
    <w:p w14:paraId="52C37AF9" w14:textId="44D49658" w:rsidR="00731110" w:rsidRPr="004D07D4" w:rsidRDefault="004D07D4" w:rsidP="00731110">
      <w:pPr>
        <w:jc w:val="both"/>
        <w:rPr>
          <w:rFonts w:cstheme="minorHAnsi"/>
        </w:rPr>
      </w:pPr>
      <w:r>
        <w:rPr>
          <w:rFonts w:cstheme="minorHAnsi"/>
        </w:rPr>
        <w:t>*</w:t>
      </w:r>
      <w:r w:rsidR="00F714CF" w:rsidRPr="004D07D4">
        <w:rPr>
          <w:rFonts w:cstheme="minorHAnsi"/>
        </w:rPr>
        <w:t>One day is 7 hours and the days do not need to be continuous.</w:t>
      </w:r>
    </w:p>
    <w:p w14:paraId="228DFD32" w14:textId="7E6E4E84" w:rsidR="004D07D4" w:rsidRDefault="00F714CF" w:rsidP="00731110">
      <w:pPr>
        <w:jc w:val="both"/>
        <w:rPr>
          <w:rFonts w:cstheme="minorHAnsi"/>
        </w:rPr>
      </w:pPr>
      <w:r w:rsidRPr="004D07D4">
        <w:rPr>
          <w:rFonts w:cstheme="minorHAnsi"/>
        </w:rPr>
        <w:t>Practice Learning is comprised of the following three activities</w:t>
      </w:r>
      <w:r w:rsidR="004D07D4">
        <w:rPr>
          <w:rFonts w:cstheme="minorHAnsi"/>
        </w:rPr>
        <w:t>: formal study, pri</w:t>
      </w:r>
      <w:r w:rsidRPr="004D07D4">
        <w:rPr>
          <w:rFonts w:cstheme="minorHAnsi"/>
        </w:rPr>
        <w:t>vate st</w:t>
      </w:r>
      <w:r w:rsidR="004A5432" w:rsidRPr="004D07D4">
        <w:rPr>
          <w:rFonts w:cstheme="minorHAnsi"/>
        </w:rPr>
        <w:t xml:space="preserve">udy and supervised practice. </w:t>
      </w:r>
      <w:r w:rsidR="004A5432" w:rsidRPr="007707E1">
        <w:rPr>
          <w:rFonts w:cstheme="minorHAnsi"/>
          <w:b/>
        </w:rPr>
        <w:t>Pri</w:t>
      </w:r>
      <w:r w:rsidRPr="007707E1">
        <w:rPr>
          <w:rFonts w:cstheme="minorHAnsi"/>
          <w:b/>
        </w:rPr>
        <w:t>vate st</w:t>
      </w:r>
      <w:r w:rsidR="004D07D4" w:rsidRPr="007707E1">
        <w:rPr>
          <w:rFonts w:cstheme="minorHAnsi"/>
          <w:b/>
        </w:rPr>
        <w:t>udy cannot account for more than</w:t>
      </w:r>
      <w:r w:rsidRPr="007707E1">
        <w:rPr>
          <w:rFonts w:cstheme="minorHAnsi"/>
          <w:b/>
        </w:rPr>
        <w:t xml:space="preserve"> 50%</w:t>
      </w:r>
      <w:r w:rsidRPr="004D07D4">
        <w:rPr>
          <w:rFonts w:cstheme="minorHAnsi"/>
        </w:rPr>
        <w:t xml:space="preserve"> </w:t>
      </w:r>
      <w:r w:rsidR="007707E1">
        <w:rPr>
          <w:rFonts w:cstheme="minorHAnsi"/>
        </w:rPr>
        <w:t>of the practice learning days.</w:t>
      </w:r>
    </w:p>
    <w:p w14:paraId="3C3738C3" w14:textId="77777777" w:rsidR="007707E1" w:rsidRPr="008F28BD" w:rsidRDefault="007707E1" w:rsidP="00731110">
      <w:pPr>
        <w:spacing w:line="240" w:lineRule="auto"/>
        <w:jc w:val="both"/>
        <w:rPr>
          <w:rFonts w:cstheme="minorHAnsi"/>
          <w:b/>
          <w:u w:val="single"/>
        </w:rPr>
      </w:pPr>
      <w:r w:rsidRPr="008F28BD">
        <w:rPr>
          <w:rFonts w:cstheme="minorHAnsi"/>
          <w:b/>
          <w:u w:val="single"/>
        </w:rPr>
        <w:t>Practice Learning</w:t>
      </w:r>
    </w:p>
    <w:p w14:paraId="2D896343" w14:textId="77777777" w:rsidR="007707E1" w:rsidRPr="004D07D4" w:rsidRDefault="007707E1" w:rsidP="00731110">
      <w:pPr>
        <w:spacing w:line="240" w:lineRule="auto"/>
        <w:jc w:val="both"/>
        <w:rPr>
          <w:rFonts w:cstheme="minorHAnsi"/>
        </w:rPr>
      </w:pPr>
      <w:r>
        <w:rPr>
          <w:rFonts w:cstheme="minorHAnsi"/>
        </w:rPr>
        <w:lastRenderedPageBreak/>
        <w:t>The table below provides a guide as to how the Practice Learning Days can be evidenced.</w:t>
      </w:r>
    </w:p>
    <w:tbl>
      <w:tblPr>
        <w:tblStyle w:val="TableGrid"/>
        <w:tblW w:w="9351" w:type="dxa"/>
        <w:tblLook w:val="04A0" w:firstRow="1" w:lastRow="0" w:firstColumn="1" w:lastColumn="0" w:noHBand="0" w:noVBand="1"/>
      </w:tblPr>
      <w:tblGrid>
        <w:gridCol w:w="3117"/>
        <w:gridCol w:w="3117"/>
        <w:gridCol w:w="3117"/>
      </w:tblGrid>
      <w:tr w:rsidR="00037BBE" w:rsidRPr="004D07D4" w14:paraId="20A3A05B" w14:textId="77777777" w:rsidTr="004D07D4">
        <w:trPr>
          <w:trHeight w:val="579"/>
        </w:trPr>
        <w:tc>
          <w:tcPr>
            <w:tcW w:w="3117" w:type="dxa"/>
          </w:tcPr>
          <w:p w14:paraId="0AB1D3B1" w14:textId="77777777" w:rsidR="00037BBE" w:rsidRPr="00731110" w:rsidRDefault="007707E1">
            <w:pPr>
              <w:rPr>
                <w:rFonts w:cstheme="minorHAnsi"/>
                <w:b/>
              </w:rPr>
            </w:pPr>
            <w:r w:rsidRPr="00731110">
              <w:rPr>
                <w:rFonts w:cstheme="minorHAnsi"/>
                <w:b/>
              </w:rPr>
              <w:t>Practice Days</w:t>
            </w:r>
          </w:p>
        </w:tc>
        <w:tc>
          <w:tcPr>
            <w:tcW w:w="3117" w:type="dxa"/>
          </w:tcPr>
          <w:p w14:paraId="7A9002AD" w14:textId="77777777" w:rsidR="00731110" w:rsidRDefault="00037BBE" w:rsidP="00037BBE">
            <w:pPr>
              <w:rPr>
                <w:rFonts w:cstheme="minorHAnsi"/>
              </w:rPr>
            </w:pPr>
            <w:r w:rsidRPr="007707E1">
              <w:rPr>
                <w:rFonts w:cstheme="minorHAnsi"/>
                <w:b/>
              </w:rPr>
              <w:t>Supervised Practice</w:t>
            </w:r>
            <w:r w:rsidRPr="004D07D4">
              <w:rPr>
                <w:rFonts w:cstheme="minorHAnsi"/>
              </w:rPr>
              <w:t xml:space="preserve"> </w:t>
            </w:r>
          </w:p>
          <w:p w14:paraId="6312D250" w14:textId="007EC320" w:rsidR="00037BBE" w:rsidRPr="004D07D4" w:rsidRDefault="00037BBE" w:rsidP="00037BBE">
            <w:pPr>
              <w:rPr>
                <w:rFonts w:cstheme="minorHAnsi"/>
              </w:rPr>
            </w:pPr>
            <w:r w:rsidRPr="004D07D4">
              <w:rPr>
                <w:rFonts w:cstheme="minorHAnsi"/>
              </w:rPr>
              <w:t>Between 60%</w:t>
            </w:r>
            <w:r w:rsidR="00731110">
              <w:rPr>
                <w:rFonts w:cstheme="minorHAnsi"/>
              </w:rPr>
              <w:t xml:space="preserve"> and </w:t>
            </w:r>
            <w:r w:rsidR="004A5432" w:rsidRPr="004D07D4">
              <w:rPr>
                <w:rFonts w:cstheme="minorHAnsi"/>
              </w:rPr>
              <w:t>9</w:t>
            </w:r>
            <w:r w:rsidRPr="004D07D4">
              <w:rPr>
                <w:rFonts w:cstheme="minorHAnsi"/>
              </w:rPr>
              <w:t>0%</w:t>
            </w:r>
          </w:p>
        </w:tc>
        <w:tc>
          <w:tcPr>
            <w:tcW w:w="3117" w:type="dxa"/>
          </w:tcPr>
          <w:p w14:paraId="641B3CEC" w14:textId="77777777" w:rsidR="00037BBE" w:rsidRPr="007707E1" w:rsidRDefault="00037BBE">
            <w:pPr>
              <w:rPr>
                <w:rFonts w:cstheme="minorHAnsi"/>
                <w:b/>
              </w:rPr>
            </w:pPr>
            <w:r w:rsidRPr="007707E1">
              <w:rPr>
                <w:rFonts w:cstheme="minorHAnsi"/>
                <w:b/>
              </w:rPr>
              <w:t xml:space="preserve">Formal and private study </w:t>
            </w:r>
          </w:p>
          <w:p w14:paraId="03FD1F3A" w14:textId="77777777" w:rsidR="00037BBE" w:rsidRPr="004D07D4" w:rsidRDefault="00037BBE">
            <w:pPr>
              <w:rPr>
                <w:rFonts w:cstheme="minorHAnsi"/>
              </w:rPr>
            </w:pPr>
            <w:r w:rsidRPr="004D07D4">
              <w:rPr>
                <w:rFonts w:cstheme="minorHAnsi"/>
              </w:rPr>
              <w:t>Between 10% and 40%</w:t>
            </w:r>
          </w:p>
        </w:tc>
      </w:tr>
      <w:tr w:rsidR="00037BBE" w:rsidRPr="004D07D4" w14:paraId="7988A891" w14:textId="77777777" w:rsidTr="004D07D4">
        <w:trPr>
          <w:trHeight w:val="146"/>
        </w:trPr>
        <w:tc>
          <w:tcPr>
            <w:tcW w:w="3117" w:type="dxa"/>
          </w:tcPr>
          <w:p w14:paraId="404B83F2" w14:textId="77777777" w:rsidR="00037BBE" w:rsidRPr="004D07D4" w:rsidRDefault="00037BBE">
            <w:pPr>
              <w:rPr>
                <w:rFonts w:cstheme="minorHAnsi"/>
              </w:rPr>
            </w:pPr>
            <w:r w:rsidRPr="004D07D4">
              <w:rPr>
                <w:rFonts w:cstheme="minorHAnsi"/>
              </w:rPr>
              <w:t>30 days</w:t>
            </w:r>
          </w:p>
        </w:tc>
        <w:tc>
          <w:tcPr>
            <w:tcW w:w="3117" w:type="dxa"/>
          </w:tcPr>
          <w:p w14:paraId="2C11C04B" w14:textId="77777777" w:rsidR="00037BBE" w:rsidRPr="004D07D4" w:rsidRDefault="00037BBE" w:rsidP="00037BBE">
            <w:pPr>
              <w:rPr>
                <w:rFonts w:cstheme="minorHAnsi"/>
              </w:rPr>
            </w:pPr>
            <w:r w:rsidRPr="004D07D4">
              <w:rPr>
                <w:rFonts w:cstheme="minorHAnsi"/>
              </w:rPr>
              <w:t>18</w:t>
            </w:r>
            <w:r w:rsidR="004A5432" w:rsidRPr="004D07D4">
              <w:rPr>
                <w:rFonts w:cstheme="minorHAnsi"/>
              </w:rPr>
              <w:t>-27</w:t>
            </w:r>
            <w:r w:rsidRPr="004D07D4">
              <w:rPr>
                <w:rFonts w:cstheme="minorHAnsi"/>
              </w:rPr>
              <w:t xml:space="preserve"> days</w:t>
            </w:r>
          </w:p>
        </w:tc>
        <w:tc>
          <w:tcPr>
            <w:tcW w:w="3117" w:type="dxa"/>
          </w:tcPr>
          <w:p w14:paraId="400ACDDF" w14:textId="77777777" w:rsidR="00037BBE" w:rsidRPr="004D07D4" w:rsidRDefault="00037BBE">
            <w:pPr>
              <w:rPr>
                <w:rFonts w:cstheme="minorHAnsi"/>
              </w:rPr>
            </w:pPr>
            <w:r w:rsidRPr="004D07D4">
              <w:rPr>
                <w:rFonts w:cstheme="minorHAnsi"/>
              </w:rPr>
              <w:t>3-12 days</w:t>
            </w:r>
          </w:p>
        </w:tc>
      </w:tr>
      <w:tr w:rsidR="00037BBE" w:rsidRPr="004D07D4" w14:paraId="77B7EAA8" w14:textId="77777777" w:rsidTr="004D07D4">
        <w:trPr>
          <w:trHeight w:val="146"/>
        </w:trPr>
        <w:tc>
          <w:tcPr>
            <w:tcW w:w="3117" w:type="dxa"/>
          </w:tcPr>
          <w:p w14:paraId="0AB7CA99" w14:textId="77777777" w:rsidR="00037BBE" w:rsidRPr="004D07D4" w:rsidRDefault="00037BBE">
            <w:pPr>
              <w:rPr>
                <w:rFonts w:cstheme="minorHAnsi"/>
              </w:rPr>
            </w:pPr>
            <w:r w:rsidRPr="004D07D4">
              <w:rPr>
                <w:rFonts w:cstheme="minorHAnsi"/>
              </w:rPr>
              <w:t>60 days</w:t>
            </w:r>
          </w:p>
        </w:tc>
        <w:tc>
          <w:tcPr>
            <w:tcW w:w="3117" w:type="dxa"/>
          </w:tcPr>
          <w:p w14:paraId="47E4163D" w14:textId="77777777" w:rsidR="00037BBE" w:rsidRPr="004D07D4" w:rsidRDefault="00037BBE">
            <w:pPr>
              <w:rPr>
                <w:rFonts w:cstheme="minorHAnsi"/>
              </w:rPr>
            </w:pPr>
            <w:r w:rsidRPr="004D07D4">
              <w:rPr>
                <w:rFonts w:cstheme="minorHAnsi"/>
              </w:rPr>
              <w:t>36</w:t>
            </w:r>
            <w:r w:rsidR="004A5432" w:rsidRPr="004D07D4">
              <w:rPr>
                <w:rFonts w:cstheme="minorHAnsi"/>
              </w:rPr>
              <w:t>-54</w:t>
            </w:r>
            <w:r w:rsidRPr="004D07D4">
              <w:rPr>
                <w:rFonts w:cstheme="minorHAnsi"/>
              </w:rPr>
              <w:t xml:space="preserve"> days</w:t>
            </w:r>
          </w:p>
        </w:tc>
        <w:tc>
          <w:tcPr>
            <w:tcW w:w="3117" w:type="dxa"/>
          </w:tcPr>
          <w:p w14:paraId="14360704" w14:textId="77777777" w:rsidR="00037BBE" w:rsidRPr="004D07D4" w:rsidRDefault="00037BBE">
            <w:pPr>
              <w:rPr>
                <w:rFonts w:cstheme="minorHAnsi"/>
              </w:rPr>
            </w:pPr>
            <w:r w:rsidRPr="004D07D4">
              <w:rPr>
                <w:rFonts w:cstheme="minorHAnsi"/>
              </w:rPr>
              <w:t>6-24 days</w:t>
            </w:r>
          </w:p>
        </w:tc>
      </w:tr>
    </w:tbl>
    <w:p w14:paraId="65B236CD" w14:textId="77777777" w:rsidR="00037BBE" w:rsidRPr="004D07D4" w:rsidRDefault="00037BBE">
      <w:pPr>
        <w:rPr>
          <w:rFonts w:cstheme="minorHAnsi"/>
        </w:rPr>
      </w:pPr>
    </w:p>
    <w:p w14:paraId="00ED3569" w14:textId="77777777" w:rsidR="004A5432" w:rsidRPr="004D07D4" w:rsidRDefault="004A5432" w:rsidP="004A5432">
      <w:pPr>
        <w:rPr>
          <w:rFonts w:cstheme="minorHAnsi"/>
          <w:b/>
          <w:u w:val="single"/>
        </w:rPr>
      </w:pPr>
      <w:r w:rsidRPr="004D07D4">
        <w:rPr>
          <w:rFonts w:cstheme="minorHAnsi"/>
          <w:b/>
          <w:u w:val="single"/>
        </w:rPr>
        <w:t>Supervised Practice</w:t>
      </w:r>
    </w:p>
    <w:p w14:paraId="2726B5F1" w14:textId="77777777" w:rsidR="004E3C18" w:rsidRPr="004D07D4" w:rsidRDefault="004E3C18" w:rsidP="00731110">
      <w:pPr>
        <w:spacing w:line="240" w:lineRule="auto"/>
        <w:jc w:val="both"/>
        <w:rPr>
          <w:rFonts w:cstheme="minorHAnsi"/>
        </w:rPr>
      </w:pPr>
      <w:r w:rsidRPr="004D07D4">
        <w:rPr>
          <w:rFonts w:cstheme="minorHAnsi"/>
        </w:rPr>
        <w:t xml:space="preserve">Supervised practice involves working under the supervision of a registered social worker in a social work role. </w:t>
      </w:r>
    </w:p>
    <w:p w14:paraId="131EAC41" w14:textId="77777777" w:rsidR="004D07D4" w:rsidRDefault="00E150DB" w:rsidP="00731110">
      <w:pPr>
        <w:spacing w:after="450" w:line="240" w:lineRule="auto"/>
        <w:contextualSpacing/>
        <w:jc w:val="both"/>
        <w:textAlignment w:val="baseline"/>
        <w:rPr>
          <w:rFonts w:eastAsia="Times New Roman" w:cstheme="minorHAnsi"/>
          <w:color w:val="000000"/>
          <w:lang w:eastAsia="en-GB"/>
        </w:rPr>
      </w:pPr>
      <w:r w:rsidRPr="004D07D4">
        <w:rPr>
          <w:rFonts w:cstheme="minorHAnsi"/>
        </w:rPr>
        <w:t>The Social Worker will need to have their practice observed by a registered Social Worker who has at least three years post qualifying experience</w:t>
      </w:r>
      <w:r w:rsidR="004E3C18" w:rsidRPr="004D07D4">
        <w:rPr>
          <w:rFonts w:cstheme="minorHAnsi"/>
        </w:rPr>
        <w:t xml:space="preserve">. </w:t>
      </w:r>
      <w:r w:rsidR="004E3C18" w:rsidRPr="004D07D4">
        <w:rPr>
          <w:rFonts w:eastAsia="Times New Roman" w:cstheme="minorHAnsi"/>
          <w:color w:val="000000"/>
          <w:lang w:eastAsia="en-GB"/>
        </w:rPr>
        <w:t>Applicants are not expected to carry their own caseload.</w:t>
      </w:r>
    </w:p>
    <w:p w14:paraId="1AC30674" w14:textId="77777777" w:rsidR="004D07D4" w:rsidRDefault="004D07D4" w:rsidP="00731110">
      <w:pPr>
        <w:spacing w:after="450" w:line="240" w:lineRule="auto"/>
        <w:contextualSpacing/>
        <w:jc w:val="both"/>
        <w:textAlignment w:val="baseline"/>
        <w:rPr>
          <w:rFonts w:eastAsia="Times New Roman" w:cstheme="minorHAnsi"/>
          <w:color w:val="000000"/>
          <w:lang w:eastAsia="en-GB"/>
        </w:rPr>
      </w:pPr>
    </w:p>
    <w:p w14:paraId="46DB6140" w14:textId="77777777" w:rsidR="004D07D4" w:rsidRDefault="004E3C18" w:rsidP="00731110">
      <w:pPr>
        <w:spacing w:after="0" w:line="240" w:lineRule="auto"/>
        <w:contextualSpacing/>
        <w:jc w:val="both"/>
        <w:textAlignment w:val="baseline"/>
        <w:rPr>
          <w:rFonts w:cstheme="minorHAnsi"/>
        </w:rPr>
      </w:pPr>
      <w:r w:rsidRPr="004D07D4">
        <w:rPr>
          <w:rFonts w:cstheme="minorHAnsi"/>
        </w:rPr>
        <w:t>S</w:t>
      </w:r>
      <w:r w:rsidR="004A5432" w:rsidRPr="004D07D4">
        <w:rPr>
          <w:rFonts w:cstheme="minorHAnsi"/>
        </w:rPr>
        <w:t>u</w:t>
      </w:r>
      <w:r w:rsidRPr="004D07D4">
        <w:rPr>
          <w:rFonts w:cstheme="minorHAnsi"/>
        </w:rPr>
        <w:t xml:space="preserve">pervised practice includes: </w:t>
      </w:r>
    </w:p>
    <w:p w14:paraId="692EB2EB" w14:textId="77777777" w:rsidR="004D07D4" w:rsidRDefault="004D07D4" w:rsidP="00731110">
      <w:pPr>
        <w:spacing w:after="0" w:line="240" w:lineRule="auto"/>
        <w:contextualSpacing/>
        <w:jc w:val="both"/>
        <w:textAlignment w:val="baseline"/>
        <w:rPr>
          <w:rFonts w:eastAsia="Times New Roman" w:cstheme="minorHAnsi"/>
          <w:color w:val="000000"/>
          <w:lang w:eastAsia="en-GB"/>
        </w:rPr>
      </w:pPr>
    </w:p>
    <w:p w14:paraId="3F92E1A6" w14:textId="5FA35158" w:rsidR="004D07D4" w:rsidRPr="004D07D4" w:rsidRDefault="00731110" w:rsidP="00731110">
      <w:pPr>
        <w:pStyle w:val="ListParagraph"/>
        <w:numPr>
          <w:ilvl w:val="0"/>
          <w:numId w:val="12"/>
        </w:numPr>
        <w:spacing w:after="0" w:line="240" w:lineRule="auto"/>
        <w:jc w:val="both"/>
        <w:textAlignment w:val="baseline"/>
        <w:rPr>
          <w:rFonts w:eastAsia="Times New Roman" w:cstheme="minorHAnsi"/>
          <w:color w:val="000000"/>
          <w:lang w:eastAsia="en-GB"/>
        </w:rPr>
      </w:pPr>
      <w:r>
        <w:rPr>
          <w:rFonts w:eastAsia="Times New Roman" w:cstheme="minorHAnsi"/>
          <w:color w:val="000000"/>
          <w:lang w:eastAsia="en-GB"/>
        </w:rPr>
        <w:t>P</w:t>
      </w:r>
      <w:r w:rsidR="004E3C18" w:rsidRPr="004D07D4">
        <w:rPr>
          <w:rFonts w:eastAsia="Times New Roman" w:cstheme="minorHAnsi"/>
          <w:color w:val="000000"/>
          <w:lang w:eastAsia="en-GB"/>
        </w:rPr>
        <w:t>roviding information, support and guidance to service users and their families</w:t>
      </w:r>
    </w:p>
    <w:p w14:paraId="00E775F3" w14:textId="1F918722" w:rsidR="004E3C18" w:rsidRPr="004D07D4" w:rsidRDefault="00731110" w:rsidP="00731110">
      <w:pPr>
        <w:pStyle w:val="ListParagraph"/>
        <w:numPr>
          <w:ilvl w:val="0"/>
          <w:numId w:val="12"/>
        </w:numPr>
        <w:spacing w:after="0" w:line="240" w:lineRule="auto"/>
        <w:jc w:val="both"/>
        <w:textAlignment w:val="baseline"/>
        <w:rPr>
          <w:rFonts w:eastAsia="Times New Roman" w:cstheme="minorHAnsi"/>
          <w:color w:val="000000"/>
          <w:lang w:eastAsia="en-GB"/>
        </w:rPr>
      </w:pPr>
      <w:r>
        <w:rPr>
          <w:rFonts w:eastAsia="Times New Roman" w:cstheme="minorHAnsi"/>
          <w:color w:val="000000"/>
          <w:lang w:eastAsia="en-GB"/>
        </w:rPr>
        <w:t>U</w:t>
      </w:r>
      <w:r w:rsidR="004E3C18" w:rsidRPr="004D07D4">
        <w:rPr>
          <w:rFonts w:eastAsia="Times New Roman" w:cstheme="minorHAnsi"/>
          <w:color w:val="000000"/>
          <w:lang w:eastAsia="en-GB"/>
        </w:rPr>
        <w:t>ndertaking or shadowing assessments</w:t>
      </w:r>
    </w:p>
    <w:p w14:paraId="4AA49A2F" w14:textId="63FA3AF5" w:rsidR="004E3C18" w:rsidRPr="004D07D4" w:rsidRDefault="00731110" w:rsidP="00731110">
      <w:pPr>
        <w:pStyle w:val="ListParagraph"/>
        <w:numPr>
          <w:ilvl w:val="0"/>
          <w:numId w:val="12"/>
        </w:numPr>
        <w:spacing w:after="0" w:line="240" w:lineRule="auto"/>
        <w:jc w:val="both"/>
        <w:textAlignment w:val="baseline"/>
        <w:rPr>
          <w:rFonts w:eastAsia="Times New Roman" w:cstheme="minorHAnsi"/>
          <w:color w:val="000000"/>
          <w:lang w:eastAsia="en-GB"/>
        </w:rPr>
      </w:pPr>
      <w:r>
        <w:rPr>
          <w:rFonts w:eastAsia="Times New Roman" w:cstheme="minorHAnsi"/>
          <w:color w:val="000000"/>
          <w:lang w:eastAsia="en-GB"/>
        </w:rPr>
        <w:t>C</w:t>
      </w:r>
      <w:r w:rsidR="004E3C18" w:rsidRPr="004D07D4">
        <w:rPr>
          <w:rFonts w:eastAsia="Times New Roman" w:cstheme="minorHAnsi"/>
          <w:color w:val="000000"/>
          <w:lang w:eastAsia="en-GB"/>
        </w:rPr>
        <w:t>are planning</w:t>
      </w:r>
    </w:p>
    <w:p w14:paraId="27BBCBAD" w14:textId="559F6F8D" w:rsidR="004E3C18" w:rsidRPr="004D07D4" w:rsidRDefault="00731110" w:rsidP="00731110">
      <w:pPr>
        <w:pStyle w:val="ListParagraph"/>
        <w:numPr>
          <w:ilvl w:val="0"/>
          <w:numId w:val="12"/>
        </w:numPr>
        <w:spacing w:before="100" w:beforeAutospacing="1" w:after="100" w:afterAutospacing="1" w:line="240" w:lineRule="auto"/>
        <w:jc w:val="both"/>
        <w:textAlignment w:val="baseline"/>
        <w:rPr>
          <w:rFonts w:eastAsia="Times New Roman" w:cstheme="minorHAnsi"/>
          <w:color w:val="000000"/>
          <w:lang w:eastAsia="en-GB"/>
        </w:rPr>
      </w:pPr>
      <w:r>
        <w:rPr>
          <w:rFonts w:eastAsia="Times New Roman" w:cstheme="minorHAnsi"/>
          <w:color w:val="000000"/>
          <w:lang w:eastAsia="en-GB"/>
        </w:rPr>
        <w:lastRenderedPageBreak/>
        <w:t>A</w:t>
      </w:r>
      <w:r w:rsidR="004E3C18" w:rsidRPr="004D07D4">
        <w:rPr>
          <w:rFonts w:eastAsia="Times New Roman" w:cstheme="minorHAnsi"/>
          <w:color w:val="000000"/>
          <w:lang w:eastAsia="en-GB"/>
        </w:rPr>
        <w:t>pplying legislation</w:t>
      </w:r>
    </w:p>
    <w:p w14:paraId="2167CD46" w14:textId="77777777" w:rsidR="00731110" w:rsidRDefault="00731110" w:rsidP="00731110">
      <w:pPr>
        <w:pStyle w:val="ListParagraph"/>
        <w:numPr>
          <w:ilvl w:val="0"/>
          <w:numId w:val="12"/>
        </w:numPr>
        <w:spacing w:before="100" w:beforeAutospacing="1" w:after="100" w:afterAutospacing="1" w:line="240" w:lineRule="auto"/>
        <w:jc w:val="both"/>
        <w:textAlignment w:val="baseline"/>
        <w:rPr>
          <w:rFonts w:eastAsia="Times New Roman" w:cstheme="minorHAnsi"/>
          <w:color w:val="000000"/>
          <w:lang w:eastAsia="en-GB"/>
        </w:rPr>
      </w:pPr>
      <w:r>
        <w:rPr>
          <w:rFonts w:eastAsia="Times New Roman" w:cstheme="minorHAnsi"/>
          <w:color w:val="000000"/>
          <w:lang w:eastAsia="en-GB"/>
        </w:rPr>
        <w:t>Si</w:t>
      </w:r>
      <w:r w:rsidR="004E3C18" w:rsidRPr="004D07D4">
        <w:rPr>
          <w:rFonts w:eastAsia="Times New Roman" w:cstheme="minorHAnsi"/>
          <w:color w:val="000000"/>
          <w:lang w:eastAsia="en-GB"/>
        </w:rPr>
        <w:t>gnposting and liaising with other agencies</w:t>
      </w:r>
    </w:p>
    <w:p w14:paraId="0506CD38" w14:textId="1843D6B8" w:rsidR="004D07D4" w:rsidRPr="00731110" w:rsidRDefault="00731110" w:rsidP="00731110">
      <w:pPr>
        <w:pStyle w:val="ListParagraph"/>
        <w:numPr>
          <w:ilvl w:val="0"/>
          <w:numId w:val="12"/>
        </w:numPr>
        <w:spacing w:before="100" w:beforeAutospacing="1" w:after="100" w:afterAutospacing="1" w:line="240" w:lineRule="auto"/>
        <w:jc w:val="both"/>
        <w:textAlignment w:val="baseline"/>
        <w:rPr>
          <w:rFonts w:eastAsia="Times New Roman" w:cstheme="minorHAnsi"/>
          <w:color w:val="000000"/>
          <w:lang w:eastAsia="en-GB"/>
        </w:rPr>
      </w:pPr>
      <w:r>
        <w:rPr>
          <w:rFonts w:eastAsia="Times New Roman" w:cstheme="minorHAnsi"/>
          <w:color w:val="000000"/>
          <w:lang w:eastAsia="en-GB"/>
        </w:rPr>
        <w:t>A</w:t>
      </w:r>
      <w:r w:rsidR="004E3C18" w:rsidRPr="00731110">
        <w:rPr>
          <w:rFonts w:eastAsia="Times New Roman" w:cstheme="minorHAnsi"/>
          <w:color w:val="000000"/>
          <w:lang w:eastAsia="en-GB"/>
        </w:rPr>
        <w:t>ttending team and multi-disciplinary meetings</w:t>
      </w:r>
    </w:p>
    <w:p w14:paraId="70FB8906" w14:textId="13280BB8" w:rsidR="004D07D4" w:rsidRDefault="00731110" w:rsidP="00731110">
      <w:pPr>
        <w:pStyle w:val="ListParagraph"/>
        <w:numPr>
          <w:ilvl w:val="0"/>
          <w:numId w:val="12"/>
        </w:numPr>
        <w:spacing w:before="100" w:beforeAutospacing="1" w:after="100" w:afterAutospacing="1" w:line="240" w:lineRule="auto"/>
        <w:jc w:val="both"/>
        <w:textAlignment w:val="baseline"/>
        <w:rPr>
          <w:rFonts w:eastAsia="Times New Roman" w:cstheme="minorHAnsi"/>
          <w:color w:val="000000"/>
          <w:lang w:eastAsia="en-GB"/>
        </w:rPr>
      </w:pPr>
      <w:r>
        <w:rPr>
          <w:rFonts w:eastAsia="Times New Roman" w:cstheme="minorHAnsi"/>
          <w:color w:val="000000"/>
          <w:lang w:eastAsia="en-GB"/>
        </w:rPr>
        <w:t>C</w:t>
      </w:r>
      <w:r w:rsidR="004E3C18" w:rsidRPr="004D07D4">
        <w:rPr>
          <w:rFonts w:eastAsia="Times New Roman" w:cstheme="minorHAnsi"/>
          <w:color w:val="000000"/>
          <w:lang w:eastAsia="en-GB"/>
        </w:rPr>
        <w:t>ase recording</w:t>
      </w:r>
    </w:p>
    <w:p w14:paraId="7CC4A768" w14:textId="65C1F06F" w:rsidR="004D07D4" w:rsidRDefault="00731110" w:rsidP="00731110">
      <w:pPr>
        <w:pStyle w:val="ListParagraph"/>
        <w:numPr>
          <w:ilvl w:val="0"/>
          <w:numId w:val="12"/>
        </w:numPr>
        <w:spacing w:before="100" w:beforeAutospacing="1" w:after="100" w:afterAutospacing="1" w:line="240" w:lineRule="auto"/>
        <w:jc w:val="both"/>
        <w:textAlignment w:val="baseline"/>
        <w:rPr>
          <w:rFonts w:eastAsia="Times New Roman" w:cstheme="minorHAnsi"/>
          <w:color w:val="000000"/>
          <w:lang w:eastAsia="en-GB"/>
        </w:rPr>
      </w:pPr>
      <w:r>
        <w:rPr>
          <w:rFonts w:eastAsia="Times New Roman" w:cstheme="minorHAnsi"/>
          <w:color w:val="000000"/>
          <w:lang w:eastAsia="en-GB"/>
        </w:rPr>
        <w:t>T</w:t>
      </w:r>
      <w:r w:rsidR="004E3C18" w:rsidRPr="004D07D4">
        <w:rPr>
          <w:rFonts w:eastAsia="Times New Roman" w:cstheme="minorHAnsi"/>
          <w:color w:val="000000"/>
          <w:lang w:eastAsia="en-GB"/>
        </w:rPr>
        <w:t>raining sessions</w:t>
      </w:r>
    </w:p>
    <w:p w14:paraId="1F574748" w14:textId="296BF01B" w:rsidR="004D07D4" w:rsidRDefault="00731110" w:rsidP="00731110">
      <w:pPr>
        <w:pStyle w:val="ListParagraph"/>
        <w:numPr>
          <w:ilvl w:val="0"/>
          <w:numId w:val="12"/>
        </w:numPr>
        <w:spacing w:before="100" w:beforeAutospacing="1" w:after="100" w:afterAutospacing="1" w:line="240" w:lineRule="auto"/>
        <w:jc w:val="both"/>
        <w:textAlignment w:val="baseline"/>
        <w:rPr>
          <w:rFonts w:eastAsia="Times New Roman" w:cstheme="minorHAnsi"/>
          <w:color w:val="000000"/>
          <w:lang w:eastAsia="en-GB"/>
        </w:rPr>
      </w:pPr>
      <w:r>
        <w:rPr>
          <w:rFonts w:eastAsia="Times New Roman" w:cstheme="minorHAnsi"/>
          <w:color w:val="000000"/>
          <w:lang w:eastAsia="en-GB"/>
        </w:rPr>
        <w:t>S</w:t>
      </w:r>
      <w:r w:rsidR="004E3C18" w:rsidRPr="004D07D4">
        <w:rPr>
          <w:rFonts w:eastAsia="Times New Roman" w:cstheme="minorHAnsi"/>
          <w:color w:val="000000"/>
          <w:lang w:eastAsia="en-GB"/>
        </w:rPr>
        <w:t>hadowing social workers and other professionals</w:t>
      </w:r>
    </w:p>
    <w:p w14:paraId="72564A6D" w14:textId="0E141A52" w:rsidR="004A5432" w:rsidRPr="004D07D4" w:rsidRDefault="00731110" w:rsidP="004D07D4">
      <w:pPr>
        <w:pStyle w:val="ListParagraph"/>
        <w:numPr>
          <w:ilvl w:val="0"/>
          <w:numId w:val="12"/>
        </w:numPr>
        <w:spacing w:before="100" w:beforeAutospacing="1" w:after="100" w:afterAutospacing="1" w:line="240" w:lineRule="auto"/>
        <w:textAlignment w:val="baseline"/>
        <w:rPr>
          <w:rFonts w:eastAsia="Times New Roman" w:cstheme="minorHAnsi"/>
          <w:color w:val="000000"/>
          <w:lang w:eastAsia="en-GB"/>
        </w:rPr>
      </w:pPr>
      <w:r>
        <w:rPr>
          <w:rFonts w:eastAsia="Times New Roman" w:cstheme="minorHAnsi"/>
          <w:color w:val="000000"/>
          <w:lang w:eastAsia="en-GB"/>
        </w:rPr>
        <w:t>A</w:t>
      </w:r>
      <w:r w:rsidR="004E3C18" w:rsidRPr="004D07D4">
        <w:rPr>
          <w:rFonts w:eastAsia="Times New Roman" w:cstheme="minorHAnsi"/>
          <w:color w:val="000000"/>
          <w:lang w:eastAsia="en-GB"/>
        </w:rPr>
        <w:t>ny other activities relevant to the setting</w:t>
      </w:r>
    </w:p>
    <w:p w14:paraId="73723D6B" w14:textId="77777777" w:rsidR="004A5432" w:rsidRPr="004D07D4" w:rsidRDefault="004A5432" w:rsidP="00731110">
      <w:pPr>
        <w:spacing w:before="100" w:beforeAutospacing="1" w:after="100" w:afterAutospacing="1" w:line="240" w:lineRule="auto"/>
        <w:jc w:val="both"/>
        <w:textAlignment w:val="baseline"/>
        <w:rPr>
          <w:rFonts w:eastAsia="Times New Roman" w:cstheme="minorHAnsi"/>
          <w:color w:val="000000"/>
          <w:lang w:eastAsia="en-GB"/>
        </w:rPr>
      </w:pPr>
      <w:r w:rsidRPr="004D07D4">
        <w:rPr>
          <w:rFonts w:cstheme="minorHAnsi"/>
          <w:b/>
          <w:u w:val="single"/>
        </w:rPr>
        <w:t>Private Study</w:t>
      </w:r>
    </w:p>
    <w:p w14:paraId="00AB1B99" w14:textId="77777777" w:rsidR="004A5432" w:rsidRPr="004D07D4" w:rsidRDefault="004A5432" w:rsidP="00731110">
      <w:pPr>
        <w:jc w:val="both"/>
        <w:rPr>
          <w:rFonts w:cstheme="minorHAnsi"/>
        </w:rPr>
      </w:pPr>
      <w:r w:rsidRPr="004D07D4">
        <w:rPr>
          <w:rFonts w:cstheme="minorHAnsi"/>
        </w:rPr>
        <w:t>Private study is a method of updati</w:t>
      </w:r>
      <w:r w:rsidR="004D07D4">
        <w:rPr>
          <w:rFonts w:cstheme="minorHAnsi"/>
        </w:rPr>
        <w:t>ng your skills and knowledge thr</w:t>
      </w:r>
      <w:r w:rsidRPr="004D07D4">
        <w:rPr>
          <w:rFonts w:cstheme="minorHAnsi"/>
        </w:rPr>
        <w:t>ou</w:t>
      </w:r>
      <w:r w:rsidR="004D07D4">
        <w:rPr>
          <w:rFonts w:cstheme="minorHAnsi"/>
        </w:rPr>
        <w:t>gh self-</w:t>
      </w:r>
      <w:r w:rsidR="00101E2D" w:rsidRPr="004D07D4">
        <w:rPr>
          <w:rFonts w:cstheme="minorHAnsi"/>
        </w:rPr>
        <w:t>structured learning. Pri</w:t>
      </w:r>
      <w:r w:rsidRPr="004D07D4">
        <w:rPr>
          <w:rFonts w:cstheme="minorHAnsi"/>
        </w:rPr>
        <w:t>vate study can make up no more than half of the requirements. Private study can include:</w:t>
      </w:r>
    </w:p>
    <w:p w14:paraId="3F4E7B72" w14:textId="77777777" w:rsidR="004A5432" w:rsidRPr="004D07D4" w:rsidRDefault="004A5432" w:rsidP="00731110">
      <w:pPr>
        <w:pStyle w:val="ListParagraph"/>
        <w:numPr>
          <w:ilvl w:val="0"/>
          <w:numId w:val="13"/>
        </w:numPr>
        <w:spacing w:before="100" w:beforeAutospacing="1" w:after="100" w:afterAutospacing="1" w:line="240" w:lineRule="auto"/>
        <w:jc w:val="both"/>
        <w:textAlignment w:val="baseline"/>
        <w:rPr>
          <w:rFonts w:eastAsia="Times New Roman" w:cstheme="minorHAnsi"/>
          <w:color w:val="000000"/>
          <w:lang w:eastAsia="en-GB"/>
        </w:rPr>
      </w:pPr>
      <w:r w:rsidRPr="004D07D4">
        <w:rPr>
          <w:rFonts w:eastAsia="Times New Roman" w:cstheme="minorHAnsi"/>
          <w:color w:val="000000"/>
          <w:lang w:eastAsia="en-GB"/>
        </w:rPr>
        <w:t>Reading journal articles or books on social work</w:t>
      </w:r>
    </w:p>
    <w:p w14:paraId="40E2AD77" w14:textId="77777777" w:rsidR="004A5432" w:rsidRPr="004D07D4" w:rsidRDefault="004A5432" w:rsidP="00731110">
      <w:pPr>
        <w:pStyle w:val="ListParagraph"/>
        <w:numPr>
          <w:ilvl w:val="0"/>
          <w:numId w:val="13"/>
        </w:numPr>
        <w:spacing w:before="100" w:beforeAutospacing="1" w:after="100" w:afterAutospacing="1" w:line="240" w:lineRule="auto"/>
        <w:jc w:val="both"/>
        <w:textAlignment w:val="baseline"/>
        <w:rPr>
          <w:rFonts w:eastAsia="Times New Roman" w:cstheme="minorHAnsi"/>
          <w:color w:val="000000"/>
          <w:lang w:eastAsia="en-GB"/>
        </w:rPr>
      </w:pPr>
      <w:r w:rsidRPr="004D07D4">
        <w:rPr>
          <w:rFonts w:eastAsia="Times New Roman" w:cstheme="minorHAnsi"/>
          <w:color w:val="000000"/>
          <w:lang w:eastAsia="en-GB"/>
        </w:rPr>
        <w:t>Reading information on relevant websites</w:t>
      </w:r>
    </w:p>
    <w:p w14:paraId="5325867F" w14:textId="77777777" w:rsidR="004A5432" w:rsidRPr="004D07D4" w:rsidRDefault="004A5432" w:rsidP="00731110">
      <w:pPr>
        <w:pStyle w:val="ListParagraph"/>
        <w:numPr>
          <w:ilvl w:val="0"/>
          <w:numId w:val="13"/>
        </w:numPr>
        <w:spacing w:before="100" w:beforeAutospacing="1" w:after="100" w:afterAutospacing="1" w:line="240" w:lineRule="auto"/>
        <w:jc w:val="both"/>
        <w:textAlignment w:val="baseline"/>
        <w:rPr>
          <w:rFonts w:eastAsia="Times New Roman" w:cstheme="minorHAnsi"/>
          <w:color w:val="000000"/>
          <w:lang w:eastAsia="en-GB"/>
        </w:rPr>
      </w:pPr>
      <w:r w:rsidRPr="004D07D4">
        <w:rPr>
          <w:rFonts w:eastAsia="Times New Roman" w:cstheme="minorHAnsi"/>
          <w:color w:val="000000"/>
          <w:lang w:eastAsia="en-GB"/>
        </w:rPr>
        <w:t>Observing or shadowing a social worker, which is different from supervised practice as there is no formal supervision arrangement</w:t>
      </w:r>
    </w:p>
    <w:p w14:paraId="61A58EED" w14:textId="77777777" w:rsidR="004A5432" w:rsidRPr="004D07D4" w:rsidRDefault="004A5432" w:rsidP="00731110">
      <w:pPr>
        <w:pStyle w:val="ListParagraph"/>
        <w:numPr>
          <w:ilvl w:val="0"/>
          <w:numId w:val="13"/>
        </w:numPr>
        <w:spacing w:before="100" w:beforeAutospacing="1" w:after="100" w:afterAutospacing="1" w:line="240" w:lineRule="auto"/>
        <w:jc w:val="both"/>
        <w:textAlignment w:val="baseline"/>
        <w:rPr>
          <w:rFonts w:eastAsia="Times New Roman" w:cstheme="minorHAnsi"/>
          <w:color w:val="000000"/>
          <w:lang w:eastAsia="en-GB"/>
        </w:rPr>
      </w:pPr>
      <w:r w:rsidRPr="004D07D4">
        <w:rPr>
          <w:rFonts w:eastAsia="Times New Roman" w:cstheme="minorHAnsi"/>
          <w:color w:val="000000"/>
          <w:lang w:eastAsia="en-GB"/>
        </w:rPr>
        <w:t>Attending training courses</w:t>
      </w:r>
    </w:p>
    <w:p w14:paraId="2768FD4E" w14:textId="77777777" w:rsidR="004D07D4" w:rsidRDefault="004A5432" w:rsidP="00731110">
      <w:pPr>
        <w:pStyle w:val="ListParagraph"/>
        <w:numPr>
          <w:ilvl w:val="0"/>
          <w:numId w:val="13"/>
        </w:numPr>
        <w:spacing w:before="100" w:beforeAutospacing="1" w:after="100" w:afterAutospacing="1" w:line="240" w:lineRule="auto"/>
        <w:jc w:val="both"/>
        <w:textAlignment w:val="baseline"/>
        <w:rPr>
          <w:rFonts w:eastAsia="Times New Roman" w:cstheme="minorHAnsi"/>
          <w:color w:val="000000"/>
          <w:lang w:eastAsia="en-GB"/>
        </w:rPr>
      </w:pPr>
      <w:r w:rsidRPr="004D07D4">
        <w:rPr>
          <w:rFonts w:eastAsia="Times New Roman" w:cstheme="minorHAnsi"/>
          <w:color w:val="000000"/>
          <w:lang w:eastAsia="en-GB"/>
        </w:rPr>
        <w:t>Reflecting on and recording your learning</w:t>
      </w:r>
    </w:p>
    <w:p w14:paraId="01CA5FB3" w14:textId="4B8EC1A5" w:rsidR="004D07D4" w:rsidRDefault="00731110" w:rsidP="00731110">
      <w:pPr>
        <w:contextualSpacing/>
        <w:jc w:val="both"/>
        <w:rPr>
          <w:rFonts w:cstheme="minorHAnsi"/>
        </w:rPr>
      </w:pPr>
      <w:r>
        <w:rPr>
          <w:rFonts w:eastAsia="Times New Roman" w:cstheme="minorHAnsi"/>
          <w:b/>
          <w:color w:val="000000"/>
          <w:lang w:eastAsia="en-GB"/>
        </w:rPr>
        <w:lastRenderedPageBreak/>
        <w:t>ELFT employed staff must</w:t>
      </w:r>
      <w:r w:rsidR="00101E2D" w:rsidRPr="004D07D4">
        <w:rPr>
          <w:rFonts w:eastAsia="Times New Roman" w:cstheme="minorHAnsi"/>
          <w:b/>
          <w:color w:val="000000"/>
          <w:lang w:eastAsia="en-GB"/>
        </w:rPr>
        <w:t xml:space="preserve"> attend the following training courses: </w:t>
      </w:r>
      <w:r w:rsidR="00101E2D" w:rsidRPr="004D07D4">
        <w:rPr>
          <w:rFonts w:cstheme="minorHAnsi"/>
        </w:rPr>
        <w:t>Mental Capacity Act, Care Act, Safeguarding Adults and Safeguarding Children</w:t>
      </w:r>
      <w:r>
        <w:rPr>
          <w:rFonts w:cstheme="minorHAnsi"/>
        </w:rPr>
        <w:t xml:space="preserve">, </w:t>
      </w:r>
      <w:r w:rsidR="007707E1">
        <w:rPr>
          <w:rFonts w:cstheme="minorHAnsi"/>
        </w:rPr>
        <w:t>which will count as private study days.</w:t>
      </w:r>
    </w:p>
    <w:p w14:paraId="4BC5F8A5" w14:textId="77777777" w:rsidR="004D07D4" w:rsidRPr="004D07D4" w:rsidRDefault="004D07D4" w:rsidP="00731110">
      <w:pPr>
        <w:spacing w:line="240" w:lineRule="auto"/>
        <w:contextualSpacing/>
        <w:jc w:val="both"/>
        <w:rPr>
          <w:rFonts w:cstheme="minorHAnsi"/>
        </w:rPr>
      </w:pPr>
    </w:p>
    <w:p w14:paraId="04E0A8A4" w14:textId="77777777" w:rsidR="004A5432" w:rsidRPr="004D07D4" w:rsidRDefault="004A5432" w:rsidP="00731110">
      <w:pPr>
        <w:jc w:val="both"/>
        <w:rPr>
          <w:rFonts w:cstheme="minorHAnsi"/>
          <w:b/>
          <w:u w:val="single"/>
        </w:rPr>
      </w:pPr>
      <w:r w:rsidRPr="004D07D4">
        <w:rPr>
          <w:rFonts w:cstheme="minorHAnsi"/>
          <w:b/>
          <w:u w:val="single"/>
        </w:rPr>
        <w:t>Formal Study</w:t>
      </w:r>
    </w:p>
    <w:p w14:paraId="39B245C3" w14:textId="77777777" w:rsidR="00101E2D" w:rsidRDefault="00101E2D" w:rsidP="00731110">
      <w:pPr>
        <w:spacing w:after="450" w:line="240" w:lineRule="auto"/>
        <w:contextualSpacing/>
        <w:jc w:val="both"/>
        <w:textAlignment w:val="baseline"/>
        <w:rPr>
          <w:rFonts w:eastAsia="Times New Roman" w:cstheme="minorHAnsi"/>
          <w:color w:val="000000"/>
          <w:lang w:eastAsia="en-GB"/>
        </w:rPr>
      </w:pPr>
      <w:r w:rsidRPr="004D07D4">
        <w:rPr>
          <w:rFonts w:eastAsia="Times New Roman" w:cstheme="minorHAnsi"/>
          <w:color w:val="000000"/>
          <w:lang w:eastAsia="en-GB"/>
        </w:rPr>
        <w:t>A postgraduate course, whether a degree, diploma or shorter course, will be accepted as formal study, as long as a qualification in social work was necessary to enrol on the course.</w:t>
      </w:r>
    </w:p>
    <w:p w14:paraId="072B2DCC" w14:textId="77777777" w:rsidR="004D07D4" w:rsidRPr="004D07D4" w:rsidRDefault="004D07D4" w:rsidP="00731110">
      <w:pPr>
        <w:spacing w:after="450" w:line="240" w:lineRule="auto"/>
        <w:contextualSpacing/>
        <w:jc w:val="both"/>
        <w:textAlignment w:val="baseline"/>
        <w:rPr>
          <w:rFonts w:eastAsia="Times New Roman" w:cstheme="minorHAnsi"/>
          <w:color w:val="000000"/>
          <w:lang w:eastAsia="en-GB"/>
        </w:rPr>
      </w:pPr>
    </w:p>
    <w:p w14:paraId="1E88AA6D" w14:textId="77777777" w:rsidR="00101E2D" w:rsidRDefault="007707E1" w:rsidP="00731110">
      <w:pPr>
        <w:spacing w:after="450" w:line="240" w:lineRule="auto"/>
        <w:contextualSpacing/>
        <w:jc w:val="both"/>
        <w:textAlignment w:val="baseline"/>
        <w:rPr>
          <w:rFonts w:eastAsia="Times New Roman" w:cstheme="minorHAnsi"/>
          <w:b/>
          <w:color w:val="000000"/>
          <w:lang w:eastAsia="en-GB"/>
        </w:rPr>
      </w:pPr>
      <w:r>
        <w:rPr>
          <w:rFonts w:eastAsia="Times New Roman" w:cstheme="minorHAnsi"/>
          <w:color w:val="000000"/>
          <w:lang w:eastAsia="en-GB"/>
        </w:rPr>
        <w:t xml:space="preserve">The social worker will </w:t>
      </w:r>
      <w:r w:rsidR="00101E2D" w:rsidRPr="004D07D4">
        <w:rPr>
          <w:rFonts w:eastAsia="Times New Roman" w:cstheme="minorHAnsi"/>
          <w:color w:val="000000"/>
          <w:lang w:eastAsia="en-GB"/>
        </w:rPr>
        <w:t>need to s</w:t>
      </w:r>
      <w:r>
        <w:rPr>
          <w:rFonts w:eastAsia="Times New Roman" w:cstheme="minorHAnsi"/>
          <w:color w:val="000000"/>
          <w:lang w:eastAsia="en-GB"/>
        </w:rPr>
        <w:t>end SWE a certified copy of their</w:t>
      </w:r>
      <w:r w:rsidR="00101E2D" w:rsidRPr="004D07D4">
        <w:rPr>
          <w:rFonts w:eastAsia="Times New Roman" w:cstheme="minorHAnsi"/>
          <w:color w:val="000000"/>
          <w:lang w:eastAsia="en-GB"/>
        </w:rPr>
        <w:t xml:space="preserve"> qualification certificate or up</w:t>
      </w:r>
      <w:r>
        <w:rPr>
          <w:rFonts w:eastAsia="Times New Roman" w:cstheme="minorHAnsi"/>
          <w:color w:val="000000"/>
          <w:lang w:eastAsia="en-GB"/>
        </w:rPr>
        <w:t>load a scan of the original. The social worker</w:t>
      </w:r>
      <w:r w:rsidR="00101E2D" w:rsidRPr="004D07D4">
        <w:rPr>
          <w:rFonts w:eastAsia="Times New Roman" w:cstheme="minorHAnsi"/>
          <w:color w:val="000000"/>
          <w:lang w:eastAsia="en-GB"/>
        </w:rPr>
        <w:t xml:space="preserve"> ma</w:t>
      </w:r>
      <w:r>
        <w:rPr>
          <w:rFonts w:eastAsia="Times New Roman" w:cstheme="minorHAnsi"/>
          <w:color w:val="000000"/>
          <w:lang w:eastAsia="en-GB"/>
        </w:rPr>
        <w:t>y wish to contact SWE before they</w:t>
      </w:r>
      <w:r w:rsidR="00101E2D" w:rsidRPr="004D07D4">
        <w:rPr>
          <w:rFonts w:eastAsia="Times New Roman" w:cstheme="minorHAnsi"/>
          <w:color w:val="000000"/>
          <w:lang w:eastAsia="en-GB"/>
        </w:rPr>
        <w:t xml:space="preserve"> enrol an</w:t>
      </w:r>
      <w:r>
        <w:rPr>
          <w:rFonts w:eastAsia="Times New Roman" w:cstheme="minorHAnsi"/>
          <w:color w:val="000000"/>
          <w:lang w:eastAsia="en-GB"/>
        </w:rPr>
        <w:t xml:space="preserve">d pay for a course to see if SWE </w:t>
      </w:r>
      <w:r w:rsidR="00101E2D" w:rsidRPr="004D07D4">
        <w:rPr>
          <w:rFonts w:eastAsia="Times New Roman" w:cstheme="minorHAnsi"/>
          <w:color w:val="000000"/>
          <w:lang w:eastAsia="en-GB"/>
        </w:rPr>
        <w:t xml:space="preserve">will accept this as formal study. </w:t>
      </w:r>
      <w:r w:rsidR="00101E2D" w:rsidRPr="004D07D4">
        <w:rPr>
          <w:rFonts w:eastAsia="Times New Roman" w:cstheme="minorHAnsi"/>
          <w:b/>
          <w:color w:val="000000"/>
          <w:lang w:eastAsia="en-GB"/>
        </w:rPr>
        <w:t>CPD completed in the workplace and online learning that is not provided by a university does not count as formal study, although it can count as private study.</w:t>
      </w:r>
    </w:p>
    <w:p w14:paraId="7BFEDDBA" w14:textId="77777777" w:rsidR="004D07D4" w:rsidRPr="004D07D4" w:rsidRDefault="004D07D4" w:rsidP="00731110">
      <w:pPr>
        <w:spacing w:after="450" w:line="240" w:lineRule="auto"/>
        <w:contextualSpacing/>
        <w:jc w:val="both"/>
        <w:textAlignment w:val="baseline"/>
        <w:rPr>
          <w:rFonts w:eastAsia="Times New Roman" w:cstheme="minorHAnsi"/>
          <w:b/>
          <w:color w:val="000000"/>
          <w:lang w:eastAsia="en-GB"/>
        </w:rPr>
      </w:pPr>
    </w:p>
    <w:p w14:paraId="7B8D295E" w14:textId="77777777" w:rsidR="004D07D4" w:rsidRDefault="00101E2D" w:rsidP="00731110">
      <w:pPr>
        <w:spacing w:after="450" w:line="240" w:lineRule="auto"/>
        <w:contextualSpacing/>
        <w:jc w:val="both"/>
        <w:textAlignment w:val="baseline"/>
        <w:rPr>
          <w:rFonts w:eastAsia="Times New Roman" w:cstheme="minorHAnsi"/>
          <w:b/>
          <w:color w:val="000000"/>
          <w:u w:val="single"/>
          <w:lang w:eastAsia="en-GB"/>
        </w:rPr>
      </w:pPr>
      <w:r w:rsidRPr="004D07D4">
        <w:rPr>
          <w:rFonts w:eastAsia="Times New Roman" w:cstheme="minorHAnsi"/>
          <w:b/>
          <w:color w:val="000000"/>
          <w:u w:val="single"/>
          <w:lang w:eastAsia="en-GB"/>
        </w:rPr>
        <w:t>Evidencing your study</w:t>
      </w:r>
    </w:p>
    <w:p w14:paraId="717904A4" w14:textId="77777777" w:rsidR="004D07D4" w:rsidRPr="004D07D4" w:rsidRDefault="004D07D4" w:rsidP="00731110">
      <w:pPr>
        <w:spacing w:after="450" w:line="240" w:lineRule="auto"/>
        <w:contextualSpacing/>
        <w:jc w:val="both"/>
        <w:textAlignment w:val="baseline"/>
        <w:rPr>
          <w:rFonts w:eastAsia="Times New Roman" w:cstheme="minorHAnsi"/>
          <w:b/>
          <w:color w:val="000000"/>
          <w:u w:val="single"/>
          <w:lang w:eastAsia="en-GB"/>
        </w:rPr>
      </w:pPr>
    </w:p>
    <w:p w14:paraId="4AB3ED68" w14:textId="52D7049D" w:rsidR="004A5432" w:rsidRDefault="007707E1" w:rsidP="00731110">
      <w:pPr>
        <w:spacing w:after="450" w:line="240" w:lineRule="auto"/>
        <w:contextualSpacing/>
        <w:jc w:val="both"/>
        <w:textAlignment w:val="baseline"/>
        <w:rPr>
          <w:rFonts w:eastAsia="Times New Roman" w:cstheme="minorHAnsi"/>
          <w:color w:val="000000"/>
          <w:lang w:eastAsia="en-GB"/>
        </w:rPr>
      </w:pPr>
      <w:r>
        <w:rPr>
          <w:rFonts w:eastAsia="Times New Roman" w:cstheme="minorHAnsi"/>
          <w:color w:val="000000"/>
          <w:lang w:eastAsia="en-GB"/>
        </w:rPr>
        <w:lastRenderedPageBreak/>
        <w:t>The Trust require the social worker returning to practice</w:t>
      </w:r>
      <w:r w:rsidR="004A5432" w:rsidRPr="004D07D4">
        <w:rPr>
          <w:rFonts w:eastAsia="Times New Roman" w:cstheme="minorHAnsi"/>
          <w:color w:val="000000"/>
          <w:lang w:eastAsia="en-GB"/>
        </w:rPr>
        <w:t xml:space="preserve"> to complete a workbook where practice learning </w:t>
      </w:r>
      <w:r>
        <w:rPr>
          <w:rFonts w:eastAsia="Times New Roman" w:cstheme="minorHAnsi"/>
          <w:color w:val="000000"/>
          <w:lang w:eastAsia="en-GB"/>
        </w:rPr>
        <w:t>can be evidence and assessed by a social work supervisor.</w:t>
      </w:r>
      <w:r w:rsidR="00EF119D">
        <w:rPr>
          <w:rFonts w:eastAsia="Times New Roman" w:cstheme="minorHAnsi"/>
          <w:color w:val="000000"/>
          <w:lang w:eastAsia="en-GB"/>
        </w:rPr>
        <w:t xml:space="preserve"> </w:t>
      </w:r>
      <w:r w:rsidR="00101E2D" w:rsidRPr="004D07D4">
        <w:rPr>
          <w:rFonts w:eastAsia="Times New Roman" w:cstheme="minorHAnsi"/>
          <w:color w:val="000000"/>
          <w:lang w:eastAsia="en-GB"/>
        </w:rPr>
        <w:t>The workbook can be found at the end of this document.</w:t>
      </w:r>
    </w:p>
    <w:p w14:paraId="73A782EC" w14:textId="77777777" w:rsidR="004D07D4" w:rsidRPr="004D07D4" w:rsidRDefault="004D07D4" w:rsidP="00731110">
      <w:pPr>
        <w:spacing w:after="450" w:line="240" w:lineRule="auto"/>
        <w:contextualSpacing/>
        <w:jc w:val="both"/>
        <w:textAlignment w:val="baseline"/>
        <w:rPr>
          <w:rFonts w:eastAsia="Times New Roman" w:cstheme="minorHAnsi"/>
          <w:color w:val="000000"/>
          <w:lang w:eastAsia="en-GB"/>
        </w:rPr>
      </w:pPr>
    </w:p>
    <w:p w14:paraId="7C569742" w14:textId="77777777" w:rsidR="00101E2D" w:rsidRDefault="007707E1" w:rsidP="00731110">
      <w:pPr>
        <w:spacing w:after="450" w:line="240" w:lineRule="auto"/>
        <w:contextualSpacing/>
        <w:jc w:val="both"/>
        <w:textAlignment w:val="baseline"/>
        <w:rPr>
          <w:rFonts w:eastAsia="Times New Roman" w:cstheme="minorHAnsi"/>
          <w:color w:val="000000"/>
          <w:lang w:eastAsia="en-GB"/>
        </w:rPr>
      </w:pPr>
      <w:r>
        <w:rPr>
          <w:rFonts w:eastAsia="Times New Roman" w:cstheme="minorHAnsi"/>
          <w:color w:val="000000"/>
          <w:lang w:eastAsia="en-GB"/>
        </w:rPr>
        <w:t>SWE will require the social worker</w:t>
      </w:r>
      <w:r w:rsidR="00101E2D" w:rsidRPr="004D07D4">
        <w:rPr>
          <w:rFonts w:eastAsia="Times New Roman" w:cstheme="minorHAnsi"/>
          <w:color w:val="000000"/>
          <w:lang w:eastAsia="en-GB"/>
        </w:rPr>
        <w:t xml:space="preserve"> to fill in an </w:t>
      </w:r>
      <w:r>
        <w:rPr>
          <w:rFonts w:eastAsia="Times New Roman" w:cstheme="minorHAnsi"/>
          <w:color w:val="000000"/>
          <w:lang w:eastAsia="en-GB"/>
        </w:rPr>
        <w:t>‘</w:t>
      </w:r>
      <w:r w:rsidR="00101E2D" w:rsidRPr="004D07D4">
        <w:rPr>
          <w:rFonts w:eastAsia="Times New Roman" w:cstheme="minorHAnsi"/>
          <w:color w:val="000000"/>
          <w:lang w:eastAsia="en-GB"/>
        </w:rPr>
        <w:t>updating skills and knowledge form</w:t>
      </w:r>
      <w:r>
        <w:rPr>
          <w:rFonts w:eastAsia="Times New Roman" w:cstheme="minorHAnsi"/>
          <w:color w:val="000000"/>
          <w:lang w:eastAsia="en-GB"/>
        </w:rPr>
        <w:t>’ on completion of the practice learning days</w:t>
      </w:r>
      <w:r w:rsidR="00101E2D" w:rsidRPr="004D07D4">
        <w:rPr>
          <w:rFonts w:eastAsia="Times New Roman" w:cstheme="minorHAnsi"/>
          <w:color w:val="000000"/>
          <w:lang w:eastAsia="en-GB"/>
        </w:rPr>
        <w:t>. Once this is</w:t>
      </w:r>
      <w:r>
        <w:rPr>
          <w:rFonts w:eastAsia="Times New Roman" w:cstheme="minorHAnsi"/>
          <w:color w:val="000000"/>
          <w:lang w:eastAsia="en-GB"/>
        </w:rPr>
        <w:t xml:space="preserve"> received, SWE will contact the social workers</w:t>
      </w:r>
      <w:r w:rsidR="00101E2D" w:rsidRPr="004D07D4">
        <w:rPr>
          <w:rFonts w:eastAsia="Times New Roman" w:cstheme="minorHAnsi"/>
          <w:color w:val="000000"/>
          <w:lang w:eastAsia="en-GB"/>
        </w:rPr>
        <w:t xml:space="preserve"> supervisor to confirm in writing that the supervised practice has been completed to a satisfactory level.</w:t>
      </w:r>
    </w:p>
    <w:p w14:paraId="20F5C52D" w14:textId="77777777" w:rsidR="004D07D4" w:rsidRPr="004D07D4" w:rsidRDefault="004D07D4" w:rsidP="00731110">
      <w:pPr>
        <w:spacing w:after="450" w:line="240" w:lineRule="auto"/>
        <w:contextualSpacing/>
        <w:jc w:val="both"/>
        <w:textAlignment w:val="baseline"/>
        <w:rPr>
          <w:rFonts w:eastAsia="Times New Roman" w:cstheme="minorHAnsi"/>
          <w:color w:val="000000"/>
          <w:lang w:eastAsia="en-GB"/>
        </w:rPr>
      </w:pPr>
    </w:p>
    <w:p w14:paraId="0F9A0F1D" w14:textId="77777777" w:rsidR="004D07D4" w:rsidRDefault="00101E2D" w:rsidP="00731110">
      <w:pPr>
        <w:spacing w:after="0" w:line="240" w:lineRule="auto"/>
        <w:contextualSpacing/>
        <w:jc w:val="both"/>
        <w:textAlignment w:val="baseline"/>
        <w:outlineLvl w:val="3"/>
        <w:rPr>
          <w:rFonts w:eastAsia="Times New Roman" w:cstheme="minorHAnsi"/>
          <w:b/>
          <w:color w:val="000000"/>
          <w:u w:val="single"/>
          <w:lang w:eastAsia="en-GB"/>
        </w:rPr>
      </w:pPr>
      <w:r w:rsidRPr="004D07D4">
        <w:rPr>
          <w:rFonts w:eastAsia="Times New Roman" w:cstheme="minorHAnsi"/>
          <w:b/>
          <w:color w:val="000000"/>
          <w:u w:val="single"/>
          <w:lang w:eastAsia="en-GB"/>
        </w:rPr>
        <w:t>Guidance for supervisors</w:t>
      </w:r>
    </w:p>
    <w:p w14:paraId="2442951E" w14:textId="77777777" w:rsidR="004D07D4" w:rsidRPr="004D07D4" w:rsidRDefault="004D07D4" w:rsidP="00731110">
      <w:pPr>
        <w:spacing w:after="0" w:line="240" w:lineRule="auto"/>
        <w:contextualSpacing/>
        <w:jc w:val="both"/>
        <w:textAlignment w:val="baseline"/>
        <w:outlineLvl w:val="3"/>
        <w:rPr>
          <w:rFonts w:eastAsia="Times New Roman" w:cstheme="minorHAnsi"/>
          <w:b/>
          <w:color w:val="000000"/>
          <w:u w:val="single"/>
          <w:lang w:eastAsia="en-GB"/>
        </w:rPr>
      </w:pPr>
    </w:p>
    <w:p w14:paraId="295F619D" w14:textId="69B54C3E" w:rsidR="00101E2D" w:rsidRDefault="007707E1" w:rsidP="00731110">
      <w:pPr>
        <w:spacing w:after="450" w:line="240" w:lineRule="auto"/>
        <w:contextualSpacing/>
        <w:jc w:val="both"/>
        <w:textAlignment w:val="baseline"/>
        <w:rPr>
          <w:rFonts w:eastAsia="Times New Roman" w:cstheme="minorHAnsi"/>
          <w:color w:val="000000"/>
          <w:lang w:eastAsia="en-GB"/>
        </w:rPr>
      </w:pPr>
      <w:r>
        <w:rPr>
          <w:rFonts w:eastAsia="Times New Roman" w:cstheme="minorHAnsi"/>
          <w:color w:val="000000"/>
          <w:lang w:eastAsia="en-GB"/>
        </w:rPr>
        <w:t xml:space="preserve">The social worker </w:t>
      </w:r>
      <w:r w:rsidR="00823B04">
        <w:rPr>
          <w:rFonts w:eastAsia="Times New Roman" w:cstheme="minorHAnsi"/>
          <w:color w:val="000000"/>
          <w:lang w:eastAsia="en-GB"/>
        </w:rPr>
        <w:t>should be supervised at least fortnightly</w:t>
      </w:r>
      <w:r w:rsidR="00101E2D" w:rsidRPr="004D07D4">
        <w:rPr>
          <w:rFonts w:eastAsia="Times New Roman" w:cstheme="minorHAnsi"/>
          <w:color w:val="000000"/>
          <w:lang w:eastAsia="en-GB"/>
        </w:rPr>
        <w:t xml:space="preserve"> and this supervision should be recorded as SWE may request evidence of this. </w:t>
      </w:r>
    </w:p>
    <w:p w14:paraId="4B3082F9" w14:textId="77777777" w:rsidR="007707E1" w:rsidRDefault="007707E1" w:rsidP="00731110">
      <w:pPr>
        <w:spacing w:after="450" w:line="240" w:lineRule="auto"/>
        <w:contextualSpacing/>
        <w:jc w:val="both"/>
        <w:textAlignment w:val="baseline"/>
        <w:rPr>
          <w:rFonts w:eastAsia="Times New Roman" w:cstheme="minorHAnsi"/>
          <w:color w:val="000000"/>
          <w:lang w:eastAsia="en-GB"/>
        </w:rPr>
      </w:pPr>
    </w:p>
    <w:p w14:paraId="1F1D7A7A" w14:textId="77777777" w:rsidR="00091108" w:rsidRDefault="007707E1" w:rsidP="00731110">
      <w:pPr>
        <w:spacing w:after="450" w:line="240" w:lineRule="auto"/>
        <w:contextualSpacing/>
        <w:jc w:val="both"/>
        <w:textAlignment w:val="baseline"/>
        <w:rPr>
          <w:rFonts w:eastAsia="Times New Roman" w:cstheme="minorHAnsi"/>
          <w:color w:val="000000"/>
          <w:lang w:eastAsia="en-GB"/>
        </w:rPr>
      </w:pPr>
      <w:r>
        <w:rPr>
          <w:rFonts w:eastAsia="Times New Roman" w:cstheme="minorHAnsi"/>
          <w:color w:val="000000"/>
          <w:lang w:eastAsia="en-GB"/>
        </w:rPr>
        <w:t>The social work learning and development team rely on the social work supervisor</w:t>
      </w:r>
      <w:r w:rsidR="00101E2D" w:rsidRPr="004D07D4">
        <w:rPr>
          <w:rFonts w:eastAsia="Times New Roman" w:cstheme="minorHAnsi"/>
          <w:color w:val="000000"/>
          <w:lang w:eastAsia="en-GB"/>
        </w:rPr>
        <w:t xml:space="preserve">, as an experienced social worker, </w:t>
      </w:r>
      <w:r>
        <w:rPr>
          <w:rFonts w:eastAsia="Times New Roman" w:cstheme="minorHAnsi"/>
          <w:color w:val="000000"/>
          <w:lang w:eastAsia="en-GB"/>
        </w:rPr>
        <w:t xml:space="preserve">to decide if the social workers </w:t>
      </w:r>
      <w:r w:rsidR="00101E2D" w:rsidRPr="004D07D4">
        <w:rPr>
          <w:rFonts w:eastAsia="Times New Roman" w:cstheme="minorHAnsi"/>
          <w:color w:val="000000"/>
          <w:lang w:eastAsia="en-GB"/>
        </w:rPr>
        <w:t>knowledge an</w:t>
      </w:r>
      <w:r>
        <w:rPr>
          <w:rFonts w:eastAsia="Times New Roman" w:cstheme="minorHAnsi"/>
          <w:color w:val="000000"/>
          <w:lang w:eastAsia="en-GB"/>
        </w:rPr>
        <w:t>d skills, and their capability is at a satisfactory standard t</w:t>
      </w:r>
      <w:r w:rsidR="00101E2D" w:rsidRPr="004D07D4">
        <w:rPr>
          <w:rFonts w:eastAsia="Times New Roman" w:cstheme="minorHAnsi"/>
          <w:color w:val="000000"/>
          <w:lang w:eastAsia="en-GB"/>
        </w:rPr>
        <w:t xml:space="preserve">o undertake a social work role in line with </w:t>
      </w:r>
      <w:r w:rsidR="00101E2D" w:rsidRPr="004D07D4">
        <w:rPr>
          <w:rFonts w:eastAsia="Times New Roman" w:cstheme="minorHAnsi"/>
          <w:color w:val="000000"/>
          <w:lang w:eastAsia="en-GB"/>
        </w:rPr>
        <w:lastRenderedPageBreak/>
        <w:t>the profess</w:t>
      </w:r>
      <w:r>
        <w:rPr>
          <w:rFonts w:eastAsia="Times New Roman" w:cstheme="minorHAnsi"/>
          <w:color w:val="000000"/>
          <w:lang w:eastAsia="en-GB"/>
        </w:rPr>
        <w:t>ional standards. It is up to the social work supervisor and the qualified social worker</w:t>
      </w:r>
      <w:r w:rsidR="00101E2D" w:rsidRPr="004D07D4">
        <w:rPr>
          <w:rFonts w:eastAsia="Times New Roman" w:cstheme="minorHAnsi"/>
          <w:color w:val="000000"/>
          <w:lang w:eastAsia="en-GB"/>
        </w:rPr>
        <w:t xml:space="preserve"> to decide what learning </w:t>
      </w:r>
      <w:r>
        <w:rPr>
          <w:rFonts w:eastAsia="Times New Roman" w:cstheme="minorHAnsi"/>
          <w:color w:val="000000"/>
          <w:lang w:eastAsia="en-GB"/>
        </w:rPr>
        <w:t>opportunities the applicant</w:t>
      </w:r>
      <w:r w:rsidR="00101E2D" w:rsidRPr="004D07D4">
        <w:rPr>
          <w:rFonts w:eastAsia="Times New Roman" w:cstheme="minorHAnsi"/>
          <w:color w:val="000000"/>
          <w:lang w:eastAsia="en-GB"/>
        </w:rPr>
        <w:t xml:space="preserve"> requires, based on their experience. SWE registration advisers, who are qualified social workers, will then make a decision</w:t>
      </w:r>
      <w:r w:rsidR="00091108">
        <w:rPr>
          <w:rFonts w:eastAsia="Times New Roman" w:cstheme="minorHAnsi"/>
          <w:color w:val="000000"/>
          <w:lang w:eastAsia="en-GB"/>
        </w:rPr>
        <w:t xml:space="preserve"> </w:t>
      </w:r>
      <w:r w:rsidR="00101E2D" w:rsidRPr="004D07D4">
        <w:rPr>
          <w:rFonts w:eastAsia="Times New Roman" w:cstheme="minorHAnsi"/>
          <w:color w:val="000000"/>
          <w:lang w:eastAsia="en-GB"/>
        </w:rPr>
        <w:t>about whether the applicant has done enough to update their skills and knowledge.</w:t>
      </w:r>
    </w:p>
    <w:p w14:paraId="4AFA9E8A" w14:textId="75D533BA" w:rsidR="00823B04" w:rsidRDefault="00823B04" w:rsidP="00731110">
      <w:pPr>
        <w:spacing w:after="450" w:line="240" w:lineRule="auto"/>
        <w:contextualSpacing/>
        <w:textAlignment w:val="baseline"/>
        <w:rPr>
          <w:rFonts w:eastAsia="Times New Roman" w:cstheme="minorHAnsi"/>
          <w:b/>
          <w:color w:val="000000"/>
          <w:sz w:val="24"/>
          <w:lang w:eastAsia="en-GB"/>
        </w:rPr>
      </w:pPr>
    </w:p>
    <w:p w14:paraId="3A7C0C67" w14:textId="77777777" w:rsidR="00731110" w:rsidRDefault="00731110" w:rsidP="00C22DAD">
      <w:pPr>
        <w:spacing w:after="450" w:line="240" w:lineRule="auto"/>
        <w:contextualSpacing/>
        <w:jc w:val="center"/>
        <w:textAlignment w:val="baseline"/>
        <w:rPr>
          <w:rFonts w:eastAsia="Times New Roman" w:cstheme="minorHAnsi"/>
          <w:b/>
          <w:color w:val="000000"/>
          <w:sz w:val="24"/>
          <w:lang w:eastAsia="en-GB"/>
        </w:rPr>
      </w:pPr>
    </w:p>
    <w:p w14:paraId="1C5A9C4E" w14:textId="77777777" w:rsidR="00731110" w:rsidRDefault="00731110" w:rsidP="00C22DAD">
      <w:pPr>
        <w:spacing w:after="450" w:line="240" w:lineRule="auto"/>
        <w:contextualSpacing/>
        <w:jc w:val="center"/>
        <w:textAlignment w:val="baseline"/>
        <w:rPr>
          <w:rFonts w:eastAsia="Times New Roman" w:cstheme="minorHAnsi"/>
          <w:b/>
          <w:color w:val="000000"/>
          <w:sz w:val="24"/>
          <w:lang w:eastAsia="en-GB"/>
        </w:rPr>
      </w:pPr>
    </w:p>
    <w:p w14:paraId="433B4E8F" w14:textId="77777777" w:rsidR="00731110" w:rsidRDefault="00731110" w:rsidP="00C22DAD">
      <w:pPr>
        <w:spacing w:after="450" w:line="240" w:lineRule="auto"/>
        <w:contextualSpacing/>
        <w:jc w:val="center"/>
        <w:textAlignment w:val="baseline"/>
        <w:rPr>
          <w:rFonts w:eastAsia="Times New Roman" w:cstheme="minorHAnsi"/>
          <w:b/>
          <w:color w:val="000000"/>
          <w:sz w:val="24"/>
          <w:lang w:eastAsia="en-GB"/>
        </w:rPr>
      </w:pPr>
    </w:p>
    <w:p w14:paraId="528871F5" w14:textId="77777777" w:rsidR="00731110" w:rsidRDefault="00731110" w:rsidP="00C22DAD">
      <w:pPr>
        <w:spacing w:after="450" w:line="240" w:lineRule="auto"/>
        <w:contextualSpacing/>
        <w:jc w:val="center"/>
        <w:textAlignment w:val="baseline"/>
        <w:rPr>
          <w:rFonts w:eastAsia="Times New Roman" w:cstheme="minorHAnsi"/>
          <w:b/>
          <w:color w:val="000000"/>
          <w:sz w:val="24"/>
          <w:lang w:eastAsia="en-GB"/>
        </w:rPr>
      </w:pPr>
    </w:p>
    <w:p w14:paraId="2F57A94B" w14:textId="5541A5F4" w:rsidR="004E3C18" w:rsidRPr="00C22DAD" w:rsidRDefault="00B919F5" w:rsidP="00C22DAD">
      <w:pPr>
        <w:spacing w:after="450" w:line="240" w:lineRule="auto"/>
        <w:contextualSpacing/>
        <w:jc w:val="center"/>
        <w:textAlignment w:val="baseline"/>
        <w:rPr>
          <w:rFonts w:eastAsia="Times New Roman" w:cstheme="minorHAnsi"/>
          <w:b/>
          <w:color w:val="000000"/>
          <w:sz w:val="24"/>
          <w:lang w:eastAsia="en-GB"/>
        </w:rPr>
      </w:pPr>
      <w:r w:rsidRPr="00C22DAD">
        <w:rPr>
          <w:rFonts w:eastAsia="Times New Roman" w:cstheme="minorHAnsi"/>
          <w:b/>
          <w:color w:val="000000"/>
          <w:sz w:val="24"/>
          <w:lang w:eastAsia="en-GB"/>
        </w:rPr>
        <w:t>Return to Practice Workbook</w:t>
      </w:r>
    </w:p>
    <w:p w14:paraId="51066FB9" w14:textId="77777777" w:rsidR="00091108" w:rsidRPr="004D07D4" w:rsidRDefault="00091108" w:rsidP="00091108">
      <w:pPr>
        <w:spacing w:after="450" w:line="240" w:lineRule="auto"/>
        <w:contextualSpacing/>
        <w:textAlignment w:val="baseline"/>
        <w:rPr>
          <w:rFonts w:eastAsia="Times New Roman" w:cstheme="minorHAnsi"/>
          <w:color w:val="000000"/>
          <w:lang w:eastAsia="en-GB"/>
        </w:rPr>
      </w:pPr>
    </w:p>
    <w:tbl>
      <w:tblPr>
        <w:tblStyle w:val="TableGrid"/>
        <w:tblW w:w="0" w:type="auto"/>
        <w:tblLook w:val="04A0" w:firstRow="1" w:lastRow="0" w:firstColumn="1" w:lastColumn="0" w:noHBand="0" w:noVBand="1"/>
      </w:tblPr>
      <w:tblGrid>
        <w:gridCol w:w="4531"/>
        <w:gridCol w:w="4485"/>
      </w:tblGrid>
      <w:tr w:rsidR="00091108" w:rsidRPr="004D07D4" w14:paraId="2A312693" w14:textId="77777777" w:rsidTr="000153F2">
        <w:trPr>
          <w:trHeight w:hRule="exact" w:val="510"/>
        </w:trPr>
        <w:tc>
          <w:tcPr>
            <w:tcW w:w="4531" w:type="dxa"/>
            <w:shd w:val="clear" w:color="auto" w:fill="DEEAF6" w:themeFill="accent1" w:themeFillTint="33"/>
            <w:vAlign w:val="center"/>
          </w:tcPr>
          <w:p w14:paraId="7EF8DF00" w14:textId="77777777" w:rsidR="00091108" w:rsidRPr="00091108" w:rsidRDefault="00091108" w:rsidP="000153F2">
            <w:pPr>
              <w:spacing w:after="450" w:line="420" w:lineRule="atLeast"/>
              <w:textAlignment w:val="baseline"/>
              <w:rPr>
                <w:rFonts w:eastAsia="Times New Roman" w:cstheme="minorHAnsi"/>
                <w:b/>
                <w:color w:val="000000"/>
                <w:lang w:eastAsia="en-GB"/>
              </w:rPr>
            </w:pPr>
            <w:r w:rsidRPr="00091108">
              <w:rPr>
                <w:rFonts w:eastAsia="Times New Roman" w:cstheme="minorHAnsi"/>
                <w:b/>
                <w:color w:val="000000"/>
                <w:lang w:eastAsia="en-GB"/>
              </w:rPr>
              <w:t>Name of applicant</w:t>
            </w:r>
          </w:p>
        </w:tc>
        <w:tc>
          <w:tcPr>
            <w:tcW w:w="4485" w:type="dxa"/>
            <w:vAlign w:val="center"/>
          </w:tcPr>
          <w:p w14:paraId="2C8FF830" w14:textId="77777777" w:rsidR="00091108" w:rsidRPr="004D07D4" w:rsidRDefault="00091108" w:rsidP="000153F2">
            <w:pPr>
              <w:spacing w:after="450" w:line="420" w:lineRule="atLeast"/>
              <w:textAlignment w:val="baseline"/>
              <w:rPr>
                <w:rFonts w:eastAsia="Times New Roman" w:cstheme="minorHAnsi"/>
                <w:color w:val="000000"/>
                <w:lang w:eastAsia="en-GB"/>
              </w:rPr>
            </w:pPr>
          </w:p>
        </w:tc>
      </w:tr>
      <w:tr w:rsidR="00091108" w:rsidRPr="004D07D4" w14:paraId="05552CEA" w14:textId="77777777" w:rsidTr="000153F2">
        <w:trPr>
          <w:trHeight w:hRule="exact" w:val="510"/>
        </w:trPr>
        <w:tc>
          <w:tcPr>
            <w:tcW w:w="4531" w:type="dxa"/>
            <w:shd w:val="clear" w:color="auto" w:fill="DEEAF6" w:themeFill="accent1" w:themeFillTint="33"/>
            <w:vAlign w:val="center"/>
          </w:tcPr>
          <w:p w14:paraId="3AA1A6C6" w14:textId="77777777" w:rsidR="00091108" w:rsidRPr="00091108" w:rsidRDefault="00091108" w:rsidP="00091108">
            <w:pPr>
              <w:spacing w:after="450" w:line="420" w:lineRule="atLeast"/>
              <w:textAlignment w:val="baseline"/>
              <w:rPr>
                <w:rFonts w:eastAsia="Times New Roman" w:cstheme="minorHAnsi"/>
                <w:b/>
                <w:color w:val="000000"/>
                <w:lang w:eastAsia="en-GB"/>
              </w:rPr>
            </w:pPr>
            <w:r w:rsidRPr="00091108">
              <w:rPr>
                <w:rFonts w:eastAsia="Times New Roman" w:cstheme="minorHAnsi"/>
                <w:b/>
                <w:color w:val="000000"/>
                <w:lang w:eastAsia="en-GB"/>
              </w:rPr>
              <w:t>Place of Work</w:t>
            </w:r>
          </w:p>
        </w:tc>
        <w:tc>
          <w:tcPr>
            <w:tcW w:w="4485" w:type="dxa"/>
          </w:tcPr>
          <w:p w14:paraId="6687DDCF" w14:textId="77777777" w:rsidR="00091108" w:rsidRPr="004D07D4" w:rsidRDefault="00091108" w:rsidP="00E150DB">
            <w:pPr>
              <w:spacing w:after="450" w:line="420" w:lineRule="atLeast"/>
              <w:textAlignment w:val="baseline"/>
              <w:rPr>
                <w:rFonts w:eastAsia="Times New Roman" w:cstheme="minorHAnsi"/>
                <w:color w:val="000000"/>
                <w:lang w:eastAsia="en-GB"/>
              </w:rPr>
            </w:pPr>
          </w:p>
        </w:tc>
      </w:tr>
      <w:tr w:rsidR="00091108" w:rsidRPr="004D07D4" w14:paraId="46BD30FA" w14:textId="77777777" w:rsidTr="000153F2">
        <w:trPr>
          <w:trHeight w:hRule="exact" w:val="510"/>
        </w:trPr>
        <w:tc>
          <w:tcPr>
            <w:tcW w:w="4531" w:type="dxa"/>
            <w:shd w:val="clear" w:color="auto" w:fill="DEEAF6" w:themeFill="accent1" w:themeFillTint="33"/>
            <w:vAlign w:val="center"/>
          </w:tcPr>
          <w:p w14:paraId="2FA8B0E6" w14:textId="77777777" w:rsidR="00091108" w:rsidRPr="00091108" w:rsidRDefault="00091108" w:rsidP="00091108">
            <w:pPr>
              <w:spacing w:after="450" w:line="420" w:lineRule="atLeast"/>
              <w:textAlignment w:val="baseline"/>
              <w:rPr>
                <w:rFonts w:eastAsia="Times New Roman" w:cstheme="minorHAnsi"/>
                <w:b/>
                <w:color w:val="000000"/>
                <w:lang w:eastAsia="en-GB"/>
              </w:rPr>
            </w:pPr>
            <w:r w:rsidRPr="00091108">
              <w:rPr>
                <w:rFonts w:eastAsia="Times New Roman" w:cstheme="minorHAnsi"/>
                <w:b/>
                <w:color w:val="000000"/>
                <w:lang w:eastAsia="en-GB"/>
              </w:rPr>
              <w:t>Date qualified and awarding body</w:t>
            </w:r>
          </w:p>
        </w:tc>
        <w:tc>
          <w:tcPr>
            <w:tcW w:w="4485" w:type="dxa"/>
          </w:tcPr>
          <w:p w14:paraId="7597419E" w14:textId="77777777" w:rsidR="00091108" w:rsidRPr="004D07D4" w:rsidRDefault="00091108" w:rsidP="00E150DB">
            <w:pPr>
              <w:spacing w:after="450" w:line="420" w:lineRule="atLeast"/>
              <w:textAlignment w:val="baseline"/>
              <w:rPr>
                <w:rFonts w:eastAsia="Times New Roman" w:cstheme="minorHAnsi"/>
                <w:color w:val="000000"/>
                <w:lang w:eastAsia="en-GB"/>
              </w:rPr>
            </w:pPr>
          </w:p>
        </w:tc>
      </w:tr>
      <w:tr w:rsidR="00091108" w:rsidRPr="004D07D4" w14:paraId="55694527" w14:textId="77777777" w:rsidTr="000153F2">
        <w:trPr>
          <w:trHeight w:hRule="exact" w:val="510"/>
        </w:trPr>
        <w:tc>
          <w:tcPr>
            <w:tcW w:w="4531" w:type="dxa"/>
            <w:shd w:val="clear" w:color="auto" w:fill="DEEAF6" w:themeFill="accent1" w:themeFillTint="33"/>
            <w:vAlign w:val="center"/>
          </w:tcPr>
          <w:p w14:paraId="630CB3EB" w14:textId="77777777" w:rsidR="00091108" w:rsidRPr="00091108" w:rsidRDefault="00091108" w:rsidP="00091108">
            <w:pPr>
              <w:spacing w:after="450" w:line="420" w:lineRule="atLeast"/>
              <w:textAlignment w:val="baseline"/>
              <w:rPr>
                <w:rFonts w:eastAsia="Times New Roman" w:cstheme="minorHAnsi"/>
                <w:b/>
                <w:color w:val="000000"/>
                <w:lang w:eastAsia="en-GB"/>
              </w:rPr>
            </w:pPr>
            <w:r w:rsidRPr="00091108">
              <w:rPr>
                <w:rFonts w:eastAsia="Times New Roman" w:cstheme="minorHAnsi"/>
                <w:b/>
                <w:color w:val="000000"/>
                <w:lang w:eastAsia="en-GB"/>
              </w:rPr>
              <w:t>Return to Practice duration (30 or 60 days)</w:t>
            </w:r>
          </w:p>
        </w:tc>
        <w:tc>
          <w:tcPr>
            <w:tcW w:w="4485" w:type="dxa"/>
          </w:tcPr>
          <w:p w14:paraId="795F3B0C" w14:textId="77777777" w:rsidR="00091108" w:rsidRPr="004D07D4" w:rsidRDefault="00091108" w:rsidP="00E150DB">
            <w:pPr>
              <w:spacing w:after="450" w:line="420" w:lineRule="atLeast"/>
              <w:textAlignment w:val="baseline"/>
              <w:rPr>
                <w:rFonts w:eastAsia="Times New Roman" w:cstheme="minorHAnsi"/>
                <w:color w:val="000000"/>
                <w:lang w:eastAsia="en-GB"/>
              </w:rPr>
            </w:pPr>
          </w:p>
        </w:tc>
      </w:tr>
      <w:tr w:rsidR="00091108" w:rsidRPr="004D07D4" w14:paraId="23E26942" w14:textId="77777777" w:rsidTr="000153F2">
        <w:trPr>
          <w:trHeight w:hRule="exact" w:val="510"/>
        </w:trPr>
        <w:tc>
          <w:tcPr>
            <w:tcW w:w="4531" w:type="dxa"/>
            <w:shd w:val="clear" w:color="auto" w:fill="DEEAF6" w:themeFill="accent1" w:themeFillTint="33"/>
          </w:tcPr>
          <w:p w14:paraId="428EC481" w14:textId="77777777" w:rsidR="00091108" w:rsidRPr="00091108" w:rsidRDefault="00091108" w:rsidP="00E150DB">
            <w:pPr>
              <w:spacing w:after="450" w:line="420" w:lineRule="atLeast"/>
              <w:textAlignment w:val="baseline"/>
              <w:rPr>
                <w:rFonts w:eastAsia="Times New Roman" w:cstheme="minorHAnsi"/>
                <w:b/>
                <w:color w:val="000000"/>
                <w:lang w:eastAsia="en-GB"/>
              </w:rPr>
            </w:pPr>
            <w:r w:rsidRPr="00091108">
              <w:rPr>
                <w:rFonts w:eastAsia="Times New Roman" w:cstheme="minorHAnsi"/>
                <w:b/>
                <w:color w:val="000000"/>
                <w:lang w:eastAsia="en-GB"/>
              </w:rPr>
              <w:lastRenderedPageBreak/>
              <w:t>Return to Practice details</w:t>
            </w:r>
          </w:p>
        </w:tc>
        <w:tc>
          <w:tcPr>
            <w:tcW w:w="4485" w:type="dxa"/>
          </w:tcPr>
          <w:p w14:paraId="7A1572CF" w14:textId="77777777" w:rsidR="00091108" w:rsidRPr="00091108" w:rsidRDefault="00091108" w:rsidP="00E150DB">
            <w:pPr>
              <w:spacing w:after="450" w:line="420" w:lineRule="atLeast"/>
              <w:textAlignment w:val="baseline"/>
              <w:rPr>
                <w:rFonts w:eastAsia="Times New Roman" w:cstheme="minorHAnsi"/>
                <w:b/>
                <w:color w:val="000000"/>
                <w:lang w:eastAsia="en-GB"/>
              </w:rPr>
            </w:pPr>
          </w:p>
        </w:tc>
      </w:tr>
      <w:tr w:rsidR="00091108" w:rsidRPr="004D07D4" w14:paraId="765B99DF" w14:textId="77777777" w:rsidTr="000153F2">
        <w:trPr>
          <w:trHeight w:hRule="exact" w:val="510"/>
        </w:trPr>
        <w:tc>
          <w:tcPr>
            <w:tcW w:w="4531" w:type="dxa"/>
            <w:shd w:val="clear" w:color="auto" w:fill="DEEAF6" w:themeFill="accent1" w:themeFillTint="33"/>
          </w:tcPr>
          <w:p w14:paraId="3FECDEC5" w14:textId="77777777" w:rsidR="00091108" w:rsidRPr="00091108" w:rsidRDefault="00091108" w:rsidP="00E150DB">
            <w:pPr>
              <w:spacing w:after="450" w:line="420" w:lineRule="atLeast"/>
              <w:textAlignment w:val="baseline"/>
              <w:rPr>
                <w:rFonts w:eastAsia="Times New Roman" w:cstheme="minorHAnsi"/>
                <w:b/>
                <w:color w:val="000000"/>
                <w:lang w:eastAsia="en-GB"/>
              </w:rPr>
            </w:pPr>
            <w:r w:rsidRPr="00091108">
              <w:rPr>
                <w:rFonts w:eastAsia="Times New Roman" w:cstheme="minorHAnsi"/>
                <w:b/>
                <w:color w:val="000000"/>
                <w:lang w:eastAsia="en-GB"/>
              </w:rPr>
              <w:t xml:space="preserve">Number of supervised practice days </w:t>
            </w:r>
          </w:p>
        </w:tc>
        <w:tc>
          <w:tcPr>
            <w:tcW w:w="4485" w:type="dxa"/>
          </w:tcPr>
          <w:p w14:paraId="7D2B0494" w14:textId="77777777" w:rsidR="00091108" w:rsidRPr="00091108" w:rsidRDefault="00091108" w:rsidP="00E150DB">
            <w:pPr>
              <w:spacing w:after="450" w:line="420" w:lineRule="atLeast"/>
              <w:textAlignment w:val="baseline"/>
              <w:rPr>
                <w:rFonts w:eastAsia="Times New Roman" w:cstheme="minorHAnsi"/>
                <w:b/>
                <w:color w:val="000000"/>
                <w:lang w:eastAsia="en-GB"/>
              </w:rPr>
            </w:pPr>
          </w:p>
        </w:tc>
      </w:tr>
      <w:tr w:rsidR="00091108" w:rsidRPr="004D07D4" w14:paraId="6600994E" w14:textId="77777777" w:rsidTr="000153F2">
        <w:trPr>
          <w:trHeight w:hRule="exact" w:val="510"/>
        </w:trPr>
        <w:tc>
          <w:tcPr>
            <w:tcW w:w="4531" w:type="dxa"/>
            <w:shd w:val="clear" w:color="auto" w:fill="DEEAF6" w:themeFill="accent1" w:themeFillTint="33"/>
          </w:tcPr>
          <w:p w14:paraId="332B06CF" w14:textId="77777777" w:rsidR="00091108" w:rsidRPr="00091108" w:rsidRDefault="00091108" w:rsidP="00E150DB">
            <w:pPr>
              <w:spacing w:after="450" w:line="420" w:lineRule="atLeast"/>
              <w:textAlignment w:val="baseline"/>
              <w:rPr>
                <w:rFonts w:eastAsia="Times New Roman" w:cstheme="minorHAnsi"/>
                <w:b/>
                <w:color w:val="000000"/>
                <w:lang w:eastAsia="en-GB"/>
              </w:rPr>
            </w:pPr>
            <w:r w:rsidRPr="00091108">
              <w:rPr>
                <w:rFonts w:eastAsia="Times New Roman" w:cstheme="minorHAnsi"/>
                <w:b/>
                <w:color w:val="000000"/>
                <w:lang w:eastAsia="en-GB"/>
              </w:rPr>
              <w:t>Number of private study days</w:t>
            </w:r>
          </w:p>
        </w:tc>
        <w:tc>
          <w:tcPr>
            <w:tcW w:w="4485" w:type="dxa"/>
          </w:tcPr>
          <w:p w14:paraId="14B10459" w14:textId="77777777" w:rsidR="00091108" w:rsidRPr="00091108" w:rsidRDefault="00091108" w:rsidP="00E150DB">
            <w:pPr>
              <w:spacing w:after="450" w:line="420" w:lineRule="atLeast"/>
              <w:textAlignment w:val="baseline"/>
              <w:rPr>
                <w:rFonts w:eastAsia="Times New Roman" w:cstheme="minorHAnsi"/>
                <w:b/>
                <w:color w:val="000000"/>
                <w:lang w:eastAsia="en-GB"/>
              </w:rPr>
            </w:pPr>
          </w:p>
        </w:tc>
      </w:tr>
      <w:tr w:rsidR="00091108" w:rsidRPr="004D07D4" w14:paraId="567D630F" w14:textId="77777777" w:rsidTr="000153F2">
        <w:trPr>
          <w:trHeight w:hRule="exact" w:val="510"/>
        </w:trPr>
        <w:tc>
          <w:tcPr>
            <w:tcW w:w="4531" w:type="dxa"/>
            <w:shd w:val="clear" w:color="auto" w:fill="DEEAF6" w:themeFill="accent1" w:themeFillTint="33"/>
          </w:tcPr>
          <w:p w14:paraId="40063069" w14:textId="77777777" w:rsidR="00091108" w:rsidRPr="00091108" w:rsidRDefault="00091108" w:rsidP="00E150DB">
            <w:pPr>
              <w:spacing w:after="450" w:line="420" w:lineRule="atLeast"/>
              <w:textAlignment w:val="baseline"/>
              <w:rPr>
                <w:rFonts w:eastAsia="Times New Roman" w:cstheme="minorHAnsi"/>
                <w:b/>
                <w:color w:val="000000"/>
                <w:lang w:eastAsia="en-GB"/>
              </w:rPr>
            </w:pPr>
            <w:r w:rsidRPr="00091108">
              <w:rPr>
                <w:rFonts w:eastAsia="Times New Roman" w:cstheme="minorHAnsi"/>
                <w:b/>
                <w:color w:val="000000"/>
                <w:lang w:eastAsia="en-GB"/>
              </w:rPr>
              <w:t>Number of formal study days</w:t>
            </w:r>
          </w:p>
        </w:tc>
        <w:tc>
          <w:tcPr>
            <w:tcW w:w="4485" w:type="dxa"/>
          </w:tcPr>
          <w:p w14:paraId="487BF546" w14:textId="77777777" w:rsidR="00091108" w:rsidRPr="00091108" w:rsidRDefault="00091108" w:rsidP="00E150DB">
            <w:pPr>
              <w:spacing w:after="450" w:line="420" w:lineRule="atLeast"/>
              <w:textAlignment w:val="baseline"/>
              <w:rPr>
                <w:rFonts w:eastAsia="Times New Roman" w:cstheme="minorHAnsi"/>
                <w:b/>
                <w:color w:val="000000"/>
                <w:lang w:eastAsia="en-GB"/>
              </w:rPr>
            </w:pPr>
          </w:p>
        </w:tc>
      </w:tr>
    </w:tbl>
    <w:p w14:paraId="234E0E1E" w14:textId="77777777" w:rsidR="00091108" w:rsidRDefault="00091108" w:rsidP="00091108">
      <w:pPr>
        <w:spacing w:after="450" w:line="420" w:lineRule="atLeast"/>
        <w:contextualSpacing/>
        <w:textAlignment w:val="baseline"/>
        <w:rPr>
          <w:rFonts w:eastAsia="Times New Roman" w:cstheme="minorHAnsi"/>
          <w:color w:val="000000"/>
          <w:lang w:eastAsia="en-GB"/>
        </w:rPr>
      </w:pPr>
    </w:p>
    <w:p w14:paraId="04805C4F" w14:textId="77777777" w:rsidR="00101E2D" w:rsidRPr="00C22DAD" w:rsidRDefault="00101E2D" w:rsidP="00091108">
      <w:pPr>
        <w:spacing w:after="450" w:line="420" w:lineRule="atLeast"/>
        <w:contextualSpacing/>
        <w:textAlignment w:val="baseline"/>
        <w:rPr>
          <w:rFonts w:eastAsia="Times New Roman" w:cstheme="minorHAnsi"/>
          <w:b/>
          <w:color w:val="000000"/>
          <w:sz w:val="24"/>
          <w:u w:val="single"/>
          <w:lang w:eastAsia="en-GB"/>
        </w:rPr>
      </w:pPr>
      <w:r w:rsidRPr="00C22DAD">
        <w:rPr>
          <w:rFonts w:eastAsia="Times New Roman" w:cstheme="minorHAnsi"/>
          <w:b/>
          <w:color w:val="000000"/>
          <w:sz w:val="24"/>
          <w:u w:val="single"/>
          <w:lang w:eastAsia="en-GB"/>
        </w:rPr>
        <w:t>Supervision Record</w:t>
      </w:r>
    </w:p>
    <w:p w14:paraId="4B61FA25" w14:textId="77777777" w:rsidR="00091108" w:rsidRPr="004D07D4" w:rsidRDefault="00091108" w:rsidP="00091108">
      <w:pPr>
        <w:spacing w:after="450" w:line="420" w:lineRule="atLeast"/>
        <w:contextualSpacing/>
        <w:textAlignment w:val="baseline"/>
        <w:rPr>
          <w:rFonts w:eastAsia="Times New Roman" w:cstheme="minorHAnsi"/>
          <w:color w:val="000000"/>
          <w:lang w:eastAsia="en-GB"/>
        </w:rPr>
      </w:pPr>
    </w:p>
    <w:tbl>
      <w:tblPr>
        <w:tblStyle w:val="TableGrid"/>
        <w:tblW w:w="9067" w:type="dxa"/>
        <w:tblLook w:val="04A0" w:firstRow="1" w:lastRow="0" w:firstColumn="1" w:lastColumn="0" w:noHBand="0" w:noVBand="1"/>
      </w:tblPr>
      <w:tblGrid>
        <w:gridCol w:w="2122"/>
        <w:gridCol w:w="6945"/>
      </w:tblGrid>
      <w:tr w:rsidR="00101E2D" w:rsidRPr="004D07D4" w14:paraId="094DCD3B" w14:textId="77777777" w:rsidTr="00201B6F">
        <w:trPr>
          <w:trHeight w:hRule="exact" w:val="510"/>
        </w:trPr>
        <w:tc>
          <w:tcPr>
            <w:tcW w:w="2122" w:type="dxa"/>
            <w:shd w:val="clear" w:color="auto" w:fill="E2EFD9" w:themeFill="accent6" w:themeFillTint="33"/>
            <w:vAlign w:val="center"/>
          </w:tcPr>
          <w:p w14:paraId="08C6472B" w14:textId="77777777" w:rsidR="00101E2D" w:rsidRPr="00091108" w:rsidRDefault="00101E2D" w:rsidP="000153F2">
            <w:pPr>
              <w:spacing w:after="450" w:line="420" w:lineRule="atLeast"/>
              <w:textAlignment w:val="baseline"/>
              <w:rPr>
                <w:rFonts w:eastAsia="Times New Roman" w:cstheme="minorHAnsi"/>
                <w:b/>
                <w:color w:val="000000"/>
                <w:lang w:eastAsia="en-GB"/>
              </w:rPr>
            </w:pPr>
            <w:r w:rsidRPr="00091108">
              <w:rPr>
                <w:rFonts w:eastAsia="Times New Roman" w:cstheme="minorHAnsi"/>
                <w:b/>
                <w:color w:val="000000"/>
                <w:lang w:eastAsia="en-GB"/>
              </w:rPr>
              <w:t>DATE</w:t>
            </w:r>
          </w:p>
        </w:tc>
        <w:tc>
          <w:tcPr>
            <w:tcW w:w="6945" w:type="dxa"/>
            <w:shd w:val="clear" w:color="auto" w:fill="E2EFD9" w:themeFill="accent6" w:themeFillTint="33"/>
            <w:vAlign w:val="center"/>
          </w:tcPr>
          <w:p w14:paraId="39A4FB69" w14:textId="77777777" w:rsidR="00101E2D" w:rsidRPr="00091108" w:rsidRDefault="00101E2D" w:rsidP="000153F2">
            <w:pPr>
              <w:spacing w:after="450" w:line="420" w:lineRule="atLeast"/>
              <w:textAlignment w:val="baseline"/>
              <w:rPr>
                <w:rFonts w:eastAsia="Times New Roman" w:cstheme="minorHAnsi"/>
                <w:b/>
                <w:color w:val="000000"/>
                <w:lang w:eastAsia="en-GB"/>
              </w:rPr>
            </w:pPr>
            <w:r w:rsidRPr="00091108">
              <w:rPr>
                <w:rFonts w:eastAsia="Times New Roman" w:cstheme="minorHAnsi"/>
                <w:b/>
                <w:color w:val="000000"/>
                <w:lang w:eastAsia="en-GB"/>
              </w:rPr>
              <w:t>Supervisor</w:t>
            </w:r>
          </w:p>
        </w:tc>
      </w:tr>
      <w:tr w:rsidR="00101E2D" w:rsidRPr="004D07D4" w14:paraId="5D156AD3" w14:textId="77777777" w:rsidTr="000153F2">
        <w:trPr>
          <w:trHeight w:hRule="exact" w:val="510"/>
        </w:trPr>
        <w:tc>
          <w:tcPr>
            <w:tcW w:w="2122" w:type="dxa"/>
          </w:tcPr>
          <w:p w14:paraId="08C6FAFF" w14:textId="77777777" w:rsidR="00101E2D" w:rsidRPr="004D07D4" w:rsidRDefault="00101E2D" w:rsidP="00E150DB">
            <w:pPr>
              <w:spacing w:after="450" w:line="420" w:lineRule="atLeast"/>
              <w:textAlignment w:val="baseline"/>
              <w:rPr>
                <w:rFonts w:eastAsia="Times New Roman" w:cstheme="minorHAnsi"/>
                <w:color w:val="000000"/>
                <w:lang w:eastAsia="en-GB"/>
              </w:rPr>
            </w:pPr>
          </w:p>
        </w:tc>
        <w:tc>
          <w:tcPr>
            <w:tcW w:w="6945" w:type="dxa"/>
          </w:tcPr>
          <w:p w14:paraId="5497C2B5" w14:textId="77777777" w:rsidR="00101E2D" w:rsidRPr="004D07D4" w:rsidRDefault="00101E2D" w:rsidP="00E150DB">
            <w:pPr>
              <w:spacing w:after="450" w:line="420" w:lineRule="atLeast"/>
              <w:textAlignment w:val="baseline"/>
              <w:rPr>
                <w:rFonts w:eastAsia="Times New Roman" w:cstheme="minorHAnsi"/>
                <w:color w:val="000000"/>
                <w:lang w:eastAsia="en-GB"/>
              </w:rPr>
            </w:pPr>
          </w:p>
        </w:tc>
      </w:tr>
      <w:tr w:rsidR="00101E2D" w:rsidRPr="004D07D4" w14:paraId="4E4E95D8" w14:textId="77777777" w:rsidTr="000153F2">
        <w:trPr>
          <w:trHeight w:hRule="exact" w:val="510"/>
        </w:trPr>
        <w:tc>
          <w:tcPr>
            <w:tcW w:w="2122" w:type="dxa"/>
          </w:tcPr>
          <w:p w14:paraId="19B00F06" w14:textId="77777777" w:rsidR="00101E2D" w:rsidRPr="004D07D4" w:rsidRDefault="00101E2D" w:rsidP="00E150DB">
            <w:pPr>
              <w:spacing w:after="450" w:line="420" w:lineRule="atLeast"/>
              <w:textAlignment w:val="baseline"/>
              <w:rPr>
                <w:rFonts w:eastAsia="Times New Roman" w:cstheme="minorHAnsi"/>
                <w:color w:val="000000"/>
                <w:lang w:eastAsia="en-GB"/>
              </w:rPr>
            </w:pPr>
          </w:p>
        </w:tc>
        <w:tc>
          <w:tcPr>
            <w:tcW w:w="6945" w:type="dxa"/>
          </w:tcPr>
          <w:p w14:paraId="123D2203" w14:textId="77777777" w:rsidR="00101E2D" w:rsidRPr="004D07D4" w:rsidRDefault="00101E2D" w:rsidP="00E150DB">
            <w:pPr>
              <w:spacing w:after="450" w:line="420" w:lineRule="atLeast"/>
              <w:textAlignment w:val="baseline"/>
              <w:rPr>
                <w:rFonts w:eastAsia="Times New Roman" w:cstheme="minorHAnsi"/>
                <w:color w:val="000000"/>
                <w:lang w:eastAsia="en-GB"/>
              </w:rPr>
            </w:pPr>
          </w:p>
        </w:tc>
      </w:tr>
      <w:tr w:rsidR="00101E2D" w:rsidRPr="004D07D4" w14:paraId="1E530005" w14:textId="77777777" w:rsidTr="000153F2">
        <w:trPr>
          <w:trHeight w:hRule="exact" w:val="510"/>
        </w:trPr>
        <w:tc>
          <w:tcPr>
            <w:tcW w:w="2122" w:type="dxa"/>
          </w:tcPr>
          <w:p w14:paraId="37D7679F" w14:textId="77777777" w:rsidR="00101E2D" w:rsidRPr="004D07D4" w:rsidRDefault="00101E2D" w:rsidP="00E150DB">
            <w:pPr>
              <w:spacing w:after="450" w:line="420" w:lineRule="atLeast"/>
              <w:textAlignment w:val="baseline"/>
              <w:rPr>
                <w:rFonts w:eastAsia="Times New Roman" w:cstheme="minorHAnsi"/>
                <w:color w:val="000000"/>
                <w:lang w:eastAsia="en-GB"/>
              </w:rPr>
            </w:pPr>
          </w:p>
        </w:tc>
        <w:tc>
          <w:tcPr>
            <w:tcW w:w="6945" w:type="dxa"/>
          </w:tcPr>
          <w:p w14:paraId="5DAF04AB" w14:textId="77777777" w:rsidR="00101E2D" w:rsidRPr="004D07D4" w:rsidRDefault="00101E2D" w:rsidP="00E150DB">
            <w:pPr>
              <w:spacing w:after="450" w:line="420" w:lineRule="atLeast"/>
              <w:textAlignment w:val="baseline"/>
              <w:rPr>
                <w:rFonts w:eastAsia="Times New Roman" w:cstheme="minorHAnsi"/>
                <w:color w:val="000000"/>
                <w:lang w:eastAsia="en-GB"/>
              </w:rPr>
            </w:pPr>
          </w:p>
        </w:tc>
      </w:tr>
      <w:tr w:rsidR="00101E2D" w:rsidRPr="004D07D4" w14:paraId="7C4D926B" w14:textId="77777777" w:rsidTr="000153F2">
        <w:trPr>
          <w:trHeight w:hRule="exact" w:val="510"/>
        </w:trPr>
        <w:tc>
          <w:tcPr>
            <w:tcW w:w="2122" w:type="dxa"/>
          </w:tcPr>
          <w:p w14:paraId="713488DE" w14:textId="77777777" w:rsidR="00101E2D" w:rsidRPr="004D07D4" w:rsidRDefault="00101E2D" w:rsidP="00E150DB">
            <w:pPr>
              <w:spacing w:after="450" w:line="420" w:lineRule="atLeast"/>
              <w:textAlignment w:val="baseline"/>
              <w:rPr>
                <w:rFonts w:eastAsia="Times New Roman" w:cstheme="minorHAnsi"/>
                <w:color w:val="000000"/>
                <w:lang w:eastAsia="en-GB"/>
              </w:rPr>
            </w:pPr>
          </w:p>
        </w:tc>
        <w:tc>
          <w:tcPr>
            <w:tcW w:w="6945" w:type="dxa"/>
          </w:tcPr>
          <w:p w14:paraId="0773B0AD" w14:textId="77777777" w:rsidR="00101E2D" w:rsidRPr="004D07D4" w:rsidRDefault="00101E2D" w:rsidP="00E150DB">
            <w:pPr>
              <w:spacing w:after="450" w:line="420" w:lineRule="atLeast"/>
              <w:textAlignment w:val="baseline"/>
              <w:rPr>
                <w:rFonts w:eastAsia="Times New Roman" w:cstheme="minorHAnsi"/>
                <w:color w:val="000000"/>
                <w:lang w:eastAsia="en-GB"/>
              </w:rPr>
            </w:pPr>
          </w:p>
        </w:tc>
      </w:tr>
      <w:tr w:rsidR="008F28BD" w:rsidRPr="004D07D4" w14:paraId="7349540D" w14:textId="77777777" w:rsidTr="000153F2">
        <w:trPr>
          <w:trHeight w:hRule="exact" w:val="510"/>
        </w:trPr>
        <w:tc>
          <w:tcPr>
            <w:tcW w:w="2122" w:type="dxa"/>
          </w:tcPr>
          <w:p w14:paraId="22520D6B" w14:textId="77777777" w:rsidR="008F28BD" w:rsidRPr="004D07D4" w:rsidRDefault="008F28BD" w:rsidP="00E150DB">
            <w:pPr>
              <w:spacing w:after="450" w:line="420" w:lineRule="atLeast"/>
              <w:textAlignment w:val="baseline"/>
              <w:rPr>
                <w:rFonts w:eastAsia="Times New Roman" w:cstheme="minorHAnsi"/>
                <w:color w:val="000000"/>
                <w:lang w:eastAsia="en-GB"/>
              </w:rPr>
            </w:pPr>
          </w:p>
        </w:tc>
        <w:tc>
          <w:tcPr>
            <w:tcW w:w="6945" w:type="dxa"/>
          </w:tcPr>
          <w:p w14:paraId="40D9817C" w14:textId="77777777" w:rsidR="008F28BD" w:rsidRPr="004D07D4" w:rsidRDefault="008F28BD" w:rsidP="00E150DB">
            <w:pPr>
              <w:spacing w:after="450" w:line="420" w:lineRule="atLeast"/>
              <w:textAlignment w:val="baseline"/>
              <w:rPr>
                <w:rFonts w:eastAsia="Times New Roman" w:cstheme="minorHAnsi"/>
                <w:color w:val="000000"/>
                <w:lang w:eastAsia="en-GB"/>
              </w:rPr>
            </w:pPr>
          </w:p>
        </w:tc>
      </w:tr>
      <w:tr w:rsidR="008F28BD" w:rsidRPr="004D07D4" w14:paraId="7A1876FA" w14:textId="77777777" w:rsidTr="000153F2">
        <w:trPr>
          <w:trHeight w:hRule="exact" w:val="510"/>
        </w:trPr>
        <w:tc>
          <w:tcPr>
            <w:tcW w:w="2122" w:type="dxa"/>
          </w:tcPr>
          <w:p w14:paraId="717F1501" w14:textId="77777777" w:rsidR="008F28BD" w:rsidRPr="004D07D4" w:rsidRDefault="008F28BD" w:rsidP="00E150DB">
            <w:pPr>
              <w:spacing w:after="450" w:line="420" w:lineRule="atLeast"/>
              <w:textAlignment w:val="baseline"/>
              <w:rPr>
                <w:rFonts w:eastAsia="Times New Roman" w:cstheme="minorHAnsi"/>
                <w:color w:val="000000"/>
                <w:lang w:eastAsia="en-GB"/>
              </w:rPr>
            </w:pPr>
          </w:p>
        </w:tc>
        <w:tc>
          <w:tcPr>
            <w:tcW w:w="6945" w:type="dxa"/>
          </w:tcPr>
          <w:p w14:paraId="3355B549" w14:textId="77777777" w:rsidR="008F28BD" w:rsidRPr="004D07D4" w:rsidRDefault="008F28BD" w:rsidP="00E150DB">
            <w:pPr>
              <w:spacing w:after="450" w:line="420" w:lineRule="atLeast"/>
              <w:textAlignment w:val="baseline"/>
              <w:rPr>
                <w:rFonts w:eastAsia="Times New Roman" w:cstheme="minorHAnsi"/>
                <w:color w:val="000000"/>
                <w:lang w:eastAsia="en-GB"/>
              </w:rPr>
            </w:pPr>
          </w:p>
        </w:tc>
      </w:tr>
      <w:tr w:rsidR="008F28BD" w:rsidRPr="004D07D4" w14:paraId="1AEBD2C6" w14:textId="77777777" w:rsidTr="000153F2">
        <w:trPr>
          <w:trHeight w:hRule="exact" w:val="510"/>
        </w:trPr>
        <w:tc>
          <w:tcPr>
            <w:tcW w:w="2122" w:type="dxa"/>
          </w:tcPr>
          <w:p w14:paraId="114C5CFD" w14:textId="77777777" w:rsidR="008F28BD" w:rsidRPr="004D07D4" w:rsidRDefault="008F28BD" w:rsidP="00E150DB">
            <w:pPr>
              <w:spacing w:after="450" w:line="420" w:lineRule="atLeast"/>
              <w:textAlignment w:val="baseline"/>
              <w:rPr>
                <w:rFonts w:eastAsia="Times New Roman" w:cstheme="minorHAnsi"/>
                <w:color w:val="000000"/>
                <w:lang w:eastAsia="en-GB"/>
              </w:rPr>
            </w:pPr>
          </w:p>
        </w:tc>
        <w:tc>
          <w:tcPr>
            <w:tcW w:w="6945" w:type="dxa"/>
          </w:tcPr>
          <w:p w14:paraId="3998185F" w14:textId="77777777" w:rsidR="008F28BD" w:rsidRPr="004D07D4" w:rsidRDefault="008F28BD" w:rsidP="00E150DB">
            <w:pPr>
              <w:spacing w:after="450" w:line="420" w:lineRule="atLeast"/>
              <w:textAlignment w:val="baseline"/>
              <w:rPr>
                <w:rFonts w:eastAsia="Times New Roman" w:cstheme="minorHAnsi"/>
                <w:color w:val="000000"/>
                <w:lang w:eastAsia="en-GB"/>
              </w:rPr>
            </w:pPr>
          </w:p>
        </w:tc>
      </w:tr>
      <w:tr w:rsidR="008F28BD" w:rsidRPr="004D07D4" w14:paraId="3FF181CE" w14:textId="77777777" w:rsidTr="000153F2">
        <w:trPr>
          <w:trHeight w:hRule="exact" w:val="510"/>
        </w:trPr>
        <w:tc>
          <w:tcPr>
            <w:tcW w:w="2122" w:type="dxa"/>
          </w:tcPr>
          <w:p w14:paraId="24C30F53" w14:textId="77777777" w:rsidR="008F28BD" w:rsidRPr="004D07D4" w:rsidRDefault="008F28BD" w:rsidP="00E150DB">
            <w:pPr>
              <w:spacing w:after="450" w:line="420" w:lineRule="atLeast"/>
              <w:textAlignment w:val="baseline"/>
              <w:rPr>
                <w:rFonts w:eastAsia="Times New Roman" w:cstheme="minorHAnsi"/>
                <w:color w:val="000000"/>
                <w:lang w:eastAsia="en-GB"/>
              </w:rPr>
            </w:pPr>
          </w:p>
        </w:tc>
        <w:tc>
          <w:tcPr>
            <w:tcW w:w="6945" w:type="dxa"/>
          </w:tcPr>
          <w:p w14:paraId="6A2F9EF1" w14:textId="77777777" w:rsidR="008F28BD" w:rsidRPr="004D07D4" w:rsidRDefault="008F28BD" w:rsidP="00E150DB">
            <w:pPr>
              <w:spacing w:after="450" w:line="420" w:lineRule="atLeast"/>
              <w:textAlignment w:val="baseline"/>
              <w:rPr>
                <w:rFonts w:eastAsia="Times New Roman" w:cstheme="minorHAnsi"/>
                <w:color w:val="000000"/>
                <w:lang w:eastAsia="en-GB"/>
              </w:rPr>
            </w:pPr>
          </w:p>
        </w:tc>
      </w:tr>
      <w:tr w:rsidR="008F28BD" w:rsidRPr="004D07D4" w14:paraId="0D237DD7" w14:textId="77777777" w:rsidTr="000153F2">
        <w:trPr>
          <w:trHeight w:hRule="exact" w:val="510"/>
        </w:trPr>
        <w:tc>
          <w:tcPr>
            <w:tcW w:w="2122" w:type="dxa"/>
          </w:tcPr>
          <w:p w14:paraId="1FC32210" w14:textId="77777777" w:rsidR="008F28BD" w:rsidRPr="004D07D4" w:rsidRDefault="008F28BD" w:rsidP="00E150DB">
            <w:pPr>
              <w:spacing w:after="450" w:line="420" w:lineRule="atLeast"/>
              <w:textAlignment w:val="baseline"/>
              <w:rPr>
                <w:rFonts w:eastAsia="Times New Roman" w:cstheme="minorHAnsi"/>
                <w:color w:val="000000"/>
                <w:lang w:eastAsia="en-GB"/>
              </w:rPr>
            </w:pPr>
          </w:p>
        </w:tc>
        <w:tc>
          <w:tcPr>
            <w:tcW w:w="6945" w:type="dxa"/>
          </w:tcPr>
          <w:p w14:paraId="1BFE7D8E" w14:textId="77777777" w:rsidR="008F28BD" w:rsidRPr="004D07D4" w:rsidRDefault="008F28BD" w:rsidP="00E150DB">
            <w:pPr>
              <w:spacing w:after="450" w:line="420" w:lineRule="atLeast"/>
              <w:textAlignment w:val="baseline"/>
              <w:rPr>
                <w:rFonts w:eastAsia="Times New Roman" w:cstheme="minorHAnsi"/>
                <w:color w:val="000000"/>
                <w:lang w:eastAsia="en-GB"/>
              </w:rPr>
            </w:pPr>
          </w:p>
        </w:tc>
      </w:tr>
      <w:tr w:rsidR="008F28BD" w:rsidRPr="004D07D4" w14:paraId="207FDF1D" w14:textId="77777777" w:rsidTr="000153F2">
        <w:trPr>
          <w:trHeight w:hRule="exact" w:val="510"/>
        </w:trPr>
        <w:tc>
          <w:tcPr>
            <w:tcW w:w="2122" w:type="dxa"/>
          </w:tcPr>
          <w:p w14:paraId="1326711A" w14:textId="77777777" w:rsidR="008F28BD" w:rsidRPr="004D07D4" w:rsidRDefault="008F28BD" w:rsidP="00E150DB">
            <w:pPr>
              <w:spacing w:after="450" w:line="420" w:lineRule="atLeast"/>
              <w:textAlignment w:val="baseline"/>
              <w:rPr>
                <w:rFonts w:eastAsia="Times New Roman" w:cstheme="minorHAnsi"/>
                <w:color w:val="000000"/>
                <w:lang w:eastAsia="en-GB"/>
              </w:rPr>
            </w:pPr>
          </w:p>
        </w:tc>
        <w:tc>
          <w:tcPr>
            <w:tcW w:w="6945" w:type="dxa"/>
          </w:tcPr>
          <w:p w14:paraId="44CDA6AC" w14:textId="77777777" w:rsidR="008F28BD" w:rsidRPr="004D07D4" w:rsidRDefault="008F28BD" w:rsidP="00E150DB">
            <w:pPr>
              <w:spacing w:after="450" w:line="420" w:lineRule="atLeast"/>
              <w:textAlignment w:val="baseline"/>
              <w:rPr>
                <w:rFonts w:eastAsia="Times New Roman" w:cstheme="minorHAnsi"/>
                <w:color w:val="000000"/>
                <w:lang w:eastAsia="en-GB"/>
              </w:rPr>
            </w:pPr>
          </w:p>
        </w:tc>
      </w:tr>
      <w:tr w:rsidR="008F28BD" w:rsidRPr="004D07D4" w14:paraId="60E53FA2" w14:textId="77777777" w:rsidTr="000153F2">
        <w:trPr>
          <w:trHeight w:hRule="exact" w:val="510"/>
        </w:trPr>
        <w:tc>
          <w:tcPr>
            <w:tcW w:w="2122" w:type="dxa"/>
          </w:tcPr>
          <w:p w14:paraId="65C675AA" w14:textId="77777777" w:rsidR="008F28BD" w:rsidRPr="004D07D4" w:rsidRDefault="008F28BD" w:rsidP="00E150DB">
            <w:pPr>
              <w:spacing w:after="450" w:line="420" w:lineRule="atLeast"/>
              <w:textAlignment w:val="baseline"/>
              <w:rPr>
                <w:rFonts w:eastAsia="Times New Roman" w:cstheme="minorHAnsi"/>
                <w:color w:val="000000"/>
                <w:lang w:eastAsia="en-GB"/>
              </w:rPr>
            </w:pPr>
          </w:p>
        </w:tc>
        <w:tc>
          <w:tcPr>
            <w:tcW w:w="6945" w:type="dxa"/>
          </w:tcPr>
          <w:p w14:paraId="099CD6B3" w14:textId="77777777" w:rsidR="008F28BD" w:rsidRPr="004D07D4" w:rsidRDefault="008F28BD" w:rsidP="00E150DB">
            <w:pPr>
              <w:spacing w:after="450" w:line="420" w:lineRule="atLeast"/>
              <w:textAlignment w:val="baseline"/>
              <w:rPr>
                <w:rFonts w:eastAsia="Times New Roman" w:cstheme="minorHAnsi"/>
                <w:color w:val="000000"/>
                <w:lang w:eastAsia="en-GB"/>
              </w:rPr>
            </w:pPr>
          </w:p>
        </w:tc>
      </w:tr>
      <w:tr w:rsidR="008F28BD" w:rsidRPr="004D07D4" w14:paraId="5EA21F83" w14:textId="77777777" w:rsidTr="000153F2">
        <w:trPr>
          <w:trHeight w:hRule="exact" w:val="510"/>
        </w:trPr>
        <w:tc>
          <w:tcPr>
            <w:tcW w:w="2122" w:type="dxa"/>
          </w:tcPr>
          <w:p w14:paraId="041EFCF2" w14:textId="77777777" w:rsidR="008F28BD" w:rsidRPr="004D07D4" w:rsidRDefault="008F28BD" w:rsidP="00E150DB">
            <w:pPr>
              <w:spacing w:after="450" w:line="420" w:lineRule="atLeast"/>
              <w:textAlignment w:val="baseline"/>
              <w:rPr>
                <w:rFonts w:eastAsia="Times New Roman" w:cstheme="minorHAnsi"/>
                <w:color w:val="000000"/>
                <w:lang w:eastAsia="en-GB"/>
              </w:rPr>
            </w:pPr>
          </w:p>
        </w:tc>
        <w:tc>
          <w:tcPr>
            <w:tcW w:w="6945" w:type="dxa"/>
          </w:tcPr>
          <w:p w14:paraId="33DA7408" w14:textId="77777777" w:rsidR="008F28BD" w:rsidRPr="004D07D4" w:rsidRDefault="008F28BD" w:rsidP="00E150DB">
            <w:pPr>
              <w:spacing w:after="450" w:line="420" w:lineRule="atLeast"/>
              <w:textAlignment w:val="baseline"/>
              <w:rPr>
                <w:rFonts w:eastAsia="Times New Roman" w:cstheme="minorHAnsi"/>
                <w:color w:val="000000"/>
                <w:lang w:eastAsia="en-GB"/>
              </w:rPr>
            </w:pPr>
          </w:p>
        </w:tc>
      </w:tr>
    </w:tbl>
    <w:p w14:paraId="6DBE423B" w14:textId="77777777" w:rsidR="00731110" w:rsidRDefault="00731110" w:rsidP="00E150DB">
      <w:pPr>
        <w:spacing w:after="450" w:line="420" w:lineRule="atLeast"/>
        <w:textAlignment w:val="baseline"/>
        <w:rPr>
          <w:rFonts w:eastAsia="Times New Roman" w:cstheme="minorHAnsi"/>
          <w:b/>
          <w:color w:val="000000"/>
          <w:sz w:val="24"/>
          <w:u w:val="single"/>
          <w:lang w:eastAsia="en-GB"/>
        </w:rPr>
      </w:pPr>
    </w:p>
    <w:p w14:paraId="0EE8BA22" w14:textId="087E28C3" w:rsidR="004E3C18" w:rsidRPr="00C22DAD" w:rsidRDefault="004E3C18" w:rsidP="00E150DB">
      <w:pPr>
        <w:spacing w:after="450" w:line="420" w:lineRule="atLeast"/>
        <w:textAlignment w:val="baseline"/>
        <w:rPr>
          <w:rFonts w:eastAsia="Times New Roman" w:cstheme="minorHAnsi"/>
          <w:b/>
          <w:color w:val="000000"/>
          <w:sz w:val="24"/>
          <w:u w:val="single"/>
          <w:lang w:eastAsia="en-GB"/>
        </w:rPr>
      </w:pPr>
      <w:r w:rsidRPr="00C22DAD">
        <w:rPr>
          <w:rFonts w:eastAsia="Times New Roman" w:cstheme="minorHAnsi"/>
          <w:b/>
          <w:color w:val="000000"/>
          <w:sz w:val="24"/>
          <w:u w:val="single"/>
          <w:lang w:eastAsia="en-GB"/>
        </w:rPr>
        <w:t>Supervised Practice</w:t>
      </w:r>
    </w:p>
    <w:tbl>
      <w:tblPr>
        <w:tblStyle w:val="TableGrid"/>
        <w:tblW w:w="0" w:type="auto"/>
        <w:tblLayout w:type="fixed"/>
        <w:tblLook w:val="04A0" w:firstRow="1" w:lastRow="0" w:firstColumn="1" w:lastColumn="0" w:noHBand="0" w:noVBand="1"/>
      </w:tblPr>
      <w:tblGrid>
        <w:gridCol w:w="4673"/>
        <w:gridCol w:w="4343"/>
      </w:tblGrid>
      <w:tr w:rsidR="004E3C18" w:rsidRPr="004D07D4" w14:paraId="045977A2" w14:textId="77777777" w:rsidTr="00201B6F">
        <w:trPr>
          <w:trHeight w:hRule="exact" w:val="567"/>
        </w:trPr>
        <w:tc>
          <w:tcPr>
            <w:tcW w:w="4673" w:type="dxa"/>
            <w:shd w:val="clear" w:color="auto" w:fill="E2EFD9" w:themeFill="accent6" w:themeFillTint="33"/>
            <w:vAlign w:val="center"/>
          </w:tcPr>
          <w:p w14:paraId="11396AA5" w14:textId="77777777" w:rsidR="004E3C18" w:rsidRPr="00091108" w:rsidRDefault="004A5432" w:rsidP="00091108">
            <w:pPr>
              <w:numPr>
                <w:ilvl w:val="0"/>
                <w:numId w:val="4"/>
              </w:numPr>
              <w:spacing w:before="100" w:beforeAutospacing="1" w:after="100" w:afterAutospacing="1"/>
              <w:ind w:left="0"/>
              <w:textAlignment w:val="baseline"/>
              <w:rPr>
                <w:rFonts w:eastAsia="Times New Roman" w:cstheme="minorHAnsi"/>
                <w:b/>
                <w:color w:val="000000"/>
                <w:lang w:eastAsia="en-GB"/>
              </w:rPr>
            </w:pPr>
            <w:r w:rsidRPr="00091108">
              <w:rPr>
                <w:rFonts w:eastAsia="Times New Roman" w:cstheme="minorHAnsi"/>
                <w:b/>
                <w:color w:val="000000"/>
                <w:lang w:eastAsia="en-GB"/>
              </w:rPr>
              <w:lastRenderedPageBreak/>
              <w:t>D</w:t>
            </w:r>
            <w:r w:rsidR="004E3C18" w:rsidRPr="00091108">
              <w:rPr>
                <w:rFonts w:eastAsia="Times New Roman" w:cstheme="minorHAnsi"/>
                <w:b/>
                <w:color w:val="000000"/>
                <w:lang w:eastAsia="en-GB"/>
              </w:rPr>
              <w:t>etails of the setting where you have undertaken your period of supervised practise</w:t>
            </w:r>
          </w:p>
        </w:tc>
        <w:tc>
          <w:tcPr>
            <w:tcW w:w="4343" w:type="dxa"/>
          </w:tcPr>
          <w:p w14:paraId="1FC3CF32" w14:textId="77777777" w:rsidR="004E3C18" w:rsidRDefault="004E3C18" w:rsidP="00E150DB">
            <w:pPr>
              <w:spacing w:after="450" w:line="420" w:lineRule="atLeast"/>
              <w:textAlignment w:val="baseline"/>
              <w:rPr>
                <w:rFonts w:eastAsia="Times New Roman" w:cstheme="minorHAnsi"/>
                <w:color w:val="000000"/>
                <w:lang w:eastAsia="en-GB"/>
              </w:rPr>
            </w:pPr>
          </w:p>
          <w:p w14:paraId="630C90D8" w14:textId="77777777" w:rsidR="000153F2" w:rsidRDefault="000153F2" w:rsidP="00E150DB">
            <w:pPr>
              <w:spacing w:after="450" w:line="420" w:lineRule="atLeast"/>
              <w:textAlignment w:val="baseline"/>
              <w:rPr>
                <w:rFonts w:eastAsia="Times New Roman" w:cstheme="minorHAnsi"/>
                <w:color w:val="000000"/>
                <w:lang w:eastAsia="en-GB"/>
              </w:rPr>
            </w:pPr>
          </w:p>
          <w:p w14:paraId="62BCE992" w14:textId="35F06983" w:rsidR="000153F2" w:rsidRPr="004D07D4" w:rsidRDefault="000153F2" w:rsidP="00E150DB">
            <w:pPr>
              <w:spacing w:after="450" w:line="420" w:lineRule="atLeast"/>
              <w:textAlignment w:val="baseline"/>
              <w:rPr>
                <w:rFonts w:eastAsia="Times New Roman" w:cstheme="minorHAnsi"/>
                <w:color w:val="000000"/>
                <w:lang w:eastAsia="en-GB"/>
              </w:rPr>
            </w:pPr>
          </w:p>
        </w:tc>
      </w:tr>
      <w:tr w:rsidR="004E3C18" w:rsidRPr="004D07D4" w14:paraId="66C6336B" w14:textId="77777777" w:rsidTr="00201B6F">
        <w:trPr>
          <w:trHeight w:hRule="exact" w:val="567"/>
        </w:trPr>
        <w:tc>
          <w:tcPr>
            <w:tcW w:w="4673" w:type="dxa"/>
            <w:shd w:val="clear" w:color="auto" w:fill="E2EFD9" w:themeFill="accent6" w:themeFillTint="33"/>
            <w:vAlign w:val="center"/>
          </w:tcPr>
          <w:p w14:paraId="774F4369" w14:textId="7C2FDE5C" w:rsidR="004E3C18" w:rsidRPr="000153F2" w:rsidRDefault="00201B6F" w:rsidP="00201B6F">
            <w:pPr>
              <w:spacing w:before="100" w:beforeAutospacing="1" w:after="100" w:afterAutospacing="1"/>
              <w:textAlignment w:val="baseline"/>
              <w:rPr>
                <w:rFonts w:eastAsia="Times New Roman" w:cstheme="minorHAnsi"/>
                <w:b/>
                <w:color w:val="000000"/>
                <w:lang w:eastAsia="en-GB"/>
              </w:rPr>
            </w:pPr>
            <w:r>
              <w:rPr>
                <w:rFonts w:eastAsia="Times New Roman" w:cstheme="minorHAnsi"/>
                <w:b/>
                <w:color w:val="000000"/>
                <w:lang w:eastAsia="en-GB"/>
              </w:rPr>
              <w:t>The contact details of your supervisor</w:t>
            </w:r>
          </w:p>
        </w:tc>
        <w:tc>
          <w:tcPr>
            <w:tcW w:w="4343" w:type="dxa"/>
          </w:tcPr>
          <w:p w14:paraId="36DA10E0" w14:textId="537273D2" w:rsidR="004E3C18" w:rsidRPr="004D07D4" w:rsidRDefault="004E3C18" w:rsidP="00E150DB">
            <w:pPr>
              <w:spacing w:after="450" w:line="420" w:lineRule="atLeast"/>
              <w:textAlignment w:val="baseline"/>
              <w:rPr>
                <w:rFonts w:eastAsia="Times New Roman" w:cstheme="minorHAnsi"/>
                <w:color w:val="000000"/>
                <w:lang w:eastAsia="en-GB"/>
              </w:rPr>
            </w:pPr>
          </w:p>
        </w:tc>
      </w:tr>
      <w:tr w:rsidR="004E3C18" w:rsidRPr="004D07D4" w14:paraId="41A3C696" w14:textId="77777777" w:rsidTr="00201B6F">
        <w:trPr>
          <w:trHeight w:hRule="exact" w:val="567"/>
        </w:trPr>
        <w:tc>
          <w:tcPr>
            <w:tcW w:w="4673" w:type="dxa"/>
            <w:shd w:val="clear" w:color="auto" w:fill="E2EFD9" w:themeFill="accent6" w:themeFillTint="33"/>
            <w:vAlign w:val="center"/>
          </w:tcPr>
          <w:p w14:paraId="5CAF8C1A" w14:textId="77777777" w:rsidR="004E3C18" w:rsidRPr="00091108" w:rsidRDefault="004E3C18" w:rsidP="00091108">
            <w:pPr>
              <w:spacing w:after="450" w:line="420" w:lineRule="atLeast"/>
              <w:textAlignment w:val="baseline"/>
              <w:rPr>
                <w:rFonts w:eastAsia="Times New Roman" w:cstheme="minorHAnsi"/>
                <w:b/>
                <w:color w:val="000000"/>
                <w:lang w:eastAsia="en-GB"/>
              </w:rPr>
            </w:pPr>
            <w:r w:rsidRPr="00091108">
              <w:rPr>
                <w:rFonts w:eastAsia="Times New Roman" w:cstheme="minorHAnsi"/>
                <w:b/>
                <w:color w:val="000000"/>
                <w:lang w:eastAsia="en-GB"/>
              </w:rPr>
              <w:t>SWE registration number of supervisor</w:t>
            </w:r>
          </w:p>
        </w:tc>
        <w:tc>
          <w:tcPr>
            <w:tcW w:w="4343" w:type="dxa"/>
          </w:tcPr>
          <w:p w14:paraId="559EA16D" w14:textId="0887B6AD" w:rsidR="004E3C18" w:rsidRPr="004D07D4" w:rsidRDefault="004E3C18" w:rsidP="00E150DB">
            <w:pPr>
              <w:spacing w:after="450" w:line="420" w:lineRule="atLeast"/>
              <w:textAlignment w:val="baseline"/>
              <w:rPr>
                <w:rFonts w:eastAsia="Times New Roman" w:cstheme="minorHAnsi"/>
                <w:color w:val="000000"/>
                <w:lang w:eastAsia="en-GB"/>
              </w:rPr>
            </w:pPr>
          </w:p>
        </w:tc>
      </w:tr>
      <w:tr w:rsidR="004E3C18" w:rsidRPr="004D07D4" w14:paraId="5C70708D" w14:textId="77777777" w:rsidTr="00201B6F">
        <w:trPr>
          <w:trHeight w:hRule="exact" w:val="567"/>
        </w:trPr>
        <w:tc>
          <w:tcPr>
            <w:tcW w:w="4673" w:type="dxa"/>
            <w:shd w:val="clear" w:color="auto" w:fill="E2EFD9" w:themeFill="accent6" w:themeFillTint="33"/>
          </w:tcPr>
          <w:p w14:paraId="4306493A" w14:textId="77777777" w:rsidR="004E3C18" w:rsidRPr="00091108" w:rsidRDefault="004E3C18" w:rsidP="00E150DB">
            <w:pPr>
              <w:spacing w:after="450" w:line="420" w:lineRule="atLeast"/>
              <w:textAlignment w:val="baseline"/>
              <w:rPr>
                <w:rFonts w:eastAsia="Times New Roman" w:cstheme="minorHAnsi"/>
                <w:b/>
                <w:color w:val="000000"/>
                <w:lang w:eastAsia="en-GB"/>
              </w:rPr>
            </w:pPr>
            <w:r w:rsidRPr="00091108">
              <w:rPr>
                <w:rFonts w:eastAsia="Times New Roman" w:cstheme="minorHAnsi"/>
                <w:b/>
                <w:color w:val="000000"/>
                <w:lang w:eastAsia="en-GB"/>
              </w:rPr>
              <w:t>Date and number of hours</w:t>
            </w:r>
          </w:p>
        </w:tc>
        <w:tc>
          <w:tcPr>
            <w:tcW w:w="4343" w:type="dxa"/>
          </w:tcPr>
          <w:p w14:paraId="6333FCA7" w14:textId="77777777" w:rsidR="004E3C18" w:rsidRPr="004D07D4" w:rsidRDefault="004E3C18" w:rsidP="00E150DB">
            <w:pPr>
              <w:spacing w:after="450" w:line="420" w:lineRule="atLeast"/>
              <w:textAlignment w:val="baseline"/>
              <w:rPr>
                <w:rFonts w:eastAsia="Times New Roman" w:cstheme="minorHAnsi"/>
                <w:color w:val="000000"/>
                <w:lang w:eastAsia="en-GB"/>
              </w:rPr>
            </w:pPr>
          </w:p>
        </w:tc>
      </w:tr>
      <w:tr w:rsidR="004E3C18" w:rsidRPr="004D07D4" w14:paraId="3263D517" w14:textId="77777777" w:rsidTr="00201B6F">
        <w:trPr>
          <w:trHeight w:hRule="exact" w:val="567"/>
        </w:trPr>
        <w:tc>
          <w:tcPr>
            <w:tcW w:w="4673" w:type="dxa"/>
            <w:shd w:val="clear" w:color="auto" w:fill="E2EFD9" w:themeFill="accent6" w:themeFillTint="33"/>
            <w:vAlign w:val="center"/>
          </w:tcPr>
          <w:p w14:paraId="609AC1EA" w14:textId="77777777" w:rsidR="004E3C18" w:rsidRPr="00091108" w:rsidRDefault="004E3C18" w:rsidP="00091108">
            <w:pPr>
              <w:spacing w:after="450" w:line="420" w:lineRule="atLeast"/>
              <w:textAlignment w:val="baseline"/>
              <w:rPr>
                <w:rFonts w:eastAsia="Times New Roman" w:cstheme="minorHAnsi"/>
                <w:b/>
                <w:color w:val="000000"/>
                <w:lang w:eastAsia="en-GB"/>
              </w:rPr>
            </w:pPr>
            <w:r w:rsidRPr="00091108">
              <w:rPr>
                <w:rFonts w:eastAsia="Times New Roman" w:cstheme="minorHAnsi"/>
                <w:b/>
                <w:color w:val="000000"/>
                <w:lang w:eastAsia="en-GB"/>
              </w:rPr>
              <w:t>Details of what supervised practice involved</w:t>
            </w:r>
          </w:p>
        </w:tc>
        <w:tc>
          <w:tcPr>
            <w:tcW w:w="4343" w:type="dxa"/>
          </w:tcPr>
          <w:p w14:paraId="2C0E0F0B" w14:textId="77777777" w:rsidR="004E3C18" w:rsidRPr="004D07D4" w:rsidRDefault="004E3C18" w:rsidP="00E150DB">
            <w:pPr>
              <w:spacing w:after="450" w:line="420" w:lineRule="atLeast"/>
              <w:textAlignment w:val="baseline"/>
              <w:rPr>
                <w:rFonts w:eastAsia="Times New Roman" w:cstheme="minorHAnsi"/>
                <w:color w:val="000000"/>
                <w:lang w:eastAsia="en-GB"/>
              </w:rPr>
            </w:pPr>
          </w:p>
        </w:tc>
      </w:tr>
      <w:tr w:rsidR="00B919F5" w:rsidRPr="004D07D4" w14:paraId="78E1C947" w14:textId="77777777" w:rsidTr="00201B6F">
        <w:trPr>
          <w:trHeight w:hRule="exact" w:val="567"/>
        </w:trPr>
        <w:tc>
          <w:tcPr>
            <w:tcW w:w="4673" w:type="dxa"/>
            <w:shd w:val="clear" w:color="auto" w:fill="E2EFD9" w:themeFill="accent6" w:themeFillTint="33"/>
          </w:tcPr>
          <w:p w14:paraId="273CD498" w14:textId="77777777" w:rsidR="008F28BD" w:rsidRDefault="00B919F5" w:rsidP="00091108">
            <w:pPr>
              <w:spacing w:after="450"/>
              <w:textAlignment w:val="baseline"/>
              <w:rPr>
                <w:rFonts w:eastAsia="Times New Roman" w:cstheme="minorHAnsi"/>
                <w:b/>
                <w:color w:val="000000"/>
                <w:lang w:eastAsia="en-GB"/>
              </w:rPr>
            </w:pPr>
            <w:r w:rsidRPr="00091108">
              <w:rPr>
                <w:rFonts w:eastAsia="Times New Roman" w:cstheme="minorHAnsi"/>
                <w:b/>
                <w:color w:val="000000"/>
                <w:lang w:eastAsia="en-GB"/>
              </w:rPr>
              <w:t>How you have met the social work standards from the activities described above</w:t>
            </w:r>
            <w:r w:rsidR="008F28BD">
              <w:rPr>
                <w:rFonts w:eastAsia="Times New Roman" w:cstheme="minorHAnsi"/>
                <w:b/>
                <w:color w:val="000000"/>
                <w:lang w:eastAsia="en-GB"/>
              </w:rPr>
              <w:t xml:space="preserve"> </w:t>
            </w:r>
          </w:p>
          <w:p w14:paraId="3AF2A0C2" w14:textId="7B1D1F0B" w:rsidR="00B919F5" w:rsidRPr="00091108" w:rsidRDefault="008F28BD" w:rsidP="00091108">
            <w:pPr>
              <w:spacing w:after="450"/>
              <w:textAlignment w:val="baseline"/>
              <w:rPr>
                <w:rFonts w:eastAsia="Times New Roman" w:cstheme="minorHAnsi"/>
                <w:b/>
                <w:color w:val="000000"/>
                <w:lang w:eastAsia="en-GB"/>
              </w:rPr>
            </w:pPr>
            <w:r>
              <w:rPr>
                <w:rFonts w:eastAsia="Times New Roman" w:cstheme="minorHAnsi"/>
                <w:b/>
                <w:color w:val="000000"/>
                <w:lang w:eastAsia="en-GB"/>
              </w:rPr>
              <w:t>(</w:t>
            </w:r>
            <w:proofErr w:type="spellStart"/>
            <w:r>
              <w:rPr>
                <w:rFonts w:eastAsia="Times New Roman" w:cstheme="minorHAnsi"/>
                <w:b/>
                <w:color w:val="000000"/>
                <w:lang w:eastAsia="en-GB"/>
              </w:rPr>
              <w:t>Ple</w:t>
            </w:r>
            <w:r w:rsidR="004A5432" w:rsidRPr="00091108">
              <w:rPr>
                <w:rFonts w:eastAsia="Times New Roman" w:cstheme="minorHAnsi"/>
                <w:b/>
                <w:color w:val="000000"/>
                <w:lang w:eastAsia="en-GB"/>
              </w:rPr>
              <w:t>reference</w:t>
            </w:r>
            <w:proofErr w:type="spellEnd"/>
            <w:r w:rsidR="004A5432" w:rsidRPr="00091108">
              <w:rPr>
                <w:rFonts w:eastAsia="Times New Roman" w:cstheme="minorHAnsi"/>
                <w:b/>
                <w:color w:val="000000"/>
                <w:lang w:eastAsia="en-GB"/>
              </w:rPr>
              <w:t xml:space="preserve"> the relevant PCFs, KSSs)</w:t>
            </w:r>
          </w:p>
        </w:tc>
        <w:tc>
          <w:tcPr>
            <w:tcW w:w="4343" w:type="dxa"/>
          </w:tcPr>
          <w:p w14:paraId="090DFE4F" w14:textId="77777777" w:rsidR="00B919F5" w:rsidRPr="004D07D4" w:rsidRDefault="00B919F5" w:rsidP="00E150DB">
            <w:pPr>
              <w:spacing w:after="450" w:line="420" w:lineRule="atLeast"/>
              <w:textAlignment w:val="baseline"/>
              <w:rPr>
                <w:rFonts w:eastAsia="Times New Roman" w:cstheme="minorHAnsi"/>
                <w:color w:val="000000"/>
                <w:lang w:eastAsia="en-GB"/>
              </w:rPr>
            </w:pPr>
          </w:p>
        </w:tc>
      </w:tr>
    </w:tbl>
    <w:p w14:paraId="08F3ABEC" w14:textId="77777777" w:rsidR="00E150DB" w:rsidRPr="004D07D4" w:rsidRDefault="00E150DB" w:rsidP="00091108">
      <w:pPr>
        <w:spacing w:after="450" w:line="420" w:lineRule="atLeast"/>
        <w:contextualSpacing/>
        <w:textAlignment w:val="baseline"/>
        <w:rPr>
          <w:rFonts w:eastAsia="Times New Roman" w:cstheme="minorHAnsi"/>
          <w:color w:val="000000"/>
          <w:lang w:eastAsia="en-GB"/>
        </w:rPr>
      </w:pPr>
    </w:p>
    <w:p w14:paraId="07172B6B" w14:textId="77777777" w:rsidR="00B919F5" w:rsidRPr="007707E1" w:rsidRDefault="00B919F5" w:rsidP="00091108">
      <w:pPr>
        <w:spacing w:after="450" w:line="240" w:lineRule="auto"/>
        <w:contextualSpacing/>
        <w:textAlignment w:val="baseline"/>
        <w:rPr>
          <w:rFonts w:eastAsia="Times New Roman" w:cstheme="minorHAnsi"/>
          <w:i/>
          <w:color w:val="000000"/>
          <w:lang w:eastAsia="en-GB"/>
        </w:rPr>
      </w:pPr>
      <w:r w:rsidRPr="007707E1">
        <w:rPr>
          <w:rFonts w:eastAsia="Times New Roman" w:cstheme="minorHAnsi"/>
          <w:i/>
          <w:color w:val="000000"/>
          <w:lang w:eastAsia="en-GB"/>
        </w:rPr>
        <w:t xml:space="preserve">You will need to keep a record of the activities you undertake throughout any period of private study. When you apply to join the register, you will need to demonstrate how each aspect of </w:t>
      </w:r>
      <w:r w:rsidRPr="007707E1">
        <w:rPr>
          <w:rFonts w:eastAsia="Times New Roman" w:cstheme="minorHAnsi"/>
          <w:i/>
          <w:color w:val="000000"/>
          <w:lang w:eastAsia="en-GB"/>
        </w:rPr>
        <w:lastRenderedPageBreak/>
        <w:t>your private study has contributed to your learning and enabled you to meet our professional standards.</w:t>
      </w:r>
    </w:p>
    <w:p w14:paraId="1EE96191" w14:textId="77777777" w:rsidR="00091108" w:rsidRPr="004D07D4" w:rsidRDefault="00091108" w:rsidP="00091108">
      <w:pPr>
        <w:spacing w:after="450" w:line="240" w:lineRule="auto"/>
        <w:contextualSpacing/>
        <w:textAlignment w:val="baseline"/>
        <w:rPr>
          <w:rFonts w:eastAsia="Times New Roman" w:cstheme="minorHAnsi"/>
          <w:color w:val="000000"/>
          <w:lang w:eastAsia="en-GB"/>
        </w:rPr>
      </w:pPr>
    </w:p>
    <w:tbl>
      <w:tblPr>
        <w:tblStyle w:val="TableGrid"/>
        <w:tblW w:w="5000" w:type="pct"/>
        <w:tblLook w:val="04A0" w:firstRow="1" w:lastRow="0" w:firstColumn="1" w:lastColumn="0" w:noHBand="0" w:noVBand="1"/>
      </w:tblPr>
      <w:tblGrid>
        <w:gridCol w:w="4508"/>
        <w:gridCol w:w="4508"/>
      </w:tblGrid>
      <w:tr w:rsidR="00B919F5" w:rsidRPr="004D07D4" w14:paraId="48328D2B" w14:textId="77777777" w:rsidTr="00201B6F">
        <w:trPr>
          <w:trHeight w:hRule="exact" w:val="510"/>
        </w:trPr>
        <w:tc>
          <w:tcPr>
            <w:tcW w:w="2500" w:type="pct"/>
            <w:shd w:val="clear" w:color="auto" w:fill="E2EFD9" w:themeFill="accent6" w:themeFillTint="33"/>
            <w:vAlign w:val="center"/>
          </w:tcPr>
          <w:p w14:paraId="7A50CC44" w14:textId="7BAB8429" w:rsidR="00B919F5" w:rsidRPr="00B11F04" w:rsidRDefault="00201B6F" w:rsidP="00201B6F">
            <w:pPr>
              <w:spacing w:before="100" w:beforeAutospacing="1" w:after="100" w:afterAutospacing="1"/>
              <w:textAlignment w:val="baseline"/>
              <w:rPr>
                <w:rFonts w:eastAsia="Times New Roman" w:cstheme="minorHAnsi"/>
                <w:b/>
                <w:color w:val="000000"/>
                <w:lang w:eastAsia="en-GB"/>
              </w:rPr>
            </w:pPr>
            <w:r>
              <w:rPr>
                <w:rFonts w:eastAsia="Times New Roman" w:cstheme="minorHAnsi"/>
                <w:b/>
                <w:color w:val="000000"/>
                <w:lang w:eastAsia="en-GB"/>
              </w:rPr>
              <w:t>Date and number of hours</w:t>
            </w:r>
          </w:p>
        </w:tc>
        <w:tc>
          <w:tcPr>
            <w:tcW w:w="2500" w:type="pct"/>
          </w:tcPr>
          <w:p w14:paraId="08B94FAE" w14:textId="77777777" w:rsidR="00B919F5" w:rsidRPr="004D07D4" w:rsidRDefault="00B919F5" w:rsidP="00DD4882">
            <w:pPr>
              <w:spacing w:after="450" w:line="420" w:lineRule="atLeast"/>
              <w:textAlignment w:val="baseline"/>
              <w:rPr>
                <w:rFonts w:eastAsia="Times New Roman" w:cstheme="minorHAnsi"/>
                <w:color w:val="000000"/>
                <w:lang w:eastAsia="en-GB"/>
              </w:rPr>
            </w:pPr>
          </w:p>
        </w:tc>
      </w:tr>
      <w:tr w:rsidR="00B919F5" w:rsidRPr="004D07D4" w14:paraId="13CC90C3" w14:textId="77777777" w:rsidTr="00201B6F">
        <w:trPr>
          <w:trHeight w:hRule="exact" w:val="510"/>
        </w:trPr>
        <w:tc>
          <w:tcPr>
            <w:tcW w:w="2500" w:type="pct"/>
            <w:shd w:val="clear" w:color="auto" w:fill="E2EFD9" w:themeFill="accent6" w:themeFillTint="33"/>
            <w:vAlign w:val="center"/>
          </w:tcPr>
          <w:p w14:paraId="565E84FC" w14:textId="77777777" w:rsidR="00B919F5" w:rsidRPr="00B11F04" w:rsidRDefault="00B919F5" w:rsidP="000153F2">
            <w:pPr>
              <w:spacing w:after="450" w:line="420" w:lineRule="atLeast"/>
              <w:textAlignment w:val="baseline"/>
              <w:rPr>
                <w:rFonts w:eastAsia="Times New Roman" w:cstheme="minorHAnsi"/>
                <w:b/>
                <w:color w:val="000000"/>
                <w:lang w:eastAsia="en-GB"/>
              </w:rPr>
            </w:pPr>
            <w:r w:rsidRPr="00B11F04">
              <w:rPr>
                <w:rFonts w:eastAsia="Times New Roman" w:cstheme="minorHAnsi"/>
                <w:b/>
                <w:color w:val="000000"/>
                <w:lang w:eastAsia="en-GB"/>
              </w:rPr>
              <w:t xml:space="preserve">Details </w:t>
            </w:r>
            <w:r w:rsidR="00FB38E0" w:rsidRPr="00B11F04">
              <w:rPr>
                <w:rFonts w:eastAsia="Times New Roman" w:cstheme="minorHAnsi"/>
                <w:b/>
                <w:color w:val="000000"/>
                <w:lang w:eastAsia="en-GB"/>
              </w:rPr>
              <w:t>of what private study</w:t>
            </w:r>
            <w:r w:rsidRPr="00B11F04">
              <w:rPr>
                <w:rFonts w:eastAsia="Times New Roman" w:cstheme="minorHAnsi"/>
                <w:b/>
                <w:color w:val="000000"/>
                <w:lang w:eastAsia="en-GB"/>
              </w:rPr>
              <w:t xml:space="preserve"> involved</w:t>
            </w:r>
          </w:p>
        </w:tc>
        <w:tc>
          <w:tcPr>
            <w:tcW w:w="2500" w:type="pct"/>
          </w:tcPr>
          <w:p w14:paraId="032093A3" w14:textId="77777777" w:rsidR="00B919F5" w:rsidRPr="004D07D4" w:rsidRDefault="00B919F5" w:rsidP="00DD4882">
            <w:pPr>
              <w:spacing w:after="450" w:line="420" w:lineRule="atLeast"/>
              <w:textAlignment w:val="baseline"/>
              <w:rPr>
                <w:rFonts w:eastAsia="Times New Roman" w:cstheme="minorHAnsi"/>
                <w:color w:val="000000"/>
                <w:lang w:eastAsia="en-GB"/>
              </w:rPr>
            </w:pPr>
          </w:p>
        </w:tc>
      </w:tr>
      <w:tr w:rsidR="00B919F5" w:rsidRPr="004D07D4" w14:paraId="38958AE4" w14:textId="77777777" w:rsidTr="00201B6F">
        <w:trPr>
          <w:trHeight w:hRule="exact" w:val="510"/>
        </w:trPr>
        <w:tc>
          <w:tcPr>
            <w:tcW w:w="2500" w:type="pct"/>
            <w:shd w:val="clear" w:color="auto" w:fill="E2EFD9" w:themeFill="accent6" w:themeFillTint="33"/>
            <w:vAlign w:val="center"/>
          </w:tcPr>
          <w:p w14:paraId="29DA3354" w14:textId="77777777" w:rsidR="00B919F5" w:rsidRPr="00B11F04" w:rsidRDefault="00B919F5" w:rsidP="00B11F04">
            <w:pPr>
              <w:spacing w:after="450"/>
              <w:textAlignment w:val="baseline"/>
              <w:rPr>
                <w:rFonts w:eastAsia="Times New Roman" w:cstheme="minorHAnsi"/>
                <w:b/>
                <w:color w:val="000000"/>
                <w:lang w:eastAsia="en-GB"/>
              </w:rPr>
            </w:pPr>
            <w:r w:rsidRPr="00B11F04">
              <w:rPr>
                <w:rFonts w:eastAsia="Times New Roman" w:cstheme="minorHAnsi"/>
                <w:b/>
                <w:color w:val="000000"/>
                <w:lang w:eastAsia="en-GB"/>
              </w:rPr>
              <w:t xml:space="preserve">How you have met the social work </w:t>
            </w:r>
            <w:r w:rsidR="00FB38E0" w:rsidRPr="00B11F04">
              <w:rPr>
                <w:rFonts w:eastAsia="Times New Roman" w:cstheme="minorHAnsi"/>
                <w:b/>
                <w:color w:val="000000"/>
                <w:lang w:eastAsia="en-GB"/>
              </w:rPr>
              <w:t xml:space="preserve">professional </w:t>
            </w:r>
            <w:r w:rsidRPr="00B11F04">
              <w:rPr>
                <w:rFonts w:eastAsia="Times New Roman" w:cstheme="minorHAnsi"/>
                <w:b/>
                <w:color w:val="000000"/>
                <w:lang w:eastAsia="en-GB"/>
              </w:rPr>
              <w:t>standards from the activities described above</w:t>
            </w:r>
          </w:p>
        </w:tc>
        <w:tc>
          <w:tcPr>
            <w:tcW w:w="2500" w:type="pct"/>
          </w:tcPr>
          <w:p w14:paraId="32EFE79F" w14:textId="77777777" w:rsidR="00B919F5" w:rsidRPr="004D07D4" w:rsidRDefault="00B919F5" w:rsidP="00DD4882">
            <w:pPr>
              <w:spacing w:after="450" w:line="420" w:lineRule="atLeast"/>
              <w:textAlignment w:val="baseline"/>
              <w:rPr>
                <w:rFonts w:eastAsia="Times New Roman" w:cstheme="minorHAnsi"/>
                <w:color w:val="000000"/>
                <w:lang w:eastAsia="en-GB"/>
              </w:rPr>
            </w:pPr>
          </w:p>
        </w:tc>
      </w:tr>
    </w:tbl>
    <w:p w14:paraId="5BFE1548" w14:textId="77777777" w:rsidR="00B919F5" w:rsidRPr="004D07D4" w:rsidRDefault="00B919F5" w:rsidP="00B11F04">
      <w:pPr>
        <w:spacing w:after="450" w:line="420" w:lineRule="atLeast"/>
        <w:contextualSpacing/>
        <w:textAlignment w:val="baseline"/>
        <w:rPr>
          <w:rFonts w:eastAsia="Times New Roman" w:cstheme="minorHAnsi"/>
          <w:color w:val="000000"/>
          <w:lang w:eastAsia="en-GB"/>
        </w:rPr>
      </w:pPr>
    </w:p>
    <w:p w14:paraId="3D835DCC" w14:textId="77777777" w:rsidR="00FB38E0" w:rsidRPr="007707E1" w:rsidRDefault="00FB38E0" w:rsidP="00B11F04">
      <w:pPr>
        <w:spacing w:after="450" w:line="240" w:lineRule="auto"/>
        <w:textAlignment w:val="baseline"/>
        <w:rPr>
          <w:rFonts w:eastAsia="Times New Roman" w:cstheme="minorHAnsi"/>
          <w:i/>
          <w:color w:val="000000"/>
          <w:lang w:eastAsia="en-GB"/>
        </w:rPr>
      </w:pPr>
      <w:r w:rsidRPr="007707E1">
        <w:rPr>
          <w:rFonts w:eastAsia="Times New Roman" w:cstheme="minorHAnsi"/>
          <w:i/>
          <w:color w:val="000000"/>
          <w:lang w:eastAsia="en-GB"/>
        </w:rPr>
        <w:t xml:space="preserve">You must attend the following training </w:t>
      </w:r>
      <w:r w:rsidR="00101E2D" w:rsidRPr="007707E1">
        <w:rPr>
          <w:rFonts w:eastAsia="Times New Roman" w:cstheme="minorHAnsi"/>
          <w:i/>
          <w:color w:val="000000"/>
          <w:lang w:eastAsia="en-GB"/>
        </w:rPr>
        <w:t xml:space="preserve">sessions: </w:t>
      </w:r>
      <w:r w:rsidRPr="007707E1">
        <w:rPr>
          <w:rFonts w:eastAsia="Times New Roman" w:cstheme="minorHAnsi"/>
          <w:i/>
          <w:color w:val="000000"/>
          <w:lang w:eastAsia="en-GB"/>
        </w:rPr>
        <w:t>Mental Capacity Act,</w:t>
      </w:r>
      <w:r w:rsidR="00B11F04" w:rsidRPr="007707E1">
        <w:rPr>
          <w:rFonts w:eastAsia="Times New Roman" w:cstheme="minorHAnsi"/>
          <w:i/>
          <w:color w:val="000000"/>
          <w:lang w:eastAsia="en-GB"/>
        </w:rPr>
        <w:t xml:space="preserve"> Care Act, Safeguarding Adults L</w:t>
      </w:r>
      <w:r w:rsidRPr="007707E1">
        <w:rPr>
          <w:rFonts w:eastAsia="Times New Roman" w:cstheme="minorHAnsi"/>
          <w:i/>
          <w:color w:val="000000"/>
          <w:lang w:eastAsia="en-GB"/>
        </w:rPr>
        <w:t>ev</w:t>
      </w:r>
      <w:r w:rsidR="00B11F04" w:rsidRPr="007707E1">
        <w:rPr>
          <w:rFonts w:eastAsia="Times New Roman" w:cstheme="minorHAnsi"/>
          <w:i/>
          <w:color w:val="000000"/>
          <w:lang w:eastAsia="en-GB"/>
        </w:rPr>
        <w:t>el 2 and Safeguarding Children L</w:t>
      </w:r>
      <w:r w:rsidRPr="007707E1">
        <w:rPr>
          <w:rFonts w:eastAsia="Times New Roman" w:cstheme="minorHAnsi"/>
          <w:i/>
          <w:color w:val="000000"/>
          <w:lang w:eastAsia="en-GB"/>
        </w:rPr>
        <w:t xml:space="preserve">evel 3. To book this training please contact </w:t>
      </w:r>
      <w:hyperlink r:id="rId7" w:history="1">
        <w:r w:rsidRPr="007707E1">
          <w:rPr>
            <w:rStyle w:val="Hyperlink"/>
            <w:rFonts w:eastAsia="Times New Roman" w:cstheme="minorHAnsi"/>
            <w:i/>
            <w:lang w:eastAsia="en-GB"/>
          </w:rPr>
          <w:t>alice.ball5@nhs.net</w:t>
        </w:r>
      </w:hyperlink>
    </w:p>
    <w:p w14:paraId="2D7D7FB3" w14:textId="47D6D52A" w:rsidR="00101E2D" w:rsidRPr="00C22DAD" w:rsidRDefault="00101E2D" w:rsidP="00B11F04">
      <w:pPr>
        <w:spacing w:after="450" w:line="240" w:lineRule="auto"/>
        <w:textAlignment w:val="baseline"/>
        <w:rPr>
          <w:rFonts w:eastAsia="Times New Roman" w:cstheme="minorHAnsi"/>
          <w:b/>
          <w:color w:val="000000"/>
          <w:sz w:val="24"/>
          <w:u w:val="single"/>
          <w:lang w:eastAsia="en-GB"/>
        </w:rPr>
      </w:pPr>
      <w:r w:rsidRPr="00C22DAD">
        <w:rPr>
          <w:rFonts w:eastAsia="Times New Roman" w:cstheme="minorHAnsi"/>
          <w:b/>
          <w:color w:val="000000"/>
          <w:sz w:val="24"/>
          <w:u w:val="single"/>
          <w:lang w:eastAsia="en-GB"/>
        </w:rPr>
        <w:t>Formal Study</w:t>
      </w:r>
    </w:p>
    <w:tbl>
      <w:tblPr>
        <w:tblStyle w:val="TableGrid"/>
        <w:tblW w:w="0" w:type="auto"/>
        <w:tblLook w:val="04A0" w:firstRow="1" w:lastRow="0" w:firstColumn="1" w:lastColumn="0" w:noHBand="0" w:noVBand="1"/>
      </w:tblPr>
      <w:tblGrid>
        <w:gridCol w:w="4508"/>
        <w:gridCol w:w="4508"/>
      </w:tblGrid>
      <w:tr w:rsidR="00FB38E0" w:rsidRPr="004D07D4" w14:paraId="06036847" w14:textId="77777777" w:rsidTr="00201B6F">
        <w:trPr>
          <w:trHeight w:hRule="exact" w:val="510"/>
        </w:trPr>
        <w:tc>
          <w:tcPr>
            <w:tcW w:w="4508" w:type="dxa"/>
            <w:shd w:val="clear" w:color="auto" w:fill="E2EFD9" w:themeFill="accent6" w:themeFillTint="33"/>
            <w:vAlign w:val="center"/>
          </w:tcPr>
          <w:p w14:paraId="4298B305" w14:textId="77777777" w:rsidR="00FB38E0" w:rsidRPr="00B11F04" w:rsidRDefault="00FB38E0" w:rsidP="00B11F04">
            <w:pPr>
              <w:numPr>
                <w:ilvl w:val="0"/>
                <w:numId w:val="4"/>
              </w:numPr>
              <w:spacing w:before="100" w:beforeAutospacing="1" w:after="100" w:afterAutospacing="1"/>
              <w:ind w:left="0"/>
              <w:textAlignment w:val="baseline"/>
              <w:rPr>
                <w:rFonts w:eastAsia="Times New Roman" w:cstheme="minorHAnsi"/>
                <w:b/>
                <w:color w:val="000000"/>
                <w:lang w:eastAsia="en-GB"/>
              </w:rPr>
            </w:pPr>
            <w:r w:rsidRPr="00B11F04">
              <w:rPr>
                <w:rFonts w:eastAsia="Times New Roman" w:cstheme="minorHAnsi"/>
                <w:b/>
                <w:color w:val="000000"/>
                <w:lang w:eastAsia="en-GB"/>
              </w:rPr>
              <w:t>Date and number of hours</w:t>
            </w:r>
          </w:p>
        </w:tc>
        <w:tc>
          <w:tcPr>
            <w:tcW w:w="4508" w:type="dxa"/>
          </w:tcPr>
          <w:p w14:paraId="77189B1C" w14:textId="77777777" w:rsidR="00FB38E0" w:rsidRPr="004D07D4" w:rsidRDefault="00FB38E0" w:rsidP="00DD4882">
            <w:pPr>
              <w:spacing w:after="450" w:line="420" w:lineRule="atLeast"/>
              <w:textAlignment w:val="baseline"/>
              <w:rPr>
                <w:rFonts w:eastAsia="Times New Roman" w:cstheme="minorHAnsi"/>
                <w:color w:val="000000"/>
                <w:lang w:eastAsia="en-GB"/>
              </w:rPr>
            </w:pPr>
          </w:p>
        </w:tc>
      </w:tr>
      <w:tr w:rsidR="00FB38E0" w:rsidRPr="004D07D4" w14:paraId="0294CE8D" w14:textId="77777777" w:rsidTr="00201B6F">
        <w:trPr>
          <w:trHeight w:hRule="exact" w:val="510"/>
        </w:trPr>
        <w:tc>
          <w:tcPr>
            <w:tcW w:w="4508" w:type="dxa"/>
            <w:shd w:val="clear" w:color="auto" w:fill="E2EFD9" w:themeFill="accent6" w:themeFillTint="33"/>
            <w:vAlign w:val="center"/>
          </w:tcPr>
          <w:p w14:paraId="4BC41CDF" w14:textId="77777777" w:rsidR="00FB38E0" w:rsidRPr="00B11F04" w:rsidRDefault="00FB38E0" w:rsidP="00B11F04">
            <w:pPr>
              <w:spacing w:after="450"/>
              <w:textAlignment w:val="baseline"/>
              <w:rPr>
                <w:rFonts w:eastAsia="Times New Roman" w:cstheme="minorHAnsi"/>
                <w:b/>
                <w:color w:val="000000"/>
                <w:lang w:eastAsia="en-GB"/>
              </w:rPr>
            </w:pPr>
            <w:r w:rsidRPr="00B11F04">
              <w:rPr>
                <w:rFonts w:eastAsia="Times New Roman" w:cstheme="minorHAnsi"/>
                <w:b/>
                <w:color w:val="000000"/>
                <w:lang w:eastAsia="en-GB"/>
              </w:rPr>
              <w:t>Details of the course undertaken</w:t>
            </w:r>
          </w:p>
        </w:tc>
        <w:tc>
          <w:tcPr>
            <w:tcW w:w="4508" w:type="dxa"/>
          </w:tcPr>
          <w:p w14:paraId="3D946FE1" w14:textId="77777777" w:rsidR="00FB38E0" w:rsidRPr="004D07D4" w:rsidRDefault="00FB38E0" w:rsidP="00DD4882">
            <w:pPr>
              <w:spacing w:after="450" w:line="420" w:lineRule="atLeast"/>
              <w:textAlignment w:val="baseline"/>
              <w:rPr>
                <w:rFonts w:eastAsia="Times New Roman" w:cstheme="minorHAnsi"/>
                <w:color w:val="000000"/>
                <w:lang w:eastAsia="en-GB"/>
              </w:rPr>
            </w:pPr>
          </w:p>
        </w:tc>
      </w:tr>
      <w:tr w:rsidR="00FB38E0" w:rsidRPr="004D07D4" w14:paraId="42014DE1" w14:textId="77777777" w:rsidTr="00201B6F">
        <w:trPr>
          <w:trHeight w:hRule="exact" w:val="510"/>
        </w:trPr>
        <w:tc>
          <w:tcPr>
            <w:tcW w:w="4508" w:type="dxa"/>
            <w:shd w:val="clear" w:color="auto" w:fill="E2EFD9" w:themeFill="accent6" w:themeFillTint="33"/>
            <w:vAlign w:val="center"/>
          </w:tcPr>
          <w:p w14:paraId="21C4B976" w14:textId="77777777" w:rsidR="00FB38E0" w:rsidRPr="00B11F04" w:rsidRDefault="00FB38E0" w:rsidP="00B11F04">
            <w:pPr>
              <w:spacing w:after="450"/>
              <w:textAlignment w:val="baseline"/>
              <w:rPr>
                <w:rFonts w:eastAsia="Times New Roman" w:cstheme="minorHAnsi"/>
                <w:b/>
                <w:color w:val="000000"/>
                <w:lang w:eastAsia="en-GB"/>
              </w:rPr>
            </w:pPr>
            <w:r w:rsidRPr="00B11F04">
              <w:rPr>
                <w:rFonts w:eastAsia="Times New Roman" w:cstheme="minorHAnsi"/>
                <w:b/>
                <w:color w:val="000000"/>
                <w:lang w:eastAsia="en-GB"/>
              </w:rPr>
              <w:lastRenderedPageBreak/>
              <w:t>How you have met the social work professional standards by attending the training course</w:t>
            </w:r>
          </w:p>
        </w:tc>
        <w:tc>
          <w:tcPr>
            <w:tcW w:w="4508" w:type="dxa"/>
          </w:tcPr>
          <w:p w14:paraId="130BAD3A" w14:textId="77777777" w:rsidR="00FB38E0" w:rsidRPr="004D07D4" w:rsidRDefault="00FB38E0" w:rsidP="00DD4882">
            <w:pPr>
              <w:spacing w:after="450" w:line="420" w:lineRule="atLeast"/>
              <w:textAlignment w:val="baseline"/>
              <w:rPr>
                <w:rFonts w:eastAsia="Times New Roman" w:cstheme="minorHAnsi"/>
                <w:color w:val="000000"/>
                <w:lang w:eastAsia="en-GB"/>
              </w:rPr>
            </w:pPr>
          </w:p>
        </w:tc>
      </w:tr>
    </w:tbl>
    <w:p w14:paraId="0725D279" w14:textId="77777777" w:rsidR="00201B6F" w:rsidRDefault="00201B6F" w:rsidP="00E150DB">
      <w:pPr>
        <w:spacing w:after="450" w:line="420" w:lineRule="atLeast"/>
        <w:textAlignment w:val="baseline"/>
        <w:rPr>
          <w:rFonts w:eastAsia="Times New Roman" w:cstheme="minorHAnsi"/>
          <w:color w:val="000000"/>
          <w:lang w:eastAsia="en-GB"/>
        </w:rPr>
      </w:pPr>
    </w:p>
    <w:p w14:paraId="405FCED9" w14:textId="77777777" w:rsidR="00201B6F" w:rsidRDefault="00201B6F" w:rsidP="00E150DB">
      <w:pPr>
        <w:spacing w:after="450" w:line="420" w:lineRule="atLeast"/>
        <w:textAlignment w:val="baseline"/>
        <w:rPr>
          <w:rFonts w:eastAsia="Times New Roman" w:cstheme="minorHAnsi"/>
          <w:color w:val="000000"/>
          <w:lang w:eastAsia="en-GB"/>
        </w:rPr>
      </w:pPr>
    </w:p>
    <w:p w14:paraId="30294D8B" w14:textId="77777777" w:rsidR="00201B6F" w:rsidRDefault="00201B6F" w:rsidP="00E150DB">
      <w:pPr>
        <w:spacing w:after="450" w:line="420" w:lineRule="atLeast"/>
        <w:textAlignment w:val="baseline"/>
        <w:rPr>
          <w:rFonts w:eastAsia="Times New Roman" w:cstheme="minorHAnsi"/>
          <w:color w:val="000000"/>
          <w:lang w:eastAsia="en-GB"/>
        </w:rPr>
      </w:pPr>
    </w:p>
    <w:p w14:paraId="22A867F6" w14:textId="368F3D24" w:rsidR="00B919F5" w:rsidRPr="00C22DAD" w:rsidRDefault="00B919F5" w:rsidP="00E150DB">
      <w:pPr>
        <w:spacing w:after="450" w:line="420" w:lineRule="atLeast"/>
        <w:textAlignment w:val="baseline"/>
        <w:rPr>
          <w:rFonts w:eastAsia="Times New Roman" w:cstheme="minorHAnsi"/>
          <w:b/>
          <w:color w:val="000000"/>
          <w:sz w:val="24"/>
          <w:u w:val="single"/>
          <w:lang w:eastAsia="en-GB"/>
        </w:rPr>
      </w:pPr>
      <w:r w:rsidRPr="00C22DAD">
        <w:rPr>
          <w:rFonts w:eastAsia="Times New Roman" w:cstheme="minorHAnsi"/>
          <w:b/>
          <w:color w:val="000000"/>
          <w:sz w:val="24"/>
          <w:u w:val="single"/>
          <w:lang w:eastAsia="en-GB"/>
        </w:rPr>
        <w:t>Final Report from Supervisor</w:t>
      </w:r>
    </w:p>
    <w:p w14:paraId="31A91B8A" w14:textId="77777777" w:rsidR="00FB38E0" w:rsidRPr="007707E1" w:rsidRDefault="00FB38E0" w:rsidP="00A4036E">
      <w:pPr>
        <w:spacing w:after="0" w:line="300" w:lineRule="auto"/>
        <w:outlineLvl w:val="0"/>
        <w:rPr>
          <w:rFonts w:eastAsia="Arial Unicode MS" w:cstheme="minorHAnsi"/>
          <w:bCs/>
          <w:i/>
          <w:color w:val="000000"/>
          <w:u w:color="000000"/>
          <w:lang w:eastAsia="en-GB"/>
        </w:rPr>
      </w:pPr>
      <w:r w:rsidRPr="007707E1">
        <w:rPr>
          <w:rFonts w:eastAsia="Arial Unicode MS" w:cstheme="minorHAnsi"/>
          <w:bCs/>
          <w:i/>
          <w:color w:val="000000"/>
          <w:u w:color="000000"/>
          <w:lang w:eastAsia="en-GB"/>
        </w:rPr>
        <w:t xml:space="preserve">Summary of documentation </w:t>
      </w:r>
      <w:r w:rsidR="00557C86" w:rsidRPr="007707E1">
        <w:rPr>
          <w:rFonts w:eastAsia="Arial Unicode MS" w:cstheme="minorHAnsi"/>
          <w:bCs/>
          <w:i/>
          <w:color w:val="000000"/>
          <w:u w:color="000000"/>
          <w:lang w:eastAsia="en-GB"/>
        </w:rPr>
        <w:t xml:space="preserve">and evidence </w:t>
      </w:r>
      <w:r w:rsidRPr="007707E1">
        <w:rPr>
          <w:rFonts w:eastAsia="Arial Unicode MS" w:cstheme="minorHAnsi"/>
          <w:bCs/>
          <w:i/>
          <w:color w:val="000000"/>
          <w:u w:color="000000"/>
          <w:lang w:eastAsia="en-GB"/>
        </w:rPr>
        <w:t>taken into account in this recommendation</w:t>
      </w:r>
    </w:p>
    <w:p w14:paraId="3F924870" w14:textId="77777777" w:rsidR="00C22DAD" w:rsidRPr="004D07D4" w:rsidRDefault="00C22DAD" w:rsidP="00A4036E">
      <w:pPr>
        <w:spacing w:after="0" w:line="300" w:lineRule="auto"/>
        <w:outlineLvl w:val="0"/>
        <w:rPr>
          <w:rFonts w:eastAsia="Arial Unicode MS" w:cstheme="minorHAnsi"/>
          <w:b/>
          <w:color w:val="000000"/>
          <w:u w:color="000000"/>
          <w:lang w:eastAsia="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5"/>
        <w:gridCol w:w="4485"/>
      </w:tblGrid>
      <w:tr w:rsidR="00FB38E0" w:rsidRPr="004D07D4" w14:paraId="4361AF20" w14:textId="77777777" w:rsidTr="00201B6F">
        <w:tc>
          <w:tcPr>
            <w:tcW w:w="4565" w:type="dxa"/>
            <w:shd w:val="clear" w:color="auto" w:fill="E2EFD9" w:themeFill="accent6" w:themeFillTint="33"/>
          </w:tcPr>
          <w:p w14:paraId="69F1B937" w14:textId="77777777" w:rsidR="00FB38E0" w:rsidRPr="004D07D4" w:rsidRDefault="00557C86" w:rsidP="00201B6F">
            <w:pPr>
              <w:spacing w:after="0" w:line="300" w:lineRule="auto"/>
              <w:jc w:val="center"/>
              <w:outlineLvl w:val="0"/>
              <w:rPr>
                <w:rFonts w:eastAsia="Arial Unicode MS" w:cstheme="minorHAnsi"/>
                <w:b/>
                <w:bCs/>
                <w:color w:val="000000"/>
                <w:u w:color="000000"/>
                <w:lang w:eastAsia="en-GB"/>
              </w:rPr>
            </w:pPr>
            <w:r w:rsidRPr="004D07D4">
              <w:rPr>
                <w:rFonts w:eastAsia="Arial Unicode MS" w:cstheme="minorHAnsi"/>
                <w:b/>
                <w:bCs/>
                <w:color w:val="000000"/>
                <w:u w:color="000000"/>
                <w:lang w:eastAsia="en-GB"/>
              </w:rPr>
              <w:t>Documentation</w:t>
            </w:r>
          </w:p>
        </w:tc>
        <w:tc>
          <w:tcPr>
            <w:tcW w:w="4485" w:type="dxa"/>
            <w:shd w:val="clear" w:color="auto" w:fill="E2EFD9" w:themeFill="accent6" w:themeFillTint="33"/>
          </w:tcPr>
          <w:p w14:paraId="795B6C96" w14:textId="77777777" w:rsidR="00FB38E0" w:rsidRPr="004D07D4" w:rsidRDefault="00FB38E0" w:rsidP="00FB38E0">
            <w:pPr>
              <w:spacing w:after="0" w:line="300" w:lineRule="auto"/>
              <w:jc w:val="center"/>
              <w:outlineLvl w:val="0"/>
              <w:rPr>
                <w:rFonts w:eastAsia="Arial Unicode MS" w:cstheme="minorHAnsi"/>
                <w:b/>
                <w:bCs/>
                <w:color w:val="000000"/>
                <w:u w:color="000000"/>
                <w:lang w:eastAsia="en-GB"/>
              </w:rPr>
            </w:pPr>
            <w:r w:rsidRPr="004D07D4">
              <w:rPr>
                <w:rFonts w:eastAsia="Arial Unicode MS" w:cstheme="minorHAnsi"/>
                <w:b/>
                <w:bCs/>
                <w:color w:val="000000"/>
                <w:u w:color="000000"/>
                <w:lang w:eastAsia="en-GB"/>
              </w:rPr>
              <w:t>Date</w:t>
            </w:r>
          </w:p>
        </w:tc>
      </w:tr>
      <w:tr w:rsidR="00FB38E0" w:rsidRPr="004D07D4" w14:paraId="79F80C60" w14:textId="77777777" w:rsidTr="00201B6F">
        <w:tc>
          <w:tcPr>
            <w:tcW w:w="4565" w:type="dxa"/>
            <w:shd w:val="clear" w:color="auto" w:fill="E2EFD9" w:themeFill="accent6" w:themeFillTint="33"/>
          </w:tcPr>
          <w:p w14:paraId="1588498D" w14:textId="77777777" w:rsidR="00FB38E0" w:rsidRPr="004D07D4" w:rsidRDefault="00557C86" w:rsidP="00FB38E0">
            <w:pPr>
              <w:spacing w:after="0" w:line="300" w:lineRule="auto"/>
              <w:outlineLvl w:val="0"/>
              <w:rPr>
                <w:rFonts w:eastAsia="Arial Unicode MS" w:cstheme="minorHAnsi"/>
                <w:u w:color="000000"/>
                <w:lang w:eastAsia="en-GB"/>
              </w:rPr>
            </w:pPr>
            <w:r w:rsidRPr="004D07D4">
              <w:rPr>
                <w:rFonts w:eastAsia="Arial Unicode MS" w:cstheme="minorHAnsi"/>
                <w:u w:color="000000"/>
                <w:lang w:eastAsia="en-GB"/>
              </w:rPr>
              <w:t xml:space="preserve">2 x professional documentation </w:t>
            </w:r>
            <w:proofErr w:type="spellStart"/>
            <w:r w:rsidRPr="004D07D4">
              <w:rPr>
                <w:rFonts w:eastAsia="Arial Unicode MS" w:cstheme="minorHAnsi"/>
                <w:u w:color="000000"/>
                <w:lang w:eastAsia="en-GB"/>
              </w:rPr>
              <w:t>i.e</w:t>
            </w:r>
            <w:proofErr w:type="spellEnd"/>
            <w:r w:rsidRPr="004D07D4">
              <w:rPr>
                <w:rFonts w:eastAsia="Arial Unicode MS" w:cstheme="minorHAnsi"/>
                <w:u w:color="000000"/>
                <w:lang w:eastAsia="en-GB"/>
              </w:rPr>
              <w:t xml:space="preserve"> records, assessments, reports</w:t>
            </w:r>
          </w:p>
        </w:tc>
        <w:tc>
          <w:tcPr>
            <w:tcW w:w="4485" w:type="dxa"/>
          </w:tcPr>
          <w:p w14:paraId="287A616B" w14:textId="77777777" w:rsidR="00FB38E0" w:rsidRPr="004D07D4" w:rsidRDefault="00FB38E0" w:rsidP="00FB38E0">
            <w:pPr>
              <w:spacing w:after="0" w:line="300" w:lineRule="auto"/>
              <w:outlineLvl w:val="0"/>
              <w:rPr>
                <w:rFonts w:eastAsia="Arial Unicode MS" w:cstheme="minorHAnsi"/>
                <w:b/>
                <w:bCs/>
                <w:color w:val="000000"/>
                <w:u w:color="000000"/>
                <w:lang w:eastAsia="en-GB"/>
              </w:rPr>
            </w:pPr>
          </w:p>
        </w:tc>
      </w:tr>
      <w:tr w:rsidR="00FB38E0" w:rsidRPr="004D07D4" w14:paraId="68E535D7" w14:textId="77777777" w:rsidTr="00201B6F">
        <w:tc>
          <w:tcPr>
            <w:tcW w:w="4565" w:type="dxa"/>
            <w:shd w:val="clear" w:color="auto" w:fill="E2EFD9" w:themeFill="accent6" w:themeFillTint="33"/>
          </w:tcPr>
          <w:p w14:paraId="3BFFBC28" w14:textId="77777777" w:rsidR="00FB38E0" w:rsidRPr="004D07D4" w:rsidRDefault="00557C86" w:rsidP="00FB38E0">
            <w:pPr>
              <w:spacing w:after="0" w:line="300" w:lineRule="auto"/>
              <w:outlineLvl w:val="0"/>
              <w:rPr>
                <w:rFonts w:eastAsia="Arial Unicode MS" w:cstheme="minorHAnsi"/>
                <w:u w:color="000000"/>
                <w:lang w:eastAsia="en-GB"/>
              </w:rPr>
            </w:pPr>
            <w:r w:rsidRPr="004D07D4">
              <w:rPr>
                <w:rFonts w:eastAsia="Arial Unicode MS" w:cstheme="minorHAnsi"/>
                <w:u w:color="000000"/>
                <w:lang w:eastAsia="en-GB"/>
              </w:rPr>
              <w:t>1 x Direct Observation of practice</w:t>
            </w:r>
          </w:p>
        </w:tc>
        <w:tc>
          <w:tcPr>
            <w:tcW w:w="4485" w:type="dxa"/>
          </w:tcPr>
          <w:p w14:paraId="5CE218FB" w14:textId="77777777" w:rsidR="00FB38E0" w:rsidRPr="004D07D4" w:rsidRDefault="00FB38E0" w:rsidP="00FB38E0">
            <w:pPr>
              <w:spacing w:after="0" w:line="300" w:lineRule="auto"/>
              <w:outlineLvl w:val="0"/>
              <w:rPr>
                <w:rFonts w:eastAsia="Arial Unicode MS" w:cstheme="minorHAnsi"/>
                <w:b/>
                <w:bCs/>
                <w:color w:val="000000"/>
                <w:u w:color="000000"/>
                <w:lang w:eastAsia="en-GB"/>
              </w:rPr>
            </w:pPr>
          </w:p>
        </w:tc>
      </w:tr>
      <w:tr w:rsidR="00FB38E0" w:rsidRPr="004D07D4" w14:paraId="2576592C" w14:textId="77777777" w:rsidTr="00201B6F">
        <w:tc>
          <w:tcPr>
            <w:tcW w:w="4565" w:type="dxa"/>
            <w:shd w:val="clear" w:color="auto" w:fill="E2EFD9" w:themeFill="accent6" w:themeFillTint="33"/>
          </w:tcPr>
          <w:p w14:paraId="3C4F5F15" w14:textId="77777777" w:rsidR="00FB38E0" w:rsidRPr="004D07D4" w:rsidRDefault="00557C86" w:rsidP="00FB38E0">
            <w:pPr>
              <w:spacing w:after="0" w:line="300" w:lineRule="auto"/>
              <w:outlineLvl w:val="0"/>
              <w:rPr>
                <w:rFonts w:eastAsia="Arial Unicode MS" w:cstheme="minorHAnsi"/>
                <w:u w:color="000000"/>
                <w:lang w:eastAsia="en-GB"/>
              </w:rPr>
            </w:pPr>
            <w:r w:rsidRPr="004D07D4">
              <w:rPr>
                <w:rFonts w:eastAsia="Arial Unicode MS" w:cstheme="minorHAnsi"/>
                <w:u w:color="000000"/>
                <w:lang w:eastAsia="en-GB"/>
              </w:rPr>
              <w:t>Reflections from applicant on what they have learnt from private and formal study</w:t>
            </w:r>
          </w:p>
        </w:tc>
        <w:tc>
          <w:tcPr>
            <w:tcW w:w="4485" w:type="dxa"/>
          </w:tcPr>
          <w:p w14:paraId="4BFF8AA2" w14:textId="77777777" w:rsidR="00FB38E0" w:rsidRPr="004D07D4" w:rsidRDefault="00FB38E0" w:rsidP="00FB38E0">
            <w:pPr>
              <w:spacing w:after="0" w:line="300" w:lineRule="auto"/>
              <w:outlineLvl w:val="0"/>
              <w:rPr>
                <w:rFonts w:eastAsia="Arial Unicode MS" w:cstheme="minorHAnsi"/>
                <w:b/>
                <w:bCs/>
                <w:color w:val="000000"/>
                <w:u w:color="000000"/>
                <w:lang w:eastAsia="en-GB"/>
              </w:rPr>
            </w:pPr>
          </w:p>
        </w:tc>
      </w:tr>
      <w:tr w:rsidR="00FB38E0" w:rsidRPr="004D07D4" w14:paraId="16E7CDE4" w14:textId="77777777" w:rsidTr="00201B6F">
        <w:tc>
          <w:tcPr>
            <w:tcW w:w="4565" w:type="dxa"/>
            <w:shd w:val="clear" w:color="auto" w:fill="E2EFD9" w:themeFill="accent6" w:themeFillTint="33"/>
          </w:tcPr>
          <w:p w14:paraId="4847AB2D" w14:textId="77777777" w:rsidR="00FB38E0" w:rsidRPr="004D07D4" w:rsidRDefault="00557C86" w:rsidP="00FB38E0">
            <w:pPr>
              <w:spacing w:after="0" w:line="300" w:lineRule="auto"/>
              <w:outlineLvl w:val="0"/>
              <w:rPr>
                <w:rFonts w:eastAsia="Arial Unicode MS" w:cstheme="minorHAnsi"/>
                <w:u w:color="000000"/>
                <w:lang w:eastAsia="en-GB"/>
              </w:rPr>
            </w:pPr>
            <w:r w:rsidRPr="004D07D4">
              <w:rPr>
                <w:rFonts w:eastAsia="Arial Unicode MS" w:cstheme="minorHAnsi"/>
                <w:u w:color="000000"/>
                <w:lang w:eastAsia="en-GB"/>
              </w:rPr>
              <w:t>Supervision sessions</w:t>
            </w:r>
          </w:p>
        </w:tc>
        <w:tc>
          <w:tcPr>
            <w:tcW w:w="4485" w:type="dxa"/>
          </w:tcPr>
          <w:p w14:paraId="007EAE0D" w14:textId="77777777" w:rsidR="00FB38E0" w:rsidRPr="004D07D4" w:rsidRDefault="00FB38E0" w:rsidP="00FB38E0">
            <w:pPr>
              <w:spacing w:after="0" w:line="300" w:lineRule="auto"/>
              <w:outlineLvl w:val="0"/>
              <w:rPr>
                <w:rFonts w:eastAsia="Arial Unicode MS" w:cstheme="minorHAnsi"/>
                <w:b/>
                <w:bCs/>
                <w:color w:val="000000"/>
                <w:u w:color="000000"/>
                <w:lang w:eastAsia="en-GB"/>
              </w:rPr>
            </w:pPr>
          </w:p>
        </w:tc>
      </w:tr>
    </w:tbl>
    <w:p w14:paraId="55D25AE7" w14:textId="77777777" w:rsidR="00FB38E0" w:rsidRPr="004D07D4" w:rsidRDefault="00FB38E0" w:rsidP="00FB38E0">
      <w:pPr>
        <w:spacing w:after="0" w:line="300" w:lineRule="auto"/>
        <w:outlineLvl w:val="0"/>
        <w:rPr>
          <w:rFonts w:eastAsia="Arial Unicode MS" w:cstheme="minorHAnsi"/>
          <w:b/>
          <w:bCs/>
          <w:color w:val="000000"/>
          <w:u w:color="000000"/>
          <w:lang w:eastAsia="en-GB"/>
        </w:rPr>
      </w:pPr>
    </w:p>
    <w:p w14:paraId="5A8EC5FA" w14:textId="3B90A191" w:rsidR="00FB38E0" w:rsidRPr="007707E1" w:rsidRDefault="00FB38E0" w:rsidP="00A4036E">
      <w:pPr>
        <w:spacing w:after="0" w:line="240" w:lineRule="auto"/>
        <w:rPr>
          <w:rFonts w:eastAsia="Arial Unicode MS" w:cstheme="minorHAnsi"/>
          <w:i/>
          <w:iCs/>
          <w:color w:val="000000"/>
          <w:u w:color="000000"/>
          <w:lang w:eastAsia="en-GB"/>
        </w:rPr>
      </w:pPr>
      <w:r w:rsidRPr="007707E1">
        <w:rPr>
          <w:rFonts w:eastAsia="Arial Unicode MS" w:cstheme="minorHAnsi"/>
          <w:i/>
          <w:iCs/>
          <w:color w:val="000000"/>
          <w:u w:color="000000"/>
          <w:lang w:eastAsia="en-GB"/>
        </w:rPr>
        <w:t>Summary of Work Undert</w:t>
      </w:r>
      <w:r w:rsidR="00557C86" w:rsidRPr="007707E1">
        <w:rPr>
          <w:rFonts w:eastAsia="Arial Unicode MS" w:cstheme="minorHAnsi"/>
          <w:i/>
          <w:iCs/>
          <w:color w:val="000000"/>
          <w:u w:color="000000"/>
          <w:lang w:eastAsia="en-GB"/>
        </w:rPr>
        <w:t xml:space="preserve">aken </w:t>
      </w:r>
      <w:r w:rsidRPr="007707E1">
        <w:rPr>
          <w:rFonts w:eastAsia="Arial Unicode MS" w:cstheme="minorHAnsi"/>
          <w:i/>
          <w:color w:val="000000"/>
          <w:u w:color="000000"/>
          <w:lang w:eastAsia="en-GB"/>
        </w:rPr>
        <w:t xml:space="preserve">(a </w:t>
      </w:r>
      <w:r w:rsidRPr="007707E1">
        <w:rPr>
          <w:rFonts w:eastAsia="Arial Unicode MS" w:cstheme="minorHAnsi"/>
          <w:i/>
          <w:iCs/>
          <w:color w:val="000000"/>
          <w:u w:color="000000"/>
          <w:lang w:eastAsia="en-GB"/>
        </w:rPr>
        <w:t>holistic summary</w:t>
      </w:r>
      <w:r w:rsidRPr="007707E1">
        <w:rPr>
          <w:rFonts w:eastAsia="Arial Unicode MS" w:cstheme="minorHAnsi"/>
          <w:i/>
          <w:color w:val="000000"/>
          <w:u w:color="000000"/>
          <w:lang w:eastAsia="en-GB"/>
        </w:rPr>
        <w:t xml:space="preserve"> describing key learning tasks </w:t>
      </w:r>
      <w:r w:rsidR="00A4036E" w:rsidRPr="007707E1">
        <w:rPr>
          <w:rFonts w:eastAsia="Arial Unicode MS" w:cstheme="minorHAnsi"/>
          <w:i/>
          <w:color w:val="000000"/>
          <w:u w:color="000000"/>
          <w:lang w:eastAsia="en-GB"/>
        </w:rPr>
        <w:t xml:space="preserve">undertaken by </w:t>
      </w:r>
      <w:r w:rsidR="00557C86" w:rsidRPr="007707E1">
        <w:rPr>
          <w:rFonts w:eastAsia="Arial Unicode MS" w:cstheme="minorHAnsi"/>
          <w:i/>
          <w:color w:val="000000"/>
          <w:u w:color="000000"/>
          <w:lang w:eastAsia="en-GB"/>
        </w:rPr>
        <w:t>the applicant</w:t>
      </w:r>
      <w:r w:rsidRPr="007707E1">
        <w:rPr>
          <w:rFonts w:eastAsia="Arial Unicode MS" w:cstheme="minorHAnsi"/>
          <w:i/>
          <w:color w:val="000000"/>
          <w:u w:color="000000"/>
          <w:lang w:eastAsia="en-GB"/>
        </w:rPr>
        <w:t>. NB: NOT an entire list of tasks completed)</w:t>
      </w:r>
      <w:r w:rsidRPr="007707E1">
        <w:rPr>
          <w:rFonts w:eastAsia="Arial Unicode MS" w:cstheme="minorHAnsi"/>
          <w:i/>
          <w:iCs/>
          <w:color w:val="000000"/>
          <w:u w:color="000000"/>
          <w:lang w:eastAsia="en-GB"/>
        </w:rPr>
        <w:t xml:space="preserve"> </w:t>
      </w:r>
    </w:p>
    <w:p w14:paraId="324DF824" w14:textId="77777777" w:rsidR="00A4036E" w:rsidRPr="007707E1" w:rsidRDefault="00A4036E" w:rsidP="00A4036E">
      <w:pPr>
        <w:spacing w:after="0" w:line="240" w:lineRule="auto"/>
        <w:ind w:left="720" w:right="120" w:hanging="720"/>
        <w:outlineLvl w:val="0"/>
        <w:rPr>
          <w:rFonts w:eastAsia="Arial Unicode MS" w:cstheme="minorHAnsi"/>
          <w:bCs/>
          <w:i/>
          <w:color w:val="000000"/>
          <w:u w:color="000000"/>
          <w:lang w:eastAsia="en-GB"/>
        </w:rPr>
      </w:pPr>
    </w:p>
    <w:p w14:paraId="74355245" w14:textId="0DF992DB" w:rsidR="00FB38E0" w:rsidRPr="007707E1" w:rsidRDefault="00557C86" w:rsidP="00A4036E">
      <w:pPr>
        <w:spacing w:after="0" w:line="240" w:lineRule="auto"/>
        <w:ind w:left="720" w:right="120" w:hanging="720"/>
        <w:outlineLvl w:val="0"/>
        <w:rPr>
          <w:rFonts w:eastAsia="Arial Unicode MS" w:cstheme="minorHAnsi"/>
          <w:bCs/>
          <w:i/>
          <w:iCs/>
          <w:color w:val="000000"/>
          <w:u w:color="000000"/>
          <w:lang w:eastAsia="en-GB"/>
        </w:rPr>
      </w:pPr>
      <w:r w:rsidRPr="007707E1">
        <w:rPr>
          <w:rFonts w:eastAsia="Arial Unicode MS" w:cstheme="minorHAnsi"/>
          <w:bCs/>
          <w:i/>
          <w:iCs/>
          <w:color w:val="000000"/>
          <w:u w:color="000000"/>
          <w:lang w:eastAsia="en-GB"/>
        </w:rPr>
        <w:lastRenderedPageBreak/>
        <w:t>To be completed by the applicant</w:t>
      </w:r>
      <w:r w:rsidR="00FB38E0" w:rsidRPr="007707E1">
        <w:rPr>
          <w:rFonts w:eastAsia="Arial Unicode MS" w:cstheme="minorHAnsi"/>
          <w:bCs/>
          <w:i/>
          <w:iCs/>
          <w:color w:val="000000"/>
          <w:u w:color="000000"/>
          <w:lang w:eastAsia="en-GB"/>
        </w:rPr>
        <w:t xml:space="preserve"> and confirmed by </w:t>
      </w:r>
      <w:r w:rsidR="00EA295E">
        <w:rPr>
          <w:rFonts w:eastAsia="Arial Unicode MS" w:cstheme="minorHAnsi"/>
          <w:bCs/>
          <w:i/>
          <w:iCs/>
          <w:color w:val="000000"/>
          <w:u w:color="000000"/>
          <w:lang w:eastAsia="en-GB"/>
        </w:rPr>
        <w:t>Social Work Supervisor</w:t>
      </w:r>
      <w:r w:rsidR="00FB38E0" w:rsidRPr="007707E1">
        <w:rPr>
          <w:rFonts w:eastAsia="Arial Unicode MS" w:cstheme="minorHAnsi"/>
          <w:bCs/>
          <w:i/>
          <w:iCs/>
          <w:color w:val="000000"/>
          <w:u w:color="000000"/>
          <w:lang w:eastAsia="en-GB"/>
        </w:rPr>
        <w:t xml:space="preserve"> [Guideline 300 words]</w:t>
      </w:r>
    </w:p>
    <w:p w14:paraId="3CA20F10" w14:textId="77777777" w:rsidR="00FB38E0" w:rsidRDefault="00FB38E0" w:rsidP="00FB38E0">
      <w:pPr>
        <w:spacing w:after="0" w:line="240" w:lineRule="auto"/>
        <w:ind w:right="120"/>
        <w:outlineLvl w:val="0"/>
        <w:rPr>
          <w:rFonts w:eastAsia="Arial Unicode MS" w:cstheme="minorHAnsi"/>
          <w:i/>
          <w:iCs/>
          <w:color w:val="000000"/>
          <w:u w:color="000000"/>
          <w:lang w:eastAsia="en-GB"/>
        </w:rPr>
      </w:pPr>
    </w:p>
    <w:tbl>
      <w:tblPr>
        <w:tblStyle w:val="TableGrid"/>
        <w:tblW w:w="0" w:type="auto"/>
        <w:tblLook w:val="04A0" w:firstRow="1" w:lastRow="0" w:firstColumn="1" w:lastColumn="0" w:noHBand="0" w:noVBand="1"/>
      </w:tblPr>
      <w:tblGrid>
        <w:gridCol w:w="9016"/>
      </w:tblGrid>
      <w:tr w:rsidR="00A4036E" w14:paraId="16CFD56C" w14:textId="77777777" w:rsidTr="00A4036E">
        <w:tc>
          <w:tcPr>
            <w:tcW w:w="9016" w:type="dxa"/>
          </w:tcPr>
          <w:p w14:paraId="3028A52A" w14:textId="77777777" w:rsidR="00A4036E" w:rsidRPr="00A4036E" w:rsidRDefault="00A4036E" w:rsidP="00FB38E0">
            <w:pPr>
              <w:ind w:right="120"/>
              <w:outlineLvl w:val="0"/>
              <w:rPr>
                <w:rFonts w:eastAsia="Arial Unicode MS" w:cstheme="minorHAnsi"/>
                <w:iCs/>
                <w:color w:val="000000"/>
                <w:u w:color="000000"/>
                <w:lang w:eastAsia="en-GB"/>
              </w:rPr>
            </w:pPr>
          </w:p>
          <w:p w14:paraId="2255199F" w14:textId="77777777" w:rsidR="00A4036E" w:rsidRPr="00A4036E" w:rsidRDefault="00A4036E" w:rsidP="00FB38E0">
            <w:pPr>
              <w:ind w:right="120"/>
              <w:outlineLvl w:val="0"/>
              <w:rPr>
                <w:rFonts w:eastAsia="Arial Unicode MS" w:cstheme="minorHAnsi"/>
                <w:iCs/>
                <w:color w:val="000000"/>
                <w:u w:color="000000"/>
                <w:lang w:eastAsia="en-GB"/>
              </w:rPr>
            </w:pPr>
          </w:p>
          <w:p w14:paraId="35C4A8AD" w14:textId="77777777" w:rsidR="00A4036E" w:rsidRPr="00A4036E" w:rsidRDefault="00A4036E" w:rsidP="00FB38E0">
            <w:pPr>
              <w:ind w:right="120"/>
              <w:outlineLvl w:val="0"/>
              <w:rPr>
                <w:rFonts w:eastAsia="Arial Unicode MS" w:cstheme="minorHAnsi"/>
                <w:iCs/>
                <w:color w:val="000000"/>
                <w:u w:color="000000"/>
                <w:lang w:eastAsia="en-GB"/>
              </w:rPr>
            </w:pPr>
          </w:p>
          <w:p w14:paraId="5487CC5D" w14:textId="77777777" w:rsidR="00A4036E" w:rsidRPr="00A4036E" w:rsidRDefault="00A4036E" w:rsidP="00FB38E0">
            <w:pPr>
              <w:ind w:right="120"/>
              <w:outlineLvl w:val="0"/>
              <w:rPr>
                <w:rFonts w:eastAsia="Arial Unicode MS" w:cstheme="minorHAnsi"/>
                <w:iCs/>
                <w:color w:val="000000"/>
                <w:u w:color="000000"/>
                <w:lang w:eastAsia="en-GB"/>
              </w:rPr>
            </w:pPr>
          </w:p>
          <w:p w14:paraId="78B7EB9E" w14:textId="77777777" w:rsidR="00A4036E" w:rsidRPr="00A4036E" w:rsidRDefault="00A4036E" w:rsidP="00FB38E0">
            <w:pPr>
              <w:ind w:right="120"/>
              <w:outlineLvl w:val="0"/>
              <w:rPr>
                <w:rFonts w:eastAsia="Arial Unicode MS" w:cstheme="minorHAnsi"/>
                <w:iCs/>
                <w:color w:val="000000"/>
                <w:u w:color="000000"/>
                <w:lang w:eastAsia="en-GB"/>
              </w:rPr>
            </w:pPr>
          </w:p>
          <w:p w14:paraId="42D6F273" w14:textId="77777777" w:rsidR="00A4036E" w:rsidRPr="00A4036E" w:rsidRDefault="00A4036E" w:rsidP="00FB38E0">
            <w:pPr>
              <w:ind w:right="120"/>
              <w:outlineLvl w:val="0"/>
              <w:rPr>
                <w:rFonts w:eastAsia="Arial Unicode MS" w:cstheme="minorHAnsi"/>
                <w:iCs/>
                <w:color w:val="000000"/>
                <w:u w:color="000000"/>
                <w:lang w:eastAsia="en-GB"/>
              </w:rPr>
            </w:pPr>
          </w:p>
          <w:p w14:paraId="4B200EE7" w14:textId="77777777" w:rsidR="00A4036E" w:rsidRPr="00A4036E" w:rsidRDefault="00A4036E" w:rsidP="00FB38E0">
            <w:pPr>
              <w:ind w:right="120"/>
              <w:outlineLvl w:val="0"/>
              <w:rPr>
                <w:rFonts w:eastAsia="Arial Unicode MS" w:cstheme="minorHAnsi"/>
                <w:iCs/>
                <w:color w:val="000000"/>
                <w:u w:color="000000"/>
                <w:lang w:eastAsia="en-GB"/>
              </w:rPr>
            </w:pPr>
          </w:p>
          <w:p w14:paraId="27E887B1" w14:textId="77777777" w:rsidR="00A4036E" w:rsidRPr="00A4036E" w:rsidRDefault="00A4036E" w:rsidP="00FB38E0">
            <w:pPr>
              <w:ind w:right="120"/>
              <w:outlineLvl w:val="0"/>
              <w:rPr>
                <w:rFonts w:eastAsia="Arial Unicode MS" w:cstheme="minorHAnsi"/>
                <w:iCs/>
                <w:color w:val="000000"/>
                <w:u w:color="000000"/>
                <w:lang w:eastAsia="en-GB"/>
              </w:rPr>
            </w:pPr>
          </w:p>
          <w:p w14:paraId="1EAA47A0" w14:textId="77777777" w:rsidR="00A4036E" w:rsidRPr="00A4036E" w:rsidRDefault="00A4036E" w:rsidP="00FB38E0">
            <w:pPr>
              <w:ind w:right="120"/>
              <w:outlineLvl w:val="0"/>
              <w:rPr>
                <w:rFonts w:eastAsia="Arial Unicode MS" w:cstheme="minorHAnsi"/>
                <w:iCs/>
                <w:color w:val="000000"/>
                <w:u w:color="000000"/>
                <w:lang w:eastAsia="en-GB"/>
              </w:rPr>
            </w:pPr>
          </w:p>
          <w:p w14:paraId="058A930E" w14:textId="77777777" w:rsidR="00A4036E" w:rsidRPr="00A4036E" w:rsidRDefault="00A4036E" w:rsidP="00FB38E0">
            <w:pPr>
              <w:ind w:right="120"/>
              <w:outlineLvl w:val="0"/>
              <w:rPr>
                <w:rFonts w:eastAsia="Arial Unicode MS" w:cstheme="minorHAnsi"/>
                <w:iCs/>
                <w:color w:val="000000"/>
                <w:u w:color="000000"/>
                <w:lang w:eastAsia="en-GB"/>
              </w:rPr>
            </w:pPr>
          </w:p>
          <w:p w14:paraId="30382FF7" w14:textId="77777777" w:rsidR="00A4036E" w:rsidRPr="00A4036E" w:rsidRDefault="00A4036E" w:rsidP="00FB38E0">
            <w:pPr>
              <w:ind w:right="120"/>
              <w:outlineLvl w:val="0"/>
              <w:rPr>
                <w:rFonts w:eastAsia="Arial Unicode MS" w:cstheme="minorHAnsi"/>
                <w:iCs/>
                <w:color w:val="000000"/>
                <w:u w:color="000000"/>
                <w:lang w:eastAsia="en-GB"/>
              </w:rPr>
            </w:pPr>
          </w:p>
          <w:p w14:paraId="7694F330" w14:textId="77777777" w:rsidR="00A4036E" w:rsidRPr="00A4036E" w:rsidRDefault="00A4036E" w:rsidP="00FB38E0">
            <w:pPr>
              <w:ind w:right="120"/>
              <w:outlineLvl w:val="0"/>
              <w:rPr>
                <w:rFonts w:eastAsia="Arial Unicode MS" w:cstheme="minorHAnsi"/>
                <w:iCs/>
                <w:color w:val="000000"/>
                <w:u w:color="000000"/>
                <w:lang w:eastAsia="en-GB"/>
              </w:rPr>
            </w:pPr>
          </w:p>
          <w:p w14:paraId="4B427E2F" w14:textId="77777777" w:rsidR="00A4036E" w:rsidRDefault="00A4036E" w:rsidP="00FB38E0">
            <w:pPr>
              <w:ind w:right="120"/>
              <w:outlineLvl w:val="0"/>
              <w:rPr>
                <w:rFonts w:eastAsia="Arial Unicode MS" w:cstheme="minorHAnsi"/>
                <w:i/>
                <w:iCs/>
                <w:color w:val="000000"/>
                <w:u w:color="000000"/>
                <w:lang w:eastAsia="en-GB"/>
              </w:rPr>
            </w:pPr>
          </w:p>
          <w:p w14:paraId="50EFB3C1" w14:textId="77777777" w:rsidR="00A4036E" w:rsidRDefault="00A4036E" w:rsidP="00FB38E0">
            <w:pPr>
              <w:ind w:right="120"/>
              <w:outlineLvl w:val="0"/>
              <w:rPr>
                <w:rFonts w:eastAsia="Arial Unicode MS" w:cstheme="minorHAnsi"/>
                <w:i/>
                <w:iCs/>
                <w:color w:val="000000"/>
                <w:u w:color="000000"/>
                <w:lang w:eastAsia="en-GB"/>
              </w:rPr>
            </w:pPr>
          </w:p>
        </w:tc>
      </w:tr>
    </w:tbl>
    <w:p w14:paraId="3E3B4FB3" w14:textId="77777777" w:rsidR="00A4036E" w:rsidRDefault="00A4036E" w:rsidP="00FB38E0">
      <w:pPr>
        <w:spacing w:after="0" w:line="240" w:lineRule="auto"/>
        <w:ind w:right="120"/>
        <w:outlineLvl w:val="0"/>
        <w:rPr>
          <w:rFonts w:eastAsia="Arial Unicode MS" w:cstheme="minorHAnsi"/>
          <w:i/>
          <w:iCs/>
          <w:color w:val="000000"/>
          <w:u w:color="000000"/>
          <w:lang w:eastAsia="en-GB"/>
        </w:rPr>
      </w:pPr>
    </w:p>
    <w:tbl>
      <w:tblPr>
        <w:tblStyle w:val="TableGrid"/>
        <w:tblW w:w="0" w:type="auto"/>
        <w:tblLook w:val="04A0" w:firstRow="1" w:lastRow="0" w:firstColumn="1" w:lastColumn="0" w:noHBand="0" w:noVBand="1"/>
      </w:tblPr>
      <w:tblGrid>
        <w:gridCol w:w="9016"/>
      </w:tblGrid>
      <w:tr w:rsidR="00B4092C" w14:paraId="72264347" w14:textId="77777777" w:rsidTr="00201B6F">
        <w:tc>
          <w:tcPr>
            <w:tcW w:w="9016" w:type="dxa"/>
            <w:shd w:val="clear" w:color="auto" w:fill="E2EFD9" w:themeFill="accent6" w:themeFillTint="33"/>
          </w:tcPr>
          <w:p w14:paraId="046D5A1A" w14:textId="6D165669" w:rsidR="00B4092C" w:rsidRDefault="000C6A53" w:rsidP="00B4092C">
            <w:pPr>
              <w:ind w:right="120"/>
              <w:outlineLvl w:val="0"/>
              <w:rPr>
                <w:rFonts w:eastAsia="Arial Unicode MS" w:cstheme="minorHAnsi"/>
                <w:i/>
                <w:iCs/>
                <w:color w:val="000000"/>
                <w:u w:color="000000"/>
                <w:lang w:eastAsia="en-GB"/>
              </w:rPr>
            </w:pPr>
            <w:r>
              <w:rPr>
                <w:rFonts w:eastAsia="Arial Unicode MS" w:cstheme="minorHAnsi"/>
                <w:b/>
                <w:color w:val="000000"/>
                <w:u w:color="000000"/>
              </w:rPr>
              <w:t>Holistic Assessment</w:t>
            </w:r>
            <w:r w:rsidR="00EA295E">
              <w:rPr>
                <w:rFonts w:eastAsia="Arial Unicode MS" w:cstheme="minorHAnsi"/>
                <w:b/>
                <w:color w:val="000000"/>
                <w:u w:color="000000"/>
              </w:rPr>
              <w:t>- to be completed by the Social Work Supervisor</w:t>
            </w:r>
          </w:p>
        </w:tc>
      </w:tr>
      <w:tr w:rsidR="00B4092C" w14:paraId="6D9D845D" w14:textId="77777777" w:rsidTr="00201B6F">
        <w:tc>
          <w:tcPr>
            <w:tcW w:w="9016" w:type="dxa"/>
            <w:shd w:val="clear" w:color="auto" w:fill="E2EFD9" w:themeFill="accent6" w:themeFillTint="33"/>
          </w:tcPr>
          <w:p w14:paraId="40EFDE99" w14:textId="77777777" w:rsidR="00B4092C" w:rsidRPr="004D07D4" w:rsidRDefault="00B4092C" w:rsidP="00B4092C">
            <w:pPr>
              <w:outlineLvl w:val="0"/>
              <w:rPr>
                <w:rFonts w:eastAsia="Arial Unicode MS" w:cstheme="minorHAnsi"/>
                <w:i/>
                <w:iCs/>
                <w:color w:val="000000"/>
                <w:u w:color="000000"/>
              </w:rPr>
            </w:pPr>
            <w:r w:rsidRPr="004D07D4">
              <w:rPr>
                <w:rFonts w:eastAsia="Arial Unicode MS" w:cstheme="minorHAnsi"/>
                <w:b/>
                <w:i/>
                <w:iCs/>
                <w:color w:val="000000"/>
                <w:u w:color="000000"/>
              </w:rPr>
              <w:t>PCF threshold level descriptors</w:t>
            </w:r>
            <w:r w:rsidRPr="004D07D4">
              <w:rPr>
                <w:rFonts w:eastAsia="Arial Unicode MS" w:cstheme="minorHAnsi"/>
                <w:i/>
                <w:iCs/>
                <w:color w:val="000000"/>
                <w:u w:color="000000"/>
              </w:rPr>
              <w:t xml:space="preserve">  </w:t>
            </w:r>
          </w:p>
          <w:p w14:paraId="4D3B6B53" w14:textId="77777777" w:rsidR="00B4092C" w:rsidRPr="004D07D4" w:rsidRDefault="00B4092C" w:rsidP="00B4092C">
            <w:pPr>
              <w:outlineLvl w:val="0"/>
              <w:rPr>
                <w:rFonts w:eastAsia="Arial Unicode MS" w:cstheme="minorHAnsi"/>
                <w:color w:val="000000"/>
                <w:u w:color="000000"/>
              </w:rPr>
            </w:pPr>
          </w:p>
          <w:p w14:paraId="7B911D86" w14:textId="77777777" w:rsidR="00B4092C" w:rsidRPr="004D07D4" w:rsidRDefault="00B4092C" w:rsidP="00B4092C">
            <w:pPr>
              <w:jc w:val="both"/>
              <w:outlineLvl w:val="0"/>
              <w:rPr>
                <w:rFonts w:eastAsia="Arial Unicode MS" w:cstheme="minorHAnsi"/>
                <w:color w:val="000000"/>
                <w:u w:color="000000"/>
              </w:rPr>
            </w:pPr>
            <w:r w:rsidRPr="004D07D4">
              <w:rPr>
                <w:rFonts w:eastAsia="Times New Roman" w:cstheme="minorHAnsi"/>
                <w:b/>
                <w:i/>
                <w:iCs/>
                <w:color w:val="000000"/>
                <w:lang w:eastAsia="en-GB"/>
              </w:rPr>
              <w:t xml:space="preserve">Social Workers returning to practice </w:t>
            </w:r>
            <w:r w:rsidRPr="004D07D4">
              <w:rPr>
                <w:rFonts w:eastAsia="Times New Roman" w:cstheme="minorHAnsi"/>
                <w:iCs/>
                <w:color w:val="000000"/>
                <w:lang w:eastAsia="en-GB"/>
              </w:rPr>
              <w:t>should have</w:t>
            </w:r>
            <w:r w:rsidRPr="004D07D4">
              <w:rPr>
                <w:rFonts w:eastAsia="Times New Roman" w:cstheme="minorHAnsi"/>
                <w:b/>
                <w:i/>
                <w:iCs/>
                <w:color w:val="000000"/>
                <w:lang w:eastAsia="en-GB"/>
              </w:rPr>
              <w:t xml:space="preserve"> </w:t>
            </w:r>
            <w:r w:rsidRPr="004D07D4">
              <w:rPr>
                <w:rFonts w:eastAsia="Times New Roman" w:cstheme="minorHAnsi"/>
                <w:iCs/>
                <w:color w:val="000000"/>
                <w:lang w:eastAsia="en-GB"/>
              </w:rPr>
              <w:t>demonstrated the Knowledge/Skills/Values to work with a range of user groups, and the ability to undertake a range of tasks at a foundation level, the capacity to work with more complex situations; they should be able to work more autonomously, whilst recognising that the final decision will still rest with their supervisor; they will seek appropriate support and supervision.</w:t>
            </w:r>
          </w:p>
          <w:p w14:paraId="09269DBC" w14:textId="77777777" w:rsidR="00B4092C" w:rsidRPr="004D07D4" w:rsidRDefault="00B4092C" w:rsidP="00B4092C">
            <w:pPr>
              <w:jc w:val="both"/>
              <w:outlineLvl w:val="0"/>
              <w:rPr>
                <w:rFonts w:eastAsia="Arial Unicode MS" w:cstheme="minorHAnsi"/>
                <w:color w:val="000000"/>
                <w:u w:color="000000"/>
              </w:rPr>
            </w:pPr>
          </w:p>
          <w:p w14:paraId="297DF91C" w14:textId="77777777" w:rsidR="00B4092C" w:rsidRPr="004D07D4" w:rsidRDefault="00B4092C" w:rsidP="00B4092C">
            <w:pPr>
              <w:outlineLvl w:val="0"/>
              <w:rPr>
                <w:rFonts w:eastAsia="Arial Unicode MS" w:cstheme="minorHAnsi"/>
                <w:b/>
                <w:bCs/>
                <w:iCs/>
                <w:color w:val="000000"/>
                <w:u w:color="000000"/>
              </w:rPr>
            </w:pPr>
            <w:r w:rsidRPr="004D07D4">
              <w:rPr>
                <w:rFonts w:eastAsia="Arial Unicode MS" w:cstheme="minorHAnsi"/>
                <w:b/>
                <w:bCs/>
                <w:iCs/>
                <w:color w:val="000000"/>
                <w:u w:color="000000"/>
              </w:rPr>
              <w:t>Please provide an overall judgement of the applicant’s professional capability with reference to the BASW PCF Threshold level descriptor for this placement, taking into account:</w:t>
            </w:r>
          </w:p>
          <w:p w14:paraId="60CA6968" w14:textId="77777777" w:rsidR="00B4092C" w:rsidRPr="004D07D4" w:rsidRDefault="00B4092C" w:rsidP="00B4092C">
            <w:pPr>
              <w:numPr>
                <w:ilvl w:val="0"/>
                <w:numId w:val="9"/>
              </w:numPr>
              <w:outlineLvl w:val="0"/>
              <w:rPr>
                <w:rFonts w:eastAsia="Arial Unicode MS" w:cstheme="minorHAnsi"/>
                <w:bCs/>
                <w:iCs/>
                <w:color w:val="000000"/>
                <w:u w:color="000000"/>
              </w:rPr>
            </w:pPr>
            <w:r w:rsidRPr="004D07D4">
              <w:rPr>
                <w:rFonts w:eastAsia="Arial Unicode MS" w:cstheme="minorHAnsi"/>
                <w:bCs/>
                <w:iCs/>
                <w:color w:val="000000"/>
                <w:u w:color="000000"/>
              </w:rPr>
              <w:t>Progressive assessment of the candidate’s capability during the placement with reference to the relevant PCF Threshold Level for the placement and the Action Plan drawn up at the Midpoint Review.</w:t>
            </w:r>
          </w:p>
          <w:p w14:paraId="503AAA80" w14:textId="77777777" w:rsidR="00B4092C" w:rsidRPr="004D07D4" w:rsidRDefault="00B4092C" w:rsidP="00B4092C">
            <w:pPr>
              <w:numPr>
                <w:ilvl w:val="0"/>
                <w:numId w:val="9"/>
              </w:numPr>
              <w:outlineLvl w:val="0"/>
              <w:rPr>
                <w:rFonts w:eastAsia="Arial Unicode MS" w:cstheme="minorHAnsi"/>
                <w:bCs/>
                <w:iCs/>
                <w:color w:val="000000"/>
                <w:u w:color="000000"/>
              </w:rPr>
            </w:pPr>
            <w:r w:rsidRPr="004D07D4">
              <w:rPr>
                <w:rFonts w:eastAsia="Arial Unicode MS" w:cstheme="minorHAnsi"/>
                <w:bCs/>
                <w:iCs/>
                <w:color w:val="000000"/>
                <w:u w:color="000000"/>
              </w:rPr>
              <w:t xml:space="preserve">Capability across all nine domains of the PCF </w:t>
            </w:r>
          </w:p>
          <w:p w14:paraId="75ABC3AB" w14:textId="77777777" w:rsidR="00B4092C" w:rsidRPr="004D07D4" w:rsidRDefault="00B4092C" w:rsidP="00B4092C">
            <w:pPr>
              <w:numPr>
                <w:ilvl w:val="0"/>
                <w:numId w:val="9"/>
              </w:numPr>
              <w:outlineLvl w:val="0"/>
              <w:rPr>
                <w:rFonts w:eastAsia="Arial Unicode MS" w:cstheme="minorHAnsi"/>
                <w:bCs/>
                <w:iCs/>
                <w:color w:val="000000"/>
                <w:u w:color="000000"/>
              </w:rPr>
            </w:pPr>
            <w:r w:rsidRPr="004D07D4">
              <w:rPr>
                <w:rFonts w:eastAsia="Arial Unicode MS" w:cstheme="minorHAnsi"/>
                <w:bCs/>
                <w:iCs/>
                <w:color w:val="000000"/>
                <w:u w:color="000000"/>
              </w:rPr>
              <w:t xml:space="preserve">The Social Work England </w:t>
            </w:r>
            <w:r w:rsidRPr="004D07D4">
              <w:rPr>
                <w:rFonts w:eastAsia="Arial Unicode MS" w:cstheme="minorHAnsi"/>
                <w:bCs/>
                <w:i/>
                <w:color w:val="000000"/>
                <w:u w:color="000000"/>
              </w:rPr>
              <w:t>Professional Standards (2020)</w:t>
            </w:r>
          </w:p>
          <w:p w14:paraId="597E68C9" w14:textId="77777777" w:rsidR="00B4092C" w:rsidRPr="004D07D4" w:rsidRDefault="00B4092C" w:rsidP="00B4092C">
            <w:pPr>
              <w:numPr>
                <w:ilvl w:val="0"/>
                <w:numId w:val="9"/>
              </w:numPr>
              <w:outlineLvl w:val="0"/>
              <w:rPr>
                <w:rFonts w:eastAsia="Arial Unicode MS" w:cstheme="minorHAnsi"/>
                <w:bCs/>
                <w:iCs/>
                <w:color w:val="000000"/>
                <w:u w:color="000000"/>
              </w:rPr>
            </w:pPr>
            <w:r w:rsidRPr="004D07D4">
              <w:rPr>
                <w:rFonts w:eastAsia="Arial Unicode MS" w:cstheme="minorHAnsi"/>
                <w:bCs/>
                <w:iCs/>
                <w:color w:val="000000"/>
                <w:u w:color="000000"/>
              </w:rPr>
              <w:t>Any factors that may have affected the student’s progress during the placement</w:t>
            </w:r>
          </w:p>
          <w:p w14:paraId="6186D5FD" w14:textId="77777777" w:rsidR="00B4092C" w:rsidRPr="004D07D4" w:rsidRDefault="00B4092C" w:rsidP="00B4092C">
            <w:pPr>
              <w:numPr>
                <w:ilvl w:val="0"/>
                <w:numId w:val="9"/>
              </w:numPr>
              <w:outlineLvl w:val="0"/>
              <w:rPr>
                <w:rFonts w:eastAsia="Arial Unicode MS" w:cstheme="minorHAnsi"/>
                <w:bCs/>
                <w:iCs/>
                <w:color w:val="000000"/>
                <w:u w:color="000000"/>
              </w:rPr>
            </w:pPr>
            <w:r w:rsidRPr="004D07D4">
              <w:rPr>
                <w:rFonts w:eastAsia="Arial Unicode MS" w:cstheme="minorHAnsi"/>
                <w:bCs/>
                <w:iCs/>
                <w:color w:val="000000"/>
                <w:u w:color="000000"/>
              </w:rPr>
              <w:t xml:space="preserve">For Statutory Placements it is also a requirement to identify how students have managed statutory tasks involving high-risk decision-making and legal interventions (e.g. on either s17 </w:t>
            </w:r>
            <w:r w:rsidRPr="004D07D4">
              <w:rPr>
                <w:rFonts w:eastAsia="Arial Unicode MS" w:cstheme="minorHAnsi"/>
                <w:bCs/>
                <w:iCs/>
                <w:color w:val="000000"/>
                <w:u w:color="000000"/>
              </w:rPr>
              <w:lastRenderedPageBreak/>
              <w:t>and s47 cases (under Children Act 1989) or on delivering requirements of the Care Act 2014 and Mental Capacity Act 2005).</w:t>
            </w:r>
          </w:p>
          <w:p w14:paraId="0CCC2521" w14:textId="77777777" w:rsidR="00B4092C" w:rsidRPr="004D07D4" w:rsidRDefault="00B4092C" w:rsidP="00B4092C">
            <w:pPr>
              <w:outlineLvl w:val="0"/>
              <w:rPr>
                <w:rFonts w:eastAsia="Arial Unicode MS" w:cstheme="minorHAnsi"/>
                <w:b/>
                <w:bCs/>
                <w:iCs/>
                <w:color w:val="000000"/>
                <w:u w:color="000000"/>
              </w:rPr>
            </w:pPr>
          </w:p>
          <w:p w14:paraId="0EB90AC7" w14:textId="77777777" w:rsidR="00B4092C" w:rsidRPr="000C6A53" w:rsidRDefault="00B4092C" w:rsidP="00B4092C">
            <w:pPr>
              <w:outlineLvl w:val="0"/>
              <w:rPr>
                <w:rFonts w:eastAsia="Arial Unicode MS" w:cstheme="minorHAnsi"/>
                <w:bCs/>
                <w:i/>
                <w:iCs/>
                <w:color w:val="000000"/>
                <w:u w:color="000000"/>
              </w:rPr>
            </w:pPr>
            <w:r w:rsidRPr="000C6A53">
              <w:rPr>
                <w:rFonts w:eastAsia="Arial Unicode MS" w:cstheme="minorHAnsi"/>
                <w:bCs/>
                <w:i/>
                <w:iCs/>
                <w:color w:val="000000"/>
                <w:u w:color="000000"/>
              </w:rPr>
              <w:t>Link your comments to examples of evidence presented over the course of the placement.  Cross reference your assessment to the Evidence number in the Index of Evidence grid and, if appropriate, information provided in Section 2 to support the overall assessment.</w:t>
            </w:r>
          </w:p>
          <w:p w14:paraId="6BDF3913" w14:textId="77777777" w:rsidR="00B4092C" w:rsidRDefault="00B4092C" w:rsidP="00B4092C">
            <w:pPr>
              <w:ind w:right="120"/>
              <w:outlineLvl w:val="0"/>
              <w:rPr>
                <w:rFonts w:eastAsia="Arial Unicode MS" w:cstheme="minorHAnsi"/>
                <w:i/>
                <w:iCs/>
                <w:color w:val="000000"/>
                <w:u w:color="000000"/>
                <w:lang w:eastAsia="en-GB"/>
              </w:rPr>
            </w:pPr>
            <w:r w:rsidRPr="000C6A53">
              <w:rPr>
                <w:rFonts w:eastAsia="Arial Unicode MS" w:cstheme="minorHAnsi"/>
                <w:bCs/>
                <w:i/>
                <w:iCs/>
                <w:color w:val="000000"/>
                <w:u w:color="000000"/>
              </w:rPr>
              <w:t xml:space="preserve"> (Guideline: 500 words)</w:t>
            </w:r>
          </w:p>
        </w:tc>
      </w:tr>
      <w:tr w:rsidR="00B4092C" w14:paraId="273D1D42" w14:textId="77777777" w:rsidTr="00B4092C">
        <w:tc>
          <w:tcPr>
            <w:tcW w:w="9016" w:type="dxa"/>
          </w:tcPr>
          <w:p w14:paraId="4EEBC45E" w14:textId="77777777" w:rsidR="00B4092C" w:rsidRDefault="00B4092C" w:rsidP="00FB38E0">
            <w:pPr>
              <w:ind w:right="120"/>
              <w:outlineLvl w:val="0"/>
              <w:rPr>
                <w:rFonts w:eastAsia="Arial Unicode MS" w:cstheme="minorHAnsi"/>
                <w:i/>
                <w:iCs/>
                <w:color w:val="000000"/>
                <w:u w:color="000000"/>
                <w:lang w:eastAsia="en-GB"/>
              </w:rPr>
            </w:pPr>
          </w:p>
          <w:p w14:paraId="45D9293B" w14:textId="77777777" w:rsidR="00B4092C" w:rsidRDefault="00B4092C" w:rsidP="00FB38E0">
            <w:pPr>
              <w:ind w:right="120"/>
              <w:outlineLvl w:val="0"/>
              <w:rPr>
                <w:rFonts w:eastAsia="Arial Unicode MS" w:cstheme="minorHAnsi"/>
                <w:i/>
                <w:iCs/>
                <w:color w:val="000000"/>
                <w:u w:color="000000"/>
                <w:lang w:eastAsia="en-GB"/>
              </w:rPr>
            </w:pPr>
          </w:p>
          <w:p w14:paraId="370FA988" w14:textId="77777777" w:rsidR="00B4092C" w:rsidRDefault="00B4092C" w:rsidP="00FB38E0">
            <w:pPr>
              <w:ind w:right="120"/>
              <w:outlineLvl w:val="0"/>
              <w:rPr>
                <w:rFonts w:eastAsia="Arial Unicode MS" w:cstheme="minorHAnsi"/>
                <w:i/>
                <w:iCs/>
                <w:color w:val="000000"/>
                <w:u w:color="000000"/>
                <w:lang w:eastAsia="en-GB"/>
              </w:rPr>
            </w:pPr>
          </w:p>
          <w:p w14:paraId="6EE78BDD" w14:textId="77777777" w:rsidR="00B4092C" w:rsidRDefault="00B4092C" w:rsidP="00FB38E0">
            <w:pPr>
              <w:ind w:right="120"/>
              <w:outlineLvl w:val="0"/>
              <w:rPr>
                <w:rFonts w:eastAsia="Arial Unicode MS" w:cstheme="minorHAnsi"/>
                <w:i/>
                <w:iCs/>
                <w:color w:val="000000"/>
                <w:u w:color="000000"/>
                <w:lang w:eastAsia="en-GB"/>
              </w:rPr>
            </w:pPr>
          </w:p>
          <w:p w14:paraId="43ED85BC" w14:textId="77777777" w:rsidR="00B4092C" w:rsidRDefault="00B4092C" w:rsidP="00FB38E0">
            <w:pPr>
              <w:ind w:right="120"/>
              <w:outlineLvl w:val="0"/>
              <w:rPr>
                <w:rFonts w:eastAsia="Arial Unicode MS" w:cstheme="minorHAnsi"/>
                <w:i/>
                <w:iCs/>
                <w:color w:val="000000"/>
                <w:u w:color="000000"/>
                <w:lang w:eastAsia="en-GB"/>
              </w:rPr>
            </w:pPr>
          </w:p>
          <w:p w14:paraId="0A305F3B" w14:textId="77777777" w:rsidR="00B4092C" w:rsidRDefault="00B4092C" w:rsidP="00FB38E0">
            <w:pPr>
              <w:ind w:right="120"/>
              <w:outlineLvl w:val="0"/>
              <w:rPr>
                <w:rFonts w:eastAsia="Arial Unicode MS" w:cstheme="minorHAnsi"/>
                <w:i/>
                <w:iCs/>
                <w:color w:val="000000"/>
                <w:u w:color="000000"/>
                <w:lang w:eastAsia="en-GB"/>
              </w:rPr>
            </w:pPr>
          </w:p>
          <w:p w14:paraId="7CC21D6B" w14:textId="77777777" w:rsidR="00B4092C" w:rsidRDefault="00B4092C" w:rsidP="00FB38E0">
            <w:pPr>
              <w:ind w:right="120"/>
              <w:outlineLvl w:val="0"/>
              <w:rPr>
                <w:rFonts w:eastAsia="Arial Unicode MS" w:cstheme="minorHAnsi"/>
                <w:i/>
                <w:iCs/>
                <w:color w:val="000000"/>
                <w:u w:color="000000"/>
                <w:lang w:eastAsia="en-GB"/>
              </w:rPr>
            </w:pPr>
          </w:p>
          <w:p w14:paraId="3DEF7A8C" w14:textId="77777777" w:rsidR="00B4092C" w:rsidRDefault="00B4092C" w:rsidP="00FB38E0">
            <w:pPr>
              <w:ind w:right="120"/>
              <w:outlineLvl w:val="0"/>
              <w:rPr>
                <w:rFonts w:eastAsia="Arial Unicode MS" w:cstheme="minorHAnsi"/>
                <w:i/>
                <w:iCs/>
                <w:color w:val="000000"/>
                <w:u w:color="000000"/>
                <w:lang w:eastAsia="en-GB"/>
              </w:rPr>
            </w:pPr>
          </w:p>
        </w:tc>
      </w:tr>
    </w:tbl>
    <w:p w14:paraId="42F4FBE2" w14:textId="369309DF" w:rsidR="00EA295E" w:rsidRDefault="00EA295E" w:rsidP="00557C86">
      <w:pPr>
        <w:spacing w:after="0" w:line="240" w:lineRule="auto"/>
        <w:ind w:left="1440" w:right="120" w:hanging="1440"/>
        <w:outlineLvl w:val="0"/>
        <w:rPr>
          <w:rFonts w:eastAsia="Arial Unicode MS" w:cstheme="minorHAnsi"/>
          <w:b/>
          <w:iCs/>
          <w:color w:val="000000"/>
          <w:sz w:val="24"/>
          <w:szCs w:val="24"/>
          <w:u w:val="single" w:color="000000"/>
          <w:lang w:eastAsia="en-GB"/>
        </w:rPr>
      </w:pPr>
    </w:p>
    <w:p w14:paraId="0A945BA0" w14:textId="7406C65E" w:rsidR="00557C86" w:rsidRPr="000C6A53" w:rsidRDefault="008F28BD" w:rsidP="00557C86">
      <w:pPr>
        <w:spacing w:after="0" w:line="240" w:lineRule="auto"/>
        <w:ind w:left="1440" w:right="120" w:hanging="1440"/>
        <w:outlineLvl w:val="0"/>
        <w:rPr>
          <w:rFonts w:eastAsia="Arial Unicode MS" w:cstheme="minorHAnsi"/>
          <w:b/>
          <w:iCs/>
          <w:color w:val="000000"/>
          <w:sz w:val="24"/>
          <w:szCs w:val="24"/>
          <w:u w:val="single" w:color="000000"/>
          <w:lang w:eastAsia="en-GB"/>
        </w:rPr>
      </w:pPr>
      <w:r>
        <w:rPr>
          <w:rFonts w:eastAsia="Arial Unicode MS" w:cstheme="minorHAnsi"/>
          <w:b/>
          <w:iCs/>
          <w:color w:val="000000"/>
          <w:sz w:val="24"/>
          <w:szCs w:val="24"/>
          <w:u w:val="single" w:color="000000"/>
          <w:lang w:eastAsia="en-GB"/>
        </w:rPr>
        <w:t xml:space="preserve">End </w:t>
      </w:r>
      <w:r w:rsidR="000C6A53" w:rsidRPr="000C6A53">
        <w:rPr>
          <w:rFonts w:eastAsia="Arial Unicode MS" w:cstheme="minorHAnsi"/>
          <w:b/>
          <w:iCs/>
          <w:color w:val="000000"/>
          <w:sz w:val="24"/>
          <w:szCs w:val="24"/>
          <w:u w:val="single" w:color="000000"/>
          <w:lang w:eastAsia="en-GB"/>
        </w:rPr>
        <w:t>Report</w:t>
      </w:r>
    </w:p>
    <w:p w14:paraId="25FFB867" w14:textId="7DB8D060" w:rsidR="00557C86" w:rsidRPr="00201B6F" w:rsidRDefault="00557C86" w:rsidP="00557C86">
      <w:pPr>
        <w:spacing w:after="0" w:line="240" w:lineRule="auto"/>
        <w:ind w:right="120"/>
        <w:outlineLvl w:val="0"/>
        <w:rPr>
          <w:rFonts w:eastAsia="Arial Unicode MS" w:cstheme="minorHAnsi"/>
          <w:i/>
          <w:iCs/>
          <w:color w:val="000000"/>
          <w:u w:color="000000"/>
          <w:lang w:eastAsia="en-GB"/>
        </w:rPr>
      </w:pPr>
      <w:r w:rsidRPr="004D07D4">
        <w:rPr>
          <w:rFonts w:eastAsia="Arial Unicode MS" w:cstheme="minorHAnsi"/>
          <w:iCs/>
          <w:color w:val="000000"/>
          <w:u w:color="000000"/>
          <w:lang w:eastAsia="en-GB"/>
        </w:rPr>
        <w:t>To b</w:t>
      </w:r>
      <w:r w:rsidR="008F28BD">
        <w:rPr>
          <w:rFonts w:eastAsia="Arial Unicode MS" w:cstheme="minorHAnsi"/>
          <w:iCs/>
          <w:color w:val="000000"/>
          <w:u w:color="000000"/>
          <w:lang w:eastAsia="en-GB"/>
        </w:rPr>
        <w:t>e completed by Practice Supervisor</w:t>
      </w:r>
      <w:r w:rsidR="000C6A53">
        <w:rPr>
          <w:rFonts w:eastAsia="Arial Unicode MS" w:cstheme="minorHAnsi"/>
          <w:iCs/>
          <w:color w:val="000000"/>
          <w:u w:color="000000"/>
          <w:lang w:eastAsia="en-GB"/>
        </w:rPr>
        <w:t xml:space="preserve"> (Guideline 300-500 words)</w:t>
      </w:r>
    </w:p>
    <w:p w14:paraId="5E51FC8A" w14:textId="77777777" w:rsidR="00557C86" w:rsidRPr="004D07D4" w:rsidRDefault="00557C86" w:rsidP="00557C86">
      <w:pPr>
        <w:spacing w:after="0" w:line="240" w:lineRule="auto"/>
        <w:outlineLvl w:val="0"/>
        <w:rPr>
          <w:rFonts w:eastAsia="Arial Unicode MS" w:cstheme="minorHAnsi"/>
          <w:color w:val="000000"/>
          <w:u w:color="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4"/>
        <w:gridCol w:w="1862"/>
      </w:tblGrid>
      <w:tr w:rsidR="00557C86" w:rsidRPr="004D07D4" w14:paraId="48F126F3" w14:textId="77777777" w:rsidTr="00201B6F">
        <w:tc>
          <w:tcPr>
            <w:tcW w:w="8628" w:type="dxa"/>
            <w:shd w:val="clear" w:color="auto" w:fill="E2EFD9" w:themeFill="accent6" w:themeFillTint="33"/>
          </w:tcPr>
          <w:p w14:paraId="0A523206" w14:textId="77777777" w:rsidR="00557C86" w:rsidRPr="004D07D4" w:rsidRDefault="00557C86" w:rsidP="00557C86">
            <w:pPr>
              <w:spacing w:after="0" w:line="240" w:lineRule="auto"/>
              <w:outlineLvl w:val="0"/>
              <w:rPr>
                <w:rFonts w:eastAsia="Arial Unicode MS" w:cstheme="minorHAnsi"/>
                <w:color w:val="000000"/>
                <w:u w:color="000000"/>
                <w:lang w:eastAsia="en-GB"/>
              </w:rPr>
            </w:pPr>
            <w:r w:rsidRPr="004D07D4">
              <w:rPr>
                <w:rFonts w:eastAsia="Arial Unicode MS" w:cstheme="minorHAnsi"/>
                <w:b/>
                <w:iCs/>
                <w:color w:val="000000"/>
                <w:u w:color="000000"/>
                <w:lang w:eastAsia="en-GB"/>
              </w:rPr>
              <w:t>Feedback on overall capability</w:t>
            </w:r>
          </w:p>
        </w:tc>
        <w:tc>
          <w:tcPr>
            <w:tcW w:w="2048" w:type="dxa"/>
            <w:shd w:val="clear" w:color="auto" w:fill="E2EFD9" w:themeFill="accent6" w:themeFillTint="33"/>
          </w:tcPr>
          <w:p w14:paraId="0E55B546" w14:textId="77777777" w:rsidR="00557C86" w:rsidRPr="004D07D4" w:rsidRDefault="00557C86" w:rsidP="00557C86">
            <w:pPr>
              <w:spacing w:after="0" w:line="240" w:lineRule="auto"/>
              <w:outlineLvl w:val="0"/>
              <w:rPr>
                <w:rFonts w:eastAsia="Arial Unicode MS" w:cstheme="minorHAnsi"/>
                <w:b/>
                <w:bCs/>
                <w:iCs/>
                <w:color w:val="000000"/>
                <w:u w:color="000000"/>
                <w:lang w:eastAsia="en-GB"/>
              </w:rPr>
            </w:pPr>
            <w:r w:rsidRPr="004D07D4">
              <w:rPr>
                <w:rFonts w:eastAsia="Arial Unicode MS" w:cstheme="minorHAnsi"/>
                <w:b/>
                <w:bCs/>
                <w:iCs/>
                <w:color w:val="000000"/>
                <w:u w:color="000000"/>
                <w:lang w:eastAsia="en-GB"/>
              </w:rPr>
              <w:t xml:space="preserve">Cross reference </w:t>
            </w:r>
          </w:p>
          <w:p w14:paraId="0917EE8A" w14:textId="77777777" w:rsidR="00557C86" w:rsidRPr="004D07D4" w:rsidRDefault="00557C86" w:rsidP="00557C86">
            <w:pPr>
              <w:spacing w:after="0" w:line="240" w:lineRule="auto"/>
              <w:outlineLvl w:val="0"/>
              <w:rPr>
                <w:rFonts w:eastAsia="Arial Unicode MS" w:cstheme="minorHAnsi"/>
                <w:b/>
                <w:bCs/>
                <w:iCs/>
                <w:color w:val="000000"/>
                <w:u w:color="000000"/>
                <w:lang w:eastAsia="en-GB"/>
              </w:rPr>
            </w:pPr>
            <w:r w:rsidRPr="004D07D4">
              <w:rPr>
                <w:rFonts w:eastAsia="Arial Unicode MS" w:cstheme="minorHAnsi"/>
                <w:b/>
                <w:bCs/>
                <w:iCs/>
                <w:color w:val="000000"/>
                <w:u w:color="000000"/>
                <w:lang w:eastAsia="en-GB"/>
              </w:rPr>
              <w:t xml:space="preserve">Evidence </w:t>
            </w:r>
          </w:p>
          <w:p w14:paraId="7626C8C5" w14:textId="77777777" w:rsidR="00557C86" w:rsidRPr="004D07D4" w:rsidRDefault="00557C86" w:rsidP="00557C86">
            <w:pPr>
              <w:spacing w:after="0" w:line="240" w:lineRule="auto"/>
              <w:outlineLvl w:val="0"/>
              <w:rPr>
                <w:rFonts w:eastAsia="Arial Unicode MS" w:cstheme="minorHAnsi"/>
                <w:color w:val="000000"/>
                <w:u w:color="000000"/>
                <w:lang w:eastAsia="en-GB"/>
              </w:rPr>
            </w:pPr>
            <w:r w:rsidRPr="004D07D4">
              <w:rPr>
                <w:rFonts w:eastAsia="Arial Unicode MS" w:cstheme="minorHAnsi"/>
                <w:b/>
                <w:bCs/>
                <w:iCs/>
                <w:color w:val="000000"/>
                <w:u w:color="000000"/>
                <w:lang w:eastAsia="en-GB"/>
              </w:rPr>
              <w:t>number</w:t>
            </w:r>
          </w:p>
        </w:tc>
      </w:tr>
      <w:tr w:rsidR="00557C86" w:rsidRPr="004D07D4" w14:paraId="406EB596" w14:textId="77777777" w:rsidTr="00DD4882">
        <w:tc>
          <w:tcPr>
            <w:tcW w:w="8628" w:type="dxa"/>
          </w:tcPr>
          <w:p w14:paraId="66701C01" w14:textId="77777777" w:rsidR="00557C86" w:rsidRPr="004D07D4" w:rsidRDefault="00557C86" w:rsidP="00557C86">
            <w:pPr>
              <w:spacing w:after="0" w:line="240" w:lineRule="auto"/>
              <w:outlineLvl w:val="0"/>
              <w:rPr>
                <w:rFonts w:eastAsia="Arial Unicode MS" w:cstheme="minorHAnsi"/>
                <w:color w:val="000000"/>
                <w:u w:color="000000"/>
                <w:lang w:eastAsia="en-GB"/>
              </w:rPr>
            </w:pPr>
          </w:p>
          <w:p w14:paraId="75EF497F" w14:textId="77777777" w:rsidR="00557C86" w:rsidRPr="004D07D4" w:rsidRDefault="00557C86" w:rsidP="00557C86">
            <w:pPr>
              <w:spacing w:after="0" w:line="240" w:lineRule="auto"/>
              <w:outlineLvl w:val="0"/>
              <w:rPr>
                <w:rFonts w:eastAsia="Arial Unicode MS" w:cstheme="minorHAnsi"/>
                <w:color w:val="000000"/>
                <w:u w:color="000000"/>
                <w:lang w:eastAsia="en-GB"/>
              </w:rPr>
            </w:pPr>
          </w:p>
          <w:p w14:paraId="77E385FE" w14:textId="77777777" w:rsidR="00557C86" w:rsidRPr="004D07D4" w:rsidRDefault="00557C86" w:rsidP="00557C86">
            <w:pPr>
              <w:spacing w:after="0" w:line="240" w:lineRule="auto"/>
              <w:outlineLvl w:val="0"/>
              <w:rPr>
                <w:rFonts w:eastAsia="Arial Unicode MS" w:cstheme="minorHAnsi"/>
                <w:color w:val="000000"/>
                <w:u w:color="000000"/>
                <w:lang w:eastAsia="en-GB"/>
              </w:rPr>
            </w:pPr>
          </w:p>
          <w:p w14:paraId="6E986106" w14:textId="77777777" w:rsidR="00557C86" w:rsidRPr="004D07D4" w:rsidRDefault="00557C86" w:rsidP="00557C86">
            <w:pPr>
              <w:spacing w:after="0" w:line="240" w:lineRule="auto"/>
              <w:outlineLvl w:val="0"/>
              <w:rPr>
                <w:rFonts w:eastAsia="Arial Unicode MS" w:cstheme="minorHAnsi"/>
                <w:color w:val="000000"/>
                <w:u w:color="000000"/>
                <w:lang w:eastAsia="en-GB"/>
              </w:rPr>
            </w:pPr>
          </w:p>
          <w:p w14:paraId="66CF17D7" w14:textId="77777777" w:rsidR="00557C86" w:rsidRPr="004D07D4" w:rsidRDefault="00557C86" w:rsidP="00557C86">
            <w:pPr>
              <w:spacing w:after="0" w:line="240" w:lineRule="auto"/>
              <w:outlineLvl w:val="0"/>
              <w:rPr>
                <w:rFonts w:eastAsia="Arial Unicode MS" w:cstheme="minorHAnsi"/>
                <w:color w:val="000000"/>
                <w:u w:color="000000"/>
                <w:lang w:eastAsia="en-GB"/>
              </w:rPr>
            </w:pPr>
          </w:p>
          <w:p w14:paraId="31D28C44" w14:textId="77777777" w:rsidR="00557C86" w:rsidRPr="004D07D4" w:rsidRDefault="00557C86" w:rsidP="00557C86">
            <w:pPr>
              <w:spacing w:after="0" w:line="240" w:lineRule="auto"/>
              <w:outlineLvl w:val="0"/>
              <w:rPr>
                <w:rFonts w:eastAsia="Arial Unicode MS" w:cstheme="minorHAnsi"/>
                <w:color w:val="000000"/>
                <w:u w:color="000000"/>
                <w:lang w:eastAsia="en-GB"/>
              </w:rPr>
            </w:pPr>
          </w:p>
          <w:p w14:paraId="755BDB86" w14:textId="77777777" w:rsidR="00557C86" w:rsidRPr="004D07D4" w:rsidRDefault="00557C86" w:rsidP="00557C86">
            <w:pPr>
              <w:spacing w:after="0" w:line="240" w:lineRule="auto"/>
              <w:outlineLvl w:val="0"/>
              <w:rPr>
                <w:rFonts w:eastAsia="Arial Unicode MS" w:cstheme="minorHAnsi"/>
                <w:color w:val="000000"/>
                <w:u w:color="000000"/>
                <w:lang w:eastAsia="en-GB"/>
              </w:rPr>
            </w:pPr>
          </w:p>
          <w:p w14:paraId="6001A72D" w14:textId="77777777" w:rsidR="00557C86" w:rsidRPr="004D07D4" w:rsidRDefault="00557C86" w:rsidP="00557C86">
            <w:pPr>
              <w:spacing w:after="0" w:line="240" w:lineRule="auto"/>
              <w:outlineLvl w:val="0"/>
              <w:rPr>
                <w:rFonts w:eastAsia="Arial Unicode MS" w:cstheme="minorHAnsi"/>
                <w:color w:val="000000"/>
                <w:u w:color="000000"/>
                <w:lang w:eastAsia="en-GB"/>
              </w:rPr>
            </w:pPr>
          </w:p>
          <w:p w14:paraId="3A776129" w14:textId="77777777" w:rsidR="00557C86" w:rsidRPr="004D07D4" w:rsidRDefault="00557C86" w:rsidP="00557C86">
            <w:pPr>
              <w:spacing w:after="0" w:line="240" w:lineRule="auto"/>
              <w:outlineLvl w:val="0"/>
              <w:rPr>
                <w:rFonts w:eastAsia="Arial Unicode MS" w:cstheme="minorHAnsi"/>
                <w:color w:val="000000"/>
                <w:u w:color="000000"/>
                <w:lang w:eastAsia="en-GB"/>
              </w:rPr>
            </w:pPr>
          </w:p>
          <w:p w14:paraId="10D72662" w14:textId="77777777" w:rsidR="00557C86" w:rsidRPr="004D07D4" w:rsidRDefault="00557C86" w:rsidP="00557C86">
            <w:pPr>
              <w:spacing w:after="0" w:line="240" w:lineRule="auto"/>
              <w:outlineLvl w:val="0"/>
              <w:rPr>
                <w:rFonts w:eastAsia="Arial Unicode MS" w:cstheme="minorHAnsi"/>
                <w:color w:val="000000"/>
                <w:u w:color="000000"/>
                <w:lang w:eastAsia="en-GB"/>
              </w:rPr>
            </w:pPr>
          </w:p>
          <w:p w14:paraId="28E831D4" w14:textId="77777777" w:rsidR="00557C86" w:rsidRPr="004D07D4" w:rsidRDefault="00557C86" w:rsidP="00557C86">
            <w:pPr>
              <w:spacing w:after="0" w:line="240" w:lineRule="auto"/>
              <w:outlineLvl w:val="0"/>
              <w:rPr>
                <w:rFonts w:eastAsia="Arial Unicode MS" w:cstheme="minorHAnsi"/>
                <w:color w:val="000000"/>
                <w:u w:color="000000"/>
                <w:lang w:eastAsia="en-GB"/>
              </w:rPr>
            </w:pPr>
          </w:p>
          <w:p w14:paraId="6ECC5CA4" w14:textId="77777777" w:rsidR="00557C86" w:rsidRPr="004D07D4" w:rsidRDefault="00557C86" w:rsidP="00557C86">
            <w:pPr>
              <w:spacing w:after="0" w:line="240" w:lineRule="auto"/>
              <w:outlineLvl w:val="0"/>
              <w:rPr>
                <w:rFonts w:eastAsia="Arial Unicode MS" w:cstheme="minorHAnsi"/>
                <w:color w:val="000000"/>
                <w:u w:color="000000"/>
                <w:lang w:eastAsia="en-GB"/>
              </w:rPr>
            </w:pPr>
          </w:p>
          <w:p w14:paraId="310AFC7C" w14:textId="77777777" w:rsidR="00557C86" w:rsidRPr="004D07D4" w:rsidRDefault="00557C86" w:rsidP="00557C86">
            <w:pPr>
              <w:spacing w:after="0" w:line="240" w:lineRule="auto"/>
              <w:outlineLvl w:val="0"/>
              <w:rPr>
                <w:rFonts w:eastAsia="Arial Unicode MS" w:cstheme="minorHAnsi"/>
                <w:color w:val="000000"/>
                <w:u w:color="000000"/>
                <w:lang w:eastAsia="en-GB"/>
              </w:rPr>
            </w:pPr>
          </w:p>
        </w:tc>
        <w:tc>
          <w:tcPr>
            <w:tcW w:w="2048" w:type="dxa"/>
          </w:tcPr>
          <w:p w14:paraId="0D84F319" w14:textId="77777777" w:rsidR="00557C86" w:rsidRPr="004D07D4" w:rsidRDefault="00557C86" w:rsidP="00557C86">
            <w:pPr>
              <w:spacing w:after="0" w:line="240" w:lineRule="auto"/>
              <w:outlineLvl w:val="0"/>
              <w:rPr>
                <w:rFonts w:eastAsia="Arial Unicode MS" w:cstheme="minorHAnsi"/>
                <w:color w:val="000000"/>
                <w:u w:color="000000"/>
                <w:lang w:eastAsia="en-GB"/>
              </w:rPr>
            </w:pPr>
          </w:p>
        </w:tc>
      </w:tr>
    </w:tbl>
    <w:p w14:paraId="72391B79" w14:textId="77777777" w:rsidR="00557C86" w:rsidRPr="004D07D4" w:rsidRDefault="00557C86" w:rsidP="00557C86">
      <w:pPr>
        <w:spacing w:after="0" w:line="240" w:lineRule="auto"/>
        <w:rPr>
          <w:rFonts w:eastAsia="Times New Roman"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505"/>
      </w:tblGrid>
      <w:tr w:rsidR="00201B6F" w:rsidRPr="004D07D4" w14:paraId="631D88DD" w14:textId="77777777" w:rsidTr="00201B6F">
        <w:tc>
          <w:tcPr>
            <w:tcW w:w="9016" w:type="dxa"/>
            <w:gridSpan w:val="2"/>
            <w:shd w:val="clear" w:color="auto" w:fill="E2EFD9" w:themeFill="accent6" w:themeFillTint="33"/>
          </w:tcPr>
          <w:p w14:paraId="01E5ACA9" w14:textId="5B48D9EE" w:rsidR="00201B6F" w:rsidRPr="000C6A53" w:rsidRDefault="00201B6F" w:rsidP="00557C86">
            <w:pPr>
              <w:spacing w:after="0" w:line="300" w:lineRule="auto"/>
              <w:rPr>
                <w:rFonts w:eastAsia="Times New Roman" w:cstheme="minorHAnsi"/>
                <w:b/>
              </w:rPr>
            </w:pPr>
            <w:r>
              <w:rPr>
                <w:rFonts w:eastAsia="Times New Roman" w:cstheme="minorHAnsi"/>
                <w:b/>
              </w:rPr>
              <w:t>Summary of Holistic Progress Towards SWE Standards</w:t>
            </w:r>
          </w:p>
        </w:tc>
      </w:tr>
      <w:tr w:rsidR="00557C86" w:rsidRPr="004D07D4" w14:paraId="4D668F06" w14:textId="77777777" w:rsidTr="00201B6F">
        <w:tc>
          <w:tcPr>
            <w:tcW w:w="4511" w:type="dxa"/>
            <w:shd w:val="clear" w:color="auto" w:fill="auto"/>
          </w:tcPr>
          <w:p w14:paraId="4975BEE3" w14:textId="77777777" w:rsidR="00557C86" w:rsidRPr="000C6A53" w:rsidRDefault="00557C86" w:rsidP="00557C86">
            <w:pPr>
              <w:spacing w:after="0" w:line="300" w:lineRule="auto"/>
              <w:rPr>
                <w:rFonts w:eastAsia="Times New Roman" w:cstheme="minorHAnsi"/>
                <w:b/>
              </w:rPr>
            </w:pPr>
            <w:r w:rsidRPr="000C6A53">
              <w:rPr>
                <w:rFonts w:eastAsia="Times New Roman" w:cstheme="minorHAnsi"/>
                <w:b/>
              </w:rPr>
              <w:t>SWE Professional Standards</w:t>
            </w:r>
          </w:p>
        </w:tc>
        <w:tc>
          <w:tcPr>
            <w:tcW w:w="4505" w:type="dxa"/>
            <w:shd w:val="clear" w:color="auto" w:fill="E2EFD9" w:themeFill="accent6" w:themeFillTint="33"/>
          </w:tcPr>
          <w:p w14:paraId="4528E85A" w14:textId="77777777" w:rsidR="00557C86" w:rsidRPr="000C6A53" w:rsidRDefault="00557C86" w:rsidP="00557C86">
            <w:pPr>
              <w:spacing w:after="0" w:line="300" w:lineRule="auto"/>
              <w:rPr>
                <w:rFonts w:eastAsia="Times New Roman" w:cstheme="minorHAnsi"/>
                <w:b/>
              </w:rPr>
            </w:pPr>
            <w:r w:rsidRPr="000C6A53">
              <w:rPr>
                <w:rFonts w:eastAsia="Times New Roman" w:cstheme="minorHAnsi"/>
                <w:b/>
              </w:rPr>
              <w:t>Comment regarding the extent to which these standards have been upheld and any concerns or areas for development</w:t>
            </w:r>
          </w:p>
        </w:tc>
      </w:tr>
      <w:tr w:rsidR="00557C86" w:rsidRPr="004D07D4" w14:paraId="713F8273" w14:textId="77777777" w:rsidTr="00201B6F">
        <w:tc>
          <w:tcPr>
            <w:tcW w:w="4511" w:type="dxa"/>
            <w:shd w:val="clear" w:color="auto" w:fill="auto"/>
          </w:tcPr>
          <w:p w14:paraId="7289BA36" w14:textId="77777777" w:rsidR="00557C86" w:rsidRPr="004D07D4" w:rsidRDefault="00557C86" w:rsidP="00557C86">
            <w:pPr>
              <w:spacing w:after="0" w:line="300" w:lineRule="auto"/>
              <w:rPr>
                <w:rFonts w:eastAsia="Times New Roman" w:cstheme="minorHAnsi"/>
              </w:rPr>
            </w:pPr>
            <w:r w:rsidRPr="004D07D4">
              <w:rPr>
                <w:rFonts w:eastAsia="Times New Roman" w:cstheme="minorHAnsi"/>
              </w:rPr>
              <w:t>1. Promote the rights, strengths and wellbeing of people, families and communities.</w:t>
            </w:r>
          </w:p>
        </w:tc>
        <w:tc>
          <w:tcPr>
            <w:tcW w:w="4505" w:type="dxa"/>
            <w:shd w:val="clear" w:color="auto" w:fill="auto"/>
          </w:tcPr>
          <w:p w14:paraId="28B98C13" w14:textId="77777777" w:rsidR="00557C86" w:rsidRPr="004D07D4" w:rsidRDefault="00557C86" w:rsidP="00557C86">
            <w:pPr>
              <w:spacing w:after="0" w:line="300" w:lineRule="auto"/>
              <w:rPr>
                <w:rFonts w:eastAsia="Times New Roman" w:cstheme="minorHAnsi"/>
              </w:rPr>
            </w:pPr>
          </w:p>
        </w:tc>
      </w:tr>
      <w:tr w:rsidR="00557C86" w:rsidRPr="004D07D4" w14:paraId="25ABD3CD" w14:textId="77777777" w:rsidTr="00201B6F">
        <w:tc>
          <w:tcPr>
            <w:tcW w:w="4511" w:type="dxa"/>
            <w:shd w:val="clear" w:color="auto" w:fill="auto"/>
          </w:tcPr>
          <w:p w14:paraId="2C7C75E8" w14:textId="77777777" w:rsidR="00557C86" w:rsidRPr="004D07D4" w:rsidRDefault="00557C86" w:rsidP="00557C86">
            <w:pPr>
              <w:spacing w:after="0" w:line="300" w:lineRule="auto"/>
              <w:rPr>
                <w:rFonts w:eastAsia="Times New Roman" w:cstheme="minorHAnsi"/>
              </w:rPr>
            </w:pPr>
            <w:r w:rsidRPr="004D07D4">
              <w:rPr>
                <w:rFonts w:eastAsia="Times New Roman" w:cstheme="minorHAnsi"/>
              </w:rPr>
              <w:t>2. Establish and maintain the trust and confidence of people.</w:t>
            </w:r>
          </w:p>
        </w:tc>
        <w:tc>
          <w:tcPr>
            <w:tcW w:w="4505" w:type="dxa"/>
            <w:shd w:val="clear" w:color="auto" w:fill="auto"/>
          </w:tcPr>
          <w:p w14:paraId="3DC41023" w14:textId="77777777" w:rsidR="00557C86" w:rsidRPr="004D07D4" w:rsidRDefault="00557C86" w:rsidP="00557C86">
            <w:pPr>
              <w:spacing w:after="0" w:line="300" w:lineRule="auto"/>
              <w:rPr>
                <w:rFonts w:eastAsia="Times New Roman" w:cstheme="minorHAnsi"/>
              </w:rPr>
            </w:pPr>
          </w:p>
        </w:tc>
      </w:tr>
      <w:tr w:rsidR="00557C86" w:rsidRPr="004D07D4" w14:paraId="23AEEE36" w14:textId="77777777" w:rsidTr="00201B6F">
        <w:tc>
          <w:tcPr>
            <w:tcW w:w="4511" w:type="dxa"/>
            <w:shd w:val="clear" w:color="auto" w:fill="auto"/>
          </w:tcPr>
          <w:p w14:paraId="4BE92515" w14:textId="77777777" w:rsidR="00557C86" w:rsidRPr="004D07D4" w:rsidRDefault="00557C86" w:rsidP="00557C86">
            <w:pPr>
              <w:spacing w:after="0" w:line="300" w:lineRule="auto"/>
              <w:rPr>
                <w:rFonts w:eastAsia="Times New Roman" w:cstheme="minorHAnsi"/>
              </w:rPr>
            </w:pPr>
            <w:r w:rsidRPr="004D07D4">
              <w:rPr>
                <w:rFonts w:eastAsia="Times New Roman" w:cstheme="minorHAnsi"/>
              </w:rPr>
              <w:t>3. Be accountable for the quality of my practice and the decisions I make.</w:t>
            </w:r>
          </w:p>
        </w:tc>
        <w:tc>
          <w:tcPr>
            <w:tcW w:w="4505" w:type="dxa"/>
            <w:shd w:val="clear" w:color="auto" w:fill="auto"/>
          </w:tcPr>
          <w:p w14:paraId="4A4066A7" w14:textId="77777777" w:rsidR="00557C86" w:rsidRPr="004D07D4" w:rsidRDefault="00557C86" w:rsidP="00557C86">
            <w:pPr>
              <w:spacing w:after="0" w:line="300" w:lineRule="auto"/>
              <w:rPr>
                <w:rFonts w:eastAsia="Times New Roman" w:cstheme="minorHAnsi"/>
              </w:rPr>
            </w:pPr>
          </w:p>
        </w:tc>
      </w:tr>
      <w:tr w:rsidR="00557C86" w:rsidRPr="004D07D4" w14:paraId="52E23354" w14:textId="77777777" w:rsidTr="00201B6F">
        <w:tc>
          <w:tcPr>
            <w:tcW w:w="4511" w:type="dxa"/>
            <w:shd w:val="clear" w:color="auto" w:fill="auto"/>
          </w:tcPr>
          <w:p w14:paraId="08F5436B" w14:textId="77777777" w:rsidR="00557C86" w:rsidRPr="004D07D4" w:rsidRDefault="00557C86" w:rsidP="00557C86">
            <w:pPr>
              <w:spacing w:after="0" w:line="300" w:lineRule="auto"/>
              <w:rPr>
                <w:rFonts w:eastAsia="Times New Roman" w:cstheme="minorHAnsi"/>
              </w:rPr>
            </w:pPr>
            <w:r w:rsidRPr="004D07D4">
              <w:rPr>
                <w:rFonts w:eastAsia="Times New Roman" w:cstheme="minorHAnsi"/>
              </w:rPr>
              <w:t>4. Maintain my continuing professional development.</w:t>
            </w:r>
          </w:p>
        </w:tc>
        <w:tc>
          <w:tcPr>
            <w:tcW w:w="4505" w:type="dxa"/>
            <w:shd w:val="clear" w:color="auto" w:fill="auto"/>
          </w:tcPr>
          <w:p w14:paraId="44282362" w14:textId="77777777" w:rsidR="00557C86" w:rsidRPr="004D07D4" w:rsidRDefault="00557C86" w:rsidP="00557C86">
            <w:pPr>
              <w:spacing w:after="0" w:line="300" w:lineRule="auto"/>
              <w:rPr>
                <w:rFonts w:eastAsia="Times New Roman" w:cstheme="minorHAnsi"/>
              </w:rPr>
            </w:pPr>
          </w:p>
        </w:tc>
      </w:tr>
      <w:tr w:rsidR="00557C86" w:rsidRPr="004D07D4" w14:paraId="5EE8F252" w14:textId="77777777" w:rsidTr="00201B6F">
        <w:tc>
          <w:tcPr>
            <w:tcW w:w="4511" w:type="dxa"/>
            <w:shd w:val="clear" w:color="auto" w:fill="auto"/>
          </w:tcPr>
          <w:p w14:paraId="4AD7F75B" w14:textId="77777777" w:rsidR="00557C86" w:rsidRPr="004D07D4" w:rsidRDefault="00557C86" w:rsidP="00557C86">
            <w:pPr>
              <w:spacing w:after="0" w:line="300" w:lineRule="auto"/>
              <w:rPr>
                <w:rFonts w:eastAsia="Times New Roman" w:cstheme="minorHAnsi"/>
              </w:rPr>
            </w:pPr>
            <w:r w:rsidRPr="004D07D4">
              <w:rPr>
                <w:rFonts w:eastAsia="Times New Roman" w:cstheme="minorHAnsi"/>
              </w:rPr>
              <w:t>5. Act safely, respectfully and with professional integrity.</w:t>
            </w:r>
          </w:p>
        </w:tc>
        <w:tc>
          <w:tcPr>
            <w:tcW w:w="4505" w:type="dxa"/>
            <w:shd w:val="clear" w:color="auto" w:fill="auto"/>
          </w:tcPr>
          <w:p w14:paraId="5A392FBB" w14:textId="77777777" w:rsidR="00557C86" w:rsidRPr="004D07D4" w:rsidRDefault="00557C86" w:rsidP="00557C86">
            <w:pPr>
              <w:spacing w:after="0" w:line="300" w:lineRule="auto"/>
              <w:rPr>
                <w:rFonts w:eastAsia="Times New Roman" w:cstheme="minorHAnsi"/>
              </w:rPr>
            </w:pPr>
          </w:p>
        </w:tc>
      </w:tr>
      <w:tr w:rsidR="00557C86" w:rsidRPr="004D07D4" w14:paraId="7BCCC83F" w14:textId="77777777" w:rsidTr="00201B6F">
        <w:tc>
          <w:tcPr>
            <w:tcW w:w="4511" w:type="dxa"/>
            <w:shd w:val="clear" w:color="auto" w:fill="auto"/>
          </w:tcPr>
          <w:p w14:paraId="29A52861" w14:textId="77777777" w:rsidR="00557C86" w:rsidRPr="004D07D4" w:rsidRDefault="00557C86" w:rsidP="00557C86">
            <w:pPr>
              <w:spacing w:after="0" w:line="300" w:lineRule="auto"/>
              <w:rPr>
                <w:rFonts w:eastAsia="Times New Roman" w:cstheme="minorHAnsi"/>
              </w:rPr>
            </w:pPr>
            <w:r w:rsidRPr="004D07D4">
              <w:rPr>
                <w:rFonts w:eastAsia="Times New Roman" w:cstheme="minorHAnsi"/>
              </w:rPr>
              <w:t>6. Promote ethical practice and report concerns.</w:t>
            </w:r>
          </w:p>
        </w:tc>
        <w:tc>
          <w:tcPr>
            <w:tcW w:w="4505" w:type="dxa"/>
            <w:shd w:val="clear" w:color="auto" w:fill="auto"/>
          </w:tcPr>
          <w:p w14:paraId="400ADCFE" w14:textId="77777777" w:rsidR="00557C86" w:rsidRPr="004D07D4" w:rsidRDefault="00557C86" w:rsidP="00557C86">
            <w:pPr>
              <w:spacing w:after="0" w:line="300" w:lineRule="auto"/>
              <w:rPr>
                <w:rFonts w:eastAsia="Times New Roman" w:cstheme="minorHAnsi"/>
              </w:rPr>
            </w:pPr>
          </w:p>
        </w:tc>
      </w:tr>
    </w:tbl>
    <w:p w14:paraId="7A2B2021" w14:textId="77777777" w:rsidR="00557C86" w:rsidRPr="004D07D4" w:rsidRDefault="00557C86" w:rsidP="00557C86">
      <w:pPr>
        <w:spacing w:after="0" w:line="240" w:lineRule="auto"/>
        <w:rPr>
          <w:rFonts w:eastAsia="Times New Roman" w:cstheme="minorHAnsi"/>
        </w:rPr>
      </w:pPr>
    </w:p>
    <w:p w14:paraId="637C8CF2" w14:textId="77777777" w:rsidR="00557C86" w:rsidRPr="004D07D4" w:rsidRDefault="00557C86" w:rsidP="00557C86">
      <w:pPr>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57C86" w:rsidRPr="004D07D4" w14:paraId="6B9DDA40" w14:textId="77777777" w:rsidTr="00201B6F">
        <w:tc>
          <w:tcPr>
            <w:tcW w:w="5000" w:type="pct"/>
            <w:shd w:val="clear" w:color="auto" w:fill="E2EFD9" w:themeFill="accent6" w:themeFillTint="33"/>
          </w:tcPr>
          <w:p w14:paraId="3C37FC9A" w14:textId="77777777" w:rsidR="00557C86" w:rsidRPr="004D07D4" w:rsidRDefault="000C6A53" w:rsidP="00557C86">
            <w:pPr>
              <w:spacing w:after="0" w:line="240" w:lineRule="auto"/>
              <w:rPr>
                <w:rFonts w:eastAsia="Times New Roman" w:cstheme="minorHAnsi"/>
                <w:b/>
              </w:rPr>
            </w:pPr>
            <w:r>
              <w:rPr>
                <w:rFonts w:eastAsia="Times New Roman" w:cstheme="minorHAnsi"/>
                <w:b/>
              </w:rPr>
              <w:t>Assessment of applicant future learning needs (brief bullet points)</w:t>
            </w:r>
          </w:p>
          <w:p w14:paraId="4AE26DDF" w14:textId="77777777" w:rsidR="00557C86" w:rsidRPr="004D07D4" w:rsidRDefault="00557C86" w:rsidP="00557C86">
            <w:pPr>
              <w:spacing w:after="0" w:line="240" w:lineRule="auto"/>
              <w:outlineLvl w:val="0"/>
              <w:rPr>
                <w:rFonts w:eastAsia="Arial Unicode MS" w:cstheme="minorHAnsi"/>
                <w:b/>
                <w:iCs/>
                <w:color w:val="000000"/>
                <w:u w:color="000000"/>
                <w:lang w:eastAsia="en-GB"/>
              </w:rPr>
            </w:pPr>
          </w:p>
        </w:tc>
      </w:tr>
      <w:tr w:rsidR="00557C86" w:rsidRPr="004D07D4" w14:paraId="36ABD2DC" w14:textId="77777777" w:rsidTr="00B4092C">
        <w:tc>
          <w:tcPr>
            <w:tcW w:w="5000" w:type="pct"/>
          </w:tcPr>
          <w:p w14:paraId="21CACC14" w14:textId="77777777" w:rsidR="00557C86" w:rsidRPr="004D07D4" w:rsidRDefault="00557C86" w:rsidP="00557C86">
            <w:pPr>
              <w:spacing w:after="0" w:line="240" w:lineRule="auto"/>
              <w:outlineLvl w:val="0"/>
              <w:rPr>
                <w:rFonts w:eastAsia="Arial Unicode MS" w:cstheme="minorHAnsi"/>
                <w:color w:val="000000"/>
                <w:u w:color="000000"/>
                <w:lang w:eastAsia="en-GB"/>
              </w:rPr>
            </w:pPr>
          </w:p>
          <w:p w14:paraId="7C03D46F" w14:textId="77777777" w:rsidR="00557C86" w:rsidRPr="004D07D4" w:rsidRDefault="00557C86" w:rsidP="00557C86">
            <w:pPr>
              <w:spacing w:after="0" w:line="240" w:lineRule="auto"/>
              <w:outlineLvl w:val="0"/>
              <w:rPr>
                <w:rFonts w:eastAsia="Arial Unicode MS" w:cstheme="minorHAnsi"/>
                <w:color w:val="000000"/>
                <w:u w:color="000000"/>
                <w:lang w:eastAsia="en-GB"/>
              </w:rPr>
            </w:pPr>
          </w:p>
          <w:p w14:paraId="39F996DE" w14:textId="77777777" w:rsidR="00557C86" w:rsidRPr="004D07D4" w:rsidRDefault="00557C86" w:rsidP="00557C86">
            <w:pPr>
              <w:spacing w:after="0" w:line="240" w:lineRule="auto"/>
              <w:outlineLvl w:val="0"/>
              <w:rPr>
                <w:rFonts w:eastAsia="Arial Unicode MS" w:cstheme="minorHAnsi"/>
                <w:color w:val="000000"/>
                <w:u w:color="000000"/>
                <w:lang w:eastAsia="en-GB"/>
              </w:rPr>
            </w:pPr>
          </w:p>
          <w:p w14:paraId="371D95E5" w14:textId="77777777" w:rsidR="00557C86" w:rsidRPr="004D07D4" w:rsidRDefault="00557C86" w:rsidP="00557C86">
            <w:pPr>
              <w:spacing w:after="0" w:line="240" w:lineRule="auto"/>
              <w:outlineLvl w:val="0"/>
              <w:rPr>
                <w:rFonts w:eastAsia="Arial Unicode MS" w:cstheme="minorHAnsi"/>
                <w:color w:val="000000"/>
                <w:u w:color="000000"/>
                <w:lang w:eastAsia="en-GB"/>
              </w:rPr>
            </w:pPr>
          </w:p>
          <w:p w14:paraId="050C4477" w14:textId="77777777" w:rsidR="00557C86" w:rsidRPr="004D07D4" w:rsidRDefault="00557C86" w:rsidP="00557C86">
            <w:pPr>
              <w:spacing w:after="0" w:line="240" w:lineRule="auto"/>
              <w:outlineLvl w:val="0"/>
              <w:rPr>
                <w:rFonts w:eastAsia="Arial Unicode MS" w:cstheme="minorHAnsi"/>
                <w:color w:val="000000"/>
                <w:u w:color="000000"/>
                <w:lang w:eastAsia="en-GB"/>
              </w:rPr>
            </w:pPr>
          </w:p>
          <w:p w14:paraId="42AB4DA4" w14:textId="77777777" w:rsidR="00557C86" w:rsidRPr="004D07D4" w:rsidRDefault="00557C86" w:rsidP="00557C86">
            <w:pPr>
              <w:spacing w:after="0" w:line="240" w:lineRule="auto"/>
              <w:outlineLvl w:val="0"/>
              <w:rPr>
                <w:rFonts w:eastAsia="Arial Unicode MS" w:cstheme="minorHAnsi"/>
                <w:color w:val="000000"/>
                <w:u w:color="000000"/>
                <w:lang w:eastAsia="en-GB"/>
              </w:rPr>
            </w:pPr>
          </w:p>
          <w:p w14:paraId="40CE6033" w14:textId="77777777" w:rsidR="00557C86" w:rsidRPr="004D07D4" w:rsidRDefault="00557C86" w:rsidP="00557C86">
            <w:pPr>
              <w:spacing w:after="0" w:line="240" w:lineRule="auto"/>
              <w:outlineLvl w:val="0"/>
              <w:rPr>
                <w:rFonts w:eastAsia="Arial Unicode MS" w:cstheme="minorHAnsi"/>
                <w:color w:val="000000"/>
                <w:u w:color="000000"/>
                <w:lang w:eastAsia="en-GB"/>
              </w:rPr>
            </w:pPr>
          </w:p>
          <w:p w14:paraId="484D5347" w14:textId="77777777" w:rsidR="00557C86" w:rsidRPr="004D07D4" w:rsidRDefault="00557C86" w:rsidP="00557C86">
            <w:pPr>
              <w:spacing w:after="0" w:line="240" w:lineRule="auto"/>
              <w:outlineLvl w:val="0"/>
              <w:rPr>
                <w:rFonts w:eastAsia="Arial Unicode MS" w:cstheme="minorHAnsi"/>
                <w:color w:val="000000"/>
                <w:u w:color="000000"/>
                <w:lang w:eastAsia="en-GB"/>
              </w:rPr>
            </w:pPr>
          </w:p>
          <w:p w14:paraId="5980A0F6" w14:textId="77777777" w:rsidR="00557C86" w:rsidRPr="004D07D4" w:rsidRDefault="00557C86" w:rsidP="00557C86">
            <w:pPr>
              <w:spacing w:after="0" w:line="240" w:lineRule="auto"/>
              <w:outlineLvl w:val="0"/>
              <w:rPr>
                <w:rFonts w:eastAsia="Arial Unicode MS" w:cstheme="minorHAnsi"/>
                <w:color w:val="000000"/>
                <w:u w:color="000000"/>
                <w:lang w:eastAsia="en-GB"/>
              </w:rPr>
            </w:pPr>
          </w:p>
        </w:tc>
      </w:tr>
    </w:tbl>
    <w:p w14:paraId="3E39A8D4" w14:textId="41EE93D1" w:rsidR="00557C86" w:rsidRPr="004D07D4" w:rsidRDefault="00557C86" w:rsidP="00557C86">
      <w:pPr>
        <w:spacing w:after="0" w:line="240" w:lineRule="auto"/>
        <w:rPr>
          <w:rFonts w:eastAsia="Times New Roman" w:cstheme="minorHAnsi"/>
        </w:rPr>
      </w:pPr>
    </w:p>
    <w:p w14:paraId="450EABF3" w14:textId="06548318" w:rsidR="00557C86" w:rsidRDefault="008F28BD" w:rsidP="00557C86">
      <w:pPr>
        <w:spacing w:after="0" w:line="240" w:lineRule="auto"/>
        <w:rPr>
          <w:rFonts w:eastAsia="Times New Roman" w:cstheme="minorHAnsi"/>
          <w:b/>
        </w:rPr>
      </w:pPr>
      <w:r>
        <w:rPr>
          <w:rFonts w:eastAsia="Times New Roman" w:cstheme="minorHAnsi"/>
          <w:b/>
        </w:rPr>
        <w:lastRenderedPageBreak/>
        <w:t>Practice Supervisors Recommendation</w:t>
      </w:r>
    </w:p>
    <w:p w14:paraId="5EE7686F" w14:textId="77777777" w:rsidR="000C6A53" w:rsidRPr="004D07D4" w:rsidRDefault="000C6A53" w:rsidP="00557C86">
      <w:pPr>
        <w:spacing w:after="0" w:line="240" w:lineRule="auto"/>
        <w:rPr>
          <w:rFonts w:eastAsia="Times New Roman" w:cs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3245"/>
        <w:gridCol w:w="2861"/>
      </w:tblGrid>
      <w:tr w:rsidR="00557C86" w:rsidRPr="004D07D4" w14:paraId="38FBC66B" w14:textId="77777777" w:rsidTr="00201B6F">
        <w:tc>
          <w:tcPr>
            <w:tcW w:w="2915" w:type="dxa"/>
            <w:shd w:val="clear" w:color="auto" w:fill="E2EFD9" w:themeFill="accent6" w:themeFillTint="33"/>
          </w:tcPr>
          <w:p w14:paraId="6E9E5E63" w14:textId="77777777" w:rsidR="00557C86" w:rsidRPr="004D07D4" w:rsidRDefault="00557C86" w:rsidP="00557C86">
            <w:pPr>
              <w:spacing w:after="0" w:line="300" w:lineRule="auto"/>
              <w:outlineLvl w:val="0"/>
              <w:rPr>
                <w:rFonts w:eastAsia="Arial Unicode MS" w:cstheme="minorHAnsi"/>
                <w:b/>
                <w:bCs/>
                <w:color w:val="000000"/>
                <w:u w:color="000000"/>
                <w:lang w:eastAsia="en-GB"/>
              </w:rPr>
            </w:pPr>
          </w:p>
          <w:p w14:paraId="4C97E3AA" w14:textId="77777777" w:rsidR="00557C86" w:rsidRPr="004D07D4" w:rsidRDefault="000C6A53" w:rsidP="00557C86">
            <w:pPr>
              <w:spacing w:after="0" w:line="300" w:lineRule="auto"/>
              <w:outlineLvl w:val="0"/>
              <w:rPr>
                <w:rFonts w:eastAsia="Arial Unicode MS" w:cstheme="minorHAnsi"/>
                <w:b/>
                <w:bCs/>
                <w:color w:val="000000"/>
                <w:u w:color="000000"/>
                <w:lang w:eastAsia="en-GB"/>
              </w:rPr>
            </w:pPr>
            <w:r>
              <w:rPr>
                <w:rFonts w:eastAsia="Arial Unicode MS" w:cstheme="minorHAnsi"/>
                <w:b/>
                <w:bCs/>
                <w:color w:val="000000"/>
                <w:u w:color="000000"/>
                <w:lang w:eastAsia="en-GB"/>
              </w:rPr>
              <w:t>Recommendation</w:t>
            </w:r>
          </w:p>
          <w:p w14:paraId="7A05D994" w14:textId="77777777" w:rsidR="00557C86" w:rsidRPr="004D07D4" w:rsidRDefault="00557C86" w:rsidP="00557C86">
            <w:pPr>
              <w:spacing w:after="0" w:line="300" w:lineRule="auto"/>
              <w:outlineLvl w:val="0"/>
              <w:rPr>
                <w:rFonts w:eastAsia="Arial Unicode MS" w:cstheme="minorHAnsi"/>
                <w:b/>
                <w:bCs/>
                <w:color w:val="000000"/>
                <w:u w:color="000000"/>
                <w:lang w:eastAsia="en-GB"/>
              </w:rPr>
            </w:pPr>
          </w:p>
        </w:tc>
        <w:tc>
          <w:tcPr>
            <w:tcW w:w="3245" w:type="dxa"/>
          </w:tcPr>
          <w:p w14:paraId="4D790763" w14:textId="77777777" w:rsidR="00557C86" w:rsidRPr="004D07D4" w:rsidRDefault="00557C86" w:rsidP="00557C86">
            <w:pPr>
              <w:spacing w:after="0" w:line="300" w:lineRule="auto"/>
              <w:jc w:val="center"/>
              <w:outlineLvl w:val="0"/>
              <w:rPr>
                <w:rFonts w:eastAsia="Arial Unicode MS" w:cstheme="minorHAnsi"/>
                <w:b/>
                <w:bCs/>
                <w:i/>
                <w:color w:val="000000"/>
                <w:u w:color="000000"/>
                <w:lang w:eastAsia="en-GB"/>
              </w:rPr>
            </w:pPr>
          </w:p>
          <w:p w14:paraId="371D4E49" w14:textId="77777777" w:rsidR="00557C86" w:rsidRPr="004D07D4" w:rsidRDefault="00557C86" w:rsidP="00557C86">
            <w:pPr>
              <w:spacing w:after="0" w:line="300" w:lineRule="auto"/>
              <w:jc w:val="center"/>
              <w:outlineLvl w:val="0"/>
              <w:rPr>
                <w:rFonts w:eastAsia="Arial Unicode MS" w:cstheme="minorHAnsi"/>
                <w:b/>
                <w:bCs/>
                <w:i/>
                <w:color w:val="000000"/>
                <w:u w:color="000000"/>
                <w:lang w:eastAsia="en-GB"/>
              </w:rPr>
            </w:pPr>
            <w:r w:rsidRPr="004D07D4">
              <w:rPr>
                <w:rFonts w:eastAsia="Arial Unicode MS" w:cstheme="minorHAnsi"/>
                <w:b/>
                <w:bCs/>
                <w:i/>
                <w:color w:val="000000"/>
                <w:u w:color="000000"/>
                <w:lang w:eastAsia="en-GB"/>
              </w:rPr>
              <w:t xml:space="preserve">Pass </w:t>
            </w:r>
            <w:r w:rsidRPr="004D07D4">
              <w:rPr>
                <w:rFonts w:eastAsia="Arial Unicode MS" w:cstheme="minorHAnsi"/>
                <w:b/>
                <w:bCs/>
                <w:color w:val="000000"/>
                <w:u w:color="000000"/>
                <w:lang w:eastAsia="en-GB"/>
              </w:rPr>
              <w:sym w:font="Symbol" w:char="F0FF"/>
            </w:r>
          </w:p>
        </w:tc>
        <w:tc>
          <w:tcPr>
            <w:tcW w:w="2861" w:type="dxa"/>
          </w:tcPr>
          <w:p w14:paraId="7A5120E1" w14:textId="77777777" w:rsidR="00557C86" w:rsidRPr="004D07D4" w:rsidRDefault="00557C86" w:rsidP="00557C86">
            <w:pPr>
              <w:spacing w:after="0" w:line="300" w:lineRule="auto"/>
              <w:jc w:val="center"/>
              <w:outlineLvl w:val="0"/>
              <w:rPr>
                <w:rFonts w:eastAsia="Arial Unicode MS" w:cstheme="minorHAnsi"/>
                <w:b/>
                <w:bCs/>
                <w:i/>
                <w:color w:val="000000"/>
                <w:u w:color="000000"/>
                <w:lang w:eastAsia="en-GB"/>
              </w:rPr>
            </w:pPr>
          </w:p>
          <w:p w14:paraId="15675A31" w14:textId="77777777" w:rsidR="00557C86" w:rsidRPr="004D07D4" w:rsidRDefault="00557C86" w:rsidP="00557C86">
            <w:pPr>
              <w:spacing w:after="0" w:line="300" w:lineRule="auto"/>
              <w:jc w:val="center"/>
              <w:outlineLvl w:val="0"/>
              <w:rPr>
                <w:rFonts w:eastAsia="Arial Unicode MS" w:cstheme="minorHAnsi"/>
                <w:b/>
                <w:bCs/>
                <w:i/>
                <w:color w:val="000000"/>
                <w:u w:color="000000"/>
                <w:lang w:eastAsia="en-GB"/>
              </w:rPr>
            </w:pPr>
            <w:r w:rsidRPr="004D07D4">
              <w:rPr>
                <w:rFonts w:eastAsia="Arial Unicode MS" w:cstheme="minorHAnsi"/>
                <w:b/>
                <w:bCs/>
                <w:i/>
                <w:color w:val="000000"/>
                <w:u w:color="000000"/>
                <w:lang w:eastAsia="en-GB"/>
              </w:rPr>
              <w:t xml:space="preserve">Fail  </w:t>
            </w:r>
            <w:r w:rsidRPr="004D07D4">
              <w:rPr>
                <w:rFonts w:eastAsia="Arial Unicode MS" w:cstheme="minorHAnsi"/>
                <w:b/>
                <w:bCs/>
                <w:color w:val="000000"/>
                <w:u w:color="000000"/>
                <w:lang w:eastAsia="en-GB"/>
              </w:rPr>
              <w:sym w:font="Symbol" w:char="F0FF"/>
            </w:r>
          </w:p>
        </w:tc>
      </w:tr>
      <w:tr w:rsidR="00201B6F" w:rsidRPr="004D07D4" w14:paraId="76785A6A" w14:textId="77777777" w:rsidTr="00201B6F">
        <w:tc>
          <w:tcPr>
            <w:tcW w:w="9021" w:type="dxa"/>
            <w:gridSpan w:val="3"/>
            <w:shd w:val="clear" w:color="auto" w:fill="auto"/>
          </w:tcPr>
          <w:p w14:paraId="5A9B8F09" w14:textId="77777777" w:rsidR="00201B6F" w:rsidRPr="004D07D4" w:rsidRDefault="00201B6F" w:rsidP="00557C86">
            <w:pPr>
              <w:spacing w:after="0" w:line="300" w:lineRule="auto"/>
              <w:outlineLvl w:val="0"/>
              <w:rPr>
                <w:rFonts w:eastAsia="Arial Unicode MS" w:cstheme="minorHAnsi"/>
                <w:b/>
                <w:bCs/>
                <w:color w:val="000000"/>
                <w:u w:color="000000"/>
                <w:lang w:eastAsia="en-GB"/>
              </w:rPr>
            </w:pPr>
          </w:p>
          <w:p w14:paraId="06DA9EBA" w14:textId="77777777" w:rsidR="00201B6F" w:rsidRPr="004D07D4" w:rsidRDefault="00201B6F" w:rsidP="00557C86">
            <w:pPr>
              <w:spacing w:after="0" w:line="300" w:lineRule="auto"/>
              <w:outlineLvl w:val="0"/>
              <w:rPr>
                <w:rFonts w:eastAsia="Arial Unicode MS" w:cstheme="minorHAnsi"/>
                <w:bCs/>
                <w:color w:val="000000"/>
                <w:u w:color="000000"/>
                <w:lang w:eastAsia="en-GB"/>
              </w:rPr>
            </w:pPr>
            <w:r w:rsidRPr="004D07D4">
              <w:rPr>
                <w:rFonts w:eastAsia="Arial Unicode MS" w:cstheme="minorHAnsi"/>
                <w:bCs/>
                <w:color w:val="000000"/>
                <w:u w:color="000000"/>
                <w:lang w:eastAsia="en-GB"/>
              </w:rPr>
              <w:t xml:space="preserve">I confirm that the applicant named above has met the required </w:t>
            </w:r>
            <w:r w:rsidRPr="004D07D4">
              <w:rPr>
                <w:rFonts w:eastAsia="Arial Unicode MS" w:cstheme="minorHAnsi"/>
                <w:b/>
                <w:color w:val="000000"/>
                <w:u w:color="000000"/>
                <w:lang w:eastAsia="en-GB"/>
              </w:rPr>
              <w:t xml:space="preserve">SWE Professional Standards (2020)  </w:t>
            </w:r>
            <w:r w:rsidRPr="004D07D4">
              <w:rPr>
                <w:rFonts w:eastAsia="Arial Unicode MS" w:cstheme="minorHAnsi"/>
                <w:bCs/>
                <w:color w:val="000000"/>
                <w:u w:color="000000"/>
                <w:lang w:eastAsia="en-GB"/>
              </w:rPr>
              <w:t xml:space="preserve">   Yes [   ]   No [   ]</w:t>
            </w:r>
          </w:p>
          <w:p w14:paraId="0C0809AF" w14:textId="77777777" w:rsidR="00201B6F" w:rsidRPr="004D07D4" w:rsidRDefault="00201B6F" w:rsidP="00557C86">
            <w:pPr>
              <w:spacing w:after="0" w:line="300" w:lineRule="auto"/>
              <w:outlineLvl w:val="0"/>
              <w:rPr>
                <w:rFonts w:eastAsia="Arial Unicode MS" w:cstheme="minorHAnsi"/>
                <w:bCs/>
                <w:color w:val="000000"/>
                <w:u w:color="000000"/>
                <w:lang w:eastAsia="en-GB"/>
              </w:rPr>
            </w:pPr>
          </w:p>
          <w:p w14:paraId="2B683653" w14:textId="77777777" w:rsidR="00201B6F" w:rsidRPr="004D07D4" w:rsidRDefault="00201B6F" w:rsidP="00557C86">
            <w:pPr>
              <w:spacing w:after="0" w:line="300" w:lineRule="auto"/>
              <w:outlineLvl w:val="0"/>
              <w:rPr>
                <w:rFonts w:eastAsia="Arial Unicode MS" w:cstheme="minorHAnsi"/>
                <w:bCs/>
                <w:color w:val="000000"/>
                <w:u w:color="000000"/>
                <w:lang w:eastAsia="en-GB"/>
              </w:rPr>
            </w:pPr>
            <w:r w:rsidRPr="004D07D4">
              <w:rPr>
                <w:rFonts w:eastAsia="Arial Unicode MS" w:cstheme="minorHAnsi"/>
                <w:bCs/>
                <w:color w:val="000000"/>
                <w:u w:color="000000"/>
                <w:lang w:eastAsia="en-GB"/>
              </w:rPr>
              <w:t xml:space="preserve">I confirm that the applicant named above has shown understanding of the relevant </w:t>
            </w:r>
            <w:proofErr w:type="spellStart"/>
            <w:r w:rsidRPr="004D07D4">
              <w:rPr>
                <w:rFonts w:eastAsia="Arial Unicode MS" w:cstheme="minorHAnsi"/>
                <w:b/>
                <w:color w:val="000000"/>
                <w:u w:color="000000"/>
                <w:lang w:eastAsia="en-GB"/>
              </w:rPr>
              <w:t>DfE</w:t>
            </w:r>
            <w:proofErr w:type="spellEnd"/>
            <w:r w:rsidRPr="004D07D4">
              <w:rPr>
                <w:rFonts w:eastAsia="Arial Unicode MS" w:cstheme="minorHAnsi"/>
                <w:b/>
                <w:color w:val="000000"/>
                <w:u w:color="000000"/>
                <w:lang w:eastAsia="en-GB"/>
              </w:rPr>
              <w:t xml:space="preserve"> KSS</w:t>
            </w:r>
            <w:r w:rsidRPr="004D07D4">
              <w:rPr>
                <w:rFonts w:eastAsia="Arial Unicode MS" w:cstheme="minorHAnsi"/>
                <w:bCs/>
                <w:color w:val="000000"/>
                <w:u w:color="000000"/>
                <w:lang w:eastAsia="en-GB"/>
              </w:rPr>
              <w:t xml:space="preserve"> domains and/</w:t>
            </w:r>
            <w:r w:rsidRPr="004D07D4">
              <w:rPr>
                <w:rFonts w:eastAsia="Arial Unicode MS" w:cstheme="minorHAnsi"/>
                <w:b/>
                <w:color w:val="000000"/>
                <w:u w:color="000000"/>
                <w:lang w:eastAsia="en-GB"/>
              </w:rPr>
              <w:t>or DH KSS</w:t>
            </w:r>
            <w:r>
              <w:rPr>
                <w:rFonts w:eastAsia="Arial Unicode MS" w:cstheme="minorHAnsi"/>
                <w:bCs/>
                <w:color w:val="000000"/>
                <w:u w:color="000000"/>
                <w:lang w:eastAsia="en-GB"/>
              </w:rPr>
              <w:t xml:space="preserve"> domains</w:t>
            </w:r>
            <w:r w:rsidRPr="004D07D4">
              <w:rPr>
                <w:rFonts w:eastAsia="Arial Unicode MS" w:cstheme="minorHAnsi"/>
                <w:bCs/>
                <w:color w:val="000000"/>
                <w:u w:color="000000"/>
                <w:lang w:eastAsia="en-GB"/>
              </w:rPr>
              <w:t xml:space="preserve">         Yes [   ]   No [   ]</w:t>
            </w:r>
          </w:p>
          <w:p w14:paraId="2F05396A" w14:textId="78AFCA2D" w:rsidR="00201B6F" w:rsidRPr="004D07D4" w:rsidRDefault="00201B6F" w:rsidP="00557C86">
            <w:pPr>
              <w:spacing w:after="0" w:line="300" w:lineRule="auto"/>
              <w:outlineLvl w:val="0"/>
              <w:rPr>
                <w:rFonts w:eastAsia="Arial Unicode MS" w:cstheme="minorHAnsi"/>
                <w:bCs/>
                <w:color w:val="000000"/>
                <w:u w:color="000000"/>
                <w:lang w:eastAsia="en-GB"/>
              </w:rPr>
            </w:pPr>
          </w:p>
        </w:tc>
      </w:tr>
    </w:tbl>
    <w:p w14:paraId="4450AE36" w14:textId="21A08F86" w:rsidR="00557C86" w:rsidRPr="000C6A53" w:rsidRDefault="00557C86" w:rsidP="00557C86">
      <w:pPr>
        <w:spacing w:after="0" w:line="240" w:lineRule="auto"/>
        <w:rPr>
          <w:rFonts w:eastAsia="Times New Roman" w:cstheme="minorHAnsi"/>
          <w:sz w:val="24"/>
          <w:szCs w:val="24"/>
          <w:u w:val="single"/>
        </w:rPr>
      </w:pPr>
    </w:p>
    <w:p w14:paraId="66381C4B" w14:textId="77777777" w:rsidR="00557C86" w:rsidRPr="000C6A53" w:rsidRDefault="000C6A53" w:rsidP="00557C86">
      <w:pPr>
        <w:spacing w:after="0" w:line="240" w:lineRule="auto"/>
        <w:rPr>
          <w:rFonts w:eastAsia="Times New Roman" w:cstheme="minorHAnsi"/>
          <w:b/>
          <w:sz w:val="24"/>
          <w:szCs w:val="24"/>
          <w:u w:val="single"/>
        </w:rPr>
      </w:pPr>
      <w:r w:rsidRPr="000C6A53">
        <w:rPr>
          <w:rFonts w:eastAsia="Times New Roman" w:cstheme="minorHAnsi"/>
          <w:b/>
          <w:sz w:val="24"/>
          <w:szCs w:val="24"/>
          <w:u w:val="single"/>
          <w:lang w:val="x-none"/>
        </w:rPr>
        <w:t>Signatures of all parties</w:t>
      </w:r>
    </w:p>
    <w:p w14:paraId="11A24F74" w14:textId="77777777" w:rsidR="00557C86" w:rsidRPr="004D07D4" w:rsidRDefault="00557C86" w:rsidP="00557C86">
      <w:pPr>
        <w:spacing w:after="0" w:line="240" w:lineRule="auto"/>
        <w:rPr>
          <w:rFonts w:eastAsia="Times New Roman"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7"/>
        <w:gridCol w:w="4668"/>
        <w:gridCol w:w="1381"/>
      </w:tblGrid>
      <w:tr w:rsidR="00557C86" w:rsidRPr="004D07D4" w14:paraId="1235BD8C" w14:textId="77777777" w:rsidTr="00201B6F">
        <w:trPr>
          <w:trHeight w:hRule="exact" w:val="510"/>
        </w:trPr>
        <w:tc>
          <w:tcPr>
            <w:tcW w:w="1645" w:type="pct"/>
            <w:shd w:val="clear" w:color="auto" w:fill="E2EFD9" w:themeFill="accent6" w:themeFillTint="33"/>
          </w:tcPr>
          <w:p w14:paraId="1ACEBF54" w14:textId="77777777" w:rsidR="00557C86" w:rsidRPr="004D07D4" w:rsidRDefault="00557C86" w:rsidP="00557C86">
            <w:pPr>
              <w:spacing w:after="0" w:line="240" w:lineRule="auto"/>
              <w:jc w:val="center"/>
              <w:rPr>
                <w:rFonts w:eastAsia="Times New Roman" w:cstheme="minorHAnsi"/>
                <w:b/>
              </w:rPr>
            </w:pPr>
          </w:p>
        </w:tc>
        <w:tc>
          <w:tcPr>
            <w:tcW w:w="2589" w:type="pct"/>
            <w:shd w:val="clear" w:color="auto" w:fill="E2EFD9" w:themeFill="accent6" w:themeFillTint="33"/>
            <w:vAlign w:val="center"/>
          </w:tcPr>
          <w:p w14:paraId="088EB71C" w14:textId="77777777" w:rsidR="00557C86" w:rsidRPr="004D07D4" w:rsidRDefault="00557C86" w:rsidP="00201B6F">
            <w:pPr>
              <w:spacing w:after="0" w:line="240" w:lineRule="auto"/>
              <w:jc w:val="center"/>
              <w:rPr>
                <w:rFonts w:eastAsia="Times New Roman" w:cstheme="minorHAnsi"/>
                <w:b/>
              </w:rPr>
            </w:pPr>
            <w:r w:rsidRPr="004D07D4">
              <w:rPr>
                <w:rFonts w:eastAsia="Times New Roman" w:cstheme="minorHAnsi"/>
                <w:b/>
              </w:rPr>
              <w:t>Signature</w:t>
            </w:r>
          </w:p>
        </w:tc>
        <w:tc>
          <w:tcPr>
            <w:tcW w:w="766" w:type="pct"/>
            <w:shd w:val="clear" w:color="auto" w:fill="E2EFD9" w:themeFill="accent6" w:themeFillTint="33"/>
            <w:vAlign w:val="center"/>
          </w:tcPr>
          <w:p w14:paraId="66136C7C" w14:textId="77777777" w:rsidR="00557C86" w:rsidRPr="004D07D4" w:rsidRDefault="00557C86" w:rsidP="00201B6F">
            <w:pPr>
              <w:spacing w:after="0" w:line="240" w:lineRule="auto"/>
              <w:jc w:val="center"/>
              <w:rPr>
                <w:rFonts w:eastAsia="Times New Roman" w:cstheme="minorHAnsi"/>
                <w:b/>
              </w:rPr>
            </w:pPr>
            <w:r w:rsidRPr="004D07D4">
              <w:rPr>
                <w:rFonts w:eastAsia="Times New Roman" w:cstheme="minorHAnsi"/>
                <w:b/>
              </w:rPr>
              <w:t>Date</w:t>
            </w:r>
          </w:p>
        </w:tc>
      </w:tr>
      <w:tr w:rsidR="00557C86" w:rsidRPr="004D07D4" w14:paraId="3A1EC115" w14:textId="77777777" w:rsidTr="00201B6F">
        <w:trPr>
          <w:trHeight w:hRule="exact" w:val="510"/>
        </w:trPr>
        <w:tc>
          <w:tcPr>
            <w:tcW w:w="1645" w:type="pct"/>
            <w:shd w:val="clear" w:color="auto" w:fill="E2EFD9" w:themeFill="accent6" w:themeFillTint="33"/>
            <w:vAlign w:val="center"/>
          </w:tcPr>
          <w:p w14:paraId="32B557F0" w14:textId="77777777" w:rsidR="00557C86" w:rsidRPr="004D07D4" w:rsidRDefault="00557C86" w:rsidP="00201B6F">
            <w:pPr>
              <w:spacing w:after="0" w:line="240" w:lineRule="auto"/>
              <w:rPr>
                <w:rFonts w:eastAsia="Times New Roman" w:cstheme="minorHAnsi"/>
                <w:b/>
              </w:rPr>
            </w:pPr>
            <w:r w:rsidRPr="004D07D4">
              <w:rPr>
                <w:rFonts w:eastAsia="Times New Roman" w:cstheme="minorHAnsi"/>
                <w:b/>
              </w:rPr>
              <w:t>Student</w:t>
            </w:r>
          </w:p>
          <w:p w14:paraId="71FB4EE0" w14:textId="77777777" w:rsidR="00557C86" w:rsidRPr="004D07D4" w:rsidRDefault="00557C86" w:rsidP="00201B6F">
            <w:pPr>
              <w:spacing w:after="0" w:line="240" w:lineRule="auto"/>
              <w:rPr>
                <w:rFonts w:eastAsia="Times New Roman" w:cstheme="minorHAnsi"/>
              </w:rPr>
            </w:pPr>
          </w:p>
        </w:tc>
        <w:tc>
          <w:tcPr>
            <w:tcW w:w="2589" w:type="pct"/>
          </w:tcPr>
          <w:p w14:paraId="510DEC86" w14:textId="77777777" w:rsidR="00557C86" w:rsidRPr="004D07D4" w:rsidRDefault="00557C86" w:rsidP="00557C86">
            <w:pPr>
              <w:spacing w:after="0" w:line="240" w:lineRule="auto"/>
              <w:rPr>
                <w:rFonts w:eastAsia="Times New Roman" w:cstheme="minorHAnsi"/>
              </w:rPr>
            </w:pPr>
          </w:p>
          <w:p w14:paraId="1E37A1FB" w14:textId="77777777" w:rsidR="00557C86" w:rsidRPr="004D07D4" w:rsidRDefault="00557C86" w:rsidP="00557C86">
            <w:pPr>
              <w:spacing w:after="0" w:line="240" w:lineRule="auto"/>
              <w:rPr>
                <w:rFonts w:eastAsia="Times New Roman" w:cstheme="minorHAnsi"/>
              </w:rPr>
            </w:pPr>
          </w:p>
          <w:p w14:paraId="574DD0BB" w14:textId="77777777" w:rsidR="00557C86" w:rsidRPr="004D07D4" w:rsidRDefault="00557C86" w:rsidP="00557C86">
            <w:pPr>
              <w:spacing w:after="0" w:line="240" w:lineRule="auto"/>
              <w:rPr>
                <w:rFonts w:eastAsia="Times New Roman" w:cstheme="minorHAnsi"/>
              </w:rPr>
            </w:pPr>
          </w:p>
        </w:tc>
        <w:tc>
          <w:tcPr>
            <w:tcW w:w="766" w:type="pct"/>
          </w:tcPr>
          <w:p w14:paraId="5F4D78C3" w14:textId="77777777" w:rsidR="00557C86" w:rsidRPr="004D07D4" w:rsidRDefault="00557C86" w:rsidP="00557C86">
            <w:pPr>
              <w:spacing w:after="0" w:line="240" w:lineRule="auto"/>
              <w:rPr>
                <w:rFonts w:eastAsia="Times New Roman" w:cstheme="minorHAnsi"/>
              </w:rPr>
            </w:pPr>
          </w:p>
        </w:tc>
      </w:tr>
      <w:tr w:rsidR="00557C86" w:rsidRPr="004D07D4" w14:paraId="756ED7AF" w14:textId="77777777" w:rsidTr="00201B6F">
        <w:trPr>
          <w:trHeight w:hRule="exact" w:val="510"/>
        </w:trPr>
        <w:tc>
          <w:tcPr>
            <w:tcW w:w="1645" w:type="pct"/>
            <w:shd w:val="clear" w:color="auto" w:fill="E2EFD9" w:themeFill="accent6" w:themeFillTint="33"/>
          </w:tcPr>
          <w:p w14:paraId="48E22037" w14:textId="5741026C" w:rsidR="00557C86" w:rsidRPr="004D07D4" w:rsidRDefault="00EA295E" w:rsidP="00557C86">
            <w:pPr>
              <w:spacing w:after="0" w:line="240" w:lineRule="auto"/>
              <w:rPr>
                <w:rFonts w:eastAsia="Times New Roman" w:cstheme="minorHAnsi"/>
                <w:b/>
              </w:rPr>
            </w:pPr>
            <w:r>
              <w:rPr>
                <w:rFonts w:eastAsia="Times New Roman" w:cstheme="minorHAnsi"/>
                <w:b/>
              </w:rPr>
              <w:t>Social Work Supervisor</w:t>
            </w:r>
          </w:p>
          <w:p w14:paraId="25FAB2CD" w14:textId="77777777" w:rsidR="00557C86" w:rsidRPr="004D07D4" w:rsidRDefault="00557C86" w:rsidP="00557C86">
            <w:pPr>
              <w:spacing w:after="0" w:line="240" w:lineRule="auto"/>
              <w:rPr>
                <w:rFonts w:eastAsia="Times New Roman" w:cstheme="minorHAnsi"/>
              </w:rPr>
            </w:pPr>
          </w:p>
        </w:tc>
        <w:tc>
          <w:tcPr>
            <w:tcW w:w="2589" w:type="pct"/>
          </w:tcPr>
          <w:p w14:paraId="1DAA2DA1" w14:textId="77777777" w:rsidR="00557C86" w:rsidRPr="004D07D4" w:rsidRDefault="00557C86" w:rsidP="00557C86">
            <w:pPr>
              <w:spacing w:after="0" w:line="240" w:lineRule="auto"/>
              <w:rPr>
                <w:rFonts w:eastAsia="Times New Roman" w:cstheme="minorHAnsi"/>
              </w:rPr>
            </w:pPr>
          </w:p>
          <w:p w14:paraId="24A53416" w14:textId="77777777" w:rsidR="00557C86" w:rsidRPr="004D07D4" w:rsidRDefault="00557C86" w:rsidP="00557C86">
            <w:pPr>
              <w:spacing w:after="0" w:line="240" w:lineRule="auto"/>
              <w:rPr>
                <w:rFonts w:eastAsia="Times New Roman" w:cstheme="minorHAnsi"/>
              </w:rPr>
            </w:pPr>
          </w:p>
          <w:p w14:paraId="70CBE51D" w14:textId="77777777" w:rsidR="00557C86" w:rsidRPr="004D07D4" w:rsidRDefault="00557C86" w:rsidP="00557C86">
            <w:pPr>
              <w:spacing w:after="0" w:line="240" w:lineRule="auto"/>
              <w:rPr>
                <w:rFonts w:eastAsia="Times New Roman" w:cstheme="minorHAnsi"/>
              </w:rPr>
            </w:pPr>
          </w:p>
        </w:tc>
        <w:tc>
          <w:tcPr>
            <w:tcW w:w="766" w:type="pct"/>
          </w:tcPr>
          <w:p w14:paraId="5921816B" w14:textId="77777777" w:rsidR="00557C86" w:rsidRPr="004D07D4" w:rsidRDefault="00557C86" w:rsidP="00557C86">
            <w:pPr>
              <w:spacing w:after="0" w:line="240" w:lineRule="auto"/>
              <w:rPr>
                <w:rFonts w:eastAsia="Times New Roman" w:cstheme="minorHAnsi"/>
              </w:rPr>
            </w:pPr>
          </w:p>
        </w:tc>
      </w:tr>
    </w:tbl>
    <w:p w14:paraId="0E93BE9F" w14:textId="77777777" w:rsidR="00FB38E0" w:rsidRPr="004D07D4" w:rsidRDefault="00FB38E0" w:rsidP="00201B6F">
      <w:pPr>
        <w:spacing w:after="450" w:line="420" w:lineRule="atLeast"/>
        <w:textAlignment w:val="baseline"/>
        <w:rPr>
          <w:rFonts w:eastAsia="Times New Roman" w:cstheme="minorHAnsi"/>
          <w:color w:val="000000"/>
          <w:lang w:eastAsia="en-GB"/>
        </w:rPr>
      </w:pPr>
      <w:bookmarkStart w:id="0" w:name="_GoBack"/>
      <w:bookmarkEnd w:id="0"/>
    </w:p>
    <w:sectPr w:rsidR="00FB38E0" w:rsidRPr="004D07D4" w:rsidSect="00731110">
      <w:headerReference w:type="default" r:id="rId8"/>
      <w:pgSz w:w="11906" w:h="16838"/>
      <w:pgMar w:top="1440" w:right="1440" w:bottom="1440" w:left="1440" w:header="708" w:footer="708" w:gutter="0"/>
      <w:pgBorders w:offsetFrom="page">
        <w:top w:val="thinThickThinSmallGap" w:sz="24" w:space="24" w:color="00B050"/>
        <w:left w:val="thinThickThinSmallGap" w:sz="24" w:space="24" w:color="00B050"/>
        <w:bottom w:val="thinThickThinSmallGap" w:sz="24" w:space="24" w:color="00B050"/>
        <w:right w:val="thinThickThinSmallGap" w:sz="2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3D05A" w14:textId="77777777" w:rsidR="00FB38E0" w:rsidRDefault="00FB38E0" w:rsidP="00FB38E0">
      <w:pPr>
        <w:spacing w:after="0" w:line="240" w:lineRule="auto"/>
      </w:pPr>
      <w:r>
        <w:separator/>
      </w:r>
    </w:p>
  </w:endnote>
  <w:endnote w:type="continuationSeparator" w:id="0">
    <w:p w14:paraId="0DAE3F80" w14:textId="77777777" w:rsidR="00FB38E0" w:rsidRDefault="00FB38E0" w:rsidP="00FB3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2264E" w14:textId="77777777" w:rsidR="00FB38E0" w:rsidRDefault="00FB38E0" w:rsidP="00FB38E0">
      <w:pPr>
        <w:spacing w:after="0" w:line="240" w:lineRule="auto"/>
      </w:pPr>
      <w:r>
        <w:separator/>
      </w:r>
    </w:p>
  </w:footnote>
  <w:footnote w:type="continuationSeparator" w:id="0">
    <w:p w14:paraId="22A13B59" w14:textId="77777777" w:rsidR="00FB38E0" w:rsidRDefault="00FB38E0" w:rsidP="00FB3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965C0" w14:textId="69CCB4F7" w:rsidR="00731110" w:rsidRDefault="00731110">
    <w:pPr>
      <w:pStyle w:val="Header"/>
    </w:pPr>
    <w:r>
      <w:rPr>
        <w:noProof/>
        <w:lang w:eastAsia="en-GB"/>
      </w:rPr>
      <w:drawing>
        <wp:anchor distT="0" distB="0" distL="114300" distR="114300" simplePos="0" relativeHeight="251658240" behindDoc="0" locked="0" layoutInCell="1" allowOverlap="1" wp14:anchorId="357B48E2" wp14:editId="28158452">
          <wp:simplePos x="0" y="0"/>
          <wp:positionH relativeFrom="column">
            <wp:posOffset>4906645</wp:posOffset>
          </wp:positionH>
          <wp:positionV relativeFrom="paragraph">
            <wp:posOffset>-233680</wp:posOffset>
          </wp:positionV>
          <wp:extent cx="1625600" cy="971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m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5600" cy="971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4F4E"/>
    <w:multiLevelType w:val="multilevel"/>
    <w:tmpl w:val="77B25A9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C0817"/>
    <w:multiLevelType w:val="hybridMultilevel"/>
    <w:tmpl w:val="DB6C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B2539"/>
    <w:multiLevelType w:val="multilevel"/>
    <w:tmpl w:val="8A92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50277"/>
    <w:multiLevelType w:val="hybridMultilevel"/>
    <w:tmpl w:val="85C431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0717C4"/>
    <w:multiLevelType w:val="hybridMultilevel"/>
    <w:tmpl w:val="690A183C"/>
    <w:lvl w:ilvl="0" w:tplc="EDD0EC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D1843"/>
    <w:multiLevelType w:val="hybridMultilevel"/>
    <w:tmpl w:val="D97283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B23899"/>
    <w:multiLevelType w:val="multilevel"/>
    <w:tmpl w:val="1A0A4532"/>
    <w:lvl w:ilvl="0">
      <w:start w:val="1"/>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80719C"/>
    <w:multiLevelType w:val="multilevel"/>
    <w:tmpl w:val="7CD6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CC4CE1"/>
    <w:multiLevelType w:val="hybridMultilevel"/>
    <w:tmpl w:val="0E40EFC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0227CC3"/>
    <w:multiLevelType w:val="hybridMultilevel"/>
    <w:tmpl w:val="4482BB6C"/>
    <w:lvl w:ilvl="0" w:tplc="4F283310">
      <w:start w:val="36"/>
      <w:numFmt w:val="bullet"/>
      <w:lvlText w:val="-"/>
      <w:lvlJc w:val="left"/>
      <w:pPr>
        <w:ind w:left="720" w:hanging="360"/>
      </w:pPr>
      <w:rPr>
        <w:rFonts w:ascii="Calibri" w:eastAsiaTheme="minorHAnsi" w:hAnsi="Calibri" w:cs="Calibr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C2596D"/>
    <w:multiLevelType w:val="multilevel"/>
    <w:tmpl w:val="F72A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C0271F"/>
    <w:multiLevelType w:val="multilevel"/>
    <w:tmpl w:val="12B0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9567D6"/>
    <w:multiLevelType w:val="hybridMultilevel"/>
    <w:tmpl w:val="51D01C5A"/>
    <w:lvl w:ilvl="0" w:tplc="EF2E56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2"/>
  </w:num>
  <w:num w:numId="4">
    <w:abstractNumId w:val="0"/>
  </w:num>
  <w:num w:numId="5">
    <w:abstractNumId w:val="4"/>
  </w:num>
  <w:num w:numId="6">
    <w:abstractNumId w:val="10"/>
  </w:num>
  <w:num w:numId="7">
    <w:abstractNumId w:val="7"/>
  </w:num>
  <w:num w:numId="8">
    <w:abstractNumId w:val="6"/>
  </w:num>
  <w:num w:numId="9">
    <w:abstractNumId w:val="8"/>
  </w:num>
  <w:num w:numId="10">
    <w:abstractNumId w:val="9"/>
  </w:num>
  <w:num w:numId="11">
    <w:abstractNumId w:val="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0DB"/>
    <w:rsid w:val="000153F2"/>
    <w:rsid w:val="00037BBE"/>
    <w:rsid w:val="00091108"/>
    <w:rsid w:val="000C6A53"/>
    <w:rsid w:val="00101E2D"/>
    <w:rsid w:val="00201B6F"/>
    <w:rsid w:val="004A5432"/>
    <w:rsid w:val="004D07D4"/>
    <w:rsid w:val="004E3C18"/>
    <w:rsid w:val="00557C86"/>
    <w:rsid w:val="00731110"/>
    <w:rsid w:val="007707E1"/>
    <w:rsid w:val="00823B04"/>
    <w:rsid w:val="008A5EC0"/>
    <w:rsid w:val="008F28BD"/>
    <w:rsid w:val="00A4036E"/>
    <w:rsid w:val="00B11F04"/>
    <w:rsid w:val="00B4092C"/>
    <w:rsid w:val="00B919F5"/>
    <w:rsid w:val="00BA293B"/>
    <w:rsid w:val="00C22DAD"/>
    <w:rsid w:val="00E150DB"/>
    <w:rsid w:val="00EA295E"/>
    <w:rsid w:val="00EF119D"/>
    <w:rsid w:val="00F714CF"/>
    <w:rsid w:val="00FB3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120FB"/>
  <w15:chartTrackingRefBased/>
  <w15:docId w15:val="{E6F52717-BEDB-4706-AC12-FDB821A9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0DB"/>
    <w:pPr>
      <w:ind w:left="720"/>
      <w:contextualSpacing/>
    </w:pPr>
  </w:style>
  <w:style w:type="paragraph" w:styleId="NormalWeb">
    <w:name w:val="Normal (Web)"/>
    <w:basedOn w:val="Normal"/>
    <w:uiPriority w:val="99"/>
    <w:semiHidden/>
    <w:unhideWhenUsed/>
    <w:rsid w:val="00E150DB"/>
    <w:rPr>
      <w:rFonts w:ascii="Times New Roman" w:hAnsi="Times New Roman" w:cs="Times New Roman"/>
      <w:sz w:val="24"/>
      <w:szCs w:val="24"/>
    </w:rPr>
  </w:style>
  <w:style w:type="table" w:styleId="TableGrid">
    <w:name w:val="Table Grid"/>
    <w:basedOn w:val="TableNormal"/>
    <w:uiPriority w:val="39"/>
    <w:rsid w:val="004E3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38E0"/>
    <w:rPr>
      <w:color w:val="0563C1" w:themeColor="hyperlink"/>
      <w:u w:val="single"/>
    </w:rPr>
  </w:style>
  <w:style w:type="paragraph" w:styleId="FootnoteText">
    <w:name w:val="footnote text"/>
    <w:basedOn w:val="Normal"/>
    <w:link w:val="FootnoteTextChar"/>
    <w:semiHidden/>
    <w:rsid w:val="00FB38E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B38E0"/>
    <w:rPr>
      <w:rFonts w:ascii="Times New Roman" w:eastAsia="Times New Roman" w:hAnsi="Times New Roman" w:cs="Times New Roman"/>
      <w:sz w:val="20"/>
      <w:szCs w:val="20"/>
    </w:rPr>
  </w:style>
  <w:style w:type="character" w:styleId="FootnoteReference">
    <w:name w:val="footnote reference"/>
    <w:semiHidden/>
    <w:rsid w:val="00FB38E0"/>
    <w:rPr>
      <w:vertAlign w:val="superscript"/>
    </w:rPr>
  </w:style>
  <w:style w:type="character" w:styleId="CommentReference">
    <w:name w:val="annotation reference"/>
    <w:basedOn w:val="DefaultParagraphFont"/>
    <w:uiPriority w:val="99"/>
    <w:semiHidden/>
    <w:unhideWhenUsed/>
    <w:rsid w:val="007707E1"/>
    <w:rPr>
      <w:sz w:val="16"/>
      <w:szCs w:val="16"/>
    </w:rPr>
  </w:style>
  <w:style w:type="paragraph" w:styleId="CommentText">
    <w:name w:val="annotation text"/>
    <w:basedOn w:val="Normal"/>
    <w:link w:val="CommentTextChar"/>
    <w:uiPriority w:val="99"/>
    <w:semiHidden/>
    <w:unhideWhenUsed/>
    <w:rsid w:val="007707E1"/>
    <w:pPr>
      <w:spacing w:line="240" w:lineRule="auto"/>
    </w:pPr>
    <w:rPr>
      <w:sz w:val="20"/>
      <w:szCs w:val="20"/>
    </w:rPr>
  </w:style>
  <w:style w:type="character" w:customStyle="1" w:styleId="CommentTextChar">
    <w:name w:val="Comment Text Char"/>
    <w:basedOn w:val="DefaultParagraphFont"/>
    <w:link w:val="CommentText"/>
    <w:uiPriority w:val="99"/>
    <w:semiHidden/>
    <w:rsid w:val="007707E1"/>
    <w:rPr>
      <w:sz w:val="20"/>
      <w:szCs w:val="20"/>
    </w:rPr>
  </w:style>
  <w:style w:type="paragraph" w:styleId="CommentSubject">
    <w:name w:val="annotation subject"/>
    <w:basedOn w:val="CommentText"/>
    <w:next w:val="CommentText"/>
    <w:link w:val="CommentSubjectChar"/>
    <w:uiPriority w:val="99"/>
    <w:semiHidden/>
    <w:unhideWhenUsed/>
    <w:rsid w:val="007707E1"/>
    <w:rPr>
      <w:b/>
      <w:bCs/>
    </w:rPr>
  </w:style>
  <w:style w:type="character" w:customStyle="1" w:styleId="CommentSubjectChar">
    <w:name w:val="Comment Subject Char"/>
    <w:basedOn w:val="CommentTextChar"/>
    <w:link w:val="CommentSubject"/>
    <w:uiPriority w:val="99"/>
    <w:semiHidden/>
    <w:rsid w:val="007707E1"/>
    <w:rPr>
      <w:b/>
      <w:bCs/>
      <w:sz w:val="20"/>
      <w:szCs w:val="20"/>
    </w:rPr>
  </w:style>
  <w:style w:type="paragraph" w:styleId="BalloonText">
    <w:name w:val="Balloon Text"/>
    <w:basedOn w:val="Normal"/>
    <w:link w:val="BalloonTextChar"/>
    <w:uiPriority w:val="99"/>
    <w:semiHidden/>
    <w:unhideWhenUsed/>
    <w:rsid w:val="007707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7E1"/>
    <w:rPr>
      <w:rFonts w:ascii="Segoe UI" w:hAnsi="Segoe UI" w:cs="Segoe UI"/>
      <w:sz w:val="18"/>
      <w:szCs w:val="18"/>
    </w:rPr>
  </w:style>
  <w:style w:type="paragraph" w:styleId="Header">
    <w:name w:val="header"/>
    <w:basedOn w:val="Normal"/>
    <w:link w:val="HeaderChar"/>
    <w:uiPriority w:val="99"/>
    <w:unhideWhenUsed/>
    <w:rsid w:val="00731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110"/>
  </w:style>
  <w:style w:type="paragraph" w:styleId="Footer">
    <w:name w:val="footer"/>
    <w:basedOn w:val="Normal"/>
    <w:link w:val="FooterChar"/>
    <w:uiPriority w:val="99"/>
    <w:unhideWhenUsed/>
    <w:rsid w:val="00731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0087">
      <w:bodyDiv w:val="1"/>
      <w:marLeft w:val="0"/>
      <w:marRight w:val="0"/>
      <w:marTop w:val="0"/>
      <w:marBottom w:val="0"/>
      <w:divBdr>
        <w:top w:val="none" w:sz="0" w:space="0" w:color="auto"/>
        <w:left w:val="none" w:sz="0" w:space="0" w:color="auto"/>
        <w:bottom w:val="none" w:sz="0" w:space="0" w:color="auto"/>
        <w:right w:val="none" w:sz="0" w:space="0" w:color="auto"/>
      </w:divBdr>
    </w:div>
    <w:div w:id="622467823">
      <w:bodyDiv w:val="1"/>
      <w:marLeft w:val="0"/>
      <w:marRight w:val="0"/>
      <w:marTop w:val="0"/>
      <w:marBottom w:val="0"/>
      <w:divBdr>
        <w:top w:val="none" w:sz="0" w:space="0" w:color="auto"/>
        <w:left w:val="none" w:sz="0" w:space="0" w:color="auto"/>
        <w:bottom w:val="none" w:sz="0" w:space="0" w:color="auto"/>
        <w:right w:val="none" w:sz="0" w:space="0" w:color="auto"/>
      </w:divBdr>
    </w:div>
    <w:div w:id="626547239">
      <w:bodyDiv w:val="1"/>
      <w:marLeft w:val="0"/>
      <w:marRight w:val="0"/>
      <w:marTop w:val="0"/>
      <w:marBottom w:val="0"/>
      <w:divBdr>
        <w:top w:val="none" w:sz="0" w:space="0" w:color="auto"/>
        <w:left w:val="none" w:sz="0" w:space="0" w:color="auto"/>
        <w:bottom w:val="none" w:sz="0" w:space="0" w:color="auto"/>
        <w:right w:val="none" w:sz="0" w:space="0" w:color="auto"/>
      </w:divBdr>
    </w:div>
    <w:div w:id="1491945355">
      <w:bodyDiv w:val="1"/>
      <w:marLeft w:val="0"/>
      <w:marRight w:val="0"/>
      <w:marTop w:val="0"/>
      <w:marBottom w:val="0"/>
      <w:divBdr>
        <w:top w:val="none" w:sz="0" w:space="0" w:color="auto"/>
        <w:left w:val="none" w:sz="0" w:space="0" w:color="auto"/>
        <w:bottom w:val="none" w:sz="0" w:space="0" w:color="auto"/>
        <w:right w:val="none" w:sz="0" w:space="0" w:color="auto"/>
      </w:divBdr>
    </w:div>
    <w:div w:id="1786197767">
      <w:bodyDiv w:val="1"/>
      <w:marLeft w:val="0"/>
      <w:marRight w:val="0"/>
      <w:marTop w:val="0"/>
      <w:marBottom w:val="0"/>
      <w:divBdr>
        <w:top w:val="none" w:sz="0" w:space="0" w:color="auto"/>
        <w:left w:val="none" w:sz="0" w:space="0" w:color="auto"/>
        <w:bottom w:val="none" w:sz="0" w:space="0" w:color="auto"/>
        <w:right w:val="none" w:sz="0" w:space="0" w:color="auto"/>
      </w:divBdr>
    </w:div>
    <w:div w:id="184740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ice.ball5@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1460</Words>
  <Characters>8327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Lander Katie</dc:creator>
  <cp:keywords/>
  <dc:description/>
  <cp:lastModifiedBy>Ball Alice</cp:lastModifiedBy>
  <cp:revision>2</cp:revision>
  <dcterms:created xsi:type="dcterms:W3CDTF">2023-05-18T13:32:00Z</dcterms:created>
  <dcterms:modified xsi:type="dcterms:W3CDTF">2023-05-18T13:32:00Z</dcterms:modified>
</cp:coreProperties>
</file>