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55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8996"/>
      </w:tblGrid>
      <w:tr w:rsidRPr="009A20AB" w:rsidR="007D4BD3" w:rsidTr="10D613AF" w14:paraId="6B4168E6" w14:textId="77777777"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bottom w:val="single" w:color="A5A5A5" w:themeColor="accent3" w:sz="12" w:space="0"/>
              <w:right w:val="single" w:color="A5A5A5" w:themeColor="accent3" w:sz="12" w:space="0"/>
            </w:tcBorders>
            <w:shd w:val="clear" w:color="auto" w:fill="auto"/>
            <w:tcMar/>
          </w:tcPr>
          <w:p w:rsidRPr="00802BEE" w:rsidR="007D4BD3" w:rsidP="00891540" w:rsidRDefault="007D4BD3" w14:paraId="33C0170F" w14:textId="77777777">
            <w:pPr>
              <w:pStyle w:val="Title"/>
              <w:rPr>
                <w:rFonts w:ascii="Arial" w:hAnsi="Arial" w:cs="Arial"/>
                <w:b/>
                <w:color w:val="A5A5A5" w:themeColor="accent3"/>
                <w:sz w:val="38"/>
                <w:szCs w:val="38"/>
              </w:rPr>
            </w:pPr>
            <w:r w:rsidRPr="00802BEE">
              <w:rPr>
                <w:rFonts w:ascii="Arial" w:hAnsi="Arial" w:cs="Arial"/>
                <w:b/>
                <w:color w:val="A5A5A5" w:themeColor="accent3"/>
                <w:sz w:val="36"/>
                <w:szCs w:val="38"/>
              </w:rPr>
              <w:t>ELFT Befriending Service Referral Policy</w:t>
            </w:r>
          </w:p>
        </w:tc>
      </w:tr>
      <w:tr w:rsidRPr="00567514" w:rsidR="007D4BD3" w:rsidTr="10D613AF" w14:paraId="1A7A9DBF" w14:textId="77777777">
        <w:trPr>
          <w:trHeight w:val="227"/>
        </w:trPr>
        <w:tc>
          <w:tcPr>
            <w:tcW w:w="10800" w:type="dxa"/>
            <w:tcBorders>
              <w:left w:val="single" w:color="A5A5A5" w:themeColor="accent3" w:sz="12" w:space="0"/>
              <w:right w:val="single" w:color="A5A5A5" w:themeColor="accent3" w:sz="12" w:space="0"/>
            </w:tcBorders>
            <w:tcMar/>
            <w:vAlign w:val="center"/>
          </w:tcPr>
          <w:p w:rsidRPr="00567514" w:rsidR="007D4BD3" w:rsidP="00567514" w:rsidRDefault="007D4BD3" w14:paraId="47622036" w14:textId="30748ED1">
            <w:pPr>
              <w:pStyle w:val="Default"/>
              <w:rPr>
                <w:sz w:val="22"/>
                <w:szCs w:val="22"/>
              </w:rPr>
            </w:pPr>
            <w:r w:rsidRPr="00567514">
              <w:rPr>
                <w:color w:val="auto"/>
                <w:sz w:val="22"/>
                <w:szCs w:val="22"/>
              </w:rPr>
              <w:t>When referring please consider any reasonable adjustments which may</w:t>
            </w:r>
            <w:r w:rsidR="00567514">
              <w:rPr>
                <w:color w:val="auto"/>
                <w:sz w:val="22"/>
                <w:szCs w:val="22"/>
              </w:rPr>
              <w:t xml:space="preserve"> help Service Users access the s</w:t>
            </w:r>
            <w:r w:rsidRPr="00567514">
              <w:rPr>
                <w:color w:val="auto"/>
                <w:sz w:val="22"/>
                <w:szCs w:val="22"/>
              </w:rPr>
              <w:t xml:space="preserve">ervice. </w:t>
            </w:r>
            <w:r w:rsidR="00567514">
              <w:rPr>
                <w:color w:val="auto"/>
                <w:sz w:val="22"/>
                <w:szCs w:val="22"/>
              </w:rPr>
              <w:t>SUs</w:t>
            </w:r>
            <w:r w:rsidRPr="00567514">
              <w:rPr>
                <w:color w:val="auto"/>
                <w:sz w:val="22"/>
                <w:szCs w:val="22"/>
              </w:rPr>
              <w:t xml:space="preserve"> should be able to freely engage in conversation.</w:t>
            </w:r>
          </w:p>
        </w:tc>
      </w:tr>
      <w:tr w:rsidRPr="00567514" w:rsidR="007D4BD3" w:rsidTr="10D613AF" w14:paraId="11DAF8CF" w14:textId="77777777">
        <w:trPr>
          <w:trHeight w:val="227"/>
        </w:trPr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bottom w:val="single" w:color="A5A5A5" w:themeColor="accent3" w:sz="12" w:space="0"/>
              <w:right w:val="single" w:color="A5A5A5" w:themeColor="accent3" w:sz="12" w:space="0"/>
            </w:tcBorders>
            <w:tcMar/>
            <w:vAlign w:val="center"/>
          </w:tcPr>
          <w:p w:rsidRPr="00567514" w:rsidR="007D4BD3" w:rsidP="00891540" w:rsidRDefault="007D4BD3" w14:paraId="6D0271F7" w14:textId="77777777">
            <w:pPr>
              <w:pStyle w:val="Heading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Service boundaries</w:t>
            </w:r>
          </w:p>
        </w:tc>
      </w:tr>
      <w:tr w:rsidRPr="00567514" w:rsidR="007D4BD3" w:rsidTr="10D613AF" w14:paraId="597E14FC" w14:textId="77777777">
        <w:trPr>
          <w:trHeight w:val="227"/>
        </w:trPr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right w:val="single" w:color="A5A5A5" w:themeColor="accent3" w:sz="12" w:space="0"/>
            </w:tcBorders>
            <w:tcMar/>
            <w:vAlign w:val="center"/>
          </w:tcPr>
          <w:p w:rsidRPr="00567514" w:rsidR="007D4BD3" w:rsidP="00567514" w:rsidRDefault="007D4BD3" w14:paraId="2F17FA9B" w14:textId="1A9BB06F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The Befriending Service is not a clinical, counselling, or crisis service.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:rsidRPr="00567514" w:rsidR="00401CBF" w:rsidP="00567514" w:rsidRDefault="007D4BD3" w14:paraId="5B17E053" w14:textId="33EFA181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Referral terms are for a </w:t>
            </w:r>
            <w:r w:rsidRPr="00567514" w:rsidR="00401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fixed 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>three or six month period, at the discretion of the referring Clinician</w:t>
            </w:r>
            <w:r w:rsidRPr="00567514" w:rsidR="00401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567514" w:rsidR="009A20AB">
              <w:rPr>
                <w:rFonts w:ascii="Arial" w:hAnsi="Arial" w:cs="Arial"/>
                <w:color w:val="000000" w:themeColor="text1"/>
                <w:sz w:val="22"/>
                <w:szCs w:val="22"/>
              </w:rPr>
              <w:t>The S</w:t>
            </w:r>
            <w:r w:rsidRPr="00567514" w:rsidR="00401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ervice User can terminate </w:t>
            </w:r>
            <w:r w:rsidR="00513D83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interactions</w:t>
            </w:r>
            <w:r w:rsidRPr="00567514" w:rsidR="00401C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at any time. 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:rsidRPr="00567514" w:rsidR="007D4BD3" w:rsidP="00567514" w:rsidRDefault="00401CBF" w14:paraId="025AB636" w14:textId="0C3EC8EF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Service Users may be re-referred once their </w:t>
            </w:r>
            <w:r w:rsidRPr="00567514" w:rsidR="009A20A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initial 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term is complete. </w:t>
            </w:r>
            <w:r w:rsidRPr="00567514" w:rsidR="009A20AB">
              <w:rPr>
                <w:rFonts w:ascii="Arial" w:hAnsi="Arial" w:cs="Arial"/>
                <w:color w:val="000000" w:themeColor="text1"/>
                <w:sz w:val="22"/>
                <w:szCs w:val="22"/>
              </w:rPr>
              <w:t>They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always be re-assigned to a new Befriender to avoid any dependency issues. </w:t>
            </w:r>
            <w:r w:rsid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  <w:p w:rsidRPr="00567514" w:rsidR="007D4BD3" w:rsidP="00567514" w:rsidRDefault="007D4BD3" w14:paraId="207170C3" w14:textId="2107DBDE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We cover all ELFT boroughs</w:t>
            </w:r>
            <w:r w:rsidR="00513D83">
              <w:rPr>
                <w:rFonts w:ascii="Arial" w:hAnsi="Arial" w:cs="Arial"/>
                <w:sz w:val="22"/>
                <w:szCs w:val="22"/>
              </w:rPr>
              <w:t xml:space="preserve"> and teams (MH</w:t>
            </w:r>
            <w:proofErr w:type="gramStart"/>
            <w:r w:rsidR="00513D83">
              <w:rPr>
                <w:rFonts w:ascii="Arial" w:hAnsi="Arial" w:cs="Arial"/>
                <w:sz w:val="22"/>
                <w:szCs w:val="22"/>
              </w:rPr>
              <w:t>,CH</w:t>
            </w:r>
            <w:proofErr w:type="gramEnd"/>
            <w:r w:rsidR="00513D83">
              <w:rPr>
                <w:rFonts w:ascii="Arial" w:hAnsi="Arial" w:cs="Arial"/>
                <w:sz w:val="22"/>
                <w:szCs w:val="22"/>
              </w:rPr>
              <w:t xml:space="preserve"> and Primary Care)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:rsidRPr="00567514" w:rsidR="007D4BD3" w:rsidP="00567514" w:rsidRDefault="007D4BD3" w14:paraId="7CDD0CEB" w14:textId="3ED8FB85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 xml:space="preserve">Calls can be set up between 9am to 9pm, Monday to Sunday. 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:rsidRPr="00567514" w:rsidR="007D4BD3" w:rsidP="00567514" w:rsidRDefault="007D4BD3" w14:paraId="548E70E3" w14:textId="50F5D009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Service Users will speak with the same Befriender each week.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:rsidRPr="00567514" w:rsidR="007D4BD3" w:rsidP="009A20AB" w:rsidRDefault="007D4BD3" w14:paraId="77D6164B" w14:textId="4CAA9D3C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Anything discussed during the calls is completely confidential.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:rsidRPr="00567514" w:rsidR="007D4BD3" w:rsidP="00567514" w:rsidRDefault="007D4BD3" w14:paraId="174A6AD3" w14:textId="3A5A4131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All calls are outgoing from a private number.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:rsidRPr="00567514" w:rsidR="00C52D0E" w:rsidP="009A20AB" w:rsidRDefault="007D4BD3" w14:paraId="3B7C360B" w14:textId="483A10FC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We operate remotely and do not facilitate any face to face meetings</w:t>
            </w:r>
            <w:r w:rsidR="00567514">
              <w:rPr>
                <w:rFonts w:ascii="Arial" w:hAnsi="Arial" w:cs="Arial"/>
                <w:sz w:val="22"/>
                <w:szCs w:val="22"/>
              </w:rPr>
              <w:t>.</w:t>
            </w:r>
            <w:r w:rsidR="00567514">
              <w:rPr>
                <w:rFonts w:ascii="Arial" w:hAnsi="Arial" w:cs="Arial"/>
                <w:sz w:val="22"/>
                <w:szCs w:val="22"/>
              </w:rPr>
              <w:br/>
            </w:r>
          </w:p>
          <w:p w:rsidRPr="00567514" w:rsidR="00726240" w:rsidP="00513D83" w:rsidRDefault="00C52D0E" w14:paraId="242C7B2C" w14:textId="6499ED82">
            <w:pPr>
              <w:pStyle w:val="Underline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In instance</w:t>
            </w:r>
            <w:r w:rsidRPr="00567514" w:rsidR="009A20AB">
              <w:rPr>
                <w:rFonts w:ascii="Arial" w:hAnsi="Arial" w:cs="Arial"/>
                <w:sz w:val="22"/>
                <w:szCs w:val="22"/>
              </w:rPr>
              <w:t>s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of crisis, safeguarding or </w:t>
            </w:r>
            <w:r w:rsidRPr="00567514">
              <w:rPr>
                <w:rFonts w:ascii="Arial" w:hAnsi="Arial" w:cs="Arial"/>
                <w:sz w:val="22"/>
                <w:szCs w:val="22"/>
              </w:rPr>
              <w:t>specific clinical concern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we advise the</w:t>
            </w:r>
            <w:r w:rsidR="00567514">
              <w:rPr>
                <w:rFonts w:ascii="Arial" w:hAnsi="Arial" w:cs="Arial"/>
                <w:sz w:val="22"/>
                <w:szCs w:val="22"/>
              </w:rPr>
              <w:t xml:space="preserve"> SU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Pr="00567514" w:rsidR="00567514">
              <w:rPr>
                <w:rFonts w:ascii="Arial" w:hAnsi="Arial" w:cs="Arial"/>
                <w:sz w:val="22"/>
                <w:szCs w:val="22"/>
              </w:rPr>
              <w:t xml:space="preserve">follow their </w:t>
            </w:r>
            <w:r w:rsidR="00567514">
              <w:rPr>
                <w:rFonts w:ascii="Arial" w:hAnsi="Arial" w:cs="Arial"/>
                <w:sz w:val="22"/>
                <w:szCs w:val="22"/>
              </w:rPr>
              <w:t>crisis or treatment plan</w:t>
            </w:r>
            <w:r w:rsidRPr="00567514" w:rsidR="005675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67514" w:rsidR="009A20AB">
              <w:rPr>
                <w:rFonts w:ascii="Arial" w:hAnsi="Arial" w:cs="Arial"/>
                <w:sz w:val="22"/>
                <w:szCs w:val="22"/>
              </w:rPr>
              <w:t>W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e would then </w:t>
            </w:r>
            <w:r w:rsidR="00513D83">
              <w:rPr>
                <w:rFonts w:ascii="Arial" w:hAnsi="Arial" w:cs="Arial"/>
                <w:sz w:val="22"/>
                <w:szCs w:val="22"/>
              </w:rPr>
              <w:t>highlight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Pr="00567514" w:rsidR="009A20AB">
              <w:rPr>
                <w:rFonts w:ascii="Arial" w:hAnsi="Arial" w:cs="Arial"/>
                <w:sz w:val="22"/>
                <w:szCs w:val="22"/>
              </w:rPr>
              <w:t>R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esponsible </w:t>
            </w:r>
            <w:r w:rsidRPr="00567514" w:rsidR="009A20AB">
              <w:rPr>
                <w:rFonts w:ascii="Arial" w:hAnsi="Arial" w:cs="Arial"/>
                <w:sz w:val="22"/>
                <w:szCs w:val="22"/>
              </w:rPr>
              <w:t>Clinician</w:t>
            </w:r>
            <w:r w:rsidR="00567514">
              <w:rPr>
                <w:rFonts w:ascii="Arial" w:hAnsi="Arial" w:cs="Arial"/>
                <w:sz w:val="22"/>
                <w:szCs w:val="22"/>
              </w:rPr>
              <w:t xml:space="preserve"> to follow up with the S</w:t>
            </w:r>
            <w:r w:rsidRPr="00567514">
              <w:rPr>
                <w:rFonts w:ascii="Arial" w:hAnsi="Arial" w:cs="Arial"/>
                <w:sz w:val="22"/>
                <w:szCs w:val="22"/>
              </w:rPr>
              <w:t xml:space="preserve">U from a clinical point of view as they see fit. </w:t>
            </w:r>
          </w:p>
        </w:tc>
      </w:tr>
      <w:tr w:rsidRPr="00567514" w:rsidR="007D4BD3" w:rsidTr="10D613AF" w14:paraId="450FBED1" w14:textId="77777777">
        <w:trPr>
          <w:trHeight w:val="227"/>
        </w:trPr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right w:val="single" w:color="A5A5A5" w:themeColor="accent3" w:sz="12" w:space="0"/>
            </w:tcBorders>
            <w:tcMar/>
          </w:tcPr>
          <w:p w:rsidRPr="00567514" w:rsidR="007D4BD3" w:rsidP="00891540" w:rsidRDefault="007D4BD3" w14:paraId="54F7E4C2" w14:textId="77777777">
            <w:pPr>
              <w:pStyle w:val="Heading2"/>
              <w:outlineLvl w:val="1"/>
              <w:rPr>
                <w:rFonts w:ascii="Arial" w:hAnsi="Arial" w:cs="Arial"/>
                <w:b w:val="0"/>
                <w:caps w:val="0"/>
                <w:sz w:val="22"/>
                <w:szCs w:val="22"/>
              </w:rPr>
            </w:pPr>
            <w:r w:rsidRPr="00567514">
              <w:rPr>
                <w:rFonts w:ascii="Arial" w:hAnsi="Arial" w:cs="Arial"/>
                <w:sz w:val="22"/>
                <w:szCs w:val="22"/>
              </w:rPr>
              <w:t>Typical interaction</w:t>
            </w:r>
          </w:p>
        </w:tc>
      </w:tr>
      <w:tr w:rsidRPr="00567514" w:rsidR="007D4BD3" w:rsidTr="10D613AF" w14:paraId="2E076B37" w14:textId="77777777">
        <w:trPr>
          <w:trHeight w:val="227"/>
        </w:trPr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right w:val="single" w:color="A5A5A5" w:themeColor="accent3" w:sz="12" w:space="0"/>
            </w:tcBorders>
            <w:tcMar/>
          </w:tcPr>
          <w:p w:rsidRPr="00567514" w:rsidR="007D4BD3" w:rsidP="007D4BD3" w:rsidRDefault="007D4BD3" w14:paraId="081837B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Referral Form received via email</w:t>
            </w:r>
          </w:p>
          <w:p w:rsidRPr="00567514" w:rsidR="007D4BD3" w:rsidP="00891540" w:rsidRDefault="007D4BD3" w14:paraId="241D13A9" w14:textId="77777777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567514" w:rsidR="007D4BD3" w:rsidP="007D4BD3" w:rsidRDefault="007D4BD3" w14:paraId="0A880121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Service User is contacted to screen their contact preferences</w:t>
            </w:r>
          </w:p>
          <w:p w:rsidRPr="00567514" w:rsidR="007D4BD3" w:rsidP="00891540" w:rsidRDefault="007D4BD3" w14:paraId="1EA01473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567514" w:rsidR="007D4BD3" w:rsidP="007D4BD3" w:rsidRDefault="007D4BD3" w14:paraId="7E3D41DC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Service User is allocated to a Befriender</w:t>
            </w:r>
          </w:p>
          <w:p w:rsidRPr="00567514" w:rsidR="007D4BD3" w:rsidP="00891540" w:rsidRDefault="007D4BD3" w14:paraId="0F149D12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567514" w:rsidR="007D4BD3" w:rsidP="007D4BD3" w:rsidRDefault="007D4BD3" w14:paraId="24DA70AA" w14:textId="4D93B7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67514">
              <w:rPr>
                <w:rFonts w:ascii="Arial" w:hAnsi="Arial" w:cs="Arial"/>
                <w:bCs/>
                <w:sz w:val="22"/>
                <w:szCs w:val="22"/>
              </w:rPr>
              <w:t>Lett</w:t>
            </w:r>
            <w:r w:rsidRPr="00567514" w:rsidR="009A20AB">
              <w:rPr>
                <w:rFonts w:ascii="Arial" w:hAnsi="Arial" w:cs="Arial"/>
                <w:bCs/>
                <w:sz w:val="22"/>
                <w:szCs w:val="22"/>
              </w:rPr>
              <w:t>er/email is sent to SU,</w:t>
            </w:r>
            <w:r w:rsidRPr="00567514">
              <w:rPr>
                <w:rFonts w:ascii="Arial" w:hAnsi="Arial" w:cs="Arial"/>
                <w:bCs/>
                <w:sz w:val="22"/>
                <w:szCs w:val="22"/>
              </w:rPr>
              <w:t xml:space="preserve"> outlining call schedule and name of their Befriender</w:t>
            </w:r>
          </w:p>
          <w:p w:rsidRPr="00567514" w:rsidR="007D4BD3" w:rsidP="00891540" w:rsidRDefault="007D4BD3" w14:paraId="6B20FB47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567514" w:rsidR="007D4BD3" w:rsidP="007D4BD3" w:rsidRDefault="007D4BD3" w14:paraId="6B54C49B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1"/>
                <w:bCs w:val="1"/>
                <w:color w:val="FF0000"/>
                <w:sz w:val="22"/>
                <w:szCs w:val="22"/>
              </w:rPr>
            </w:pPr>
            <w:r w:rsidRPr="10D613AF" w:rsidR="007D4BD3">
              <w:rPr>
                <w:rFonts w:ascii="Arial" w:hAnsi="Arial" w:cs="Arial"/>
                <w:sz w:val="22"/>
                <w:szCs w:val="22"/>
              </w:rPr>
              <w:t>Calls be</w:t>
            </w:r>
            <w:r w:rsidRPr="10D613AF" w:rsidR="007D4BD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gin</w:t>
            </w:r>
          </w:p>
        </w:tc>
      </w:tr>
      <w:tr w:rsidRPr="00567514" w:rsidR="007D4BD3" w:rsidTr="10D613AF" w14:paraId="04E6B56A" w14:textId="77777777">
        <w:trPr>
          <w:trHeight w:val="227"/>
        </w:trPr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right w:val="single" w:color="A5A5A5" w:themeColor="accent3" w:sz="12" w:space="0"/>
            </w:tcBorders>
            <w:tcMar/>
          </w:tcPr>
          <w:p w:rsidRPr="00567514" w:rsidR="007D4BD3" w:rsidP="00891540" w:rsidRDefault="007D4BD3" w14:paraId="6DA8EF06" w14:textId="46498DD6">
            <w:pPr>
              <w:pStyle w:val="Heading2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10D613AF" w:rsidR="007D4BD3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 w:rsidRPr="10D613AF" w:rsidR="4FBC29A3">
              <w:rPr>
                <w:rFonts w:ascii="Arial" w:hAnsi="Arial" w:cs="Arial"/>
                <w:sz w:val="22"/>
                <w:szCs w:val="22"/>
              </w:rPr>
              <w:t>r</w:t>
            </w:r>
            <w:r w:rsidRPr="10D613AF" w:rsidR="43EC9393">
              <w:rPr>
                <w:rFonts w:ascii="Arial" w:hAnsi="Arial" w:cs="Arial"/>
                <w:sz w:val="22"/>
                <w:szCs w:val="22"/>
              </w:rPr>
              <w:t>esponsible clinician</w:t>
            </w:r>
          </w:p>
        </w:tc>
      </w:tr>
      <w:tr w:rsidRPr="00567514" w:rsidR="007D4BD3" w:rsidTr="10D613AF" w14:paraId="6B69485A" w14:textId="77777777">
        <w:trPr>
          <w:trHeight w:val="227"/>
        </w:trPr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bottom w:val="single" w:color="A5A5A5" w:themeColor="accent3" w:sz="12" w:space="0"/>
              <w:right w:val="single" w:color="A5A5A5" w:themeColor="accent3" w:sz="12" w:space="0"/>
            </w:tcBorders>
            <w:tcMar/>
          </w:tcPr>
          <w:p w:rsidRPr="00567514" w:rsidR="007D4BD3" w:rsidP="009A20AB" w:rsidRDefault="007D4BD3" w14:paraId="21CA5D48" w14:textId="043A373D">
            <w:pPr>
              <w:rPr>
                <w:rFonts w:ascii="Arial" w:hAnsi="Arial" w:cs="Arial"/>
                <w:sz w:val="22"/>
                <w:szCs w:val="22"/>
              </w:rPr>
            </w:pP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All referrals must </w:t>
            </w:r>
            <w:r w:rsidRPr="00567514" w:rsidR="009A20AB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include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the name and email of a Responsible Clinician, who we can </w:t>
            </w:r>
            <w:r w:rsidRPr="00567514" w:rsidR="00C52D0E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highlight any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567514" w:rsidR="00C52D0E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instances of specific clinical concern 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 xml:space="preserve">to. The referral may not be accepted if this information is not provided. (This can be a GP if </w:t>
            </w:r>
            <w:r w:rsidRPr="00567514" w:rsidR="009A20AB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the Service User is in Primary C</w:t>
            </w:r>
            <w:r w:rsidRPr="00567514">
              <w:rPr>
                <w:rStyle w:val="normaltextrun"/>
                <w:rFonts w:ascii="Arial" w:hAnsi="Arial" w:cs="Arial"/>
                <w:b/>
                <w:bCs/>
                <w:color w:val="FF0000"/>
                <w:sz w:val="22"/>
                <w:szCs w:val="22"/>
                <w:shd w:val="clear" w:color="auto" w:fill="FFFFFF"/>
              </w:rPr>
              <w:t>are/Community Health)</w:t>
            </w:r>
            <w:r w:rsidRPr="00567514">
              <w:rPr>
                <w:rStyle w:val="eop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Pr="00567514" w:rsidR="007D4BD3" w:rsidTr="10D613AF" w14:paraId="29D41FA2" w14:textId="77777777">
        <w:trPr>
          <w:trHeight w:val="227"/>
        </w:trPr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bottom w:val="single" w:color="A5A5A5" w:themeColor="accent3" w:sz="12" w:space="0"/>
              <w:right w:val="single" w:color="A5A5A5" w:themeColor="accent3" w:sz="12" w:space="0"/>
            </w:tcBorders>
            <w:tcMar/>
          </w:tcPr>
          <w:p w:rsidRPr="00567514" w:rsidR="007D4BD3" w:rsidP="00891540" w:rsidRDefault="007D4BD3" w14:paraId="4109A38D" w14:textId="77777777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SERVICE CONTACT DETAILS</w:t>
            </w:r>
          </w:p>
        </w:tc>
      </w:tr>
      <w:tr w:rsidRPr="00567514" w:rsidR="007D4BD3" w:rsidTr="10D613AF" w14:paraId="702DC2D5" w14:textId="77777777">
        <w:trPr>
          <w:trHeight w:val="227"/>
        </w:trPr>
        <w:tc>
          <w:tcPr>
            <w:tcW w:w="10800" w:type="dxa"/>
            <w:tcBorders>
              <w:top w:val="single" w:color="A5A5A5" w:themeColor="accent3" w:sz="12" w:space="0"/>
              <w:left w:val="single" w:color="A5A5A5" w:themeColor="accent3" w:sz="12" w:space="0"/>
              <w:bottom w:val="single" w:color="A5A5A5" w:themeColor="accent3" w:sz="18" w:space="0"/>
              <w:right w:val="single" w:color="A5A5A5" w:themeColor="accent3" w:sz="12" w:space="0"/>
            </w:tcBorders>
            <w:tcMar/>
          </w:tcPr>
          <w:p w:rsidRPr="00567514" w:rsidR="007D4BD3" w:rsidP="00891540" w:rsidRDefault="007D4BD3" w14:paraId="49CE414C" w14:textId="77777777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Service Line: 0207 655 4019</w:t>
            </w:r>
          </w:p>
          <w:p w:rsidRPr="00567514" w:rsidR="007D4BD3" w:rsidP="00891540" w:rsidRDefault="007D4BD3" w14:paraId="08ABEA56" w14:textId="594E8751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Out of hours: 07557 172803</w:t>
            </w:r>
            <w:r w:rsidRPr="00567514" w:rsidR="00C52D0E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(voicemail only)</w:t>
            </w:r>
          </w:p>
          <w:p w:rsidRPr="00567514" w:rsidR="007D4BD3" w:rsidP="00891540" w:rsidRDefault="007D4BD3" w14:paraId="4649A408" w14:textId="77777777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Email: ELFT.Befriendingservice@NHS.net</w:t>
            </w:r>
          </w:p>
          <w:p w:rsidRPr="00567514" w:rsidR="007D4BD3" w:rsidP="00891540" w:rsidRDefault="007D4BD3" w14:paraId="1226A8FE" w14:textId="77777777">
            <w:pPr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Website: </w:t>
            </w:r>
            <w:r w:rsidRPr="005675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67514">
              <w:rPr>
                <w:rStyle w:val="normaltextrun"/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/>
              </w:rPr>
              <w:t>https://www.elft.nhs.uk/get-involved/befriending-service</w:t>
            </w:r>
          </w:p>
        </w:tc>
      </w:tr>
    </w:tbl>
    <w:p w:rsidRPr="009A20AB" w:rsidR="00726240" w:rsidP="00567514" w:rsidRDefault="00726240" w14:paraId="4C445F8B" w14:textId="110E639B">
      <w:pPr>
        <w:rPr>
          <w:rFonts w:ascii="Arial" w:hAnsi="Arial" w:cs="Arial"/>
        </w:rPr>
      </w:pPr>
      <w:bookmarkStart w:name="_GoBack" w:id="0"/>
      <w:bookmarkEnd w:id="0"/>
    </w:p>
    <w:sectPr w:rsidRPr="009A20AB" w:rsidR="00726240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72" w:rsidP="00567514" w:rsidRDefault="006C7C72" w14:paraId="4664B514" w14:textId="77777777">
      <w:r>
        <w:separator/>
      </w:r>
    </w:p>
  </w:endnote>
  <w:endnote w:type="continuationSeparator" w:id="0">
    <w:p w:rsidR="006C7C72" w:rsidP="00567514" w:rsidRDefault="006C7C72" w14:paraId="766DB0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72" w:rsidP="00567514" w:rsidRDefault="006C7C72" w14:paraId="73750C10" w14:textId="77777777">
      <w:r>
        <w:separator/>
      </w:r>
    </w:p>
  </w:footnote>
  <w:footnote w:type="continuationSeparator" w:id="0">
    <w:p w:rsidR="006C7C72" w:rsidP="00567514" w:rsidRDefault="006C7C72" w14:paraId="3C1636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67514" w:rsidP="00567514" w:rsidRDefault="00567514" w14:paraId="1C801BAE" w14:textId="2837731B">
    <w:pPr>
      <w:pStyle w:val="Header"/>
      <w:jc w:val="right"/>
    </w:pPr>
    <w:r>
      <w:rPr>
        <w:noProof/>
      </w:rPr>
      <w:drawing>
        <wp:inline distT="0" distB="0" distL="0" distR="0" wp14:anchorId="72478A8D" wp14:editId="3D9B48D2">
          <wp:extent cx="1337310" cy="682711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5" cy="69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724"/>
    <w:multiLevelType w:val="hybridMultilevel"/>
    <w:tmpl w:val="805A6D04"/>
    <w:lvl w:ilvl="0" w:tplc="BD804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32D4A"/>
    <w:multiLevelType w:val="hybridMultilevel"/>
    <w:tmpl w:val="7696C9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D3"/>
    <w:rsid w:val="00193BA5"/>
    <w:rsid w:val="00401CBF"/>
    <w:rsid w:val="00513D83"/>
    <w:rsid w:val="00567514"/>
    <w:rsid w:val="006C7C72"/>
    <w:rsid w:val="00726240"/>
    <w:rsid w:val="007D4BD3"/>
    <w:rsid w:val="00802BEE"/>
    <w:rsid w:val="009A20AB"/>
    <w:rsid w:val="00A76D8E"/>
    <w:rsid w:val="00AB58D0"/>
    <w:rsid w:val="00C52D0E"/>
    <w:rsid w:val="0F3A434E"/>
    <w:rsid w:val="10D613AF"/>
    <w:rsid w:val="38E309F4"/>
    <w:rsid w:val="43EC9393"/>
    <w:rsid w:val="4FBC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2883"/>
  <w15:chartTrackingRefBased/>
  <w15:docId w15:val="{6A949245-41F1-4489-9351-847D9FA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4BD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next w:val="Normal"/>
    <w:link w:val="Heading2Char"/>
    <w:uiPriority w:val="2"/>
    <w:qFormat/>
    <w:rsid w:val="007D4BD3"/>
    <w:pPr>
      <w:outlineLvl w:val="1"/>
    </w:pPr>
    <w:rPr>
      <w:rFonts w:asciiTheme="minorHAnsi" w:hAnsiTheme="minorHAnsi" w:cstheme="minorBidi"/>
      <w:b/>
      <w:caps/>
      <w:sz w:val="20"/>
      <w:szCs w:val="20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2"/>
    <w:rsid w:val="007D4BD3"/>
    <w:rPr>
      <w:b/>
      <w:cap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7D4BD3"/>
    <w:pPr>
      <w:spacing w:after="0" w:line="240" w:lineRule="auto"/>
    </w:pPr>
    <w:rPr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1"/>
    <w:unhideWhenUsed/>
    <w:rsid w:val="007D4BD3"/>
    <w:pPr>
      <w:contextualSpacing/>
      <w:jc w:val="center"/>
    </w:pPr>
    <w:rPr>
      <w:rFonts w:asciiTheme="majorHAnsi" w:hAnsiTheme="majorHAnsi" w:eastAsiaTheme="majorEastAsia" w:cstheme="majorBidi"/>
      <w:color w:val="5B9BD5" w:themeColor="accent1"/>
      <w:kern w:val="28"/>
      <w:sz w:val="40"/>
      <w:szCs w:val="56"/>
      <w:lang w:val="en-US" w:eastAsia="en-US"/>
    </w:rPr>
  </w:style>
  <w:style w:type="character" w:styleId="TitleChar" w:customStyle="1">
    <w:name w:val="Title Char"/>
    <w:basedOn w:val="DefaultParagraphFont"/>
    <w:link w:val="Title"/>
    <w:uiPriority w:val="1"/>
    <w:rsid w:val="007D4BD3"/>
    <w:rPr>
      <w:rFonts w:asciiTheme="majorHAnsi" w:hAnsiTheme="majorHAnsi" w:eastAsiaTheme="majorEastAsia" w:cstheme="majorBidi"/>
      <w:color w:val="5B9BD5" w:themeColor="accent1"/>
      <w:kern w:val="28"/>
      <w:sz w:val="40"/>
      <w:szCs w:val="56"/>
      <w:lang w:val="en-US"/>
    </w:rPr>
  </w:style>
  <w:style w:type="paragraph" w:styleId="Underline" w:customStyle="1">
    <w:name w:val="Underline"/>
    <w:basedOn w:val="Normal"/>
    <w:uiPriority w:val="3"/>
    <w:qFormat/>
    <w:rsid w:val="007D4BD3"/>
    <w:pPr>
      <w:pBdr>
        <w:bottom w:val="single" w:color="E7E6E6" w:themeColor="background2" w:sz="8" w:space="2"/>
      </w:pBdr>
    </w:pPr>
    <w:rPr>
      <w:rFonts w:asciiTheme="minorHAnsi" w:hAnsiTheme="minorHAnsi" w:cstheme="minorBidi"/>
      <w:sz w:val="20"/>
      <w:szCs w:val="20"/>
      <w:lang w:val="en-US" w:eastAsia="en-US"/>
    </w:rPr>
  </w:style>
  <w:style w:type="paragraph" w:styleId="Default" w:customStyle="1">
    <w:name w:val="Default"/>
    <w:rsid w:val="007D4B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rsid w:val="007D4BD3"/>
    <w:pPr>
      <w:ind w:left="720"/>
      <w:contextualSpacing/>
    </w:pPr>
    <w:rPr>
      <w:rFonts w:asciiTheme="minorHAnsi" w:hAnsiTheme="minorHAnsi" w:cstheme="minorBidi"/>
      <w:sz w:val="20"/>
      <w:szCs w:val="20"/>
      <w:lang w:val="en-US" w:eastAsia="en-US"/>
    </w:rPr>
  </w:style>
  <w:style w:type="character" w:styleId="normaltextrun" w:customStyle="1">
    <w:name w:val="normaltextrun"/>
    <w:basedOn w:val="DefaultParagraphFont"/>
    <w:rsid w:val="007D4BD3"/>
  </w:style>
  <w:style w:type="character" w:styleId="eop" w:customStyle="1">
    <w:name w:val="eop"/>
    <w:basedOn w:val="DefaultParagraphFont"/>
    <w:rsid w:val="007D4BD3"/>
  </w:style>
  <w:style w:type="paragraph" w:styleId="paragraph" w:customStyle="1">
    <w:name w:val="paragraph"/>
    <w:basedOn w:val="Normal"/>
    <w:rsid w:val="00401CB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51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67514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6751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67514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SharedWithUsers xmlns="daf8bb99-f63a-4e33-b200-ec62ac311639">
      <UserInfo>
        <DisplayName>WOOD, Grace (EAST LONDON NHS FOUNDATION TRUST)</DisplayName>
        <AccountId>39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9" ma:contentTypeDescription="Create a new document." ma:contentTypeScope="" ma:versionID="a52f2a294248e0570212cd11154b0bf6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2fde557f00ccf5d476c7b46d00071154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51EBE-C81D-4166-AD21-A6D618928B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11dd9a-60f1-41b3-b625-24346349e390"/>
  </ds:schemaRefs>
</ds:datastoreItem>
</file>

<file path=customXml/itemProps2.xml><?xml version="1.0" encoding="utf-8"?>
<ds:datastoreItem xmlns:ds="http://schemas.openxmlformats.org/officeDocument/2006/customXml" ds:itemID="{00675377-0A3D-4E8D-9866-A6E0ED388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12426-1F7D-48F9-AA2B-293E7D2FB5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Tim</dc:creator>
  <cp:keywords/>
  <dc:description/>
  <cp:lastModifiedBy>PRESTON, Matt (EAST LONDON NHS FOUNDATION TRUST)</cp:lastModifiedBy>
  <cp:revision>4</cp:revision>
  <dcterms:created xsi:type="dcterms:W3CDTF">2023-08-02T18:32:00Z</dcterms:created>
  <dcterms:modified xsi:type="dcterms:W3CDTF">2023-08-30T14:45:10Z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