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B9E" w:rsidRPr="00070B9E" w:rsidRDefault="00070B9E" w:rsidP="00070B9E">
      <w:pPr>
        <w:spacing w:after="0" w:line="240" w:lineRule="auto"/>
        <w:ind w:left="180" w:right="-688"/>
        <w:jc w:val="center"/>
        <w:rPr>
          <w:rFonts w:ascii="Arial" w:eastAsia="Times New Roman" w:hAnsi="Arial" w:cs="Arial"/>
          <w:b/>
          <w:bCs/>
        </w:rPr>
      </w:pPr>
      <w:bookmarkStart w:id="0" w:name="_GoBack"/>
      <w:r w:rsidRPr="00070B9E">
        <w:rPr>
          <w:rFonts w:ascii="Arial" w:eastAsia="Times New Roman" w:hAnsi="Arial" w:cs="Arial"/>
          <w:b/>
          <w:bCs/>
        </w:rPr>
        <w:t xml:space="preserve">RISK SCORE MATRIX DEFINITIONS </w:t>
      </w:r>
    </w:p>
    <w:bookmarkEnd w:id="0"/>
    <w:p w:rsidR="00070B9E" w:rsidRPr="00070B9E" w:rsidRDefault="00070B9E" w:rsidP="00070B9E">
      <w:pPr>
        <w:widowControl w:val="0"/>
        <w:autoSpaceDE w:val="0"/>
        <w:autoSpaceDN w:val="0"/>
        <w:adjustRightInd w:val="0"/>
        <w:spacing w:after="148" w:line="253" w:lineRule="atLeast"/>
        <w:rPr>
          <w:rFonts w:ascii="Arial" w:eastAsia="Times New Roman" w:hAnsi="Arial" w:cs="Times New Roman"/>
          <w:lang w:val="en-US"/>
        </w:rPr>
      </w:pPr>
      <w:r w:rsidRPr="00070B9E">
        <w:rPr>
          <w:rFonts w:ascii="Arial" w:eastAsia="Times New Roman" w:hAnsi="Arial" w:cs="Times New Roman"/>
          <w:b/>
          <w:lang w:val="en-US"/>
        </w:rPr>
        <w:t>Table 1</w:t>
      </w:r>
      <w:r w:rsidR="00996CDB">
        <w:rPr>
          <w:rFonts w:ascii="Arial" w:eastAsia="Times New Roman" w:hAnsi="Arial" w:cs="Times New Roman"/>
          <w:b/>
          <w:lang w:val="en-US"/>
        </w:rPr>
        <w:t>:</w:t>
      </w:r>
      <w:r w:rsidRPr="00070B9E">
        <w:rPr>
          <w:rFonts w:ascii="Arial" w:eastAsia="Times New Roman" w:hAnsi="Arial" w:cs="Times New Roman"/>
          <w:b/>
          <w:lang w:val="en-US"/>
        </w:rPr>
        <w:t xml:space="preserve"> Severity/Consequence scores </w:t>
      </w:r>
    </w:p>
    <w:p w:rsidR="00070B9E" w:rsidRPr="00070B9E" w:rsidRDefault="00070B9E" w:rsidP="00070B9E">
      <w:pPr>
        <w:widowControl w:val="0"/>
        <w:autoSpaceDE w:val="0"/>
        <w:autoSpaceDN w:val="0"/>
        <w:adjustRightInd w:val="0"/>
        <w:spacing w:after="255" w:line="253" w:lineRule="atLeast"/>
        <w:rPr>
          <w:rFonts w:ascii="Arial" w:eastAsia="Times New Roman" w:hAnsi="Arial" w:cs="Times New Roman"/>
          <w:lang w:val="en-US"/>
        </w:rPr>
      </w:pPr>
      <w:r w:rsidRPr="00070B9E">
        <w:rPr>
          <w:rFonts w:ascii="Arial" w:eastAsia="Times New Roman" w:hAnsi="Arial" w:cs="Times New Roman"/>
          <w:lang w:val="en-US"/>
        </w:rPr>
        <w:t xml:space="preserve">Choose the most appropriate domain for the identified risk from the left hand side of the table Then work along the columns in same row to assess the severity of the risk on the scale of 1 to 5 to determine the consequence score, which is the number given at the top of the column. </w:t>
      </w:r>
    </w:p>
    <w:tbl>
      <w:tblPr>
        <w:tblW w:w="10598" w:type="dxa"/>
        <w:tblLook w:val="0000" w:firstRow="0" w:lastRow="0" w:firstColumn="0" w:lastColumn="0" w:noHBand="0" w:noVBand="0"/>
      </w:tblPr>
      <w:tblGrid>
        <w:gridCol w:w="2075"/>
        <w:gridCol w:w="1417"/>
        <w:gridCol w:w="1566"/>
        <w:gridCol w:w="2138"/>
        <w:gridCol w:w="1701"/>
        <w:gridCol w:w="1701"/>
      </w:tblGrid>
      <w:tr w:rsidR="00070B9E" w:rsidRPr="00070B9E" w:rsidTr="009E65FF">
        <w:trPr>
          <w:trHeight w:val="458"/>
        </w:trPr>
        <w:tc>
          <w:tcPr>
            <w:tcW w:w="2075"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tc>
        <w:tc>
          <w:tcPr>
            <w:tcW w:w="8523" w:type="dxa"/>
            <w:gridSpan w:val="5"/>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jc w:val="center"/>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Severity/Consequence score (severity levels) and examples of descriptors</w:t>
            </w:r>
          </w:p>
        </w:tc>
      </w:tr>
      <w:tr w:rsidR="00070B9E" w:rsidRPr="00070B9E" w:rsidTr="009E65FF">
        <w:trPr>
          <w:trHeight w:val="283"/>
        </w:trPr>
        <w:tc>
          <w:tcPr>
            <w:tcW w:w="2075"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1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2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5 </w:t>
            </w:r>
          </w:p>
        </w:tc>
      </w:tr>
      <w:tr w:rsidR="00070B9E" w:rsidRPr="00070B9E" w:rsidTr="009E65FF">
        <w:trPr>
          <w:trHeight w:val="268"/>
        </w:trPr>
        <w:tc>
          <w:tcPr>
            <w:tcW w:w="2075"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Domains </w:t>
            </w:r>
          </w:p>
        </w:tc>
        <w:tc>
          <w:tcPr>
            <w:tcW w:w="1417"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Negligible</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Minor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Moderate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Major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Catastrophic </w:t>
            </w:r>
          </w:p>
        </w:tc>
      </w:tr>
      <w:tr w:rsidR="00070B9E" w:rsidRPr="00070B9E" w:rsidTr="009E65FF">
        <w:trPr>
          <w:trHeight w:val="1903"/>
        </w:trPr>
        <w:tc>
          <w:tcPr>
            <w:tcW w:w="2075"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Impact on the safety of patients, staff or public (physical/psychological harm) </w:t>
            </w:r>
          </w:p>
        </w:tc>
        <w:tc>
          <w:tcPr>
            <w:tcW w:w="1417"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Minimal injury requiring no/minimal intervention or treatment.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No time off work</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Minor injury or illness, requiring minor intervention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Requiring time off work for &gt;3 days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Increase in length of hospital stay by 1-3 days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bottom"/>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Moderate injury  requiring professional intervention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Requiring time off work for 4-14 days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Increase in length of hospital stay by 4-15 days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RIDDOR/agency reportable incident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An event which impacts on a small number of patients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Major injury leading to long-term incapacity/disability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Requiring time off work for &gt;14 days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Increase in length of hospital stay by &gt;15 days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Mismanagement of patient care with long-term effects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Incident leading  to death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Multiple permanent injuries or irreversible health effects</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An event which impacts on a large number of patients </w:t>
            </w:r>
          </w:p>
        </w:tc>
      </w:tr>
      <w:tr w:rsidR="00070B9E" w:rsidRPr="00070B9E" w:rsidTr="009E65FF">
        <w:trPr>
          <w:trHeight w:val="2215"/>
        </w:trPr>
        <w:tc>
          <w:tcPr>
            <w:tcW w:w="2075"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Quality/complaints/audit </w:t>
            </w:r>
          </w:p>
        </w:tc>
        <w:tc>
          <w:tcPr>
            <w:tcW w:w="1417"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Peripheral element of treatment or service suboptimal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Informal complaint/inquiry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Overall treatment or service suboptimal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Formal complaint (stage 1)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Local resolution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Single failure to meet internal standards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Minor implications for patient safety if unresolved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Treatment or service has significantly reduced effectiveness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Formal complaint (stage 2) complaint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Local resolution (with potential to go to independent review)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Repeated failure to meet internal standards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Major patient safety implications if findings are not acted on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Non-compliance with national standards with significant risk to patients if unresolved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Multiple complaints/ independent review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Low performance rating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Totally unacceptable level or quality of treatment/service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Gross failure of patient safety if findings not acted on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Inquest/ombudsman inquiry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Gross failure to meet national standards </w:t>
            </w:r>
          </w:p>
        </w:tc>
      </w:tr>
      <w:tr w:rsidR="00070B9E" w:rsidRPr="00070B9E" w:rsidTr="009E65FF">
        <w:tc>
          <w:tcPr>
            <w:tcW w:w="2075"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lastRenderedPageBreak/>
              <w:t xml:space="preserve">Human resources/ </w:t>
            </w:r>
            <w:proofErr w:type="spellStart"/>
            <w:r w:rsidRPr="00070B9E">
              <w:rPr>
                <w:rFonts w:ascii="Arial" w:eastAsia="Times New Roman" w:hAnsi="Arial" w:cs="Times New Roman"/>
                <w:b/>
                <w:sz w:val="16"/>
                <w:szCs w:val="16"/>
                <w:lang w:val="en-US"/>
              </w:rPr>
              <w:t>organisational</w:t>
            </w:r>
            <w:proofErr w:type="spellEnd"/>
            <w:r w:rsidRPr="00070B9E">
              <w:rPr>
                <w:rFonts w:ascii="Arial" w:eastAsia="Times New Roman" w:hAnsi="Arial" w:cs="Times New Roman"/>
                <w:b/>
                <w:sz w:val="16"/>
                <w:szCs w:val="16"/>
                <w:lang w:val="en-US"/>
              </w:rPr>
              <w:t xml:space="preserve"> development/staffing/ competence </w:t>
            </w:r>
          </w:p>
        </w:tc>
        <w:tc>
          <w:tcPr>
            <w:tcW w:w="1417"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Short-term low staffing level that temporarily reduces service quality (&lt; 1 day)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Low staffing level that reduces the service quality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Late delivery of key objective/ service due to lack of staff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Unsafe staffing level or competence (&gt;1 day)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Low staff morale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Poor staff attendance for mandatory/key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Uncertain delivery of key objective/service due to lack of staff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Unsafe staffing level or competence (&gt;5 days)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Loss of key staff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Very low staff morale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No staff attending mandatory/ 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Non-delivery of key objective/service due to lack of staff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Ongoing unsafe staffing levels or competence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Loss of several key staff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No staff attending mandatory training /key training on an ongoing basis </w:t>
            </w:r>
          </w:p>
        </w:tc>
      </w:tr>
      <w:tr w:rsidR="00070B9E" w:rsidRPr="00070B9E" w:rsidTr="009E65FF">
        <w:trPr>
          <w:trHeight w:val="1385"/>
        </w:trPr>
        <w:tc>
          <w:tcPr>
            <w:tcW w:w="2075"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Statutory duty/ inspections </w:t>
            </w:r>
          </w:p>
        </w:tc>
        <w:tc>
          <w:tcPr>
            <w:tcW w:w="1417"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No or minimal impact or breech of guidance/ statutory duty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Breech of statutory legislation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Single breech in statutory duty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Challenging external recommendations/ improvement notice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Enforcement action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Multiple breeches in statutory duty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Improvement notices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Low performance rating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Multiple breeches in statutory duty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Prosecution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Complete systems change required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Zero performance rating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Severely critical report </w:t>
            </w:r>
          </w:p>
        </w:tc>
      </w:tr>
      <w:tr w:rsidR="00070B9E" w:rsidRPr="00070B9E" w:rsidTr="009E65FF">
        <w:trPr>
          <w:trHeight w:val="1308"/>
        </w:trPr>
        <w:tc>
          <w:tcPr>
            <w:tcW w:w="2075"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Adverse publicity/ reputation </w:t>
            </w:r>
          </w:p>
        </w:tc>
        <w:tc>
          <w:tcPr>
            <w:tcW w:w="1417"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roofErr w:type="spellStart"/>
            <w:r w:rsidRPr="00070B9E">
              <w:rPr>
                <w:rFonts w:ascii="Arial" w:eastAsia="Times New Roman" w:hAnsi="Arial" w:cs="Times New Roman"/>
                <w:sz w:val="16"/>
                <w:szCs w:val="16"/>
                <w:lang w:val="en-US"/>
              </w:rPr>
              <w:t>Rumours</w:t>
            </w:r>
            <w:proofErr w:type="spellEnd"/>
            <w:r w:rsidRPr="00070B9E">
              <w:rPr>
                <w:rFonts w:ascii="Arial" w:eastAsia="Times New Roman" w:hAnsi="Arial" w:cs="Times New Roman"/>
                <w:sz w:val="16"/>
                <w:szCs w:val="16"/>
                <w:lang w:val="en-US"/>
              </w:rPr>
              <w:t xml:space="preserve"> </w:t>
            </w:r>
          </w:p>
          <w:p w:rsidR="00070B9E" w:rsidRPr="00070B9E" w:rsidRDefault="00070B9E" w:rsidP="00070B9E">
            <w:pPr>
              <w:autoSpaceDE w:val="0"/>
              <w:autoSpaceDN w:val="0"/>
              <w:adjustRightInd w:val="0"/>
              <w:spacing w:after="0" w:line="240" w:lineRule="auto"/>
              <w:ind w:left="-2315"/>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Potential for public concern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Local media coverage –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short-term reduction in public confidence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Elements of public expectation not being met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Local media coverage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long-term reduction in public confidence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National media coverage with &lt;3 days service well below reasonable public expectation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National media coverage with &gt;3 days service well below reasonable public expectation. MP concerned (questions in the House)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Total loss of public confidence </w:t>
            </w:r>
          </w:p>
        </w:tc>
      </w:tr>
      <w:tr w:rsidR="00070B9E" w:rsidRPr="00070B9E" w:rsidTr="009E65FF">
        <w:trPr>
          <w:trHeight w:val="968"/>
        </w:trPr>
        <w:tc>
          <w:tcPr>
            <w:tcW w:w="2075"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Business objectives/ projects </w:t>
            </w:r>
          </w:p>
        </w:tc>
        <w:tc>
          <w:tcPr>
            <w:tcW w:w="1417"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Insignificant cost increase/ schedule slippage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&lt;5 per cent over project budget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Schedule slippage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5–10 per cent over project budget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Non-compliance with national 10–25 per cent over project budget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Schedule slippage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lastRenderedPageBreak/>
              <w:t xml:space="preserve">Key objectives not met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lastRenderedPageBreak/>
              <w:t xml:space="preserve">Incident leading &gt;25 per cent over project budget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Schedule slippage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Key objectives not met </w:t>
            </w:r>
          </w:p>
        </w:tc>
      </w:tr>
      <w:tr w:rsidR="00070B9E" w:rsidRPr="00070B9E" w:rsidTr="009E65FF">
        <w:trPr>
          <w:trHeight w:val="1588"/>
        </w:trPr>
        <w:tc>
          <w:tcPr>
            <w:tcW w:w="2075"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Finance including claims </w:t>
            </w:r>
          </w:p>
        </w:tc>
        <w:tc>
          <w:tcPr>
            <w:tcW w:w="1417"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Small loss Risk of claim remote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Loss of 0.1–0.25 per cent of budget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Claim less than £10,000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Loss of 0.25–0.5 per cent of budget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Claim(s) between £10,000 and £100,000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Uncertain delivery of key objective/Loss of 0.5–1.0 per cent of budget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Claim(s) between £100,000 and £1 million</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Purchasers failing to pay on time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Non-delivery of key objective/ Loss of &gt;1 per cent of budget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Failure to meet specification/ slippage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Loss of contract / payment by results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Claim(s) &gt;£1 million </w:t>
            </w:r>
          </w:p>
        </w:tc>
      </w:tr>
      <w:tr w:rsidR="00070B9E" w:rsidRPr="00070B9E" w:rsidTr="009E65FF">
        <w:trPr>
          <w:trHeight w:val="755"/>
        </w:trPr>
        <w:tc>
          <w:tcPr>
            <w:tcW w:w="2075"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Service/business interruption Environmental impact </w:t>
            </w:r>
          </w:p>
        </w:tc>
        <w:tc>
          <w:tcPr>
            <w:tcW w:w="1417"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Loss/interruption of &gt;1 hour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Minimal or no impact on the environment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Loss/interruption of &gt;8 hours</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Minor impact on environment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Loss/interruption of &gt;1 day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Moderate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Loss/interruption of &gt;1 week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Major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Permanent loss of service or facility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Catastrophic impact on environment </w:t>
            </w:r>
          </w:p>
        </w:tc>
      </w:tr>
    </w:tbl>
    <w:p w:rsidR="00070B9E" w:rsidRPr="00070B9E" w:rsidRDefault="00070B9E" w:rsidP="00070B9E">
      <w:pPr>
        <w:widowControl w:val="0"/>
        <w:autoSpaceDE w:val="0"/>
        <w:autoSpaceDN w:val="0"/>
        <w:adjustRightInd w:val="0"/>
        <w:spacing w:after="148" w:line="240" w:lineRule="auto"/>
        <w:jc w:val="both"/>
        <w:rPr>
          <w:rFonts w:ascii="Frutiger 45 Light" w:eastAsia="Times New Roman" w:hAnsi="Frutiger 45 Light" w:cs="Times New Roman"/>
          <w:sz w:val="24"/>
          <w:szCs w:val="24"/>
          <w:lang w:val="en-US"/>
        </w:rPr>
      </w:pPr>
    </w:p>
    <w:p w:rsidR="00070B9E" w:rsidRPr="00070B9E" w:rsidRDefault="00070B9E" w:rsidP="00070B9E">
      <w:pPr>
        <w:widowControl w:val="0"/>
        <w:autoSpaceDE w:val="0"/>
        <w:autoSpaceDN w:val="0"/>
        <w:adjustRightInd w:val="0"/>
        <w:spacing w:after="148" w:line="240" w:lineRule="auto"/>
        <w:jc w:val="both"/>
        <w:rPr>
          <w:rFonts w:ascii="Frutiger 45 Light" w:eastAsia="Times New Roman" w:hAnsi="Frutiger 45 Light" w:cs="Times New Roman"/>
          <w:sz w:val="24"/>
          <w:szCs w:val="24"/>
          <w:lang w:val="en-US"/>
        </w:rPr>
      </w:pPr>
    </w:p>
    <w:p w:rsidR="00070B9E" w:rsidRPr="00070B9E" w:rsidRDefault="00070B9E" w:rsidP="00070B9E">
      <w:pPr>
        <w:widowControl w:val="0"/>
        <w:autoSpaceDE w:val="0"/>
        <w:autoSpaceDN w:val="0"/>
        <w:adjustRightInd w:val="0"/>
        <w:spacing w:after="148" w:line="240" w:lineRule="auto"/>
        <w:jc w:val="both"/>
        <w:rPr>
          <w:rFonts w:ascii="Frutiger 45 Light" w:eastAsia="Times New Roman" w:hAnsi="Frutiger 45 Light" w:cs="Times New Roman"/>
          <w:sz w:val="24"/>
          <w:szCs w:val="24"/>
          <w:lang w:val="en-US"/>
        </w:rPr>
      </w:pPr>
    </w:p>
    <w:tbl>
      <w:tblPr>
        <w:tblW w:w="10190" w:type="dxa"/>
        <w:tblLook w:val="0000" w:firstRow="0" w:lastRow="0" w:firstColumn="0" w:lastColumn="0" w:noHBand="0" w:noVBand="0"/>
      </w:tblPr>
      <w:tblGrid>
        <w:gridCol w:w="1629"/>
        <w:gridCol w:w="1747"/>
        <w:gridCol w:w="1738"/>
        <w:gridCol w:w="1755"/>
        <w:gridCol w:w="1738"/>
        <w:gridCol w:w="1583"/>
      </w:tblGrid>
      <w:tr w:rsidR="00070B9E" w:rsidRPr="00070B9E" w:rsidTr="009E65FF">
        <w:trPr>
          <w:trHeight w:val="313"/>
        </w:trPr>
        <w:tc>
          <w:tcPr>
            <w:tcW w:w="1630"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Arial"/>
                <w:b/>
                <w:sz w:val="16"/>
                <w:szCs w:val="16"/>
                <w:lang w:val="en-US"/>
              </w:rPr>
            </w:pPr>
            <w:r w:rsidRPr="00070B9E">
              <w:rPr>
                <w:rFonts w:ascii="Arial" w:eastAsia="Times New Roman" w:hAnsi="Arial" w:cs="Arial"/>
                <w:b/>
                <w:sz w:val="16"/>
                <w:szCs w:val="16"/>
                <w:lang w:val="en-US"/>
              </w:rPr>
              <w:t xml:space="preserve">Likelihood score </w:t>
            </w:r>
          </w:p>
        </w:tc>
        <w:tc>
          <w:tcPr>
            <w:tcW w:w="1748"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Arial"/>
                <w:b/>
                <w:sz w:val="16"/>
                <w:szCs w:val="16"/>
                <w:lang w:val="en-US"/>
              </w:rPr>
            </w:pPr>
            <w:r w:rsidRPr="00070B9E">
              <w:rPr>
                <w:rFonts w:ascii="Arial" w:eastAsia="Times New Roman" w:hAnsi="Arial" w:cs="Arial"/>
                <w:b/>
                <w:sz w:val="16"/>
                <w:szCs w:val="16"/>
                <w:lang w:val="en-US"/>
              </w:rPr>
              <w:t xml:space="preserve">1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070B9E" w:rsidRPr="00070B9E" w:rsidRDefault="00070B9E" w:rsidP="00070B9E">
            <w:pPr>
              <w:autoSpaceDE w:val="0"/>
              <w:autoSpaceDN w:val="0"/>
              <w:adjustRightInd w:val="0"/>
              <w:spacing w:after="0" w:line="240" w:lineRule="auto"/>
              <w:rPr>
                <w:rFonts w:ascii="Arial" w:eastAsia="Times New Roman" w:hAnsi="Arial" w:cs="Arial"/>
                <w:b/>
                <w:sz w:val="16"/>
                <w:szCs w:val="16"/>
                <w:lang w:val="en-US"/>
              </w:rPr>
            </w:pPr>
            <w:r w:rsidRPr="00070B9E">
              <w:rPr>
                <w:rFonts w:ascii="Arial" w:eastAsia="Times New Roman" w:hAnsi="Arial" w:cs="Arial"/>
                <w:b/>
                <w:sz w:val="16"/>
                <w:szCs w:val="16"/>
                <w:lang w:val="en-US"/>
              </w:rPr>
              <w:t xml:space="preserve">2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070B9E" w:rsidRPr="00070B9E" w:rsidRDefault="00070B9E" w:rsidP="00070B9E">
            <w:pPr>
              <w:autoSpaceDE w:val="0"/>
              <w:autoSpaceDN w:val="0"/>
              <w:adjustRightInd w:val="0"/>
              <w:spacing w:after="0" w:line="240" w:lineRule="auto"/>
              <w:rPr>
                <w:rFonts w:ascii="Arial" w:eastAsia="Times New Roman" w:hAnsi="Arial" w:cs="Arial"/>
                <w:b/>
                <w:sz w:val="16"/>
                <w:szCs w:val="16"/>
                <w:lang w:val="en-US"/>
              </w:rPr>
            </w:pPr>
            <w:r w:rsidRPr="00070B9E">
              <w:rPr>
                <w:rFonts w:ascii="Arial" w:eastAsia="Times New Roman" w:hAnsi="Arial" w:cs="Arial"/>
                <w:b/>
                <w:sz w:val="16"/>
                <w:szCs w:val="16"/>
                <w:lang w:val="en-US"/>
              </w:rPr>
              <w:t xml:space="preserve">3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070B9E" w:rsidRPr="00070B9E" w:rsidRDefault="00070B9E" w:rsidP="00070B9E">
            <w:pPr>
              <w:autoSpaceDE w:val="0"/>
              <w:autoSpaceDN w:val="0"/>
              <w:adjustRightInd w:val="0"/>
              <w:spacing w:after="0" w:line="240" w:lineRule="auto"/>
              <w:rPr>
                <w:rFonts w:ascii="Arial" w:eastAsia="Times New Roman" w:hAnsi="Arial" w:cs="Arial"/>
                <w:b/>
                <w:sz w:val="16"/>
                <w:szCs w:val="16"/>
                <w:lang w:val="en-US"/>
              </w:rPr>
            </w:pPr>
            <w:r w:rsidRPr="00070B9E">
              <w:rPr>
                <w:rFonts w:ascii="Arial" w:eastAsia="Times New Roman" w:hAnsi="Arial" w:cs="Arial"/>
                <w:b/>
                <w:sz w:val="16"/>
                <w:szCs w:val="16"/>
                <w:lang w:val="en-US"/>
              </w:rPr>
              <w:t xml:space="preserve">4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070B9E" w:rsidRPr="00070B9E" w:rsidRDefault="00070B9E" w:rsidP="00070B9E">
            <w:pPr>
              <w:autoSpaceDE w:val="0"/>
              <w:autoSpaceDN w:val="0"/>
              <w:adjustRightInd w:val="0"/>
              <w:spacing w:after="0" w:line="240" w:lineRule="auto"/>
              <w:rPr>
                <w:rFonts w:ascii="Arial" w:eastAsia="Times New Roman" w:hAnsi="Arial" w:cs="Arial"/>
                <w:b/>
                <w:sz w:val="16"/>
                <w:szCs w:val="16"/>
                <w:lang w:val="en-US"/>
              </w:rPr>
            </w:pPr>
            <w:r w:rsidRPr="00070B9E">
              <w:rPr>
                <w:rFonts w:ascii="Arial" w:eastAsia="Times New Roman" w:hAnsi="Arial" w:cs="Arial"/>
                <w:b/>
                <w:sz w:val="16"/>
                <w:szCs w:val="16"/>
                <w:lang w:val="en-US"/>
              </w:rPr>
              <w:t xml:space="preserve">5 </w:t>
            </w:r>
          </w:p>
        </w:tc>
      </w:tr>
      <w:tr w:rsidR="00070B9E" w:rsidRPr="00070B9E" w:rsidTr="009E65FF">
        <w:trPr>
          <w:trHeight w:val="285"/>
        </w:trPr>
        <w:tc>
          <w:tcPr>
            <w:tcW w:w="1630"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Descriptor </w:t>
            </w:r>
          </w:p>
        </w:tc>
        <w:tc>
          <w:tcPr>
            <w:tcW w:w="1748"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Rare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Unlikely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Possible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Likely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b/>
                <w:sz w:val="16"/>
                <w:szCs w:val="16"/>
                <w:lang w:val="en-US"/>
              </w:rPr>
              <w:t xml:space="preserve">Almost certain </w:t>
            </w:r>
          </w:p>
        </w:tc>
      </w:tr>
      <w:tr w:rsidR="00070B9E" w:rsidRPr="00070B9E" w:rsidTr="009E65FF">
        <w:trPr>
          <w:cantSplit/>
        </w:trPr>
        <w:tc>
          <w:tcPr>
            <w:tcW w:w="1630" w:type="dxa"/>
            <w:tcBorders>
              <w:top w:val="single" w:sz="4" w:space="0" w:color="000000"/>
              <w:left w:val="single" w:sz="4" w:space="0" w:color="000000"/>
              <w:bottom w:val="single" w:sz="4" w:space="0" w:color="000000"/>
              <w:right w:val="single" w:sz="4" w:space="0" w:color="000000"/>
            </w:tcBorders>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b/>
                <w:sz w:val="16"/>
                <w:szCs w:val="16"/>
                <w:lang w:val="en-US"/>
              </w:rPr>
              <w:t xml:space="preserve">Frequency </w:t>
            </w:r>
          </w:p>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sz w:val="16"/>
                <w:szCs w:val="16"/>
                <w:lang w:val="en-US"/>
              </w:rPr>
              <w:t>How often might it/does it happen</w:t>
            </w:r>
            <w:r w:rsidRPr="00070B9E">
              <w:rPr>
                <w:rFonts w:ascii="Arial" w:eastAsia="Times New Roman" w:hAnsi="Arial" w:cs="Times New Roman"/>
                <w:b/>
                <w:sz w:val="16"/>
                <w:szCs w:val="16"/>
                <w:lang w:val="en-US"/>
              </w:rPr>
              <w:t xml:space="preserve"> </w:t>
            </w:r>
          </w:p>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tc>
        <w:tc>
          <w:tcPr>
            <w:tcW w:w="1748" w:type="dxa"/>
            <w:tcBorders>
              <w:top w:val="single" w:sz="4" w:space="0" w:color="000000"/>
              <w:left w:val="single" w:sz="4" w:space="0" w:color="000000"/>
              <w:bottom w:val="single" w:sz="4" w:space="0" w:color="000000"/>
              <w:right w:val="single" w:sz="4" w:space="0" w:color="000000"/>
            </w:tcBorders>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sz w:val="16"/>
                <w:szCs w:val="16"/>
                <w:lang w:val="en-US"/>
              </w:rPr>
              <w:t>This will probably never happen/recur</w:t>
            </w:r>
            <w:r w:rsidRPr="00070B9E">
              <w:rPr>
                <w:rFonts w:ascii="Arial" w:eastAsia="Times New Roman" w:hAnsi="Arial" w:cs="Times New Roman"/>
                <w:b/>
                <w:sz w:val="16"/>
                <w:szCs w:val="16"/>
                <w:lang w:val="en-US"/>
              </w:rPr>
              <w:t xml:space="preserve"> (i.e. 1 in 100 years) </w:t>
            </w:r>
            <w:r w:rsidRPr="00070B9E">
              <w:rPr>
                <w:rFonts w:ascii="Arial" w:eastAsia="Times New Roman" w:hAnsi="Arial" w:cs="Times New Roman"/>
                <w:b/>
                <w:color w:val="FF0000"/>
                <w:sz w:val="16"/>
                <w:szCs w:val="16"/>
                <w:lang w:val="en-US"/>
              </w:rPr>
              <w:t>&lt;1%</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Do not expect it to happen/recur but it is possible it may do so (i.e. 1 in 10 years) </w:t>
            </w:r>
            <w:r w:rsidRPr="00070B9E">
              <w:rPr>
                <w:rFonts w:ascii="Arial" w:eastAsia="Times New Roman" w:hAnsi="Arial" w:cs="Times New Roman"/>
                <w:color w:val="FF0000"/>
                <w:sz w:val="16"/>
                <w:szCs w:val="16"/>
                <w:lang w:val="en-US"/>
              </w:rPr>
              <w:t>&lt;10%</w:t>
            </w:r>
          </w:p>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 </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tc>
        <w:tc>
          <w:tcPr>
            <w:tcW w:w="1755" w:type="dxa"/>
            <w:tcBorders>
              <w:top w:val="single" w:sz="4" w:space="0" w:color="000000"/>
              <w:left w:val="single" w:sz="4" w:space="0" w:color="000000"/>
              <w:bottom w:val="single" w:sz="4" w:space="0" w:color="000000"/>
              <w:right w:val="single" w:sz="4" w:space="0" w:color="000000"/>
            </w:tcBorders>
            <w:shd w:val="clear" w:color="auto" w:fill="FFEB00"/>
          </w:tcPr>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r w:rsidRPr="00070B9E">
              <w:rPr>
                <w:rFonts w:ascii="Arial" w:eastAsia="Times New Roman" w:hAnsi="Arial" w:cs="Times New Roman"/>
                <w:sz w:val="16"/>
                <w:szCs w:val="16"/>
                <w:lang w:val="en-US"/>
              </w:rPr>
              <w:t>Might happen or recur occasionally (i.e. 1 in 1 year)</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color w:val="FF0000"/>
                <w:sz w:val="16"/>
                <w:szCs w:val="16"/>
                <w:lang w:val="en-US"/>
              </w:rPr>
              <w:t>&lt; 20%</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 xml:space="preserve">Will probably happen/recur but it is not a persisting issue (i.e. 1 in 1 month) </w:t>
            </w:r>
            <w:r w:rsidRPr="00070B9E">
              <w:rPr>
                <w:rFonts w:ascii="Arial" w:eastAsia="Times New Roman" w:hAnsi="Arial" w:cs="Times New Roman"/>
                <w:color w:val="FF0000"/>
                <w:sz w:val="16"/>
                <w:szCs w:val="16"/>
                <w:lang w:val="en-US"/>
              </w:rPr>
              <w:t>&lt;40%</w:t>
            </w:r>
          </w:p>
          <w:p w:rsidR="00070B9E" w:rsidRPr="00070B9E" w:rsidRDefault="00070B9E" w:rsidP="00070B9E">
            <w:pPr>
              <w:autoSpaceDE w:val="0"/>
              <w:autoSpaceDN w:val="0"/>
              <w:adjustRightInd w:val="0"/>
              <w:spacing w:after="0" w:line="240" w:lineRule="auto"/>
              <w:rPr>
                <w:rFonts w:ascii="Arial" w:eastAsia="Times New Roman" w:hAnsi="Arial" w:cs="Times New Roman"/>
                <w:b/>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Will undoubtedly happen/recur, possibly frequently (i.e. 1 in 4 days)</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r w:rsidRPr="00070B9E">
              <w:rPr>
                <w:rFonts w:ascii="Arial" w:eastAsia="Times New Roman" w:hAnsi="Arial" w:cs="Times New Roman"/>
                <w:sz w:val="16"/>
                <w:szCs w:val="16"/>
                <w:lang w:val="en-US"/>
              </w:rPr>
              <w:t>&lt;75%</w:t>
            </w: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p w:rsidR="00070B9E" w:rsidRPr="00070B9E" w:rsidRDefault="00070B9E" w:rsidP="00070B9E">
            <w:pPr>
              <w:autoSpaceDE w:val="0"/>
              <w:autoSpaceDN w:val="0"/>
              <w:adjustRightInd w:val="0"/>
              <w:spacing w:after="0" w:line="240" w:lineRule="auto"/>
              <w:rPr>
                <w:rFonts w:ascii="Arial" w:eastAsia="Times New Roman" w:hAnsi="Arial" w:cs="Times New Roman"/>
                <w:sz w:val="16"/>
                <w:szCs w:val="16"/>
                <w:lang w:val="en-US"/>
              </w:rPr>
            </w:pPr>
          </w:p>
        </w:tc>
      </w:tr>
    </w:tbl>
    <w:p w:rsidR="00070B9E" w:rsidRPr="00070B9E" w:rsidRDefault="00070B9E" w:rsidP="00070B9E">
      <w:pPr>
        <w:widowControl w:val="0"/>
        <w:autoSpaceDE w:val="0"/>
        <w:autoSpaceDN w:val="0"/>
        <w:adjustRightInd w:val="0"/>
        <w:spacing w:after="148" w:line="240" w:lineRule="auto"/>
        <w:jc w:val="both"/>
        <w:rPr>
          <w:rFonts w:ascii="Frutiger 45 Light" w:eastAsia="Times New Roman" w:hAnsi="Frutiger 45 Light" w:cs="Times New Roman"/>
          <w:sz w:val="24"/>
          <w:szCs w:val="24"/>
          <w:lang w:val="en-US"/>
        </w:rPr>
      </w:pPr>
    </w:p>
    <w:p w:rsidR="00070B9E" w:rsidRPr="00070B9E" w:rsidRDefault="00070B9E" w:rsidP="00070B9E">
      <w:pPr>
        <w:widowControl w:val="0"/>
        <w:autoSpaceDE w:val="0"/>
        <w:autoSpaceDN w:val="0"/>
        <w:adjustRightInd w:val="0"/>
        <w:spacing w:after="148" w:line="240" w:lineRule="auto"/>
        <w:jc w:val="both"/>
        <w:rPr>
          <w:rFonts w:ascii="Frutiger 45 Light" w:eastAsia="Times New Roman" w:hAnsi="Frutiger 45 Light" w:cs="Times New Roman"/>
          <w:sz w:val="24"/>
          <w:szCs w:val="24"/>
          <w:lang w:val="en-US"/>
        </w:rPr>
      </w:pPr>
    </w:p>
    <w:p w:rsidR="00070B9E" w:rsidRPr="00070B9E" w:rsidRDefault="00070B9E" w:rsidP="00070B9E">
      <w:pPr>
        <w:widowControl w:val="0"/>
        <w:autoSpaceDE w:val="0"/>
        <w:autoSpaceDN w:val="0"/>
        <w:adjustRightInd w:val="0"/>
        <w:spacing w:after="148" w:line="240" w:lineRule="auto"/>
        <w:jc w:val="both"/>
        <w:rPr>
          <w:rFonts w:ascii="Frutiger 45 Light" w:eastAsia="Times New Roman" w:hAnsi="Frutiger 45 Light" w:cs="Times New Roman"/>
          <w:sz w:val="24"/>
          <w:szCs w:val="24"/>
          <w:lang w:val="en-US"/>
        </w:rPr>
      </w:pPr>
    </w:p>
    <w:tbl>
      <w:tblPr>
        <w:tblpPr w:leftFromText="180" w:rightFromText="180" w:horzAnchor="margin" w:tblpXSpec="center" w:tblpY="540"/>
        <w:tblW w:w="8237" w:type="dxa"/>
        <w:tblLayout w:type="fixed"/>
        <w:tblLook w:val="04A0" w:firstRow="1" w:lastRow="0" w:firstColumn="1" w:lastColumn="0" w:noHBand="0" w:noVBand="1"/>
      </w:tblPr>
      <w:tblGrid>
        <w:gridCol w:w="1433"/>
        <w:gridCol w:w="1417"/>
        <w:gridCol w:w="1276"/>
        <w:gridCol w:w="1276"/>
        <w:gridCol w:w="1276"/>
        <w:gridCol w:w="1559"/>
      </w:tblGrid>
      <w:tr w:rsidR="00070B9E" w:rsidRPr="00070B9E" w:rsidTr="009E65FF">
        <w:trPr>
          <w:trHeight w:val="404"/>
        </w:trPr>
        <w:tc>
          <w:tcPr>
            <w:tcW w:w="8237" w:type="dxa"/>
            <w:gridSpan w:val="6"/>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070B9E" w:rsidRPr="00070B9E" w:rsidRDefault="00070B9E" w:rsidP="00070B9E">
            <w:pPr>
              <w:spacing w:after="0" w:line="240" w:lineRule="auto"/>
              <w:jc w:val="center"/>
              <w:rPr>
                <w:rFonts w:ascii="Arial" w:eastAsia="Times New Roman" w:hAnsi="Arial" w:cs="Arial"/>
                <w:b/>
                <w:bCs/>
                <w:color w:val="000000"/>
                <w:lang w:eastAsia="en-GB"/>
              </w:rPr>
            </w:pPr>
            <w:r w:rsidRPr="00070B9E">
              <w:rPr>
                <w:rFonts w:ascii="Arial" w:eastAsia="Times New Roman" w:hAnsi="Arial" w:cs="Arial"/>
                <w:b/>
                <w:bCs/>
                <w:color w:val="000000"/>
                <w:lang w:eastAsia="en-GB"/>
              </w:rPr>
              <w:lastRenderedPageBreak/>
              <w:t>Risk Grading Matrix</w:t>
            </w:r>
          </w:p>
        </w:tc>
      </w:tr>
      <w:tr w:rsidR="00070B9E" w:rsidRPr="00070B9E" w:rsidTr="009E65FF">
        <w:trPr>
          <w:trHeight w:val="300"/>
        </w:trPr>
        <w:tc>
          <w:tcPr>
            <w:tcW w:w="1433" w:type="dxa"/>
            <w:vMerge w:val="restart"/>
            <w:tcBorders>
              <w:top w:val="nil"/>
              <w:left w:val="single" w:sz="4" w:space="0" w:color="auto"/>
              <w:bottom w:val="single" w:sz="4" w:space="0" w:color="000000"/>
              <w:right w:val="single" w:sz="4" w:space="0" w:color="auto"/>
            </w:tcBorders>
            <w:shd w:val="clear" w:color="000000" w:fill="C5D9F1"/>
            <w:vAlign w:val="center"/>
            <w:hideMark/>
          </w:tcPr>
          <w:p w:rsidR="00070B9E" w:rsidRPr="00070B9E" w:rsidRDefault="00070B9E" w:rsidP="00070B9E">
            <w:pPr>
              <w:spacing w:after="0" w:line="240" w:lineRule="auto"/>
              <w:jc w:val="center"/>
              <w:rPr>
                <w:rFonts w:ascii="Arial" w:eastAsia="Times New Roman" w:hAnsi="Arial" w:cs="Arial"/>
                <w:b/>
                <w:bCs/>
                <w:color w:val="000000"/>
                <w:lang w:eastAsia="en-GB"/>
              </w:rPr>
            </w:pPr>
            <w:r w:rsidRPr="00070B9E">
              <w:rPr>
                <w:rFonts w:ascii="Arial" w:eastAsia="Times New Roman" w:hAnsi="Arial" w:cs="Arial"/>
                <w:b/>
                <w:bCs/>
                <w:color w:val="000000"/>
                <w:lang w:eastAsia="en-GB"/>
              </w:rPr>
              <w:t>Likelihood/</w:t>
            </w:r>
          </w:p>
          <w:p w:rsidR="00070B9E" w:rsidRPr="00070B9E" w:rsidRDefault="00070B9E" w:rsidP="00070B9E">
            <w:pPr>
              <w:spacing w:after="0" w:line="240" w:lineRule="auto"/>
              <w:jc w:val="center"/>
              <w:rPr>
                <w:rFonts w:ascii="Arial" w:eastAsia="Times New Roman" w:hAnsi="Arial" w:cs="Arial"/>
                <w:b/>
                <w:bCs/>
                <w:color w:val="000000"/>
                <w:lang w:eastAsia="en-GB"/>
              </w:rPr>
            </w:pPr>
            <w:r w:rsidRPr="00070B9E">
              <w:rPr>
                <w:rFonts w:ascii="Arial" w:eastAsia="Times New Roman" w:hAnsi="Arial" w:cs="Arial"/>
                <w:b/>
                <w:bCs/>
                <w:color w:val="000000"/>
                <w:lang w:eastAsia="en-GB"/>
              </w:rPr>
              <w:t>Frequency    ↓</w:t>
            </w:r>
          </w:p>
        </w:tc>
        <w:tc>
          <w:tcPr>
            <w:tcW w:w="6804" w:type="dxa"/>
            <w:gridSpan w:val="5"/>
            <w:tcBorders>
              <w:top w:val="single" w:sz="4" w:space="0" w:color="auto"/>
              <w:left w:val="nil"/>
              <w:bottom w:val="single" w:sz="4" w:space="0" w:color="auto"/>
              <w:right w:val="single" w:sz="4" w:space="0" w:color="auto"/>
            </w:tcBorders>
            <w:shd w:val="clear" w:color="000000" w:fill="C5D9F1"/>
            <w:noWrap/>
            <w:vAlign w:val="center"/>
            <w:hideMark/>
          </w:tcPr>
          <w:p w:rsidR="00070B9E" w:rsidRPr="00070B9E" w:rsidRDefault="00070B9E" w:rsidP="00070B9E">
            <w:pPr>
              <w:spacing w:after="0" w:line="240" w:lineRule="auto"/>
              <w:rPr>
                <w:rFonts w:ascii="Arial" w:eastAsia="Times New Roman" w:hAnsi="Arial" w:cs="Arial"/>
                <w:b/>
                <w:bCs/>
                <w:color w:val="000000"/>
                <w:lang w:eastAsia="en-GB"/>
              </w:rPr>
            </w:pPr>
            <w:r w:rsidRPr="00070B9E">
              <w:rPr>
                <w:rFonts w:ascii="Arial" w:eastAsia="Times New Roman" w:hAnsi="Arial" w:cs="Arial"/>
                <w:b/>
                <w:bCs/>
                <w:color w:val="000000"/>
                <w:lang w:eastAsia="en-GB"/>
              </w:rPr>
              <w:t xml:space="preserve">                       Consequence/Impact  →</w:t>
            </w:r>
          </w:p>
          <w:p w:rsidR="00070B9E" w:rsidRPr="00070B9E" w:rsidRDefault="00070B9E" w:rsidP="00070B9E">
            <w:pPr>
              <w:spacing w:after="0" w:line="240" w:lineRule="auto"/>
              <w:rPr>
                <w:rFonts w:ascii="Arial" w:eastAsia="Times New Roman" w:hAnsi="Arial" w:cs="Arial"/>
                <w:b/>
                <w:bCs/>
                <w:color w:val="000000"/>
                <w:lang w:eastAsia="en-GB"/>
              </w:rPr>
            </w:pPr>
          </w:p>
        </w:tc>
      </w:tr>
      <w:tr w:rsidR="00070B9E" w:rsidRPr="00070B9E" w:rsidTr="009E65FF">
        <w:trPr>
          <w:trHeight w:val="585"/>
        </w:trPr>
        <w:tc>
          <w:tcPr>
            <w:tcW w:w="1433" w:type="dxa"/>
            <w:vMerge/>
            <w:tcBorders>
              <w:top w:val="nil"/>
              <w:left w:val="single" w:sz="4" w:space="0" w:color="auto"/>
              <w:bottom w:val="single" w:sz="4" w:space="0" w:color="000000"/>
              <w:right w:val="single" w:sz="4" w:space="0" w:color="auto"/>
            </w:tcBorders>
            <w:vAlign w:val="center"/>
            <w:hideMark/>
          </w:tcPr>
          <w:p w:rsidR="00070B9E" w:rsidRPr="00070B9E" w:rsidRDefault="00070B9E" w:rsidP="00070B9E">
            <w:pPr>
              <w:spacing w:after="0" w:line="240" w:lineRule="auto"/>
              <w:rPr>
                <w:rFonts w:ascii="Arial" w:eastAsia="Times New Roman" w:hAnsi="Arial" w:cs="Arial"/>
                <w:b/>
                <w:bCs/>
                <w:color w:val="000000"/>
                <w:lang w:eastAsia="en-GB"/>
              </w:rPr>
            </w:pPr>
          </w:p>
        </w:tc>
        <w:tc>
          <w:tcPr>
            <w:tcW w:w="1417" w:type="dxa"/>
            <w:tcBorders>
              <w:top w:val="nil"/>
              <w:left w:val="nil"/>
              <w:bottom w:val="single" w:sz="4" w:space="0" w:color="auto"/>
              <w:right w:val="single" w:sz="4" w:space="0" w:color="auto"/>
            </w:tcBorders>
            <w:shd w:val="clear" w:color="000000" w:fill="C5D9F1"/>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Insignificant  1</w:t>
            </w:r>
          </w:p>
        </w:tc>
        <w:tc>
          <w:tcPr>
            <w:tcW w:w="1276" w:type="dxa"/>
            <w:tcBorders>
              <w:top w:val="nil"/>
              <w:left w:val="nil"/>
              <w:bottom w:val="single" w:sz="4" w:space="0" w:color="auto"/>
              <w:right w:val="single" w:sz="4" w:space="0" w:color="auto"/>
            </w:tcBorders>
            <w:shd w:val="clear" w:color="000000" w:fill="C5D9F1"/>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Minor           2</w:t>
            </w:r>
          </w:p>
        </w:tc>
        <w:tc>
          <w:tcPr>
            <w:tcW w:w="1276" w:type="dxa"/>
            <w:tcBorders>
              <w:top w:val="nil"/>
              <w:left w:val="nil"/>
              <w:bottom w:val="single" w:sz="4" w:space="0" w:color="auto"/>
              <w:right w:val="single" w:sz="4" w:space="0" w:color="auto"/>
            </w:tcBorders>
            <w:shd w:val="clear" w:color="000000" w:fill="C5D9F1"/>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3</w:t>
            </w:r>
          </w:p>
        </w:tc>
        <w:tc>
          <w:tcPr>
            <w:tcW w:w="1276" w:type="dxa"/>
            <w:tcBorders>
              <w:top w:val="nil"/>
              <w:left w:val="nil"/>
              <w:bottom w:val="single" w:sz="4" w:space="0" w:color="auto"/>
              <w:right w:val="single" w:sz="4" w:space="0" w:color="auto"/>
            </w:tcBorders>
            <w:shd w:val="clear" w:color="000000" w:fill="C5D9F1"/>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Major           4</w:t>
            </w:r>
          </w:p>
        </w:tc>
        <w:tc>
          <w:tcPr>
            <w:tcW w:w="1559" w:type="dxa"/>
            <w:tcBorders>
              <w:top w:val="nil"/>
              <w:left w:val="nil"/>
              <w:bottom w:val="single" w:sz="4" w:space="0" w:color="auto"/>
              <w:right w:val="single" w:sz="4" w:space="0" w:color="auto"/>
            </w:tcBorders>
            <w:shd w:val="clear" w:color="000000" w:fill="C5D9F1"/>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Catastrophic  5</w:t>
            </w:r>
          </w:p>
        </w:tc>
      </w:tr>
      <w:tr w:rsidR="00070B9E" w:rsidRPr="00070B9E" w:rsidTr="009E65FF">
        <w:trPr>
          <w:trHeight w:val="600"/>
        </w:trPr>
        <w:tc>
          <w:tcPr>
            <w:tcW w:w="1433" w:type="dxa"/>
            <w:tcBorders>
              <w:top w:val="nil"/>
              <w:left w:val="single" w:sz="4" w:space="0" w:color="auto"/>
              <w:bottom w:val="single" w:sz="4" w:space="0" w:color="auto"/>
              <w:right w:val="single" w:sz="4" w:space="0" w:color="auto"/>
            </w:tcBorders>
            <w:shd w:val="clear" w:color="000000" w:fill="C5D9F1"/>
            <w:hideMark/>
          </w:tcPr>
          <w:p w:rsidR="00070B9E" w:rsidRPr="00070B9E" w:rsidRDefault="00070B9E" w:rsidP="00070B9E">
            <w:pPr>
              <w:spacing w:after="0" w:line="240" w:lineRule="auto"/>
              <w:rPr>
                <w:rFonts w:ascii="Arial" w:eastAsia="Times New Roman" w:hAnsi="Arial" w:cs="Arial"/>
                <w:color w:val="000000"/>
                <w:lang w:eastAsia="en-GB"/>
              </w:rPr>
            </w:pPr>
            <w:r w:rsidRPr="00070B9E">
              <w:rPr>
                <w:rFonts w:ascii="Arial" w:eastAsia="Times New Roman" w:hAnsi="Arial" w:cs="Arial"/>
                <w:color w:val="000000"/>
                <w:lang w:eastAsia="en-GB"/>
              </w:rPr>
              <w:t>Almost Certain     5</w:t>
            </w:r>
          </w:p>
        </w:tc>
        <w:tc>
          <w:tcPr>
            <w:tcW w:w="1417" w:type="dxa"/>
            <w:tcBorders>
              <w:top w:val="single" w:sz="4" w:space="0" w:color="auto"/>
              <w:left w:val="nil"/>
              <w:bottom w:val="single" w:sz="4" w:space="0" w:color="auto"/>
              <w:right w:val="single" w:sz="4" w:space="0" w:color="auto"/>
            </w:tcBorders>
            <w:shd w:val="clear" w:color="000000" w:fill="FFFF0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5</w:t>
            </w:r>
          </w:p>
        </w:tc>
        <w:tc>
          <w:tcPr>
            <w:tcW w:w="1276" w:type="dxa"/>
            <w:tcBorders>
              <w:top w:val="nil"/>
              <w:left w:val="nil"/>
              <w:bottom w:val="single" w:sz="4" w:space="0" w:color="auto"/>
              <w:right w:val="single" w:sz="4" w:space="0" w:color="auto"/>
            </w:tcBorders>
            <w:shd w:val="clear" w:color="000000" w:fill="FFC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High           10</w:t>
            </w:r>
          </w:p>
        </w:tc>
        <w:tc>
          <w:tcPr>
            <w:tcW w:w="1276" w:type="dxa"/>
            <w:tcBorders>
              <w:top w:val="single" w:sz="4" w:space="0" w:color="auto"/>
              <w:left w:val="nil"/>
              <w:bottom w:val="single" w:sz="4" w:space="0" w:color="auto"/>
              <w:right w:val="single" w:sz="4" w:space="0" w:color="auto"/>
            </w:tcBorders>
            <w:shd w:val="clear" w:color="000000" w:fill="FF0000"/>
            <w:vAlign w:val="center"/>
            <w:hideMark/>
          </w:tcPr>
          <w:p w:rsidR="00070B9E" w:rsidRPr="00070B9E" w:rsidRDefault="00070B9E" w:rsidP="00070B9E">
            <w:pPr>
              <w:spacing w:after="0" w:line="240" w:lineRule="auto"/>
              <w:jc w:val="center"/>
              <w:rPr>
                <w:rFonts w:ascii="Arial" w:eastAsia="Times New Roman" w:hAnsi="Arial" w:cs="Arial"/>
                <w:lang w:eastAsia="en-GB"/>
              </w:rPr>
            </w:pPr>
            <w:r w:rsidRPr="00070B9E">
              <w:rPr>
                <w:rFonts w:ascii="Arial" w:eastAsia="Times New Roman" w:hAnsi="Arial" w:cs="Arial"/>
                <w:lang w:eastAsia="en-GB"/>
              </w:rPr>
              <w:t>Extreme</w:t>
            </w:r>
          </w:p>
          <w:p w:rsidR="00070B9E" w:rsidRPr="00070B9E" w:rsidRDefault="00070B9E" w:rsidP="00070B9E">
            <w:pPr>
              <w:spacing w:after="0" w:line="240" w:lineRule="auto"/>
              <w:jc w:val="center"/>
              <w:rPr>
                <w:rFonts w:ascii="Arial" w:eastAsia="Times New Roman" w:hAnsi="Arial" w:cs="Arial"/>
                <w:lang w:eastAsia="en-GB"/>
              </w:rPr>
            </w:pPr>
            <w:r w:rsidRPr="00070B9E">
              <w:rPr>
                <w:rFonts w:ascii="Arial" w:eastAsia="Times New Roman" w:hAnsi="Arial" w:cs="Arial"/>
                <w:lang w:eastAsia="en-GB"/>
              </w:rPr>
              <w:t xml:space="preserve">  15</w:t>
            </w:r>
          </w:p>
        </w:tc>
        <w:tc>
          <w:tcPr>
            <w:tcW w:w="1276" w:type="dxa"/>
            <w:tcBorders>
              <w:top w:val="nil"/>
              <w:left w:val="nil"/>
              <w:bottom w:val="single" w:sz="4" w:space="0" w:color="auto"/>
              <w:right w:val="single" w:sz="4" w:space="0" w:color="auto"/>
            </w:tcBorders>
            <w:shd w:val="clear" w:color="000000" w:fill="FF0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Extreme  20</w:t>
            </w:r>
          </w:p>
        </w:tc>
        <w:tc>
          <w:tcPr>
            <w:tcW w:w="1559" w:type="dxa"/>
            <w:tcBorders>
              <w:top w:val="nil"/>
              <w:left w:val="nil"/>
              <w:bottom w:val="single" w:sz="4" w:space="0" w:color="auto"/>
              <w:right w:val="single" w:sz="4" w:space="0" w:color="auto"/>
            </w:tcBorders>
            <w:shd w:val="clear" w:color="000000" w:fill="FF0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Extreme</w:t>
            </w:r>
          </w:p>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25</w:t>
            </w:r>
          </w:p>
        </w:tc>
      </w:tr>
      <w:tr w:rsidR="00070B9E" w:rsidRPr="00070B9E" w:rsidTr="009E65FF">
        <w:trPr>
          <w:trHeight w:val="600"/>
        </w:trPr>
        <w:tc>
          <w:tcPr>
            <w:tcW w:w="1433" w:type="dxa"/>
            <w:tcBorders>
              <w:top w:val="nil"/>
              <w:left w:val="single" w:sz="4" w:space="0" w:color="auto"/>
              <w:bottom w:val="single" w:sz="4" w:space="0" w:color="auto"/>
              <w:right w:val="single" w:sz="4" w:space="0" w:color="auto"/>
            </w:tcBorders>
            <w:shd w:val="clear" w:color="000000" w:fill="C5D9F1"/>
            <w:vAlign w:val="center"/>
            <w:hideMark/>
          </w:tcPr>
          <w:p w:rsidR="00070B9E" w:rsidRPr="00070B9E" w:rsidRDefault="00070B9E" w:rsidP="00070B9E">
            <w:pPr>
              <w:spacing w:after="0" w:line="240" w:lineRule="auto"/>
              <w:rPr>
                <w:rFonts w:ascii="Arial" w:eastAsia="Times New Roman" w:hAnsi="Arial" w:cs="Arial"/>
                <w:color w:val="000000"/>
                <w:lang w:eastAsia="en-GB"/>
              </w:rPr>
            </w:pPr>
            <w:r w:rsidRPr="00070B9E">
              <w:rPr>
                <w:rFonts w:ascii="Arial" w:eastAsia="Times New Roman" w:hAnsi="Arial" w:cs="Arial"/>
                <w:color w:val="000000"/>
                <w:lang w:eastAsia="en-GB"/>
              </w:rPr>
              <w:t>Likely       4</w:t>
            </w:r>
          </w:p>
        </w:tc>
        <w:tc>
          <w:tcPr>
            <w:tcW w:w="1417" w:type="dxa"/>
            <w:tcBorders>
              <w:top w:val="single" w:sz="4" w:space="0" w:color="auto"/>
              <w:left w:val="nil"/>
              <w:bottom w:val="single" w:sz="4" w:space="0" w:color="auto"/>
              <w:right w:val="single" w:sz="4" w:space="0" w:color="auto"/>
            </w:tcBorders>
            <w:shd w:val="clear" w:color="000000" w:fill="FFFF0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8</w:t>
            </w:r>
          </w:p>
        </w:tc>
        <w:tc>
          <w:tcPr>
            <w:tcW w:w="1276" w:type="dxa"/>
            <w:tcBorders>
              <w:top w:val="nil"/>
              <w:left w:val="nil"/>
              <w:bottom w:val="single" w:sz="4" w:space="0" w:color="auto"/>
              <w:right w:val="single" w:sz="4" w:space="0" w:color="auto"/>
            </w:tcBorders>
            <w:shd w:val="clear" w:color="000000" w:fill="FFC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High               12</w:t>
            </w:r>
          </w:p>
        </w:tc>
        <w:tc>
          <w:tcPr>
            <w:tcW w:w="1276" w:type="dxa"/>
            <w:tcBorders>
              <w:top w:val="nil"/>
              <w:left w:val="nil"/>
              <w:bottom w:val="single" w:sz="4" w:space="0" w:color="auto"/>
              <w:right w:val="single" w:sz="4" w:space="0" w:color="auto"/>
            </w:tcBorders>
            <w:shd w:val="clear" w:color="000000" w:fill="FF0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Extreme   16</w:t>
            </w:r>
          </w:p>
        </w:tc>
        <w:tc>
          <w:tcPr>
            <w:tcW w:w="1559" w:type="dxa"/>
            <w:tcBorders>
              <w:top w:val="nil"/>
              <w:left w:val="nil"/>
              <w:bottom w:val="single" w:sz="4" w:space="0" w:color="auto"/>
              <w:right w:val="single" w:sz="4" w:space="0" w:color="auto"/>
            </w:tcBorders>
            <w:shd w:val="clear" w:color="000000" w:fill="FF0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 xml:space="preserve">Extreme </w:t>
            </w:r>
          </w:p>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20</w:t>
            </w:r>
          </w:p>
        </w:tc>
      </w:tr>
      <w:tr w:rsidR="00070B9E" w:rsidRPr="00070B9E" w:rsidTr="009E65FF">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070B9E" w:rsidRPr="00070B9E" w:rsidRDefault="00070B9E" w:rsidP="00070B9E">
            <w:pPr>
              <w:spacing w:after="0" w:line="240" w:lineRule="auto"/>
              <w:rPr>
                <w:rFonts w:ascii="Arial" w:eastAsia="Times New Roman" w:hAnsi="Arial" w:cs="Arial"/>
                <w:color w:val="000000"/>
                <w:lang w:eastAsia="en-GB"/>
              </w:rPr>
            </w:pPr>
            <w:r w:rsidRPr="00070B9E">
              <w:rPr>
                <w:rFonts w:ascii="Arial" w:eastAsia="Times New Roman" w:hAnsi="Arial" w:cs="Arial"/>
                <w:color w:val="000000"/>
                <w:lang w:eastAsia="en-GB"/>
              </w:rPr>
              <w:t>Possible  3</w:t>
            </w:r>
          </w:p>
        </w:tc>
        <w:tc>
          <w:tcPr>
            <w:tcW w:w="1417" w:type="dxa"/>
            <w:tcBorders>
              <w:top w:val="nil"/>
              <w:left w:val="nil"/>
              <w:bottom w:val="single" w:sz="4" w:space="0" w:color="auto"/>
              <w:right w:val="single" w:sz="4" w:space="0" w:color="auto"/>
            </w:tcBorders>
            <w:shd w:val="clear" w:color="000000" w:fill="92D05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6</w:t>
            </w:r>
          </w:p>
        </w:tc>
        <w:tc>
          <w:tcPr>
            <w:tcW w:w="1276" w:type="dxa"/>
            <w:tcBorders>
              <w:top w:val="single" w:sz="4" w:space="0" w:color="auto"/>
              <w:left w:val="nil"/>
              <w:bottom w:val="single" w:sz="4" w:space="0" w:color="auto"/>
              <w:right w:val="single" w:sz="4" w:space="0" w:color="auto"/>
            </w:tcBorders>
            <w:shd w:val="clear" w:color="000000" w:fill="FFC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High                9</w:t>
            </w:r>
          </w:p>
        </w:tc>
        <w:tc>
          <w:tcPr>
            <w:tcW w:w="1276" w:type="dxa"/>
            <w:tcBorders>
              <w:top w:val="nil"/>
              <w:left w:val="nil"/>
              <w:bottom w:val="single" w:sz="4" w:space="0" w:color="auto"/>
              <w:right w:val="single" w:sz="4" w:space="0" w:color="auto"/>
            </w:tcBorders>
            <w:shd w:val="clear" w:color="000000" w:fill="FFC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High           12</w:t>
            </w:r>
          </w:p>
        </w:tc>
        <w:tc>
          <w:tcPr>
            <w:tcW w:w="1559" w:type="dxa"/>
            <w:tcBorders>
              <w:top w:val="single" w:sz="4" w:space="0" w:color="auto"/>
              <w:left w:val="nil"/>
              <w:bottom w:val="single" w:sz="4" w:space="0" w:color="auto"/>
              <w:right w:val="single" w:sz="4" w:space="0" w:color="auto"/>
            </w:tcBorders>
            <w:shd w:val="clear" w:color="000000" w:fill="FF0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Extreme</w:t>
            </w:r>
          </w:p>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 xml:space="preserve"> 15</w:t>
            </w:r>
          </w:p>
        </w:tc>
      </w:tr>
      <w:tr w:rsidR="00070B9E" w:rsidRPr="00070B9E" w:rsidTr="009E65FF">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070B9E" w:rsidRPr="00070B9E" w:rsidRDefault="00070B9E" w:rsidP="00070B9E">
            <w:pPr>
              <w:spacing w:after="0" w:line="240" w:lineRule="auto"/>
              <w:rPr>
                <w:rFonts w:ascii="Arial" w:eastAsia="Times New Roman" w:hAnsi="Arial" w:cs="Arial"/>
                <w:color w:val="000000"/>
                <w:lang w:eastAsia="en-GB"/>
              </w:rPr>
            </w:pPr>
            <w:r w:rsidRPr="00070B9E">
              <w:rPr>
                <w:rFonts w:ascii="Arial" w:eastAsia="Times New Roman" w:hAnsi="Arial" w:cs="Arial"/>
                <w:color w:val="000000"/>
                <w:lang w:eastAsia="en-GB"/>
              </w:rPr>
              <w:t>Unlikely   2</w:t>
            </w:r>
          </w:p>
        </w:tc>
        <w:tc>
          <w:tcPr>
            <w:tcW w:w="1417" w:type="dxa"/>
            <w:tcBorders>
              <w:top w:val="nil"/>
              <w:left w:val="nil"/>
              <w:bottom w:val="single" w:sz="4" w:space="0" w:color="auto"/>
              <w:right w:val="single" w:sz="4" w:space="0" w:color="auto"/>
            </w:tcBorders>
            <w:shd w:val="clear" w:color="000000" w:fill="92D05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Low                  2</w:t>
            </w:r>
          </w:p>
        </w:tc>
        <w:tc>
          <w:tcPr>
            <w:tcW w:w="1276" w:type="dxa"/>
            <w:tcBorders>
              <w:top w:val="single" w:sz="4" w:space="0" w:color="auto"/>
              <w:left w:val="nil"/>
              <w:bottom w:val="single" w:sz="4" w:space="0" w:color="auto"/>
              <w:right w:val="single" w:sz="4" w:space="0" w:color="auto"/>
            </w:tcBorders>
            <w:shd w:val="clear" w:color="000000" w:fill="FFFF0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6</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8</w:t>
            </w:r>
          </w:p>
        </w:tc>
        <w:tc>
          <w:tcPr>
            <w:tcW w:w="1559" w:type="dxa"/>
            <w:tcBorders>
              <w:top w:val="nil"/>
              <w:left w:val="nil"/>
              <w:bottom w:val="single" w:sz="4" w:space="0" w:color="auto"/>
              <w:right w:val="single" w:sz="4" w:space="0" w:color="auto"/>
            </w:tcBorders>
            <w:shd w:val="clear" w:color="000000" w:fill="FFC000"/>
            <w:vAlign w:val="center"/>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High              10</w:t>
            </w:r>
          </w:p>
        </w:tc>
      </w:tr>
      <w:tr w:rsidR="00070B9E" w:rsidRPr="00070B9E" w:rsidTr="009E65FF">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070B9E" w:rsidRPr="00070B9E" w:rsidRDefault="00070B9E" w:rsidP="00070B9E">
            <w:pPr>
              <w:spacing w:after="0" w:line="240" w:lineRule="auto"/>
              <w:rPr>
                <w:rFonts w:ascii="Arial" w:eastAsia="Times New Roman" w:hAnsi="Arial" w:cs="Arial"/>
                <w:color w:val="000000"/>
                <w:lang w:eastAsia="en-GB"/>
              </w:rPr>
            </w:pPr>
            <w:r w:rsidRPr="00070B9E">
              <w:rPr>
                <w:rFonts w:ascii="Arial" w:eastAsia="Times New Roman" w:hAnsi="Arial" w:cs="Arial"/>
                <w:color w:val="000000"/>
                <w:lang w:eastAsia="en-GB"/>
              </w:rPr>
              <w:t>Rare        1</w:t>
            </w:r>
          </w:p>
        </w:tc>
        <w:tc>
          <w:tcPr>
            <w:tcW w:w="1417" w:type="dxa"/>
            <w:tcBorders>
              <w:top w:val="nil"/>
              <w:left w:val="nil"/>
              <w:bottom w:val="single" w:sz="4" w:space="0" w:color="auto"/>
              <w:right w:val="single" w:sz="4" w:space="0" w:color="auto"/>
            </w:tcBorders>
            <w:shd w:val="clear" w:color="000000" w:fill="92D05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Low                  1</w:t>
            </w:r>
          </w:p>
        </w:tc>
        <w:tc>
          <w:tcPr>
            <w:tcW w:w="1276" w:type="dxa"/>
            <w:tcBorders>
              <w:top w:val="nil"/>
              <w:left w:val="nil"/>
              <w:bottom w:val="single" w:sz="4" w:space="0" w:color="auto"/>
              <w:right w:val="single" w:sz="4" w:space="0" w:color="auto"/>
            </w:tcBorders>
            <w:shd w:val="clear" w:color="000000" w:fill="92D05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Low                  2</w:t>
            </w:r>
          </w:p>
        </w:tc>
        <w:tc>
          <w:tcPr>
            <w:tcW w:w="1276" w:type="dxa"/>
            <w:tcBorders>
              <w:top w:val="nil"/>
              <w:left w:val="nil"/>
              <w:bottom w:val="single" w:sz="4" w:space="0" w:color="auto"/>
              <w:right w:val="single" w:sz="4" w:space="0" w:color="auto"/>
            </w:tcBorders>
            <w:shd w:val="clear" w:color="000000" w:fill="92D05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4</w:t>
            </w:r>
          </w:p>
        </w:tc>
        <w:tc>
          <w:tcPr>
            <w:tcW w:w="1559" w:type="dxa"/>
            <w:tcBorders>
              <w:top w:val="single" w:sz="4" w:space="0" w:color="auto"/>
              <w:left w:val="nil"/>
              <w:bottom w:val="single" w:sz="4" w:space="0" w:color="auto"/>
              <w:right w:val="single" w:sz="4" w:space="0" w:color="auto"/>
            </w:tcBorders>
            <w:shd w:val="clear" w:color="000000" w:fill="FFFF00"/>
            <w:hideMark/>
          </w:tcPr>
          <w:p w:rsidR="00070B9E" w:rsidRPr="00070B9E" w:rsidRDefault="00070B9E" w:rsidP="00070B9E">
            <w:pPr>
              <w:spacing w:after="0" w:line="240" w:lineRule="auto"/>
              <w:jc w:val="center"/>
              <w:rPr>
                <w:rFonts w:ascii="Arial" w:eastAsia="Times New Roman" w:hAnsi="Arial" w:cs="Arial"/>
                <w:color w:val="000000"/>
                <w:lang w:eastAsia="en-GB"/>
              </w:rPr>
            </w:pPr>
            <w:r w:rsidRPr="00070B9E">
              <w:rPr>
                <w:rFonts w:ascii="Arial" w:eastAsia="Times New Roman" w:hAnsi="Arial" w:cs="Arial"/>
                <w:color w:val="000000"/>
                <w:lang w:eastAsia="en-GB"/>
              </w:rPr>
              <w:t>Moderate      5</w:t>
            </w:r>
          </w:p>
        </w:tc>
      </w:tr>
    </w:tbl>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spacing w:after="0" w:line="240" w:lineRule="auto"/>
        <w:rPr>
          <w:rFonts w:ascii="Arial" w:eastAsia="Times New Roman" w:hAnsi="Arial" w:cs="Arial"/>
          <w:sz w:val="24"/>
          <w:szCs w:val="24"/>
        </w:rPr>
      </w:pPr>
    </w:p>
    <w:p w:rsidR="00070B9E" w:rsidRPr="00070B9E" w:rsidRDefault="00070B9E" w:rsidP="00070B9E">
      <w:pPr>
        <w:tabs>
          <w:tab w:val="left" w:pos="8505"/>
        </w:tabs>
        <w:spacing w:after="0" w:line="240" w:lineRule="auto"/>
        <w:rPr>
          <w:rFonts w:ascii="Arial" w:eastAsia="Times New Roman" w:hAnsi="Arial" w:cs="Arial"/>
          <w:sz w:val="24"/>
          <w:szCs w:val="24"/>
        </w:rPr>
      </w:pPr>
      <w:r w:rsidRPr="00070B9E">
        <w:rPr>
          <w:rFonts w:ascii="Arial" w:eastAsia="Times New Roman" w:hAnsi="Arial" w:cs="Arial"/>
          <w:sz w:val="24"/>
          <w:szCs w:val="24"/>
        </w:rPr>
        <w:tab/>
      </w:r>
    </w:p>
    <w:p w:rsidR="00070B9E" w:rsidRPr="00070B9E" w:rsidRDefault="00070B9E" w:rsidP="00070B9E">
      <w:pPr>
        <w:tabs>
          <w:tab w:val="left" w:pos="8505"/>
        </w:tabs>
        <w:spacing w:after="0" w:line="240" w:lineRule="auto"/>
        <w:rPr>
          <w:rFonts w:ascii="Arial" w:eastAsia="Times New Roman" w:hAnsi="Arial" w:cs="Arial"/>
          <w:sz w:val="24"/>
          <w:szCs w:val="24"/>
        </w:rPr>
      </w:pPr>
    </w:p>
    <w:p w:rsidR="00647026" w:rsidRDefault="00996CDB"/>
    <w:sectPr w:rsidR="00647026" w:rsidSect="00996CD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9E"/>
    <w:rsid w:val="00070B9E"/>
    <w:rsid w:val="006B65C9"/>
    <w:rsid w:val="00996CDB"/>
    <w:rsid w:val="00E6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2026"/>
  <w15:chartTrackingRefBased/>
  <w15:docId w15:val="{6B1AF885-AEAD-4500-8C20-628DF9B9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dc:creator>
  <cp:keywords/>
  <dc:description/>
  <cp:lastModifiedBy>Khatun Rashida</cp:lastModifiedBy>
  <cp:revision>1</cp:revision>
  <dcterms:created xsi:type="dcterms:W3CDTF">2024-03-04T15:38:00Z</dcterms:created>
  <dcterms:modified xsi:type="dcterms:W3CDTF">2024-03-04T16:36:00Z</dcterms:modified>
</cp:coreProperties>
</file>