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1725" w14:textId="77777777" w:rsidR="006D6E1F" w:rsidRPr="00412044" w:rsidRDefault="006D6E1F" w:rsidP="004C63E5">
      <w:pPr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  <w:r w:rsidRPr="00412044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93890C7" wp14:editId="2A16D3D2">
            <wp:simplePos x="0" y="0"/>
            <wp:positionH relativeFrom="column">
              <wp:posOffset>4827498</wp:posOffset>
            </wp:positionH>
            <wp:positionV relativeFrom="paragraph">
              <wp:posOffset>-513080</wp:posOffset>
            </wp:positionV>
            <wp:extent cx="1543050" cy="804545"/>
            <wp:effectExtent l="0" t="0" r="0" b="0"/>
            <wp:wrapNone/>
            <wp:docPr id="1" name="Picture 1" descr="C:\Users\CArterT\AppData\Local\Microsoft\Windows\Temporary Internet Files\Content.Outlook\VIQSLFEB\East London NHS Foundation Trust RGB BLU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terT\AppData\Local\Microsoft\Windows\Temporary Internet Files\Content.Outlook\VIQSLFEB\East London NHS Foundation Trust RGB BLU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70" t="8738" r="4697" b="15526"/>
                    <a:stretch/>
                  </pic:blipFill>
                  <pic:spPr bwMode="auto">
                    <a:xfrm>
                      <a:off x="0" y="0"/>
                      <a:ext cx="15430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09187" w14:textId="77777777" w:rsidR="006D6E1F" w:rsidRPr="00412044" w:rsidRDefault="006D6E1F" w:rsidP="004C63E5">
      <w:pPr>
        <w:jc w:val="right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E1BAC87" w14:textId="77777777" w:rsidR="004C63E5" w:rsidRPr="00412044" w:rsidRDefault="004C63E5" w:rsidP="004C63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B691A1" w14:textId="77777777" w:rsidR="004C63E5" w:rsidRPr="00412044" w:rsidRDefault="00431CAB" w:rsidP="004C63E5">
      <w:pPr>
        <w:rPr>
          <w:rFonts w:asciiTheme="minorHAnsi" w:hAnsiTheme="minorHAnsi" w:cstheme="minorHAnsi"/>
          <w:b/>
          <w:sz w:val="22"/>
          <w:szCs w:val="22"/>
        </w:rPr>
      </w:pPr>
      <w:r w:rsidRPr="00412044">
        <w:rPr>
          <w:rFonts w:asciiTheme="minorHAnsi" w:hAnsiTheme="minorHAnsi" w:cstheme="minorHAnsi"/>
          <w:b/>
          <w:sz w:val="22"/>
          <w:szCs w:val="22"/>
        </w:rPr>
        <w:t>EXPRESSION OF INTEREST FORM FOR INTER</w:t>
      </w:r>
      <w:r w:rsidR="004C63E5" w:rsidRPr="00412044">
        <w:rPr>
          <w:rFonts w:asciiTheme="minorHAnsi" w:hAnsiTheme="minorHAnsi" w:cstheme="minorHAnsi"/>
          <w:b/>
          <w:sz w:val="22"/>
          <w:szCs w:val="22"/>
        </w:rPr>
        <w:t>NAL TRANSFER – REGISTERED NURSES</w:t>
      </w:r>
    </w:p>
    <w:p w14:paraId="54FDBE7B" w14:textId="77777777" w:rsidR="004C63E5" w:rsidRPr="00412044" w:rsidRDefault="004C63E5" w:rsidP="004C63E5">
      <w:pPr>
        <w:rPr>
          <w:rFonts w:asciiTheme="minorHAnsi" w:hAnsiTheme="minorHAnsi" w:cstheme="minorHAnsi"/>
          <w:b/>
          <w:sz w:val="22"/>
          <w:szCs w:val="22"/>
        </w:rPr>
      </w:pPr>
    </w:p>
    <w:p w14:paraId="25814B3A" w14:textId="77777777" w:rsidR="00431CAB" w:rsidRPr="00412044" w:rsidRDefault="00431CAB" w:rsidP="004C63E5">
      <w:pPr>
        <w:rPr>
          <w:rFonts w:asciiTheme="minorHAnsi" w:hAnsiTheme="minorHAnsi" w:cstheme="minorHAnsi"/>
          <w:b/>
          <w:sz w:val="22"/>
          <w:szCs w:val="22"/>
        </w:rPr>
      </w:pPr>
      <w:r w:rsidRPr="00412044">
        <w:rPr>
          <w:rFonts w:asciiTheme="minorHAnsi" w:hAnsiTheme="minorHAnsi" w:cstheme="minorHAnsi"/>
          <w:b/>
          <w:sz w:val="22"/>
          <w:szCs w:val="22"/>
        </w:rPr>
        <w:t xml:space="preserve">CONDITIONS FOR SIDEWAYS TRANSFER </w:t>
      </w:r>
    </w:p>
    <w:p w14:paraId="6C2FC20A" w14:textId="77777777" w:rsidR="004C63E5" w:rsidRPr="00412044" w:rsidRDefault="004C63E5" w:rsidP="004C63E5">
      <w:pPr>
        <w:rPr>
          <w:rFonts w:asciiTheme="minorHAnsi" w:hAnsiTheme="minorHAnsi" w:cstheme="minorHAnsi"/>
          <w:sz w:val="22"/>
          <w:szCs w:val="22"/>
        </w:rPr>
      </w:pPr>
    </w:p>
    <w:p w14:paraId="7F33EEE4" w14:textId="77777777" w:rsidR="006A388A" w:rsidRPr="00412044" w:rsidRDefault="00431CAB" w:rsidP="004C63E5">
      <w:pPr>
        <w:rPr>
          <w:rFonts w:asciiTheme="minorHAnsi" w:hAnsiTheme="minorHAnsi" w:cstheme="minorHAnsi"/>
          <w:sz w:val="22"/>
          <w:szCs w:val="22"/>
        </w:rPr>
      </w:pPr>
      <w:r w:rsidRPr="00412044">
        <w:rPr>
          <w:rFonts w:asciiTheme="minorHAnsi" w:hAnsiTheme="minorHAnsi" w:cstheme="minorHAnsi"/>
          <w:sz w:val="22"/>
          <w:szCs w:val="22"/>
        </w:rPr>
        <w:t xml:space="preserve">To qualify for a sideways transfer, you will need to have been an employee of the Trust for </w:t>
      </w:r>
      <w:r w:rsidRPr="00412044">
        <w:rPr>
          <w:rFonts w:asciiTheme="minorHAnsi" w:hAnsiTheme="minorHAnsi" w:cstheme="minorHAnsi"/>
          <w:b/>
          <w:bCs/>
          <w:sz w:val="22"/>
          <w:szCs w:val="22"/>
        </w:rPr>
        <w:t>9 months minimum</w:t>
      </w:r>
      <w:r w:rsidRPr="00412044">
        <w:rPr>
          <w:rFonts w:asciiTheme="minorHAnsi" w:hAnsiTheme="minorHAnsi" w:cstheme="minorHAnsi"/>
          <w:sz w:val="22"/>
          <w:szCs w:val="22"/>
        </w:rPr>
        <w:t>. All information in this document will be treated with confidence and retained on your workforce file. If you wish to withdraw your application at any time, please contact the</w:t>
      </w:r>
      <w:r w:rsidR="004C63E5" w:rsidRPr="00412044">
        <w:rPr>
          <w:rFonts w:asciiTheme="minorHAnsi" w:hAnsiTheme="minorHAnsi" w:cstheme="minorHAnsi"/>
          <w:sz w:val="22"/>
          <w:szCs w:val="22"/>
        </w:rPr>
        <w:t xml:space="preserve"> </w:t>
      </w:r>
      <w:r w:rsidR="006611C8" w:rsidRPr="00412044">
        <w:rPr>
          <w:rFonts w:asciiTheme="minorHAnsi" w:hAnsiTheme="minorHAnsi" w:cstheme="minorHAnsi"/>
          <w:sz w:val="22"/>
          <w:szCs w:val="22"/>
        </w:rPr>
        <w:t>Redeployment</w:t>
      </w:r>
      <w:r w:rsidR="004C63E5" w:rsidRPr="00412044">
        <w:rPr>
          <w:rFonts w:asciiTheme="minorHAnsi" w:hAnsiTheme="minorHAnsi" w:cstheme="minorHAnsi"/>
          <w:sz w:val="22"/>
          <w:szCs w:val="22"/>
        </w:rPr>
        <w:t xml:space="preserve"> and </w:t>
      </w:r>
      <w:r w:rsidR="006611C8" w:rsidRPr="00412044">
        <w:rPr>
          <w:rFonts w:asciiTheme="minorHAnsi" w:hAnsiTheme="minorHAnsi" w:cstheme="minorHAnsi"/>
          <w:sz w:val="22"/>
          <w:szCs w:val="22"/>
        </w:rPr>
        <w:t>Careers Adviser</w:t>
      </w:r>
      <w:r w:rsidR="004C63E5" w:rsidRPr="00412044">
        <w:rPr>
          <w:rFonts w:asciiTheme="minorHAnsi" w:hAnsiTheme="minorHAnsi" w:cstheme="minorHAnsi"/>
          <w:sz w:val="22"/>
          <w:szCs w:val="22"/>
        </w:rPr>
        <w:t>.</w:t>
      </w:r>
    </w:p>
    <w:p w14:paraId="0660AB60" w14:textId="77777777" w:rsidR="00431CAB" w:rsidRPr="00412044" w:rsidRDefault="00431CAB" w:rsidP="004C63E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42"/>
        <w:gridCol w:w="7"/>
        <w:gridCol w:w="38"/>
        <w:gridCol w:w="1524"/>
        <w:gridCol w:w="6"/>
        <w:gridCol w:w="7"/>
        <w:gridCol w:w="3672"/>
      </w:tblGrid>
      <w:tr w:rsidR="00431CAB" w:rsidRPr="00412044" w14:paraId="6D85D8EF" w14:textId="77777777" w:rsidTr="006D6E1F">
        <w:trPr>
          <w:jc w:val="center"/>
        </w:trPr>
        <w:tc>
          <w:tcPr>
            <w:tcW w:w="11199" w:type="dxa"/>
            <w:gridSpan w:val="8"/>
            <w:shd w:val="clear" w:color="auto" w:fill="auto"/>
          </w:tcPr>
          <w:p w14:paraId="459B2FCE" w14:textId="77777777" w:rsidR="00431CAB" w:rsidRPr="00412044" w:rsidRDefault="00431CAB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SECTION A: PERSONAL DETAILS</w:t>
            </w:r>
          </w:p>
        </w:tc>
      </w:tr>
      <w:tr w:rsidR="00431CAB" w:rsidRPr="00412044" w14:paraId="726322CE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42E046A1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First name </w:t>
            </w:r>
          </w:p>
        </w:tc>
        <w:tc>
          <w:tcPr>
            <w:tcW w:w="2588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14:paraId="3102676E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7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6B1BD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671" w:type="dxa"/>
            <w:tcBorders>
              <w:left w:val="single" w:sz="2" w:space="0" w:color="auto"/>
            </w:tcBorders>
            <w:shd w:val="clear" w:color="auto" w:fill="auto"/>
          </w:tcPr>
          <w:p w14:paraId="671D8423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18BACBE2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603B2ED9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Surname/Family name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98117F7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15677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Middle name</w:t>
            </w:r>
          </w:p>
        </w:tc>
        <w:tc>
          <w:tcPr>
            <w:tcW w:w="36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EF71D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4F99AC22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512C675B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2F85E820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F26D3D7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3CAB340B" w14:textId="77777777" w:rsidTr="006D6E1F">
        <w:trPr>
          <w:trHeight w:val="461"/>
          <w:jc w:val="center"/>
        </w:trPr>
        <w:tc>
          <w:tcPr>
            <w:tcW w:w="3403" w:type="dxa"/>
            <w:shd w:val="clear" w:color="auto" w:fill="auto"/>
          </w:tcPr>
          <w:p w14:paraId="556D63B3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Home Telephone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6096B194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755A8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Mobile no</w:t>
            </w:r>
            <w:r w:rsidR="00B739AA" w:rsidRPr="004120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4" w:type="dxa"/>
            <w:gridSpan w:val="3"/>
            <w:shd w:val="clear" w:color="auto" w:fill="auto"/>
          </w:tcPr>
          <w:p w14:paraId="500DCE2B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0BA1680C" w14:textId="77777777" w:rsidTr="006D6E1F">
        <w:trPr>
          <w:trHeight w:val="321"/>
          <w:jc w:val="center"/>
        </w:trPr>
        <w:tc>
          <w:tcPr>
            <w:tcW w:w="3403" w:type="dxa"/>
            <w:shd w:val="clear" w:color="auto" w:fill="auto"/>
          </w:tcPr>
          <w:p w14:paraId="0EF85D78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69268568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14:paraId="05D8C532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NMC pin no</w:t>
            </w:r>
            <w:r w:rsidR="00B739AA" w:rsidRPr="004120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4" w:type="dxa"/>
            <w:gridSpan w:val="3"/>
            <w:shd w:val="clear" w:color="auto" w:fill="auto"/>
          </w:tcPr>
          <w:p w14:paraId="6811BD8B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61681FB4" w14:textId="77777777" w:rsidTr="006D6E1F">
        <w:trPr>
          <w:trHeight w:val="398"/>
          <w:jc w:val="center"/>
        </w:trPr>
        <w:tc>
          <w:tcPr>
            <w:tcW w:w="3403" w:type="dxa"/>
            <w:shd w:val="clear" w:color="auto" w:fill="auto"/>
          </w:tcPr>
          <w:p w14:paraId="4A215313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Current Job title including band</w:t>
            </w:r>
          </w:p>
        </w:tc>
        <w:tc>
          <w:tcPr>
            <w:tcW w:w="2543" w:type="dxa"/>
            <w:shd w:val="clear" w:color="auto" w:fill="auto"/>
          </w:tcPr>
          <w:p w14:paraId="7B7CDB03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shd w:val="clear" w:color="auto" w:fill="auto"/>
          </w:tcPr>
          <w:p w14:paraId="7FEAFD7E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Department + Site</w:t>
            </w:r>
          </w:p>
        </w:tc>
        <w:tc>
          <w:tcPr>
            <w:tcW w:w="3684" w:type="dxa"/>
            <w:gridSpan w:val="3"/>
            <w:shd w:val="clear" w:color="auto" w:fill="auto"/>
          </w:tcPr>
          <w:p w14:paraId="750BD144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EC5" w:rsidRPr="00412044" w14:paraId="6929F5B0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72951BEC" w14:textId="77777777" w:rsidR="00432EC5" w:rsidRPr="00412044" w:rsidRDefault="00432EC5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Date commencing with Trust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5D5D1D46" w14:textId="77777777" w:rsidR="00432EC5" w:rsidRPr="00412044" w:rsidRDefault="00432EC5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5839000A" w14:textId="77777777" w:rsidR="00432EC5" w:rsidRPr="00412044" w:rsidRDefault="00432EC5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Employee no</w:t>
            </w:r>
            <w:r w:rsidR="00B739AA" w:rsidRPr="004120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DC351E8" w14:textId="77777777" w:rsidR="00432EC5" w:rsidRPr="00412044" w:rsidRDefault="00432EC5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CAB" w:rsidRPr="00412044" w14:paraId="2BFB1137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09C35AED" w14:textId="77777777" w:rsidR="00431CAB" w:rsidRPr="00412044" w:rsidRDefault="00431CA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Preferred employment type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2683DE7C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 Full Time         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 Part Time         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 Flexible Hours</w:t>
            </w:r>
          </w:p>
        </w:tc>
      </w:tr>
      <w:tr w:rsidR="00431CAB" w:rsidRPr="00412044" w14:paraId="1ECE77F2" w14:textId="77777777" w:rsidTr="006D6E1F">
        <w:trPr>
          <w:jc w:val="center"/>
        </w:trPr>
        <w:tc>
          <w:tcPr>
            <w:tcW w:w="3403" w:type="dxa"/>
            <w:shd w:val="clear" w:color="auto" w:fill="auto"/>
          </w:tcPr>
          <w:p w14:paraId="59D04079" w14:textId="77777777" w:rsidR="00431CAB" w:rsidRPr="00412044" w:rsidRDefault="00431CA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Do you require a VISA to work in the UK?</w:t>
            </w:r>
          </w:p>
        </w:tc>
        <w:tc>
          <w:tcPr>
            <w:tcW w:w="7796" w:type="dxa"/>
            <w:gridSpan w:val="7"/>
            <w:shd w:val="clear" w:color="auto" w:fill="auto"/>
          </w:tcPr>
          <w:p w14:paraId="25464577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 Yes*               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 No              </w:t>
            </w:r>
          </w:p>
          <w:p w14:paraId="13E3A21A" w14:textId="77777777" w:rsidR="00431CAB" w:rsidRPr="00412044" w:rsidRDefault="00431CAB" w:rsidP="004C63E5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*If yes, details of VISA status</w:t>
            </w:r>
          </w:p>
        </w:tc>
      </w:tr>
    </w:tbl>
    <w:p w14:paraId="71DC30BD" w14:textId="77777777" w:rsidR="00431CAB" w:rsidRPr="00412044" w:rsidRDefault="00431CAB" w:rsidP="004C63E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Spec="center" w:tblpY="90"/>
        <w:tblW w:w="11244" w:type="dxa"/>
        <w:tblLook w:val="04A0" w:firstRow="1" w:lastRow="0" w:firstColumn="1" w:lastColumn="0" w:noHBand="0" w:noVBand="1"/>
      </w:tblPr>
      <w:tblGrid>
        <w:gridCol w:w="11244"/>
      </w:tblGrid>
      <w:tr w:rsidR="00431CAB" w:rsidRPr="00412044" w14:paraId="06B57319" w14:textId="77777777" w:rsidTr="006D6E1F">
        <w:trPr>
          <w:trHeight w:val="284"/>
        </w:trPr>
        <w:tc>
          <w:tcPr>
            <w:tcW w:w="11244" w:type="dxa"/>
          </w:tcPr>
          <w:p w14:paraId="2746BAD9" w14:textId="77777777" w:rsidR="00431CAB" w:rsidRPr="00412044" w:rsidRDefault="00431CAB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Which Area </w:t>
            </w:r>
            <w:r w:rsidR="00F772EA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would </w:t>
            </w: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 </w:t>
            </w:r>
            <w:r w:rsidR="00BB433E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like to transfer</w:t>
            </w:r>
            <w:r w:rsidR="00F772EA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</w:t>
            </w:r>
            <w:r w:rsidR="00F772EA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(Including Site):</w:t>
            </w:r>
          </w:p>
          <w:p w14:paraId="5F7AD7CB" w14:textId="77777777" w:rsidR="00A04D4C" w:rsidRPr="00412044" w:rsidRDefault="00A04D4C" w:rsidP="004C63E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D42A2" w:rsidRPr="00412044" w14:paraId="66664BA4" w14:textId="77777777" w:rsidTr="006D6E1F">
        <w:trPr>
          <w:trHeight w:val="3019"/>
        </w:trPr>
        <w:tc>
          <w:tcPr>
            <w:tcW w:w="11244" w:type="dxa"/>
          </w:tcPr>
          <w:p w14:paraId="7A0D2C38" w14:textId="77777777" w:rsidR="00DD42A2" w:rsidRPr="00412044" w:rsidRDefault="00DD42A2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70B09C" w14:textId="77777777" w:rsidR="006D6E1F" w:rsidRPr="00412044" w:rsidRDefault="006D6E1F" w:rsidP="004C63E5">
      <w:pPr>
        <w:rPr>
          <w:rFonts w:asciiTheme="minorHAnsi" w:hAnsiTheme="minorHAnsi" w:cstheme="minorHAnsi"/>
          <w:sz w:val="22"/>
          <w:szCs w:val="22"/>
        </w:rPr>
      </w:pPr>
    </w:p>
    <w:p w14:paraId="67344F4C" w14:textId="77777777" w:rsidR="006D6E1F" w:rsidRPr="00412044" w:rsidRDefault="006D6E1F" w:rsidP="004C63E5">
      <w:pPr>
        <w:rPr>
          <w:rFonts w:asciiTheme="minorHAnsi" w:hAnsiTheme="minorHAnsi" w:cstheme="minorHAnsi"/>
          <w:sz w:val="22"/>
          <w:szCs w:val="22"/>
        </w:rPr>
      </w:pPr>
    </w:p>
    <w:p w14:paraId="5CD315E9" w14:textId="77777777" w:rsidR="006D6E1F" w:rsidRPr="00412044" w:rsidRDefault="006D6E1F" w:rsidP="004C63E5">
      <w:pPr>
        <w:rPr>
          <w:rFonts w:asciiTheme="minorHAnsi" w:hAnsiTheme="minorHAnsi" w:cstheme="minorHAnsi"/>
          <w:sz w:val="22"/>
          <w:szCs w:val="22"/>
        </w:rPr>
      </w:pPr>
    </w:p>
    <w:p w14:paraId="28FC7CCA" w14:textId="77777777" w:rsidR="006D6E1F" w:rsidRPr="00412044" w:rsidRDefault="006D6E1F" w:rsidP="004C63E5">
      <w:pPr>
        <w:rPr>
          <w:rFonts w:asciiTheme="minorHAnsi" w:hAnsiTheme="minorHAnsi" w:cstheme="minorHAnsi"/>
          <w:sz w:val="22"/>
          <w:szCs w:val="22"/>
        </w:rPr>
      </w:pPr>
    </w:p>
    <w:p w14:paraId="794C0F7F" w14:textId="77777777" w:rsidR="00431CAB" w:rsidRPr="00412044" w:rsidRDefault="00F772EA" w:rsidP="004C63E5">
      <w:pPr>
        <w:rPr>
          <w:rFonts w:asciiTheme="minorHAnsi" w:hAnsiTheme="minorHAnsi" w:cstheme="minorHAnsi"/>
          <w:sz w:val="22"/>
          <w:szCs w:val="22"/>
        </w:rPr>
      </w:pPr>
      <w:r w:rsidRPr="00412044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FB9A" wp14:editId="61691464">
                <wp:simplePos x="0" y="0"/>
                <wp:positionH relativeFrom="column">
                  <wp:posOffset>209550</wp:posOffset>
                </wp:positionH>
                <wp:positionV relativeFrom="paragraph">
                  <wp:posOffset>9269095</wp:posOffset>
                </wp:positionV>
                <wp:extent cx="7181850" cy="7810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7810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254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E571B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5A8C">
                              <w:rPr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Research &amp; Trials</w:t>
                            </w:r>
                          </w:p>
                          <w:p w14:paraId="41F095C7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23F1E">
                              <w:rPr>
                                <w:rFonts w:ascii="Arial" w:hAnsi="Arial" w:cs="Arial"/>
                              </w:rPr>
                              <w:t>Other area of interest not listed:</w:t>
                            </w:r>
                          </w:p>
                          <w:p w14:paraId="45AECD95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11A23F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8A31E9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9AE7C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9781AB" w14:textId="77777777" w:rsidR="00F772EA" w:rsidRPr="00D23F1E" w:rsidRDefault="00F772EA" w:rsidP="00BD55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8FB9A" id="Rectangle 7" o:spid="_x0000_s1026" style="position:absolute;margin-left:16.5pt;margin-top:729.85pt;width:565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" fillcolor="#fde9d9" strokecolor="#fabf8f" strokeweight="2pt">
                <v:textbox>
                  <w:txbxContent>
                    <w:p w14:paraId="77CE571B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5A8C">
                        <w:rPr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Arial" w:hAnsi="Arial" w:cs="Arial"/>
                        </w:rPr>
                        <w:t>Research &amp; Trials</w:t>
                      </w:r>
                    </w:p>
                    <w:p w14:paraId="41F095C7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23F1E">
                        <w:rPr>
                          <w:rFonts w:ascii="Arial" w:hAnsi="Arial" w:cs="Arial"/>
                        </w:rPr>
                        <w:t>Other area of interest not listed:</w:t>
                      </w:r>
                    </w:p>
                    <w:p w14:paraId="45AECD95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5E11A23F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58A31E9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1A9AE7C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59781AB" w14:textId="77777777" w:rsidR="00F772EA" w:rsidRPr="00D23F1E" w:rsidRDefault="00F772EA" w:rsidP="00BD5539"/>
                  </w:txbxContent>
                </v:textbox>
              </v:rect>
            </w:pict>
          </mc:Fallback>
        </mc:AlternateContent>
      </w:r>
      <w:r w:rsidRPr="0041204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02B2E" wp14:editId="13C537F0">
                <wp:simplePos x="0" y="0"/>
                <wp:positionH relativeFrom="column">
                  <wp:posOffset>209550</wp:posOffset>
                </wp:positionH>
                <wp:positionV relativeFrom="paragraph">
                  <wp:posOffset>9269095</wp:posOffset>
                </wp:positionV>
                <wp:extent cx="7181850" cy="7810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7810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254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73CF6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5A8C">
                              <w:rPr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Research &amp; Trials</w:t>
                            </w:r>
                          </w:p>
                          <w:p w14:paraId="49AA58F3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23F1E">
                              <w:rPr>
                                <w:rFonts w:ascii="Arial" w:hAnsi="Arial" w:cs="Arial"/>
                              </w:rPr>
                              <w:t>Other area of interest not listed:</w:t>
                            </w:r>
                          </w:p>
                          <w:p w14:paraId="2723313C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249761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D009C6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13F135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1956E5" w14:textId="77777777" w:rsidR="00F772EA" w:rsidRPr="00D23F1E" w:rsidRDefault="00F772EA" w:rsidP="00BD55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2B2E" id="Rectangle 6" o:spid="_x0000_s1027" style="position:absolute;margin-left:16.5pt;margin-top:729.85pt;width:565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" fillcolor="#fde9d9" strokecolor="#fabf8f" strokeweight="2pt">
                <v:textbox>
                  <w:txbxContent>
                    <w:p w14:paraId="0DB73CF6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5A8C">
                        <w:rPr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Arial" w:hAnsi="Arial" w:cs="Arial"/>
                        </w:rPr>
                        <w:t>Research &amp; Trials</w:t>
                      </w:r>
                    </w:p>
                    <w:p w14:paraId="49AA58F3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23F1E">
                        <w:rPr>
                          <w:rFonts w:ascii="Arial" w:hAnsi="Arial" w:cs="Arial"/>
                        </w:rPr>
                        <w:t>Other area of interest not listed:</w:t>
                      </w:r>
                    </w:p>
                    <w:p w14:paraId="2723313C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C249761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72D009C6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213F135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421956E5" w14:textId="77777777" w:rsidR="00F772EA" w:rsidRPr="00D23F1E" w:rsidRDefault="00F772EA" w:rsidP="00BD5539"/>
                  </w:txbxContent>
                </v:textbox>
              </v:rect>
            </w:pict>
          </mc:Fallback>
        </mc:AlternateContent>
      </w:r>
      <w:r w:rsidRPr="0041204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FFBCD2" wp14:editId="60FB7477">
                <wp:simplePos x="0" y="0"/>
                <wp:positionH relativeFrom="column">
                  <wp:posOffset>209550</wp:posOffset>
                </wp:positionH>
                <wp:positionV relativeFrom="paragraph">
                  <wp:posOffset>9269095</wp:posOffset>
                </wp:positionV>
                <wp:extent cx="7181850" cy="781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7810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254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D178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5A8C">
                              <w:rPr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Research &amp; Trials</w:t>
                            </w:r>
                          </w:p>
                          <w:p w14:paraId="7481B0D2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23F1E">
                              <w:rPr>
                                <w:rFonts w:ascii="Arial" w:hAnsi="Arial" w:cs="Arial"/>
                              </w:rPr>
                              <w:t>Other area of interest not listed:</w:t>
                            </w:r>
                          </w:p>
                          <w:p w14:paraId="2E696C64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6FF4CC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0EFFFD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7F6A7F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255F07" w14:textId="77777777" w:rsidR="00F772EA" w:rsidRPr="00D23F1E" w:rsidRDefault="00F772EA" w:rsidP="00BD55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FBCD2" id="Rectangle 5" o:spid="_x0000_s1028" style="position:absolute;margin-left:16.5pt;margin-top:729.85pt;width:565.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" fillcolor="#fde9d9" strokecolor="#fabf8f" strokeweight="2pt">
                <v:textbox>
                  <w:txbxContent>
                    <w:p w14:paraId="3F45D178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5A8C">
                        <w:rPr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Arial" w:hAnsi="Arial" w:cs="Arial"/>
                        </w:rPr>
                        <w:t>Research &amp; Trials</w:t>
                      </w:r>
                    </w:p>
                    <w:p w14:paraId="7481B0D2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23F1E">
                        <w:rPr>
                          <w:rFonts w:ascii="Arial" w:hAnsi="Arial" w:cs="Arial"/>
                        </w:rPr>
                        <w:t>Other area of interest not listed:</w:t>
                      </w:r>
                    </w:p>
                    <w:p w14:paraId="2E696C64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1D6FF4CC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B0EFFFD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397F6A7F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8255F07" w14:textId="77777777" w:rsidR="00F772EA" w:rsidRPr="00D23F1E" w:rsidRDefault="00F772EA" w:rsidP="00BD5539"/>
                  </w:txbxContent>
                </v:textbox>
              </v:rect>
            </w:pict>
          </mc:Fallback>
        </mc:AlternateContent>
      </w:r>
      <w:r w:rsidRPr="0041204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AFF191" wp14:editId="5DD31693">
                <wp:simplePos x="0" y="0"/>
                <wp:positionH relativeFrom="column">
                  <wp:posOffset>209550</wp:posOffset>
                </wp:positionH>
                <wp:positionV relativeFrom="paragraph">
                  <wp:posOffset>9269095</wp:posOffset>
                </wp:positionV>
                <wp:extent cx="7181850" cy="7810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7810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25400" algn="ctr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5161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865A8C">
                              <w:rPr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Arial" w:hAnsi="Arial" w:cs="Arial"/>
                              </w:rPr>
                              <w:t>Research &amp; Trials</w:t>
                            </w:r>
                          </w:p>
                          <w:p w14:paraId="5A64D22D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D23F1E">
                              <w:rPr>
                                <w:rFonts w:ascii="Arial" w:hAnsi="Arial" w:cs="Arial"/>
                              </w:rPr>
                              <w:t>Other area of interest not listed:</w:t>
                            </w:r>
                          </w:p>
                          <w:p w14:paraId="68DFDD50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3A4583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89B1AB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1C95C" w14:textId="77777777" w:rsidR="00F772EA" w:rsidRDefault="00F772EA" w:rsidP="00BD553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4698E8" w14:textId="77777777" w:rsidR="00F772EA" w:rsidRPr="00D23F1E" w:rsidRDefault="00F772EA" w:rsidP="00BD55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FF191" id="Rectangle 4" o:spid="_x0000_s1029" style="position:absolute;margin-left:16.5pt;margin-top:729.85pt;width:565.5pt;height:6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" fillcolor="#fde9d9" strokecolor="#fabf8f" strokeweight="2pt">
                <v:textbox>
                  <w:txbxContent>
                    <w:p w14:paraId="415E5161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865A8C">
                        <w:rPr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Arial" w:hAnsi="Arial" w:cs="Arial"/>
                        </w:rPr>
                        <w:t>Research &amp; Trials</w:t>
                      </w:r>
                    </w:p>
                    <w:p w14:paraId="5A64D22D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D23F1E">
                        <w:rPr>
                          <w:rFonts w:ascii="Arial" w:hAnsi="Arial" w:cs="Arial"/>
                        </w:rPr>
                        <w:t>Other area of interest not listed:</w:t>
                      </w:r>
                    </w:p>
                    <w:p w14:paraId="68DFDD50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6F3A4583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989B1AB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2271C95C" w14:textId="77777777" w:rsidR="00F772EA" w:rsidRDefault="00F772EA" w:rsidP="00BD5539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024698E8" w14:textId="77777777" w:rsidR="00F772EA" w:rsidRPr="00D23F1E" w:rsidRDefault="00F772EA" w:rsidP="00BD5539"/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4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431CAB" w:rsidRPr="00412044" w14:paraId="14132094" w14:textId="77777777" w:rsidTr="006D6E1F">
        <w:trPr>
          <w:trHeight w:val="558"/>
        </w:trPr>
        <w:tc>
          <w:tcPr>
            <w:tcW w:w="11307" w:type="dxa"/>
            <w:tcBorders>
              <w:bottom w:val="single" w:sz="4" w:space="0" w:color="auto"/>
            </w:tcBorders>
            <w:shd w:val="clear" w:color="auto" w:fill="auto"/>
          </w:tcPr>
          <w:p w14:paraId="75FB6B3A" w14:textId="77777777" w:rsidR="00431CAB" w:rsidRPr="00412044" w:rsidRDefault="00431CAB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494D8615" w14:textId="77777777" w:rsidR="00431CAB" w:rsidRPr="00412044" w:rsidRDefault="00431CAB" w:rsidP="004C63E5">
            <w:pPr>
              <w:ind w:left="1418" w:hanging="1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SECTION B:  SUPPORTING INFORMATION</w:t>
            </w:r>
            <w:r w:rsidR="00BB433E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(Mandatory) </w:t>
            </w:r>
          </w:p>
          <w:p w14:paraId="3E1DB0C4" w14:textId="77777777" w:rsidR="00431CAB" w:rsidRPr="00412044" w:rsidRDefault="00431CAB" w:rsidP="004C63E5">
            <w:pPr>
              <w:ind w:left="1418" w:hanging="141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1CAB" w:rsidRPr="00412044" w14:paraId="674D27DD" w14:textId="77777777" w:rsidTr="006D6E1F">
        <w:trPr>
          <w:trHeight w:val="861"/>
        </w:trPr>
        <w:tc>
          <w:tcPr>
            <w:tcW w:w="11307" w:type="dxa"/>
            <w:shd w:val="clear" w:color="auto" w:fill="FFFFFF"/>
          </w:tcPr>
          <w:p w14:paraId="3CD58B48" w14:textId="77777777" w:rsidR="00431CAB" w:rsidRPr="00412044" w:rsidRDefault="00431CAB" w:rsidP="004C63E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Please give your reasons for expressing an interest in the </w:t>
            </w:r>
            <w:r w:rsidR="00BB433E" w:rsidRPr="00412044">
              <w:rPr>
                <w:rFonts w:asciiTheme="minorHAnsi" w:hAnsiTheme="minorHAnsi" w:cstheme="minorHAnsi"/>
                <w:sz w:val="22"/>
                <w:szCs w:val="22"/>
              </w:rPr>
              <w:t>preferred area/department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and provide any additional informatio</w:t>
            </w:r>
            <w:r w:rsidRPr="00412044"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to support your application. This can include relevant skills, knowledge, experience, voluntary activities, opportunities, training etc. </w:t>
            </w:r>
            <w:r w:rsidR="004D656F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If you have any working restrictions, such as set working days/shift patterns etc then this should be clearly stated on the application form </w:t>
            </w:r>
          </w:p>
        </w:tc>
      </w:tr>
      <w:tr w:rsidR="00431CAB" w:rsidRPr="00412044" w14:paraId="2752D0E9" w14:textId="77777777" w:rsidTr="006D6E1F">
        <w:trPr>
          <w:trHeight w:val="6797"/>
        </w:trPr>
        <w:tc>
          <w:tcPr>
            <w:tcW w:w="11307" w:type="dxa"/>
            <w:shd w:val="clear" w:color="auto" w:fill="auto"/>
          </w:tcPr>
          <w:p w14:paraId="15FF39E8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D2CFA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37FC3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928F0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47BDF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0D713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7F588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31F2C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FC0BC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1DFC3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21229" w14:textId="77777777" w:rsidR="00431CAB" w:rsidRPr="00412044" w:rsidRDefault="00431CAB" w:rsidP="004C63E5">
            <w:pPr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</w:p>
          <w:p w14:paraId="43BF6BF6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</w:t>
            </w:r>
          </w:p>
          <w:p w14:paraId="219D97A2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CEDE78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397969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F3867D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7B3EFA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2BE74C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55065B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E1B04A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3501E9" w14:textId="77777777" w:rsidR="00431CAB" w:rsidRPr="00412044" w:rsidRDefault="00431CA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75197" w14:textId="77777777" w:rsidR="0082122B" w:rsidRPr="00412044" w:rsidRDefault="0082122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21D0C4" w14:textId="77777777" w:rsidR="00431CAB" w:rsidRPr="00412044" w:rsidRDefault="00431CAB" w:rsidP="004C63E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250 WORDS MAXIMUM</w:t>
            </w:r>
          </w:p>
        </w:tc>
      </w:tr>
    </w:tbl>
    <w:p w14:paraId="2F254F17" w14:textId="77777777" w:rsidR="00431CAB" w:rsidRPr="00412044" w:rsidRDefault="00431CAB" w:rsidP="004C63E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6"/>
        <w:gridCol w:w="2404"/>
        <w:gridCol w:w="2833"/>
      </w:tblGrid>
      <w:tr w:rsidR="0082122B" w:rsidRPr="00412044" w14:paraId="70A6336C" w14:textId="77777777" w:rsidTr="006D6E1F">
        <w:trPr>
          <w:trHeight w:val="420"/>
          <w:jc w:val="center"/>
        </w:trPr>
        <w:tc>
          <w:tcPr>
            <w:tcW w:w="113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7F408" w14:textId="77777777" w:rsidR="0082122B" w:rsidRPr="00412044" w:rsidRDefault="0082122B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39A61B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C: EMPLOYEE DECLARATION </w:t>
            </w:r>
          </w:p>
        </w:tc>
      </w:tr>
      <w:tr w:rsidR="0082122B" w:rsidRPr="00412044" w14:paraId="787B6A9C" w14:textId="77777777" w:rsidTr="006D6E1F">
        <w:trPr>
          <w:trHeight w:val="420"/>
          <w:jc w:val="center"/>
        </w:trPr>
        <w:tc>
          <w:tcPr>
            <w:tcW w:w="11302" w:type="dxa"/>
            <w:gridSpan w:val="4"/>
            <w:shd w:val="clear" w:color="auto" w:fill="FFFFFF"/>
            <w:vAlign w:val="center"/>
          </w:tcPr>
          <w:p w14:paraId="330F995E" w14:textId="77777777" w:rsidR="0082122B" w:rsidRPr="00412044" w:rsidRDefault="0082122B" w:rsidP="004C63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I confirm that the information provided above is to the best of my knowledge, correct and complete. I understand and accept that if I withhold information or provide false or misleading information that this might result in my application being rejected. By submitting this form, I am joining the transfer register for a permanent sideways move at </w:t>
            </w:r>
            <w:r w:rsidR="004C63E5" w:rsidRPr="00412044">
              <w:rPr>
                <w:rFonts w:asciiTheme="minorHAnsi" w:hAnsiTheme="minorHAnsi" w:cstheme="minorHAnsi"/>
                <w:sz w:val="22"/>
                <w:szCs w:val="22"/>
              </w:rPr>
              <w:t>East London Foundation Trust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. I understand that if there are no vacan</w:t>
            </w:r>
            <w:r w:rsidR="00BB433E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cies in my preferred department,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that my application will be retained on the transfer register for 6 months unless I withdraw my application. </w:t>
            </w:r>
          </w:p>
        </w:tc>
      </w:tr>
      <w:tr w:rsidR="0082122B" w:rsidRPr="00412044" w14:paraId="38528091" w14:textId="77777777" w:rsidTr="006D6E1F">
        <w:trPr>
          <w:trHeight w:val="607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31B5DD1B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8393" w:type="dxa"/>
            <w:gridSpan w:val="3"/>
            <w:vAlign w:val="center"/>
          </w:tcPr>
          <w:p w14:paraId="28F02728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AF4E9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25E25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122B" w:rsidRPr="00412044" w14:paraId="2FF21A2E" w14:textId="77777777" w:rsidTr="006D6E1F">
        <w:trPr>
          <w:trHeight w:val="478"/>
          <w:jc w:val="center"/>
        </w:trPr>
        <w:tc>
          <w:tcPr>
            <w:tcW w:w="2909" w:type="dxa"/>
            <w:shd w:val="clear" w:color="auto" w:fill="auto"/>
            <w:vAlign w:val="center"/>
          </w:tcPr>
          <w:p w14:paraId="501B0D52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38DAEA0A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41516703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AE9AEB6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0670B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DCC44" w14:textId="77777777" w:rsidR="0082122B" w:rsidRPr="00412044" w:rsidRDefault="0082122B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-40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409"/>
        <w:gridCol w:w="2835"/>
      </w:tblGrid>
      <w:tr w:rsidR="00BD2FDD" w:rsidRPr="00412044" w14:paraId="26BC2F0E" w14:textId="77777777" w:rsidTr="004C63E5"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E32981" w14:textId="77777777" w:rsidR="00BD2FDD" w:rsidRPr="00412044" w:rsidRDefault="00BD2FDD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SECTION D: CURRENT MANAGER AUTHORISATION</w:t>
            </w:r>
          </w:p>
        </w:tc>
      </w:tr>
      <w:tr w:rsidR="004D656F" w:rsidRPr="00412044" w14:paraId="0BBCE34C" w14:textId="77777777" w:rsidTr="00BD2FDD">
        <w:tc>
          <w:tcPr>
            <w:tcW w:w="11057" w:type="dxa"/>
            <w:gridSpan w:val="4"/>
            <w:shd w:val="clear" w:color="auto" w:fill="auto"/>
          </w:tcPr>
          <w:p w14:paraId="1C65E2DC" w14:textId="77777777" w:rsidR="004D656F" w:rsidRPr="00412044" w:rsidRDefault="004D656F" w:rsidP="004C63E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 xml:space="preserve">Section D of the form should then be completed by the nurses Sister/Charge Nurse. If the Sister/Charge Nurse is unavailable, the Matron </w:t>
            </w:r>
            <w:bookmarkStart w:id="0" w:name="_GoBack"/>
            <w:bookmarkEnd w:id="0"/>
            <w:r w:rsidRPr="00412044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 xml:space="preserve">should </w:t>
            </w:r>
            <w:r w:rsidR="0031795F" w:rsidRPr="00412044">
              <w:rPr>
                <w:rFonts w:asciiTheme="minorHAnsi" w:hAnsiTheme="minorHAnsi" w:cstheme="minorHAnsi"/>
                <w:i/>
                <w:color w:val="404040" w:themeColor="text1" w:themeTint="BF"/>
                <w:sz w:val="22"/>
                <w:szCs w:val="22"/>
              </w:rPr>
              <w:t>authorise the form</w:t>
            </w:r>
          </w:p>
        </w:tc>
      </w:tr>
      <w:tr w:rsidR="00BD2FDD" w:rsidRPr="00412044" w14:paraId="44CBE41B" w14:textId="77777777" w:rsidTr="004048EF">
        <w:trPr>
          <w:trHeight w:val="1255"/>
        </w:trPr>
        <w:tc>
          <w:tcPr>
            <w:tcW w:w="11057" w:type="dxa"/>
            <w:gridSpan w:val="4"/>
            <w:shd w:val="clear" w:color="auto" w:fill="auto"/>
          </w:tcPr>
          <w:p w14:paraId="68689820" w14:textId="77777777" w:rsidR="00BD2FDD" w:rsidRPr="00412044" w:rsidRDefault="00BD2FDD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Do you have any concerns about the employees’ ability</w:t>
            </w:r>
            <w:r w:rsidR="00E451CC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to fulfil all responsibilities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as a Nurse</w:t>
            </w:r>
            <w:r w:rsidR="004C63E5" w:rsidRPr="004120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FA0E256" w14:textId="77777777" w:rsidR="00BD2FDD" w:rsidRPr="00412044" w:rsidRDefault="00BD2FDD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NO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="001E0D87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</w:p>
          <w:p w14:paraId="2A17C77F" w14:textId="77777777" w:rsidR="00BD2FDD" w:rsidRPr="00412044" w:rsidRDefault="00BD2FDD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If yes, please provide further information below:</w:t>
            </w:r>
          </w:p>
          <w:p w14:paraId="6D4D2D33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</w:pPr>
          </w:p>
        </w:tc>
      </w:tr>
      <w:tr w:rsidR="00BD2FDD" w:rsidRPr="00412044" w14:paraId="23414960" w14:textId="77777777" w:rsidTr="00BD2FDD">
        <w:tc>
          <w:tcPr>
            <w:tcW w:w="11057" w:type="dxa"/>
            <w:gridSpan w:val="4"/>
            <w:shd w:val="clear" w:color="auto" w:fill="auto"/>
          </w:tcPr>
          <w:p w14:paraId="5CFAACE9" w14:textId="77777777" w:rsidR="00BD2FDD" w:rsidRPr="00412044" w:rsidRDefault="00BD2FDD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Is the employee currently under formal investigation for any matter (including conduct, capability, attendance or performance) under any of the Trust policies?</w:t>
            </w:r>
          </w:p>
          <w:p w14:paraId="17C83CF7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NO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</w:p>
          <w:p w14:paraId="77D78CCB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If yes, unable to proceed with internal transfer until further discussion with</w:t>
            </w:r>
            <w:r w:rsidR="005F2870" w:rsidRPr="00412044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 xml:space="preserve"> People Relations</w:t>
            </w:r>
            <w:r w:rsidR="004C63E5" w:rsidRPr="00412044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 xml:space="preserve"> Advisor</w:t>
            </w:r>
          </w:p>
        </w:tc>
      </w:tr>
      <w:tr w:rsidR="00BD2FDD" w:rsidRPr="00412044" w14:paraId="52C10D54" w14:textId="77777777" w:rsidTr="00BD2FDD">
        <w:tc>
          <w:tcPr>
            <w:tcW w:w="11057" w:type="dxa"/>
            <w:gridSpan w:val="4"/>
            <w:shd w:val="clear" w:color="auto" w:fill="auto"/>
          </w:tcPr>
          <w:p w14:paraId="1AA8A4A5" w14:textId="77777777" w:rsidR="00BD2FDD" w:rsidRPr="00412044" w:rsidRDefault="00BD2FDD" w:rsidP="004C63E5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Has the employee </w:t>
            </w:r>
            <w:proofErr w:type="gramStart"/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had</w:t>
            </w:r>
            <w:proofErr w:type="gramEnd"/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an appraisal in the last 12 months?                   YES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NO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412044">
              <w:rPr>
                <w:rFonts w:asciiTheme="minorHAnsi" w:hAnsiTheme="minorHAnsi" w:cstheme="minorHAnsi"/>
                <w:i/>
                <w:sz w:val="22"/>
                <w:szCs w:val="22"/>
              </w:rPr>
              <w:t>Date of last appraisal</w:t>
            </w:r>
            <w:r w:rsidRPr="0041204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……………………………………………….</w:t>
            </w:r>
          </w:p>
        </w:tc>
      </w:tr>
      <w:tr w:rsidR="00BD2FDD" w:rsidRPr="00412044" w14:paraId="603E47CC" w14:textId="77777777" w:rsidTr="00BD2FDD">
        <w:tc>
          <w:tcPr>
            <w:tcW w:w="11057" w:type="dxa"/>
            <w:gridSpan w:val="4"/>
            <w:shd w:val="clear" w:color="auto" w:fill="auto"/>
          </w:tcPr>
          <w:p w14:paraId="532942FB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Does the employee require any reasonable adjustments?                     YES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NO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  <w:p w14:paraId="70FB6D80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If yes, please provide information below</w:t>
            </w:r>
          </w:p>
          <w:p w14:paraId="78A4AAED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BD2FDD" w:rsidRPr="00412044" w14:paraId="369A87A9" w14:textId="77777777" w:rsidTr="00BD2FDD">
        <w:trPr>
          <w:trHeight w:val="604"/>
        </w:trPr>
        <w:tc>
          <w:tcPr>
            <w:tcW w:w="11057" w:type="dxa"/>
            <w:gridSpan w:val="4"/>
            <w:shd w:val="clear" w:color="auto" w:fill="auto"/>
          </w:tcPr>
          <w:p w14:paraId="50554722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In authorising this application, please confirm what the agreed notice period is for the employee:</w:t>
            </w:r>
          </w:p>
          <w:p w14:paraId="7296BE03" w14:textId="77777777" w:rsidR="00BD2FDD" w:rsidRPr="00412044" w:rsidRDefault="00BB433E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r w:rsidR="00BD2FDD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weeks’ notice period                                             </w:t>
            </w:r>
            <w:r w:rsidR="0031795F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="00BD2FDD"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  <w:p w14:paraId="1C04710D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Requires flexibility with notice period due to current turnover in ward</w:t>
            </w:r>
            <w:r w:rsidR="0031795F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171D237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Existing manager and prospective manager discretion to be agreed    </w:t>
            </w:r>
            <w:r w:rsidR="0031795F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BD2FDD" w:rsidRPr="00412044" w14:paraId="3842827D" w14:textId="77777777" w:rsidTr="00BD2FDD">
        <w:trPr>
          <w:trHeight w:val="604"/>
        </w:trPr>
        <w:tc>
          <w:tcPr>
            <w:tcW w:w="11057" w:type="dxa"/>
            <w:gridSpan w:val="4"/>
            <w:shd w:val="clear" w:color="auto" w:fill="auto"/>
          </w:tcPr>
          <w:p w14:paraId="615325A6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Please add any further comments that you consider to be relevant below. </w:t>
            </w:r>
          </w:p>
          <w:p w14:paraId="4DD8478A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D6B18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2FDD" w:rsidRPr="00412044" w14:paraId="15B61FCD" w14:textId="77777777" w:rsidTr="00BD2FDD">
        <w:trPr>
          <w:trHeight w:val="430"/>
        </w:trPr>
        <w:tc>
          <w:tcPr>
            <w:tcW w:w="11057" w:type="dxa"/>
            <w:gridSpan w:val="4"/>
            <w:shd w:val="clear" w:color="auto" w:fill="auto"/>
          </w:tcPr>
          <w:p w14:paraId="6A94B82B" w14:textId="77777777" w:rsidR="00BD2FDD" w:rsidRPr="00412044" w:rsidRDefault="00BD2FDD" w:rsidP="004C6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I confirm that the information provided in this form is to the best of my knowledge, correct and complete. </w:t>
            </w:r>
          </w:p>
          <w:p w14:paraId="666A43C1" w14:textId="77777777" w:rsidR="00BD2FDD" w:rsidRPr="00412044" w:rsidRDefault="00BD2FDD" w:rsidP="007942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Please note it is your responsibility to inform the </w:t>
            </w:r>
            <w:r w:rsidR="0079422F" w:rsidRPr="00412044">
              <w:rPr>
                <w:rFonts w:asciiTheme="minorHAnsi" w:hAnsiTheme="minorHAnsi" w:cstheme="minorHAnsi"/>
                <w:sz w:val="22"/>
                <w:szCs w:val="22"/>
              </w:rPr>
              <w:t>Redeployment and Careers Adviser</w:t>
            </w: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should anything change above regarding the employee.  </w:t>
            </w:r>
          </w:p>
        </w:tc>
      </w:tr>
      <w:tr w:rsidR="00BD2FDD" w:rsidRPr="00412044" w14:paraId="53CA5412" w14:textId="77777777" w:rsidTr="004C63E5">
        <w:trPr>
          <w:trHeight w:val="429"/>
        </w:trPr>
        <w:tc>
          <w:tcPr>
            <w:tcW w:w="2978" w:type="dxa"/>
            <w:shd w:val="clear" w:color="auto" w:fill="auto"/>
          </w:tcPr>
          <w:p w14:paraId="06EEC967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Line Managers Signature</w:t>
            </w:r>
          </w:p>
        </w:tc>
        <w:tc>
          <w:tcPr>
            <w:tcW w:w="8079" w:type="dxa"/>
            <w:gridSpan w:val="3"/>
            <w:shd w:val="clear" w:color="auto" w:fill="auto"/>
          </w:tcPr>
          <w:p w14:paraId="11B1244D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FDD" w:rsidRPr="00412044" w14:paraId="789EF632" w14:textId="77777777" w:rsidTr="004C63E5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140815ED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53DE158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1FAA1F2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238481" w14:textId="77777777" w:rsidR="00BD2FDD" w:rsidRPr="00412044" w:rsidRDefault="00BD2FDD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57C8E1" w14:textId="77777777" w:rsidR="004048EF" w:rsidRPr="00412044" w:rsidRDefault="004048EF" w:rsidP="004C63E5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079"/>
      </w:tblGrid>
      <w:tr w:rsidR="00EE5C0B" w:rsidRPr="00412044" w14:paraId="18596BCB" w14:textId="77777777" w:rsidTr="004C63E5"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21983" w14:textId="77777777" w:rsidR="00EE5C0B" w:rsidRPr="00412044" w:rsidRDefault="00513DE4" w:rsidP="004C63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SECTION E</w:t>
            </w:r>
            <w:r w:rsidR="00EE5C0B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EE5C0B"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5C0B"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>PROSPECTIVE MANAGER DETAILS</w:t>
            </w:r>
          </w:p>
        </w:tc>
      </w:tr>
      <w:tr w:rsidR="00EE5C0B" w:rsidRPr="00412044" w14:paraId="2EA7CA99" w14:textId="77777777" w:rsidTr="004C63E5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3988FCE0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5759E4B5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B433E" w:rsidRPr="00412044" w14:paraId="686E7788" w14:textId="77777777" w:rsidTr="004C63E5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76141710" w14:textId="77777777" w:rsidR="00BB433E" w:rsidRPr="00412044" w:rsidRDefault="00BB433E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t xml:space="preserve">Prospective Manager’s Signature 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</w:tcPr>
          <w:p w14:paraId="7BC5A596" w14:textId="77777777" w:rsidR="00BB433E" w:rsidRPr="00412044" w:rsidRDefault="00BB433E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0B" w:rsidRPr="00412044" w14:paraId="378E5001" w14:textId="77777777" w:rsidTr="004C63E5">
        <w:trPr>
          <w:trHeight w:val="429"/>
        </w:trPr>
        <w:tc>
          <w:tcPr>
            <w:tcW w:w="2978" w:type="dxa"/>
            <w:shd w:val="clear" w:color="auto" w:fill="auto"/>
          </w:tcPr>
          <w:p w14:paraId="70EC88FA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Department &amp; Site</w:t>
            </w:r>
          </w:p>
        </w:tc>
        <w:tc>
          <w:tcPr>
            <w:tcW w:w="8079" w:type="dxa"/>
            <w:shd w:val="clear" w:color="auto" w:fill="auto"/>
          </w:tcPr>
          <w:p w14:paraId="3D4FC03A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0B" w:rsidRPr="00412044" w14:paraId="20CB07F1" w14:textId="77777777" w:rsidTr="004C63E5">
        <w:trPr>
          <w:trHeight w:val="429"/>
        </w:trPr>
        <w:tc>
          <w:tcPr>
            <w:tcW w:w="2978" w:type="dxa"/>
            <w:shd w:val="clear" w:color="auto" w:fill="auto"/>
          </w:tcPr>
          <w:p w14:paraId="69A01585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0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Proposed Start Date (If known) </w:t>
            </w:r>
          </w:p>
        </w:tc>
        <w:tc>
          <w:tcPr>
            <w:tcW w:w="8079" w:type="dxa"/>
            <w:shd w:val="clear" w:color="auto" w:fill="auto"/>
          </w:tcPr>
          <w:p w14:paraId="3D668361" w14:textId="77777777" w:rsidR="00EE5C0B" w:rsidRPr="00412044" w:rsidRDefault="00EE5C0B" w:rsidP="004C63E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0B" w:rsidRPr="00412044" w14:paraId="19A2305A" w14:textId="77777777" w:rsidTr="00EE5C0B">
        <w:trPr>
          <w:trHeight w:val="429"/>
        </w:trPr>
        <w:tc>
          <w:tcPr>
            <w:tcW w:w="11057" w:type="dxa"/>
            <w:gridSpan w:val="2"/>
            <w:shd w:val="clear" w:color="auto" w:fill="auto"/>
          </w:tcPr>
          <w:p w14:paraId="27FC6B04" w14:textId="77777777" w:rsidR="00EE5C0B" w:rsidRPr="00412044" w:rsidRDefault="00EE5C0B" w:rsidP="00051B1B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zh-CN"/>
              </w:rPr>
            </w:pPr>
            <w:r w:rsidRPr="00412044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zh-CN"/>
              </w:rPr>
              <w:t xml:space="preserve">Please send this form to the </w:t>
            </w:r>
            <w:r w:rsidR="00051B1B" w:rsidRPr="00412044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zh-CN"/>
              </w:rPr>
              <w:t>Redeployment and Careers Adviser</w:t>
            </w:r>
            <w:r w:rsidRPr="00412044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14:paraId="7E25B380" w14:textId="77777777" w:rsidR="00BD2FDD" w:rsidRPr="00412044" w:rsidRDefault="00BD2FDD" w:rsidP="004C63E5">
      <w:pPr>
        <w:rPr>
          <w:rFonts w:asciiTheme="minorHAnsi" w:hAnsiTheme="minorHAnsi" w:cstheme="minorHAnsi"/>
          <w:sz w:val="22"/>
          <w:szCs w:val="22"/>
        </w:rPr>
      </w:pPr>
    </w:p>
    <w:p w14:paraId="0764284B" w14:textId="77777777" w:rsidR="00EE5C0B" w:rsidRPr="00412044" w:rsidRDefault="00EE5C0B" w:rsidP="004C63E5">
      <w:pPr>
        <w:rPr>
          <w:rFonts w:asciiTheme="minorHAnsi" w:hAnsiTheme="minorHAnsi" w:cstheme="minorHAnsi"/>
          <w:sz w:val="22"/>
          <w:szCs w:val="22"/>
        </w:rPr>
      </w:pPr>
    </w:p>
    <w:p w14:paraId="286A8337" w14:textId="77777777" w:rsidR="00BD2FDD" w:rsidRPr="00412044" w:rsidRDefault="00BD2FDD" w:rsidP="004C63E5">
      <w:pPr>
        <w:rPr>
          <w:rFonts w:asciiTheme="minorHAnsi" w:hAnsiTheme="minorHAnsi" w:cstheme="minorHAnsi"/>
          <w:sz w:val="22"/>
          <w:szCs w:val="22"/>
        </w:rPr>
      </w:pPr>
    </w:p>
    <w:sectPr w:rsidR="00BD2FDD" w:rsidRPr="00412044" w:rsidSect="00E451CC">
      <w:pgSz w:w="12240" w:h="15840"/>
      <w:pgMar w:top="1440" w:right="1440" w:bottom="1021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AF796" w14:textId="77777777" w:rsidR="00BD2FDD" w:rsidRDefault="00BD2FDD" w:rsidP="00BD2FDD">
      <w:r>
        <w:separator/>
      </w:r>
    </w:p>
  </w:endnote>
  <w:endnote w:type="continuationSeparator" w:id="0">
    <w:p w14:paraId="520329F5" w14:textId="77777777" w:rsidR="00BD2FDD" w:rsidRDefault="00BD2FDD" w:rsidP="00B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BED7B" w14:textId="77777777" w:rsidR="00BD2FDD" w:rsidRDefault="00BD2FDD" w:rsidP="00BD2FDD">
      <w:r>
        <w:separator/>
      </w:r>
    </w:p>
  </w:footnote>
  <w:footnote w:type="continuationSeparator" w:id="0">
    <w:p w14:paraId="36F3F397" w14:textId="77777777" w:rsidR="00BD2FDD" w:rsidRDefault="00BD2FDD" w:rsidP="00BD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CAB"/>
    <w:rsid w:val="00051B1B"/>
    <w:rsid w:val="000774BF"/>
    <w:rsid w:val="001E0D87"/>
    <w:rsid w:val="001E472C"/>
    <w:rsid w:val="00226BF5"/>
    <w:rsid w:val="00227305"/>
    <w:rsid w:val="00272611"/>
    <w:rsid w:val="0030230C"/>
    <w:rsid w:val="0031795F"/>
    <w:rsid w:val="004048EF"/>
    <w:rsid w:val="00412044"/>
    <w:rsid w:val="00431CAB"/>
    <w:rsid w:val="00432EC5"/>
    <w:rsid w:val="004935C7"/>
    <w:rsid w:val="004C63E5"/>
    <w:rsid w:val="004D656F"/>
    <w:rsid w:val="00513DE4"/>
    <w:rsid w:val="005F2870"/>
    <w:rsid w:val="006611C8"/>
    <w:rsid w:val="00661D77"/>
    <w:rsid w:val="006A388A"/>
    <w:rsid w:val="006D6E1F"/>
    <w:rsid w:val="006E5810"/>
    <w:rsid w:val="0079422F"/>
    <w:rsid w:val="0082122B"/>
    <w:rsid w:val="00821B61"/>
    <w:rsid w:val="00A04D4C"/>
    <w:rsid w:val="00AB6C6B"/>
    <w:rsid w:val="00AD0479"/>
    <w:rsid w:val="00AF7ADC"/>
    <w:rsid w:val="00B54967"/>
    <w:rsid w:val="00B739AA"/>
    <w:rsid w:val="00BB433E"/>
    <w:rsid w:val="00BD2FDD"/>
    <w:rsid w:val="00BE6F52"/>
    <w:rsid w:val="00DA363E"/>
    <w:rsid w:val="00DD42A2"/>
    <w:rsid w:val="00E010EB"/>
    <w:rsid w:val="00E451CC"/>
    <w:rsid w:val="00EE5C0B"/>
    <w:rsid w:val="00F26616"/>
    <w:rsid w:val="00F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A40E"/>
  <w15:docId w15:val="{F17DB571-F6E0-41EC-879E-81CC96FE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1CA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0D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C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45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C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E5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and Chase Farm Hospitals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Marcus</dc:creator>
  <cp:lastModifiedBy>ABDULLAH, Mashal (EAST LONDON NHS FOUNDATION TRUST)</cp:lastModifiedBy>
  <cp:revision>7</cp:revision>
  <cp:lastPrinted>2018-08-03T11:25:00Z</cp:lastPrinted>
  <dcterms:created xsi:type="dcterms:W3CDTF">2018-04-10T15:49:00Z</dcterms:created>
  <dcterms:modified xsi:type="dcterms:W3CDTF">2020-02-18T10:56:00Z</dcterms:modified>
</cp:coreProperties>
</file>