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330560" w14:textId="622EE103" w:rsidR="00F26830" w:rsidRPr="000B2834" w:rsidRDefault="00606A46" w:rsidP="00606A46">
      <w:pPr>
        <w:spacing w:after="0" w:line="259" w:lineRule="auto"/>
        <w:ind w:left="0" w:right="2013" w:firstLine="0"/>
        <w:jc w:val="right"/>
        <w:rPr>
          <w:rFonts w:cs="Arial"/>
          <w:sz w:val="22"/>
        </w:rPr>
      </w:pPr>
      <w:r w:rsidRPr="00304259">
        <w:rPr>
          <w:rFonts w:eastAsia="Times New Roman" w:cs="Arial"/>
          <w:noProof/>
          <w:sz w:val="20"/>
          <w:szCs w:val="20"/>
        </w:rPr>
        <w:drawing>
          <wp:anchor distT="0" distB="0" distL="114300" distR="114300" simplePos="0" relativeHeight="251691520" behindDoc="1" locked="0" layoutInCell="1" allowOverlap="1" wp14:anchorId="3B7B1B03" wp14:editId="42796787">
            <wp:simplePos x="0" y="0"/>
            <wp:positionH relativeFrom="column">
              <wp:posOffset>4616450</wp:posOffset>
            </wp:positionH>
            <wp:positionV relativeFrom="paragraph">
              <wp:posOffset>0</wp:posOffset>
            </wp:positionV>
            <wp:extent cx="1638935" cy="926465"/>
            <wp:effectExtent l="0" t="0" r="0" b="6985"/>
            <wp:wrapTight wrapText="bothSides">
              <wp:wrapPolygon edited="0">
                <wp:start x="0" y="0"/>
                <wp:lineTo x="0" y="21319"/>
                <wp:lineTo x="21341" y="21319"/>
                <wp:lineTo x="21341" y="0"/>
                <wp:lineTo x="0" y="0"/>
              </wp:wrapPolygon>
            </wp:wrapTight>
            <wp:docPr id="559227152" name="image1.jpeg"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227152" name="image1.jpeg" descr="A logo for a compan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38935" cy="926465"/>
                    </a:xfrm>
                    <a:prstGeom prst="rect">
                      <a:avLst/>
                    </a:prstGeom>
                  </pic:spPr>
                </pic:pic>
              </a:graphicData>
            </a:graphic>
            <wp14:sizeRelH relativeFrom="page">
              <wp14:pctWidth>0</wp14:pctWidth>
            </wp14:sizeRelH>
            <wp14:sizeRelV relativeFrom="page">
              <wp14:pctHeight>0</wp14:pctHeight>
            </wp14:sizeRelV>
          </wp:anchor>
        </w:drawing>
      </w:r>
    </w:p>
    <w:p w14:paraId="08740AB4" w14:textId="77777777" w:rsidR="00606A46" w:rsidRDefault="00606A46" w:rsidP="007C07ED">
      <w:pPr>
        <w:keepNext/>
        <w:keepLines/>
        <w:spacing w:before="400" w:after="40" w:line="360" w:lineRule="auto"/>
        <w:ind w:left="0" w:firstLine="0"/>
        <w:jc w:val="center"/>
        <w:outlineLvl w:val="0"/>
        <w:rPr>
          <w:rFonts w:eastAsiaTheme="majorEastAsia" w:cs="Arial"/>
          <w:color w:val="auto"/>
          <w:sz w:val="40"/>
          <w:szCs w:val="40"/>
          <w:lang w:eastAsia="en-US"/>
        </w:rPr>
      </w:pPr>
      <w:bookmarkStart w:id="0" w:name="_Toc179384251"/>
    </w:p>
    <w:p w14:paraId="390341B4" w14:textId="2FB98B0D" w:rsidR="00FE64F8" w:rsidRPr="00606A46" w:rsidRDefault="00606A46" w:rsidP="00606A46">
      <w:pPr>
        <w:keepNext/>
        <w:keepLines/>
        <w:spacing w:before="400" w:after="40" w:line="360" w:lineRule="auto"/>
        <w:ind w:left="0" w:firstLine="0"/>
        <w:jc w:val="center"/>
        <w:outlineLvl w:val="0"/>
        <w:rPr>
          <w:rFonts w:eastAsiaTheme="majorEastAsia" w:cs="Arial"/>
          <w:color w:val="auto"/>
          <w:sz w:val="40"/>
          <w:szCs w:val="40"/>
          <w:lang w:eastAsia="en-US"/>
        </w:rPr>
      </w:pPr>
      <w:r>
        <w:rPr>
          <w:rFonts w:eastAsiaTheme="majorEastAsia" w:cs="Arial"/>
          <w:color w:val="auto"/>
          <w:sz w:val="40"/>
          <w:szCs w:val="40"/>
          <w:lang w:eastAsia="en-US"/>
        </w:rPr>
        <w:t xml:space="preserve">                   </w:t>
      </w:r>
      <w:r w:rsidR="007C07ED" w:rsidRPr="000B2834">
        <w:rPr>
          <w:rFonts w:eastAsiaTheme="majorEastAsia" w:cs="Arial"/>
          <w:color w:val="auto"/>
          <w:sz w:val="40"/>
          <w:szCs w:val="40"/>
          <w:lang w:eastAsia="en-US"/>
        </w:rPr>
        <w:t>Resuscitation Policy</w:t>
      </w:r>
      <w:bookmarkEnd w:id="0"/>
    </w:p>
    <w:tbl>
      <w:tblPr>
        <w:tblStyle w:val="TableGrid1"/>
        <w:tblpPr w:leftFromText="180" w:rightFromText="180" w:vertAnchor="text" w:horzAnchor="margin" w:tblpY="205"/>
        <w:tblW w:w="9175" w:type="dxa"/>
        <w:tblInd w:w="0" w:type="dxa"/>
        <w:tblCellMar>
          <w:top w:w="86" w:type="dxa"/>
          <w:left w:w="108" w:type="dxa"/>
          <w:right w:w="115" w:type="dxa"/>
        </w:tblCellMar>
        <w:tblLook w:val="04A0" w:firstRow="1" w:lastRow="0" w:firstColumn="1" w:lastColumn="0" w:noHBand="0" w:noVBand="1"/>
      </w:tblPr>
      <w:tblGrid>
        <w:gridCol w:w="4513"/>
        <w:gridCol w:w="4662"/>
      </w:tblGrid>
      <w:tr w:rsidR="00FC30BC" w:rsidRPr="000B2834" w14:paraId="499159B3" w14:textId="77777777" w:rsidTr="00FC30BC">
        <w:trPr>
          <w:trHeight w:val="382"/>
        </w:trPr>
        <w:tc>
          <w:tcPr>
            <w:tcW w:w="4513" w:type="dxa"/>
            <w:tcBorders>
              <w:top w:val="single" w:sz="4" w:space="0" w:color="000000"/>
              <w:left w:val="single" w:sz="4" w:space="0" w:color="000000"/>
              <w:bottom w:val="single" w:sz="4" w:space="0" w:color="000000"/>
              <w:right w:val="single" w:sz="4" w:space="0" w:color="000000"/>
            </w:tcBorders>
          </w:tcPr>
          <w:p w14:paraId="4CFC5687" w14:textId="624F335C" w:rsidR="00FC30BC" w:rsidRPr="000B2834" w:rsidRDefault="00FC30BC" w:rsidP="00FC30BC">
            <w:pPr>
              <w:spacing w:after="0" w:line="259" w:lineRule="auto"/>
              <w:ind w:left="0" w:firstLine="0"/>
              <w:rPr>
                <w:rFonts w:cs="Arial"/>
                <w:color w:val="000000" w:themeColor="text1"/>
                <w:sz w:val="22"/>
              </w:rPr>
            </w:pPr>
            <w:r w:rsidRPr="000B2834">
              <w:rPr>
                <w:rFonts w:cs="Arial"/>
                <w:color w:val="000000" w:themeColor="text1"/>
                <w:sz w:val="22"/>
              </w:rPr>
              <w:t xml:space="preserve">Version </w:t>
            </w:r>
            <w:r w:rsidR="000B2834" w:rsidRPr="000B2834">
              <w:rPr>
                <w:rFonts w:cs="Arial"/>
                <w:color w:val="000000" w:themeColor="text1"/>
                <w:sz w:val="22"/>
              </w:rPr>
              <w:t>number:</w:t>
            </w:r>
            <w:r w:rsidRPr="000B2834">
              <w:rPr>
                <w:rFonts w:cs="Arial"/>
                <w:color w:val="000000" w:themeColor="text1"/>
                <w:sz w:val="22"/>
              </w:rPr>
              <w:t xml:space="preserve"> </w:t>
            </w:r>
          </w:p>
        </w:tc>
        <w:tc>
          <w:tcPr>
            <w:tcW w:w="4662" w:type="dxa"/>
            <w:tcBorders>
              <w:top w:val="single" w:sz="4" w:space="0" w:color="000000"/>
              <w:left w:val="single" w:sz="4" w:space="0" w:color="000000"/>
              <w:bottom w:val="single" w:sz="4" w:space="0" w:color="000000"/>
              <w:right w:val="single" w:sz="4" w:space="0" w:color="000000"/>
            </w:tcBorders>
          </w:tcPr>
          <w:p w14:paraId="07906578" w14:textId="7F82A971" w:rsidR="00FC30BC" w:rsidRPr="000B2834" w:rsidRDefault="008646FB" w:rsidP="001E71CF">
            <w:pPr>
              <w:spacing w:after="0" w:line="259" w:lineRule="auto"/>
              <w:ind w:left="0" w:firstLine="0"/>
              <w:rPr>
                <w:rFonts w:cs="Arial"/>
                <w:color w:val="000000" w:themeColor="text1"/>
                <w:sz w:val="22"/>
              </w:rPr>
            </w:pPr>
            <w:r w:rsidRPr="000B2834">
              <w:rPr>
                <w:rFonts w:cs="Arial"/>
                <w:color w:val="000000" w:themeColor="text1"/>
                <w:sz w:val="22"/>
              </w:rPr>
              <w:t>13.0</w:t>
            </w:r>
          </w:p>
        </w:tc>
      </w:tr>
      <w:tr w:rsidR="00FC30BC" w:rsidRPr="000B2834" w14:paraId="35837908" w14:textId="77777777" w:rsidTr="00FC30BC">
        <w:trPr>
          <w:trHeight w:val="670"/>
        </w:trPr>
        <w:tc>
          <w:tcPr>
            <w:tcW w:w="4513" w:type="dxa"/>
            <w:tcBorders>
              <w:top w:val="single" w:sz="4" w:space="0" w:color="000000"/>
              <w:left w:val="single" w:sz="4" w:space="0" w:color="000000"/>
              <w:bottom w:val="single" w:sz="4" w:space="0" w:color="000000"/>
              <w:right w:val="single" w:sz="4" w:space="0" w:color="000000"/>
            </w:tcBorders>
          </w:tcPr>
          <w:p w14:paraId="682B0F34" w14:textId="77777777" w:rsidR="00FC30BC" w:rsidRPr="000B2834" w:rsidRDefault="00FC30BC" w:rsidP="00FC30BC">
            <w:pPr>
              <w:spacing w:after="0" w:line="259" w:lineRule="auto"/>
              <w:ind w:left="0" w:firstLine="0"/>
              <w:rPr>
                <w:rFonts w:cs="Arial"/>
                <w:sz w:val="22"/>
              </w:rPr>
            </w:pPr>
            <w:r w:rsidRPr="000B2834">
              <w:rPr>
                <w:rFonts w:cs="Arial"/>
                <w:sz w:val="22"/>
              </w:rPr>
              <w:t xml:space="preserve">Consultation Groups  </w:t>
            </w:r>
          </w:p>
        </w:tc>
        <w:tc>
          <w:tcPr>
            <w:tcW w:w="4662" w:type="dxa"/>
            <w:tcBorders>
              <w:top w:val="single" w:sz="4" w:space="0" w:color="000000"/>
              <w:left w:val="single" w:sz="4" w:space="0" w:color="000000"/>
              <w:bottom w:val="single" w:sz="4" w:space="0" w:color="000000"/>
              <w:right w:val="single" w:sz="4" w:space="0" w:color="000000"/>
            </w:tcBorders>
          </w:tcPr>
          <w:p w14:paraId="56F31C4D" w14:textId="77777777" w:rsidR="00FC30BC" w:rsidRPr="000B2834" w:rsidRDefault="005E1574" w:rsidP="005E1574">
            <w:pPr>
              <w:spacing w:after="0" w:line="259" w:lineRule="auto"/>
              <w:ind w:left="0" w:firstLine="0"/>
              <w:rPr>
                <w:rFonts w:cs="Arial"/>
                <w:sz w:val="22"/>
              </w:rPr>
            </w:pPr>
            <w:r w:rsidRPr="000B2834">
              <w:rPr>
                <w:rFonts w:cs="Arial"/>
                <w:sz w:val="22"/>
              </w:rPr>
              <w:t>Lead Nurses</w:t>
            </w:r>
            <w:r w:rsidR="00FC30BC" w:rsidRPr="000B2834">
              <w:rPr>
                <w:rFonts w:cs="Arial"/>
                <w:sz w:val="22"/>
              </w:rPr>
              <w:t xml:space="preserve">, CHS Policy Alignment Group, </w:t>
            </w:r>
          </w:p>
          <w:p w14:paraId="47918AB7" w14:textId="77777777" w:rsidR="00FC30BC" w:rsidRPr="000B2834" w:rsidRDefault="00FC30BC" w:rsidP="005E1574">
            <w:pPr>
              <w:spacing w:after="0" w:line="259" w:lineRule="auto"/>
              <w:ind w:left="0" w:firstLine="0"/>
              <w:rPr>
                <w:rFonts w:cs="Arial"/>
                <w:sz w:val="22"/>
              </w:rPr>
            </w:pPr>
            <w:r w:rsidRPr="000B2834">
              <w:rPr>
                <w:rFonts w:cs="Arial"/>
                <w:sz w:val="22"/>
              </w:rPr>
              <w:t xml:space="preserve">Medical Managers </w:t>
            </w:r>
          </w:p>
        </w:tc>
      </w:tr>
      <w:tr w:rsidR="00FC30BC" w:rsidRPr="000B2834" w14:paraId="3E4E326B" w14:textId="77777777" w:rsidTr="00FC30BC">
        <w:trPr>
          <w:trHeight w:val="379"/>
        </w:trPr>
        <w:tc>
          <w:tcPr>
            <w:tcW w:w="4513" w:type="dxa"/>
            <w:tcBorders>
              <w:top w:val="single" w:sz="4" w:space="0" w:color="000000"/>
              <w:left w:val="single" w:sz="4" w:space="0" w:color="000000"/>
              <w:bottom w:val="single" w:sz="4" w:space="0" w:color="000000"/>
              <w:right w:val="single" w:sz="4" w:space="0" w:color="000000"/>
            </w:tcBorders>
          </w:tcPr>
          <w:p w14:paraId="0FC6E6A0" w14:textId="14191E78" w:rsidR="00FC30BC" w:rsidRPr="000B2834" w:rsidRDefault="002E15BB" w:rsidP="00FC30BC">
            <w:pPr>
              <w:spacing w:after="0" w:line="259" w:lineRule="auto"/>
              <w:ind w:left="0" w:firstLine="0"/>
              <w:rPr>
                <w:rFonts w:cs="Arial"/>
                <w:sz w:val="22"/>
              </w:rPr>
            </w:pPr>
            <w:r w:rsidRPr="000B2834">
              <w:rPr>
                <w:rFonts w:cs="Arial"/>
                <w:sz w:val="22"/>
              </w:rPr>
              <w:t>Approved by (Sponsor Group):</w:t>
            </w:r>
          </w:p>
        </w:tc>
        <w:tc>
          <w:tcPr>
            <w:tcW w:w="4662" w:type="dxa"/>
            <w:tcBorders>
              <w:top w:val="single" w:sz="4" w:space="0" w:color="000000"/>
              <w:left w:val="single" w:sz="4" w:space="0" w:color="000000"/>
              <w:bottom w:val="single" w:sz="4" w:space="0" w:color="000000"/>
              <w:right w:val="single" w:sz="4" w:space="0" w:color="000000"/>
            </w:tcBorders>
          </w:tcPr>
          <w:p w14:paraId="5C8A3CE0" w14:textId="77777777" w:rsidR="00FC30BC" w:rsidRPr="000B2834" w:rsidRDefault="00082523" w:rsidP="00FC30BC">
            <w:pPr>
              <w:spacing w:after="0" w:line="259" w:lineRule="auto"/>
              <w:ind w:left="0" w:firstLine="0"/>
              <w:rPr>
                <w:rFonts w:cs="Arial"/>
                <w:sz w:val="22"/>
              </w:rPr>
            </w:pPr>
            <w:r w:rsidRPr="000B2834">
              <w:rPr>
                <w:rFonts w:cs="Arial"/>
                <w:sz w:val="22"/>
              </w:rPr>
              <w:t>Resuscitation Committee</w:t>
            </w:r>
          </w:p>
        </w:tc>
      </w:tr>
      <w:tr w:rsidR="002E15BB" w:rsidRPr="000B2834" w14:paraId="19638F84" w14:textId="77777777" w:rsidTr="00FC30BC">
        <w:trPr>
          <w:trHeight w:val="379"/>
        </w:trPr>
        <w:tc>
          <w:tcPr>
            <w:tcW w:w="4513" w:type="dxa"/>
            <w:tcBorders>
              <w:top w:val="single" w:sz="4" w:space="0" w:color="000000"/>
              <w:left w:val="single" w:sz="4" w:space="0" w:color="000000"/>
              <w:bottom w:val="single" w:sz="4" w:space="0" w:color="000000"/>
              <w:right w:val="single" w:sz="4" w:space="0" w:color="000000"/>
            </w:tcBorders>
          </w:tcPr>
          <w:p w14:paraId="5ACBF695" w14:textId="436D7800" w:rsidR="002E15BB" w:rsidRPr="000B2834" w:rsidRDefault="002E15BB" w:rsidP="00FC30BC">
            <w:pPr>
              <w:spacing w:after="0" w:line="259" w:lineRule="auto"/>
              <w:ind w:left="0" w:firstLine="0"/>
              <w:rPr>
                <w:rFonts w:cs="Arial"/>
                <w:sz w:val="22"/>
              </w:rPr>
            </w:pPr>
            <w:r w:rsidRPr="000B2834">
              <w:rPr>
                <w:rFonts w:cs="Arial"/>
                <w:sz w:val="22"/>
              </w:rPr>
              <w:t>Date approved:</w:t>
            </w:r>
          </w:p>
        </w:tc>
        <w:tc>
          <w:tcPr>
            <w:tcW w:w="4662" w:type="dxa"/>
            <w:tcBorders>
              <w:top w:val="single" w:sz="4" w:space="0" w:color="000000"/>
              <w:left w:val="single" w:sz="4" w:space="0" w:color="000000"/>
              <w:bottom w:val="single" w:sz="4" w:space="0" w:color="000000"/>
              <w:right w:val="single" w:sz="4" w:space="0" w:color="000000"/>
            </w:tcBorders>
          </w:tcPr>
          <w:p w14:paraId="5DBF927C" w14:textId="4986E1E7" w:rsidR="002E15BB" w:rsidRPr="000B2834" w:rsidRDefault="002E15BB" w:rsidP="00FC30BC">
            <w:pPr>
              <w:spacing w:after="0" w:line="259" w:lineRule="auto"/>
              <w:ind w:left="0" w:firstLine="0"/>
              <w:rPr>
                <w:rFonts w:cs="Arial"/>
                <w:sz w:val="22"/>
              </w:rPr>
            </w:pPr>
            <w:r w:rsidRPr="000B2834">
              <w:rPr>
                <w:rFonts w:cs="Arial"/>
                <w:sz w:val="22"/>
              </w:rPr>
              <w:t>19</w:t>
            </w:r>
            <w:r w:rsidRPr="000B2834">
              <w:rPr>
                <w:rFonts w:cs="Arial"/>
                <w:sz w:val="22"/>
                <w:vertAlign w:val="superscript"/>
              </w:rPr>
              <w:t>th</w:t>
            </w:r>
            <w:r w:rsidRPr="000B2834">
              <w:rPr>
                <w:rFonts w:cs="Arial"/>
                <w:sz w:val="22"/>
              </w:rPr>
              <w:t xml:space="preserve"> September 2024</w:t>
            </w:r>
          </w:p>
        </w:tc>
      </w:tr>
      <w:tr w:rsidR="00FC30BC" w:rsidRPr="000B2834" w14:paraId="6C183AB2" w14:textId="77777777" w:rsidTr="00FC30BC">
        <w:trPr>
          <w:trHeight w:val="379"/>
        </w:trPr>
        <w:tc>
          <w:tcPr>
            <w:tcW w:w="4513" w:type="dxa"/>
            <w:tcBorders>
              <w:top w:val="single" w:sz="4" w:space="0" w:color="000000"/>
              <w:left w:val="single" w:sz="4" w:space="0" w:color="000000"/>
              <w:bottom w:val="single" w:sz="4" w:space="0" w:color="000000"/>
              <w:right w:val="single" w:sz="4" w:space="0" w:color="000000"/>
            </w:tcBorders>
          </w:tcPr>
          <w:p w14:paraId="58F112EE" w14:textId="77777777" w:rsidR="00FC30BC" w:rsidRPr="000B2834" w:rsidRDefault="00FC30BC" w:rsidP="00FC30BC">
            <w:pPr>
              <w:spacing w:after="0" w:line="259" w:lineRule="auto"/>
              <w:ind w:left="0" w:firstLine="0"/>
              <w:rPr>
                <w:rFonts w:cs="Arial"/>
                <w:sz w:val="22"/>
              </w:rPr>
            </w:pPr>
            <w:r w:rsidRPr="000B2834">
              <w:rPr>
                <w:rFonts w:cs="Arial"/>
                <w:sz w:val="22"/>
              </w:rPr>
              <w:t xml:space="preserve">Ratified by: </w:t>
            </w:r>
          </w:p>
        </w:tc>
        <w:tc>
          <w:tcPr>
            <w:tcW w:w="4662" w:type="dxa"/>
            <w:tcBorders>
              <w:top w:val="single" w:sz="4" w:space="0" w:color="000000"/>
              <w:left w:val="single" w:sz="4" w:space="0" w:color="000000"/>
              <w:bottom w:val="single" w:sz="4" w:space="0" w:color="000000"/>
              <w:right w:val="single" w:sz="4" w:space="0" w:color="000000"/>
            </w:tcBorders>
          </w:tcPr>
          <w:p w14:paraId="3370090E" w14:textId="77777777" w:rsidR="00FC30BC" w:rsidRPr="000B2834" w:rsidRDefault="00FC30BC" w:rsidP="00FC30BC">
            <w:pPr>
              <w:spacing w:after="0" w:line="259" w:lineRule="auto"/>
              <w:ind w:left="0" w:firstLine="0"/>
              <w:rPr>
                <w:rFonts w:cs="Arial"/>
                <w:sz w:val="22"/>
              </w:rPr>
            </w:pPr>
            <w:r w:rsidRPr="000B2834">
              <w:rPr>
                <w:rFonts w:cs="Arial"/>
                <w:sz w:val="22"/>
              </w:rPr>
              <w:t xml:space="preserve">Quality Committee  </w:t>
            </w:r>
          </w:p>
        </w:tc>
      </w:tr>
      <w:tr w:rsidR="00FC30BC" w:rsidRPr="000B2834" w14:paraId="0CB8F2AE" w14:textId="77777777" w:rsidTr="00FC30BC">
        <w:trPr>
          <w:trHeight w:val="379"/>
        </w:trPr>
        <w:tc>
          <w:tcPr>
            <w:tcW w:w="4513" w:type="dxa"/>
            <w:tcBorders>
              <w:top w:val="single" w:sz="4" w:space="0" w:color="000000"/>
              <w:left w:val="single" w:sz="4" w:space="0" w:color="000000"/>
              <w:bottom w:val="single" w:sz="4" w:space="0" w:color="000000"/>
              <w:right w:val="single" w:sz="4" w:space="0" w:color="000000"/>
            </w:tcBorders>
          </w:tcPr>
          <w:p w14:paraId="7890ABFB" w14:textId="77777777" w:rsidR="00FC30BC" w:rsidRPr="000B2834" w:rsidRDefault="00FC30BC" w:rsidP="00FC30BC">
            <w:pPr>
              <w:spacing w:after="0" w:line="259" w:lineRule="auto"/>
              <w:ind w:left="0" w:firstLine="0"/>
              <w:rPr>
                <w:rFonts w:cs="Arial"/>
                <w:sz w:val="22"/>
              </w:rPr>
            </w:pPr>
            <w:r w:rsidRPr="000B2834">
              <w:rPr>
                <w:rFonts w:cs="Arial"/>
                <w:sz w:val="22"/>
              </w:rPr>
              <w:t xml:space="preserve">Date ratified: </w:t>
            </w:r>
          </w:p>
        </w:tc>
        <w:tc>
          <w:tcPr>
            <w:tcW w:w="4662" w:type="dxa"/>
            <w:tcBorders>
              <w:top w:val="single" w:sz="4" w:space="0" w:color="000000"/>
              <w:left w:val="single" w:sz="4" w:space="0" w:color="000000"/>
              <w:bottom w:val="single" w:sz="4" w:space="0" w:color="000000"/>
              <w:right w:val="single" w:sz="4" w:space="0" w:color="000000"/>
            </w:tcBorders>
          </w:tcPr>
          <w:p w14:paraId="6122BCFC" w14:textId="0974CF3F" w:rsidR="00FC30BC" w:rsidRPr="000B2834" w:rsidRDefault="000B2834" w:rsidP="00FC30BC">
            <w:pPr>
              <w:spacing w:after="0" w:line="259" w:lineRule="auto"/>
              <w:ind w:left="0" w:firstLine="0"/>
              <w:rPr>
                <w:rFonts w:cs="Arial"/>
                <w:sz w:val="22"/>
              </w:rPr>
            </w:pPr>
            <w:r w:rsidRPr="000B2834">
              <w:rPr>
                <w:rFonts w:cs="Arial"/>
                <w:sz w:val="22"/>
              </w:rPr>
              <w:t>23</w:t>
            </w:r>
            <w:r w:rsidRPr="000B2834">
              <w:rPr>
                <w:rFonts w:cs="Arial"/>
                <w:sz w:val="22"/>
                <w:vertAlign w:val="superscript"/>
              </w:rPr>
              <w:t>rd</w:t>
            </w:r>
            <w:r w:rsidRPr="000B2834">
              <w:rPr>
                <w:rFonts w:cs="Arial"/>
                <w:sz w:val="22"/>
              </w:rPr>
              <w:t xml:space="preserve"> October 2024</w:t>
            </w:r>
          </w:p>
        </w:tc>
      </w:tr>
      <w:tr w:rsidR="00FC30BC" w:rsidRPr="000B2834" w14:paraId="25AEFBAE" w14:textId="77777777" w:rsidTr="00FC30BC">
        <w:trPr>
          <w:trHeight w:val="382"/>
        </w:trPr>
        <w:tc>
          <w:tcPr>
            <w:tcW w:w="4513" w:type="dxa"/>
            <w:tcBorders>
              <w:top w:val="single" w:sz="4" w:space="0" w:color="000000"/>
              <w:left w:val="single" w:sz="4" w:space="0" w:color="000000"/>
              <w:bottom w:val="single" w:sz="4" w:space="0" w:color="000000"/>
              <w:right w:val="single" w:sz="4" w:space="0" w:color="000000"/>
            </w:tcBorders>
          </w:tcPr>
          <w:p w14:paraId="2E42BC9A" w14:textId="77777777" w:rsidR="00FC30BC" w:rsidRPr="000B2834" w:rsidRDefault="00FC30BC" w:rsidP="00FC30BC">
            <w:pPr>
              <w:spacing w:after="0" w:line="259" w:lineRule="auto"/>
              <w:ind w:left="0" w:firstLine="0"/>
              <w:rPr>
                <w:rFonts w:cs="Arial"/>
                <w:sz w:val="22"/>
              </w:rPr>
            </w:pPr>
            <w:r w:rsidRPr="000B2834">
              <w:rPr>
                <w:rFonts w:cs="Arial"/>
                <w:sz w:val="22"/>
              </w:rPr>
              <w:t xml:space="preserve">Name of originator/author: </w:t>
            </w:r>
          </w:p>
        </w:tc>
        <w:tc>
          <w:tcPr>
            <w:tcW w:w="4662" w:type="dxa"/>
            <w:tcBorders>
              <w:top w:val="single" w:sz="4" w:space="0" w:color="000000"/>
              <w:left w:val="single" w:sz="4" w:space="0" w:color="000000"/>
              <w:bottom w:val="single" w:sz="4" w:space="0" w:color="000000"/>
              <w:right w:val="single" w:sz="4" w:space="0" w:color="000000"/>
            </w:tcBorders>
          </w:tcPr>
          <w:p w14:paraId="514A2D0C" w14:textId="6D003463" w:rsidR="00FC30BC" w:rsidRPr="000B2834" w:rsidRDefault="00524C38" w:rsidP="00FC30BC">
            <w:pPr>
              <w:spacing w:after="0" w:line="259" w:lineRule="auto"/>
              <w:ind w:left="0" w:firstLine="0"/>
              <w:rPr>
                <w:rFonts w:cs="Arial"/>
                <w:sz w:val="22"/>
              </w:rPr>
            </w:pPr>
            <w:r w:rsidRPr="000B2834">
              <w:rPr>
                <w:rFonts w:cs="Arial"/>
                <w:sz w:val="22"/>
              </w:rPr>
              <w:t>Resuscitation Lead</w:t>
            </w:r>
          </w:p>
        </w:tc>
      </w:tr>
      <w:tr w:rsidR="00FC30BC" w:rsidRPr="000B2834" w14:paraId="69FE5610" w14:textId="77777777" w:rsidTr="00FC30BC">
        <w:trPr>
          <w:trHeight w:val="380"/>
        </w:trPr>
        <w:tc>
          <w:tcPr>
            <w:tcW w:w="4513" w:type="dxa"/>
            <w:tcBorders>
              <w:top w:val="single" w:sz="4" w:space="0" w:color="000000"/>
              <w:left w:val="single" w:sz="4" w:space="0" w:color="000000"/>
              <w:bottom w:val="single" w:sz="4" w:space="0" w:color="000000"/>
              <w:right w:val="single" w:sz="4" w:space="0" w:color="000000"/>
            </w:tcBorders>
          </w:tcPr>
          <w:p w14:paraId="44F9FF47" w14:textId="1E111AE9" w:rsidR="00FC30BC" w:rsidRPr="000B2834" w:rsidRDefault="00FC30BC" w:rsidP="00FC30BC">
            <w:pPr>
              <w:spacing w:after="0" w:line="259" w:lineRule="auto"/>
              <w:ind w:left="0" w:firstLine="0"/>
              <w:rPr>
                <w:rFonts w:cs="Arial"/>
                <w:sz w:val="22"/>
              </w:rPr>
            </w:pPr>
            <w:r w:rsidRPr="000B2834">
              <w:rPr>
                <w:rFonts w:cs="Arial"/>
                <w:sz w:val="22"/>
              </w:rPr>
              <w:t xml:space="preserve">Executive Director </w:t>
            </w:r>
            <w:r w:rsidR="000B2834" w:rsidRPr="000B2834">
              <w:rPr>
                <w:rFonts w:cs="Arial"/>
                <w:sz w:val="22"/>
              </w:rPr>
              <w:t>lead:</w:t>
            </w:r>
            <w:r w:rsidRPr="000B2834">
              <w:rPr>
                <w:rFonts w:cs="Arial"/>
                <w:sz w:val="22"/>
              </w:rPr>
              <w:t xml:space="preserve"> </w:t>
            </w:r>
          </w:p>
        </w:tc>
        <w:tc>
          <w:tcPr>
            <w:tcW w:w="4662" w:type="dxa"/>
            <w:tcBorders>
              <w:top w:val="single" w:sz="4" w:space="0" w:color="000000"/>
              <w:left w:val="single" w:sz="4" w:space="0" w:color="000000"/>
              <w:bottom w:val="single" w:sz="4" w:space="0" w:color="000000"/>
              <w:right w:val="single" w:sz="4" w:space="0" w:color="000000"/>
            </w:tcBorders>
          </w:tcPr>
          <w:p w14:paraId="45C3220E" w14:textId="4BD685AE" w:rsidR="00FC30BC" w:rsidRPr="000B2834" w:rsidRDefault="000B2834" w:rsidP="00FC30BC">
            <w:pPr>
              <w:spacing w:after="0" w:line="259" w:lineRule="auto"/>
              <w:ind w:left="0" w:firstLine="0"/>
              <w:rPr>
                <w:rFonts w:cs="Arial"/>
                <w:sz w:val="22"/>
              </w:rPr>
            </w:pPr>
            <w:r w:rsidRPr="000B2834">
              <w:rPr>
                <w:rFonts w:cs="Arial"/>
                <w:sz w:val="22"/>
              </w:rPr>
              <w:t>Chief Medical Officer</w:t>
            </w:r>
            <w:r w:rsidR="00FC30BC" w:rsidRPr="000B2834">
              <w:rPr>
                <w:rFonts w:cs="Arial"/>
                <w:sz w:val="22"/>
              </w:rPr>
              <w:t xml:space="preserve"> </w:t>
            </w:r>
          </w:p>
        </w:tc>
      </w:tr>
      <w:tr w:rsidR="00FC30BC" w:rsidRPr="000B2834" w14:paraId="29F31CF8" w14:textId="77777777" w:rsidTr="00FC30BC">
        <w:trPr>
          <w:trHeight w:val="379"/>
        </w:trPr>
        <w:tc>
          <w:tcPr>
            <w:tcW w:w="4513" w:type="dxa"/>
            <w:tcBorders>
              <w:top w:val="single" w:sz="4" w:space="0" w:color="000000"/>
              <w:left w:val="single" w:sz="4" w:space="0" w:color="000000"/>
              <w:bottom w:val="single" w:sz="4" w:space="0" w:color="000000"/>
              <w:right w:val="single" w:sz="4" w:space="0" w:color="000000"/>
            </w:tcBorders>
          </w:tcPr>
          <w:p w14:paraId="5D38A1FE" w14:textId="30CCEBC7" w:rsidR="00FC30BC" w:rsidRPr="000B2834" w:rsidRDefault="00FC30BC" w:rsidP="00FC30BC">
            <w:pPr>
              <w:spacing w:after="0" w:line="259" w:lineRule="auto"/>
              <w:ind w:left="0" w:firstLine="0"/>
              <w:rPr>
                <w:rFonts w:cs="Arial"/>
                <w:sz w:val="22"/>
              </w:rPr>
            </w:pPr>
            <w:r w:rsidRPr="000B2834">
              <w:rPr>
                <w:rFonts w:cs="Arial"/>
                <w:sz w:val="22"/>
              </w:rPr>
              <w:t xml:space="preserve">Implementation </w:t>
            </w:r>
            <w:r w:rsidR="000B2834" w:rsidRPr="000B2834">
              <w:rPr>
                <w:rFonts w:cs="Arial"/>
                <w:sz w:val="22"/>
              </w:rPr>
              <w:t>Date:</w:t>
            </w:r>
            <w:r w:rsidRPr="000B2834">
              <w:rPr>
                <w:rFonts w:cs="Arial"/>
                <w:sz w:val="22"/>
              </w:rPr>
              <w:t xml:space="preserve"> </w:t>
            </w:r>
          </w:p>
        </w:tc>
        <w:tc>
          <w:tcPr>
            <w:tcW w:w="4662" w:type="dxa"/>
            <w:tcBorders>
              <w:top w:val="single" w:sz="4" w:space="0" w:color="000000"/>
              <w:left w:val="single" w:sz="4" w:space="0" w:color="000000"/>
              <w:bottom w:val="single" w:sz="4" w:space="0" w:color="000000"/>
              <w:right w:val="single" w:sz="4" w:space="0" w:color="000000"/>
            </w:tcBorders>
          </w:tcPr>
          <w:p w14:paraId="60AB629D" w14:textId="51B5616E" w:rsidR="00FC30BC" w:rsidRPr="000B2834" w:rsidRDefault="001E71CF" w:rsidP="001E71CF">
            <w:pPr>
              <w:spacing w:after="0" w:line="259" w:lineRule="auto"/>
              <w:ind w:left="0" w:firstLine="0"/>
              <w:rPr>
                <w:rFonts w:cs="Arial"/>
                <w:sz w:val="22"/>
              </w:rPr>
            </w:pPr>
            <w:r w:rsidRPr="000B2834">
              <w:rPr>
                <w:rFonts w:cs="Arial"/>
                <w:sz w:val="22"/>
              </w:rPr>
              <w:t xml:space="preserve">November </w:t>
            </w:r>
            <w:r w:rsidR="00FC30BC" w:rsidRPr="000B2834">
              <w:rPr>
                <w:rFonts w:cs="Arial"/>
                <w:sz w:val="22"/>
              </w:rPr>
              <w:t>202</w:t>
            </w:r>
            <w:r w:rsidRPr="000B2834">
              <w:rPr>
                <w:rFonts w:cs="Arial"/>
                <w:sz w:val="22"/>
              </w:rPr>
              <w:t>4</w:t>
            </w:r>
            <w:r w:rsidR="00FC30BC" w:rsidRPr="000B2834">
              <w:rPr>
                <w:rFonts w:cs="Arial"/>
                <w:sz w:val="22"/>
              </w:rPr>
              <w:t xml:space="preserve"> </w:t>
            </w:r>
          </w:p>
        </w:tc>
      </w:tr>
      <w:tr w:rsidR="00FC30BC" w:rsidRPr="000B2834" w14:paraId="1F2DAE3C" w14:textId="77777777" w:rsidTr="00FC30BC">
        <w:trPr>
          <w:trHeight w:val="379"/>
        </w:trPr>
        <w:tc>
          <w:tcPr>
            <w:tcW w:w="4513" w:type="dxa"/>
            <w:tcBorders>
              <w:top w:val="single" w:sz="4" w:space="0" w:color="000000"/>
              <w:left w:val="single" w:sz="4" w:space="0" w:color="000000"/>
              <w:bottom w:val="single" w:sz="4" w:space="0" w:color="000000"/>
              <w:right w:val="single" w:sz="4" w:space="0" w:color="000000"/>
            </w:tcBorders>
          </w:tcPr>
          <w:p w14:paraId="6EAB1A33" w14:textId="77777777" w:rsidR="00FC30BC" w:rsidRPr="000B2834" w:rsidRDefault="00FC30BC" w:rsidP="00FC30BC">
            <w:pPr>
              <w:spacing w:after="0" w:line="259" w:lineRule="auto"/>
              <w:ind w:left="0" w:firstLine="0"/>
              <w:rPr>
                <w:rFonts w:cs="Arial"/>
                <w:sz w:val="22"/>
              </w:rPr>
            </w:pPr>
            <w:r w:rsidRPr="000B2834">
              <w:rPr>
                <w:rFonts w:cs="Arial"/>
                <w:sz w:val="22"/>
              </w:rPr>
              <w:t xml:space="preserve">Last Review Date  </w:t>
            </w:r>
          </w:p>
        </w:tc>
        <w:tc>
          <w:tcPr>
            <w:tcW w:w="4662" w:type="dxa"/>
            <w:tcBorders>
              <w:top w:val="single" w:sz="4" w:space="0" w:color="000000"/>
              <w:left w:val="single" w:sz="4" w:space="0" w:color="000000"/>
              <w:bottom w:val="single" w:sz="4" w:space="0" w:color="000000"/>
              <w:right w:val="single" w:sz="4" w:space="0" w:color="000000"/>
            </w:tcBorders>
          </w:tcPr>
          <w:p w14:paraId="35191B00" w14:textId="1D1D0A3C" w:rsidR="00FC30BC" w:rsidRPr="000B2834" w:rsidRDefault="00204D1E" w:rsidP="00FC30BC">
            <w:pPr>
              <w:spacing w:after="0" w:line="259" w:lineRule="auto"/>
              <w:ind w:left="0" w:firstLine="0"/>
              <w:rPr>
                <w:rFonts w:cs="Arial"/>
                <w:color w:val="000000" w:themeColor="text1"/>
                <w:sz w:val="22"/>
              </w:rPr>
            </w:pPr>
            <w:r w:rsidRPr="000B2834">
              <w:rPr>
                <w:rFonts w:cs="Arial"/>
                <w:color w:val="000000" w:themeColor="text1"/>
                <w:sz w:val="22"/>
              </w:rPr>
              <w:t>September 2024</w:t>
            </w:r>
          </w:p>
        </w:tc>
      </w:tr>
      <w:tr w:rsidR="00FC30BC" w:rsidRPr="000B2834" w14:paraId="48A50E66" w14:textId="77777777" w:rsidTr="00FC30BC">
        <w:trPr>
          <w:trHeight w:val="382"/>
        </w:trPr>
        <w:tc>
          <w:tcPr>
            <w:tcW w:w="4513" w:type="dxa"/>
            <w:tcBorders>
              <w:top w:val="single" w:sz="4" w:space="0" w:color="000000"/>
              <w:left w:val="single" w:sz="4" w:space="0" w:color="000000"/>
              <w:bottom w:val="single" w:sz="4" w:space="0" w:color="000000"/>
              <w:right w:val="single" w:sz="4" w:space="0" w:color="000000"/>
            </w:tcBorders>
          </w:tcPr>
          <w:p w14:paraId="36820877" w14:textId="77777777" w:rsidR="00FC30BC" w:rsidRPr="000B2834" w:rsidRDefault="00FC30BC" w:rsidP="00FC30BC">
            <w:pPr>
              <w:spacing w:after="0" w:line="259" w:lineRule="auto"/>
              <w:ind w:left="0" w:firstLine="0"/>
              <w:rPr>
                <w:rFonts w:cs="Arial"/>
                <w:sz w:val="22"/>
              </w:rPr>
            </w:pPr>
            <w:r w:rsidRPr="000B2834">
              <w:rPr>
                <w:rFonts w:cs="Arial"/>
                <w:sz w:val="22"/>
              </w:rPr>
              <w:t xml:space="preserve">Next Review date: </w:t>
            </w:r>
          </w:p>
        </w:tc>
        <w:tc>
          <w:tcPr>
            <w:tcW w:w="4662" w:type="dxa"/>
            <w:tcBorders>
              <w:top w:val="single" w:sz="4" w:space="0" w:color="000000"/>
              <w:left w:val="single" w:sz="4" w:space="0" w:color="000000"/>
              <w:bottom w:val="single" w:sz="4" w:space="0" w:color="000000"/>
              <w:right w:val="single" w:sz="4" w:space="0" w:color="000000"/>
            </w:tcBorders>
          </w:tcPr>
          <w:p w14:paraId="358BA0D0" w14:textId="661A293B" w:rsidR="00FC30BC" w:rsidRPr="000B2834" w:rsidRDefault="00204D1E" w:rsidP="00FC30BC">
            <w:pPr>
              <w:spacing w:after="0" w:line="259" w:lineRule="auto"/>
              <w:ind w:left="0" w:firstLine="0"/>
              <w:rPr>
                <w:rFonts w:cs="Arial"/>
                <w:color w:val="000000" w:themeColor="text1"/>
                <w:sz w:val="22"/>
              </w:rPr>
            </w:pPr>
            <w:r w:rsidRPr="000B2834">
              <w:rPr>
                <w:rFonts w:cs="Arial"/>
                <w:color w:val="000000" w:themeColor="text1"/>
                <w:sz w:val="22"/>
              </w:rPr>
              <w:t>November</w:t>
            </w:r>
            <w:r w:rsidR="00C46D9B" w:rsidRPr="000B2834">
              <w:rPr>
                <w:rFonts w:cs="Arial"/>
                <w:color w:val="000000" w:themeColor="text1"/>
                <w:sz w:val="22"/>
              </w:rPr>
              <w:t xml:space="preserve"> 202</w:t>
            </w:r>
            <w:r w:rsidR="000B2834" w:rsidRPr="000B2834">
              <w:rPr>
                <w:rFonts w:cs="Arial"/>
                <w:color w:val="000000" w:themeColor="text1"/>
                <w:sz w:val="22"/>
              </w:rPr>
              <w:t>7</w:t>
            </w:r>
          </w:p>
        </w:tc>
      </w:tr>
    </w:tbl>
    <w:p w14:paraId="7F2639CA" w14:textId="77777777" w:rsidR="00FE64F8" w:rsidRPr="000B2834" w:rsidRDefault="0015796E">
      <w:pPr>
        <w:spacing w:after="7" w:line="259" w:lineRule="auto"/>
        <w:ind w:left="0" w:firstLine="0"/>
        <w:rPr>
          <w:rFonts w:cs="Arial"/>
          <w:sz w:val="22"/>
        </w:rPr>
      </w:pPr>
      <w:r w:rsidRPr="000B2834">
        <w:rPr>
          <w:rFonts w:cs="Arial"/>
          <w:sz w:val="22"/>
        </w:rPr>
        <w:t xml:space="preserve"> </w:t>
      </w:r>
    </w:p>
    <w:p w14:paraId="7883F94F" w14:textId="5FE6AE4C" w:rsidR="00FE64F8" w:rsidRPr="000B2834" w:rsidRDefault="00FE64F8">
      <w:pPr>
        <w:spacing w:after="259" w:line="259" w:lineRule="auto"/>
        <w:ind w:left="0" w:firstLine="0"/>
        <w:rPr>
          <w:rFonts w:cs="Arial"/>
          <w:sz w:val="22"/>
        </w:rPr>
      </w:pPr>
    </w:p>
    <w:tbl>
      <w:tblPr>
        <w:tblStyle w:val="TableGrid1"/>
        <w:tblW w:w="9244" w:type="dxa"/>
        <w:tblInd w:w="-108" w:type="dxa"/>
        <w:tblCellMar>
          <w:top w:w="46" w:type="dxa"/>
          <w:left w:w="108" w:type="dxa"/>
          <w:right w:w="115" w:type="dxa"/>
        </w:tblCellMar>
        <w:tblLook w:val="04A0" w:firstRow="1" w:lastRow="0" w:firstColumn="1" w:lastColumn="0" w:noHBand="0" w:noVBand="1"/>
      </w:tblPr>
      <w:tblGrid>
        <w:gridCol w:w="4621"/>
        <w:gridCol w:w="4623"/>
      </w:tblGrid>
      <w:tr w:rsidR="00FE64F8" w:rsidRPr="000B2834" w14:paraId="02A6B0D0" w14:textId="77777777">
        <w:trPr>
          <w:trHeight w:val="278"/>
        </w:trPr>
        <w:tc>
          <w:tcPr>
            <w:tcW w:w="4621" w:type="dxa"/>
            <w:tcBorders>
              <w:top w:val="single" w:sz="4" w:space="0" w:color="000000"/>
              <w:left w:val="single" w:sz="4" w:space="0" w:color="000000"/>
              <w:bottom w:val="single" w:sz="4" w:space="0" w:color="000000"/>
              <w:right w:val="single" w:sz="4" w:space="0" w:color="000000"/>
            </w:tcBorders>
          </w:tcPr>
          <w:p w14:paraId="3C304B8D" w14:textId="77777777" w:rsidR="00FE64F8" w:rsidRPr="000B2834" w:rsidRDefault="0015796E">
            <w:pPr>
              <w:spacing w:after="0" w:line="259" w:lineRule="auto"/>
              <w:ind w:left="0" w:firstLine="0"/>
              <w:rPr>
                <w:rFonts w:cs="Arial"/>
                <w:sz w:val="22"/>
              </w:rPr>
            </w:pPr>
            <w:r w:rsidRPr="000B2834">
              <w:rPr>
                <w:rFonts w:cs="Arial"/>
                <w:sz w:val="22"/>
              </w:rPr>
              <w:t xml:space="preserve">Services </w:t>
            </w:r>
          </w:p>
          <w:p w14:paraId="7A004082" w14:textId="77777777" w:rsidR="000B2834" w:rsidRPr="000B2834" w:rsidRDefault="000B2834">
            <w:pPr>
              <w:spacing w:after="0" w:line="259" w:lineRule="auto"/>
              <w:ind w:left="0" w:firstLine="0"/>
              <w:rPr>
                <w:rFonts w:cs="Arial"/>
                <w:sz w:val="22"/>
              </w:rPr>
            </w:pPr>
          </w:p>
        </w:tc>
        <w:tc>
          <w:tcPr>
            <w:tcW w:w="4623" w:type="dxa"/>
            <w:tcBorders>
              <w:top w:val="single" w:sz="4" w:space="0" w:color="000000"/>
              <w:left w:val="single" w:sz="4" w:space="0" w:color="000000"/>
              <w:bottom w:val="single" w:sz="4" w:space="0" w:color="000000"/>
              <w:right w:val="single" w:sz="4" w:space="0" w:color="000000"/>
            </w:tcBorders>
          </w:tcPr>
          <w:p w14:paraId="76B7C252" w14:textId="77777777" w:rsidR="00FE64F8" w:rsidRPr="000B2834" w:rsidRDefault="0015796E">
            <w:pPr>
              <w:spacing w:after="0" w:line="259" w:lineRule="auto"/>
              <w:ind w:left="0" w:firstLine="0"/>
              <w:rPr>
                <w:rFonts w:cs="Arial"/>
                <w:sz w:val="22"/>
              </w:rPr>
            </w:pPr>
            <w:r w:rsidRPr="000B2834">
              <w:rPr>
                <w:rFonts w:cs="Arial"/>
                <w:sz w:val="22"/>
              </w:rPr>
              <w:t xml:space="preserve">Applicable to </w:t>
            </w:r>
          </w:p>
        </w:tc>
      </w:tr>
      <w:tr w:rsidR="00FE64F8" w:rsidRPr="000B2834" w14:paraId="40DDCC8C" w14:textId="77777777">
        <w:trPr>
          <w:trHeight w:val="278"/>
        </w:trPr>
        <w:tc>
          <w:tcPr>
            <w:tcW w:w="4621" w:type="dxa"/>
            <w:tcBorders>
              <w:top w:val="single" w:sz="4" w:space="0" w:color="000000"/>
              <w:left w:val="single" w:sz="4" w:space="0" w:color="000000"/>
              <w:bottom w:val="single" w:sz="4" w:space="0" w:color="000000"/>
              <w:right w:val="single" w:sz="4" w:space="0" w:color="000000"/>
            </w:tcBorders>
          </w:tcPr>
          <w:p w14:paraId="5E389D66" w14:textId="77777777" w:rsidR="00FE64F8" w:rsidRPr="000B2834" w:rsidRDefault="0015796E">
            <w:pPr>
              <w:spacing w:after="0" w:line="259" w:lineRule="auto"/>
              <w:ind w:left="0" w:firstLine="0"/>
              <w:rPr>
                <w:rFonts w:cs="Arial"/>
                <w:sz w:val="22"/>
              </w:rPr>
            </w:pPr>
            <w:r w:rsidRPr="000B2834">
              <w:rPr>
                <w:rFonts w:cs="Arial"/>
                <w:sz w:val="22"/>
              </w:rPr>
              <w:t xml:space="preserve">Trust Wide </w:t>
            </w:r>
          </w:p>
          <w:p w14:paraId="4FD9DA21" w14:textId="77777777" w:rsidR="000B2834" w:rsidRPr="000B2834" w:rsidRDefault="000B2834">
            <w:pPr>
              <w:spacing w:after="0" w:line="259" w:lineRule="auto"/>
              <w:ind w:left="0" w:firstLine="0"/>
              <w:rPr>
                <w:rFonts w:cs="Arial"/>
                <w:sz w:val="22"/>
              </w:rPr>
            </w:pPr>
          </w:p>
        </w:tc>
        <w:tc>
          <w:tcPr>
            <w:tcW w:w="4623" w:type="dxa"/>
            <w:tcBorders>
              <w:top w:val="single" w:sz="4" w:space="0" w:color="000000"/>
              <w:left w:val="single" w:sz="4" w:space="0" w:color="000000"/>
              <w:bottom w:val="single" w:sz="4" w:space="0" w:color="000000"/>
              <w:right w:val="single" w:sz="4" w:space="0" w:color="000000"/>
            </w:tcBorders>
          </w:tcPr>
          <w:p w14:paraId="7391F12A" w14:textId="41AE04B8" w:rsidR="00FE64F8" w:rsidRPr="000B2834" w:rsidRDefault="00606A46">
            <w:pPr>
              <w:spacing w:after="0" w:line="259" w:lineRule="auto"/>
              <w:ind w:left="0" w:firstLine="0"/>
              <w:rPr>
                <w:rFonts w:cs="Arial"/>
                <w:sz w:val="22"/>
              </w:rPr>
            </w:pPr>
            <w:r>
              <w:rPr>
                <w:rFonts w:cs="Arial"/>
                <w:sz w:val="22"/>
              </w:rPr>
              <w:t>X</w:t>
            </w:r>
          </w:p>
        </w:tc>
      </w:tr>
      <w:tr w:rsidR="00FE64F8" w:rsidRPr="000B2834" w14:paraId="507AD5AA" w14:textId="77777777">
        <w:trPr>
          <w:trHeight w:val="278"/>
        </w:trPr>
        <w:tc>
          <w:tcPr>
            <w:tcW w:w="4621" w:type="dxa"/>
            <w:tcBorders>
              <w:top w:val="single" w:sz="4" w:space="0" w:color="000000"/>
              <w:left w:val="single" w:sz="4" w:space="0" w:color="000000"/>
              <w:bottom w:val="single" w:sz="4" w:space="0" w:color="000000"/>
              <w:right w:val="single" w:sz="4" w:space="0" w:color="000000"/>
            </w:tcBorders>
          </w:tcPr>
          <w:p w14:paraId="0DDD9EB1" w14:textId="77777777" w:rsidR="00FE64F8" w:rsidRPr="000B2834" w:rsidRDefault="0015796E">
            <w:pPr>
              <w:spacing w:after="0" w:line="259" w:lineRule="auto"/>
              <w:ind w:left="0" w:firstLine="0"/>
              <w:rPr>
                <w:rFonts w:cs="Arial"/>
                <w:sz w:val="22"/>
              </w:rPr>
            </w:pPr>
            <w:r w:rsidRPr="000B2834">
              <w:rPr>
                <w:rFonts w:cs="Arial"/>
                <w:sz w:val="22"/>
              </w:rPr>
              <w:t xml:space="preserve">Mental Health and LD </w:t>
            </w:r>
          </w:p>
          <w:p w14:paraId="17FCED1B" w14:textId="77777777" w:rsidR="000B2834" w:rsidRPr="000B2834" w:rsidRDefault="000B2834">
            <w:pPr>
              <w:spacing w:after="0" w:line="259" w:lineRule="auto"/>
              <w:ind w:left="0" w:firstLine="0"/>
              <w:rPr>
                <w:rFonts w:cs="Arial"/>
                <w:sz w:val="22"/>
              </w:rPr>
            </w:pPr>
          </w:p>
        </w:tc>
        <w:tc>
          <w:tcPr>
            <w:tcW w:w="4623" w:type="dxa"/>
            <w:tcBorders>
              <w:top w:val="single" w:sz="4" w:space="0" w:color="000000"/>
              <w:left w:val="single" w:sz="4" w:space="0" w:color="000000"/>
              <w:bottom w:val="single" w:sz="4" w:space="0" w:color="000000"/>
              <w:right w:val="single" w:sz="4" w:space="0" w:color="000000"/>
            </w:tcBorders>
          </w:tcPr>
          <w:p w14:paraId="5D20DAE8" w14:textId="77777777" w:rsidR="00FE64F8" w:rsidRPr="000B2834" w:rsidRDefault="0015796E">
            <w:pPr>
              <w:spacing w:after="0" w:line="259" w:lineRule="auto"/>
              <w:ind w:left="0" w:firstLine="0"/>
              <w:rPr>
                <w:rFonts w:cs="Arial"/>
                <w:sz w:val="22"/>
              </w:rPr>
            </w:pPr>
            <w:r w:rsidRPr="000B2834">
              <w:rPr>
                <w:rFonts w:cs="Arial"/>
                <w:sz w:val="22"/>
              </w:rPr>
              <w:t xml:space="preserve"> </w:t>
            </w:r>
          </w:p>
        </w:tc>
      </w:tr>
      <w:tr w:rsidR="00FE64F8" w:rsidRPr="000B2834" w14:paraId="4CC7B336" w14:textId="77777777">
        <w:trPr>
          <w:trHeight w:val="279"/>
        </w:trPr>
        <w:tc>
          <w:tcPr>
            <w:tcW w:w="4621" w:type="dxa"/>
            <w:tcBorders>
              <w:top w:val="single" w:sz="4" w:space="0" w:color="000000"/>
              <w:left w:val="single" w:sz="4" w:space="0" w:color="000000"/>
              <w:bottom w:val="single" w:sz="4" w:space="0" w:color="000000"/>
              <w:right w:val="single" w:sz="4" w:space="0" w:color="000000"/>
            </w:tcBorders>
          </w:tcPr>
          <w:p w14:paraId="2C34363A" w14:textId="77777777" w:rsidR="00FE64F8" w:rsidRPr="000B2834" w:rsidRDefault="0015796E">
            <w:pPr>
              <w:spacing w:after="0" w:line="259" w:lineRule="auto"/>
              <w:ind w:left="0" w:firstLine="0"/>
              <w:rPr>
                <w:rFonts w:cs="Arial"/>
                <w:sz w:val="22"/>
              </w:rPr>
            </w:pPr>
            <w:r w:rsidRPr="000B2834">
              <w:rPr>
                <w:rFonts w:cs="Arial"/>
                <w:sz w:val="22"/>
              </w:rPr>
              <w:t xml:space="preserve">Community Health Services </w:t>
            </w:r>
          </w:p>
          <w:p w14:paraId="1363BD5E" w14:textId="77777777" w:rsidR="000B2834" w:rsidRPr="000B2834" w:rsidRDefault="000B2834">
            <w:pPr>
              <w:spacing w:after="0" w:line="259" w:lineRule="auto"/>
              <w:ind w:left="0" w:firstLine="0"/>
              <w:rPr>
                <w:rFonts w:cs="Arial"/>
                <w:sz w:val="22"/>
              </w:rPr>
            </w:pPr>
          </w:p>
        </w:tc>
        <w:tc>
          <w:tcPr>
            <w:tcW w:w="4623" w:type="dxa"/>
            <w:tcBorders>
              <w:top w:val="single" w:sz="4" w:space="0" w:color="000000"/>
              <w:left w:val="single" w:sz="4" w:space="0" w:color="000000"/>
              <w:bottom w:val="single" w:sz="4" w:space="0" w:color="000000"/>
              <w:right w:val="single" w:sz="4" w:space="0" w:color="000000"/>
            </w:tcBorders>
          </w:tcPr>
          <w:p w14:paraId="7464741F" w14:textId="77777777" w:rsidR="00FE64F8" w:rsidRPr="000B2834" w:rsidRDefault="0015796E">
            <w:pPr>
              <w:spacing w:after="0" w:line="259" w:lineRule="auto"/>
              <w:ind w:left="0" w:firstLine="0"/>
              <w:rPr>
                <w:rFonts w:cs="Arial"/>
                <w:sz w:val="22"/>
              </w:rPr>
            </w:pPr>
            <w:r w:rsidRPr="000B2834">
              <w:rPr>
                <w:rFonts w:cs="Arial"/>
                <w:sz w:val="22"/>
              </w:rPr>
              <w:t xml:space="preserve"> </w:t>
            </w:r>
          </w:p>
        </w:tc>
      </w:tr>
    </w:tbl>
    <w:p w14:paraId="2432F277" w14:textId="77777777" w:rsidR="00FE64F8" w:rsidRPr="000B2834" w:rsidRDefault="0015796E">
      <w:pPr>
        <w:spacing w:after="160" w:line="259" w:lineRule="auto"/>
        <w:ind w:left="0" w:firstLine="0"/>
        <w:rPr>
          <w:rFonts w:cs="Arial"/>
          <w:sz w:val="22"/>
        </w:rPr>
      </w:pPr>
      <w:r w:rsidRPr="000B2834">
        <w:rPr>
          <w:rFonts w:cs="Arial"/>
          <w:sz w:val="22"/>
        </w:rPr>
        <w:t xml:space="preserve"> </w:t>
      </w:r>
    </w:p>
    <w:p w14:paraId="518C7C85" w14:textId="77777777" w:rsidR="00FE64F8" w:rsidRPr="000B2834" w:rsidRDefault="0015796E">
      <w:pPr>
        <w:spacing w:after="158" w:line="259" w:lineRule="auto"/>
        <w:ind w:left="0" w:firstLine="0"/>
        <w:rPr>
          <w:rFonts w:cs="Arial"/>
          <w:sz w:val="22"/>
        </w:rPr>
      </w:pPr>
      <w:r w:rsidRPr="000B2834">
        <w:rPr>
          <w:rFonts w:cs="Arial"/>
          <w:sz w:val="22"/>
        </w:rPr>
        <w:t xml:space="preserve"> </w:t>
      </w:r>
    </w:p>
    <w:p w14:paraId="19DD6DAB" w14:textId="0B5104D7" w:rsidR="004D4E7D" w:rsidRPr="000B2834" w:rsidRDefault="0015796E">
      <w:pPr>
        <w:spacing w:after="160" w:line="259" w:lineRule="auto"/>
        <w:ind w:left="0" w:firstLine="0"/>
        <w:rPr>
          <w:rFonts w:cs="Arial"/>
          <w:sz w:val="22"/>
        </w:rPr>
      </w:pPr>
      <w:r w:rsidRPr="000B2834">
        <w:rPr>
          <w:rFonts w:cs="Arial"/>
          <w:sz w:val="22"/>
        </w:rPr>
        <w:t xml:space="preserve"> </w:t>
      </w:r>
    </w:p>
    <w:p w14:paraId="5EC4EBB2" w14:textId="77777777" w:rsidR="004D4E7D" w:rsidRPr="000B2834" w:rsidRDefault="004D4E7D">
      <w:pPr>
        <w:spacing w:after="160" w:line="259" w:lineRule="auto"/>
        <w:ind w:left="0" w:firstLine="0"/>
        <w:rPr>
          <w:rFonts w:cs="Arial"/>
          <w:sz w:val="22"/>
        </w:rPr>
      </w:pPr>
    </w:p>
    <w:p w14:paraId="4392FCCE" w14:textId="77777777" w:rsidR="004D4E7D" w:rsidRDefault="004D4E7D">
      <w:pPr>
        <w:spacing w:after="160" w:line="259" w:lineRule="auto"/>
        <w:ind w:left="0" w:firstLine="0"/>
        <w:rPr>
          <w:rFonts w:cs="Arial"/>
          <w:sz w:val="22"/>
        </w:rPr>
      </w:pPr>
    </w:p>
    <w:p w14:paraId="3B368ECA" w14:textId="77777777" w:rsidR="000B2834" w:rsidRPr="000B2834" w:rsidRDefault="000B2834">
      <w:pPr>
        <w:spacing w:after="160" w:line="259" w:lineRule="auto"/>
        <w:ind w:left="0" w:firstLine="0"/>
        <w:rPr>
          <w:rFonts w:cs="Arial"/>
          <w:sz w:val="22"/>
        </w:rPr>
      </w:pPr>
    </w:p>
    <w:p w14:paraId="7B9E37C5" w14:textId="33D93C6F" w:rsidR="00FE64F8" w:rsidRPr="000B2834" w:rsidRDefault="00FE64F8" w:rsidP="000B2834">
      <w:pPr>
        <w:spacing w:after="158" w:line="259" w:lineRule="auto"/>
        <w:ind w:left="0" w:firstLine="0"/>
        <w:rPr>
          <w:rFonts w:cs="Arial"/>
          <w:sz w:val="22"/>
        </w:rPr>
      </w:pPr>
    </w:p>
    <w:p w14:paraId="7FCE7154" w14:textId="77777777" w:rsidR="00FE64F8" w:rsidRPr="000B2834" w:rsidRDefault="0015796E" w:rsidP="00741A89">
      <w:pPr>
        <w:spacing w:after="0" w:line="259" w:lineRule="auto"/>
        <w:ind w:left="0" w:firstLine="0"/>
        <w:jc w:val="center"/>
        <w:rPr>
          <w:rFonts w:cs="Arial"/>
          <w:b/>
          <w:sz w:val="22"/>
        </w:rPr>
      </w:pPr>
      <w:r w:rsidRPr="000B2834">
        <w:rPr>
          <w:rFonts w:cs="Arial"/>
          <w:b/>
          <w:sz w:val="22"/>
        </w:rPr>
        <w:lastRenderedPageBreak/>
        <w:t>Version Control Summary</w:t>
      </w:r>
    </w:p>
    <w:p w14:paraId="2DDEB1F5" w14:textId="77777777" w:rsidR="00741A89" w:rsidRPr="000B2834" w:rsidRDefault="00741A89" w:rsidP="00741A89">
      <w:pPr>
        <w:spacing w:after="0" w:line="259" w:lineRule="auto"/>
        <w:ind w:left="0" w:firstLine="0"/>
        <w:jc w:val="center"/>
        <w:rPr>
          <w:rFonts w:cs="Arial"/>
          <w:sz w:val="22"/>
        </w:rPr>
      </w:pPr>
    </w:p>
    <w:tbl>
      <w:tblPr>
        <w:tblStyle w:val="TableGrid1"/>
        <w:tblW w:w="10162" w:type="dxa"/>
        <w:tblInd w:w="-386" w:type="dxa"/>
        <w:tblCellMar>
          <w:top w:w="9" w:type="dxa"/>
          <w:left w:w="108" w:type="dxa"/>
        </w:tblCellMar>
        <w:tblLook w:val="04A0" w:firstRow="1" w:lastRow="0" w:firstColumn="1" w:lastColumn="0" w:noHBand="0" w:noVBand="1"/>
      </w:tblPr>
      <w:tblGrid>
        <w:gridCol w:w="1374"/>
        <w:gridCol w:w="1437"/>
        <w:gridCol w:w="2880"/>
        <w:gridCol w:w="984"/>
        <w:gridCol w:w="3487"/>
      </w:tblGrid>
      <w:tr w:rsidR="00FE64F8" w:rsidRPr="000B2834" w14:paraId="5BFB6577" w14:textId="77777777" w:rsidTr="001E71CF">
        <w:trPr>
          <w:trHeight w:val="444"/>
        </w:trPr>
        <w:tc>
          <w:tcPr>
            <w:tcW w:w="1374" w:type="dxa"/>
            <w:tcBorders>
              <w:top w:val="single" w:sz="4" w:space="0" w:color="000000"/>
              <w:left w:val="single" w:sz="4" w:space="0" w:color="000000"/>
              <w:bottom w:val="single" w:sz="4" w:space="0" w:color="000000"/>
              <w:right w:val="single" w:sz="4" w:space="0" w:color="000000"/>
            </w:tcBorders>
          </w:tcPr>
          <w:p w14:paraId="535DC305" w14:textId="77777777" w:rsidR="00FE64F8" w:rsidRPr="000B2834" w:rsidRDefault="0015796E">
            <w:pPr>
              <w:spacing w:after="0" w:line="259" w:lineRule="auto"/>
              <w:ind w:left="0" w:firstLine="0"/>
              <w:rPr>
                <w:rFonts w:cs="Arial"/>
                <w:sz w:val="22"/>
              </w:rPr>
            </w:pPr>
            <w:r w:rsidRPr="000B2834">
              <w:rPr>
                <w:rFonts w:eastAsia="Arial" w:cs="Arial"/>
                <w:sz w:val="22"/>
              </w:rPr>
              <w:t xml:space="preserve">Version </w:t>
            </w:r>
          </w:p>
        </w:tc>
        <w:tc>
          <w:tcPr>
            <w:tcW w:w="1437" w:type="dxa"/>
            <w:tcBorders>
              <w:top w:val="single" w:sz="4" w:space="0" w:color="000000"/>
              <w:left w:val="single" w:sz="4" w:space="0" w:color="000000"/>
              <w:bottom w:val="single" w:sz="4" w:space="0" w:color="000000"/>
              <w:right w:val="single" w:sz="4" w:space="0" w:color="000000"/>
            </w:tcBorders>
          </w:tcPr>
          <w:p w14:paraId="4F0F6770" w14:textId="77777777" w:rsidR="00FE64F8" w:rsidRPr="000B2834" w:rsidRDefault="0015796E">
            <w:pPr>
              <w:spacing w:after="0" w:line="259" w:lineRule="auto"/>
              <w:ind w:left="0" w:firstLine="0"/>
              <w:rPr>
                <w:rFonts w:cs="Arial"/>
                <w:sz w:val="22"/>
              </w:rPr>
            </w:pPr>
            <w:r w:rsidRPr="000B2834">
              <w:rPr>
                <w:rFonts w:eastAsia="Arial" w:cs="Arial"/>
                <w:sz w:val="22"/>
              </w:rPr>
              <w:t xml:space="preserve">Date </w:t>
            </w:r>
          </w:p>
        </w:tc>
        <w:tc>
          <w:tcPr>
            <w:tcW w:w="2880" w:type="dxa"/>
            <w:tcBorders>
              <w:top w:val="single" w:sz="4" w:space="0" w:color="000000"/>
              <w:left w:val="single" w:sz="4" w:space="0" w:color="000000"/>
              <w:bottom w:val="single" w:sz="4" w:space="0" w:color="000000"/>
              <w:right w:val="single" w:sz="4" w:space="0" w:color="000000"/>
            </w:tcBorders>
          </w:tcPr>
          <w:p w14:paraId="1D001E9D" w14:textId="77777777" w:rsidR="00FE64F8" w:rsidRPr="000B2834" w:rsidRDefault="0015796E">
            <w:pPr>
              <w:spacing w:after="0" w:line="259" w:lineRule="auto"/>
              <w:ind w:left="0" w:firstLine="0"/>
              <w:rPr>
                <w:rFonts w:cs="Arial"/>
                <w:sz w:val="22"/>
              </w:rPr>
            </w:pPr>
            <w:r w:rsidRPr="000B2834">
              <w:rPr>
                <w:rFonts w:eastAsia="Arial" w:cs="Arial"/>
                <w:sz w:val="22"/>
              </w:rPr>
              <w:t xml:space="preserve">Author </w:t>
            </w:r>
          </w:p>
        </w:tc>
        <w:tc>
          <w:tcPr>
            <w:tcW w:w="984" w:type="dxa"/>
            <w:tcBorders>
              <w:top w:val="single" w:sz="4" w:space="0" w:color="000000"/>
              <w:left w:val="single" w:sz="4" w:space="0" w:color="000000"/>
              <w:bottom w:val="single" w:sz="4" w:space="0" w:color="000000"/>
              <w:right w:val="single" w:sz="4" w:space="0" w:color="000000"/>
            </w:tcBorders>
          </w:tcPr>
          <w:p w14:paraId="28A3283B" w14:textId="77777777" w:rsidR="00FE64F8" w:rsidRPr="000B2834" w:rsidRDefault="0015796E">
            <w:pPr>
              <w:spacing w:after="0" w:line="259" w:lineRule="auto"/>
              <w:ind w:left="0" w:firstLine="0"/>
              <w:rPr>
                <w:rFonts w:cs="Arial"/>
                <w:sz w:val="22"/>
              </w:rPr>
            </w:pPr>
            <w:r w:rsidRPr="000B2834">
              <w:rPr>
                <w:rFonts w:eastAsia="Arial" w:cs="Arial"/>
                <w:sz w:val="22"/>
              </w:rPr>
              <w:t xml:space="preserve">Status </w:t>
            </w:r>
          </w:p>
        </w:tc>
        <w:tc>
          <w:tcPr>
            <w:tcW w:w="3487" w:type="dxa"/>
            <w:tcBorders>
              <w:top w:val="single" w:sz="4" w:space="0" w:color="000000"/>
              <w:left w:val="single" w:sz="4" w:space="0" w:color="000000"/>
              <w:bottom w:val="single" w:sz="4" w:space="0" w:color="000000"/>
              <w:right w:val="single" w:sz="4" w:space="0" w:color="000000"/>
            </w:tcBorders>
          </w:tcPr>
          <w:p w14:paraId="164B25F2" w14:textId="77777777" w:rsidR="00FE64F8" w:rsidRPr="000B2834" w:rsidRDefault="0015796E">
            <w:pPr>
              <w:spacing w:after="0" w:line="259" w:lineRule="auto"/>
              <w:ind w:left="0" w:firstLine="0"/>
              <w:rPr>
                <w:rFonts w:cs="Arial"/>
                <w:sz w:val="22"/>
              </w:rPr>
            </w:pPr>
            <w:r w:rsidRPr="000B2834">
              <w:rPr>
                <w:rFonts w:eastAsia="Arial" w:cs="Arial"/>
                <w:sz w:val="22"/>
              </w:rPr>
              <w:t xml:space="preserve">Comment </w:t>
            </w:r>
          </w:p>
        </w:tc>
      </w:tr>
      <w:tr w:rsidR="0015796E" w:rsidRPr="000B2834" w14:paraId="3141F61D" w14:textId="77777777" w:rsidTr="001E71CF">
        <w:trPr>
          <w:trHeight w:val="444"/>
        </w:trPr>
        <w:tc>
          <w:tcPr>
            <w:tcW w:w="1374" w:type="dxa"/>
            <w:tcBorders>
              <w:top w:val="single" w:sz="4" w:space="0" w:color="000000"/>
              <w:left w:val="single" w:sz="4" w:space="0" w:color="000000"/>
              <w:bottom w:val="single" w:sz="4" w:space="0" w:color="000000"/>
              <w:right w:val="single" w:sz="4" w:space="0" w:color="000000"/>
            </w:tcBorders>
          </w:tcPr>
          <w:p w14:paraId="56707B0B" w14:textId="77777777" w:rsidR="0015796E" w:rsidRPr="000B2834" w:rsidRDefault="003E0201">
            <w:pPr>
              <w:spacing w:after="0" w:line="259" w:lineRule="auto"/>
              <w:ind w:left="0" w:firstLine="0"/>
              <w:rPr>
                <w:rFonts w:eastAsia="Arial" w:cs="Arial"/>
                <w:color w:val="000000" w:themeColor="text1"/>
                <w:sz w:val="22"/>
              </w:rPr>
            </w:pPr>
            <w:r w:rsidRPr="000B2834">
              <w:rPr>
                <w:rFonts w:eastAsia="Arial" w:cs="Arial"/>
                <w:color w:val="000000" w:themeColor="text1"/>
                <w:sz w:val="22"/>
              </w:rPr>
              <w:t xml:space="preserve">Version 13.0 </w:t>
            </w:r>
          </w:p>
        </w:tc>
        <w:tc>
          <w:tcPr>
            <w:tcW w:w="1437" w:type="dxa"/>
            <w:tcBorders>
              <w:top w:val="single" w:sz="4" w:space="0" w:color="000000"/>
              <w:left w:val="single" w:sz="4" w:space="0" w:color="000000"/>
              <w:bottom w:val="single" w:sz="4" w:space="0" w:color="000000"/>
              <w:right w:val="single" w:sz="4" w:space="0" w:color="000000"/>
            </w:tcBorders>
          </w:tcPr>
          <w:p w14:paraId="342D35A8" w14:textId="11963C75" w:rsidR="0015796E" w:rsidRPr="000B2834" w:rsidRDefault="00FD04F1" w:rsidP="00DF7C76">
            <w:pPr>
              <w:spacing w:after="0" w:line="259" w:lineRule="auto"/>
              <w:ind w:left="0" w:firstLine="0"/>
              <w:rPr>
                <w:rFonts w:eastAsia="Arial" w:cs="Arial"/>
                <w:color w:val="000000" w:themeColor="text1"/>
                <w:sz w:val="22"/>
              </w:rPr>
            </w:pPr>
            <w:r w:rsidRPr="000B2834">
              <w:rPr>
                <w:rFonts w:eastAsia="Arial" w:cs="Arial"/>
                <w:color w:val="000000" w:themeColor="text1"/>
                <w:sz w:val="22"/>
              </w:rPr>
              <w:t>Aug</w:t>
            </w:r>
            <w:r w:rsidR="001E71CF" w:rsidRPr="000B2834">
              <w:rPr>
                <w:rFonts w:eastAsia="Arial" w:cs="Arial"/>
                <w:color w:val="000000" w:themeColor="text1"/>
                <w:sz w:val="22"/>
              </w:rPr>
              <w:t xml:space="preserve">ust </w:t>
            </w:r>
            <w:r w:rsidRPr="000B2834">
              <w:rPr>
                <w:rFonts w:eastAsia="Arial" w:cs="Arial"/>
                <w:color w:val="000000" w:themeColor="text1"/>
                <w:sz w:val="22"/>
              </w:rPr>
              <w:t>2024</w:t>
            </w:r>
            <w:r w:rsidR="003E0201" w:rsidRPr="000B2834">
              <w:rPr>
                <w:rFonts w:eastAsia="Arial" w:cs="Arial"/>
                <w:color w:val="000000" w:themeColor="text1"/>
                <w:sz w:val="22"/>
              </w:rPr>
              <w:t xml:space="preserve"> </w:t>
            </w:r>
          </w:p>
        </w:tc>
        <w:tc>
          <w:tcPr>
            <w:tcW w:w="2880" w:type="dxa"/>
            <w:tcBorders>
              <w:top w:val="single" w:sz="4" w:space="0" w:color="000000"/>
              <w:left w:val="single" w:sz="4" w:space="0" w:color="000000"/>
              <w:bottom w:val="single" w:sz="4" w:space="0" w:color="000000"/>
              <w:right w:val="single" w:sz="4" w:space="0" w:color="000000"/>
            </w:tcBorders>
          </w:tcPr>
          <w:p w14:paraId="01926D91" w14:textId="77777777" w:rsidR="00B47259" w:rsidRPr="000B2834" w:rsidRDefault="00B47259">
            <w:pPr>
              <w:spacing w:after="0" w:line="259" w:lineRule="auto"/>
              <w:ind w:left="0" w:firstLine="0"/>
              <w:rPr>
                <w:rFonts w:eastAsia="Arial" w:cs="Arial"/>
                <w:color w:val="000000" w:themeColor="text1"/>
                <w:sz w:val="22"/>
              </w:rPr>
            </w:pPr>
            <w:r w:rsidRPr="000B2834">
              <w:rPr>
                <w:rFonts w:eastAsia="Arial" w:cs="Arial"/>
                <w:color w:val="000000" w:themeColor="text1"/>
                <w:sz w:val="22"/>
              </w:rPr>
              <w:t>Resuscitation Lead</w:t>
            </w:r>
          </w:p>
          <w:p w14:paraId="7B93F4F2" w14:textId="208CAE94" w:rsidR="003E0201" w:rsidRPr="000B2834" w:rsidRDefault="003E0201">
            <w:pPr>
              <w:spacing w:after="0" w:line="259" w:lineRule="auto"/>
              <w:ind w:left="0" w:firstLine="0"/>
              <w:rPr>
                <w:rFonts w:eastAsia="Arial" w:cs="Arial"/>
                <w:color w:val="000000" w:themeColor="text1"/>
                <w:sz w:val="22"/>
              </w:rPr>
            </w:pPr>
            <w:r w:rsidRPr="000B2834">
              <w:rPr>
                <w:rFonts w:eastAsia="Arial" w:cs="Arial"/>
                <w:color w:val="000000" w:themeColor="text1"/>
                <w:sz w:val="22"/>
              </w:rPr>
              <w:t xml:space="preserve"> </w:t>
            </w:r>
          </w:p>
        </w:tc>
        <w:tc>
          <w:tcPr>
            <w:tcW w:w="984" w:type="dxa"/>
            <w:tcBorders>
              <w:top w:val="single" w:sz="4" w:space="0" w:color="000000"/>
              <w:left w:val="single" w:sz="4" w:space="0" w:color="000000"/>
              <w:bottom w:val="single" w:sz="4" w:space="0" w:color="000000"/>
              <w:right w:val="single" w:sz="4" w:space="0" w:color="000000"/>
            </w:tcBorders>
          </w:tcPr>
          <w:p w14:paraId="7628D83B" w14:textId="77777777" w:rsidR="0015796E" w:rsidRPr="000B2834" w:rsidRDefault="0015796E" w:rsidP="001E71CF">
            <w:pPr>
              <w:spacing w:after="0" w:line="259" w:lineRule="auto"/>
              <w:ind w:left="0" w:firstLine="0"/>
              <w:rPr>
                <w:rFonts w:eastAsia="Arial" w:cs="Arial"/>
                <w:color w:val="000000" w:themeColor="text1"/>
                <w:sz w:val="22"/>
              </w:rPr>
            </w:pPr>
            <w:r w:rsidRPr="000B2834">
              <w:rPr>
                <w:rFonts w:eastAsia="Arial" w:cs="Arial"/>
                <w:color w:val="000000" w:themeColor="text1"/>
                <w:sz w:val="22"/>
              </w:rPr>
              <w:t>Draft</w:t>
            </w:r>
          </w:p>
        </w:tc>
        <w:tc>
          <w:tcPr>
            <w:tcW w:w="3487" w:type="dxa"/>
            <w:tcBorders>
              <w:top w:val="single" w:sz="4" w:space="0" w:color="000000"/>
              <w:left w:val="single" w:sz="4" w:space="0" w:color="000000"/>
              <w:bottom w:val="single" w:sz="4" w:space="0" w:color="000000"/>
              <w:right w:val="single" w:sz="4" w:space="0" w:color="000000"/>
            </w:tcBorders>
          </w:tcPr>
          <w:p w14:paraId="4166218E" w14:textId="37D62E7B" w:rsidR="00061BFD" w:rsidRPr="000B2834" w:rsidRDefault="008C722C" w:rsidP="001E71CF">
            <w:pPr>
              <w:spacing w:after="0" w:line="259" w:lineRule="auto"/>
              <w:ind w:left="0" w:firstLine="0"/>
              <w:rPr>
                <w:rFonts w:eastAsia="Arial" w:cs="Arial"/>
                <w:color w:val="000000" w:themeColor="text1"/>
                <w:sz w:val="22"/>
              </w:rPr>
            </w:pPr>
            <w:r w:rsidRPr="000B2834">
              <w:rPr>
                <w:rFonts w:eastAsia="Arial" w:cs="Arial"/>
                <w:color w:val="000000" w:themeColor="text1"/>
                <w:sz w:val="22"/>
              </w:rPr>
              <w:t>Major revision</w:t>
            </w:r>
            <w:r w:rsidR="001E71CF" w:rsidRPr="000B2834">
              <w:rPr>
                <w:rFonts w:eastAsia="Arial" w:cs="Arial"/>
                <w:color w:val="000000" w:themeColor="text1"/>
                <w:sz w:val="22"/>
              </w:rPr>
              <w:br/>
            </w:r>
          </w:p>
          <w:p w14:paraId="643E410E" w14:textId="528965CC" w:rsidR="00061BFD" w:rsidRPr="000B2834" w:rsidRDefault="001E71CF" w:rsidP="001E71CF">
            <w:pPr>
              <w:spacing w:after="0" w:line="259" w:lineRule="auto"/>
              <w:ind w:left="0" w:firstLine="0"/>
              <w:rPr>
                <w:rFonts w:eastAsia="Arial" w:cs="Arial"/>
                <w:color w:val="000000" w:themeColor="text1"/>
                <w:sz w:val="22"/>
              </w:rPr>
            </w:pPr>
            <w:r w:rsidRPr="000B2834">
              <w:rPr>
                <w:rFonts w:eastAsia="Arial" w:cs="Arial"/>
                <w:color w:val="000000" w:themeColor="text1"/>
                <w:sz w:val="22"/>
              </w:rPr>
              <w:t>Clarity of Definitions</w:t>
            </w:r>
          </w:p>
          <w:p w14:paraId="7C131980" w14:textId="77777777" w:rsidR="001E71CF" w:rsidRPr="000B2834" w:rsidRDefault="001E71CF" w:rsidP="001E71CF">
            <w:pPr>
              <w:spacing w:after="0" w:line="259" w:lineRule="auto"/>
              <w:ind w:left="0" w:firstLine="0"/>
              <w:rPr>
                <w:rFonts w:eastAsia="Arial" w:cs="Arial"/>
                <w:color w:val="000000" w:themeColor="text1"/>
                <w:sz w:val="22"/>
              </w:rPr>
            </w:pPr>
          </w:p>
          <w:p w14:paraId="4352A02F" w14:textId="62570BB3" w:rsidR="00C86E31" w:rsidRPr="000B2834" w:rsidRDefault="008C722C" w:rsidP="001E71CF">
            <w:pPr>
              <w:spacing w:after="0" w:line="259" w:lineRule="auto"/>
              <w:ind w:left="0" w:firstLine="0"/>
              <w:rPr>
                <w:rFonts w:eastAsia="Arial" w:cs="Arial"/>
                <w:color w:val="000000" w:themeColor="text1"/>
                <w:sz w:val="22"/>
              </w:rPr>
            </w:pPr>
            <w:r w:rsidRPr="000B2834">
              <w:rPr>
                <w:rFonts w:eastAsia="Arial" w:cs="Arial"/>
                <w:color w:val="000000" w:themeColor="text1"/>
                <w:sz w:val="22"/>
              </w:rPr>
              <w:t>Updated</w:t>
            </w:r>
            <w:r w:rsidR="00C86E31" w:rsidRPr="000B2834">
              <w:rPr>
                <w:rFonts w:eastAsia="Arial" w:cs="Arial"/>
                <w:color w:val="000000" w:themeColor="text1"/>
                <w:sz w:val="22"/>
              </w:rPr>
              <w:t xml:space="preserve"> </w:t>
            </w:r>
            <w:r w:rsidR="001E71CF" w:rsidRPr="000B2834">
              <w:rPr>
                <w:rFonts w:eastAsia="Arial" w:cs="Arial"/>
                <w:color w:val="000000" w:themeColor="text1"/>
                <w:sz w:val="22"/>
              </w:rPr>
              <w:t xml:space="preserve">The Resuscitation Committee: </w:t>
            </w:r>
            <w:r w:rsidR="00C86E31" w:rsidRPr="000B2834">
              <w:rPr>
                <w:rFonts w:eastAsia="Arial" w:cs="Arial"/>
                <w:color w:val="000000" w:themeColor="text1"/>
                <w:sz w:val="22"/>
              </w:rPr>
              <w:t>Terms of Reference</w:t>
            </w:r>
          </w:p>
          <w:p w14:paraId="53D80CB4" w14:textId="77777777" w:rsidR="00061BFD" w:rsidRPr="000B2834" w:rsidRDefault="00061BFD" w:rsidP="001E71CF">
            <w:pPr>
              <w:spacing w:after="0" w:line="259" w:lineRule="auto"/>
              <w:ind w:left="0" w:firstLine="0"/>
              <w:rPr>
                <w:rFonts w:eastAsia="Arial" w:cs="Arial"/>
                <w:color w:val="000000" w:themeColor="text1"/>
                <w:sz w:val="22"/>
              </w:rPr>
            </w:pPr>
          </w:p>
          <w:p w14:paraId="2AE55F0E" w14:textId="77777777" w:rsidR="001E71CF" w:rsidRPr="000B2834" w:rsidRDefault="00061BFD" w:rsidP="001E71CF">
            <w:pPr>
              <w:spacing w:after="0" w:line="259" w:lineRule="auto"/>
              <w:ind w:left="0" w:firstLine="0"/>
              <w:rPr>
                <w:rFonts w:eastAsia="Arial" w:cs="Arial"/>
                <w:color w:val="000000" w:themeColor="text1"/>
                <w:sz w:val="22"/>
              </w:rPr>
            </w:pPr>
            <w:r w:rsidRPr="000B2834">
              <w:rPr>
                <w:rFonts w:eastAsia="Arial" w:cs="Arial"/>
                <w:color w:val="000000" w:themeColor="text1"/>
                <w:sz w:val="22"/>
              </w:rPr>
              <w:t>Renaming Training &amp; Develo</w:t>
            </w:r>
            <w:r w:rsidR="001E71CF" w:rsidRPr="000B2834">
              <w:rPr>
                <w:rFonts w:eastAsia="Arial" w:cs="Arial"/>
                <w:color w:val="000000" w:themeColor="text1"/>
                <w:sz w:val="22"/>
              </w:rPr>
              <w:t>pment to Learning &amp; Development</w:t>
            </w:r>
          </w:p>
          <w:p w14:paraId="7E1853EB" w14:textId="77777777" w:rsidR="001E71CF" w:rsidRPr="000B2834" w:rsidRDefault="001E71CF" w:rsidP="001E71CF">
            <w:pPr>
              <w:spacing w:after="0" w:line="259" w:lineRule="auto"/>
              <w:ind w:left="0" w:firstLine="0"/>
              <w:rPr>
                <w:rFonts w:eastAsia="Arial" w:cs="Arial"/>
                <w:color w:val="000000" w:themeColor="text1"/>
                <w:sz w:val="22"/>
              </w:rPr>
            </w:pPr>
          </w:p>
          <w:p w14:paraId="625A5B5F" w14:textId="266B513D" w:rsidR="00EB1265" w:rsidRPr="000B2834" w:rsidRDefault="00EB1265" w:rsidP="001E71CF">
            <w:pPr>
              <w:spacing w:after="0" w:line="259" w:lineRule="auto"/>
              <w:ind w:left="0" w:firstLine="0"/>
              <w:rPr>
                <w:rFonts w:eastAsia="Arial" w:cs="Arial"/>
                <w:color w:val="000000" w:themeColor="text1"/>
                <w:sz w:val="22"/>
              </w:rPr>
            </w:pPr>
            <w:r w:rsidRPr="000B2834">
              <w:rPr>
                <w:rFonts w:eastAsia="Arial" w:cs="Arial"/>
                <w:color w:val="000000" w:themeColor="text1"/>
                <w:sz w:val="22"/>
              </w:rPr>
              <w:t>Removal of duplicated and contradictory information</w:t>
            </w:r>
            <w:r w:rsidR="00490F45" w:rsidRPr="000B2834">
              <w:rPr>
                <w:rFonts w:eastAsia="Arial" w:cs="Arial"/>
                <w:color w:val="000000" w:themeColor="text1"/>
                <w:sz w:val="22"/>
              </w:rPr>
              <w:t>.</w:t>
            </w:r>
          </w:p>
          <w:p w14:paraId="367A1709" w14:textId="77777777" w:rsidR="00490F45" w:rsidRPr="000B2834" w:rsidRDefault="00490F45" w:rsidP="001E71CF">
            <w:pPr>
              <w:spacing w:after="0" w:line="259" w:lineRule="auto"/>
              <w:ind w:left="0" w:firstLine="0"/>
              <w:rPr>
                <w:rFonts w:eastAsia="Arial" w:cs="Arial"/>
                <w:color w:val="000000" w:themeColor="text1"/>
                <w:sz w:val="22"/>
              </w:rPr>
            </w:pPr>
          </w:p>
          <w:p w14:paraId="24B0F2B1" w14:textId="19912004" w:rsidR="00490F45" w:rsidRPr="000B2834" w:rsidRDefault="00F119E0" w:rsidP="001E71CF">
            <w:pPr>
              <w:spacing w:after="0" w:line="259" w:lineRule="auto"/>
              <w:ind w:left="0" w:firstLine="0"/>
              <w:rPr>
                <w:rFonts w:eastAsia="Arial" w:cs="Arial"/>
                <w:color w:val="000000" w:themeColor="text1"/>
                <w:sz w:val="22"/>
              </w:rPr>
            </w:pPr>
            <w:r w:rsidRPr="000B2834">
              <w:rPr>
                <w:rFonts w:eastAsia="Arial" w:cs="Arial"/>
                <w:color w:val="000000" w:themeColor="text1"/>
                <w:sz w:val="22"/>
              </w:rPr>
              <w:t xml:space="preserve">Add </w:t>
            </w:r>
            <w:r w:rsidR="00490F45" w:rsidRPr="000B2834">
              <w:rPr>
                <w:rFonts w:eastAsia="Arial" w:cs="Arial"/>
                <w:color w:val="000000" w:themeColor="text1"/>
                <w:sz w:val="22"/>
              </w:rPr>
              <w:t>Pandemics and other public health emergencies.</w:t>
            </w:r>
          </w:p>
          <w:p w14:paraId="5E4D7D70" w14:textId="77777777" w:rsidR="00F119E0" w:rsidRPr="000B2834" w:rsidRDefault="00F119E0" w:rsidP="001E71CF">
            <w:pPr>
              <w:spacing w:after="0" w:line="259" w:lineRule="auto"/>
              <w:ind w:left="0" w:firstLine="0"/>
              <w:rPr>
                <w:rFonts w:eastAsia="Arial" w:cs="Arial"/>
                <w:color w:val="000000" w:themeColor="text1"/>
                <w:sz w:val="22"/>
              </w:rPr>
            </w:pPr>
          </w:p>
          <w:p w14:paraId="7EFBA5B7" w14:textId="65B4A5E7" w:rsidR="00490F45" w:rsidRPr="000B2834" w:rsidRDefault="00F119E0" w:rsidP="001E71CF">
            <w:pPr>
              <w:spacing w:after="0" w:line="259" w:lineRule="auto"/>
              <w:ind w:left="0" w:firstLine="0"/>
              <w:rPr>
                <w:rFonts w:eastAsia="Arial" w:cs="Arial"/>
                <w:color w:val="000000" w:themeColor="text1"/>
                <w:sz w:val="22"/>
              </w:rPr>
            </w:pPr>
            <w:r w:rsidRPr="000B2834">
              <w:rPr>
                <w:rFonts w:eastAsia="Arial" w:cs="Arial"/>
                <w:color w:val="000000" w:themeColor="text1"/>
                <w:sz w:val="22"/>
              </w:rPr>
              <w:t>Update roles and responsibilities.</w:t>
            </w:r>
          </w:p>
          <w:p w14:paraId="4F957BA2" w14:textId="77777777" w:rsidR="00F119E0" w:rsidRPr="000B2834" w:rsidRDefault="00F119E0" w:rsidP="001E71CF">
            <w:pPr>
              <w:spacing w:after="0" w:line="259" w:lineRule="auto"/>
              <w:ind w:left="0" w:firstLine="0"/>
              <w:rPr>
                <w:rFonts w:eastAsia="Arial" w:cs="Arial"/>
                <w:color w:val="000000" w:themeColor="text1"/>
                <w:sz w:val="22"/>
              </w:rPr>
            </w:pPr>
          </w:p>
          <w:p w14:paraId="191AB943" w14:textId="596D424D" w:rsidR="00F119E0" w:rsidRPr="000B2834" w:rsidRDefault="00F119E0" w:rsidP="001E71CF">
            <w:pPr>
              <w:spacing w:after="0" w:line="259" w:lineRule="auto"/>
              <w:ind w:left="0" w:firstLine="0"/>
              <w:rPr>
                <w:rFonts w:eastAsia="Arial" w:cs="Arial"/>
                <w:color w:val="000000" w:themeColor="text1"/>
                <w:sz w:val="22"/>
              </w:rPr>
            </w:pPr>
            <w:r w:rsidRPr="000B2834">
              <w:rPr>
                <w:rFonts w:eastAsia="Arial" w:cs="Arial"/>
                <w:color w:val="000000" w:themeColor="text1"/>
                <w:sz w:val="22"/>
              </w:rPr>
              <w:t>Formatting changes for clarity</w:t>
            </w:r>
          </w:p>
        </w:tc>
      </w:tr>
      <w:tr w:rsidR="00FE64F8" w:rsidRPr="000B2834" w14:paraId="0679503F" w14:textId="77777777" w:rsidTr="001E71CF">
        <w:trPr>
          <w:trHeight w:val="1534"/>
        </w:trPr>
        <w:tc>
          <w:tcPr>
            <w:tcW w:w="1374" w:type="dxa"/>
            <w:tcBorders>
              <w:top w:val="single" w:sz="4" w:space="0" w:color="000000"/>
              <w:left w:val="single" w:sz="4" w:space="0" w:color="000000"/>
              <w:bottom w:val="single" w:sz="4" w:space="0" w:color="000000"/>
              <w:right w:val="single" w:sz="4" w:space="0" w:color="000000"/>
            </w:tcBorders>
          </w:tcPr>
          <w:p w14:paraId="4A8B87E8" w14:textId="0E3C7817" w:rsidR="00FE64F8" w:rsidRPr="000B2834" w:rsidRDefault="001E71CF">
            <w:pPr>
              <w:spacing w:after="0" w:line="259" w:lineRule="auto"/>
              <w:ind w:left="0" w:firstLine="0"/>
              <w:rPr>
                <w:rFonts w:cs="Arial"/>
                <w:sz w:val="22"/>
              </w:rPr>
            </w:pPr>
            <w:r w:rsidRPr="000B2834">
              <w:rPr>
                <w:rFonts w:eastAsia="Arial" w:cs="Arial"/>
                <w:sz w:val="22"/>
              </w:rPr>
              <w:t xml:space="preserve">Version </w:t>
            </w:r>
            <w:r w:rsidR="0015796E" w:rsidRPr="000B2834">
              <w:rPr>
                <w:rFonts w:eastAsia="Arial" w:cs="Arial"/>
                <w:sz w:val="22"/>
              </w:rPr>
              <w:t xml:space="preserve">12  </w:t>
            </w:r>
          </w:p>
        </w:tc>
        <w:tc>
          <w:tcPr>
            <w:tcW w:w="1437" w:type="dxa"/>
            <w:tcBorders>
              <w:top w:val="single" w:sz="4" w:space="0" w:color="000000"/>
              <w:left w:val="single" w:sz="4" w:space="0" w:color="000000"/>
              <w:bottom w:val="single" w:sz="4" w:space="0" w:color="000000"/>
              <w:right w:val="single" w:sz="4" w:space="0" w:color="000000"/>
            </w:tcBorders>
          </w:tcPr>
          <w:p w14:paraId="65E9B329" w14:textId="77777777" w:rsidR="00FE64F8" w:rsidRPr="000B2834" w:rsidRDefault="0015796E">
            <w:pPr>
              <w:spacing w:after="0" w:line="259" w:lineRule="auto"/>
              <w:ind w:left="0" w:firstLine="0"/>
              <w:rPr>
                <w:rFonts w:cs="Arial"/>
                <w:sz w:val="22"/>
              </w:rPr>
            </w:pPr>
            <w:r w:rsidRPr="000B2834">
              <w:rPr>
                <w:rFonts w:eastAsia="Arial" w:cs="Arial"/>
                <w:sz w:val="22"/>
              </w:rPr>
              <w:t xml:space="preserve">December 2019 </w:t>
            </w:r>
          </w:p>
        </w:tc>
        <w:tc>
          <w:tcPr>
            <w:tcW w:w="2880" w:type="dxa"/>
            <w:tcBorders>
              <w:top w:val="single" w:sz="4" w:space="0" w:color="000000"/>
              <w:left w:val="single" w:sz="4" w:space="0" w:color="000000"/>
              <w:bottom w:val="single" w:sz="4" w:space="0" w:color="000000"/>
              <w:right w:val="single" w:sz="4" w:space="0" w:color="000000"/>
            </w:tcBorders>
          </w:tcPr>
          <w:p w14:paraId="518B0A9A" w14:textId="46878DC9" w:rsidR="00FE64F8" w:rsidRPr="000B2834" w:rsidRDefault="00453FDC" w:rsidP="00453FDC">
            <w:pPr>
              <w:spacing w:after="0" w:line="259" w:lineRule="auto"/>
              <w:ind w:left="0" w:right="108" w:firstLine="0"/>
              <w:rPr>
                <w:rFonts w:cs="Arial"/>
                <w:sz w:val="22"/>
              </w:rPr>
            </w:pPr>
            <w:r w:rsidRPr="000B2834">
              <w:rPr>
                <w:rFonts w:eastAsia="Arial" w:cs="Arial"/>
                <w:sz w:val="22"/>
              </w:rPr>
              <w:t>Lead Nurse for Physical Health and Deputy D</w:t>
            </w:r>
            <w:r w:rsidR="0015796E" w:rsidRPr="000B2834">
              <w:rPr>
                <w:rFonts w:eastAsia="Arial" w:cs="Arial"/>
                <w:sz w:val="22"/>
              </w:rPr>
              <w:t xml:space="preserve">irector of Infection Control </w:t>
            </w:r>
          </w:p>
        </w:tc>
        <w:tc>
          <w:tcPr>
            <w:tcW w:w="984" w:type="dxa"/>
            <w:tcBorders>
              <w:top w:val="single" w:sz="4" w:space="0" w:color="000000"/>
              <w:left w:val="single" w:sz="4" w:space="0" w:color="000000"/>
              <w:bottom w:val="single" w:sz="4" w:space="0" w:color="000000"/>
              <w:right w:val="single" w:sz="4" w:space="0" w:color="000000"/>
            </w:tcBorders>
          </w:tcPr>
          <w:p w14:paraId="5E22A690" w14:textId="77777777" w:rsidR="00FE64F8" w:rsidRPr="000B2834" w:rsidRDefault="0015796E" w:rsidP="001E71CF">
            <w:pPr>
              <w:spacing w:after="0" w:line="259" w:lineRule="auto"/>
              <w:ind w:left="0" w:firstLine="0"/>
              <w:rPr>
                <w:rFonts w:cs="Arial"/>
                <w:sz w:val="22"/>
              </w:rPr>
            </w:pPr>
            <w:r w:rsidRPr="000B2834">
              <w:rPr>
                <w:rFonts w:eastAsia="Arial" w:cs="Arial"/>
                <w:sz w:val="22"/>
              </w:rPr>
              <w:t xml:space="preserve">Final  </w:t>
            </w:r>
          </w:p>
        </w:tc>
        <w:tc>
          <w:tcPr>
            <w:tcW w:w="3487" w:type="dxa"/>
            <w:tcBorders>
              <w:top w:val="single" w:sz="4" w:space="0" w:color="000000"/>
              <w:left w:val="single" w:sz="4" w:space="0" w:color="000000"/>
              <w:bottom w:val="single" w:sz="4" w:space="0" w:color="000000"/>
              <w:right w:val="single" w:sz="4" w:space="0" w:color="000000"/>
            </w:tcBorders>
          </w:tcPr>
          <w:p w14:paraId="725CBC60" w14:textId="77777777" w:rsidR="00FE64F8" w:rsidRPr="000B2834" w:rsidRDefault="0015796E" w:rsidP="001E71CF">
            <w:pPr>
              <w:spacing w:after="1" w:line="258" w:lineRule="auto"/>
              <w:ind w:left="0" w:right="111" w:firstLine="0"/>
              <w:rPr>
                <w:rFonts w:cs="Arial"/>
                <w:sz w:val="22"/>
              </w:rPr>
            </w:pPr>
            <w:r w:rsidRPr="000B2834">
              <w:rPr>
                <w:rFonts w:eastAsia="Arial" w:cs="Arial"/>
                <w:sz w:val="22"/>
              </w:rPr>
              <w:t xml:space="preserve">Review of policy including arrangements at Mile End Hospital implemented Nov </w:t>
            </w:r>
            <w:proofErr w:type="gramStart"/>
            <w:r w:rsidRPr="000B2834">
              <w:rPr>
                <w:rFonts w:eastAsia="Arial" w:cs="Arial"/>
                <w:sz w:val="22"/>
              </w:rPr>
              <w:t>19  staff</w:t>
            </w:r>
            <w:proofErr w:type="gramEnd"/>
            <w:r w:rsidRPr="000B2834">
              <w:rPr>
                <w:rFonts w:eastAsia="Arial" w:cs="Arial"/>
                <w:sz w:val="22"/>
              </w:rPr>
              <w:t xml:space="preserve"> to call 9-999 previously </w:t>
            </w:r>
          </w:p>
          <w:p w14:paraId="6AB39573" w14:textId="77777777" w:rsidR="00FE64F8" w:rsidRPr="000B2834" w:rsidRDefault="0015796E" w:rsidP="001E71CF">
            <w:pPr>
              <w:spacing w:after="0" w:line="259" w:lineRule="auto"/>
              <w:ind w:left="0" w:firstLine="0"/>
              <w:rPr>
                <w:rFonts w:cs="Arial"/>
                <w:sz w:val="22"/>
              </w:rPr>
            </w:pPr>
            <w:r w:rsidRPr="000B2834">
              <w:rPr>
                <w:rFonts w:eastAsia="Arial" w:cs="Arial"/>
                <w:sz w:val="22"/>
              </w:rPr>
              <w:t xml:space="preserve">2222 </w:t>
            </w:r>
          </w:p>
        </w:tc>
      </w:tr>
      <w:tr w:rsidR="00FE64F8" w:rsidRPr="000B2834" w14:paraId="6DDD5A23" w14:textId="77777777" w:rsidTr="001E71CF">
        <w:trPr>
          <w:trHeight w:val="2561"/>
        </w:trPr>
        <w:tc>
          <w:tcPr>
            <w:tcW w:w="1374" w:type="dxa"/>
            <w:tcBorders>
              <w:top w:val="single" w:sz="4" w:space="0" w:color="000000"/>
              <w:left w:val="single" w:sz="4" w:space="0" w:color="000000"/>
              <w:bottom w:val="single" w:sz="4" w:space="0" w:color="000000"/>
              <w:right w:val="single" w:sz="4" w:space="0" w:color="000000"/>
            </w:tcBorders>
          </w:tcPr>
          <w:p w14:paraId="770830D6" w14:textId="77777777" w:rsidR="00FE64F8" w:rsidRPr="000B2834" w:rsidRDefault="0015796E">
            <w:pPr>
              <w:spacing w:after="0" w:line="259" w:lineRule="auto"/>
              <w:ind w:left="0" w:firstLine="0"/>
              <w:rPr>
                <w:rFonts w:cs="Arial"/>
                <w:sz w:val="22"/>
              </w:rPr>
            </w:pPr>
            <w:r w:rsidRPr="000B2834">
              <w:rPr>
                <w:rFonts w:eastAsia="Arial" w:cs="Arial"/>
                <w:sz w:val="22"/>
              </w:rPr>
              <w:t xml:space="preserve">Version 11 </w:t>
            </w:r>
          </w:p>
        </w:tc>
        <w:tc>
          <w:tcPr>
            <w:tcW w:w="1437" w:type="dxa"/>
            <w:tcBorders>
              <w:top w:val="single" w:sz="4" w:space="0" w:color="000000"/>
              <w:left w:val="single" w:sz="4" w:space="0" w:color="000000"/>
              <w:bottom w:val="single" w:sz="4" w:space="0" w:color="000000"/>
              <w:right w:val="single" w:sz="4" w:space="0" w:color="000000"/>
            </w:tcBorders>
          </w:tcPr>
          <w:p w14:paraId="10468B8A" w14:textId="77777777" w:rsidR="00FE64F8" w:rsidRPr="000B2834" w:rsidRDefault="0015796E">
            <w:pPr>
              <w:spacing w:after="0" w:line="259" w:lineRule="auto"/>
              <w:ind w:left="0" w:right="91" w:firstLine="0"/>
              <w:rPr>
                <w:rFonts w:cs="Arial"/>
                <w:sz w:val="22"/>
              </w:rPr>
            </w:pPr>
            <w:r w:rsidRPr="000B2834">
              <w:rPr>
                <w:rFonts w:eastAsia="Arial" w:cs="Arial"/>
                <w:sz w:val="22"/>
              </w:rPr>
              <w:t xml:space="preserve">October 2014 </w:t>
            </w:r>
          </w:p>
        </w:tc>
        <w:tc>
          <w:tcPr>
            <w:tcW w:w="2880" w:type="dxa"/>
            <w:tcBorders>
              <w:top w:val="single" w:sz="4" w:space="0" w:color="000000"/>
              <w:left w:val="single" w:sz="4" w:space="0" w:color="000000"/>
              <w:bottom w:val="single" w:sz="4" w:space="0" w:color="000000"/>
              <w:right w:val="single" w:sz="4" w:space="0" w:color="000000"/>
            </w:tcBorders>
          </w:tcPr>
          <w:p w14:paraId="7D63E21B" w14:textId="70245192" w:rsidR="00FE64F8" w:rsidRPr="000B2834" w:rsidRDefault="00453FDC" w:rsidP="00453FDC">
            <w:pPr>
              <w:tabs>
                <w:tab w:val="center" w:pos="1167"/>
                <w:tab w:val="right" w:pos="2772"/>
              </w:tabs>
              <w:spacing w:after="7" w:line="259" w:lineRule="auto"/>
              <w:ind w:left="0" w:firstLine="0"/>
              <w:rPr>
                <w:rFonts w:cs="Arial"/>
                <w:sz w:val="22"/>
              </w:rPr>
            </w:pPr>
            <w:r w:rsidRPr="000B2834">
              <w:rPr>
                <w:rFonts w:eastAsia="Arial" w:cs="Arial"/>
                <w:sz w:val="22"/>
              </w:rPr>
              <w:t xml:space="preserve">Lead Nurse </w:t>
            </w:r>
            <w:r w:rsidR="0015796E" w:rsidRPr="000B2834">
              <w:rPr>
                <w:rFonts w:eastAsia="Arial" w:cs="Arial"/>
                <w:sz w:val="22"/>
              </w:rPr>
              <w:t xml:space="preserve">Physical </w:t>
            </w:r>
          </w:p>
          <w:p w14:paraId="7BE60FC1" w14:textId="77777777" w:rsidR="00FE64F8" w:rsidRPr="000B2834" w:rsidRDefault="0015796E" w:rsidP="00453FDC">
            <w:pPr>
              <w:spacing w:after="0" w:line="259" w:lineRule="auto"/>
              <w:ind w:left="0" w:firstLine="0"/>
              <w:rPr>
                <w:rFonts w:cs="Arial"/>
                <w:sz w:val="22"/>
              </w:rPr>
            </w:pPr>
            <w:r w:rsidRPr="000B2834">
              <w:rPr>
                <w:rFonts w:eastAsia="Arial" w:cs="Arial"/>
                <w:sz w:val="22"/>
              </w:rPr>
              <w:t xml:space="preserve">Health </w:t>
            </w:r>
          </w:p>
        </w:tc>
        <w:tc>
          <w:tcPr>
            <w:tcW w:w="984" w:type="dxa"/>
            <w:tcBorders>
              <w:top w:val="single" w:sz="4" w:space="0" w:color="000000"/>
              <w:left w:val="single" w:sz="4" w:space="0" w:color="000000"/>
              <w:bottom w:val="single" w:sz="4" w:space="0" w:color="000000"/>
              <w:right w:val="single" w:sz="4" w:space="0" w:color="000000"/>
            </w:tcBorders>
          </w:tcPr>
          <w:p w14:paraId="43F75952" w14:textId="77777777" w:rsidR="00FE64F8" w:rsidRPr="000B2834" w:rsidRDefault="0015796E" w:rsidP="001E71CF">
            <w:pPr>
              <w:spacing w:after="0" w:line="259" w:lineRule="auto"/>
              <w:ind w:left="0" w:firstLine="0"/>
              <w:rPr>
                <w:rFonts w:cs="Arial"/>
                <w:sz w:val="22"/>
              </w:rPr>
            </w:pPr>
            <w:r w:rsidRPr="000B2834">
              <w:rPr>
                <w:rFonts w:eastAsia="Arial" w:cs="Arial"/>
                <w:sz w:val="22"/>
              </w:rPr>
              <w:t xml:space="preserve">Draft </w:t>
            </w:r>
          </w:p>
        </w:tc>
        <w:tc>
          <w:tcPr>
            <w:tcW w:w="3487" w:type="dxa"/>
            <w:tcBorders>
              <w:top w:val="single" w:sz="4" w:space="0" w:color="000000"/>
              <w:left w:val="single" w:sz="4" w:space="0" w:color="000000"/>
              <w:bottom w:val="single" w:sz="4" w:space="0" w:color="000000"/>
              <w:right w:val="single" w:sz="4" w:space="0" w:color="000000"/>
            </w:tcBorders>
          </w:tcPr>
          <w:p w14:paraId="032A8286" w14:textId="77777777" w:rsidR="00FE64F8" w:rsidRPr="000B2834" w:rsidRDefault="0015796E" w:rsidP="001E71CF">
            <w:pPr>
              <w:spacing w:after="158" w:line="259" w:lineRule="auto"/>
              <w:ind w:left="0" w:firstLine="0"/>
              <w:rPr>
                <w:rFonts w:cs="Arial"/>
                <w:sz w:val="22"/>
              </w:rPr>
            </w:pPr>
            <w:r w:rsidRPr="000B2834">
              <w:rPr>
                <w:rFonts w:eastAsia="Arial" w:cs="Arial"/>
                <w:sz w:val="22"/>
              </w:rPr>
              <w:t xml:space="preserve">Review of CPR policy  </w:t>
            </w:r>
          </w:p>
          <w:p w14:paraId="10DDF918" w14:textId="77777777" w:rsidR="00FE64F8" w:rsidRPr="000B2834" w:rsidRDefault="0015796E" w:rsidP="001E71CF">
            <w:pPr>
              <w:spacing w:after="158" w:line="259" w:lineRule="auto"/>
              <w:ind w:left="0" w:firstLine="0"/>
              <w:rPr>
                <w:rFonts w:cs="Arial"/>
                <w:sz w:val="22"/>
              </w:rPr>
            </w:pPr>
            <w:r w:rsidRPr="000B2834">
              <w:rPr>
                <w:rFonts w:eastAsia="Arial" w:cs="Arial"/>
                <w:sz w:val="22"/>
              </w:rPr>
              <w:t xml:space="preserve">Governance responsibilities </w:t>
            </w:r>
          </w:p>
          <w:p w14:paraId="2EA9B9DB" w14:textId="77777777" w:rsidR="00FE64F8" w:rsidRPr="000B2834" w:rsidRDefault="0015796E" w:rsidP="001E71CF">
            <w:pPr>
              <w:spacing w:after="160" w:line="259" w:lineRule="auto"/>
              <w:ind w:left="0" w:firstLine="0"/>
              <w:rPr>
                <w:rFonts w:cs="Arial"/>
                <w:sz w:val="22"/>
              </w:rPr>
            </w:pPr>
            <w:r w:rsidRPr="000B2834">
              <w:rPr>
                <w:rFonts w:eastAsia="Arial" w:cs="Arial"/>
                <w:sz w:val="22"/>
              </w:rPr>
              <w:t xml:space="preserve">Trust risk assessment </w:t>
            </w:r>
          </w:p>
          <w:p w14:paraId="378B1625" w14:textId="4976D5E7" w:rsidR="00FE64F8" w:rsidRPr="000B2834" w:rsidRDefault="0015796E" w:rsidP="001E71CF">
            <w:pPr>
              <w:spacing w:after="1" w:line="257" w:lineRule="auto"/>
              <w:ind w:left="0" w:right="110" w:firstLine="0"/>
              <w:rPr>
                <w:rFonts w:cs="Arial"/>
                <w:sz w:val="22"/>
              </w:rPr>
            </w:pPr>
            <w:r w:rsidRPr="000B2834">
              <w:rPr>
                <w:rFonts w:eastAsia="Arial" w:cs="Arial"/>
                <w:sz w:val="22"/>
              </w:rPr>
              <w:t xml:space="preserve">Inclusion of alternate methods of training </w:t>
            </w:r>
            <w:proofErr w:type="gramStart"/>
            <w:r w:rsidRPr="000B2834">
              <w:rPr>
                <w:rFonts w:eastAsia="Arial" w:cs="Arial"/>
                <w:sz w:val="22"/>
              </w:rPr>
              <w:t>as  per</w:t>
            </w:r>
            <w:proofErr w:type="gramEnd"/>
            <w:r w:rsidRPr="000B2834">
              <w:rPr>
                <w:rFonts w:eastAsia="Arial" w:cs="Arial"/>
                <w:sz w:val="22"/>
              </w:rPr>
              <w:t xml:space="preserve"> resuscitation council quality standards 2014 </w:t>
            </w:r>
          </w:p>
        </w:tc>
      </w:tr>
      <w:tr w:rsidR="00FE64F8" w:rsidRPr="000B2834" w14:paraId="7F0F201B" w14:textId="77777777" w:rsidTr="001E71CF">
        <w:trPr>
          <w:trHeight w:val="1150"/>
        </w:trPr>
        <w:tc>
          <w:tcPr>
            <w:tcW w:w="1374" w:type="dxa"/>
            <w:tcBorders>
              <w:top w:val="single" w:sz="4" w:space="0" w:color="000000"/>
              <w:left w:val="single" w:sz="4" w:space="0" w:color="000000"/>
              <w:bottom w:val="single" w:sz="4" w:space="0" w:color="000000"/>
              <w:right w:val="single" w:sz="4" w:space="0" w:color="000000"/>
            </w:tcBorders>
          </w:tcPr>
          <w:p w14:paraId="5FD7E29B" w14:textId="77777777" w:rsidR="00FE64F8" w:rsidRPr="000B2834" w:rsidRDefault="0015796E">
            <w:pPr>
              <w:spacing w:after="0" w:line="259" w:lineRule="auto"/>
              <w:ind w:left="0" w:firstLine="0"/>
              <w:rPr>
                <w:rFonts w:cs="Arial"/>
                <w:sz w:val="22"/>
              </w:rPr>
            </w:pPr>
            <w:r w:rsidRPr="000B2834">
              <w:rPr>
                <w:rFonts w:eastAsia="Arial" w:cs="Arial"/>
                <w:sz w:val="22"/>
              </w:rPr>
              <w:t xml:space="preserve">Version 10 </w:t>
            </w:r>
          </w:p>
        </w:tc>
        <w:tc>
          <w:tcPr>
            <w:tcW w:w="1437" w:type="dxa"/>
            <w:tcBorders>
              <w:top w:val="single" w:sz="4" w:space="0" w:color="000000"/>
              <w:left w:val="single" w:sz="4" w:space="0" w:color="000000"/>
              <w:bottom w:val="single" w:sz="4" w:space="0" w:color="000000"/>
              <w:right w:val="single" w:sz="4" w:space="0" w:color="000000"/>
            </w:tcBorders>
          </w:tcPr>
          <w:p w14:paraId="781D31BE" w14:textId="77777777" w:rsidR="00FE64F8" w:rsidRPr="000B2834" w:rsidRDefault="0015796E">
            <w:pPr>
              <w:spacing w:after="0" w:line="259" w:lineRule="auto"/>
              <w:ind w:left="0" w:firstLine="0"/>
              <w:rPr>
                <w:rFonts w:cs="Arial"/>
                <w:sz w:val="22"/>
              </w:rPr>
            </w:pPr>
            <w:r w:rsidRPr="000B2834">
              <w:rPr>
                <w:rFonts w:eastAsia="Arial" w:cs="Arial"/>
                <w:sz w:val="22"/>
              </w:rPr>
              <w:t xml:space="preserve">December 2012 </w:t>
            </w:r>
          </w:p>
        </w:tc>
        <w:tc>
          <w:tcPr>
            <w:tcW w:w="2880" w:type="dxa"/>
            <w:tcBorders>
              <w:top w:val="single" w:sz="4" w:space="0" w:color="000000"/>
              <w:left w:val="single" w:sz="4" w:space="0" w:color="000000"/>
              <w:bottom w:val="single" w:sz="4" w:space="0" w:color="000000"/>
              <w:right w:val="single" w:sz="4" w:space="0" w:color="000000"/>
            </w:tcBorders>
          </w:tcPr>
          <w:p w14:paraId="130A3346" w14:textId="1FC539AC" w:rsidR="00FE64F8" w:rsidRPr="000B2834" w:rsidRDefault="00453FDC">
            <w:pPr>
              <w:tabs>
                <w:tab w:val="center" w:pos="1167"/>
                <w:tab w:val="right" w:pos="2772"/>
              </w:tabs>
              <w:spacing w:after="7" w:line="259" w:lineRule="auto"/>
              <w:ind w:left="0" w:firstLine="0"/>
              <w:rPr>
                <w:rFonts w:cs="Arial"/>
                <w:sz w:val="22"/>
              </w:rPr>
            </w:pPr>
            <w:r w:rsidRPr="000B2834">
              <w:rPr>
                <w:rFonts w:eastAsia="Arial" w:cs="Arial"/>
                <w:sz w:val="22"/>
              </w:rPr>
              <w:t xml:space="preserve">Lead Nurse </w:t>
            </w:r>
            <w:r w:rsidR="0015796E" w:rsidRPr="000B2834">
              <w:rPr>
                <w:rFonts w:eastAsia="Arial" w:cs="Arial"/>
                <w:sz w:val="22"/>
              </w:rPr>
              <w:t xml:space="preserve">Physical </w:t>
            </w:r>
          </w:p>
          <w:p w14:paraId="095DB19D" w14:textId="77777777" w:rsidR="00FE64F8" w:rsidRPr="000B2834" w:rsidRDefault="0015796E">
            <w:pPr>
              <w:spacing w:after="0" w:line="259" w:lineRule="auto"/>
              <w:ind w:left="0" w:firstLine="0"/>
              <w:rPr>
                <w:rFonts w:cs="Arial"/>
                <w:sz w:val="22"/>
              </w:rPr>
            </w:pPr>
            <w:r w:rsidRPr="000B2834">
              <w:rPr>
                <w:rFonts w:eastAsia="Arial" w:cs="Arial"/>
                <w:sz w:val="22"/>
              </w:rPr>
              <w:t xml:space="preserve">Health </w:t>
            </w:r>
          </w:p>
        </w:tc>
        <w:tc>
          <w:tcPr>
            <w:tcW w:w="984" w:type="dxa"/>
            <w:tcBorders>
              <w:top w:val="single" w:sz="4" w:space="0" w:color="000000"/>
              <w:left w:val="single" w:sz="4" w:space="0" w:color="000000"/>
              <w:bottom w:val="single" w:sz="4" w:space="0" w:color="000000"/>
              <w:right w:val="single" w:sz="4" w:space="0" w:color="000000"/>
            </w:tcBorders>
          </w:tcPr>
          <w:p w14:paraId="6A739BD0" w14:textId="77777777" w:rsidR="00FE64F8" w:rsidRPr="000B2834" w:rsidRDefault="0015796E" w:rsidP="001E71CF">
            <w:pPr>
              <w:spacing w:after="0" w:line="259" w:lineRule="auto"/>
              <w:ind w:left="0" w:firstLine="0"/>
              <w:rPr>
                <w:rFonts w:cs="Arial"/>
                <w:sz w:val="22"/>
              </w:rPr>
            </w:pPr>
            <w:r w:rsidRPr="000B2834">
              <w:rPr>
                <w:rFonts w:eastAsia="Arial" w:cs="Arial"/>
                <w:sz w:val="22"/>
              </w:rPr>
              <w:t xml:space="preserve">Final </w:t>
            </w:r>
          </w:p>
        </w:tc>
        <w:tc>
          <w:tcPr>
            <w:tcW w:w="3487" w:type="dxa"/>
            <w:tcBorders>
              <w:top w:val="single" w:sz="4" w:space="0" w:color="000000"/>
              <w:left w:val="single" w:sz="4" w:space="0" w:color="000000"/>
              <w:bottom w:val="single" w:sz="4" w:space="0" w:color="000000"/>
              <w:right w:val="single" w:sz="4" w:space="0" w:color="000000"/>
            </w:tcBorders>
          </w:tcPr>
          <w:p w14:paraId="702D7B36" w14:textId="77777777" w:rsidR="00FE64F8" w:rsidRPr="000B2834" w:rsidRDefault="0015796E" w:rsidP="001E71CF">
            <w:pPr>
              <w:spacing w:after="164" w:line="256" w:lineRule="auto"/>
              <w:ind w:left="0" w:firstLine="0"/>
              <w:rPr>
                <w:rFonts w:cs="Arial"/>
                <w:sz w:val="22"/>
              </w:rPr>
            </w:pPr>
            <w:r w:rsidRPr="000B2834">
              <w:rPr>
                <w:rFonts w:eastAsia="Arial" w:cs="Arial"/>
                <w:sz w:val="22"/>
              </w:rPr>
              <w:t xml:space="preserve">DNAR form reviewed for clarity </w:t>
            </w:r>
          </w:p>
          <w:p w14:paraId="1BDCC21A" w14:textId="77777777" w:rsidR="00FE64F8" w:rsidRPr="000B2834" w:rsidRDefault="0015796E" w:rsidP="001E71CF">
            <w:pPr>
              <w:spacing w:after="0" w:line="259" w:lineRule="auto"/>
              <w:ind w:left="0" w:firstLine="0"/>
              <w:rPr>
                <w:rFonts w:cs="Arial"/>
                <w:sz w:val="22"/>
              </w:rPr>
            </w:pPr>
            <w:r w:rsidRPr="000B2834">
              <w:rPr>
                <w:rFonts w:eastAsia="Arial" w:cs="Arial"/>
                <w:sz w:val="22"/>
              </w:rPr>
              <w:t xml:space="preserve">NHSLA audit compliance </w:t>
            </w:r>
          </w:p>
        </w:tc>
      </w:tr>
      <w:tr w:rsidR="00FE64F8" w:rsidRPr="000B2834" w14:paraId="4F1B254B" w14:textId="77777777" w:rsidTr="001E71CF">
        <w:trPr>
          <w:trHeight w:val="718"/>
        </w:trPr>
        <w:tc>
          <w:tcPr>
            <w:tcW w:w="1374" w:type="dxa"/>
            <w:tcBorders>
              <w:top w:val="single" w:sz="4" w:space="0" w:color="000000"/>
              <w:left w:val="single" w:sz="4" w:space="0" w:color="000000"/>
              <w:bottom w:val="single" w:sz="4" w:space="0" w:color="000000"/>
              <w:right w:val="single" w:sz="4" w:space="0" w:color="000000"/>
            </w:tcBorders>
          </w:tcPr>
          <w:p w14:paraId="024FA2A6" w14:textId="77777777" w:rsidR="00FE64F8" w:rsidRPr="000B2834" w:rsidRDefault="0015796E" w:rsidP="001E71CF">
            <w:pPr>
              <w:spacing w:after="0" w:line="259" w:lineRule="auto"/>
              <w:ind w:left="0" w:firstLine="0"/>
              <w:rPr>
                <w:rFonts w:cs="Arial"/>
                <w:sz w:val="22"/>
              </w:rPr>
            </w:pPr>
            <w:r w:rsidRPr="000B2834">
              <w:rPr>
                <w:rFonts w:eastAsia="Arial" w:cs="Arial"/>
                <w:sz w:val="22"/>
              </w:rPr>
              <w:t xml:space="preserve">Version 9 </w:t>
            </w:r>
          </w:p>
        </w:tc>
        <w:tc>
          <w:tcPr>
            <w:tcW w:w="1437" w:type="dxa"/>
            <w:tcBorders>
              <w:top w:val="single" w:sz="4" w:space="0" w:color="000000"/>
              <w:left w:val="single" w:sz="4" w:space="0" w:color="000000"/>
              <w:bottom w:val="single" w:sz="4" w:space="0" w:color="000000"/>
              <w:right w:val="single" w:sz="4" w:space="0" w:color="000000"/>
            </w:tcBorders>
          </w:tcPr>
          <w:p w14:paraId="441F7114" w14:textId="77777777" w:rsidR="00FE64F8" w:rsidRPr="000B2834" w:rsidRDefault="0015796E" w:rsidP="001E71CF">
            <w:pPr>
              <w:spacing w:after="0" w:line="259" w:lineRule="auto"/>
              <w:ind w:left="0" w:firstLine="0"/>
              <w:rPr>
                <w:rFonts w:cs="Arial"/>
                <w:sz w:val="22"/>
              </w:rPr>
            </w:pPr>
            <w:r w:rsidRPr="000B2834">
              <w:rPr>
                <w:rFonts w:eastAsia="Arial" w:cs="Arial"/>
                <w:sz w:val="22"/>
              </w:rPr>
              <w:t xml:space="preserve">April 2011 </w:t>
            </w:r>
          </w:p>
        </w:tc>
        <w:tc>
          <w:tcPr>
            <w:tcW w:w="2880" w:type="dxa"/>
            <w:tcBorders>
              <w:top w:val="single" w:sz="4" w:space="0" w:color="000000"/>
              <w:left w:val="single" w:sz="4" w:space="0" w:color="000000"/>
              <w:bottom w:val="single" w:sz="4" w:space="0" w:color="000000"/>
              <w:right w:val="single" w:sz="4" w:space="0" w:color="000000"/>
            </w:tcBorders>
          </w:tcPr>
          <w:p w14:paraId="0541DDA5" w14:textId="2F0C6282" w:rsidR="00FE64F8" w:rsidRPr="000B2834" w:rsidRDefault="00453FDC" w:rsidP="001E71CF">
            <w:pPr>
              <w:tabs>
                <w:tab w:val="center" w:pos="1167"/>
                <w:tab w:val="right" w:pos="2772"/>
              </w:tabs>
              <w:spacing w:after="7" w:line="259" w:lineRule="auto"/>
              <w:ind w:left="0" w:firstLine="0"/>
              <w:rPr>
                <w:rFonts w:cs="Arial"/>
                <w:sz w:val="22"/>
              </w:rPr>
            </w:pPr>
            <w:r w:rsidRPr="000B2834">
              <w:rPr>
                <w:rFonts w:eastAsia="Arial" w:cs="Arial"/>
                <w:sz w:val="22"/>
              </w:rPr>
              <w:t xml:space="preserve">Lead Nurse </w:t>
            </w:r>
            <w:r w:rsidR="0015796E" w:rsidRPr="000B2834">
              <w:rPr>
                <w:rFonts w:eastAsia="Arial" w:cs="Arial"/>
                <w:sz w:val="22"/>
              </w:rPr>
              <w:t xml:space="preserve">Physical </w:t>
            </w:r>
          </w:p>
          <w:p w14:paraId="4AE0B119" w14:textId="77777777" w:rsidR="00FE64F8" w:rsidRPr="000B2834" w:rsidRDefault="0015796E" w:rsidP="001E71CF">
            <w:pPr>
              <w:spacing w:after="0" w:line="259" w:lineRule="auto"/>
              <w:ind w:left="0" w:firstLine="0"/>
              <w:rPr>
                <w:rFonts w:cs="Arial"/>
                <w:sz w:val="22"/>
              </w:rPr>
            </w:pPr>
            <w:r w:rsidRPr="000B2834">
              <w:rPr>
                <w:rFonts w:eastAsia="Arial" w:cs="Arial"/>
                <w:sz w:val="22"/>
              </w:rPr>
              <w:t xml:space="preserve">Health </w:t>
            </w:r>
          </w:p>
        </w:tc>
        <w:tc>
          <w:tcPr>
            <w:tcW w:w="984" w:type="dxa"/>
            <w:tcBorders>
              <w:top w:val="single" w:sz="4" w:space="0" w:color="000000"/>
              <w:left w:val="single" w:sz="4" w:space="0" w:color="000000"/>
              <w:bottom w:val="single" w:sz="4" w:space="0" w:color="000000"/>
              <w:right w:val="single" w:sz="4" w:space="0" w:color="000000"/>
            </w:tcBorders>
          </w:tcPr>
          <w:p w14:paraId="28F6E1BA" w14:textId="77777777" w:rsidR="00FE64F8" w:rsidRPr="000B2834" w:rsidRDefault="0015796E" w:rsidP="001E71CF">
            <w:pPr>
              <w:spacing w:after="0" w:line="259" w:lineRule="auto"/>
              <w:ind w:left="0" w:firstLine="0"/>
              <w:rPr>
                <w:rFonts w:cs="Arial"/>
                <w:sz w:val="22"/>
              </w:rPr>
            </w:pPr>
            <w:r w:rsidRPr="000B2834">
              <w:rPr>
                <w:rFonts w:eastAsia="Arial" w:cs="Arial"/>
                <w:sz w:val="22"/>
              </w:rPr>
              <w:t xml:space="preserve">Final </w:t>
            </w:r>
          </w:p>
        </w:tc>
        <w:tc>
          <w:tcPr>
            <w:tcW w:w="3487" w:type="dxa"/>
            <w:tcBorders>
              <w:top w:val="single" w:sz="4" w:space="0" w:color="000000"/>
              <w:left w:val="single" w:sz="4" w:space="0" w:color="000000"/>
              <w:bottom w:val="single" w:sz="4" w:space="0" w:color="000000"/>
              <w:right w:val="single" w:sz="4" w:space="0" w:color="000000"/>
            </w:tcBorders>
          </w:tcPr>
          <w:p w14:paraId="223E67A7" w14:textId="77777777" w:rsidR="00FE64F8" w:rsidRPr="000B2834" w:rsidRDefault="0015796E" w:rsidP="001E71CF">
            <w:pPr>
              <w:spacing w:after="0" w:line="259" w:lineRule="auto"/>
              <w:ind w:left="0" w:firstLine="0"/>
              <w:rPr>
                <w:rFonts w:cs="Arial"/>
                <w:sz w:val="22"/>
              </w:rPr>
            </w:pPr>
            <w:r w:rsidRPr="000B2834">
              <w:rPr>
                <w:rFonts w:eastAsia="Arial" w:cs="Arial"/>
                <w:sz w:val="22"/>
              </w:rPr>
              <w:t xml:space="preserve">07.11.11 </w:t>
            </w:r>
          </w:p>
        </w:tc>
      </w:tr>
      <w:tr w:rsidR="00FE64F8" w:rsidRPr="000B2834" w14:paraId="3B86682E" w14:textId="77777777" w:rsidTr="001E71CF">
        <w:trPr>
          <w:trHeight w:val="989"/>
        </w:trPr>
        <w:tc>
          <w:tcPr>
            <w:tcW w:w="1374" w:type="dxa"/>
            <w:tcBorders>
              <w:top w:val="single" w:sz="4" w:space="0" w:color="000000"/>
              <w:left w:val="single" w:sz="4" w:space="0" w:color="000000"/>
              <w:bottom w:val="single" w:sz="4" w:space="0" w:color="000000"/>
              <w:right w:val="single" w:sz="4" w:space="0" w:color="000000"/>
            </w:tcBorders>
          </w:tcPr>
          <w:p w14:paraId="5F728DDA" w14:textId="77777777" w:rsidR="00FE64F8" w:rsidRPr="000B2834" w:rsidRDefault="0015796E" w:rsidP="001E71CF">
            <w:pPr>
              <w:spacing w:after="0" w:line="259" w:lineRule="auto"/>
              <w:ind w:left="0" w:firstLine="0"/>
              <w:rPr>
                <w:rFonts w:cs="Arial"/>
                <w:sz w:val="22"/>
              </w:rPr>
            </w:pPr>
            <w:r w:rsidRPr="000B2834">
              <w:rPr>
                <w:rFonts w:eastAsia="Arial" w:cs="Arial"/>
                <w:sz w:val="22"/>
              </w:rPr>
              <w:t xml:space="preserve">Version 8 </w:t>
            </w:r>
          </w:p>
        </w:tc>
        <w:tc>
          <w:tcPr>
            <w:tcW w:w="1437" w:type="dxa"/>
            <w:tcBorders>
              <w:top w:val="single" w:sz="4" w:space="0" w:color="000000"/>
              <w:left w:val="single" w:sz="4" w:space="0" w:color="000000"/>
              <w:bottom w:val="single" w:sz="4" w:space="0" w:color="000000"/>
              <w:right w:val="single" w:sz="4" w:space="0" w:color="000000"/>
            </w:tcBorders>
          </w:tcPr>
          <w:p w14:paraId="48B8DBB5" w14:textId="77777777" w:rsidR="00FE64F8" w:rsidRPr="000B2834" w:rsidRDefault="0015796E" w:rsidP="001E71CF">
            <w:pPr>
              <w:spacing w:after="0" w:line="259" w:lineRule="auto"/>
              <w:ind w:left="0" w:firstLine="0"/>
              <w:rPr>
                <w:rFonts w:cs="Arial"/>
                <w:sz w:val="22"/>
              </w:rPr>
            </w:pPr>
            <w:r w:rsidRPr="000B2834">
              <w:rPr>
                <w:rFonts w:eastAsia="Arial" w:cs="Arial"/>
                <w:sz w:val="22"/>
              </w:rPr>
              <w:t xml:space="preserve">November 2010 </w:t>
            </w:r>
          </w:p>
        </w:tc>
        <w:tc>
          <w:tcPr>
            <w:tcW w:w="2880" w:type="dxa"/>
            <w:tcBorders>
              <w:top w:val="single" w:sz="4" w:space="0" w:color="000000"/>
              <w:left w:val="single" w:sz="4" w:space="0" w:color="000000"/>
              <w:bottom w:val="single" w:sz="4" w:space="0" w:color="000000"/>
              <w:right w:val="single" w:sz="4" w:space="0" w:color="000000"/>
            </w:tcBorders>
          </w:tcPr>
          <w:p w14:paraId="76D17DBA" w14:textId="77777777" w:rsidR="00FE64F8" w:rsidRPr="000B2834" w:rsidRDefault="0015796E" w:rsidP="001E71CF">
            <w:pPr>
              <w:spacing w:after="0" w:line="259" w:lineRule="auto"/>
              <w:ind w:left="0" w:firstLine="0"/>
              <w:rPr>
                <w:rFonts w:cs="Arial"/>
                <w:sz w:val="22"/>
              </w:rPr>
            </w:pPr>
            <w:r w:rsidRPr="000B2834">
              <w:rPr>
                <w:rFonts w:eastAsia="Arial" w:cs="Arial"/>
                <w:sz w:val="22"/>
              </w:rPr>
              <w:t xml:space="preserve">Physical Health Group </w:t>
            </w:r>
          </w:p>
        </w:tc>
        <w:tc>
          <w:tcPr>
            <w:tcW w:w="984" w:type="dxa"/>
            <w:tcBorders>
              <w:top w:val="single" w:sz="4" w:space="0" w:color="000000"/>
              <w:left w:val="single" w:sz="4" w:space="0" w:color="000000"/>
              <w:bottom w:val="single" w:sz="4" w:space="0" w:color="000000"/>
              <w:right w:val="single" w:sz="4" w:space="0" w:color="000000"/>
            </w:tcBorders>
          </w:tcPr>
          <w:p w14:paraId="5DD133A4" w14:textId="77777777" w:rsidR="00FE64F8" w:rsidRPr="000B2834" w:rsidRDefault="0015796E" w:rsidP="001E71CF">
            <w:pPr>
              <w:spacing w:after="0" w:line="259" w:lineRule="auto"/>
              <w:ind w:left="0" w:firstLine="0"/>
              <w:rPr>
                <w:rFonts w:cs="Arial"/>
                <w:sz w:val="22"/>
              </w:rPr>
            </w:pPr>
            <w:r w:rsidRPr="000B2834">
              <w:rPr>
                <w:rFonts w:eastAsia="Arial" w:cs="Arial"/>
                <w:sz w:val="22"/>
              </w:rPr>
              <w:t xml:space="preserve">Draft </w:t>
            </w:r>
          </w:p>
        </w:tc>
        <w:tc>
          <w:tcPr>
            <w:tcW w:w="3487" w:type="dxa"/>
            <w:tcBorders>
              <w:top w:val="single" w:sz="4" w:space="0" w:color="000000"/>
              <w:left w:val="single" w:sz="4" w:space="0" w:color="000000"/>
              <w:bottom w:val="single" w:sz="4" w:space="0" w:color="000000"/>
              <w:right w:val="single" w:sz="4" w:space="0" w:color="000000"/>
            </w:tcBorders>
          </w:tcPr>
          <w:p w14:paraId="129BEBC6" w14:textId="77777777" w:rsidR="001E71CF" w:rsidRPr="000B2834" w:rsidRDefault="00453FDC" w:rsidP="001E71CF">
            <w:pPr>
              <w:spacing w:after="0" w:line="259" w:lineRule="auto"/>
              <w:ind w:left="0" w:firstLine="0"/>
              <w:rPr>
                <w:rFonts w:eastAsia="Arial" w:cs="Arial"/>
                <w:sz w:val="22"/>
              </w:rPr>
            </w:pPr>
            <w:r w:rsidRPr="000B2834">
              <w:rPr>
                <w:rFonts w:eastAsia="Arial" w:cs="Arial"/>
                <w:sz w:val="22"/>
              </w:rPr>
              <w:t xml:space="preserve">Update </w:t>
            </w:r>
            <w:r w:rsidR="0015796E" w:rsidRPr="000B2834">
              <w:rPr>
                <w:rFonts w:eastAsia="Arial" w:cs="Arial"/>
                <w:sz w:val="22"/>
              </w:rPr>
              <w:t xml:space="preserve">in line with Resuscitation </w:t>
            </w:r>
          </w:p>
          <w:p w14:paraId="3DB70A26" w14:textId="46825FA4" w:rsidR="00FE64F8" w:rsidRPr="000B2834" w:rsidRDefault="0015796E" w:rsidP="001E71CF">
            <w:pPr>
              <w:spacing w:after="0" w:line="259" w:lineRule="auto"/>
              <w:ind w:left="0" w:firstLine="0"/>
              <w:rPr>
                <w:rFonts w:cs="Arial"/>
                <w:sz w:val="22"/>
              </w:rPr>
            </w:pPr>
            <w:r w:rsidRPr="000B2834">
              <w:rPr>
                <w:rFonts w:eastAsia="Arial" w:cs="Arial"/>
                <w:sz w:val="22"/>
              </w:rPr>
              <w:t xml:space="preserve">Guidelines </w:t>
            </w:r>
          </w:p>
          <w:p w14:paraId="320D190A" w14:textId="77777777" w:rsidR="00FE64F8" w:rsidRPr="000B2834" w:rsidRDefault="0015796E" w:rsidP="001E71CF">
            <w:pPr>
              <w:spacing w:after="0" w:line="259" w:lineRule="auto"/>
              <w:ind w:left="0" w:firstLine="0"/>
              <w:rPr>
                <w:rFonts w:cs="Arial"/>
                <w:sz w:val="22"/>
              </w:rPr>
            </w:pPr>
            <w:r w:rsidRPr="000B2834">
              <w:rPr>
                <w:rFonts w:eastAsia="Arial" w:cs="Arial"/>
                <w:sz w:val="22"/>
              </w:rPr>
              <w:t xml:space="preserve">2010 </w:t>
            </w:r>
          </w:p>
        </w:tc>
      </w:tr>
      <w:tr w:rsidR="00FE64F8" w:rsidRPr="000B2834" w14:paraId="23C41517" w14:textId="77777777" w:rsidTr="001E71CF">
        <w:trPr>
          <w:trHeight w:val="535"/>
        </w:trPr>
        <w:tc>
          <w:tcPr>
            <w:tcW w:w="1374" w:type="dxa"/>
            <w:tcBorders>
              <w:top w:val="single" w:sz="4" w:space="0" w:color="000000"/>
              <w:left w:val="single" w:sz="4" w:space="0" w:color="000000"/>
              <w:bottom w:val="single" w:sz="4" w:space="0" w:color="000000"/>
              <w:right w:val="single" w:sz="4" w:space="0" w:color="000000"/>
            </w:tcBorders>
          </w:tcPr>
          <w:p w14:paraId="2E57747E" w14:textId="77777777" w:rsidR="00FE64F8" w:rsidRPr="000B2834" w:rsidRDefault="0015796E" w:rsidP="001E71CF">
            <w:pPr>
              <w:spacing w:after="0" w:line="259" w:lineRule="auto"/>
              <w:ind w:left="0" w:firstLine="0"/>
              <w:rPr>
                <w:rFonts w:cs="Arial"/>
                <w:sz w:val="22"/>
              </w:rPr>
            </w:pPr>
            <w:r w:rsidRPr="000B2834">
              <w:rPr>
                <w:rFonts w:eastAsia="Arial" w:cs="Arial"/>
                <w:sz w:val="22"/>
              </w:rPr>
              <w:lastRenderedPageBreak/>
              <w:t xml:space="preserve">Version 6 </w:t>
            </w:r>
          </w:p>
        </w:tc>
        <w:tc>
          <w:tcPr>
            <w:tcW w:w="1437" w:type="dxa"/>
            <w:tcBorders>
              <w:top w:val="single" w:sz="4" w:space="0" w:color="000000"/>
              <w:left w:val="single" w:sz="4" w:space="0" w:color="000000"/>
              <w:bottom w:val="single" w:sz="4" w:space="0" w:color="000000"/>
              <w:right w:val="single" w:sz="4" w:space="0" w:color="000000"/>
            </w:tcBorders>
          </w:tcPr>
          <w:p w14:paraId="6C1CE00F" w14:textId="77777777" w:rsidR="00FE64F8" w:rsidRPr="000B2834" w:rsidRDefault="0015796E" w:rsidP="001E71CF">
            <w:pPr>
              <w:spacing w:after="0" w:line="259" w:lineRule="auto"/>
              <w:ind w:left="0" w:firstLine="0"/>
              <w:rPr>
                <w:rFonts w:cs="Arial"/>
                <w:sz w:val="22"/>
              </w:rPr>
            </w:pPr>
            <w:r w:rsidRPr="000B2834">
              <w:rPr>
                <w:rFonts w:eastAsia="Arial" w:cs="Arial"/>
                <w:sz w:val="22"/>
              </w:rPr>
              <w:t xml:space="preserve">2008 </w:t>
            </w:r>
          </w:p>
        </w:tc>
        <w:tc>
          <w:tcPr>
            <w:tcW w:w="2880" w:type="dxa"/>
            <w:tcBorders>
              <w:top w:val="single" w:sz="4" w:space="0" w:color="000000"/>
              <w:left w:val="single" w:sz="4" w:space="0" w:color="000000"/>
              <w:bottom w:val="single" w:sz="4" w:space="0" w:color="000000"/>
              <w:right w:val="single" w:sz="4" w:space="0" w:color="000000"/>
            </w:tcBorders>
          </w:tcPr>
          <w:p w14:paraId="2ACC9AEF" w14:textId="77777777" w:rsidR="00FE64F8" w:rsidRPr="000B2834" w:rsidRDefault="0015796E" w:rsidP="001E71CF">
            <w:pPr>
              <w:spacing w:after="0" w:line="259" w:lineRule="auto"/>
              <w:ind w:left="0" w:firstLine="0"/>
              <w:rPr>
                <w:rFonts w:cs="Arial"/>
                <w:sz w:val="22"/>
              </w:rPr>
            </w:pPr>
            <w:r w:rsidRPr="000B2834">
              <w:rPr>
                <w:rFonts w:eastAsia="Arial" w:cs="Arial"/>
                <w:sz w:val="22"/>
              </w:rPr>
              <w:t xml:space="preserve">Duncan Gilbert </w:t>
            </w:r>
          </w:p>
        </w:tc>
        <w:tc>
          <w:tcPr>
            <w:tcW w:w="984" w:type="dxa"/>
            <w:tcBorders>
              <w:top w:val="single" w:sz="4" w:space="0" w:color="000000"/>
              <w:left w:val="single" w:sz="4" w:space="0" w:color="000000"/>
              <w:bottom w:val="single" w:sz="4" w:space="0" w:color="000000"/>
              <w:right w:val="single" w:sz="4" w:space="0" w:color="000000"/>
            </w:tcBorders>
          </w:tcPr>
          <w:p w14:paraId="0660837E" w14:textId="77777777" w:rsidR="00FE64F8" w:rsidRPr="000B2834" w:rsidRDefault="0015796E" w:rsidP="001E71CF">
            <w:pPr>
              <w:spacing w:after="0" w:line="259" w:lineRule="auto"/>
              <w:ind w:left="0" w:firstLine="0"/>
              <w:rPr>
                <w:rFonts w:cs="Arial"/>
                <w:sz w:val="22"/>
              </w:rPr>
            </w:pPr>
            <w:r w:rsidRPr="000B2834">
              <w:rPr>
                <w:rFonts w:eastAsia="Arial" w:cs="Arial"/>
                <w:sz w:val="22"/>
              </w:rPr>
              <w:t xml:space="preserve"> </w:t>
            </w:r>
          </w:p>
        </w:tc>
        <w:tc>
          <w:tcPr>
            <w:tcW w:w="3487" w:type="dxa"/>
            <w:tcBorders>
              <w:top w:val="single" w:sz="4" w:space="0" w:color="000000"/>
              <w:left w:val="single" w:sz="4" w:space="0" w:color="000000"/>
              <w:bottom w:val="single" w:sz="4" w:space="0" w:color="000000"/>
              <w:right w:val="single" w:sz="4" w:space="0" w:color="000000"/>
            </w:tcBorders>
          </w:tcPr>
          <w:p w14:paraId="3FA122E2" w14:textId="77777777" w:rsidR="00FE64F8" w:rsidRPr="000B2834" w:rsidRDefault="0015796E" w:rsidP="001E71CF">
            <w:pPr>
              <w:spacing w:after="0" w:line="259" w:lineRule="auto"/>
              <w:ind w:left="0" w:firstLine="0"/>
              <w:rPr>
                <w:rFonts w:cs="Arial"/>
                <w:sz w:val="22"/>
              </w:rPr>
            </w:pPr>
            <w:r w:rsidRPr="000B2834">
              <w:rPr>
                <w:rFonts w:eastAsia="Arial" w:cs="Arial"/>
                <w:sz w:val="22"/>
              </w:rPr>
              <w:t xml:space="preserve"> </w:t>
            </w:r>
          </w:p>
        </w:tc>
      </w:tr>
      <w:tr w:rsidR="00FE64F8" w:rsidRPr="000B2834" w14:paraId="08291F46" w14:textId="77777777" w:rsidTr="001E71CF">
        <w:trPr>
          <w:trHeight w:val="538"/>
        </w:trPr>
        <w:tc>
          <w:tcPr>
            <w:tcW w:w="1374" w:type="dxa"/>
            <w:tcBorders>
              <w:top w:val="single" w:sz="4" w:space="0" w:color="000000"/>
              <w:left w:val="single" w:sz="4" w:space="0" w:color="000000"/>
              <w:bottom w:val="single" w:sz="4" w:space="0" w:color="000000"/>
              <w:right w:val="single" w:sz="4" w:space="0" w:color="000000"/>
            </w:tcBorders>
          </w:tcPr>
          <w:p w14:paraId="3469D6CB" w14:textId="77777777" w:rsidR="00FE64F8" w:rsidRPr="000B2834" w:rsidRDefault="0015796E" w:rsidP="001E71CF">
            <w:pPr>
              <w:spacing w:after="0" w:line="259" w:lineRule="auto"/>
              <w:ind w:left="0" w:firstLine="0"/>
              <w:rPr>
                <w:rFonts w:cs="Arial"/>
                <w:sz w:val="22"/>
              </w:rPr>
            </w:pPr>
            <w:r w:rsidRPr="000B2834">
              <w:rPr>
                <w:rFonts w:eastAsia="Arial" w:cs="Arial"/>
                <w:sz w:val="22"/>
              </w:rPr>
              <w:t xml:space="preserve">Version 5 </w:t>
            </w:r>
          </w:p>
        </w:tc>
        <w:tc>
          <w:tcPr>
            <w:tcW w:w="1437" w:type="dxa"/>
            <w:tcBorders>
              <w:top w:val="single" w:sz="4" w:space="0" w:color="000000"/>
              <w:left w:val="single" w:sz="4" w:space="0" w:color="000000"/>
              <w:bottom w:val="single" w:sz="4" w:space="0" w:color="000000"/>
              <w:right w:val="single" w:sz="4" w:space="0" w:color="000000"/>
            </w:tcBorders>
          </w:tcPr>
          <w:p w14:paraId="5B61EF81" w14:textId="77777777" w:rsidR="00FE64F8" w:rsidRPr="000B2834" w:rsidRDefault="0015796E" w:rsidP="001E71CF">
            <w:pPr>
              <w:spacing w:after="0" w:line="259" w:lineRule="auto"/>
              <w:ind w:left="0" w:firstLine="0"/>
              <w:rPr>
                <w:rFonts w:cs="Arial"/>
                <w:sz w:val="22"/>
              </w:rPr>
            </w:pPr>
            <w:r w:rsidRPr="000B2834">
              <w:rPr>
                <w:rFonts w:eastAsia="Arial" w:cs="Arial"/>
                <w:sz w:val="22"/>
              </w:rPr>
              <w:t xml:space="preserve">April 2007 </w:t>
            </w:r>
          </w:p>
        </w:tc>
        <w:tc>
          <w:tcPr>
            <w:tcW w:w="2880" w:type="dxa"/>
            <w:tcBorders>
              <w:top w:val="single" w:sz="4" w:space="0" w:color="000000"/>
              <w:left w:val="single" w:sz="4" w:space="0" w:color="000000"/>
              <w:bottom w:val="single" w:sz="4" w:space="0" w:color="000000"/>
              <w:right w:val="single" w:sz="4" w:space="0" w:color="000000"/>
            </w:tcBorders>
          </w:tcPr>
          <w:p w14:paraId="572E05D3" w14:textId="77777777" w:rsidR="00FE64F8" w:rsidRPr="000B2834" w:rsidRDefault="0015796E" w:rsidP="001E71CF">
            <w:pPr>
              <w:spacing w:after="0" w:line="259" w:lineRule="auto"/>
              <w:ind w:left="0" w:firstLine="0"/>
              <w:rPr>
                <w:rFonts w:cs="Arial"/>
                <w:sz w:val="22"/>
              </w:rPr>
            </w:pPr>
            <w:r w:rsidRPr="000B2834">
              <w:rPr>
                <w:rFonts w:eastAsia="Arial" w:cs="Arial"/>
                <w:sz w:val="22"/>
              </w:rPr>
              <w:t xml:space="preserve">Sue Simister/Eirlys Evans </w:t>
            </w:r>
          </w:p>
        </w:tc>
        <w:tc>
          <w:tcPr>
            <w:tcW w:w="984" w:type="dxa"/>
            <w:tcBorders>
              <w:top w:val="single" w:sz="4" w:space="0" w:color="000000"/>
              <w:left w:val="single" w:sz="4" w:space="0" w:color="000000"/>
              <w:bottom w:val="single" w:sz="4" w:space="0" w:color="000000"/>
              <w:right w:val="single" w:sz="4" w:space="0" w:color="000000"/>
            </w:tcBorders>
          </w:tcPr>
          <w:p w14:paraId="1BA240F4" w14:textId="77777777" w:rsidR="00FE64F8" w:rsidRPr="000B2834" w:rsidRDefault="0015796E" w:rsidP="001E71CF">
            <w:pPr>
              <w:spacing w:after="0" w:line="259" w:lineRule="auto"/>
              <w:ind w:left="0" w:firstLine="0"/>
              <w:rPr>
                <w:rFonts w:cs="Arial"/>
                <w:sz w:val="22"/>
              </w:rPr>
            </w:pPr>
            <w:r w:rsidRPr="000B2834">
              <w:rPr>
                <w:rFonts w:eastAsia="Arial" w:cs="Arial"/>
                <w:sz w:val="22"/>
              </w:rPr>
              <w:t xml:space="preserve"> </w:t>
            </w:r>
          </w:p>
        </w:tc>
        <w:tc>
          <w:tcPr>
            <w:tcW w:w="3487" w:type="dxa"/>
            <w:tcBorders>
              <w:top w:val="single" w:sz="4" w:space="0" w:color="000000"/>
              <w:left w:val="single" w:sz="4" w:space="0" w:color="000000"/>
              <w:bottom w:val="single" w:sz="4" w:space="0" w:color="000000"/>
              <w:right w:val="single" w:sz="4" w:space="0" w:color="000000"/>
            </w:tcBorders>
          </w:tcPr>
          <w:p w14:paraId="3AA28730" w14:textId="77777777" w:rsidR="00FE64F8" w:rsidRPr="000B2834" w:rsidRDefault="0015796E" w:rsidP="001E71CF">
            <w:pPr>
              <w:spacing w:after="0" w:line="259" w:lineRule="auto"/>
              <w:ind w:left="0" w:firstLine="0"/>
              <w:rPr>
                <w:rFonts w:cs="Arial"/>
                <w:sz w:val="22"/>
              </w:rPr>
            </w:pPr>
            <w:r w:rsidRPr="000B2834">
              <w:rPr>
                <w:rFonts w:eastAsia="Arial" w:cs="Arial"/>
                <w:sz w:val="22"/>
              </w:rPr>
              <w:t xml:space="preserve"> </w:t>
            </w:r>
          </w:p>
        </w:tc>
      </w:tr>
    </w:tbl>
    <w:p w14:paraId="32F31582" w14:textId="371BCF26" w:rsidR="00B4414C" w:rsidRPr="000B2834" w:rsidRDefault="0015796E" w:rsidP="001E71CF">
      <w:pPr>
        <w:spacing w:after="160" w:line="259" w:lineRule="auto"/>
        <w:ind w:left="0" w:firstLine="0"/>
        <w:rPr>
          <w:rFonts w:cs="Arial"/>
          <w:b/>
          <w:sz w:val="22"/>
        </w:rPr>
      </w:pPr>
      <w:r w:rsidRPr="000B2834">
        <w:rPr>
          <w:rFonts w:cs="Arial"/>
          <w:b/>
          <w:sz w:val="22"/>
        </w:rPr>
        <w:t xml:space="preserve"> </w:t>
      </w:r>
    </w:p>
    <w:p w14:paraId="328CF7B7" w14:textId="77777777" w:rsidR="0015796E" w:rsidRPr="000B2834" w:rsidRDefault="0015796E">
      <w:pPr>
        <w:spacing w:after="160" w:line="259" w:lineRule="auto"/>
        <w:ind w:left="0" w:firstLine="0"/>
        <w:rPr>
          <w:rFonts w:cs="Arial"/>
          <w:b/>
          <w:sz w:val="22"/>
        </w:rPr>
      </w:pPr>
      <w:r w:rsidRPr="000B2834">
        <w:rPr>
          <w:rFonts w:cs="Arial"/>
          <w:b/>
          <w:sz w:val="22"/>
        </w:rPr>
        <w:t>Consultation</w:t>
      </w:r>
      <w:r w:rsidR="00B4414C" w:rsidRPr="000B2834">
        <w:rPr>
          <w:rFonts w:cs="Arial"/>
          <w:b/>
          <w:sz w:val="22"/>
        </w:rPr>
        <w:t>:</w:t>
      </w:r>
    </w:p>
    <w:tbl>
      <w:tblPr>
        <w:tblStyle w:val="TableGrid0"/>
        <w:tblW w:w="10207" w:type="dxa"/>
        <w:tblInd w:w="-431" w:type="dxa"/>
        <w:tblLook w:val="04A0" w:firstRow="1" w:lastRow="0" w:firstColumn="1" w:lastColumn="0" w:noHBand="0" w:noVBand="1"/>
      </w:tblPr>
      <w:tblGrid>
        <w:gridCol w:w="3889"/>
        <w:gridCol w:w="1205"/>
        <w:gridCol w:w="5113"/>
      </w:tblGrid>
      <w:tr w:rsidR="001E71CF" w:rsidRPr="000B2834" w14:paraId="4B2012C1" w14:textId="77777777" w:rsidTr="001E71CF">
        <w:tc>
          <w:tcPr>
            <w:tcW w:w="3889" w:type="dxa"/>
          </w:tcPr>
          <w:p w14:paraId="65080481" w14:textId="77777777" w:rsidR="0015796E" w:rsidRPr="000B2834" w:rsidRDefault="0015796E">
            <w:pPr>
              <w:spacing w:after="160" w:line="259" w:lineRule="auto"/>
              <w:ind w:left="0" w:firstLine="0"/>
              <w:rPr>
                <w:rFonts w:cs="Arial"/>
                <w:color w:val="auto"/>
                <w:sz w:val="22"/>
              </w:rPr>
            </w:pPr>
            <w:r w:rsidRPr="000B2834">
              <w:rPr>
                <w:rFonts w:cs="Arial"/>
                <w:color w:val="auto"/>
                <w:sz w:val="22"/>
              </w:rPr>
              <w:t>Stakeholder/Committee/Group consulted</w:t>
            </w:r>
          </w:p>
        </w:tc>
        <w:tc>
          <w:tcPr>
            <w:tcW w:w="1205" w:type="dxa"/>
          </w:tcPr>
          <w:p w14:paraId="7FA1A2F6" w14:textId="77777777" w:rsidR="0015796E" w:rsidRPr="000B2834" w:rsidRDefault="0015796E">
            <w:pPr>
              <w:spacing w:after="160" w:line="259" w:lineRule="auto"/>
              <w:ind w:left="0" w:firstLine="0"/>
              <w:rPr>
                <w:rFonts w:cs="Arial"/>
                <w:color w:val="auto"/>
                <w:sz w:val="22"/>
              </w:rPr>
            </w:pPr>
            <w:r w:rsidRPr="000B2834">
              <w:rPr>
                <w:rFonts w:cs="Arial"/>
                <w:color w:val="auto"/>
                <w:sz w:val="22"/>
              </w:rPr>
              <w:t>Date</w:t>
            </w:r>
          </w:p>
        </w:tc>
        <w:tc>
          <w:tcPr>
            <w:tcW w:w="5113" w:type="dxa"/>
          </w:tcPr>
          <w:p w14:paraId="76F5B4A5" w14:textId="77777777" w:rsidR="0015796E" w:rsidRPr="000B2834" w:rsidRDefault="0015796E">
            <w:pPr>
              <w:spacing w:after="160" w:line="259" w:lineRule="auto"/>
              <w:ind w:left="0" w:firstLine="0"/>
              <w:rPr>
                <w:rFonts w:cs="Arial"/>
                <w:color w:val="auto"/>
                <w:sz w:val="22"/>
              </w:rPr>
            </w:pPr>
            <w:r w:rsidRPr="000B2834">
              <w:rPr>
                <w:rFonts w:cs="Arial"/>
                <w:color w:val="auto"/>
                <w:sz w:val="22"/>
              </w:rPr>
              <w:t xml:space="preserve">Changes made </w:t>
            </w:r>
            <w:proofErr w:type="gramStart"/>
            <w:r w:rsidRPr="000B2834">
              <w:rPr>
                <w:rFonts w:cs="Arial"/>
                <w:color w:val="auto"/>
                <w:sz w:val="22"/>
              </w:rPr>
              <w:t>as a result of</w:t>
            </w:r>
            <w:proofErr w:type="gramEnd"/>
            <w:r w:rsidRPr="000B2834">
              <w:rPr>
                <w:rFonts w:cs="Arial"/>
                <w:color w:val="auto"/>
                <w:sz w:val="22"/>
              </w:rPr>
              <w:t xml:space="preserve"> consultation</w:t>
            </w:r>
          </w:p>
        </w:tc>
      </w:tr>
      <w:tr w:rsidR="001E71CF" w:rsidRPr="000B2834" w14:paraId="449A3E05" w14:textId="77777777" w:rsidTr="001E71CF">
        <w:tc>
          <w:tcPr>
            <w:tcW w:w="3889" w:type="dxa"/>
          </w:tcPr>
          <w:p w14:paraId="287C56D9" w14:textId="77777777" w:rsidR="0015796E" w:rsidRPr="000B2834" w:rsidRDefault="0015796E">
            <w:pPr>
              <w:spacing w:after="160" w:line="259" w:lineRule="auto"/>
              <w:ind w:left="0" w:firstLine="0"/>
              <w:rPr>
                <w:rFonts w:cs="Arial"/>
                <w:color w:val="auto"/>
                <w:sz w:val="22"/>
              </w:rPr>
            </w:pPr>
            <w:r w:rsidRPr="000B2834">
              <w:rPr>
                <w:rFonts w:cs="Arial"/>
                <w:color w:val="auto"/>
                <w:sz w:val="22"/>
              </w:rPr>
              <w:t>Note to Simon add in the missing information</w:t>
            </w:r>
          </w:p>
        </w:tc>
        <w:tc>
          <w:tcPr>
            <w:tcW w:w="1205" w:type="dxa"/>
          </w:tcPr>
          <w:p w14:paraId="451C896A" w14:textId="77777777" w:rsidR="0015796E" w:rsidRPr="000B2834" w:rsidRDefault="0015796E">
            <w:pPr>
              <w:spacing w:after="160" w:line="259" w:lineRule="auto"/>
              <w:ind w:left="0" w:firstLine="0"/>
              <w:rPr>
                <w:rFonts w:cs="Arial"/>
                <w:color w:val="auto"/>
                <w:sz w:val="22"/>
              </w:rPr>
            </w:pPr>
          </w:p>
        </w:tc>
        <w:tc>
          <w:tcPr>
            <w:tcW w:w="5113" w:type="dxa"/>
          </w:tcPr>
          <w:p w14:paraId="72D08564" w14:textId="77777777" w:rsidR="0015796E" w:rsidRPr="000B2834" w:rsidRDefault="0015796E">
            <w:pPr>
              <w:spacing w:after="160" w:line="259" w:lineRule="auto"/>
              <w:ind w:left="0" w:firstLine="0"/>
              <w:rPr>
                <w:rFonts w:cs="Arial"/>
                <w:color w:val="auto"/>
                <w:sz w:val="22"/>
              </w:rPr>
            </w:pPr>
          </w:p>
        </w:tc>
      </w:tr>
    </w:tbl>
    <w:p w14:paraId="32C47F7B" w14:textId="77777777" w:rsidR="001E71CF" w:rsidRPr="000B2834" w:rsidRDefault="0015796E">
      <w:pPr>
        <w:spacing w:after="160" w:line="259" w:lineRule="auto"/>
        <w:ind w:left="0" w:firstLine="0"/>
        <w:rPr>
          <w:rFonts w:cs="Arial"/>
          <w:b/>
          <w:color w:val="auto"/>
          <w:sz w:val="22"/>
        </w:rPr>
      </w:pPr>
      <w:r w:rsidRPr="000B2834">
        <w:rPr>
          <w:rFonts w:cs="Arial"/>
          <w:b/>
          <w:color w:val="auto"/>
          <w:sz w:val="22"/>
        </w:rPr>
        <w:t xml:space="preserve"> </w:t>
      </w:r>
    </w:p>
    <w:p w14:paraId="6C4A26D9" w14:textId="42F45743" w:rsidR="0015796E" w:rsidRPr="000B2834" w:rsidRDefault="0015796E">
      <w:pPr>
        <w:spacing w:after="160" w:line="259" w:lineRule="auto"/>
        <w:ind w:left="0" w:firstLine="0"/>
        <w:rPr>
          <w:rFonts w:cs="Arial"/>
          <w:b/>
          <w:color w:val="auto"/>
          <w:sz w:val="22"/>
        </w:rPr>
      </w:pPr>
      <w:r w:rsidRPr="000B2834">
        <w:rPr>
          <w:rFonts w:cs="Arial"/>
          <w:b/>
          <w:color w:val="auto"/>
          <w:sz w:val="22"/>
        </w:rPr>
        <w:t>Plan for Dissemination of Policy</w:t>
      </w:r>
    </w:p>
    <w:tbl>
      <w:tblPr>
        <w:tblStyle w:val="TableGrid0"/>
        <w:tblW w:w="10207" w:type="dxa"/>
        <w:tblInd w:w="-431" w:type="dxa"/>
        <w:tblLook w:val="04A0" w:firstRow="1" w:lastRow="0" w:firstColumn="1" w:lastColumn="0" w:noHBand="0" w:noVBand="1"/>
      </w:tblPr>
      <w:tblGrid>
        <w:gridCol w:w="2686"/>
        <w:gridCol w:w="2255"/>
        <w:gridCol w:w="2255"/>
        <w:gridCol w:w="3011"/>
      </w:tblGrid>
      <w:tr w:rsidR="001E71CF" w:rsidRPr="000B2834" w14:paraId="54A2C4D9" w14:textId="77777777" w:rsidTr="001E71CF">
        <w:tc>
          <w:tcPr>
            <w:tcW w:w="2686" w:type="dxa"/>
          </w:tcPr>
          <w:p w14:paraId="73C13549" w14:textId="77777777" w:rsidR="0015796E" w:rsidRPr="000B2834" w:rsidRDefault="0015796E">
            <w:pPr>
              <w:spacing w:after="160" w:line="259" w:lineRule="auto"/>
              <w:ind w:left="0" w:firstLine="0"/>
              <w:rPr>
                <w:rFonts w:cs="Arial"/>
                <w:b/>
                <w:color w:val="auto"/>
                <w:sz w:val="22"/>
              </w:rPr>
            </w:pPr>
            <w:r w:rsidRPr="000B2834">
              <w:rPr>
                <w:rFonts w:cs="Arial"/>
                <w:b/>
                <w:color w:val="auto"/>
                <w:sz w:val="22"/>
              </w:rPr>
              <w:t>Audience(s)</w:t>
            </w:r>
          </w:p>
        </w:tc>
        <w:tc>
          <w:tcPr>
            <w:tcW w:w="2255" w:type="dxa"/>
          </w:tcPr>
          <w:p w14:paraId="5626256F" w14:textId="77777777" w:rsidR="0015796E" w:rsidRPr="000B2834" w:rsidRDefault="0015796E">
            <w:pPr>
              <w:spacing w:after="160" w:line="259" w:lineRule="auto"/>
              <w:ind w:left="0" w:firstLine="0"/>
              <w:rPr>
                <w:rFonts w:cs="Arial"/>
                <w:b/>
                <w:color w:val="auto"/>
                <w:sz w:val="22"/>
              </w:rPr>
            </w:pPr>
            <w:r w:rsidRPr="000B2834">
              <w:rPr>
                <w:rFonts w:cs="Arial"/>
                <w:b/>
                <w:color w:val="auto"/>
                <w:sz w:val="22"/>
              </w:rPr>
              <w:t>Dissemination method</w:t>
            </w:r>
          </w:p>
        </w:tc>
        <w:tc>
          <w:tcPr>
            <w:tcW w:w="2255" w:type="dxa"/>
          </w:tcPr>
          <w:p w14:paraId="1076ED2B" w14:textId="77777777" w:rsidR="0015796E" w:rsidRPr="000B2834" w:rsidRDefault="0015796E">
            <w:pPr>
              <w:spacing w:after="160" w:line="259" w:lineRule="auto"/>
              <w:ind w:left="0" w:firstLine="0"/>
              <w:rPr>
                <w:rFonts w:cs="Arial"/>
                <w:b/>
                <w:color w:val="auto"/>
                <w:sz w:val="22"/>
              </w:rPr>
            </w:pPr>
            <w:r w:rsidRPr="000B2834">
              <w:rPr>
                <w:rFonts w:cs="Arial"/>
                <w:b/>
                <w:color w:val="auto"/>
                <w:sz w:val="22"/>
              </w:rPr>
              <w:t>Paper or Electronic</w:t>
            </w:r>
          </w:p>
        </w:tc>
        <w:tc>
          <w:tcPr>
            <w:tcW w:w="3011" w:type="dxa"/>
          </w:tcPr>
          <w:p w14:paraId="3D7535EE" w14:textId="77777777" w:rsidR="0015796E" w:rsidRPr="000B2834" w:rsidRDefault="0015796E">
            <w:pPr>
              <w:spacing w:after="160" w:line="259" w:lineRule="auto"/>
              <w:ind w:left="0" w:firstLine="0"/>
              <w:rPr>
                <w:rFonts w:cs="Arial"/>
                <w:b/>
                <w:color w:val="auto"/>
                <w:sz w:val="22"/>
              </w:rPr>
            </w:pPr>
            <w:r w:rsidRPr="000B2834">
              <w:rPr>
                <w:rFonts w:cs="Arial"/>
                <w:b/>
                <w:color w:val="auto"/>
                <w:sz w:val="22"/>
              </w:rPr>
              <w:t>Person Responsible</w:t>
            </w:r>
          </w:p>
        </w:tc>
      </w:tr>
      <w:tr w:rsidR="001E71CF" w:rsidRPr="000B2834" w14:paraId="35E197DA" w14:textId="77777777" w:rsidTr="001E71CF">
        <w:tc>
          <w:tcPr>
            <w:tcW w:w="2686" w:type="dxa"/>
          </w:tcPr>
          <w:p w14:paraId="0366AD6D" w14:textId="77777777" w:rsidR="0015796E" w:rsidRPr="000B2834" w:rsidRDefault="00F3410E">
            <w:pPr>
              <w:spacing w:after="160" w:line="259" w:lineRule="auto"/>
              <w:ind w:left="0" w:firstLine="0"/>
              <w:rPr>
                <w:rFonts w:cs="Arial"/>
                <w:b/>
                <w:color w:val="auto"/>
                <w:sz w:val="22"/>
              </w:rPr>
            </w:pPr>
            <w:r w:rsidRPr="000B2834">
              <w:rPr>
                <w:rFonts w:cs="Arial"/>
                <w:b/>
                <w:color w:val="auto"/>
                <w:sz w:val="22"/>
              </w:rPr>
              <w:t>All clinical and non-clinical staff</w:t>
            </w:r>
          </w:p>
        </w:tc>
        <w:tc>
          <w:tcPr>
            <w:tcW w:w="2255" w:type="dxa"/>
          </w:tcPr>
          <w:p w14:paraId="1517D3FD" w14:textId="77777777" w:rsidR="0015796E" w:rsidRPr="000B2834" w:rsidRDefault="00F3410E">
            <w:pPr>
              <w:spacing w:after="160" w:line="259" w:lineRule="auto"/>
              <w:ind w:left="0" w:firstLine="0"/>
              <w:rPr>
                <w:rFonts w:cs="Arial"/>
                <w:b/>
                <w:color w:val="auto"/>
                <w:sz w:val="22"/>
              </w:rPr>
            </w:pPr>
            <w:r w:rsidRPr="000B2834">
              <w:rPr>
                <w:rFonts w:cs="Arial"/>
                <w:b/>
                <w:color w:val="auto"/>
                <w:sz w:val="22"/>
              </w:rPr>
              <w:t>Insert missing information</w:t>
            </w:r>
          </w:p>
        </w:tc>
        <w:tc>
          <w:tcPr>
            <w:tcW w:w="2255" w:type="dxa"/>
          </w:tcPr>
          <w:p w14:paraId="4E2C5CE3" w14:textId="77777777" w:rsidR="0015796E" w:rsidRPr="000B2834" w:rsidRDefault="00F3410E">
            <w:pPr>
              <w:spacing w:after="160" w:line="259" w:lineRule="auto"/>
              <w:ind w:left="0" w:firstLine="0"/>
              <w:rPr>
                <w:rFonts w:cs="Arial"/>
                <w:b/>
                <w:color w:val="auto"/>
                <w:sz w:val="22"/>
              </w:rPr>
            </w:pPr>
            <w:r w:rsidRPr="000B2834">
              <w:rPr>
                <w:rFonts w:cs="Arial"/>
                <w:b/>
                <w:color w:val="auto"/>
                <w:sz w:val="22"/>
              </w:rPr>
              <w:t>Electronic</w:t>
            </w:r>
          </w:p>
        </w:tc>
        <w:tc>
          <w:tcPr>
            <w:tcW w:w="3011" w:type="dxa"/>
          </w:tcPr>
          <w:p w14:paraId="16F4515A" w14:textId="77777777" w:rsidR="0015796E" w:rsidRPr="000B2834" w:rsidRDefault="00F3410E">
            <w:pPr>
              <w:spacing w:after="160" w:line="259" w:lineRule="auto"/>
              <w:ind w:left="0" w:firstLine="0"/>
              <w:rPr>
                <w:rFonts w:cs="Arial"/>
                <w:b/>
                <w:color w:val="auto"/>
                <w:sz w:val="22"/>
              </w:rPr>
            </w:pPr>
            <w:r w:rsidRPr="000B2834">
              <w:rPr>
                <w:rFonts w:cs="Arial"/>
                <w:b/>
                <w:color w:val="auto"/>
                <w:sz w:val="22"/>
              </w:rPr>
              <w:t>Simon Small</w:t>
            </w:r>
          </w:p>
        </w:tc>
      </w:tr>
    </w:tbl>
    <w:p w14:paraId="2A8B5BD7" w14:textId="77777777" w:rsidR="0015796E" w:rsidRPr="000B2834" w:rsidRDefault="0015796E">
      <w:pPr>
        <w:spacing w:after="160" w:line="259" w:lineRule="auto"/>
        <w:ind w:left="0" w:firstLine="0"/>
        <w:rPr>
          <w:rFonts w:cs="Arial"/>
          <w:b/>
          <w:color w:val="auto"/>
          <w:sz w:val="22"/>
        </w:rPr>
      </w:pPr>
    </w:p>
    <w:tbl>
      <w:tblPr>
        <w:tblStyle w:val="TableGrid0"/>
        <w:tblW w:w="10207" w:type="dxa"/>
        <w:tblInd w:w="-431" w:type="dxa"/>
        <w:tblLook w:val="04A0" w:firstRow="1" w:lastRow="0" w:firstColumn="1" w:lastColumn="0" w:noHBand="0" w:noVBand="1"/>
      </w:tblPr>
      <w:tblGrid>
        <w:gridCol w:w="10207"/>
      </w:tblGrid>
      <w:tr w:rsidR="001E71CF" w:rsidRPr="000B2834" w14:paraId="57796F10" w14:textId="77777777" w:rsidTr="001E71CF">
        <w:tc>
          <w:tcPr>
            <w:tcW w:w="10207" w:type="dxa"/>
          </w:tcPr>
          <w:p w14:paraId="3F4F122F" w14:textId="77777777" w:rsidR="00F3410E" w:rsidRPr="000B2834" w:rsidRDefault="00F3410E">
            <w:pPr>
              <w:spacing w:after="160" w:line="259" w:lineRule="auto"/>
              <w:ind w:left="0" w:firstLine="0"/>
              <w:rPr>
                <w:rFonts w:cs="Arial"/>
                <w:b/>
                <w:color w:val="auto"/>
                <w:sz w:val="22"/>
              </w:rPr>
            </w:pPr>
            <w:r w:rsidRPr="000B2834">
              <w:rPr>
                <w:rFonts w:cs="Arial"/>
                <w:b/>
                <w:color w:val="auto"/>
                <w:sz w:val="22"/>
              </w:rPr>
              <w:t>Key Changes to policy:</w:t>
            </w:r>
          </w:p>
        </w:tc>
      </w:tr>
      <w:tr w:rsidR="001E71CF" w:rsidRPr="000B2834" w14:paraId="5A323861" w14:textId="77777777" w:rsidTr="001E71CF">
        <w:trPr>
          <w:trHeight w:val="2183"/>
        </w:trPr>
        <w:tc>
          <w:tcPr>
            <w:tcW w:w="10207" w:type="dxa"/>
          </w:tcPr>
          <w:p w14:paraId="68A6986B" w14:textId="77777777" w:rsidR="00F3410E" w:rsidRPr="000B2834" w:rsidRDefault="00F3410E">
            <w:pPr>
              <w:spacing w:after="160" w:line="259" w:lineRule="auto"/>
              <w:ind w:left="0" w:firstLine="0"/>
              <w:rPr>
                <w:rFonts w:cs="Arial"/>
                <w:b/>
                <w:color w:val="auto"/>
                <w:sz w:val="22"/>
              </w:rPr>
            </w:pPr>
            <w:r w:rsidRPr="000B2834">
              <w:rPr>
                <w:rFonts w:cs="Arial"/>
                <w:b/>
                <w:color w:val="auto"/>
                <w:sz w:val="22"/>
              </w:rPr>
              <w:t>Add information here</w:t>
            </w:r>
          </w:p>
        </w:tc>
      </w:tr>
    </w:tbl>
    <w:p w14:paraId="53A9D693" w14:textId="77777777" w:rsidR="00F3410E" w:rsidRPr="000B2834" w:rsidRDefault="00F3410E">
      <w:pPr>
        <w:spacing w:after="160" w:line="259" w:lineRule="auto"/>
        <w:ind w:left="0" w:firstLine="0"/>
        <w:rPr>
          <w:rFonts w:cs="Arial"/>
          <w:b/>
          <w:sz w:val="22"/>
        </w:rPr>
      </w:pPr>
    </w:p>
    <w:p w14:paraId="053FD674" w14:textId="19968F16" w:rsidR="00F3410E" w:rsidRPr="000B2834" w:rsidRDefault="00F3410E" w:rsidP="001E71CF">
      <w:pPr>
        <w:spacing w:after="160" w:line="259" w:lineRule="auto"/>
        <w:ind w:left="0" w:firstLine="0"/>
        <w:rPr>
          <w:rFonts w:cs="Arial"/>
          <w:b/>
          <w:sz w:val="22"/>
        </w:rPr>
      </w:pPr>
      <w:r w:rsidRPr="000B2834">
        <w:rPr>
          <w:rFonts w:cs="Arial"/>
          <w:b/>
          <w:sz w:val="22"/>
        </w:rPr>
        <w:t>Plan for implementation of Policy</w:t>
      </w:r>
      <w:r w:rsidR="00B4414C" w:rsidRPr="000B2834">
        <w:rPr>
          <w:rFonts w:cs="Arial"/>
          <w:b/>
          <w:sz w:val="22"/>
        </w:rPr>
        <w:t>:</w:t>
      </w:r>
    </w:p>
    <w:tbl>
      <w:tblPr>
        <w:tblStyle w:val="TableGrid0"/>
        <w:tblW w:w="10207" w:type="dxa"/>
        <w:tblInd w:w="-431" w:type="dxa"/>
        <w:tblLook w:val="04A0" w:firstRow="1" w:lastRow="0" w:firstColumn="1" w:lastColumn="0" w:noHBand="0" w:noVBand="1"/>
      </w:tblPr>
      <w:tblGrid>
        <w:gridCol w:w="4941"/>
        <w:gridCol w:w="5266"/>
      </w:tblGrid>
      <w:tr w:rsidR="00F3410E" w:rsidRPr="000B2834" w14:paraId="4D9D6CC2" w14:textId="77777777" w:rsidTr="001E71CF">
        <w:tc>
          <w:tcPr>
            <w:tcW w:w="4941" w:type="dxa"/>
          </w:tcPr>
          <w:p w14:paraId="7D12C155" w14:textId="77777777" w:rsidR="00F3410E" w:rsidRPr="000B2834" w:rsidRDefault="00F3410E">
            <w:pPr>
              <w:spacing w:after="158" w:line="259" w:lineRule="auto"/>
              <w:ind w:left="0" w:firstLine="0"/>
              <w:rPr>
                <w:rFonts w:cs="Arial"/>
                <w:b/>
                <w:color w:val="auto"/>
                <w:sz w:val="22"/>
              </w:rPr>
            </w:pPr>
            <w:r w:rsidRPr="000B2834">
              <w:rPr>
                <w:rFonts w:cs="Arial"/>
                <w:b/>
                <w:color w:val="auto"/>
                <w:sz w:val="22"/>
              </w:rPr>
              <w:t>Details on implementation</w:t>
            </w:r>
          </w:p>
        </w:tc>
        <w:tc>
          <w:tcPr>
            <w:tcW w:w="5266" w:type="dxa"/>
          </w:tcPr>
          <w:p w14:paraId="538FC5A0" w14:textId="77777777" w:rsidR="00F3410E" w:rsidRPr="000B2834" w:rsidRDefault="00F3410E">
            <w:pPr>
              <w:spacing w:after="158" w:line="259" w:lineRule="auto"/>
              <w:ind w:left="0" w:firstLine="0"/>
              <w:rPr>
                <w:rFonts w:cs="Arial"/>
                <w:b/>
                <w:color w:val="auto"/>
                <w:sz w:val="22"/>
              </w:rPr>
            </w:pPr>
            <w:r w:rsidRPr="000B2834">
              <w:rPr>
                <w:rFonts w:cs="Arial"/>
                <w:b/>
                <w:color w:val="auto"/>
                <w:sz w:val="22"/>
              </w:rPr>
              <w:t>Person Responsible</w:t>
            </w:r>
          </w:p>
        </w:tc>
      </w:tr>
      <w:tr w:rsidR="00F3410E" w:rsidRPr="000B2834" w14:paraId="73B6C182" w14:textId="77777777" w:rsidTr="001E71CF">
        <w:trPr>
          <w:trHeight w:val="1455"/>
        </w:trPr>
        <w:tc>
          <w:tcPr>
            <w:tcW w:w="4941" w:type="dxa"/>
          </w:tcPr>
          <w:p w14:paraId="2B621BF4" w14:textId="77777777" w:rsidR="00F3410E" w:rsidRPr="000B2834" w:rsidRDefault="00F3410E" w:rsidP="0020241B">
            <w:pPr>
              <w:spacing w:after="158" w:line="259" w:lineRule="auto"/>
              <w:ind w:left="0" w:firstLine="0"/>
              <w:rPr>
                <w:rFonts w:cs="Arial"/>
                <w:color w:val="auto"/>
                <w:sz w:val="22"/>
              </w:rPr>
            </w:pPr>
            <w:r w:rsidRPr="000B2834">
              <w:rPr>
                <w:rFonts w:cs="Arial"/>
                <w:color w:val="auto"/>
                <w:sz w:val="22"/>
              </w:rPr>
              <w:t xml:space="preserve">Policy will be disseminated </w:t>
            </w:r>
          </w:p>
        </w:tc>
        <w:tc>
          <w:tcPr>
            <w:tcW w:w="5266" w:type="dxa"/>
          </w:tcPr>
          <w:p w14:paraId="6DD7326F" w14:textId="77777777" w:rsidR="00F3410E" w:rsidRPr="000B2834" w:rsidRDefault="00CF6491" w:rsidP="00CF6491">
            <w:pPr>
              <w:spacing w:after="158" w:line="259" w:lineRule="auto"/>
              <w:ind w:left="0" w:firstLine="0"/>
              <w:rPr>
                <w:rFonts w:cs="Arial"/>
                <w:color w:val="auto"/>
                <w:sz w:val="22"/>
              </w:rPr>
            </w:pPr>
            <w:r w:rsidRPr="000B2834">
              <w:rPr>
                <w:rFonts w:cs="Arial"/>
                <w:color w:val="auto"/>
                <w:sz w:val="22"/>
              </w:rPr>
              <w:t xml:space="preserve">Trust Risk Manager and communications </w:t>
            </w:r>
          </w:p>
        </w:tc>
      </w:tr>
      <w:tr w:rsidR="000B2834" w:rsidRPr="000B2834" w14:paraId="5E2C9176" w14:textId="77777777" w:rsidTr="001E71CF">
        <w:trPr>
          <w:trHeight w:val="1455"/>
        </w:trPr>
        <w:tc>
          <w:tcPr>
            <w:tcW w:w="4941" w:type="dxa"/>
          </w:tcPr>
          <w:p w14:paraId="099057D8" w14:textId="77777777" w:rsidR="000B2834" w:rsidRDefault="000B2834" w:rsidP="0020241B">
            <w:pPr>
              <w:spacing w:after="158" w:line="259" w:lineRule="auto"/>
              <w:ind w:left="0" w:firstLine="0"/>
              <w:rPr>
                <w:rFonts w:cs="Arial"/>
                <w:color w:val="auto"/>
                <w:sz w:val="22"/>
              </w:rPr>
            </w:pPr>
          </w:p>
          <w:p w14:paraId="28887BDC" w14:textId="77777777" w:rsidR="000B2834" w:rsidRDefault="000B2834" w:rsidP="0020241B">
            <w:pPr>
              <w:spacing w:after="158" w:line="259" w:lineRule="auto"/>
              <w:ind w:left="0" w:firstLine="0"/>
              <w:rPr>
                <w:rFonts w:cs="Arial"/>
                <w:color w:val="auto"/>
                <w:sz w:val="22"/>
              </w:rPr>
            </w:pPr>
          </w:p>
          <w:p w14:paraId="227659E5" w14:textId="77777777" w:rsidR="000B2834" w:rsidRDefault="000B2834" w:rsidP="0020241B">
            <w:pPr>
              <w:spacing w:after="158" w:line="259" w:lineRule="auto"/>
              <w:ind w:left="0" w:firstLine="0"/>
              <w:rPr>
                <w:rFonts w:cs="Arial"/>
                <w:color w:val="auto"/>
                <w:sz w:val="22"/>
              </w:rPr>
            </w:pPr>
          </w:p>
          <w:p w14:paraId="13806BB6" w14:textId="77777777" w:rsidR="000B2834" w:rsidRPr="000B2834" w:rsidRDefault="000B2834" w:rsidP="0020241B">
            <w:pPr>
              <w:spacing w:after="158" w:line="259" w:lineRule="auto"/>
              <w:ind w:left="0" w:firstLine="0"/>
              <w:rPr>
                <w:rFonts w:cs="Arial"/>
                <w:color w:val="auto"/>
                <w:sz w:val="22"/>
              </w:rPr>
            </w:pPr>
          </w:p>
        </w:tc>
        <w:tc>
          <w:tcPr>
            <w:tcW w:w="5266" w:type="dxa"/>
          </w:tcPr>
          <w:p w14:paraId="40B0EACD" w14:textId="77777777" w:rsidR="000B2834" w:rsidRPr="000B2834" w:rsidRDefault="000B2834" w:rsidP="00CF6491">
            <w:pPr>
              <w:spacing w:after="158" w:line="259" w:lineRule="auto"/>
              <w:ind w:left="0" w:firstLine="0"/>
              <w:rPr>
                <w:rFonts w:cs="Arial"/>
                <w:color w:val="auto"/>
                <w:sz w:val="22"/>
              </w:rPr>
            </w:pPr>
          </w:p>
        </w:tc>
      </w:tr>
    </w:tbl>
    <w:sdt>
      <w:sdtPr>
        <w:rPr>
          <w:rFonts w:ascii="Arial" w:eastAsia="Calibri" w:hAnsi="Arial" w:cs="Arial"/>
          <w:color w:val="000000"/>
          <w:sz w:val="22"/>
          <w:szCs w:val="22"/>
          <w:lang w:val="en-GB" w:eastAsia="en-GB"/>
        </w:rPr>
        <w:id w:val="-740253663"/>
        <w:docPartObj>
          <w:docPartGallery w:val="Table of Contents"/>
          <w:docPartUnique/>
        </w:docPartObj>
      </w:sdtPr>
      <w:sdtEndPr>
        <w:rPr>
          <w:b/>
          <w:bCs/>
          <w:noProof/>
        </w:rPr>
      </w:sdtEndPr>
      <w:sdtContent>
        <w:p w14:paraId="06BC189B" w14:textId="52B467DD" w:rsidR="00640F66" w:rsidRPr="000B2834" w:rsidRDefault="00453FDC" w:rsidP="001E71CF">
          <w:pPr>
            <w:pStyle w:val="TOCHeading"/>
            <w:rPr>
              <w:rFonts w:ascii="Arial" w:hAnsi="Arial" w:cs="Arial"/>
              <w:b/>
              <w:noProof/>
              <w:sz w:val="22"/>
              <w:szCs w:val="22"/>
            </w:rPr>
          </w:pPr>
          <w:r w:rsidRPr="000B2834">
            <w:rPr>
              <w:rFonts w:ascii="Arial" w:hAnsi="Arial" w:cs="Arial"/>
              <w:b/>
              <w:sz w:val="22"/>
              <w:szCs w:val="22"/>
            </w:rPr>
            <w:t>Contents</w:t>
          </w:r>
          <w:r w:rsidRPr="000B2834">
            <w:rPr>
              <w:rFonts w:ascii="Arial" w:hAnsi="Arial" w:cs="Arial"/>
              <w:sz w:val="22"/>
              <w:szCs w:val="22"/>
            </w:rPr>
            <w:fldChar w:fldCharType="begin"/>
          </w:r>
          <w:r w:rsidRPr="000B2834">
            <w:rPr>
              <w:rFonts w:ascii="Arial" w:hAnsi="Arial" w:cs="Arial"/>
              <w:sz w:val="22"/>
              <w:szCs w:val="22"/>
            </w:rPr>
            <w:instrText xml:space="preserve"> TOC \o "1-3" \h \z \u </w:instrText>
          </w:r>
          <w:r w:rsidRPr="000B2834">
            <w:rPr>
              <w:rFonts w:ascii="Arial" w:hAnsi="Arial" w:cs="Arial"/>
              <w:sz w:val="22"/>
              <w:szCs w:val="22"/>
            </w:rPr>
            <w:fldChar w:fldCharType="separate"/>
          </w:r>
        </w:p>
        <w:p w14:paraId="7B178A7C" w14:textId="77777777" w:rsidR="001E71CF" w:rsidRPr="000B2834" w:rsidRDefault="001E71CF">
          <w:pPr>
            <w:pStyle w:val="TOC1"/>
            <w:tabs>
              <w:tab w:val="right" w:leader="dot" w:pos="9315"/>
            </w:tabs>
            <w:rPr>
              <w:rStyle w:val="Hyperlink"/>
              <w:rFonts w:cs="Arial"/>
              <w:noProof/>
              <w:sz w:val="22"/>
            </w:rPr>
          </w:pPr>
        </w:p>
        <w:p w14:paraId="7908B451" w14:textId="0F1A74F4" w:rsidR="00640F66" w:rsidRPr="000B2834" w:rsidRDefault="00640F66">
          <w:pPr>
            <w:pStyle w:val="TOC1"/>
            <w:tabs>
              <w:tab w:val="right" w:leader="dot" w:pos="9315"/>
            </w:tabs>
            <w:rPr>
              <w:rFonts w:eastAsiaTheme="minorEastAsia" w:cs="Arial"/>
              <w:noProof/>
              <w:color w:val="auto"/>
              <w:sz w:val="22"/>
            </w:rPr>
          </w:pPr>
          <w:hyperlink w:anchor="_Toc179384252" w:history="1">
            <w:r w:rsidRPr="000B2834">
              <w:rPr>
                <w:rStyle w:val="Hyperlink"/>
                <w:rFonts w:cs="Arial"/>
                <w:noProof/>
                <w:sz w:val="22"/>
              </w:rPr>
              <w:t>1.0 Introduction</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_Toc179384252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6</w:t>
            </w:r>
            <w:r w:rsidRPr="000B2834">
              <w:rPr>
                <w:rFonts w:cs="Arial"/>
                <w:noProof/>
                <w:webHidden/>
                <w:sz w:val="22"/>
              </w:rPr>
              <w:fldChar w:fldCharType="end"/>
            </w:r>
          </w:hyperlink>
        </w:p>
        <w:p w14:paraId="5DFA889A" w14:textId="21E44FC4" w:rsidR="00640F66" w:rsidRPr="000B2834" w:rsidRDefault="00640F66">
          <w:pPr>
            <w:pStyle w:val="TOC1"/>
            <w:tabs>
              <w:tab w:val="right" w:leader="dot" w:pos="9315"/>
            </w:tabs>
            <w:rPr>
              <w:rFonts w:eastAsiaTheme="minorEastAsia" w:cs="Arial"/>
              <w:noProof/>
              <w:color w:val="auto"/>
              <w:sz w:val="22"/>
            </w:rPr>
          </w:pPr>
          <w:hyperlink w:anchor="_Toc179384253" w:history="1">
            <w:r w:rsidRPr="000B2834">
              <w:rPr>
                <w:rStyle w:val="Hyperlink"/>
                <w:rFonts w:cs="Arial"/>
                <w:noProof/>
                <w:sz w:val="22"/>
              </w:rPr>
              <w:t>2.0</w:t>
            </w:r>
            <w:r w:rsidRPr="000B2834">
              <w:rPr>
                <w:rFonts w:eastAsiaTheme="minorEastAsia" w:cs="Arial"/>
                <w:noProof/>
                <w:color w:val="auto"/>
                <w:sz w:val="22"/>
              </w:rPr>
              <w:tab/>
            </w:r>
            <w:r w:rsidRPr="000B2834">
              <w:rPr>
                <w:rStyle w:val="Hyperlink"/>
                <w:rFonts w:cs="Arial"/>
                <w:noProof/>
                <w:sz w:val="22"/>
              </w:rPr>
              <w:t>Definitions and Explanation of Terms</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_Toc179384253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7</w:t>
            </w:r>
            <w:r w:rsidRPr="000B2834">
              <w:rPr>
                <w:rFonts w:cs="Arial"/>
                <w:noProof/>
                <w:webHidden/>
                <w:sz w:val="22"/>
              </w:rPr>
              <w:fldChar w:fldCharType="end"/>
            </w:r>
          </w:hyperlink>
        </w:p>
        <w:p w14:paraId="6F575B7A" w14:textId="2BD6D769" w:rsidR="00640F66" w:rsidRPr="000B2834" w:rsidRDefault="00640F66">
          <w:pPr>
            <w:pStyle w:val="TOC1"/>
            <w:tabs>
              <w:tab w:val="right" w:leader="dot" w:pos="9315"/>
            </w:tabs>
            <w:rPr>
              <w:rFonts w:eastAsiaTheme="minorEastAsia" w:cs="Arial"/>
              <w:noProof/>
              <w:color w:val="auto"/>
              <w:sz w:val="22"/>
            </w:rPr>
          </w:pPr>
          <w:hyperlink w:anchor="_Toc179384254" w:history="1">
            <w:r w:rsidRPr="000B2834">
              <w:rPr>
                <w:rStyle w:val="Hyperlink"/>
                <w:rFonts w:cs="Arial"/>
                <w:noProof/>
                <w:sz w:val="22"/>
              </w:rPr>
              <w:t>3.0</w:t>
            </w:r>
            <w:r w:rsidRPr="000B2834">
              <w:rPr>
                <w:rFonts w:eastAsiaTheme="minorEastAsia" w:cs="Arial"/>
                <w:noProof/>
                <w:color w:val="auto"/>
                <w:sz w:val="22"/>
              </w:rPr>
              <w:tab/>
            </w:r>
            <w:r w:rsidRPr="000B2834">
              <w:rPr>
                <w:rStyle w:val="Hyperlink"/>
                <w:rFonts w:cs="Arial"/>
                <w:noProof/>
                <w:sz w:val="22"/>
              </w:rPr>
              <w:t>Purpose of the Policy</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_Toc179384254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9</w:t>
            </w:r>
            <w:r w:rsidRPr="000B2834">
              <w:rPr>
                <w:rFonts w:cs="Arial"/>
                <w:noProof/>
                <w:webHidden/>
                <w:sz w:val="22"/>
              </w:rPr>
              <w:fldChar w:fldCharType="end"/>
            </w:r>
          </w:hyperlink>
        </w:p>
        <w:p w14:paraId="055D47DE" w14:textId="78122C93" w:rsidR="00640F66" w:rsidRPr="000B2834" w:rsidRDefault="00640F66">
          <w:pPr>
            <w:pStyle w:val="TOC1"/>
            <w:tabs>
              <w:tab w:val="right" w:leader="dot" w:pos="9315"/>
            </w:tabs>
            <w:rPr>
              <w:rFonts w:eastAsiaTheme="minorEastAsia" w:cs="Arial"/>
              <w:noProof/>
              <w:color w:val="auto"/>
              <w:sz w:val="22"/>
            </w:rPr>
          </w:pPr>
          <w:hyperlink w:anchor="_Toc179384255" w:history="1">
            <w:r w:rsidRPr="000B2834">
              <w:rPr>
                <w:rStyle w:val="Hyperlink"/>
                <w:rFonts w:cs="Arial"/>
                <w:noProof/>
                <w:sz w:val="22"/>
              </w:rPr>
              <w:t>4.0 Development of the Policy</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_Toc179384255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9</w:t>
            </w:r>
            <w:r w:rsidRPr="000B2834">
              <w:rPr>
                <w:rFonts w:cs="Arial"/>
                <w:noProof/>
                <w:webHidden/>
                <w:sz w:val="22"/>
              </w:rPr>
              <w:fldChar w:fldCharType="end"/>
            </w:r>
          </w:hyperlink>
        </w:p>
        <w:p w14:paraId="669ABC87" w14:textId="3A656330" w:rsidR="00640F66" w:rsidRPr="000B2834" w:rsidRDefault="00640F66">
          <w:pPr>
            <w:pStyle w:val="TOC1"/>
            <w:tabs>
              <w:tab w:val="right" w:leader="dot" w:pos="9315"/>
            </w:tabs>
            <w:rPr>
              <w:rFonts w:eastAsiaTheme="minorEastAsia" w:cs="Arial"/>
              <w:noProof/>
              <w:color w:val="auto"/>
              <w:sz w:val="22"/>
            </w:rPr>
          </w:pPr>
          <w:hyperlink w:anchor="_Toc179384256" w:history="1">
            <w:r w:rsidRPr="000B2834">
              <w:rPr>
                <w:rStyle w:val="Hyperlink"/>
                <w:rFonts w:cs="Arial"/>
                <w:noProof/>
                <w:sz w:val="22"/>
              </w:rPr>
              <w:t>6.0 Roles and Responsibilities</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_Toc179384256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9</w:t>
            </w:r>
            <w:r w:rsidRPr="000B2834">
              <w:rPr>
                <w:rFonts w:cs="Arial"/>
                <w:noProof/>
                <w:webHidden/>
                <w:sz w:val="22"/>
              </w:rPr>
              <w:fldChar w:fldCharType="end"/>
            </w:r>
          </w:hyperlink>
        </w:p>
        <w:p w14:paraId="593F7FAD" w14:textId="00581006" w:rsidR="00640F66" w:rsidRPr="000B2834" w:rsidRDefault="00640F66">
          <w:pPr>
            <w:pStyle w:val="TOC1"/>
            <w:tabs>
              <w:tab w:val="right" w:leader="dot" w:pos="9315"/>
            </w:tabs>
            <w:rPr>
              <w:rFonts w:eastAsiaTheme="minorEastAsia" w:cs="Arial"/>
              <w:noProof/>
              <w:color w:val="auto"/>
              <w:sz w:val="22"/>
            </w:rPr>
          </w:pPr>
          <w:hyperlink w:anchor="_Toc179384257" w:history="1">
            <w:r w:rsidRPr="000B2834">
              <w:rPr>
                <w:rStyle w:val="Hyperlink"/>
                <w:rFonts w:cs="Arial"/>
                <w:noProof/>
                <w:sz w:val="22"/>
              </w:rPr>
              <w:t>6.3 The Quality Committee</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_Toc179384257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10</w:t>
            </w:r>
            <w:r w:rsidRPr="000B2834">
              <w:rPr>
                <w:rFonts w:cs="Arial"/>
                <w:noProof/>
                <w:webHidden/>
                <w:sz w:val="22"/>
              </w:rPr>
              <w:fldChar w:fldCharType="end"/>
            </w:r>
          </w:hyperlink>
        </w:p>
        <w:p w14:paraId="7411FA9E" w14:textId="776F4E9B" w:rsidR="00640F66" w:rsidRPr="000B2834" w:rsidRDefault="00640F66">
          <w:pPr>
            <w:pStyle w:val="TOC1"/>
            <w:tabs>
              <w:tab w:val="right" w:leader="dot" w:pos="9315"/>
            </w:tabs>
            <w:rPr>
              <w:rFonts w:eastAsiaTheme="minorEastAsia" w:cs="Arial"/>
              <w:noProof/>
              <w:color w:val="auto"/>
              <w:sz w:val="22"/>
            </w:rPr>
          </w:pPr>
          <w:hyperlink w:anchor="_Toc179384258" w:history="1">
            <w:r w:rsidRPr="000B2834">
              <w:rPr>
                <w:rStyle w:val="Hyperlink"/>
                <w:rFonts w:cs="Arial"/>
                <w:noProof/>
                <w:sz w:val="22"/>
              </w:rPr>
              <w:t>6.4 Chief Medical Officer</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_Toc179384258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10</w:t>
            </w:r>
            <w:r w:rsidRPr="000B2834">
              <w:rPr>
                <w:rFonts w:cs="Arial"/>
                <w:noProof/>
                <w:webHidden/>
                <w:sz w:val="22"/>
              </w:rPr>
              <w:fldChar w:fldCharType="end"/>
            </w:r>
          </w:hyperlink>
        </w:p>
        <w:p w14:paraId="70C87961" w14:textId="188A5EFE" w:rsidR="00640F66" w:rsidRPr="000B2834" w:rsidRDefault="00640F66">
          <w:pPr>
            <w:pStyle w:val="TOC1"/>
            <w:tabs>
              <w:tab w:val="right" w:leader="dot" w:pos="9315"/>
            </w:tabs>
            <w:rPr>
              <w:rFonts w:eastAsiaTheme="minorEastAsia" w:cs="Arial"/>
              <w:noProof/>
              <w:color w:val="auto"/>
              <w:sz w:val="22"/>
            </w:rPr>
          </w:pPr>
          <w:hyperlink w:anchor="_Toc179384259" w:history="1">
            <w:r w:rsidRPr="000B2834">
              <w:rPr>
                <w:rStyle w:val="Hyperlink"/>
                <w:rFonts w:cs="Arial"/>
                <w:noProof/>
                <w:sz w:val="22"/>
              </w:rPr>
              <w:t>6.5 Resuscitation Committee</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_Toc179384259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11</w:t>
            </w:r>
            <w:r w:rsidRPr="000B2834">
              <w:rPr>
                <w:rFonts w:cs="Arial"/>
                <w:noProof/>
                <w:webHidden/>
                <w:sz w:val="22"/>
              </w:rPr>
              <w:fldChar w:fldCharType="end"/>
            </w:r>
          </w:hyperlink>
        </w:p>
        <w:p w14:paraId="55E5735A" w14:textId="787E75BB" w:rsidR="00640F66" w:rsidRPr="000B2834" w:rsidRDefault="00640F66">
          <w:pPr>
            <w:pStyle w:val="TOC1"/>
            <w:tabs>
              <w:tab w:val="right" w:leader="dot" w:pos="9315"/>
            </w:tabs>
            <w:rPr>
              <w:rFonts w:eastAsiaTheme="minorEastAsia" w:cs="Arial"/>
              <w:noProof/>
              <w:color w:val="auto"/>
              <w:sz w:val="22"/>
            </w:rPr>
          </w:pPr>
          <w:hyperlink w:anchor="_Toc179384260" w:history="1">
            <w:r w:rsidRPr="000B2834">
              <w:rPr>
                <w:rStyle w:val="Hyperlink"/>
                <w:rFonts w:cs="Arial"/>
                <w:noProof/>
                <w:sz w:val="22"/>
              </w:rPr>
              <w:t>6.6 Resuscitation Lead</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_Toc179384260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11</w:t>
            </w:r>
            <w:r w:rsidRPr="000B2834">
              <w:rPr>
                <w:rFonts w:cs="Arial"/>
                <w:noProof/>
                <w:webHidden/>
                <w:sz w:val="22"/>
              </w:rPr>
              <w:fldChar w:fldCharType="end"/>
            </w:r>
          </w:hyperlink>
        </w:p>
        <w:p w14:paraId="5E8719F0" w14:textId="27BE7D7D" w:rsidR="00640F66" w:rsidRPr="000B2834" w:rsidRDefault="00640F66">
          <w:pPr>
            <w:pStyle w:val="TOC1"/>
            <w:tabs>
              <w:tab w:val="right" w:leader="dot" w:pos="9315"/>
            </w:tabs>
            <w:rPr>
              <w:rFonts w:eastAsiaTheme="minorEastAsia" w:cs="Arial"/>
              <w:noProof/>
              <w:color w:val="auto"/>
              <w:sz w:val="22"/>
            </w:rPr>
          </w:pPr>
          <w:hyperlink w:anchor="_Toc179384261" w:history="1">
            <w:r w:rsidRPr="000B2834">
              <w:rPr>
                <w:rStyle w:val="Hyperlink"/>
                <w:rFonts w:cs="Arial"/>
                <w:noProof/>
                <w:sz w:val="22"/>
              </w:rPr>
              <w:t>6.7 Learning and Development Department (L&amp;D)</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_Toc179384261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12</w:t>
            </w:r>
            <w:r w:rsidRPr="000B2834">
              <w:rPr>
                <w:rFonts w:cs="Arial"/>
                <w:noProof/>
                <w:webHidden/>
                <w:sz w:val="22"/>
              </w:rPr>
              <w:fldChar w:fldCharType="end"/>
            </w:r>
          </w:hyperlink>
        </w:p>
        <w:p w14:paraId="7FFAE8A5" w14:textId="748C3E2A" w:rsidR="00640F66" w:rsidRPr="000B2834" w:rsidRDefault="00640F66">
          <w:pPr>
            <w:pStyle w:val="TOC1"/>
            <w:tabs>
              <w:tab w:val="right" w:leader="dot" w:pos="9315"/>
            </w:tabs>
            <w:rPr>
              <w:rFonts w:eastAsiaTheme="minorEastAsia" w:cs="Arial"/>
              <w:noProof/>
              <w:color w:val="auto"/>
              <w:sz w:val="22"/>
            </w:rPr>
          </w:pPr>
          <w:hyperlink w:anchor="_Toc179384262" w:history="1">
            <w:r w:rsidRPr="000B2834">
              <w:rPr>
                <w:rStyle w:val="Hyperlink"/>
                <w:rFonts w:cs="Arial"/>
                <w:noProof/>
                <w:sz w:val="22"/>
              </w:rPr>
              <w:t>6.8 Pharmacy</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_Toc179384262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12</w:t>
            </w:r>
            <w:r w:rsidRPr="000B2834">
              <w:rPr>
                <w:rFonts w:cs="Arial"/>
                <w:noProof/>
                <w:webHidden/>
                <w:sz w:val="22"/>
              </w:rPr>
              <w:fldChar w:fldCharType="end"/>
            </w:r>
          </w:hyperlink>
        </w:p>
        <w:p w14:paraId="57BC07B0" w14:textId="65E24C63" w:rsidR="00640F66" w:rsidRPr="000B2834" w:rsidRDefault="00640F66">
          <w:pPr>
            <w:pStyle w:val="TOC1"/>
            <w:tabs>
              <w:tab w:val="right" w:leader="dot" w:pos="9315"/>
            </w:tabs>
            <w:rPr>
              <w:rFonts w:eastAsiaTheme="minorEastAsia" w:cs="Arial"/>
              <w:noProof/>
              <w:color w:val="auto"/>
              <w:sz w:val="22"/>
            </w:rPr>
          </w:pPr>
          <w:hyperlink w:anchor="_Toc179384263" w:history="1">
            <w:r w:rsidRPr="000B2834">
              <w:rPr>
                <w:rStyle w:val="Hyperlink"/>
                <w:rFonts w:cs="Arial"/>
                <w:noProof/>
                <w:sz w:val="22"/>
              </w:rPr>
              <w:t>6.9 Leadership within Directorates</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_Toc179384263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13</w:t>
            </w:r>
            <w:r w:rsidRPr="000B2834">
              <w:rPr>
                <w:rFonts w:cs="Arial"/>
                <w:noProof/>
                <w:webHidden/>
                <w:sz w:val="22"/>
              </w:rPr>
              <w:fldChar w:fldCharType="end"/>
            </w:r>
          </w:hyperlink>
        </w:p>
        <w:p w14:paraId="637FCD9E" w14:textId="3B472C65" w:rsidR="00640F66" w:rsidRPr="000B2834" w:rsidRDefault="00640F66">
          <w:pPr>
            <w:pStyle w:val="TOC1"/>
            <w:tabs>
              <w:tab w:val="right" w:leader="dot" w:pos="9315"/>
            </w:tabs>
            <w:rPr>
              <w:rFonts w:eastAsiaTheme="minorEastAsia" w:cs="Arial"/>
              <w:noProof/>
              <w:color w:val="auto"/>
              <w:sz w:val="22"/>
            </w:rPr>
          </w:pPr>
          <w:hyperlink w:anchor="_Toc179384264" w:history="1">
            <w:r w:rsidRPr="000B2834">
              <w:rPr>
                <w:rStyle w:val="Hyperlink"/>
                <w:rFonts w:cs="Arial"/>
                <w:noProof/>
                <w:sz w:val="22"/>
              </w:rPr>
              <w:t>6.10 Team Leaders and Ward Managers</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_Toc179384264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14</w:t>
            </w:r>
            <w:r w:rsidRPr="000B2834">
              <w:rPr>
                <w:rFonts w:cs="Arial"/>
                <w:noProof/>
                <w:webHidden/>
                <w:sz w:val="22"/>
              </w:rPr>
              <w:fldChar w:fldCharType="end"/>
            </w:r>
          </w:hyperlink>
        </w:p>
        <w:p w14:paraId="390008B5" w14:textId="79CEB1C6" w:rsidR="00640F66" w:rsidRPr="000B2834" w:rsidRDefault="00640F66">
          <w:pPr>
            <w:pStyle w:val="TOC1"/>
            <w:tabs>
              <w:tab w:val="right" w:leader="dot" w:pos="9315"/>
            </w:tabs>
            <w:rPr>
              <w:rFonts w:eastAsiaTheme="minorEastAsia" w:cs="Arial"/>
              <w:noProof/>
              <w:color w:val="auto"/>
              <w:sz w:val="22"/>
            </w:rPr>
          </w:pPr>
          <w:hyperlink w:anchor="_Toc179384265" w:history="1">
            <w:r w:rsidRPr="000B2834">
              <w:rPr>
                <w:rStyle w:val="Hyperlink"/>
                <w:rFonts w:cs="Arial"/>
                <w:noProof/>
                <w:sz w:val="22"/>
              </w:rPr>
              <w:t>6.11. Rapid Response Teams</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_Toc179384265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15</w:t>
            </w:r>
            <w:r w:rsidRPr="000B2834">
              <w:rPr>
                <w:rFonts w:cs="Arial"/>
                <w:noProof/>
                <w:webHidden/>
                <w:sz w:val="22"/>
              </w:rPr>
              <w:fldChar w:fldCharType="end"/>
            </w:r>
          </w:hyperlink>
        </w:p>
        <w:p w14:paraId="515AC738" w14:textId="226A231D" w:rsidR="00640F66" w:rsidRPr="000B2834" w:rsidRDefault="00640F66">
          <w:pPr>
            <w:pStyle w:val="TOC1"/>
            <w:tabs>
              <w:tab w:val="right" w:leader="dot" w:pos="9315"/>
            </w:tabs>
            <w:rPr>
              <w:rFonts w:eastAsiaTheme="minorEastAsia" w:cs="Arial"/>
              <w:noProof/>
              <w:color w:val="auto"/>
              <w:sz w:val="22"/>
            </w:rPr>
          </w:pPr>
          <w:hyperlink w:anchor="_Toc179384266" w:history="1">
            <w:r w:rsidRPr="000B2834">
              <w:rPr>
                <w:rStyle w:val="Hyperlink"/>
                <w:rFonts w:cs="Arial"/>
                <w:noProof/>
                <w:sz w:val="22"/>
              </w:rPr>
              <w:t>6.12 All Registered Nursing Staff, Medical Staff and Allied Health Professionals</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_Toc179384266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15</w:t>
            </w:r>
            <w:r w:rsidRPr="000B2834">
              <w:rPr>
                <w:rFonts w:cs="Arial"/>
                <w:noProof/>
                <w:webHidden/>
                <w:sz w:val="22"/>
              </w:rPr>
              <w:fldChar w:fldCharType="end"/>
            </w:r>
          </w:hyperlink>
        </w:p>
        <w:p w14:paraId="2299836A" w14:textId="640D826B" w:rsidR="00640F66" w:rsidRPr="000B2834" w:rsidRDefault="00640F66">
          <w:pPr>
            <w:pStyle w:val="TOC1"/>
            <w:tabs>
              <w:tab w:val="right" w:leader="dot" w:pos="9315"/>
            </w:tabs>
            <w:rPr>
              <w:rFonts w:eastAsiaTheme="minorEastAsia" w:cs="Arial"/>
              <w:noProof/>
              <w:color w:val="auto"/>
              <w:sz w:val="22"/>
            </w:rPr>
          </w:pPr>
          <w:hyperlink w:anchor="_Toc179384267" w:history="1">
            <w:r w:rsidRPr="000B2834">
              <w:rPr>
                <w:rStyle w:val="Hyperlink"/>
                <w:rFonts w:cs="Arial"/>
                <w:noProof/>
                <w:sz w:val="22"/>
              </w:rPr>
              <w:t>6.13 Non-registered nursing staff and therapists</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_Toc179384267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17</w:t>
            </w:r>
            <w:r w:rsidRPr="000B2834">
              <w:rPr>
                <w:rFonts w:cs="Arial"/>
                <w:noProof/>
                <w:webHidden/>
                <w:sz w:val="22"/>
              </w:rPr>
              <w:fldChar w:fldCharType="end"/>
            </w:r>
          </w:hyperlink>
        </w:p>
        <w:p w14:paraId="76534BB3" w14:textId="4FCEAB57" w:rsidR="00640F66" w:rsidRPr="000B2834" w:rsidRDefault="00640F66">
          <w:pPr>
            <w:pStyle w:val="TOC1"/>
            <w:tabs>
              <w:tab w:val="right" w:leader="dot" w:pos="9315"/>
            </w:tabs>
            <w:rPr>
              <w:rFonts w:eastAsiaTheme="minorEastAsia" w:cs="Arial"/>
              <w:noProof/>
              <w:color w:val="auto"/>
              <w:sz w:val="22"/>
            </w:rPr>
          </w:pPr>
          <w:hyperlink w:anchor="_Toc179384268" w:history="1">
            <w:r w:rsidRPr="000B2834">
              <w:rPr>
                <w:rStyle w:val="Hyperlink"/>
                <w:rFonts w:cs="Arial"/>
                <w:noProof/>
                <w:sz w:val="22"/>
              </w:rPr>
              <w:t>6.14. Local Hospital Security and Ward staff</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_Toc179384268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18</w:t>
            </w:r>
            <w:r w:rsidRPr="000B2834">
              <w:rPr>
                <w:rFonts w:cs="Arial"/>
                <w:noProof/>
                <w:webHidden/>
                <w:sz w:val="22"/>
              </w:rPr>
              <w:fldChar w:fldCharType="end"/>
            </w:r>
          </w:hyperlink>
        </w:p>
        <w:p w14:paraId="748C1C31" w14:textId="10EFCFB8" w:rsidR="00640F66" w:rsidRPr="000B2834" w:rsidRDefault="00640F66">
          <w:pPr>
            <w:pStyle w:val="TOC1"/>
            <w:tabs>
              <w:tab w:val="right" w:leader="dot" w:pos="9315"/>
            </w:tabs>
            <w:rPr>
              <w:rFonts w:eastAsiaTheme="minorEastAsia" w:cs="Arial"/>
              <w:noProof/>
              <w:color w:val="auto"/>
              <w:sz w:val="22"/>
            </w:rPr>
          </w:pPr>
          <w:hyperlink w:anchor="_Toc179384269" w:history="1">
            <w:r w:rsidRPr="000B2834">
              <w:rPr>
                <w:rStyle w:val="Hyperlink"/>
                <w:rFonts w:cs="Arial"/>
                <w:noProof/>
                <w:sz w:val="22"/>
              </w:rPr>
              <w:t>7.0 Resuscitation Procedure</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_Toc179384269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19</w:t>
            </w:r>
            <w:r w:rsidRPr="000B2834">
              <w:rPr>
                <w:rFonts w:cs="Arial"/>
                <w:noProof/>
                <w:webHidden/>
                <w:sz w:val="22"/>
              </w:rPr>
              <w:fldChar w:fldCharType="end"/>
            </w:r>
          </w:hyperlink>
        </w:p>
        <w:p w14:paraId="3E2281E8" w14:textId="550E89D5" w:rsidR="00640F66" w:rsidRPr="000B2834" w:rsidRDefault="00640F66">
          <w:pPr>
            <w:pStyle w:val="TOC1"/>
            <w:tabs>
              <w:tab w:val="right" w:leader="dot" w:pos="9315"/>
            </w:tabs>
            <w:rPr>
              <w:rFonts w:eastAsiaTheme="minorEastAsia" w:cs="Arial"/>
              <w:noProof/>
              <w:color w:val="auto"/>
              <w:sz w:val="22"/>
            </w:rPr>
          </w:pPr>
          <w:hyperlink w:anchor="_Toc179384270" w:history="1">
            <w:r w:rsidRPr="000B2834">
              <w:rPr>
                <w:rStyle w:val="Hyperlink"/>
                <w:rFonts w:cs="Arial"/>
                <w:noProof/>
                <w:sz w:val="22"/>
              </w:rPr>
              <w:t>8.0 Post Resuscitation Procedure</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_Toc179384270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22</w:t>
            </w:r>
            <w:r w:rsidRPr="000B2834">
              <w:rPr>
                <w:rFonts w:cs="Arial"/>
                <w:noProof/>
                <w:webHidden/>
                <w:sz w:val="22"/>
              </w:rPr>
              <w:fldChar w:fldCharType="end"/>
            </w:r>
          </w:hyperlink>
        </w:p>
        <w:p w14:paraId="4CDE6FBB" w14:textId="7EF7CF22" w:rsidR="00640F66" w:rsidRPr="000B2834" w:rsidRDefault="00640F66">
          <w:pPr>
            <w:pStyle w:val="TOC1"/>
            <w:tabs>
              <w:tab w:val="right" w:leader="dot" w:pos="9315"/>
            </w:tabs>
            <w:rPr>
              <w:rFonts w:eastAsiaTheme="minorEastAsia" w:cs="Arial"/>
              <w:noProof/>
              <w:color w:val="auto"/>
              <w:sz w:val="22"/>
            </w:rPr>
          </w:pPr>
          <w:hyperlink w:anchor="_Toc179384271" w:history="1">
            <w:r w:rsidRPr="000B2834">
              <w:rPr>
                <w:rStyle w:val="Hyperlink"/>
                <w:rFonts w:cs="Arial"/>
                <w:noProof/>
                <w:sz w:val="22"/>
              </w:rPr>
              <w:t>9.0 Reporting Incidents and Auditing</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_Toc179384271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24</w:t>
            </w:r>
            <w:r w:rsidRPr="000B2834">
              <w:rPr>
                <w:rFonts w:cs="Arial"/>
                <w:noProof/>
                <w:webHidden/>
                <w:sz w:val="22"/>
              </w:rPr>
              <w:fldChar w:fldCharType="end"/>
            </w:r>
          </w:hyperlink>
        </w:p>
        <w:p w14:paraId="0C713998" w14:textId="34474996" w:rsidR="00640F66" w:rsidRPr="000B2834" w:rsidRDefault="00640F66">
          <w:pPr>
            <w:pStyle w:val="TOC1"/>
            <w:tabs>
              <w:tab w:val="right" w:leader="dot" w:pos="9315"/>
            </w:tabs>
            <w:rPr>
              <w:rFonts w:eastAsiaTheme="minorEastAsia" w:cs="Arial"/>
              <w:noProof/>
              <w:color w:val="auto"/>
              <w:sz w:val="22"/>
            </w:rPr>
          </w:pPr>
          <w:hyperlink w:anchor="_Toc179384272" w:history="1">
            <w:r w:rsidRPr="000B2834">
              <w:rPr>
                <w:rStyle w:val="Hyperlink"/>
                <w:rFonts w:cs="Arial"/>
                <w:noProof/>
                <w:sz w:val="22"/>
              </w:rPr>
              <w:t>10.0 Resuscitation Training</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_Toc179384272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25</w:t>
            </w:r>
            <w:r w:rsidRPr="000B2834">
              <w:rPr>
                <w:rFonts w:cs="Arial"/>
                <w:noProof/>
                <w:webHidden/>
                <w:sz w:val="22"/>
              </w:rPr>
              <w:fldChar w:fldCharType="end"/>
            </w:r>
          </w:hyperlink>
        </w:p>
        <w:p w14:paraId="6EBB3BD5" w14:textId="59DF085C" w:rsidR="00640F66" w:rsidRPr="000B2834" w:rsidRDefault="00640F66">
          <w:pPr>
            <w:pStyle w:val="TOC1"/>
            <w:tabs>
              <w:tab w:val="right" w:leader="dot" w:pos="9315"/>
            </w:tabs>
            <w:rPr>
              <w:rFonts w:eastAsiaTheme="minorEastAsia" w:cs="Arial"/>
              <w:noProof/>
              <w:color w:val="auto"/>
              <w:sz w:val="22"/>
            </w:rPr>
          </w:pPr>
          <w:hyperlink w:anchor="_Toc179384273" w:history="1">
            <w:r w:rsidRPr="000B2834">
              <w:rPr>
                <w:rStyle w:val="Hyperlink"/>
                <w:rFonts w:cs="Arial"/>
                <w:noProof/>
                <w:sz w:val="22"/>
              </w:rPr>
              <w:t>11.0 Resuscitation Equipment</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_Toc179384273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27</w:t>
            </w:r>
            <w:r w:rsidRPr="000B2834">
              <w:rPr>
                <w:rFonts w:cs="Arial"/>
                <w:noProof/>
                <w:webHidden/>
                <w:sz w:val="22"/>
              </w:rPr>
              <w:fldChar w:fldCharType="end"/>
            </w:r>
          </w:hyperlink>
        </w:p>
        <w:p w14:paraId="1FF33C63" w14:textId="1F75DD00" w:rsidR="00640F66" w:rsidRPr="000B2834" w:rsidRDefault="00640F66">
          <w:pPr>
            <w:pStyle w:val="TOC1"/>
            <w:tabs>
              <w:tab w:val="right" w:leader="dot" w:pos="9315"/>
            </w:tabs>
            <w:rPr>
              <w:rFonts w:eastAsiaTheme="minorEastAsia" w:cs="Arial"/>
              <w:noProof/>
              <w:color w:val="auto"/>
              <w:sz w:val="22"/>
            </w:rPr>
          </w:pPr>
          <w:hyperlink w:anchor="_Toc179384274" w:history="1">
            <w:r w:rsidRPr="000B2834">
              <w:rPr>
                <w:rStyle w:val="Hyperlink"/>
                <w:rFonts w:cs="Arial"/>
                <w:noProof/>
                <w:sz w:val="22"/>
              </w:rPr>
              <w:t>12.0 Medical Emergency Drugs</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_Toc179384274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29</w:t>
            </w:r>
            <w:r w:rsidRPr="000B2834">
              <w:rPr>
                <w:rFonts w:cs="Arial"/>
                <w:noProof/>
                <w:webHidden/>
                <w:sz w:val="22"/>
              </w:rPr>
              <w:fldChar w:fldCharType="end"/>
            </w:r>
          </w:hyperlink>
        </w:p>
        <w:p w14:paraId="51606BEB" w14:textId="42AD1B5E" w:rsidR="00640F66" w:rsidRPr="000B2834" w:rsidRDefault="00640F66">
          <w:pPr>
            <w:pStyle w:val="TOC1"/>
            <w:tabs>
              <w:tab w:val="right" w:leader="dot" w:pos="9315"/>
            </w:tabs>
            <w:rPr>
              <w:rFonts w:eastAsiaTheme="minorEastAsia" w:cs="Arial"/>
              <w:noProof/>
              <w:color w:val="auto"/>
              <w:sz w:val="22"/>
            </w:rPr>
          </w:pPr>
          <w:hyperlink w:anchor="_Toc179384275" w:history="1">
            <w:r w:rsidRPr="000B2834">
              <w:rPr>
                <w:rStyle w:val="Hyperlink"/>
                <w:rFonts w:eastAsia="Arial" w:cs="Arial"/>
                <w:noProof/>
                <w:sz w:val="22"/>
              </w:rPr>
              <w:t>Appendix A: Adult Basic Life Support Algorithm</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_Toc179384275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30</w:t>
            </w:r>
            <w:r w:rsidRPr="000B2834">
              <w:rPr>
                <w:rFonts w:cs="Arial"/>
                <w:noProof/>
                <w:webHidden/>
                <w:sz w:val="22"/>
              </w:rPr>
              <w:fldChar w:fldCharType="end"/>
            </w:r>
          </w:hyperlink>
        </w:p>
        <w:p w14:paraId="7B18FAEC" w14:textId="4E6BA29D" w:rsidR="00640F66" w:rsidRPr="000B2834" w:rsidRDefault="00640F66">
          <w:pPr>
            <w:pStyle w:val="TOC1"/>
            <w:tabs>
              <w:tab w:val="right" w:leader="dot" w:pos="9315"/>
            </w:tabs>
            <w:rPr>
              <w:rFonts w:eastAsiaTheme="minorEastAsia" w:cs="Arial"/>
              <w:noProof/>
              <w:color w:val="auto"/>
              <w:sz w:val="22"/>
            </w:rPr>
          </w:pPr>
          <w:hyperlink w:anchor="_Toc179384276" w:history="1">
            <w:r w:rsidRPr="000B2834">
              <w:rPr>
                <w:rStyle w:val="Hyperlink"/>
                <w:rFonts w:eastAsia="Arial" w:cs="Arial"/>
                <w:noProof/>
                <w:sz w:val="22"/>
              </w:rPr>
              <w:t>Appendix B: Adult in-hospital Resuscitation Algorithm</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_Toc179384276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31</w:t>
            </w:r>
            <w:r w:rsidRPr="000B2834">
              <w:rPr>
                <w:rFonts w:cs="Arial"/>
                <w:noProof/>
                <w:webHidden/>
                <w:sz w:val="22"/>
              </w:rPr>
              <w:fldChar w:fldCharType="end"/>
            </w:r>
          </w:hyperlink>
        </w:p>
        <w:p w14:paraId="085F26CD" w14:textId="51B71AC0" w:rsidR="00640F66" w:rsidRPr="000B2834" w:rsidRDefault="00640F66">
          <w:pPr>
            <w:pStyle w:val="TOC1"/>
            <w:tabs>
              <w:tab w:val="right" w:leader="dot" w:pos="9315"/>
            </w:tabs>
            <w:rPr>
              <w:rFonts w:eastAsiaTheme="minorEastAsia" w:cs="Arial"/>
              <w:noProof/>
              <w:color w:val="auto"/>
              <w:sz w:val="22"/>
            </w:rPr>
          </w:pPr>
          <w:hyperlink w:anchor="_Toc179384277" w:history="1">
            <w:r w:rsidRPr="000B2834">
              <w:rPr>
                <w:rStyle w:val="Hyperlink"/>
                <w:rFonts w:eastAsia="Arial" w:cs="Arial"/>
                <w:noProof/>
                <w:sz w:val="22"/>
              </w:rPr>
              <w:t xml:space="preserve">Appendix C: </w:t>
            </w:r>
            <w:r w:rsidRPr="000B2834">
              <w:rPr>
                <w:rStyle w:val="Hyperlink"/>
                <w:rFonts w:cs="Arial"/>
                <w:noProof/>
                <w:sz w:val="22"/>
              </w:rPr>
              <w:t>Adult Advanced Life Support Algorithm</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_Toc179384277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32</w:t>
            </w:r>
            <w:r w:rsidRPr="000B2834">
              <w:rPr>
                <w:rFonts w:cs="Arial"/>
                <w:noProof/>
                <w:webHidden/>
                <w:sz w:val="22"/>
              </w:rPr>
              <w:fldChar w:fldCharType="end"/>
            </w:r>
          </w:hyperlink>
        </w:p>
        <w:p w14:paraId="45602BB6" w14:textId="2B5D03FE" w:rsidR="00640F66" w:rsidRPr="000B2834" w:rsidRDefault="00640F66">
          <w:pPr>
            <w:pStyle w:val="TOC1"/>
            <w:tabs>
              <w:tab w:val="left" w:pos="1320"/>
              <w:tab w:val="right" w:leader="dot" w:pos="9315"/>
            </w:tabs>
            <w:rPr>
              <w:rFonts w:eastAsiaTheme="minorEastAsia" w:cs="Arial"/>
              <w:noProof/>
              <w:color w:val="auto"/>
              <w:sz w:val="22"/>
            </w:rPr>
          </w:pPr>
          <w:hyperlink w:anchor="_Toc179384278" w:history="1">
            <w:r w:rsidRPr="000B2834">
              <w:rPr>
                <w:rStyle w:val="Hyperlink"/>
                <w:rFonts w:eastAsia="Arial" w:cs="Arial"/>
                <w:noProof/>
                <w:sz w:val="22"/>
              </w:rPr>
              <w:t>Appendix D: Adult Choking Algorithm</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_Toc179384278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33</w:t>
            </w:r>
            <w:r w:rsidRPr="000B2834">
              <w:rPr>
                <w:rFonts w:cs="Arial"/>
                <w:noProof/>
                <w:webHidden/>
                <w:sz w:val="22"/>
              </w:rPr>
              <w:fldChar w:fldCharType="end"/>
            </w:r>
          </w:hyperlink>
        </w:p>
        <w:p w14:paraId="1579C986" w14:textId="5C620CDA" w:rsidR="00640F66" w:rsidRPr="000B2834" w:rsidRDefault="00640F66">
          <w:pPr>
            <w:pStyle w:val="TOC1"/>
            <w:tabs>
              <w:tab w:val="right" w:leader="dot" w:pos="9315"/>
            </w:tabs>
            <w:rPr>
              <w:rFonts w:eastAsiaTheme="minorEastAsia" w:cs="Arial"/>
              <w:noProof/>
              <w:color w:val="auto"/>
              <w:sz w:val="22"/>
            </w:rPr>
          </w:pPr>
          <w:hyperlink w:anchor="_Toc179384279" w:history="1">
            <w:r w:rsidRPr="000B2834">
              <w:rPr>
                <w:rStyle w:val="Hyperlink"/>
                <w:rFonts w:eastAsia="Arial" w:cs="Arial"/>
                <w:noProof/>
                <w:sz w:val="22"/>
              </w:rPr>
              <w:t>Appendix E: Paediatric Out-of-Hospital Basic Life Support Algorithm</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_Toc179384279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34</w:t>
            </w:r>
            <w:r w:rsidRPr="000B2834">
              <w:rPr>
                <w:rFonts w:cs="Arial"/>
                <w:noProof/>
                <w:webHidden/>
                <w:sz w:val="22"/>
              </w:rPr>
              <w:fldChar w:fldCharType="end"/>
            </w:r>
          </w:hyperlink>
        </w:p>
        <w:p w14:paraId="7C34DC70" w14:textId="43F17DEB" w:rsidR="00640F66" w:rsidRPr="000B2834" w:rsidRDefault="00640F66">
          <w:pPr>
            <w:pStyle w:val="TOC1"/>
            <w:tabs>
              <w:tab w:val="right" w:leader="dot" w:pos="9315"/>
            </w:tabs>
            <w:rPr>
              <w:rFonts w:eastAsiaTheme="minorEastAsia" w:cs="Arial"/>
              <w:noProof/>
              <w:color w:val="auto"/>
              <w:sz w:val="22"/>
            </w:rPr>
          </w:pPr>
          <w:hyperlink w:anchor="_Toc179384280" w:history="1">
            <w:r w:rsidRPr="000B2834">
              <w:rPr>
                <w:rStyle w:val="Hyperlink"/>
                <w:rFonts w:eastAsia="Arial" w:cs="Arial"/>
                <w:noProof/>
                <w:sz w:val="22"/>
              </w:rPr>
              <w:t>Appendix F: Paediatric (in-hospital) Basic Life Support Algorithm</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_Toc179384280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35</w:t>
            </w:r>
            <w:r w:rsidRPr="000B2834">
              <w:rPr>
                <w:rFonts w:cs="Arial"/>
                <w:noProof/>
                <w:webHidden/>
                <w:sz w:val="22"/>
              </w:rPr>
              <w:fldChar w:fldCharType="end"/>
            </w:r>
          </w:hyperlink>
        </w:p>
        <w:p w14:paraId="12F9AED3" w14:textId="11E4C0ED" w:rsidR="00640F66" w:rsidRPr="000B2834" w:rsidRDefault="00640F66">
          <w:pPr>
            <w:pStyle w:val="TOC1"/>
            <w:tabs>
              <w:tab w:val="right" w:leader="dot" w:pos="9315"/>
            </w:tabs>
            <w:rPr>
              <w:rFonts w:eastAsiaTheme="minorEastAsia" w:cs="Arial"/>
              <w:noProof/>
              <w:color w:val="auto"/>
              <w:sz w:val="22"/>
            </w:rPr>
          </w:pPr>
          <w:hyperlink w:anchor="_Toc179384281" w:history="1">
            <w:r w:rsidRPr="000B2834">
              <w:rPr>
                <w:rStyle w:val="Hyperlink"/>
                <w:rFonts w:cs="Arial"/>
                <w:noProof/>
                <w:sz w:val="22"/>
              </w:rPr>
              <w:t>Appendix G: Paediatric choking / foreign body airway obstruction algorithm</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_Toc179384281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36</w:t>
            </w:r>
            <w:r w:rsidRPr="000B2834">
              <w:rPr>
                <w:rFonts w:cs="Arial"/>
                <w:noProof/>
                <w:webHidden/>
                <w:sz w:val="22"/>
              </w:rPr>
              <w:fldChar w:fldCharType="end"/>
            </w:r>
          </w:hyperlink>
        </w:p>
        <w:p w14:paraId="0FB48B21" w14:textId="29E205D7" w:rsidR="00640F66" w:rsidRPr="000B2834" w:rsidRDefault="00640F66">
          <w:pPr>
            <w:pStyle w:val="TOC1"/>
            <w:tabs>
              <w:tab w:val="right" w:leader="dot" w:pos="9315"/>
            </w:tabs>
            <w:rPr>
              <w:rFonts w:eastAsiaTheme="minorEastAsia" w:cs="Arial"/>
              <w:noProof/>
              <w:color w:val="auto"/>
              <w:sz w:val="22"/>
            </w:rPr>
          </w:pPr>
          <w:hyperlink w:anchor="_Toc179384282" w:history="1">
            <w:r w:rsidRPr="000B2834">
              <w:rPr>
                <w:rStyle w:val="Hyperlink"/>
                <w:rFonts w:eastAsia="Arial" w:cs="Arial"/>
                <w:noProof/>
                <w:sz w:val="22"/>
              </w:rPr>
              <w:t>Appendix H: Lifepak CR2 AED Verifying Readiness</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_Toc179384282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37</w:t>
            </w:r>
            <w:r w:rsidRPr="000B2834">
              <w:rPr>
                <w:rFonts w:cs="Arial"/>
                <w:noProof/>
                <w:webHidden/>
                <w:sz w:val="22"/>
              </w:rPr>
              <w:fldChar w:fldCharType="end"/>
            </w:r>
          </w:hyperlink>
        </w:p>
        <w:p w14:paraId="1C4A267D" w14:textId="30240DC6" w:rsidR="00640F66" w:rsidRPr="000B2834" w:rsidRDefault="00640F66">
          <w:pPr>
            <w:pStyle w:val="TOC1"/>
            <w:tabs>
              <w:tab w:val="right" w:leader="dot" w:pos="9315"/>
            </w:tabs>
            <w:rPr>
              <w:rFonts w:eastAsiaTheme="minorEastAsia" w:cs="Arial"/>
              <w:noProof/>
              <w:color w:val="auto"/>
              <w:sz w:val="22"/>
            </w:rPr>
          </w:pPr>
          <w:hyperlink w:anchor="_Toc179384283" w:history="1">
            <w:r w:rsidRPr="000B2834">
              <w:rPr>
                <w:rStyle w:val="Hyperlink"/>
                <w:rFonts w:eastAsia="Arial" w:cs="Arial"/>
                <w:noProof/>
                <w:sz w:val="22"/>
              </w:rPr>
              <w:t>Appendix I: Philips HS1 AED Verifying Readiness</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_Toc179384283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38</w:t>
            </w:r>
            <w:r w:rsidRPr="000B2834">
              <w:rPr>
                <w:rFonts w:cs="Arial"/>
                <w:noProof/>
                <w:webHidden/>
                <w:sz w:val="22"/>
              </w:rPr>
              <w:fldChar w:fldCharType="end"/>
            </w:r>
          </w:hyperlink>
        </w:p>
        <w:p w14:paraId="63B35769" w14:textId="7C96D4D1" w:rsidR="00640F66" w:rsidRPr="000B2834" w:rsidRDefault="00640F66">
          <w:pPr>
            <w:pStyle w:val="TOC1"/>
            <w:tabs>
              <w:tab w:val="right" w:leader="dot" w:pos="9315"/>
            </w:tabs>
            <w:rPr>
              <w:rFonts w:eastAsiaTheme="minorEastAsia" w:cs="Arial"/>
              <w:noProof/>
              <w:color w:val="auto"/>
              <w:sz w:val="22"/>
            </w:rPr>
          </w:pPr>
          <w:hyperlink w:anchor="_Toc179384284" w:history="1">
            <w:r w:rsidRPr="000B2834">
              <w:rPr>
                <w:rStyle w:val="Hyperlink"/>
                <w:rFonts w:eastAsia="Arial" w:cs="Arial"/>
                <w:noProof/>
                <w:sz w:val="22"/>
              </w:rPr>
              <w:t>Appendix J: Philips FRx AED Verifying Readiness</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_Toc179384284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39</w:t>
            </w:r>
            <w:r w:rsidRPr="000B2834">
              <w:rPr>
                <w:rFonts w:cs="Arial"/>
                <w:noProof/>
                <w:webHidden/>
                <w:sz w:val="22"/>
              </w:rPr>
              <w:fldChar w:fldCharType="end"/>
            </w:r>
          </w:hyperlink>
        </w:p>
        <w:p w14:paraId="722D345A" w14:textId="706269EC" w:rsidR="00640F66" w:rsidRPr="000B2834" w:rsidRDefault="00640F66">
          <w:pPr>
            <w:pStyle w:val="TOC1"/>
            <w:tabs>
              <w:tab w:val="right" w:leader="dot" w:pos="9315"/>
            </w:tabs>
            <w:rPr>
              <w:rFonts w:eastAsiaTheme="minorEastAsia" w:cs="Arial"/>
              <w:noProof/>
              <w:color w:val="auto"/>
              <w:sz w:val="22"/>
            </w:rPr>
          </w:pPr>
          <w:hyperlink w:anchor="_Toc179384285" w:history="1">
            <w:r w:rsidRPr="000B2834">
              <w:rPr>
                <w:rStyle w:val="Hyperlink"/>
                <w:rFonts w:eastAsia="Arial" w:cs="Arial"/>
                <w:noProof/>
                <w:sz w:val="22"/>
              </w:rPr>
              <w:t>Appendix K: Automated External Defibrillators (AED) Flowchart</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_Toc179384285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40</w:t>
            </w:r>
            <w:r w:rsidRPr="000B2834">
              <w:rPr>
                <w:rFonts w:cs="Arial"/>
                <w:noProof/>
                <w:webHidden/>
                <w:sz w:val="22"/>
              </w:rPr>
              <w:fldChar w:fldCharType="end"/>
            </w:r>
          </w:hyperlink>
        </w:p>
        <w:p w14:paraId="4B3E5F66" w14:textId="58651C0A" w:rsidR="00640F66" w:rsidRPr="000B2834" w:rsidRDefault="00640F66">
          <w:pPr>
            <w:pStyle w:val="TOC1"/>
            <w:tabs>
              <w:tab w:val="right" w:leader="dot" w:pos="9315"/>
            </w:tabs>
            <w:rPr>
              <w:rFonts w:eastAsiaTheme="minorEastAsia" w:cs="Arial"/>
              <w:noProof/>
              <w:color w:val="auto"/>
              <w:sz w:val="22"/>
            </w:rPr>
          </w:pPr>
          <w:hyperlink w:anchor="_Toc179384286" w:history="1">
            <w:r w:rsidRPr="000B2834">
              <w:rPr>
                <w:rStyle w:val="Hyperlink"/>
                <w:rFonts w:eastAsia="Arial" w:cs="Arial"/>
                <w:noProof/>
                <w:sz w:val="22"/>
              </w:rPr>
              <w:t>Appendix L: Standard AED Sign</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_Toc179384286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41</w:t>
            </w:r>
            <w:r w:rsidRPr="000B2834">
              <w:rPr>
                <w:rFonts w:cs="Arial"/>
                <w:noProof/>
                <w:webHidden/>
                <w:sz w:val="22"/>
              </w:rPr>
              <w:fldChar w:fldCharType="end"/>
            </w:r>
          </w:hyperlink>
        </w:p>
        <w:p w14:paraId="32DEABE4" w14:textId="1D949BB4" w:rsidR="00640F66" w:rsidRPr="000B2834" w:rsidRDefault="00640F66">
          <w:pPr>
            <w:pStyle w:val="TOC1"/>
            <w:tabs>
              <w:tab w:val="right" w:leader="dot" w:pos="9315"/>
            </w:tabs>
            <w:rPr>
              <w:rFonts w:eastAsiaTheme="minorEastAsia" w:cs="Arial"/>
              <w:noProof/>
              <w:color w:val="auto"/>
              <w:sz w:val="22"/>
            </w:rPr>
          </w:pPr>
          <w:hyperlink w:anchor="_Toc179384287" w:history="1">
            <w:r w:rsidRPr="000B2834">
              <w:rPr>
                <w:rStyle w:val="Hyperlink"/>
                <w:rFonts w:cs="Arial"/>
                <w:noProof/>
                <w:sz w:val="22"/>
              </w:rPr>
              <w:t>Appendix M: Standard ‘Nearest AED is Situated at’ Sign</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_Toc179384287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42</w:t>
            </w:r>
            <w:r w:rsidRPr="000B2834">
              <w:rPr>
                <w:rFonts w:cs="Arial"/>
                <w:noProof/>
                <w:webHidden/>
                <w:sz w:val="22"/>
              </w:rPr>
              <w:fldChar w:fldCharType="end"/>
            </w:r>
          </w:hyperlink>
        </w:p>
        <w:p w14:paraId="23750985" w14:textId="1FE2D2B3" w:rsidR="00640F66" w:rsidRPr="000B2834" w:rsidRDefault="00640F66">
          <w:pPr>
            <w:pStyle w:val="TOC1"/>
            <w:tabs>
              <w:tab w:val="right" w:leader="dot" w:pos="9315"/>
            </w:tabs>
            <w:rPr>
              <w:rFonts w:eastAsiaTheme="minorEastAsia" w:cs="Arial"/>
              <w:noProof/>
              <w:color w:val="auto"/>
              <w:sz w:val="22"/>
            </w:rPr>
          </w:pPr>
          <w:hyperlink w:anchor="_Toc179384288" w:history="1">
            <w:r w:rsidRPr="000B2834">
              <w:rPr>
                <w:rStyle w:val="Hyperlink"/>
                <w:rFonts w:cs="Arial"/>
                <w:noProof/>
                <w:sz w:val="22"/>
              </w:rPr>
              <w:t>Appendix M: SBARD- Communication clinical handover tool</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_Toc179384288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43</w:t>
            </w:r>
            <w:r w:rsidRPr="000B2834">
              <w:rPr>
                <w:rFonts w:cs="Arial"/>
                <w:noProof/>
                <w:webHidden/>
                <w:sz w:val="22"/>
              </w:rPr>
              <w:fldChar w:fldCharType="end"/>
            </w:r>
          </w:hyperlink>
        </w:p>
        <w:p w14:paraId="5BFAF5ED" w14:textId="27F5ECDA" w:rsidR="00640F66" w:rsidRPr="000B2834" w:rsidRDefault="00640F66">
          <w:pPr>
            <w:pStyle w:val="TOC1"/>
            <w:tabs>
              <w:tab w:val="right" w:leader="dot" w:pos="9315"/>
            </w:tabs>
            <w:rPr>
              <w:rFonts w:eastAsiaTheme="minorEastAsia" w:cs="Arial"/>
              <w:noProof/>
              <w:color w:val="auto"/>
              <w:sz w:val="22"/>
            </w:rPr>
          </w:pPr>
          <w:hyperlink w:anchor="_Toc179384289" w:history="1">
            <w:r w:rsidRPr="000B2834">
              <w:rPr>
                <w:rStyle w:val="Hyperlink"/>
                <w:rFonts w:cs="Arial"/>
                <w:noProof/>
                <w:sz w:val="22"/>
              </w:rPr>
              <w:t>Appendix N: The Resuscitation Committee: Terms of Reference (TOR)</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_Toc179384289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44</w:t>
            </w:r>
            <w:r w:rsidRPr="000B2834">
              <w:rPr>
                <w:rFonts w:cs="Arial"/>
                <w:noProof/>
                <w:webHidden/>
                <w:sz w:val="22"/>
              </w:rPr>
              <w:fldChar w:fldCharType="end"/>
            </w:r>
          </w:hyperlink>
        </w:p>
        <w:p w14:paraId="45B9714B" w14:textId="21B81B4E" w:rsidR="00640F66" w:rsidRPr="000B2834" w:rsidRDefault="00640F66">
          <w:pPr>
            <w:pStyle w:val="TOC2"/>
            <w:tabs>
              <w:tab w:val="right" w:leader="dot" w:pos="9315"/>
            </w:tabs>
            <w:rPr>
              <w:rFonts w:eastAsiaTheme="minorEastAsia" w:cs="Arial"/>
              <w:noProof/>
              <w:color w:val="auto"/>
              <w:sz w:val="22"/>
            </w:rPr>
          </w:pPr>
          <w:hyperlink w:anchor="_Toc179384290" w:history="1">
            <w:r w:rsidRPr="000B2834">
              <w:rPr>
                <w:rStyle w:val="Hyperlink"/>
                <w:rFonts w:cs="Arial"/>
                <w:noProof/>
                <w:sz w:val="22"/>
              </w:rPr>
              <w:t>1.0 Purpose:</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_Toc179384290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44</w:t>
            </w:r>
            <w:r w:rsidRPr="000B2834">
              <w:rPr>
                <w:rFonts w:cs="Arial"/>
                <w:noProof/>
                <w:webHidden/>
                <w:sz w:val="22"/>
              </w:rPr>
              <w:fldChar w:fldCharType="end"/>
            </w:r>
          </w:hyperlink>
        </w:p>
        <w:p w14:paraId="763C2F2C" w14:textId="17C8E499" w:rsidR="00640F66" w:rsidRPr="000B2834" w:rsidRDefault="00640F66">
          <w:pPr>
            <w:pStyle w:val="TOC2"/>
            <w:tabs>
              <w:tab w:val="right" w:leader="dot" w:pos="9315"/>
            </w:tabs>
            <w:rPr>
              <w:rFonts w:eastAsiaTheme="minorEastAsia" w:cs="Arial"/>
              <w:noProof/>
              <w:color w:val="auto"/>
              <w:sz w:val="22"/>
            </w:rPr>
          </w:pPr>
          <w:hyperlink w:anchor="_Toc179384291" w:history="1">
            <w:r w:rsidRPr="000B2834">
              <w:rPr>
                <w:rStyle w:val="Hyperlink"/>
                <w:rFonts w:cs="Arial"/>
                <w:noProof/>
                <w:sz w:val="22"/>
              </w:rPr>
              <w:t>2.0 Duties:</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_Toc179384291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44</w:t>
            </w:r>
            <w:r w:rsidRPr="000B2834">
              <w:rPr>
                <w:rFonts w:cs="Arial"/>
                <w:noProof/>
                <w:webHidden/>
                <w:sz w:val="22"/>
              </w:rPr>
              <w:fldChar w:fldCharType="end"/>
            </w:r>
          </w:hyperlink>
        </w:p>
        <w:p w14:paraId="7DEA9E85" w14:textId="6BC6A563" w:rsidR="00640F66" w:rsidRPr="000B2834" w:rsidRDefault="00640F66">
          <w:pPr>
            <w:pStyle w:val="TOC2"/>
            <w:tabs>
              <w:tab w:val="right" w:leader="dot" w:pos="9315"/>
            </w:tabs>
            <w:rPr>
              <w:rFonts w:eastAsiaTheme="minorEastAsia" w:cs="Arial"/>
              <w:noProof/>
              <w:color w:val="auto"/>
              <w:sz w:val="22"/>
            </w:rPr>
          </w:pPr>
          <w:hyperlink w:anchor="_Toc179384292" w:history="1">
            <w:r w:rsidRPr="000B2834">
              <w:rPr>
                <w:rStyle w:val="Hyperlink"/>
                <w:rFonts w:cs="Arial"/>
                <w:noProof/>
                <w:sz w:val="22"/>
              </w:rPr>
              <w:t>3.0 Constitution, Membership and Procedures:</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_Toc179384292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44</w:t>
            </w:r>
            <w:r w:rsidRPr="000B2834">
              <w:rPr>
                <w:rFonts w:cs="Arial"/>
                <w:noProof/>
                <w:webHidden/>
                <w:sz w:val="22"/>
              </w:rPr>
              <w:fldChar w:fldCharType="end"/>
            </w:r>
          </w:hyperlink>
        </w:p>
        <w:p w14:paraId="2CD0581E" w14:textId="3E103E6A" w:rsidR="00640F66" w:rsidRPr="000B2834" w:rsidRDefault="00640F66">
          <w:pPr>
            <w:pStyle w:val="TOC2"/>
            <w:tabs>
              <w:tab w:val="right" w:leader="dot" w:pos="9315"/>
            </w:tabs>
            <w:rPr>
              <w:rFonts w:eastAsiaTheme="minorEastAsia" w:cs="Arial"/>
              <w:noProof/>
              <w:color w:val="auto"/>
              <w:sz w:val="22"/>
            </w:rPr>
          </w:pPr>
          <w:hyperlink w:anchor="_Toc179384293" w:history="1">
            <w:r w:rsidRPr="000B2834">
              <w:rPr>
                <w:rStyle w:val="Hyperlink"/>
                <w:rFonts w:cs="Arial"/>
                <w:noProof/>
                <w:sz w:val="22"/>
              </w:rPr>
              <w:t>4.0 Accountable to:</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_Toc179384293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45</w:t>
            </w:r>
            <w:r w:rsidRPr="000B2834">
              <w:rPr>
                <w:rFonts w:cs="Arial"/>
                <w:noProof/>
                <w:webHidden/>
                <w:sz w:val="22"/>
              </w:rPr>
              <w:fldChar w:fldCharType="end"/>
            </w:r>
          </w:hyperlink>
        </w:p>
        <w:p w14:paraId="4FD13DDB" w14:textId="4C4C19D4" w:rsidR="00640F66" w:rsidRPr="000B2834" w:rsidRDefault="00640F66">
          <w:pPr>
            <w:pStyle w:val="TOC2"/>
            <w:tabs>
              <w:tab w:val="right" w:leader="dot" w:pos="9315"/>
            </w:tabs>
            <w:rPr>
              <w:rFonts w:eastAsiaTheme="minorEastAsia" w:cs="Arial"/>
              <w:noProof/>
              <w:color w:val="auto"/>
              <w:sz w:val="22"/>
            </w:rPr>
          </w:pPr>
          <w:hyperlink w:anchor="_Toc179384294" w:history="1">
            <w:r w:rsidRPr="000B2834">
              <w:rPr>
                <w:rStyle w:val="Hyperlink"/>
                <w:rFonts w:cs="Arial"/>
                <w:noProof/>
                <w:sz w:val="22"/>
                <w:lang w:eastAsia="en-US"/>
              </w:rPr>
              <w:t>5.0 Liaison with:</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_Toc179384294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46</w:t>
            </w:r>
            <w:r w:rsidRPr="000B2834">
              <w:rPr>
                <w:rFonts w:cs="Arial"/>
                <w:noProof/>
                <w:webHidden/>
                <w:sz w:val="22"/>
              </w:rPr>
              <w:fldChar w:fldCharType="end"/>
            </w:r>
          </w:hyperlink>
        </w:p>
        <w:p w14:paraId="293ED4ED" w14:textId="6B1E1EEE" w:rsidR="00640F66" w:rsidRPr="000B2834" w:rsidRDefault="00640F66">
          <w:pPr>
            <w:pStyle w:val="TOC2"/>
            <w:tabs>
              <w:tab w:val="right" w:leader="dot" w:pos="9315"/>
            </w:tabs>
            <w:rPr>
              <w:rFonts w:eastAsiaTheme="minorEastAsia" w:cs="Arial"/>
              <w:noProof/>
              <w:color w:val="auto"/>
              <w:sz w:val="22"/>
            </w:rPr>
          </w:pPr>
          <w:hyperlink w:anchor="_Toc179384295" w:history="1">
            <w:r w:rsidRPr="000B2834">
              <w:rPr>
                <w:rStyle w:val="Hyperlink"/>
                <w:rFonts w:cs="Arial"/>
                <w:noProof/>
                <w:sz w:val="22"/>
              </w:rPr>
              <w:t>6.0 Working between the Board and its Committees</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_Toc179384295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46</w:t>
            </w:r>
            <w:r w:rsidRPr="000B2834">
              <w:rPr>
                <w:rFonts w:cs="Arial"/>
                <w:noProof/>
                <w:webHidden/>
                <w:sz w:val="22"/>
              </w:rPr>
              <w:fldChar w:fldCharType="end"/>
            </w:r>
          </w:hyperlink>
        </w:p>
        <w:p w14:paraId="6A7B3DD2" w14:textId="5592253F" w:rsidR="00640F66" w:rsidRPr="000B2834" w:rsidRDefault="00640F66">
          <w:pPr>
            <w:pStyle w:val="TOC2"/>
            <w:tabs>
              <w:tab w:val="right" w:leader="dot" w:pos="9315"/>
            </w:tabs>
            <w:rPr>
              <w:rFonts w:eastAsiaTheme="minorEastAsia" w:cs="Arial"/>
              <w:noProof/>
              <w:color w:val="auto"/>
              <w:sz w:val="22"/>
            </w:rPr>
          </w:pPr>
          <w:hyperlink w:anchor="_Toc179384296" w:history="1">
            <w:r w:rsidRPr="000B2834">
              <w:rPr>
                <w:rStyle w:val="Hyperlink"/>
                <w:rFonts w:cs="Arial"/>
                <w:noProof/>
                <w:sz w:val="22"/>
              </w:rPr>
              <w:t>7.0 Frequency of meetings:</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_Toc179384296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47</w:t>
            </w:r>
            <w:r w:rsidRPr="000B2834">
              <w:rPr>
                <w:rFonts w:cs="Arial"/>
                <w:noProof/>
                <w:webHidden/>
                <w:sz w:val="22"/>
              </w:rPr>
              <w:fldChar w:fldCharType="end"/>
            </w:r>
          </w:hyperlink>
        </w:p>
        <w:p w14:paraId="14FF8433" w14:textId="1F292A16" w:rsidR="00640F66" w:rsidRPr="000B2834" w:rsidRDefault="00640F66">
          <w:pPr>
            <w:pStyle w:val="TOC2"/>
            <w:tabs>
              <w:tab w:val="right" w:leader="dot" w:pos="9315"/>
            </w:tabs>
            <w:rPr>
              <w:rFonts w:eastAsiaTheme="minorEastAsia" w:cs="Arial"/>
              <w:noProof/>
              <w:color w:val="auto"/>
              <w:sz w:val="22"/>
            </w:rPr>
          </w:pPr>
          <w:hyperlink w:anchor="_Toc179384297" w:history="1">
            <w:r w:rsidRPr="000B2834">
              <w:rPr>
                <w:rStyle w:val="Hyperlink"/>
                <w:rFonts w:cs="Arial"/>
                <w:noProof/>
                <w:sz w:val="22"/>
              </w:rPr>
              <w:t>8.0 Conduct of meetings:</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_Toc179384297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47</w:t>
            </w:r>
            <w:r w:rsidRPr="000B2834">
              <w:rPr>
                <w:rFonts w:cs="Arial"/>
                <w:noProof/>
                <w:webHidden/>
                <w:sz w:val="22"/>
              </w:rPr>
              <w:fldChar w:fldCharType="end"/>
            </w:r>
          </w:hyperlink>
        </w:p>
        <w:p w14:paraId="297F4303" w14:textId="2D6B1F68" w:rsidR="00640F66" w:rsidRPr="000B2834" w:rsidRDefault="00640F66">
          <w:pPr>
            <w:pStyle w:val="TOC2"/>
            <w:tabs>
              <w:tab w:val="right" w:leader="dot" w:pos="9315"/>
            </w:tabs>
            <w:rPr>
              <w:rFonts w:eastAsiaTheme="minorEastAsia" w:cs="Arial"/>
              <w:noProof/>
              <w:color w:val="auto"/>
              <w:sz w:val="22"/>
            </w:rPr>
          </w:pPr>
          <w:hyperlink w:anchor="_Toc179384298" w:history="1">
            <w:r w:rsidRPr="000B2834">
              <w:rPr>
                <w:rStyle w:val="Hyperlink"/>
                <w:rFonts w:cs="Arial"/>
                <w:noProof/>
                <w:sz w:val="22"/>
              </w:rPr>
              <w:t>9.0 Quorum:</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_Toc179384298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47</w:t>
            </w:r>
            <w:r w:rsidRPr="000B2834">
              <w:rPr>
                <w:rFonts w:cs="Arial"/>
                <w:noProof/>
                <w:webHidden/>
                <w:sz w:val="22"/>
              </w:rPr>
              <w:fldChar w:fldCharType="end"/>
            </w:r>
          </w:hyperlink>
        </w:p>
        <w:p w14:paraId="123AA38F" w14:textId="1855A4B0" w:rsidR="00640F66" w:rsidRPr="000B2834" w:rsidRDefault="00640F66">
          <w:pPr>
            <w:pStyle w:val="TOC1"/>
            <w:tabs>
              <w:tab w:val="right" w:leader="dot" w:pos="9315"/>
            </w:tabs>
            <w:rPr>
              <w:rFonts w:eastAsiaTheme="minorEastAsia" w:cs="Arial"/>
              <w:noProof/>
              <w:color w:val="auto"/>
              <w:sz w:val="22"/>
            </w:rPr>
          </w:pPr>
          <w:hyperlink w:anchor="_Toc179384299" w:history="1">
            <w:r w:rsidRPr="000B2834">
              <w:rPr>
                <w:rStyle w:val="Hyperlink"/>
                <w:rFonts w:cs="Arial"/>
                <w:noProof/>
                <w:sz w:val="22"/>
              </w:rPr>
              <w:t>Appendix O: Equipment – daily checklist Flowchart</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_Toc179384299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48</w:t>
            </w:r>
            <w:r w:rsidRPr="000B2834">
              <w:rPr>
                <w:rFonts w:cs="Arial"/>
                <w:noProof/>
                <w:webHidden/>
                <w:sz w:val="22"/>
              </w:rPr>
              <w:fldChar w:fldCharType="end"/>
            </w:r>
          </w:hyperlink>
        </w:p>
        <w:p w14:paraId="6EA153C7" w14:textId="5014AD9F" w:rsidR="00640F66" w:rsidRPr="000B2834" w:rsidRDefault="00640F66">
          <w:pPr>
            <w:pStyle w:val="TOC1"/>
            <w:tabs>
              <w:tab w:val="right" w:leader="dot" w:pos="9315"/>
            </w:tabs>
            <w:rPr>
              <w:rFonts w:eastAsiaTheme="minorEastAsia" w:cs="Arial"/>
              <w:noProof/>
              <w:color w:val="auto"/>
              <w:sz w:val="22"/>
            </w:rPr>
          </w:pPr>
          <w:hyperlink w:anchor="_Toc179384300" w:history="1">
            <w:r w:rsidRPr="000B2834">
              <w:rPr>
                <w:rStyle w:val="Hyperlink"/>
                <w:rFonts w:cs="Arial"/>
                <w:noProof/>
                <w:sz w:val="22"/>
              </w:rPr>
              <w:t>Appendix P: Quick Reference Guide to the Resuscitation Equipment Check Sheet</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_Toc179384300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49</w:t>
            </w:r>
            <w:r w:rsidRPr="000B2834">
              <w:rPr>
                <w:rFonts w:cs="Arial"/>
                <w:noProof/>
                <w:webHidden/>
                <w:sz w:val="22"/>
              </w:rPr>
              <w:fldChar w:fldCharType="end"/>
            </w:r>
          </w:hyperlink>
        </w:p>
        <w:p w14:paraId="3E17E74A" w14:textId="3B99B58C" w:rsidR="00640F66" w:rsidRPr="000B2834" w:rsidRDefault="001E71CF">
          <w:pPr>
            <w:pStyle w:val="TOC1"/>
            <w:tabs>
              <w:tab w:val="right" w:leader="dot" w:pos="9315"/>
            </w:tabs>
            <w:rPr>
              <w:rFonts w:eastAsiaTheme="minorEastAsia" w:cs="Arial"/>
              <w:noProof/>
              <w:color w:val="auto"/>
              <w:sz w:val="22"/>
            </w:rPr>
          </w:pPr>
          <w:hyperlink w:anchor="_Toc179384301" w:history="1">
            <w:r w:rsidRPr="000B2834">
              <w:rPr>
                <w:rStyle w:val="Hyperlink"/>
                <w:rFonts w:cs="Arial"/>
                <w:noProof/>
                <w:sz w:val="22"/>
              </w:rPr>
              <w:t xml:space="preserve">Appendix R: Medical Emergency </w:t>
            </w:r>
            <w:r w:rsidRPr="000B2834">
              <w:rPr>
                <w:rStyle w:val="Hyperlink"/>
                <w:rFonts w:cs="Arial"/>
                <w:noProof/>
                <w:sz w:val="22"/>
              </w:rPr>
              <w:br/>
            </w:r>
            <w:r w:rsidR="00640F66" w:rsidRPr="000B2834">
              <w:rPr>
                <w:rStyle w:val="Hyperlink"/>
                <w:rFonts w:cs="Arial"/>
                <w:noProof/>
                <w:sz w:val="22"/>
              </w:rPr>
              <w:t>Ambulance Access to the Mental Health Unit at Mile End Hospital</w:t>
            </w:r>
            <w:r w:rsidR="00640F66" w:rsidRPr="000B2834">
              <w:rPr>
                <w:rFonts w:cs="Arial"/>
                <w:noProof/>
                <w:webHidden/>
                <w:sz w:val="22"/>
              </w:rPr>
              <w:tab/>
            </w:r>
            <w:r w:rsidR="00640F66" w:rsidRPr="000B2834">
              <w:rPr>
                <w:rFonts w:cs="Arial"/>
                <w:noProof/>
                <w:webHidden/>
                <w:sz w:val="22"/>
              </w:rPr>
              <w:fldChar w:fldCharType="begin"/>
            </w:r>
            <w:r w:rsidR="00640F66" w:rsidRPr="000B2834">
              <w:rPr>
                <w:rFonts w:cs="Arial"/>
                <w:noProof/>
                <w:webHidden/>
                <w:sz w:val="22"/>
              </w:rPr>
              <w:instrText xml:space="preserve"> PAGEREF _Toc179384301 \h </w:instrText>
            </w:r>
            <w:r w:rsidR="00640F66" w:rsidRPr="000B2834">
              <w:rPr>
                <w:rFonts w:cs="Arial"/>
                <w:noProof/>
                <w:webHidden/>
                <w:sz w:val="22"/>
              </w:rPr>
            </w:r>
            <w:r w:rsidR="00640F66" w:rsidRPr="000B2834">
              <w:rPr>
                <w:rFonts w:cs="Arial"/>
                <w:noProof/>
                <w:webHidden/>
                <w:sz w:val="22"/>
              </w:rPr>
              <w:fldChar w:fldCharType="separate"/>
            </w:r>
            <w:r w:rsidR="004C7175">
              <w:rPr>
                <w:rFonts w:cs="Arial"/>
                <w:noProof/>
                <w:webHidden/>
                <w:sz w:val="22"/>
              </w:rPr>
              <w:t>59</w:t>
            </w:r>
            <w:r w:rsidR="00640F66" w:rsidRPr="000B2834">
              <w:rPr>
                <w:rFonts w:cs="Arial"/>
                <w:noProof/>
                <w:webHidden/>
                <w:sz w:val="22"/>
              </w:rPr>
              <w:fldChar w:fldCharType="end"/>
            </w:r>
          </w:hyperlink>
        </w:p>
        <w:p w14:paraId="3DCD31CF" w14:textId="6105D394" w:rsidR="00640F66" w:rsidRPr="000B2834" w:rsidRDefault="00640F66" w:rsidP="00640F66">
          <w:pPr>
            <w:pStyle w:val="TOC1"/>
            <w:tabs>
              <w:tab w:val="right" w:leader="dot" w:pos="9315"/>
            </w:tabs>
            <w:rPr>
              <w:rFonts w:eastAsiaTheme="minorEastAsia" w:cs="Arial"/>
              <w:noProof/>
              <w:color w:val="auto"/>
              <w:sz w:val="22"/>
            </w:rPr>
          </w:pPr>
          <w:hyperlink w:anchor="_Toc179384302" w:history="1">
            <w:r w:rsidRPr="000B2834">
              <w:rPr>
                <w:rStyle w:val="Hyperlink"/>
                <w:rFonts w:cs="Arial"/>
                <w:noProof/>
                <w:sz w:val="22"/>
              </w:rPr>
              <w:t>Appendix S: Resuscitation Audit Form</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_Toc179384302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61</w:t>
            </w:r>
            <w:r w:rsidRPr="000B2834">
              <w:rPr>
                <w:rFonts w:cs="Arial"/>
                <w:noProof/>
                <w:webHidden/>
                <w:sz w:val="22"/>
              </w:rPr>
              <w:fldChar w:fldCharType="end"/>
            </w:r>
          </w:hyperlink>
        </w:p>
        <w:p w14:paraId="03FCA9B8" w14:textId="71F3E7A1" w:rsidR="00640F66" w:rsidRPr="000B2834" w:rsidRDefault="00640F66">
          <w:pPr>
            <w:pStyle w:val="TOC1"/>
            <w:tabs>
              <w:tab w:val="right" w:leader="dot" w:pos="9315"/>
            </w:tabs>
            <w:rPr>
              <w:rFonts w:eastAsiaTheme="minorEastAsia" w:cs="Arial"/>
              <w:noProof/>
              <w:color w:val="auto"/>
              <w:sz w:val="22"/>
            </w:rPr>
          </w:pPr>
          <w:hyperlink w:anchor="_Toc179384305" w:history="1">
            <w:r w:rsidRPr="000B2834">
              <w:rPr>
                <w:rStyle w:val="Hyperlink"/>
                <w:rFonts w:cs="Arial"/>
                <w:noProof/>
                <w:sz w:val="22"/>
              </w:rPr>
              <w:t>Appendix T: References and Related Policies</w:t>
            </w:r>
            <w:r w:rsidRPr="000B2834">
              <w:rPr>
                <w:rFonts w:cs="Arial"/>
                <w:noProof/>
                <w:webHidden/>
                <w:sz w:val="22"/>
              </w:rPr>
              <w:tab/>
            </w:r>
            <w:r w:rsidRPr="000B2834">
              <w:rPr>
                <w:rFonts w:cs="Arial"/>
                <w:noProof/>
                <w:webHidden/>
                <w:sz w:val="22"/>
              </w:rPr>
              <w:fldChar w:fldCharType="begin"/>
            </w:r>
            <w:r w:rsidRPr="000B2834">
              <w:rPr>
                <w:rFonts w:cs="Arial"/>
                <w:noProof/>
                <w:webHidden/>
                <w:sz w:val="22"/>
              </w:rPr>
              <w:instrText xml:space="preserve"> PAGEREF _Toc179384305 \h </w:instrText>
            </w:r>
            <w:r w:rsidRPr="000B2834">
              <w:rPr>
                <w:rFonts w:cs="Arial"/>
                <w:noProof/>
                <w:webHidden/>
                <w:sz w:val="22"/>
              </w:rPr>
            </w:r>
            <w:r w:rsidRPr="000B2834">
              <w:rPr>
                <w:rFonts w:cs="Arial"/>
                <w:noProof/>
                <w:webHidden/>
                <w:sz w:val="22"/>
              </w:rPr>
              <w:fldChar w:fldCharType="separate"/>
            </w:r>
            <w:r w:rsidR="004C7175">
              <w:rPr>
                <w:rFonts w:cs="Arial"/>
                <w:noProof/>
                <w:webHidden/>
                <w:sz w:val="22"/>
              </w:rPr>
              <w:t>66</w:t>
            </w:r>
            <w:r w:rsidRPr="000B2834">
              <w:rPr>
                <w:rFonts w:cs="Arial"/>
                <w:noProof/>
                <w:webHidden/>
                <w:sz w:val="22"/>
              </w:rPr>
              <w:fldChar w:fldCharType="end"/>
            </w:r>
          </w:hyperlink>
        </w:p>
        <w:p w14:paraId="258732C5" w14:textId="58EC9279" w:rsidR="00453FDC" w:rsidRPr="000B2834" w:rsidRDefault="00453FDC">
          <w:pPr>
            <w:rPr>
              <w:rFonts w:cs="Arial"/>
              <w:sz w:val="22"/>
            </w:rPr>
          </w:pPr>
          <w:r w:rsidRPr="000B2834">
            <w:rPr>
              <w:rFonts w:cs="Arial"/>
              <w:b/>
              <w:bCs/>
              <w:noProof/>
              <w:sz w:val="22"/>
            </w:rPr>
            <w:fldChar w:fldCharType="end"/>
          </w:r>
        </w:p>
      </w:sdtContent>
    </w:sdt>
    <w:p w14:paraId="117DC493" w14:textId="77777777" w:rsidR="006626E1" w:rsidRPr="000B2834" w:rsidRDefault="006626E1">
      <w:pPr>
        <w:spacing w:after="158" w:line="259" w:lineRule="auto"/>
        <w:ind w:left="0" w:firstLine="0"/>
        <w:rPr>
          <w:rFonts w:cs="Arial"/>
          <w:b/>
          <w:sz w:val="22"/>
        </w:rPr>
      </w:pPr>
    </w:p>
    <w:p w14:paraId="0B363D44" w14:textId="77777777" w:rsidR="006626E1" w:rsidRPr="000B2834" w:rsidRDefault="006626E1">
      <w:pPr>
        <w:spacing w:after="158" w:line="259" w:lineRule="auto"/>
        <w:ind w:left="0" w:firstLine="0"/>
        <w:rPr>
          <w:rFonts w:cs="Arial"/>
          <w:b/>
          <w:sz w:val="22"/>
        </w:rPr>
      </w:pPr>
    </w:p>
    <w:p w14:paraId="452A9BBA" w14:textId="41378D58" w:rsidR="00F3410E" w:rsidRPr="000B2834" w:rsidRDefault="006626E1" w:rsidP="006626E1">
      <w:pPr>
        <w:spacing w:after="158" w:line="259" w:lineRule="auto"/>
        <w:ind w:left="0" w:firstLine="0"/>
        <w:jc w:val="center"/>
        <w:rPr>
          <w:rFonts w:cs="Arial"/>
          <w:b/>
          <w:sz w:val="22"/>
        </w:rPr>
      </w:pPr>
      <w:r w:rsidRPr="000B2834">
        <w:rPr>
          <w:rFonts w:cs="Arial"/>
          <w:b/>
          <w:sz w:val="22"/>
        </w:rPr>
        <w:t>Executive Summary</w:t>
      </w:r>
    </w:p>
    <w:p w14:paraId="14B86D50" w14:textId="77777777" w:rsidR="006626E1" w:rsidRPr="000B2834" w:rsidRDefault="006626E1" w:rsidP="006626E1">
      <w:pPr>
        <w:spacing w:after="160" w:line="259" w:lineRule="auto"/>
        <w:ind w:left="0" w:firstLine="0"/>
        <w:rPr>
          <w:rFonts w:cs="Arial"/>
          <w:sz w:val="22"/>
        </w:rPr>
      </w:pPr>
      <w:r w:rsidRPr="000B2834">
        <w:rPr>
          <w:rFonts w:cs="Arial"/>
          <w:sz w:val="22"/>
        </w:rPr>
        <w:t xml:space="preserve">This policy addresses the management of cardiac arrest and resuscitation. It is relevant to any member of staff within East London NHS Foundation Trust (ELFT) who may find that they are required to provide resuscitation to a patient, visitor or colleague, or those who need to know how to access the resuscitation services. It should also provide assurance to the public that the Trust is a modern and ethical organisation in its approach to resuscitation. </w:t>
      </w:r>
    </w:p>
    <w:p w14:paraId="3C9F0984" w14:textId="69AB5FCD" w:rsidR="00B4251F" w:rsidRPr="000B2834" w:rsidRDefault="006626E1" w:rsidP="006626E1">
      <w:pPr>
        <w:spacing w:after="160" w:line="259" w:lineRule="auto"/>
        <w:ind w:left="0" w:firstLine="0"/>
        <w:rPr>
          <w:rFonts w:cs="Arial"/>
          <w:sz w:val="22"/>
        </w:rPr>
      </w:pPr>
      <w:r w:rsidRPr="000B2834">
        <w:rPr>
          <w:rFonts w:cs="Arial"/>
          <w:sz w:val="22"/>
        </w:rPr>
        <w:t>It describes the key roles in resuscitation, a description of how an emergency team is contacted, as well as details of training, equipment, drugs, and auditing of a cardiac arrest, particularly acknowledging the various sites within ELFT.</w:t>
      </w:r>
      <w:r w:rsidR="00B4251F" w:rsidRPr="000B2834">
        <w:rPr>
          <w:rFonts w:cs="Arial"/>
          <w:sz w:val="22"/>
        </w:rPr>
        <w:br w:type="page"/>
      </w:r>
    </w:p>
    <w:p w14:paraId="0860408F" w14:textId="476CAD4A" w:rsidR="00FE64F8" w:rsidRPr="000B2834" w:rsidRDefault="00B02A9A" w:rsidP="008771DA">
      <w:pPr>
        <w:pStyle w:val="Heading1"/>
        <w:ind w:left="709" w:hanging="709"/>
        <w:rPr>
          <w:rFonts w:cs="Arial"/>
          <w:color w:val="auto"/>
          <w:sz w:val="22"/>
        </w:rPr>
      </w:pPr>
      <w:bookmarkStart w:id="1" w:name="_Toc179384252"/>
      <w:r w:rsidRPr="000B2834">
        <w:rPr>
          <w:rFonts w:cs="Arial"/>
          <w:color w:val="auto"/>
          <w:sz w:val="22"/>
        </w:rPr>
        <w:t>1.</w:t>
      </w:r>
      <w:r w:rsidR="008771DA" w:rsidRPr="000B2834">
        <w:rPr>
          <w:rFonts w:cs="Arial"/>
          <w:color w:val="auto"/>
          <w:sz w:val="22"/>
        </w:rPr>
        <w:t xml:space="preserve">0 </w:t>
      </w:r>
      <w:r w:rsidR="00637F4F" w:rsidRPr="000B2834">
        <w:rPr>
          <w:rFonts w:cs="Arial"/>
          <w:color w:val="auto"/>
          <w:sz w:val="22"/>
        </w:rPr>
        <w:t>Introduction</w:t>
      </w:r>
      <w:bookmarkEnd w:id="1"/>
    </w:p>
    <w:p w14:paraId="6F996013" w14:textId="77777777" w:rsidR="009B051D" w:rsidRPr="000B2834" w:rsidRDefault="00CD0B37" w:rsidP="009B051D">
      <w:pPr>
        <w:pStyle w:val="ListParagraph"/>
        <w:spacing w:after="0"/>
        <w:ind w:firstLine="0"/>
        <w:rPr>
          <w:rFonts w:cs="Arial"/>
          <w:i/>
          <w:color w:val="auto"/>
          <w:sz w:val="22"/>
        </w:rPr>
      </w:pPr>
      <w:r w:rsidRPr="000B2834">
        <w:rPr>
          <w:rFonts w:cs="Arial"/>
          <w:i/>
          <w:color w:val="auto"/>
          <w:sz w:val="22"/>
        </w:rPr>
        <w:t>“</w:t>
      </w:r>
      <w:r w:rsidR="00CB3406" w:rsidRPr="000B2834">
        <w:rPr>
          <w:rFonts w:cs="Arial"/>
          <w:i/>
          <w:color w:val="auto"/>
          <w:sz w:val="22"/>
        </w:rPr>
        <w:t>Healthcare organisations have an obligation to provide a high-quality resuscitation service, and to ensure that staff are trained and updated regularly to a level of proficiency appropriate to each person’s expected role.</w:t>
      </w:r>
      <w:r w:rsidRPr="000B2834">
        <w:rPr>
          <w:rFonts w:cs="Arial"/>
          <w:i/>
          <w:color w:val="auto"/>
          <w:sz w:val="22"/>
        </w:rPr>
        <w:t>”</w:t>
      </w:r>
    </w:p>
    <w:p w14:paraId="6A07A698" w14:textId="77777777" w:rsidR="00CB3406" w:rsidRPr="000B2834" w:rsidRDefault="00CB3406" w:rsidP="009B051D">
      <w:pPr>
        <w:pStyle w:val="ListParagraph"/>
        <w:spacing w:after="0"/>
        <w:ind w:firstLine="0"/>
        <w:rPr>
          <w:rFonts w:cs="Arial"/>
          <w:i/>
          <w:color w:val="auto"/>
          <w:sz w:val="22"/>
        </w:rPr>
      </w:pPr>
    </w:p>
    <w:p w14:paraId="428F126D" w14:textId="77777777" w:rsidR="009B051D" w:rsidRPr="000B2834" w:rsidRDefault="009B051D" w:rsidP="009B051D">
      <w:pPr>
        <w:pStyle w:val="ListParagraph"/>
        <w:spacing w:after="0"/>
        <w:ind w:left="3600" w:firstLine="720"/>
        <w:rPr>
          <w:rFonts w:cs="Arial"/>
          <w:color w:val="auto"/>
          <w:sz w:val="22"/>
        </w:rPr>
      </w:pPr>
      <w:r w:rsidRPr="000B2834">
        <w:rPr>
          <w:rFonts w:cs="Arial"/>
          <w:i/>
          <w:color w:val="auto"/>
          <w:sz w:val="22"/>
        </w:rPr>
        <w:t>(Resus</w:t>
      </w:r>
      <w:r w:rsidR="00CB3406" w:rsidRPr="000B2834">
        <w:rPr>
          <w:rFonts w:cs="Arial"/>
          <w:i/>
          <w:color w:val="auto"/>
          <w:sz w:val="22"/>
        </w:rPr>
        <w:t>citation Council UK May 2020</w:t>
      </w:r>
      <w:r w:rsidRPr="000B2834">
        <w:rPr>
          <w:rFonts w:cs="Arial"/>
          <w:color w:val="auto"/>
          <w:sz w:val="22"/>
        </w:rPr>
        <w:t>)</w:t>
      </w:r>
    </w:p>
    <w:p w14:paraId="05C2A715" w14:textId="77777777" w:rsidR="009B051D" w:rsidRPr="000B2834" w:rsidRDefault="009B051D" w:rsidP="009B051D">
      <w:pPr>
        <w:pStyle w:val="ListParagraph"/>
        <w:spacing w:after="0"/>
        <w:ind w:left="3600" w:firstLine="720"/>
        <w:rPr>
          <w:rFonts w:cs="Arial"/>
          <w:color w:val="auto"/>
          <w:sz w:val="22"/>
        </w:rPr>
      </w:pPr>
    </w:p>
    <w:p w14:paraId="17908F0C" w14:textId="77777777" w:rsidR="0040544D" w:rsidRPr="000B2834" w:rsidRDefault="00E92D6D" w:rsidP="00E7590C">
      <w:pPr>
        <w:pStyle w:val="ListParagraph"/>
        <w:numPr>
          <w:ilvl w:val="0"/>
          <w:numId w:val="56"/>
        </w:numPr>
        <w:spacing w:after="0"/>
        <w:ind w:left="426" w:hanging="426"/>
        <w:rPr>
          <w:rFonts w:cs="Arial"/>
          <w:color w:val="auto"/>
          <w:sz w:val="22"/>
        </w:rPr>
      </w:pPr>
      <w:r w:rsidRPr="000B2834">
        <w:rPr>
          <w:rFonts w:cs="Arial"/>
          <w:color w:val="auto"/>
          <w:sz w:val="22"/>
        </w:rPr>
        <w:t>This document outlines the organisation of resuscitation within the East London NHS Foundation Trust</w:t>
      </w:r>
      <w:r w:rsidR="001E2AF5" w:rsidRPr="000B2834">
        <w:rPr>
          <w:rFonts w:cs="Arial"/>
          <w:color w:val="auto"/>
          <w:sz w:val="22"/>
        </w:rPr>
        <w:t xml:space="preserve"> (ELFT)</w:t>
      </w:r>
      <w:r w:rsidRPr="000B2834">
        <w:rPr>
          <w:rFonts w:cs="Arial"/>
          <w:color w:val="auto"/>
          <w:sz w:val="22"/>
        </w:rPr>
        <w:t xml:space="preserve">. It remains the responsibility of all staff to be familiar with its contents and implementation. </w:t>
      </w:r>
    </w:p>
    <w:p w14:paraId="1FCC7E9A" w14:textId="77777777" w:rsidR="0040544D" w:rsidRPr="000B2834" w:rsidRDefault="0040544D" w:rsidP="0040544D">
      <w:pPr>
        <w:pStyle w:val="ListParagraph"/>
        <w:spacing w:after="0"/>
        <w:ind w:left="426" w:firstLine="0"/>
        <w:rPr>
          <w:rFonts w:cs="Arial"/>
          <w:color w:val="auto"/>
          <w:sz w:val="22"/>
        </w:rPr>
      </w:pPr>
    </w:p>
    <w:p w14:paraId="0321991D" w14:textId="77777777" w:rsidR="00E92D6D" w:rsidRPr="000B2834" w:rsidRDefault="0040544D" w:rsidP="00321C1C">
      <w:pPr>
        <w:spacing w:after="0"/>
        <w:ind w:left="426" w:hanging="426"/>
        <w:rPr>
          <w:rFonts w:cs="Arial"/>
          <w:color w:val="auto"/>
          <w:sz w:val="22"/>
        </w:rPr>
      </w:pPr>
      <w:r w:rsidRPr="000B2834">
        <w:rPr>
          <w:rFonts w:cs="Arial"/>
          <w:b/>
          <w:color w:val="auto"/>
          <w:sz w:val="22"/>
        </w:rPr>
        <w:t xml:space="preserve">1.2 </w:t>
      </w:r>
      <w:r w:rsidR="00E92D6D" w:rsidRPr="000B2834">
        <w:rPr>
          <w:rFonts w:cs="Arial"/>
          <w:color w:val="auto"/>
          <w:sz w:val="22"/>
        </w:rPr>
        <w:t xml:space="preserve">This document embraces </w:t>
      </w:r>
      <w:r w:rsidR="00CD0B37" w:rsidRPr="000B2834">
        <w:rPr>
          <w:rFonts w:cs="Arial"/>
          <w:color w:val="auto"/>
          <w:sz w:val="22"/>
        </w:rPr>
        <w:t>the ‘</w:t>
      </w:r>
      <w:r w:rsidRPr="000B2834">
        <w:rPr>
          <w:rFonts w:cs="Arial"/>
          <w:color w:val="auto"/>
          <w:sz w:val="22"/>
        </w:rPr>
        <w:t>Quality S</w:t>
      </w:r>
      <w:r w:rsidR="00E92D6D" w:rsidRPr="000B2834">
        <w:rPr>
          <w:rFonts w:cs="Arial"/>
          <w:color w:val="auto"/>
          <w:sz w:val="22"/>
        </w:rPr>
        <w:t>tandards</w:t>
      </w:r>
      <w:r w:rsidRPr="000B2834">
        <w:rPr>
          <w:rFonts w:cs="Arial"/>
          <w:color w:val="auto"/>
          <w:sz w:val="22"/>
        </w:rPr>
        <w:t xml:space="preserve">: Mental health </w:t>
      </w:r>
      <w:r w:rsidR="00CD0B37" w:rsidRPr="000B2834">
        <w:rPr>
          <w:rFonts w:cs="Arial"/>
          <w:color w:val="auto"/>
          <w:sz w:val="22"/>
        </w:rPr>
        <w:t>Inpatient care’</w:t>
      </w:r>
      <w:r w:rsidRPr="000B2834">
        <w:rPr>
          <w:rFonts w:cs="Arial"/>
          <w:color w:val="auto"/>
          <w:sz w:val="22"/>
        </w:rPr>
        <w:t xml:space="preserve">, </w:t>
      </w:r>
      <w:r w:rsidR="00CD0B37" w:rsidRPr="000B2834">
        <w:rPr>
          <w:rFonts w:cs="Arial"/>
          <w:color w:val="auto"/>
          <w:sz w:val="22"/>
        </w:rPr>
        <w:t>‘</w:t>
      </w:r>
      <w:r w:rsidRPr="000B2834">
        <w:rPr>
          <w:rFonts w:cs="Arial"/>
          <w:color w:val="auto"/>
          <w:sz w:val="22"/>
        </w:rPr>
        <w:t>Quality standards: Mental health inpatient care equipment and drug lists</w:t>
      </w:r>
      <w:r w:rsidR="00CD0B37" w:rsidRPr="000B2834">
        <w:rPr>
          <w:rFonts w:cs="Arial"/>
          <w:color w:val="auto"/>
          <w:sz w:val="22"/>
        </w:rPr>
        <w:t>’, ‘</w:t>
      </w:r>
      <w:r w:rsidRPr="000B2834">
        <w:rPr>
          <w:rFonts w:cs="Arial"/>
          <w:color w:val="auto"/>
          <w:sz w:val="22"/>
        </w:rPr>
        <w:t>Quality Standards: Primary care</w:t>
      </w:r>
      <w:r w:rsidR="00CD0B37" w:rsidRPr="000B2834">
        <w:rPr>
          <w:rFonts w:cs="Arial"/>
          <w:color w:val="auto"/>
          <w:sz w:val="22"/>
        </w:rPr>
        <w:t>’</w:t>
      </w:r>
      <w:r w:rsidRPr="000B2834">
        <w:rPr>
          <w:rFonts w:cs="Arial"/>
          <w:color w:val="auto"/>
          <w:sz w:val="22"/>
        </w:rPr>
        <w:t xml:space="preserve"> and</w:t>
      </w:r>
      <w:r w:rsidR="00CD0B37" w:rsidRPr="000B2834">
        <w:rPr>
          <w:rFonts w:cs="Arial"/>
          <w:color w:val="auto"/>
          <w:sz w:val="22"/>
        </w:rPr>
        <w:t xml:space="preserve"> ‘</w:t>
      </w:r>
      <w:r w:rsidR="000A4972" w:rsidRPr="000B2834">
        <w:rPr>
          <w:rFonts w:cs="Arial"/>
          <w:color w:val="auto"/>
          <w:sz w:val="22"/>
        </w:rPr>
        <w:t xml:space="preserve">Quality Standards: Primary care equipment and drug </w:t>
      </w:r>
      <w:proofErr w:type="gramStart"/>
      <w:r w:rsidR="000A4972" w:rsidRPr="000B2834">
        <w:rPr>
          <w:rFonts w:cs="Arial"/>
          <w:color w:val="auto"/>
          <w:sz w:val="22"/>
        </w:rPr>
        <w:t>lists</w:t>
      </w:r>
      <w:r w:rsidR="00CD0B37" w:rsidRPr="000B2834">
        <w:rPr>
          <w:rFonts w:cs="Arial"/>
          <w:color w:val="auto"/>
          <w:sz w:val="22"/>
        </w:rPr>
        <w:t>’</w:t>
      </w:r>
      <w:proofErr w:type="gramEnd"/>
      <w:r w:rsidR="000A4972" w:rsidRPr="000B2834">
        <w:rPr>
          <w:rFonts w:cs="Arial"/>
          <w:color w:val="auto"/>
          <w:sz w:val="22"/>
        </w:rPr>
        <w:t>.</w:t>
      </w:r>
      <w:r w:rsidRPr="000B2834">
        <w:rPr>
          <w:rFonts w:cs="Arial"/>
          <w:color w:val="auto"/>
          <w:sz w:val="22"/>
        </w:rPr>
        <w:t xml:space="preserve"> </w:t>
      </w:r>
      <w:r w:rsidR="00E92D6D" w:rsidRPr="000B2834">
        <w:rPr>
          <w:rFonts w:cs="Arial"/>
          <w:color w:val="auto"/>
          <w:sz w:val="22"/>
        </w:rPr>
        <w:t>Access to these documents or any other National Resuscitation guidelines can be found on www.resus.org.uk.</w:t>
      </w:r>
    </w:p>
    <w:p w14:paraId="3AFBA5BB" w14:textId="77777777" w:rsidR="00E92D6D" w:rsidRPr="000B2834" w:rsidRDefault="00E92D6D" w:rsidP="00E92D6D">
      <w:pPr>
        <w:spacing w:after="0"/>
        <w:ind w:left="360" w:firstLine="0"/>
        <w:rPr>
          <w:rFonts w:cs="Arial"/>
          <w:color w:val="auto"/>
          <w:sz w:val="22"/>
        </w:rPr>
      </w:pPr>
    </w:p>
    <w:p w14:paraId="6311D99D" w14:textId="45574CFB" w:rsidR="00E92D6D" w:rsidRPr="000B2834" w:rsidRDefault="0040544D" w:rsidP="0036689F">
      <w:pPr>
        <w:spacing w:after="0"/>
        <w:ind w:left="426" w:hanging="426"/>
        <w:rPr>
          <w:rFonts w:cs="Arial"/>
          <w:color w:val="auto"/>
          <w:sz w:val="22"/>
        </w:rPr>
      </w:pPr>
      <w:r w:rsidRPr="000B2834">
        <w:rPr>
          <w:rFonts w:cs="Arial"/>
          <w:b/>
          <w:color w:val="000000" w:themeColor="text1"/>
          <w:sz w:val="22"/>
        </w:rPr>
        <w:t>1.3</w:t>
      </w:r>
      <w:r w:rsidR="00410D5F" w:rsidRPr="000B2834">
        <w:rPr>
          <w:rFonts w:cs="Arial"/>
          <w:color w:val="auto"/>
          <w:sz w:val="22"/>
        </w:rPr>
        <w:t xml:space="preserve"> </w:t>
      </w:r>
      <w:r w:rsidR="0036689F" w:rsidRPr="000B2834">
        <w:rPr>
          <w:rFonts w:cs="Arial"/>
          <w:color w:val="auto"/>
          <w:sz w:val="22"/>
        </w:rPr>
        <w:tab/>
      </w:r>
      <w:r w:rsidR="00E92D6D" w:rsidRPr="000B2834">
        <w:rPr>
          <w:rFonts w:cs="Arial"/>
          <w:color w:val="auto"/>
          <w:sz w:val="22"/>
        </w:rPr>
        <w:t>It is essential that the following links in the chain of survival are in place</w:t>
      </w:r>
      <w:r w:rsidR="0036689F" w:rsidRPr="000B2834">
        <w:rPr>
          <w:rFonts w:cs="Arial"/>
          <w:sz w:val="22"/>
        </w:rPr>
        <w:t xml:space="preserve"> </w:t>
      </w:r>
      <w:r w:rsidR="0036689F" w:rsidRPr="000B2834">
        <w:rPr>
          <w:rFonts w:cs="Arial"/>
          <w:color w:val="auto"/>
          <w:sz w:val="22"/>
        </w:rPr>
        <w:t>in the event of a cardiopulmonary arrest'</w:t>
      </w:r>
      <w:r w:rsidR="00E92D6D" w:rsidRPr="000B2834">
        <w:rPr>
          <w:rFonts w:cs="Arial"/>
          <w:color w:val="auto"/>
          <w:sz w:val="22"/>
        </w:rPr>
        <w:t>:</w:t>
      </w:r>
    </w:p>
    <w:p w14:paraId="3ED65558" w14:textId="77777777" w:rsidR="00E92D6D" w:rsidRPr="000B2834" w:rsidRDefault="00E92D6D" w:rsidP="00E92D6D">
      <w:pPr>
        <w:spacing w:after="0"/>
        <w:ind w:left="360" w:firstLine="0"/>
        <w:rPr>
          <w:rFonts w:cs="Arial"/>
          <w:color w:val="auto"/>
          <w:sz w:val="22"/>
        </w:rPr>
      </w:pPr>
    </w:p>
    <w:p w14:paraId="3F94EDBB" w14:textId="77777777" w:rsidR="00E92D6D" w:rsidRPr="000B2834" w:rsidRDefault="00E92D6D" w:rsidP="00E7590C">
      <w:pPr>
        <w:pStyle w:val="ListParagraph"/>
        <w:numPr>
          <w:ilvl w:val="0"/>
          <w:numId w:val="55"/>
        </w:numPr>
        <w:spacing w:after="0"/>
        <w:rPr>
          <w:rFonts w:cs="Arial"/>
          <w:color w:val="auto"/>
          <w:sz w:val="22"/>
        </w:rPr>
      </w:pPr>
      <w:r w:rsidRPr="000B2834">
        <w:rPr>
          <w:rFonts w:cs="Arial"/>
          <w:color w:val="auto"/>
          <w:sz w:val="22"/>
        </w:rPr>
        <w:t xml:space="preserve">Early </w:t>
      </w:r>
      <w:r w:rsidR="004319EA" w:rsidRPr="000B2834">
        <w:rPr>
          <w:rFonts w:cs="Arial"/>
          <w:color w:val="auto"/>
          <w:sz w:val="22"/>
        </w:rPr>
        <w:t>recognition</w:t>
      </w:r>
    </w:p>
    <w:p w14:paraId="4F70F3D4" w14:textId="77777777" w:rsidR="00E92D6D" w:rsidRPr="000B2834" w:rsidRDefault="00E92D6D" w:rsidP="00E7590C">
      <w:pPr>
        <w:pStyle w:val="ListParagraph"/>
        <w:numPr>
          <w:ilvl w:val="0"/>
          <w:numId w:val="55"/>
        </w:numPr>
        <w:spacing w:after="0"/>
        <w:rPr>
          <w:rFonts w:cs="Arial"/>
          <w:color w:val="auto"/>
          <w:sz w:val="22"/>
        </w:rPr>
      </w:pPr>
      <w:r w:rsidRPr="000B2834">
        <w:rPr>
          <w:rFonts w:cs="Arial"/>
          <w:color w:val="auto"/>
          <w:sz w:val="22"/>
        </w:rPr>
        <w:t>Early basic life support</w:t>
      </w:r>
    </w:p>
    <w:p w14:paraId="3B46DE23" w14:textId="77777777" w:rsidR="00E92D6D" w:rsidRPr="000B2834" w:rsidRDefault="00E92D6D" w:rsidP="00E7590C">
      <w:pPr>
        <w:pStyle w:val="ListParagraph"/>
        <w:numPr>
          <w:ilvl w:val="0"/>
          <w:numId w:val="55"/>
        </w:numPr>
        <w:spacing w:after="0"/>
        <w:rPr>
          <w:rFonts w:cs="Arial"/>
          <w:color w:val="auto"/>
          <w:sz w:val="22"/>
        </w:rPr>
      </w:pPr>
      <w:r w:rsidRPr="000B2834">
        <w:rPr>
          <w:rFonts w:cs="Arial"/>
          <w:color w:val="auto"/>
          <w:sz w:val="22"/>
        </w:rPr>
        <w:t>Early defibrillation</w:t>
      </w:r>
    </w:p>
    <w:p w14:paraId="28C4C18E" w14:textId="77777777" w:rsidR="00E92D6D" w:rsidRPr="000B2834" w:rsidRDefault="00E92D6D" w:rsidP="00E7590C">
      <w:pPr>
        <w:pStyle w:val="ListParagraph"/>
        <w:numPr>
          <w:ilvl w:val="0"/>
          <w:numId w:val="55"/>
        </w:numPr>
        <w:spacing w:after="0"/>
        <w:rPr>
          <w:rFonts w:cs="Arial"/>
          <w:color w:val="auto"/>
          <w:sz w:val="22"/>
        </w:rPr>
      </w:pPr>
      <w:r w:rsidRPr="000B2834">
        <w:rPr>
          <w:rFonts w:cs="Arial"/>
          <w:color w:val="auto"/>
          <w:sz w:val="22"/>
        </w:rPr>
        <w:t>Early advanced life support</w:t>
      </w:r>
    </w:p>
    <w:p w14:paraId="1F421A16" w14:textId="77777777" w:rsidR="00E92D6D" w:rsidRPr="000B2834" w:rsidRDefault="00E92D6D" w:rsidP="00E92D6D">
      <w:pPr>
        <w:spacing w:after="0"/>
        <w:ind w:left="360" w:firstLine="0"/>
        <w:rPr>
          <w:rFonts w:cs="Arial"/>
          <w:color w:val="auto"/>
          <w:sz w:val="22"/>
        </w:rPr>
      </w:pPr>
    </w:p>
    <w:p w14:paraId="45EF8BFE" w14:textId="77777777" w:rsidR="00E92D6D" w:rsidRPr="000B2834" w:rsidRDefault="0040544D" w:rsidP="00410D5F">
      <w:pPr>
        <w:spacing w:after="0"/>
        <w:rPr>
          <w:rFonts w:cs="Arial"/>
          <w:color w:val="auto"/>
          <w:sz w:val="22"/>
        </w:rPr>
      </w:pPr>
      <w:r w:rsidRPr="000B2834">
        <w:rPr>
          <w:rFonts w:cs="Arial"/>
          <w:b/>
          <w:color w:val="auto"/>
          <w:sz w:val="22"/>
        </w:rPr>
        <w:t>1.4</w:t>
      </w:r>
      <w:r w:rsidR="00410D5F" w:rsidRPr="000B2834">
        <w:rPr>
          <w:rFonts w:cs="Arial"/>
          <w:b/>
          <w:color w:val="auto"/>
          <w:sz w:val="22"/>
        </w:rPr>
        <w:t xml:space="preserve"> </w:t>
      </w:r>
      <w:r w:rsidR="00E92D6D" w:rsidRPr="000B2834">
        <w:rPr>
          <w:rFonts w:cs="Arial"/>
          <w:color w:val="auto"/>
          <w:sz w:val="22"/>
        </w:rPr>
        <w:t>The following areas have been identified as main priorities:</w:t>
      </w:r>
    </w:p>
    <w:p w14:paraId="11DA6C7D" w14:textId="77777777" w:rsidR="00E92D6D" w:rsidRPr="000B2834" w:rsidRDefault="00E92D6D" w:rsidP="00E92D6D">
      <w:pPr>
        <w:spacing w:after="0"/>
        <w:ind w:left="360" w:firstLine="0"/>
        <w:rPr>
          <w:rFonts w:cs="Arial"/>
          <w:color w:val="auto"/>
          <w:sz w:val="22"/>
        </w:rPr>
      </w:pPr>
    </w:p>
    <w:p w14:paraId="0380A964" w14:textId="77777777" w:rsidR="00E92D6D" w:rsidRPr="000B2834" w:rsidRDefault="00E92D6D" w:rsidP="00AC766B">
      <w:pPr>
        <w:pStyle w:val="ListParagraph"/>
        <w:numPr>
          <w:ilvl w:val="0"/>
          <w:numId w:val="9"/>
        </w:numPr>
        <w:spacing w:after="0"/>
        <w:rPr>
          <w:rFonts w:cs="Arial"/>
          <w:color w:val="auto"/>
          <w:sz w:val="22"/>
        </w:rPr>
      </w:pPr>
      <w:r w:rsidRPr="000B2834">
        <w:rPr>
          <w:rFonts w:cs="Arial"/>
          <w:color w:val="auto"/>
          <w:sz w:val="22"/>
        </w:rPr>
        <w:t>Identification and early recognition of patients who are at risk of cardiopulmonary arrest</w:t>
      </w:r>
    </w:p>
    <w:p w14:paraId="79EF1AB8" w14:textId="77777777" w:rsidR="00E92D6D" w:rsidRPr="000B2834" w:rsidRDefault="00E92D6D" w:rsidP="00AC766B">
      <w:pPr>
        <w:pStyle w:val="ListParagraph"/>
        <w:numPr>
          <w:ilvl w:val="0"/>
          <w:numId w:val="9"/>
        </w:numPr>
        <w:spacing w:after="0"/>
        <w:rPr>
          <w:rFonts w:cs="Arial"/>
          <w:color w:val="auto"/>
          <w:sz w:val="22"/>
        </w:rPr>
      </w:pPr>
      <w:r w:rsidRPr="000B2834">
        <w:rPr>
          <w:rFonts w:cs="Arial"/>
          <w:color w:val="auto"/>
          <w:sz w:val="22"/>
        </w:rPr>
        <w:t>Increased multi-professional working</w:t>
      </w:r>
    </w:p>
    <w:p w14:paraId="64E10A4A" w14:textId="77777777" w:rsidR="00E92D6D" w:rsidRPr="000B2834" w:rsidRDefault="00E92D6D" w:rsidP="00AC766B">
      <w:pPr>
        <w:pStyle w:val="ListParagraph"/>
        <w:numPr>
          <w:ilvl w:val="0"/>
          <w:numId w:val="9"/>
        </w:numPr>
        <w:spacing w:after="0"/>
        <w:rPr>
          <w:rFonts w:cs="Arial"/>
          <w:color w:val="auto"/>
          <w:sz w:val="22"/>
        </w:rPr>
      </w:pPr>
      <w:r w:rsidRPr="000B2834">
        <w:rPr>
          <w:rFonts w:cs="Arial"/>
          <w:color w:val="auto"/>
          <w:sz w:val="22"/>
        </w:rPr>
        <w:t>Increased training opportunities / resources f</w:t>
      </w:r>
      <w:r w:rsidR="00651BFE" w:rsidRPr="000B2834">
        <w:rPr>
          <w:rFonts w:cs="Arial"/>
          <w:color w:val="auto"/>
          <w:sz w:val="22"/>
        </w:rPr>
        <w:t>ollowing Resuscitation Council UK</w:t>
      </w:r>
      <w:r w:rsidRPr="000B2834">
        <w:rPr>
          <w:rFonts w:cs="Arial"/>
          <w:color w:val="auto"/>
          <w:sz w:val="22"/>
        </w:rPr>
        <w:t xml:space="preserve"> guidance</w:t>
      </w:r>
    </w:p>
    <w:p w14:paraId="2854A60E" w14:textId="77777777" w:rsidR="00E92D6D" w:rsidRPr="000B2834" w:rsidRDefault="00E92D6D" w:rsidP="00AC766B">
      <w:pPr>
        <w:pStyle w:val="ListParagraph"/>
        <w:numPr>
          <w:ilvl w:val="0"/>
          <w:numId w:val="9"/>
        </w:numPr>
        <w:spacing w:after="0"/>
        <w:rPr>
          <w:rFonts w:cs="Arial"/>
          <w:color w:val="auto"/>
          <w:sz w:val="22"/>
        </w:rPr>
      </w:pPr>
      <w:r w:rsidRPr="000B2834">
        <w:rPr>
          <w:rFonts w:cs="Arial"/>
          <w:color w:val="auto"/>
          <w:sz w:val="22"/>
        </w:rPr>
        <w:t>Equipment development</w:t>
      </w:r>
    </w:p>
    <w:p w14:paraId="52733383" w14:textId="77777777" w:rsidR="00E92D6D" w:rsidRPr="000B2834" w:rsidRDefault="00E92D6D" w:rsidP="00AC766B">
      <w:pPr>
        <w:pStyle w:val="ListParagraph"/>
        <w:numPr>
          <w:ilvl w:val="0"/>
          <w:numId w:val="9"/>
        </w:numPr>
        <w:spacing w:after="0"/>
        <w:rPr>
          <w:rFonts w:cs="Arial"/>
          <w:color w:val="auto"/>
          <w:sz w:val="22"/>
        </w:rPr>
      </w:pPr>
      <w:r w:rsidRPr="000B2834">
        <w:rPr>
          <w:rFonts w:cs="Arial"/>
          <w:color w:val="auto"/>
          <w:sz w:val="22"/>
        </w:rPr>
        <w:t>Develop audit processes to monitor the efficacy of the service</w:t>
      </w:r>
    </w:p>
    <w:p w14:paraId="288C0CEC" w14:textId="77777777" w:rsidR="00E92D6D" w:rsidRPr="000B2834" w:rsidRDefault="00E92D6D" w:rsidP="00AC766B">
      <w:pPr>
        <w:pStyle w:val="ListParagraph"/>
        <w:numPr>
          <w:ilvl w:val="0"/>
          <w:numId w:val="9"/>
        </w:numPr>
        <w:spacing w:after="0"/>
        <w:rPr>
          <w:rFonts w:cs="Arial"/>
          <w:color w:val="auto"/>
          <w:sz w:val="22"/>
        </w:rPr>
      </w:pPr>
      <w:r w:rsidRPr="000B2834">
        <w:rPr>
          <w:rFonts w:cs="Arial"/>
          <w:color w:val="auto"/>
          <w:sz w:val="22"/>
        </w:rPr>
        <w:t>Risk management</w:t>
      </w:r>
    </w:p>
    <w:p w14:paraId="1FD87588" w14:textId="77777777" w:rsidR="00E92D6D" w:rsidRPr="000B2834" w:rsidRDefault="00E92D6D" w:rsidP="00AC766B">
      <w:pPr>
        <w:pStyle w:val="ListParagraph"/>
        <w:numPr>
          <w:ilvl w:val="0"/>
          <w:numId w:val="9"/>
        </w:numPr>
        <w:spacing w:after="0"/>
        <w:rPr>
          <w:rFonts w:cs="Arial"/>
          <w:color w:val="auto"/>
          <w:sz w:val="22"/>
        </w:rPr>
      </w:pPr>
      <w:r w:rsidRPr="000B2834">
        <w:rPr>
          <w:rFonts w:cs="Arial"/>
          <w:color w:val="auto"/>
          <w:sz w:val="22"/>
        </w:rPr>
        <w:t>Communication</w:t>
      </w:r>
    </w:p>
    <w:p w14:paraId="4E2193EF" w14:textId="77777777" w:rsidR="00E92D6D" w:rsidRPr="000B2834" w:rsidRDefault="00E92D6D" w:rsidP="00AC766B">
      <w:pPr>
        <w:pStyle w:val="ListParagraph"/>
        <w:numPr>
          <w:ilvl w:val="0"/>
          <w:numId w:val="9"/>
        </w:numPr>
        <w:spacing w:after="0"/>
        <w:rPr>
          <w:rFonts w:cs="Arial"/>
          <w:color w:val="auto"/>
          <w:sz w:val="22"/>
        </w:rPr>
      </w:pPr>
      <w:r w:rsidRPr="000B2834">
        <w:rPr>
          <w:rFonts w:cs="Arial"/>
          <w:color w:val="auto"/>
          <w:sz w:val="22"/>
        </w:rPr>
        <w:t>Effective, accessible policies.</w:t>
      </w:r>
    </w:p>
    <w:p w14:paraId="79351422" w14:textId="77777777" w:rsidR="00FE64F8" w:rsidRPr="000B2834" w:rsidRDefault="00FE64F8" w:rsidP="001E2AF5">
      <w:pPr>
        <w:spacing w:after="0" w:line="259" w:lineRule="auto"/>
        <w:ind w:left="0" w:firstLine="0"/>
        <w:rPr>
          <w:rFonts w:cs="Arial"/>
          <w:color w:val="auto"/>
          <w:sz w:val="22"/>
        </w:rPr>
      </w:pPr>
    </w:p>
    <w:p w14:paraId="0452542A" w14:textId="77777777" w:rsidR="00CD0B37" w:rsidRPr="000B2834" w:rsidRDefault="00321C1C" w:rsidP="00E7590C">
      <w:pPr>
        <w:pStyle w:val="ListParagraph"/>
        <w:numPr>
          <w:ilvl w:val="1"/>
          <w:numId w:val="57"/>
        </w:numPr>
        <w:spacing w:after="0"/>
        <w:rPr>
          <w:rFonts w:cs="Arial"/>
          <w:color w:val="auto"/>
          <w:sz w:val="22"/>
        </w:rPr>
      </w:pPr>
      <w:r w:rsidRPr="000B2834">
        <w:rPr>
          <w:rFonts w:cs="Arial"/>
          <w:color w:val="auto"/>
          <w:sz w:val="22"/>
        </w:rPr>
        <w:t xml:space="preserve"> </w:t>
      </w:r>
      <w:r w:rsidR="00CD0B37" w:rsidRPr="000B2834">
        <w:rPr>
          <w:rFonts w:cs="Arial"/>
          <w:color w:val="auto"/>
          <w:sz w:val="22"/>
        </w:rPr>
        <w:t xml:space="preserve">ELFT recognises and accepts its responsibility </w:t>
      </w:r>
      <w:r w:rsidRPr="000B2834">
        <w:rPr>
          <w:rFonts w:cs="Arial"/>
          <w:color w:val="auto"/>
          <w:sz w:val="22"/>
        </w:rPr>
        <w:t xml:space="preserve">to employees, patients, carers, </w:t>
      </w:r>
      <w:r w:rsidR="00CD0B37" w:rsidRPr="000B2834">
        <w:rPr>
          <w:rFonts w:cs="Arial"/>
          <w:color w:val="auto"/>
          <w:sz w:val="22"/>
        </w:rPr>
        <w:t xml:space="preserve">visitors and families to ensure the requirements for resuscitation and management of the physically deteriorating patient are satisfied. </w:t>
      </w:r>
    </w:p>
    <w:p w14:paraId="657393D1" w14:textId="77777777" w:rsidR="00CD0B37" w:rsidRPr="000B2834" w:rsidRDefault="00CD0B37" w:rsidP="00CD0B37">
      <w:pPr>
        <w:pStyle w:val="ListParagraph"/>
        <w:spacing w:after="0"/>
        <w:ind w:left="360" w:firstLine="0"/>
        <w:rPr>
          <w:rFonts w:cs="Arial"/>
          <w:color w:val="auto"/>
          <w:sz w:val="22"/>
        </w:rPr>
      </w:pPr>
    </w:p>
    <w:p w14:paraId="1DFA9A7C" w14:textId="77777777" w:rsidR="00FE64F8" w:rsidRPr="000B2834" w:rsidRDefault="00321C1C" w:rsidP="00E7590C">
      <w:pPr>
        <w:pStyle w:val="ListParagraph"/>
        <w:numPr>
          <w:ilvl w:val="1"/>
          <w:numId w:val="57"/>
        </w:numPr>
        <w:spacing w:after="0"/>
        <w:rPr>
          <w:rFonts w:cs="Arial"/>
          <w:color w:val="auto"/>
          <w:sz w:val="22"/>
        </w:rPr>
      </w:pPr>
      <w:r w:rsidRPr="000B2834">
        <w:rPr>
          <w:rFonts w:cs="Arial"/>
          <w:color w:val="auto"/>
          <w:sz w:val="22"/>
        </w:rPr>
        <w:t xml:space="preserve"> </w:t>
      </w:r>
      <w:r w:rsidR="0015796E" w:rsidRPr="000B2834">
        <w:rPr>
          <w:rFonts w:cs="Arial"/>
          <w:color w:val="auto"/>
          <w:sz w:val="22"/>
        </w:rPr>
        <w:t xml:space="preserve">Everything we do is driven by our values of care, respect and inclusivity. Our patients’ needs matter most and we are constantly working to improve our support for all who use and have contact with our services. </w:t>
      </w:r>
    </w:p>
    <w:p w14:paraId="32054D8E" w14:textId="77777777" w:rsidR="00942592" w:rsidRDefault="00942592">
      <w:pPr>
        <w:spacing w:after="0" w:line="259" w:lineRule="auto"/>
        <w:ind w:left="0" w:firstLine="0"/>
        <w:rPr>
          <w:rFonts w:cs="Arial"/>
          <w:color w:val="00B050"/>
          <w:sz w:val="22"/>
        </w:rPr>
      </w:pPr>
    </w:p>
    <w:p w14:paraId="4EDC2F8B" w14:textId="77777777" w:rsidR="000B2834" w:rsidRDefault="000B2834">
      <w:pPr>
        <w:spacing w:after="0" w:line="259" w:lineRule="auto"/>
        <w:ind w:left="0" w:firstLine="0"/>
        <w:rPr>
          <w:rFonts w:cs="Arial"/>
          <w:color w:val="00B050"/>
          <w:sz w:val="22"/>
        </w:rPr>
      </w:pPr>
    </w:p>
    <w:p w14:paraId="0015A985" w14:textId="77777777" w:rsidR="000B2834" w:rsidRDefault="000B2834">
      <w:pPr>
        <w:spacing w:after="0" w:line="259" w:lineRule="auto"/>
        <w:ind w:left="0" w:firstLine="0"/>
        <w:rPr>
          <w:rFonts w:cs="Arial"/>
          <w:color w:val="00B050"/>
          <w:sz w:val="22"/>
        </w:rPr>
      </w:pPr>
    </w:p>
    <w:p w14:paraId="2C4AD8C6" w14:textId="77777777" w:rsidR="000B2834" w:rsidRDefault="000B2834">
      <w:pPr>
        <w:spacing w:after="0" w:line="259" w:lineRule="auto"/>
        <w:ind w:left="0" w:firstLine="0"/>
        <w:rPr>
          <w:rFonts w:cs="Arial"/>
          <w:color w:val="00B050"/>
          <w:sz w:val="22"/>
        </w:rPr>
      </w:pPr>
    </w:p>
    <w:p w14:paraId="6A0AE734" w14:textId="77777777" w:rsidR="000B2834" w:rsidRPr="000B2834" w:rsidRDefault="000B2834">
      <w:pPr>
        <w:spacing w:after="0" w:line="259" w:lineRule="auto"/>
        <w:ind w:left="0" w:firstLine="0"/>
        <w:rPr>
          <w:rFonts w:cs="Arial"/>
          <w:color w:val="00B050"/>
          <w:sz w:val="22"/>
        </w:rPr>
      </w:pPr>
    </w:p>
    <w:p w14:paraId="107D1782" w14:textId="371B1DE2" w:rsidR="00620411" w:rsidRPr="000B2834" w:rsidRDefault="0015796E" w:rsidP="008771DA">
      <w:pPr>
        <w:pStyle w:val="Heading1"/>
        <w:ind w:left="426" w:hanging="426"/>
        <w:rPr>
          <w:rFonts w:cs="Arial"/>
          <w:color w:val="auto"/>
          <w:sz w:val="22"/>
        </w:rPr>
      </w:pPr>
      <w:bookmarkStart w:id="2" w:name="_Toc179384253"/>
      <w:r w:rsidRPr="000B2834">
        <w:rPr>
          <w:rFonts w:cs="Arial"/>
          <w:color w:val="auto"/>
          <w:sz w:val="22"/>
        </w:rPr>
        <w:t>2.</w:t>
      </w:r>
      <w:r w:rsidR="00942592" w:rsidRPr="000B2834">
        <w:rPr>
          <w:rFonts w:cs="Arial"/>
          <w:color w:val="auto"/>
          <w:sz w:val="22"/>
        </w:rPr>
        <w:t>0</w:t>
      </w:r>
      <w:r w:rsidR="008771DA" w:rsidRPr="000B2834">
        <w:rPr>
          <w:rFonts w:cs="Arial"/>
          <w:color w:val="auto"/>
          <w:sz w:val="22"/>
        </w:rPr>
        <w:tab/>
      </w:r>
      <w:r w:rsidR="007A6F0D" w:rsidRPr="000B2834">
        <w:rPr>
          <w:rFonts w:cs="Arial"/>
          <w:color w:val="auto"/>
          <w:sz w:val="22"/>
        </w:rPr>
        <w:t xml:space="preserve">Definitions and </w:t>
      </w:r>
      <w:r w:rsidR="00533EBB" w:rsidRPr="000B2834">
        <w:rPr>
          <w:rFonts w:cs="Arial"/>
          <w:color w:val="auto"/>
          <w:sz w:val="22"/>
        </w:rPr>
        <w:t>Explanation of T</w:t>
      </w:r>
      <w:r w:rsidR="00637F4F" w:rsidRPr="000B2834">
        <w:rPr>
          <w:rFonts w:cs="Arial"/>
          <w:color w:val="auto"/>
          <w:sz w:val="22"/>
        </w:rPr>
        <w:t>erms</w:t>
      </w:r>
      <w:bookmarkEnd w:id="2"/>
    </w:p>
    <w:tbl>
      <w:tblPr>
        <w:tblStyle w:val="TableGrid"/>
        <w:tblW w:w="10915" w:type="dxa"/>
        <w:tblInd w:w="-856" w:type="dxa"/>
        <w:tblLook w:val="04A0" w:firstRow="1" w:lastRow="0" w:firstColumn="1" w:lastColumn="0" w:noHBand="0" w:noVBand="1"/>
      </w:tblPr>
      <w:tblGrid>
        <w:gridCol w:w="2978"/>
        <w:gridCol w:w="7937"/>
      </w:tblGrid>
      <w:tr w:rsidR="006871AD" w:rsidRPr="000B2834" w14:paraId="487AAFD2" w14:textId="77777777" w:rsidTr="00AB71B6">
        <w:tc>
          <w:tcPr>
            <w:tcW w:w="2978" w:type="dxa"/>
            <w:shd w:val="clear" w:color="auto" w:fill="D0CECE" w:themeFill="background2" w:themeFillShade="E6"/>
          </w:tcPr>
          <w:p w14:paraId="29FB7E51" w14:textId="77777777" w:rsidR="00FA681E" w:rsidRPr="000B2834" w:rsidRDefault="00FA681E" w:rsidP="00AB71B6">
            <w:pPr>
              <w:rPr>
                <w:rFonts w:cs="Arial"/>
                <w:b/>
                <w:sz w:val="22"/>
              </w:rPr>
            </w:pPr>
            <w:r w:rsidRPr="000B2834">
              <w:rPr>
                <w:rFonts w:cs="Arial"/>
                <w:b/>
                <w:sz w:val="22"/>
              </w:rPr>
              <w:t>Terms:</w:t>
            </w:r>
          </w:p>
        </w:tc>
        <w:tc>
          <w:tcPr>
            <w:tcW w:w="7937" w:type="dxa"/>
            <w:shd w:val="clear" w:color="auto" w:fill="D0CECE" w:themeFill="background2" w:themeFillShade="E6"/>
          </w:tcPr>
          <w:p w14:paraId="3029A3B9" w14:textId="77777777" w:rsidR="00FA681E" w:rsidRPr="000B2834" w:rsidRDefault="00FA681E" w:rsidP="00AB71B6">
            <w:pPr>
              <w:rPr>
                <w:rFonts w:cs="Arial"/>
                <w:b/>
                <w:sz w:val="22"/>
              </w:rPr>
            </w:pPr>
            <w:r w:rsidRPr="000B2834">
              <w:rPr>
                <w:rFonts w:cs="Arial"/>
                <w:b/>
                <w:sz w:val="22"/>
              </w:rPr>
              <w:t>Definitions:</w:t>
            </w:r>
          </w:p>
        </w:tc>
      </w:tr>
      <w:tr w:rsidR="00E67387" w:rsidRPr="000B2834" w14:paraId="02EE094F" w14:textId="77777777" w:rsidTr="00AB71B6">
        <w:tc>
          <w:tcPr>
            <w:tcW w:w="2978" w:type="dxa"/>
          </w:tcPr>
          <w:p w14:paraId="0B77A35A" w14:textId="3AB45E7A" w:rsidR="00FA681E" w:rsidRPr="000B2834" w:rsidRDefault="006A6027" w:rsidP="00AB71B6">
            <w:pPr>
              <w:ind w:left="0" w:firstLine="0"/>
              <w:rPr>
                <w:rFonts w:cs="Arial"/>
                <w:b/>
                <w:sz w:val="22"/>
              </w:rPr>
            </w:pPr>
            <w:r w:rsidRPr="000B2834">
              <w:rPr>
                <w:rFonts w:cs="Arial"/>
                <w:b/>
                <w:sz w:val="22"/>
              </w:rPr>
              <w:t xml:space="preserve">Automated </w:t>
            </w:r>
            <w:r w:rsidR="00AB71B6" w:rsidRPr="000B2834">
              <w:rPr>
                <w:rFonts w:cs="Arial"/>
                <w:b/>
                <w:sz w:val="22"/>
              </w:rPr>
              <w:t xml:space="preserve">External </w:t>
            </w:r>
            <w:r w:rsidR="00DF4A2E" w:rsidRPr="000B2834">
              <w:rPr>
                <w:rFonts w:cs="Arial"/>
                <w:b/>
                <w:sz w:val="22"/>
              </w:rPr>
              <w:t>Defibrillator (AED)</w:t>
            </w:r>
          </w:p>
        </w:tc>
        <w:tc>
          <w:tcPr>
            <w:tcW w:w="7937" w:type="dxa"/>
          </w:tcPr>
          <w:p w14:paraId="07C258DD" w14:textId="77777777" w:rsidR="00DF4A2E" w:rsidRPr="000B2834" w:rsidRDefault="00DF4A2E" w:rsidP="00AB71B6">
            <w:pPr>
              <w:ind w:left="0" w:firstLine="0"/>
              <w:rPr>
                <w:rFonts w:cs="Arial"/>
                <w:iCs/>
                <w:sz w:val="22"/>
              </w:rPr>
            </w:pPr>
            <w:r w:rsidRPr="000B2834">
              <w:rPr>
                <w:rFonts w:cs="Arial"/>
                <w:iCs/>
                <w:sz w:val="22"/>
              </w:rPr>
              <w:t>An automated medical device designed to provide a measured electrical shock, where the device will direct staff to deliver a shock when indicated.</w:t>
            </w:r>
          </w:p>
          <w:p w14:paraId="45D7CD5C" w14:textId="77777777" w:rsidR="00FA681E" w:rsidRPr="000B2834" w:rsidRDefault="00FA681E" w:rsidP="00AB71B6">
            <w:pPr>
              <w:rPr>
                <w:rFonts w:cs="Arial"/>
                <w:sz w:val="22"/>
              </w:rPr>
            </w:pPr>
          </w:p>
        </w:tc>
      </w:tr>
      <w:tr w:rsidR="00E67387" w:rsidRPr="000B2834" w14:paraId="17B5F49C" w14:textId="77777777" w:rsidTr="00AB71B6">
        <w:trPr>
          <w:trHeight w:val="1367"/>
        </w:trPr>
        <w:tc>
          <w:tcPr>
            <w:tcW w:w="2978" w:type="dxa"/>
          </w:tcPr>
          <w:p w14:paraId="00E7C8BC" w14:textId="1A3A2BF1" w:rsidR="00FA681E" w:rsidRPr="000B2834" w:rsidRDefault="00AB71B6" w:rsidP="00AB71B6">
            <w:pPr>
              <w:ind w:left="0" w:firstLine="0"/>
              <w:rPr>
                <w:rFonts w:cs="Arial"/>
                <w:b/>
                <w:sz w:val="22"/>
              </w:rPr>
            </w:pPr>
            <w:r w:rsidRPr="000B2834">
              <w:rPr>
                <w:rFonts w:cs="Arial"/>
                <w:b/>
                <w:sz w:val="22"/>
              </w:rPr>
              <w:t xml:space="preserve">Basic Life Support </w:t>
            </w:r>
            <w:r w:rsidR="006B639D" w:rsidRPr="000B2834">
              <w:rPr>
                <w:rFonts w:cs="Arial"/>
                <w:b/>
                <w:sz w:val="22"/>
              </w:rPr>
              <w:t>(BLS)</w:t>
            </w:r>
          </w:p>
        </w:tc>
        <w:tc>
          <w:tcPr>
            <w:tcW w:w="7937" w:type="dxa"/>
          </w:tcPr>
          <w:p w14:paraId="570C8E25" w14:textId="77777777" w:rsidR="00FA681E" w:rsidRPr="000B2834" w:rsidRDefault="00DF4A2E" w:rsidP="00AB71B6">
            <w:pPr>
              <w:ind w:left="0" w:firstLine="0"/>
              <w:rPr>
                <w:rFonts w:cs="Arial"/>
                <w:sz w:val="22"/>
              </w:rPr>
            </w:pPr>
            <w:r w:rsidRPr="000B2834">
              <w:rPr>
                <w:rFonts w:cs="Arial"/>
                <w:sz w:val="22"/>
              </w:rPr>
              <w:t xml:space="preserve">Circulation and ventilation maintained by using </w:t>
            </w:r>
            <w:r w:rsidR="006B639D" w:rsidRPr="000B2834">
              <w:rPr>
                <w:rFonts w:cs="Arial"/>
                <w:sz w:val="22"/>
              </w:rPr>
              <w:t xml:space="preserve">basic </w:t>
            </w:r>
            <w:r w:rsidRPr="000B2834">
              <w:rPr>
                <w:rFonts w:cs="Arial"/>
                <w:sz w:val="22"/>
              </w:rPr>
              <w:t>cardio</w:t>
            </w:r>
            <w:r w:rsidR="00261B8D" w:rsidRPr="000B2834">
              <w:rPr>
                <w:rFonts w:cs="Arial"/>
                <w:sz w:val="22"/>
              </w:rPr>
              <w:t>-</w:t>
            </w:r>
            <w:r w:rsidRPr="000B2834">
              <w:rPr>
                <w:rFonts w:cs="Arial"/>
                <w:sz w:val="22"/>
              </w:rPr>
              <w:t>pulmonary resuscitation techniques</w:t>
            </w:r>
            <w:r w:rsidR="006B639D" w:rsidRPr="000B2834">
              <w:rPr>
                <w:rFonts w:cs="Arial"/>
                <w:sz w:val="22"/>
              </w:rPr>
              <w:t>, through high quality chest compressions</w:t>
            </w:r>
            <w:r w:rsidR="0051570F" w:rsidRPr="000B2834">
              <w:rPr>
                <w:rFonts w:cs="Arial"/>
                <w:sz w:val="22"/>
              </w:rPr>
              <w:t>, ventilations</w:t>
            </w:r>
            <w:r w:rsidR="00261B8D" w:rsidRPr="000B2834">
              <w:rPr>
                <w:rFonts w:cs="Arial"/>
                <w:sz w:val="22"/>
              </w:rPr>
              <w:t>, to maintain a flow of oxygenated blood to the brain and the heart thereby buying time before the arrival of more advanced care.</w:t>
            </w:r>
          </w:p>
        </w:tc>
      </w:tr>
      <w:tr w:rsidR="00A14DC2" w:rsidRPr="000B2834" w14:paraId="1094AF2A" w14:textId="77777777" w:rsidTr="00AB71B6">
        <w:tc>
          <w:tcPr>
            <w:tcW w:w="2978" w:type="dxa"/>
          </w:tcPr>
          <w:p w14:paraId="3A75BCDE" w14:textId="258F6A83" w:rsidR="00DF4A2E" w:rsidRPr="000B2834" w:rsidRDefault="00DF4A2E" w:rsidP="00AB71B6">
            <w:pPr>
              <w:rPr>
                <w:rFonts w:cs="Arial"/>
                <w:b/>
                <w:sz w:val="22"/>
              </w:rPr>
            </w:pPr>
            <w:r w:rsidRPr="000B2834">
              <w:rPr>
                <w:rFonts w:cs="Arial"/>
                <w:b/>
                <w:sz w:val="22"/>
              </w:rPr>
              <w:t>Cardiac Arrest</w:t>
            </w:r>
          </w:p>
          <w:p w14:paraId="51DB7354" w14:textId="77777777" w:rsidR="00DF4A2E" w:rsidRPr="000B2834" w:rsidRDefault="00DF4A2E" w:rsidP="00AB71B6">
            <w:pPr>
              <w:rPr>
                <w:rFonts w:cs="Arial"/>
                <w:b/>
                <w:iCs/>
                <w:sz w:val="22"/>
              </w:rPr>
            </w:pPr>
          </w:p>
          <w:p w14:paraId="6AE43FD2" w14:textId="77777777" w:rsidR="00FA681E" w:rsidRPr="000B2834" w:rsidRDefault="00FA681E" w:rsidP="00AB71B6">
            <w:pPr>
              <w:rPr>
                <w:rFonts w:cs="Arial"/>
                <w:b/>
                <w:sz w:val="22"/>
              </w:rPr>
            </w:pPr>
          </w:p>
        </w:tc>
        <w:tc>
          <w:tcPr>
            <w:tcW w:w="7937" w:type="dxa"/>
          </w:tcPr>
          <w:p w14:paraId="5171411E" w14:textId="1EB4A69E" w:rsidR="00A3039D" w:rsidRPr="000B2834" w:rsidRDefault="00A54859" w:rsidP="00AB71B6">
            <w:pPr>
              <w:ind w:left="0" w:firstLine="0"/>
              <w:rPr>
                <w:rFonts w:cs="Arial"/>
                <w:iCs/>
                <w:sz w:val="22"/>
              </w:rPr>
            </w:pPr>
            <w:r w:rsidRPr="000B2834">
              <w:rPr>
                <w:rFonts w:cs="Arial"/>
                <w:iCs/>
                <w:sz w:val="22"/>
              </w:rPr>
              <w:t>T</w:t>
            </w:r>
            <w:r w:rsidR="00DF4A2E" w:rsidRPr="000B2834">
              <w:rPr>
                <w:rFonts w:cs="Arial"/>
                <w:iCs/>
                <w:sz w:val="22"/>
              </w:rPr>
              <w:t xml:space="preserve">he sudden cessation of mechanical cardiac activity, confirmed by </w:t>
            </w:r>
            <w:r w:rsidR="0051570F" w:rsidRPr="000B2834">
              <w:rPr>
                <w:rFonts w:cs="Arial"/>
                <w:iCs/>
                <w:sz w:val="22"/>
              </w:rPr>
              <w:t xml:space="preserve">unresponsiveness, apnoea or agonal gasping respiration and </w:t>
            </w:r>
            <w:r w:rsidR="00DF4A2E" w:rsidRPr="000B2834">
              <w:rPr>
                <w:rFonts w:cs="Arial"/>
                <w:iCs/>
                <w:sz w:val="22"/>
              </w:rPr>
              <w:t>th</w:t>
            </w:r>
            <w:r w:rsidR="0051570F" w:rsidRPr="000B2834">
              <w:rPr>
                <w:rFonts w:cs="Arial"/>
                <w:iCs/>
                <w:sz w:val="22"/>
              </w:rPr>
              <w:t xml:space="preserve">e absence of a detectable pulse </w:t>
            </w:r>
            <w:r w:rsidR="00321C1C" w:rsidRPr="000B2834">
              <w:rPr>
                <w:rFonts w:cs="Arial"/>
                <w:iCs/>
                <w:sz w:val="22"/>
              </w:rPr>
              <w:t>and/</w:t>
            </w:r>
            <w:r w:rsidR="0051570F" w:rsidRPr="000B2834">
              <w:rPr>
                <w:rFonts w:cs="Arial"/>
                <w:iCs/>
                <w:sz w:val="22"/>
              </w:rPr>
              <w:t>or signs of life.</w:t>
            </w:r>
            <w:r w:rsidR="00DF4A2E" w:rsidRPr="000B2834">
              <w:rPr>
                <w:rFonts w:cs="Arial"/>
                <w:iCs/>
                <w:sz w:val="22"/>
              </w:rPr>
              <w:t xml:space="preserve"> </w:t>
            </w:r>
          </w:p>
          <w:p w14:paraId="00DBF00C" w14:textId="77777777" w:rsidR="00DD2DDB" w:rsidRPr="000B2834" w:rsidRDefault="00DD2DDB" w:rsidP="00AB71B6">
            <w:pPr>
              <w:rPr>
                <w:rFonts w:cs="Arial"/>
                <w:iCs/>
                <w:sz w:val="22"/>
              </w:rPr>
            </w:pPr>
          </w:p>
        </w:tc>
      </w:tr>
      <w:tr w:rsidR="00942592" w:rsidRPr="000B2834" w14:paraId="0F2B1DE1" w14:textId="77777777" w:rsidTr="00AB71B6">
        <w:trPr>
          <w:trHeight w:val="1461"/>
        </w:trPr>
        <w:tc>
          <w:tcPr>
            <w:tcW w:w="2978" w:type="dxa"/>
          </w:tcPr>
          <w:p w14:paraId="33109795" w14:textId="77777777" w:rsidR="00942592" w:rsidRPr="000B2834" w:rsidRDefault="00D87822" w:rsidP="00AB71B6">
            <w:pPr>
              <w:ind w:left="0" w:firstLine="0"/>
              <w:rPr>
                <w:rFonts w:cs="Arial"/>
                <w:b/>
                <w:iCs/>
                <w:sz w:val="22"/>
              </w:rPr>
            </w:pPr>
            <w:r w:rsidRPr="000B2834">
              <w:rPr>
                <w:rFonts w:cs="Arial"/>
                <w:b/>
                <w:sz w:val="22"/>
              </w:rPr>
              <w:t>Cardio-P</w:t>
            </w:r>
            <w:r w:rsidR="00942592" w:rsidRPr="000B2834">
              <w:rPr>
                <w:rFonts w:cs="Arial"/>
                <w:b/>
                <w:sz w:val="22"/>
              </w:rPr>
              <w:t>ulmonary resuscitation (CPR)</w:t>
            </w:r>
          </w:p>
        </w:tc>
        <w:tc>
          <w:tcPr>
            <w:tcW w:w="7937" w:type="dxa"/>
          </w:tcPr>
          <w:p w14:paraId="2014D115" w14:textId="77777777" w:rsidR="00AB71B6" w:rsidRPr="000B2834" w:rsidRDefault="00AB71B6" w:rsidP="00AB71B6">
            <w:pPr>
              <w:ind w:left="0" w:firstLine="0"/>
              <w:rPr>
                <w:rFonts w:cs="Arial"/>
                <w:sz w:val="22"/>
              </w:rPr>
            </w:pPr>
            <w:r w:rsidRPr="000B2834">
              <w:rPr>
                <w:rFonts w:cs="Arial"/>
                <w:sz w:val="22"/>
              </w:rPr>
              <w:t>An emergency procedure for people in cardiac or respiratory</w:t>
            </w:r>
          </w:p>
          <w:p w14:paraId="211A75EF" w14:textId="59A5DED4" w:rsidR="00DD2DDB" w:rsidRPr="000B2834" w:rsidRDefault="00AB71B6" w:rsidP="00AB71B6">
            <w:pPr>
              <w:ind w:left="0" w:firstLine="0"/>
              <w:rPr>
                <w:rFonts w:cs="Arial"/>
                <w:sz w:val="22"/>
              </w:rPr>
            </w:pPr>
            <w:r w:rsidRPr="000B2834">
              <w:rPr>
                <w:rFonts w:cs="Arial"/>
                <w:sz w:val="22"/>
              </w:rPr>
              <w:t>Arrest, involving a physical intervention to create artificial circulation using chest compressions and rescue ventilations to inflate the lungs and pass oxygen into the blood (Artificial respiration).</w:t>
            </w:r>
          </w:p>
        </w:tc>
      </w:tr>
      <w:tr w:rsidR="00AB71B6" w:rsidRPr="000B2834" w14:paraId="6A1D31BF" w14:textId="77777777" w:rsidTr="00ED3778">
        <w:trPr>
          <w:trHeight w:val="547"/>
        </w:trPr>
        <w:tc>
          <w:tcPr>
            <w:tcW w:w="2978" w:type="dxa"/>
          </w:tcPr>
          <w:p w14:paraId="555B4B35" w14:textId="4F54EF6C" w:rsidR="00AB71B6" w:rsidRPr="000B2834" w:rsidRDefault="00AB71B6" w:rsidP="00AB71B6">
            <w:pPr>
              <w:rPr>
                <w:rFonts w:cs="Arial"/>
                <w:b/>
                <w:sz w:val="22"/>
              </w:rPr>
            </w:pPr>
            <w:r w:rsidRPr="000B2834">
              <w:rPr>
                <w:rFonts w:cs="Arial"/>
                <w:b/>
                <w:sz w:val="22"/>
              </w:rPr>
              <w:t>Chocking</w:t>
            </w:r>
          </w:p>
        </w:tc>
        <w:tc>
          <w:tcPr>
            <w:tcW w:w="7937" w:type="dxa"/>
          </w:tcPr>
          <w:p w14:paraId="2A611988" w14:textId="4F67E7D6" w:rsidR="00AB71B6" w:rsidRPr="000B2834" w:rsidRDefault="00AB71B6" w:rsidP="00AB71B6">
            <w:pPr>
              <w:rPr>
                <w:rFonts w:cs="Arial"/>
                <w:sz w:val="22"/>
              </w:rPr>
            </w:pPr>
            <w:r w:rsidRPr="000B2834">
              <w:rPr>
                <w:rFonts w:cs="Arial"/>
                <w:sz w:val="22"/>
              </w:rPr>
              <w:t>An airway obstruction which can be either partial or complete</w:t>
            </w:r>
          </w:p>
        </w:tc>
      </w:tr>
      <w:tr w:rsidR="00FA2516" w:rsidRPr="000B2834" w14:paraId="74F65863" w14:textId="77777777" w:rsidTr="00ED3778">
        <w:trPr>
          <w:trHeight w:val="1405"/>
        </w:trPr>
        <w:tc>
          <w:tcPr>
            <w:tcW w:w="2978" w:type="dxa"/>
            <w:shd w:val="clear" w:color="auto" w:fill="auto"/>
          </w:tcPr>
          <w:p w14:paraId="6A7022AD" w14:textId="77777777" w:rsidR="00FA2516" w:rsidRPr="000B2834" w:rsidRDefault="00FA2516" w:rsidP="00AB71B6">
            <w:pPr>
              <w:rPr>
                <w:rFonts w:cs="Arial"/>
                <w:b/>
                <w:sz w:val="22"/>
              </w:rPr>
            </w:pPr>
            <w:r w:rsidRPr="000B2834">
              <w:rPr>
                <w:rFonts w:cs="Arial"/>
                <w:b/>
                <w:sz w:val="22"/>
              </w:rPr>
              <w:t>Defibrillation</w:t>
            </w:r>
          </w:p>
        </w:tc>
        <w:tc>
          <w:tcPr>
            <w:tcW w:w="7937" w:type="dxa"/>
          </w:tcPr>
          <w:p w14:paraId="6AEF2F4C" w14:textId="77777777" w:rsidR="00FA2516" w:rsidRPr="000B2834" w:rsidRDefault="00FA2516" w:rsidP="00AB71B6">
            <w:pPr>
              <w:ind w:left="0" w:firstLine="0"/>
              <w:rPr>
                <w:rFonts w:cs="Arial"/>
                <w:sz w:val="22"/>
                <w:lang w:val="en"/>
              </w:rPr>
            </w:pPr>
            <w:r w:rsidRPr="000B2834">
              <w:rPr>
                <w:rFonts w:cs="Arial"/>
                <w:sz w:val="22"/>
              </w:rPr>
              <w:t>A procedure where pads from a defibrillator are applied to a person’s chest and a</w:t>
            </w:r>
            <w:r w:rsidRPr="000B2834">
              <w:rPr>
                <w:rFonts w:cs="Arial"/>
                <w:sz w:val="22"/>
                <w:lang w:val="en"/>
              </w:rPr>
              <w:t xml:space="preserve"> </w:t>
            </w:r>
            <w:r w:rsidRPr="000B2834">
              <w:rPr>
                <w:rFonts w:cs="Arial"/>
                <w:sz w:val="22"/>
              </w:rPr>
              <w:t>controlled electrical shock is discharged to treat certain cardiac arrest rhythms. The aim is that the heart will return to a normal functioning rhythm.</w:t>
            </w:r>
          </w:p>
        </w:tc>
      </w:tr>
      <w:tr w:rsidR="00FA2516" w:rsidRPr="000B2834" w14:paraId="6E9BFE45" w14:textId="77777777" w:rsidTr="00ED3778">
        <w:trPr>
          <w:trHeight w:val="840"/>
        </w:trPr>
        <w:tc>
          <w:tcPr>
            <w:tcW w:w="2978" w:type="dxa"/>
            <w:shd w:val="clear" w:color="auto" w:fill="auto"/>
          </w:tcPr>
          <w:p w14:paraId="72965685" w14:textId="3C6DF4FB" w:rsidR="00FA2516" w:rsidRPr="000B2834" w:rsidRDefault="00FA2516" w:rsidP="00AB71B6">
            <w:pPr>
              <w:ind w:left="0" w:firstLine="0"/>
              <w:rPr>
                <w:rFonts w:cs="Arial"/>
                <w:b/>
                <w:sz w:val="22"/>
              </w:rPr>
            </w:pPr>
            <w:r w:rsidRPr="000B2834">
              <w:rPr>
                <w:rFonts w:cs="Arial"/>
                <w:b/>
                <w:sz w:val="22"/>
              </w:rPr>
              <w:t>Deteriorating</w:t>
            </w:r>
            <w:r w:rsidR="00AB71B6" w:rsidRPr="000B2834">
              <w:rPr>
                <w:rFonts w:cs="Arial"/>
                <w:b/>
                <w:sz w:val="22"/>
              </w:rPr>
              <w:t xml:space="preserve"> </w:t>
            </w:r>
            <w:r w:rsidRPr="000B2834">
              <w:rPr>
                <w:rFonts w:cs="Arial"/>
                <w:b/>
                <w:sz w:val="22"/>
              </w:rPr>
              <w:t>Patient</w:t>
            </w:r>
          </w:p>
          <w:p w14:paraId="77D628CA" w14:textId="52B389D7" w:rsidR="00620411" w:rsidRPr="000B2834" w:rsidRDefault="00FA2516" w:rsidP="00AB71B6">
            <w:pPr>
              <w:rPr>
                <w:rFonts w:cs="Arial"/>
                <w:b/>
                <w:sz w:val="22"/>
              </w:rPr>
            </w:pPr>
            <w:r w:rsidRPr="000B2834">
              <w:rPr>
                <w:rFonts w:cs="Arial"/>
                <w:b/>
                <w:sz w:val="22"/>
              </w:rPr>
              <w:t>(Peri-Arrest)</w:t>
            </w:r>
          </w:p>
        </w:tc>
        <w:tc>
          <w:tcPr>
            <w:tcW w:w="7937" w:type="dxa"/>
          </w:tcPr>
          <w:p w14:paraId="6DE7BF1F" w14:textId="77777777" w:rsidR="00FA2516" w:rsidRPr="000B2834" w:rsidRDefault="00FA2516" w:rsidP="00AB71B6">
            <w:pPr>
              <w:ind w:left="0" w:firstLine="0"/>
              <w:rPr>
                <w:rFonts w:cs="Arial"/>
                <w:sz w:val="22"/>
              </w:rPr>
            </w:pPr>
            <w:r w:rsidRPr="000B2834">
              <w:rPr>
                <w:rFonts w:cs="Arial"/>
                <w:sz w:val="22"/>
              </w:rPr>
              <w:t xml:space="preserve">Where a patient does not require immediate cardiopulmonary </w:t>
            </w:r>
            <w:proofErr w:type="gramStart"/>
            <w:r w:rsidRPr="000B2834">
              <w:rPr>
                <w:rFonts w:cs="Arial"/>
                <w:sz w:val="22"/>
              </w:rPr>
              <w:t>resuscitation, but</w:t>
            </w:r>
            <w:proofErr w:type="gramEnd"/>
            <w:r w:rsidRPr="000B2834">
              <w:rPr>
                <w:rFonts w:cs="Arial"/>
                <w:sz w:val="22"/>
              </w:rPr>
              <w:t xml:space="preserve"> is recognised as being high risk of doing so.</w:t>
            </w:r>
          </w:p>
        </w:tc>
      </w:tr>
      <w:tr w:rsidR="00FA2516" w:rsidRPr="000B2834" w14:paraId="57574B3A" w14:textId="77777777" w:rsidTr="00ED3778">
        <w:trPr>
          <w:trHeight w:val="1405"/>
        </w:trPr>
        <w:tc>
          <w:tcPr>
            <w:tcW w:w="2978" w:type="dxa"/>
            <w:shd w:val="clear" w:color="auto" w:fill="auto"/>
          </w:tcPr>
          <w:p w14:paraId="6EFAAC1F" w14:textId="31D4F577" w:rsidR="001E1426" w:rsidRPr="000B2834" w:rsidRDefault="001E1426" w:rsidP="00CB0246">
            <w:pPr>
              <w:ind w:left="0" w:firstLine="0"/>
              <w:rPr>
                <w:rFonts w:cs="Arial"/>
                <w:b/>
                <w:sz w:val="22"/>
              </w:rPr>
            </w:pPr>
            <w:r w:rsidRPr="000B2834">
              <w:rPr>
                <w:rFonts w:cs="Arial"/>
                <w:b/>
                <w:sz w:val="22"/>
              </w:rPr>
              <w:t>Do Not Attempt</w:t>
            </w:r>
            <w:r w:rsidR="00CB0246" w:rsidRPr="000B2834">
              <w:rPr>
                <w:rFonts w:cs="Arial"/>
                <w:b/>
                <w:sz w:val="22"/>
              </w:rPr>
              <w:t xml:space="preserve"> </w:t>
            </w:r>
            <w:r w:rsidR="00CB0246" w:rsidRPr="000B2834">
              <w:rPr>
                <w:rFonts w:cs="Arial"/>
                <w:b/>
                <w:sz w:val="22"/>
              </w:rPr>
              <w:br/>
            </w:r>
            <w:r w:rsidR="00D87822" w:rsidRPr="000B2834">
              <w:rPr>
                <w:rFonts w:cs="Arial"/>
                <w:b/>
                <w:sz w:val="22"/>
              </w:rPr>
              <w:t>Cardio-P</w:t>
            </w:r>
            <w:r w:rsidRPr="000B2834">
              <w:rPr>
                <w:rFonts w:cs="Arial"/>
                <w:b/>
                <w:sz w:val="22"/>
              </w:rPr>
              <w:t>ulmonary</w:t>
            </w:r>
          </w:p>
          <w:p w14:paraId="13A248B5" w14:textId="53506B01" w:rsidR="00620411" w:rsidRPr="000B2834" w:rsidRDefault="001E1426" w:rsidP="00CB0246">
            <w:pPr>
              <w:ind w:left="0" w:firstLine="0"/>
              <w:rPr>
                <w:rFonts w:cs="Arial"/>
                <w:b/>
                <w:sz w:val="22"/>
              </w:rPr>
            </w:pPr>
            <w:r w:rsidRPr="000B2834">
              <w:rPr>
                <w:rFonts w:cs="Arial"/>
                <w:b/>
                <w:sz w:val="22"/>
              </w:rPr>
              <w:t>Resuscitation</w:t>
            </w:r>
            <w:r w:rsidR="00B66902" w:rsidRPr="000B2834">
              <w:rPr>
                <w:rFonts w:cs="Arial"/>
                <w:b/>
                <w:sz w:val="22"/>
              </w:rPr>
              <w:t xml:space="preserve"> </w:t>
            </w:r>
            <w:r w:rsidRPr="000B2834">
              <w:rPr>
                <w:rFonts w:cs="Arial"/>
                <w:b/>
                <w:sz w:val="22"/>
              </w:rPr>
              <w:t>(DNACPR)</w:t>
            </w:r>
          </w:p>
        </w:tc>
        <w:tc>
          <w:tcPr>
            <w:tcW w:w="7937" w:type="dxa"/>
          </w:tcPr>
          <w:p w14:paraId="53CC153B" w14:textId="77777777" w:rsidR="00FA2516" w:rsidRPr="000B2834" w:rsidRDefault="001E1426" w:rsidP="00AB71B6">
            <w:pPr>
              <w:ind w:left="0" w:firstLine="0"/>
              <w:rPr>
                <w:rFonts w:cs="Arial"/>
                <w:sz w:val="22"/>
              </w:rPr>
            </w:pPr>
            <w:r w:rsidRPr="000B2834">
              <w:rPr>
                <w:rFonts w:cs="Arial"/>
                <w:sz w:val="22"/>
              </w:rPr>
              <w:t>Refers to not commencing CP</w:t>
            </w:r>
            <w:r w:rsidR="00DD2DDB" w:rsidRPr="000B2834">
              <w:rPr>
                <w:rFonts w:cs="Arial"/>
                <w:sz w:val="22"/>
              </w:rPr>
              <w:t xml:space="preserve">R to restart </w:t>
            </w:r>
            <w:r w:rsidRPr="000B2834">
              <w:rPr>
                <w:rFonts w:cs="Arial"/>
                <w:sz w:val="22"/>
              </w:rPr>
              <w:t xml:space="preserve">the </w:t>
            </w:r>
            <w:r w:rsidR="00DD2DDB" w:rsidRPr="000B2834">
              <w:rPr>
                <w:rFonts w:cs="Arial"/>
                <w:sz w:val="22"/>
              </w:rPr>
              <w:t xml:space="preserve">heart in cases of </w:t>
            </w:r>
            <w:r w:rsidRPr="000B2834">
              <w:rPr>
                <w:rFonts w:cs="Arial"/>
                <w:sz w:val="22"/>
              </w:rPr>
              <w:t>cardiac arrest. It does not refer to any other interventions/ treatment/care such as fluid replacement, feeding, antibiotics etc.</w:t>
            </w:r>
          </w:p>
        </w:tc>
      </w:tr>
      <w:tr w:rsidR="001E1426" w:rsidRPr="000B2834" w14:paraId="24D513E9" w14:textId="77777777" w:rsidTr="00ED3778">
        <w:trPr>
          <w:trHeight w:val="986"/>
        </w:trPr>
        <w:tc>
          <w:tcPr>
            <w:tcW w:w="2978" w:type="dxa"/>
            <w:shd w:val="clear" w:color="auto" w:fill="auto"/>
          </w:tcPr>
          <w:p w14:paraId="4AEDE542" w14:textId="77777777" w:rsidR="001E1426" w:rsidRPr="000B2834" w:rsidRDefault="001E1426" w:rsidP="00AB71B6">
            <w:pPr>
              <w:ind w:left="0" w:firstLine="0"/>
              <w:rPr>
                <w:rFonts w:cs="Arial"/>
                <w:b/>
                <w:sz w:val="22"/>
              </w:rPr>
            </w:pPr>
            <w:r w:rsidRPr="000B2834">
              <w:rPr>
                <w:rFonts w:cs="Arial"/>
                <w:b/>
                <w:sz w:val="22"/>
              </w:rPr>
              <w:t>Emergency Grab Bag</w:t>
            </w:r>
            <w:r w:rsidR="00B7681D" w:rsidRPr="000B2834">
              <w:rPr>
                <w:rFonts w:cs="Arial"/>
                <w:b/>
                <w:sz w:val="22"/>
              </w:rPr>
              <w:t xml:space="preserve"> (MERT bag)</w:t>
            </w:r>
          </w:p>
        </w:tc>
        <w:tc>
          <w:tcPr>
            <w:tcW w:w="7937" w:type="dxa"/>
          </w:tcPr>
          <w:p w14:paraId="2380F21D" w14:textId="77777777" w:rsidR="001E1426" w:rsidRPr="000B2834" w:rsidRDefault="001E1426" w:rsidP="00CB0246">
            <w:pPr>
              <w:ind w:left="0" w:firstLine="0"/>
              <w:rPr>
                <w:rFonts w:cs="Arial"/>
                <w:sz w:val="22"/>
              </w:rPr>
            </w:pPr>
            <w:r w:rsidRPr="000B2834">
              <w:rPr>
                <w:rFonts w:cs="Arial"/>
                <w:sz w:val="22"/>
              </w:rPr>
              <w:t xml:space="preserve">These contain emergency resuscitation equipment which can be taken to </w:t>
            </w:r>
            <w:r w:rsidR="00DD2DDB" w:rsidRPr="000B2834">
              <w:rPr>
                <w:rFonts w:cs="Arial"/>
                <w:sz w:val="22"/>
              </w:rPr>
              <w:t>the patient</w:t>
            </w:r>
            <w:r w:rsidRPr="000B2834">
              <w:rPr>
                <w:rFonts w:cs="Arial"/>
                <w:sz w:val="22"/>
              </w:rPr>
              <w:t>.</w:t>
            </w:r>
          </w:p>
        </w:tc>
      </w:tr>
      <w:tr w:rsidR="001E1426" w:rsidRPr="000B2834" w14:paraId="1826CDC0" w14:textId="77777777" w:rsidTr="00ED3778">
        <w:trPr>
          <w:trHeight w:val="2106"/>
        </w:trPr>
        <w:tc>
          <w:tcPr>
            <w:tcW w:w="2978" w:type="dxa"/>
            <w:shd w:val="clear" w:color="auto" w:fill="auto"/>
          </w:tcPr>
          <w:p w14:paraId="2E4E5538" w14:textId="77777777" w:rsidR="001E1426" w:rsidRPr="000B2834" w:rsidRDefault="001E1426" w:rsidP="00AB71B6">
            <w:pPr>
              <w:ind w:left="0" w:firstLine="0"/>
              <w:rPr>
                <w:rFonts w:cs="Arial"/>
                <w:b/>
                <w:sz w:val="22"/>
              </w:rPr>
            </w:pPr>
            <w:r w:rsidRPr="000B2834">
              <w:rPr>
                <w:rFonts w:cs="Arial"/>
                <w:b/>
                <w:sz w:val="22"/>
              </w:rPr>
              <w:t xml:space="preserve">Immediate life </w:t>
            </w:r>
            <w:proofErr w:type="gramStart"/>
            <w:r w:rsidRPr="000B2834">
              <w:rPr>
                <w:rFonts w:cs="Arial"/>
                <w:b/>
                <w:sz w:val="22"/>
              </w:rPr>
              <w:t>support  (</w:t>
            </w:r>
            <w:proofErr w:type="gramEnd"/>
            <w:r w:rsidRPr="000B2834">
              <w:rPr>
                <w:rFonts w:cs="Arial"/>
                <w:b/>
                <w:sz w:val="22"/>
              </w:rPr>
              <w:t>ILS)</w:t>
            </w:r>
          </w:p>
          <w:p w14:paraId="0E28081C" w14:textId="77777777" w:rsidR="001E1426" w:rsidRPr="000B2834" w:rsidRDefault="001E1426" w:rsidP="00AB71B6">
            <w:pPr>
              <w:rPr>
                <w:rFonts w:cs="Arial"/>
                <w:b/>
                <w:sz w:val="22"/>
              </w:rPr>
            </w:pPr>
          </w:p>
        </w:tc>
        <w:tc>
          <w:tcPr>
            <w:tcW w:w="7937" w:type="dxa"/>
          </w:tcPr>
          <w:p w14:paraId="30CBDE95" w14:textId="77777777" w:rsidR="001E1426" w:rsidRPr="000B2834" w:rsidRDefault="00261B8D" w:rsidP="00CB0246">
            <w:pPr>
              <w:ind w:left="0" w:firstLine="0"/>
              <w:rPr>
                <w:rFonts w:cs="Arial"/>
                <w:sz w:val="22"/>
              </w:rPr>
            </w:pPr>
            <w:r w:rsidRPr="000B2834">
              <w:rPr>
                <w:rFonts w:cs="Arial"/>
                <w:sz w:val="22"/>
              </w:rPr>
              <w:t xml:space="preserve">Resuscitation training level above BLS. </w:t>
            </w:r>
            <w:r w:rsidR="00620411" w:rsidRPr="000B2834">
              <w:rPr>
                <w:rFonts w:cs="Arial"/>
                <w:sz w:val="22"/>
              </w:rPr>
              <w:tab/>
              <w:t xml:space="preserve">Immediate Life Support (ILS) involves the assessment of an acutely unwell/deteriorating patient using the structured ABCDE assessment tool, airway management using adjuncts including bag-valve-mask, the administration of an electric shock to the heart using either an Automated External Defibrillator (AED) or </w:t>
            </w:r>
            <w:r w:rsidR="00AB47D7" w:rsidRPr="000B2834">
              <w:rPr>
                <w:rFonts w:cs="Arial"/>
                <w:sz w:val="22"/>
              </w:rPr>
              <w:t>a Manual defibrillator,</w:t>
            </w:r>
            <w:r w:rsidR="00620411" w:rsidRPr="000B2834">
              <w:rPr>
                <w:rFonts w:cs="Arial"/>
                <w:sz w:val="22"/>
              </w:rPr>
              <w:t xml:space="preserve"> and the administration of a defined selection of drugs including oxygen.</w:t>
            </w:r>
          </w:p>
        </w:tc>
      </w:tr>
    </w:tbl>
    <w:p w14:paraId="449FDEBA" w14:textId="49C850B0" w:rsidR="00AB71B6" w:rsidRDefault="00AB71B6" w:rsidP="00AB71B6">
      <w:pPr>
        <w:rPr>
          <w:rFonts w:cs="Arial"/>
          <w:sz w:val="22"/>
        </w:rPr>
      </w:pPr>
    </w:p>
    <w:p w14:paraId="37F37A2C" w14:textId="77777777" w:rsidR="000B2834" w:rsidRDefault="000B2834" w:rsidP="00AB71B6">
      <w:pPr>
        <w:rPr>
          <w:rFonts w:cs="Arial"/>
          <w:sz w:val="22"/>
        </w:rPr>
      </w:pPr>
    </w:p>
    <w:p w14:paraId="2BA13235" w14:textId="77777777" w:rsidR="000B2834" w:rsidRPr="000B2834" w:rsidRDefault="000B2834" w:rsidP="00AB71B6">
      <w:pPr>
        <w:rPr>
          <w:rFonts w:cs="Arial"/>
          <w:sz w:val="22"/>
        </w:rPr>
      </w:pPr>
    </w:p>
    <w:tbl>
      <w:tblPr>
        <w:tblStyle w:val="TableGrid"/>
        <w:tblW w:w="10915" w:type="dxa"/>
        <w:tblInd w:w="-856" w:type="dxa"/>
        <w:tblLook w:val="04A0" w:firstRow="1" w:lastRow="0" w:firstColumn="1" w:lastColumn="0" w:noHBand="0" w:noVBand="1"/>
      </w:tblPr>
      <w:tblGrid>
        <w:gridCol w:w="2852"/>
        <w:gridCol w:w="8063"/>
      </w:tblGrid>
      <w:tr w:rsidR="00FC1F82" w:rsidRPr="000B2834" w14:paraId="45B3ACC1" w14:textId="77777777" w:rsidTr="00AB71B6">
        <w:tc>
          <w:tcPr>
            <w:tcW w:w="2852" w:type="dxa"/>
            <w:shd w:val="clear" w:color="auto" w:fill="D0CECE" w:themeFill="background2" w:themeFillShade="E6"/>
          </w:tcPr>
          <w:p w14:paraId="68F9A8C1" w14:textId="3F278FB2" w:rsidR="00FC1F82" w:rsidRPr="000B2834" w:rsidRDefault="00FC1F82" w:rsidP="00ED3778">
            <w:pPr>
              <w:rPr>
                <w:rFonts w:cs="Arial"/>
                <w:b/>
                <w:sz w:val="22"/>
              </w:rPr>
            </w:pPr>
            <w:r w:rsidRPr="000B2834">
              <w:rPr>
                <w:rFonts w:cs="Arial"/>
                <w:b/>
                <w:sz w:val="22"/>
              </w:rPr>
              <w:t>Terms:</w:t>
            </w:r>
          </w:p>
        </w:tc>
        <w:tc>
          <w:tcPr>
            <w:tcW w:w="8063" w:type="dxa"/>
            <w:shd w:val="clear" w:color="auto" w:fill="D0CECE" w:themeFill="background2" w:themeFillShade="E6"/>
          </w:tcPr>
          <w:p w14:paraId="4CCBE8ED" w14:textId="1F508D5D" w:rsidR="00FC1F82" w:rsidRPr="000B2834" w:rsidRDefault="00FC1F82" w:rsidP="00ED3778">
            <w:pPr>
              <w:rPr>
                <w:rFonts w:cs="Arial"/>
                <w:b/>
                <w:sz w:val="22"/>
              </w:rPr>
            </w:pPr>
            <w:r w:rsidRPr="000B2834">
              <w:rPr>
                <w:rFonts w:cs="Arial"/>
                <w:b/>
                <w:sz w:val="22"/>
              </w:rPr>
              <w:t>Definitions:</w:t>
            </w:r>
          </w:p>
        </w:tc>
      </w:tr>
      <w:tr w:rsidR="00D87822" w:rsidRPr="000B2834" w14:paraId="68331E9D" w14:textId="77777777" w:rsidTr="00ED3778">
        <w:trPr>
          <w:trHeight w:val="789"/>
        </w:trPr>
        <w:tc>
          <w:tcPr>
            <w:tcW w:w="2852" w:type="dxa"/>
          </w:tcPr>
          <w:p w14:paraId="23B00D80" w14:textId="03695C0B" w:rsidR="00D87822" w:rsidRPr="000B2834" w:rsidRDefault="00D87822" w:rsidP="00ED3778">
            <w:pPr>
              <w:ind w:left="0" w:firstLine="0"/>
              <w:rPr>
                <w:rFonts w:cs="Arial"/>
                <w:b/>
                <w:sz w:val="22"/>
              </w:rPr>
            </w:pPr>
            <w:r w:rsidRPr="000B2834">
              <w:rPr>
                <w:rFonts w:cs="Arial"/>
                <w:b/>
                <w:sz w:val="22"/>
              </w:rPr>
              <w:t>National Early Warning Score (NEWS2)</w:t>
            </w:r>
          </w:p>
        </w:tc>
        <w:tc>
          <w:tcPr>
            <w:tcW w:w="8063" w:type="dxa"/>
          </w:tcPr>
          <w:p w14:paraId="3402BDAB" w14:textId="77777777" w:rsidR="00D87822" w:rsidRPr="000B2834" w:rsidRDefault="00D87822" w:rsidP="00CB0246">
            <w:pPr>
              <w:ind w:left="0" w:firstLine="0"/>
              <w:rPr>
                <w:rFonts w:cs="Arial"/>
                <w:sz w:val="22"/>
              </w:rPr>
            </w:pPr>
            <w:r w:rsidRPr="000B2834">
              <w:rPr>
                <w:rFonts w:cs="Arial"/>
                <w:sz w:val="22"/>
              </w:rPr>
              <w:t>Early warning risk scoring / deteriorating patient system for adults aged &gt;18 years</w:t>
            </w:r>
          </w:p>
        </w:tc>
      </w:tr>
      <w:tr w:rsidR="001E1426" w:rsidRPr="000B2834" w14:paraId="0B799111" w14:textId="77777777" w:rsidTr="00ED3778">
        <w:trPr>
          <w:trHeight w:val="1309"/>
        </w:trPr>
        <w:tc>
          <w:tcPr>
            <w:tcW w:w="2852" w:type="dxa"/>
          </w:tcPr>
          <w:p w14:paraId="3456A92F" w14:textId="592588E1" w:rsidR="001E1426" w:rsidRPr="000B2834" w:rsidRDefault="001E1426" w:rsidP="00ED3778">
            <w:pPr>
              <w:ind w:left="0" w:firstLine="0"/>
              <w:rPr>
                <w:rFonts w:cs="Arial"/>
                <w:b/>
                <w:sz w:val="22"/>
              </w:rPr>
            </w:pPr>
            <w:r w:rsidRPr="000B2834">
              <w:rPr>
                <w:rFonts w:cs="Arial"/>
                <w:b/>
                <w:sz w:val="22"/>
              </w:rPr>
              <w:t>Paediat</w:t>
            </w:r>
            <w:r w:rsidR="00D87822" w:rsidRPr="000B2834">
              <w:rPr>
                <w:rFonts w:cs="Arial"/>
                <w:b/>
                <w:sz w:val="22"/>
              </w:rPr>
              <w:t>ric Immediate Life Support (PILS</w:t>
            </w:r>
            <w:r w:rsidRPr="000B2834">
              <w:rPr>
                <w:rFonts w:cs="Arial"/>
                <w:b/>
                <w:sz w:val="22"/>
              </w:rPr>
              <w:t xml:space="preserve">)  </w:t>
            </w:r>
          </w:p>
        </w:tc>
        <w:tc>
          <w:tcPr>
            <w:tcW w:w="8063" w:type="dxa"/>
          </w:tcPr>
          <w:p w14:paraId="7BA531EF" w14:textId="46371DEB" w:rsidR="001E1426" w:rsidRPr="000B2834" w:rsidRDefault="001E1426" w:rsidP="00CB0246">
            <w:pPr>
              <w:ind w:left="0" w:firstLine="0"/>
              <w:rPr>
                <w:rFonts w:cs="Arial"/>
                <w:sz w:val="22"/>
              </w:rPr>
            </w:pPr>
            <w:r w:rsidRPr="000B2834">
              <w:rPr>
                <w:rFonts w:cs="Arial"/>
                <w:sz w:val="22"/>
              </w:rPr>
              <w:t>Ventilation and Circulation maintained by using cardiopulmonary resuscitation, airway management including oxygen and use of a defibrillator when indicated in babies or children</w:t>
            </w:r>
          </w:p>
        </w:tc>
      </w:tr>
      <w:tr w:rsidR="00175D3E" w:rsidRPr="000B2834" w14:paraId="681000B6" w14:textId="77777777" w:rsidTr="00ED3778">
        <w:trPr>
          <w:trHeight w:val="1121"/>
        </w:trPr>
        <w:tc>
          <w:tcPr>
            <w:tcW w:w="2852" w:type="dxa"/>
          </w:tcPr>
          <w:p w14:paraId="3FB9D93F" w14:textId="31A5BD27" w:rsidR="00175D3E" w:rsidRPr="000B2834" w:rsidRDefault="00175D3E" w:rsidP="00ED3778">
            <w:pPr>
              <w:ind w:left="0" w:firstLine="0"/>
              <w:rPr>
                <w:rFonts w:cs="Arial"/>
                <w:b/>
                <w:sz w:val="22"/>
              </w:rPr>
            </w:pPr>
            <w:r w:rsidRPr="000B2834">
              <w:rPr>
                <w:rFonts w:eastAsiaTheme="minorHAnsi" w:cs="Arial"/>
                <w:b/>
                <w:sz w:val="22"/>
              </w:rPr>
              <w:t>Personal Protective Equipment (PPE)</w:t>
            </w:r>
          </w:p>
        </w:tc>
        <w:tc>
          <w:tcPr>
            <w:tcW w:w="8063" w:type="dxa"/>
          </w:tcPr>
          <w:p w14:paraId="57D02B0A" w14:textId="30BA8A36" w:rsidR="00175D3E" w:rsidRPr="000B2834" w:rsidRDefault="000A274D" w:rsidP="00CB0246">
            <w:pPr>
              <w:ind w:left="0" w:firstLine="0"/>
              <w:rPr>
                <w:rFonts w:cs="Arial"/>
                <w:sz w:val="22"/>
              </w:rPr>
            </w:pPr>
            <w:r w:rsidRPr="000B2834">
              <w:rPr>
                <w:rFonts w:cs="Arial"/>
                <w:sz w:val="22"/>
              </w:rPr>
              <w:t>Equipment that is intended to be worn or held by a person to protect them from risks to their health and safety while at work. Examples include masks, glove</w:t>
            </w:r>
            <w:r w:rsidR="00A54859" w:rsidRPr="000B2834">
              <w:rPr>
                <w:rFonts w:cs="Arial"/>
                <w:sz w:val="22"/>
              </w:rPr>
              <w:t xml:space="preserve">s, aprons, gowns, </w:t>
            </w:r>
            <w:r w:rsidRPr="000B2834">
              <w:rPr>
                <w:rFonts w:cs="Arial"/>
                <w:sz w:val="22"/>
              </w:rPr>
              <w:t>eye and face protection.</w:t>
            </w:r>
          </w:p>
        </w:tc>
      </w:tr>
      <w:tr w:rsidR="0065442F" w:rsidRPr="000B2834" w14:paraId="657A38FB" w14:textId="77777777" w:rsidTr="00ED3778">
        <w:trPr>
          <w:trHeight w:val="2623"/>
        </w:trPr>
        <w:tc>
          <w:tcPr>
            <w:tcW w:w="2852" w:type="dxa"/>
          </w:tcPr>
          <w:p w14:paraId="51BEFABD" w14:textId="213373C9" w:rsidR="0065442F" w:rsidRPr="000B2834" w:rsidRDefault="00CF6B3B" w:rsidP="00ED3778">
            <w:pPr>
              <w:ind w:left="0" w:firstLine="0"/>
              <w:rPr>
                <w:rFonts w:cs="Arial"/>
                <w:b/>
                <w:sz w:val="22"/>
              </w:rPr>
            </w:pPr>
            <w:r w:rsidRPr="000B2834">
              <w:rPr>
                <w:rFonts w:cs="Arial"/>
                <w:b/>
                <w:sz w:val="22"/>
              </w:rPr>
              <w:t xml:space="preserve">Resuscitation Council (RCUK) </w:t>
            </w:r>
          </w:p>
        </w:tc>
        <w:tc>
          <w:tcPr>
            <w:tcW w:w="8063" w:type="dxa"/>
          </w:tcPr>
          <w:p w14:paraId="26A5FC07" w14:textId="422B07D1" w:rsidR="00CF6B3B" w:rsidRPr="000B2834" w:rsidRDefault="00CF6B3B" w:rsidP="00CB0246">
            <w:pPr>
              <w:ind w:left="0" w:firstLine="0"/>
              <w:rPr>
                <w:rFonts w:cs="Arial"/>
                <w:sz w:val="22"/>
                <w:shd w:val="clear" w:color="auto" w:fill="FFFFFF"/>
              </w:rPr>
            </w:pPr>
            <w:r w:rsidRPr="000B2834">
              <w:rPr>
                <w:rFonts w:cs="Arial"/>
                <w:sz w:val="22"/>
                <w:shd w:val="clear" w:color="auto" w:fill="FFFFFF"/>
              </w:rPr>
              <w:t>Resuscitation Council UK is the n</w:t>
            </w:r>
            <w:r w:rsidR="00774E6E" w:rsidRPr="000B2834">
              <w:rPr>
                <w:rFonts w:cs="Arial"/>
                <w:sz w:val="22"/>
                <w:shd w:val="clear" w:color="auto" w:fill="FFFFFF"/>
              </w:rPr>
              <w:t>ational expert in resuscitation. The current</w:t>
            </w:r>
            <w:r w:rsidRPr="000B2834">
              <w:rPr>
                <w:rFonts w:cs="Arial"/>
                <w:sz w:val="22"/>
                <w:shd w:val="clear" w:color="auto" w:fill="FFFFFF"/>
              </w:rPr>
              <w:t xml:space="preserve"> guidelines</w:t>
            </w:r>
            <w:r w:rsidR="00774E6E" w:rsidRPr="000B2834">
              <w:rPr>
                <w:rFonts w:cs="Arial"/>
                <w:sz w:val="22"/>
                <w:shd w:val="clear" w:color="auto" w:fill="FFFFFF"/>
              </w:rPr>
              <w:t xml:space="preserve"> are dated 2021</w:t>
            </w:r>
            <w:r w:rsidRPr="000B2834">
              <w:rPr>
                <w:rFonts w:cs="Arial"/>
                <w:sz w:val="22"/>
                <w:shd w:val="clear" w:color="auto" w:fill="FFFFFF"/>
              </w:rPr>
              <w:t xml:space="preserve"> and are updated on a 5 yearly cycle. </w:t>
            </w:r>
            <w:r w:rsidR="00CB0246" w:rsidRPr="000B2834">
              <w:rPr>
                <w:rFonts w:cs="Arial"/>
                <w:sz w:val="22"/>
                <w:shd w:val="clear" w:color="auto" w:fill="FFFFFF"/>
              </w:rPr>
              <w:br/>
            </w:r>
          </w:p>
          <w:p w14:paraId="48C26A70" w14:textId="46702FB8" w:rsidR="0065442F" w:rsidRPr="000B2834" w:rsidRDefault="00CF6B3B" w:rsidP="00CB0246">
            <w:pPr>
              <w:ind w:left="0" w:firstLine="0"/>
              <w:rPr>
                <w:rFonts w:cs="Arial"/>
                <w:sz w:val="22"/>
              </w:rPr>
            </w:pPr>
            <w:r w:rsidRPr="000B2834">
              <w:rPr>
                <w:rFonts w:cs="Arial"/>
                <w:sz w:val="22"/>
              </w:rPr>
              <w:t>RCUK was formed in August 1983. The objective of the Council was, and still is, to facilitate education of both lay and healthcare professional members of the population in the most effective methods of resuscitation appropriate to their needs and to ensure appropriate resuscitation for all</w:t>
            </w:r>
            <w:r w:rsidR="000A274D" w:rsidRPr="000B2834">
              <w:rPr>
                <w:rFonts w:cs="Arial"/>
                <w:sz w:val="22"/>
              </w:rPr>
              <w:t>.</w:t>
            </w:r>
          </w:p>
        </w:tc>
      </w:tr>
      <w:tr w:rsidR="001E1426" w:rsidRPr="000B2834" w14:paraId="31BFF198" w14:textId="77777777" w:rsidTr="00ED3778">
        <w:trPr>
          <w:trHeight w:val="1112"/>
        </w:trPr>
        <w:tc>
          <w:tcPr>
            <w:tcW w:w="2852" w:type="dxa"/>
          </w:tcPr>
          <w:p w14:paraId="1CE8DD69" w14:textId="11B87CD1" w:rsidR="001E1426" w:rsidRPr="000B2834" w:rsidRDefault="001E1426" w:rsidP="00ED3778">
            <w:pPr>
              <w:rPr>
                <w:rFonts w:cs="Arial"/>
                <w:b/>
                <w:sz w:val="22"/>
              </w:rPr>
            </w:pPr>
            <w:r w:rsidRPr="000B2834">
              <w:rPr>
                <w:rFonts w:cs="Arial"/>
                <w:b/>
                <w:sz w:val="22"/>
              </w:rPr>
              <w:t>Resuscitation trolley</w:t>
            </w:r>
          </w:p>
        </w:tc>
        <w:tc>
          <w:tcPr>
            <w:tcW w:w="8063" w:type="dxa"/>
          </w:tcPr>
          <w:p w14:paraId="2C82D206" w14:textId="77777777" w:rsidR="001E1426" w:rsidRPr="000B2834" w:rsidRDefault="001E1426" w:rsidP="00CB0246">
            <w:pPr>
              <w:ind w:left="0" w:firstLine="0"/>
              <w:rPr>
                <w:rFonts w:cs="Arial"/>
                <w:sz w:val="22"/>
              </w:rPr>
            </w:pPr>
            <w:r w:rsidRPr="000B2834">
              <w:rPr>
                <w:rFonts w:cs="Arial"/>
                <w:sz w:val="22"/>
              </w:rPr>
              <w:t>These contain emergency resuscitation eq</w:t>
            </w:r>
            <w:r w:rsidR="0055481B" w:rsidRPr="000B2834">
              <w:rPr>
                <w:rFonts w:cs="Arial"/>
                <w:sz w:val="22"/>
              </w:rPr>
              <w:t>uipment for use in an emergency and are used in some areas as an alternative to the Emergency Grab Bag</w:t>
            </w:r>
          </w:p>
        </w:tc>
      </w:tr>
      <w:tr w:rsidR="001E1426" w:rsidRPr="000B2834" w14:paraId="21B23399" w14:textId="77777777" w:rsidTr="00ED3778">
        <w:trPr>
          <w:trHeight w:val="912"/>
        </w:trPr>
        <w:tc>
          <w:tcPr>
            <w:tcW w:w="2852" w:type="dxa"/>
          </w:tcPr>
          <w:p w14:paraId="2BA41DA6" w14:textId="3A4221E0" w:rsidR="001E1426" w:rsidRPr="000B2834" w:rsidRDefault="001E1426" w:rsidP="00ED3778">
            <w:pPr>
              <w:ind w:left="0" w:firstLine="0"/>
              <w:rPr>
                <w:rFonts w:cs="Arial"/>
                <w:b/>
                <w:sz w:val="22"/>
              </w:rPr>
            </w:pPr>
            <w:r w:rsidRPr="000B2834">
              <w:rPr>
                <w:rFonts w:cs="Arial"/>
                <w:b/>
                <w:sz w:val="22"/>
              </w:rPr>
              <w:t xml:space="preserve">Return of spontaneous circulation (ROSC) </w:t>
            </w:r>
          </w:p>
        </w:tc>
        <w:tc>
          <w:tcPr>
            <w:tcW w:w="8063" w:type="dxa"/>
          </w:tcPr>
          <w:p w14:paraId="52124371" w14:textId="77777777" w:rsidR="001E1426" w:rsidRPr="000B2834" w:rsidRDefault="00303585" w:rsidP="00CB0246">
            <w:pPr>
              <w:ind w:left="0" w:firstLine="0"/>
              <w:rPr>
                <w:rFonts w:cs="Arial"/>
                <w:sz w:val="22"/>
              </w:rPr>
            </w:pPr>
            <w:r w:rsidRPr="000B2834">
              <w:rPr>
                <w:rFonts w:cs="Arial"/>
                <w:sz w:val="22"/>
              </w:rPr>
              <w:t xml:space="preserve">A return of spontaneous, self-supporting breathing and pulse, with a perfusing heart rhythm. </w:t>
            </w:r>
          </w:p>
        </w:tc>
      </w:tr>
      <w:tr w:rsidR="001E1426" w:rsidRPr="000B2834" w14:paraId="63E6CE35" w14:textId="77777777" w:rsidTr="00ED3778">
        <w:trPr>
          <w:trHeight w:val="1511"/>
        </w:trPr>
        <w:tc>
          <w:tcPr>
            <w:tcW w:w="2852" w:type="dxa"/>
          </w:tcPr>
          <w:p w14:paraId="4C723D7D" w14:textId="5A4444BF" w:rsidR="001E1426" w:rsidRPr="000B2834" w:rsidRDefault="001E1426" w:rsidP="00ED3778">
            <w:pPr>
              <w:rPr>
                <w:rFonts w:cs="Arial"/>
                <w:b/>
                <w:sz w:val="22"/>
              </w:rPr>
            </w:pPr>
            <w:r w:rsidRPr="000B2834">
              <w:rPr>
                <w:rFonts w:cs="Arial"/>
                <w:b/>
                <w:sz w:val="22"/>
              </w:rPr>
              <w:t>SBARD</w:t>
            </w:r>
          </w:p>
          <w:p w14:paraId="55ADB422" w14:textId="77777777" w:rsidR="001E1426" w:rsidRPr="000B2834" w:rsidRDefault="001E1426" w:rsidP="00ED3778">
            <w:pPr>
              <w:rPr>
                <w:rFonts w:cs="Arial"/>
                <w:b/>
                <w:sz w:val="22"/>
              </w:rPr>
            </w:pPr>
          </w:p>
        </w:tc>
        <w:tc>
          <w:tcPr>
            <w:tcW w:w="8063" w:type="dxa"/>
          </w:tcPr>
          <w:p w14:paraId="03E46063" w14:textId="77777777" w:rsidR="00E85D27" w:rsidRPr="000B2834" w:rsidRDefault="00063FCE" w:rsidP="00ED3778">
            <w:pPr>
              <w:rPr>
                <w:rFonts w:cs="Arial"/>
                <w:sz w:val="22"/>
              </w:rPr>
            </w:pPr>
            <w:r w:rsidRPr="000B2834">
              <w:rPr>
                <w:rFonts w:cs="Arial"/>
                <w:sz w:val="22"/>
              </w:rPr>
              <w:t xml:space="preserve">Situation, Background, Assessment, Recommendation, Decision </w:t>
            </w:r>
          </w:p>
          <w:p w14:paraId="50B5A77A" w14:textId="431E5725" w:rsidR="001E1426" w:rsidRPr="000B2834" w:rsidRDefault="00063FCE" w:rsidP="00CB0246">
            <w:pPr>
              <w:ind w:left="0" w:firstLine="0"/>
              <w:rPr>
                <w:rFonts w:cs="Arial"/>
                <w:sz w:val="22"/>
              </w:rPr>
            </w:pPr>
            <w:r w:rsidRPr="000B2834">
              <w:rPr>
                <w:rFonts w:cs="Arial"/>
                <w:sz w:val="22"/>
              </w:rPr>
              <w:t>A r</w:t>
            </w:r>
            <w:r w:rsidR="00D61C91" w:rsidRPr="000B2834">
              <w:rPr>
                <w:rFonts w:cs="Arial"/>
                <w:sz w:val="22"/>
              </w:rPr>
              <w:t xml:space="preserve">ecommended </w:t>
            </w:r>
            <w:r w:rsidR="001E1426" w:rsidRPr="000B2834">
              <w:rPr>
                <w:rFonts w:cs="Arial"/>
                <w:sz w:val="22"/>
              </w:rPr>
              <w:t xml:space="preserve">communication tool to </w:t>
            </w:r>
            <w:r w:rsidR="00D61C91" w:rsidRPr="000B2834">
              <w:rPr>
                <w:rFonts w:cs="Arial"/>
                <w:sz w:val="22"/>
              </w:rPr>
              <w:t xml:space="preserve">enable effective, timely communication between individuals from different clinical backgrounds and hierarchies. </w:t>
            </w:r>
            <w:r w:rsidR="003D344C" w:rsidRPr="000B2834">
              <w:rPr>
                <w:rFonts w:cs="Arial"/>
                <w:i/>
                <w:sz w:val="22"/>
              </w:rPr>
              <w:t xml:space="preserve">(Appendix </w:t>
            </w:r>
            <w:r w:rsidR="00781284" w:rsidRPr="000B2834">
              <w:rPr>
                <w:rFonts w:cs="Arial"/>
                <w:i/>
                <w:sz w:val="22"/>
              </w:rPr>
              <w:t>13</w:t>
            </w:r>
            <w:r w:rsidR="00175D3E" w:rsidRPr="000B2834">
              <w:rPr>
                <w:rFonts w:cs="Arial"/>
                <w:i/>
                <w:sz w:val="22"/>
              </w:rPr>
              <w:t>)</w:t>
            </w:r>
          </w:p>
        </w:tc>
      </w:tr>
      <w:tr w:rsidR="009D486F" w:rsidRPr="000B2834" w14:paraId="4CEEA83D" w14:textId="77777777" w:rsidTr="00AB71B6">
        <w:tc>
          <w:tcPr>
            <w:tcW w:w="2852" w:type="dxa"/>
          </w:tcPr>
          <w:p w14:paraId="2881ADC2" w14:textId="2189FDFE" w:rsidR="009D486F" w:rsidRPr="000B2834" w:rsidRDefault="009D486F" w:rsidP="00ED3778">
            <w:pPr>
              <w:rPr>
                <w:rFonts w:cs="Arial"/>
                <w:b/>
                <w:sz w:val="22"/>
              </w:rPr>
            </w:pPr>
            <w:r w:rsidRPr="000B2834">
              <w:rPr>
                <w:rFonts w:cs="Arial"/>
                <w:b/>
                <w:sz w:val="22"/>
              </w:rPr>
              <w:t>Vital signs</w:t>
            </w:r>
          </w:p>
        </w:tc>
        <w:tc>
          <w:tcPr>
            <w:tcW w:w="8063" w:type="dxa"/>
          </w:tcPr>
          <w:p w14:paraId="74F6E3FF" w14:textId="77777777" w:rsidR="009D486F" w:rsidRPr="000B2834" w:rsidRDefault="009D486F" w:rsidP="00CB0246">
            <w:pPr>
              <w:ind w:left="0" w:firstLine="0"/>
              <w:rPr>
                <w:rFonts w:cs="Arial"/>
                <w:sz w:val="22"/>
              </w:rPr>
            </w:pPr>
            <w:r w:rsidRPr="000B2834">
              <w:rPr>
                <w:rFonts w:cs="Arial"/>
                <w:sz w:val="22"/>
              </w:rPr>
              <w:t>Includes monitoring of respirations, oxygen saturations, pulse, blood pressure, level of consciousness using ACVPU, temperature. Undertaking a NEWS2 score</w:t>
            </w:r>
            <w:r w:rsidR="005A7978" w:rsidRPr="000B2834">
              <w:rPr>
                <w:rFonts w:cs="Arial"/>
                <w:sz w:val="22"/>
              </w:rPr>
              <w:t xml:space="preserve"> and escalation as appropriate.</w:t>
            </w:r>
          </w:p>
          <w:p w14:paraId="191A6328" w14:textId="77777777" w:rsidR="005A7978" w:rsidRPr="000B2834" w:rsidRDefault="005A7978" w:rsidP="00ED3778">
            <w:pPr>
              <w:rPr>
                <w:rFonts w:cs="Arial"/>
                <w:sz w:val="22"/>
              </w:rPr>
            </w:pPr>
          </w:p>
          <w:p w14:paraId="11F3B18A" w14:textId="7FE132C9" w:rsidR="005A7978" w:rsidRPr="000B2834" w:rsidRDefault="005A7978" w:rsidP="00CB0246">
            <w:pPr>
              <w:ind w:left="0" w:firstLine="0"/>
              <w:rPr>
                <w:rFonts w:cs="Arial"/>
                <w:sz w:val="22"/>
              </w:rPr>
            </w:pPr>
            <w:r w:rsidRPr="000B2834">
              <w:rPr>
                <w:rFonts w:cs="Arial"/>
                <w:sz w:val="22"/>
              </w:rPr>
              <w:t>Not to be confused with ‘observations’ which has a different context within the mental health setting.</w:t>
            </w:r>
          </w:p>
        </w:tc>
      </w:tr>
    </w:tbl>
    <w:p w14:paraId="7AB91355" w14:textId="77777777" w:rsidR="00A3039D" w:rsidRPr="000B2834" w:rsidRDefault="00A3039D">
      <w:pPr>
        <w:spacing w:after="0"/>
        <w:ind w:left="0" w:firstLine="0"/>
        <w:rPr>
          <w:rFonts w:cs="Arial"/>
          <w:color w:val="00B050"/>
          <w:sz w:val="22"/>
        </w:rPr>
      </w:pPr>
    </w:p>
    <w:p w14:paraId="058A1DB2" w14:textId="4F723E1C" w:rsidR="00B0220D" w:rsidRPr="000B2834" w:rsidRDefault="00B0220D" w:rsidP="00393A7F">
      <w:pPr>
        <w:spacing w:after="0" w:line="259" w:lineRule="auto"/>
        <w:ind w:left="0" w:firstLine="0"/>
        <w:rPr>
          <w:rFonts w:cs="Arial"/>
          <w:b/>
          <w:color w:val="00B050"/>
          <w:sz w:val="22"/>
        </w:rPr>
      </w:pPr>
    </w:p>
    <w:p w14:paraId="6CC59B60" w14:textId="30C102AB" w:rsidR="00FC1F82" w:rsidRPr="000B2834" w:rsidRDefault="00FC1F82" w:rsidP="00393A7F">
      <w:pPr>
        <w:spacing w:after="0" w:line="259" w:lineRule="auto"/>
        <w:ind w:left="0" w:firstLine="0"/>
        <w:rPr>
          <w:rFonts w:cs="Arial"/>
          <w:b/>
          <w:color w:val="00B050"/>
          <w:sz w:val="22"/>
        </w:rPr>
      </w:pPr>
    </w:p>
    <w:p w14:paraId="77903947" w14:textId="411281D7" w:rsidR="00FC1F82" w:rsidRPr="000B2834" w:rsidRDefault="00FC1F82" w:rsidP="00393A7F">
      <w:pPr>
        <w:spacing w:after="0" w:line="259" w:lineRule="auto"/>
        <w:ind w:left="0" w:firstLine="0"/>
        <w:rPr>
          <w:rFonts w:cs="Arial"/>
          <w:b/>
          <w:color w:val="00B050"/>
          <w:sz w:val="22"/>
        </w:rPr>
      </w:pPr>
    </w:p>
    <w:p w14:paraId="7E0BD996" w14:textId="12C128A6" w:rsidR="00FC1F82" w:rsidRPr="000B2834" w:rsidRDefault="00FC1F82" w:rsidP="00393A7F">
      <w:pPr>
        <w:spacing w:after="0" w:line="259" w:lineRule="auto"/>
        <w:ind w:left="0" w:firstLine="0"/>
        <w:rPr>
          <w:rFonts w:cs="Arial"/>
          <w:b/>
          <w:color w:val="00B050"/>
          <w:sz w:val="22"/>
        </w:rPr>
      </w:pPr>
    </w:p>
    <w:p w14:paraId="4E85CA49" w14:textId="0B35CCF8" w:rsidR="00FC1F82" w:rsidRPr="000B2834" w:rsidRDefault="00EA2983" w:rsidP="00EA2983">
      <w:pPr>
        <w:spacing w:after="160" w:line="259" w:lineRule="auto"/>
        <w:ind w:left="0" w:firstLine="0"/>
        <w:rPr>
          <w:rFonts w:cs="Arial"/>
          <w:b/>
          <w:color w:val="00B050"/>
          <w:sz w:val="22"/>
        </w:rPr>
      </w:pPr>
      <w:r w:rsidRPr="000B2834">
        <w:rPr>
          <w:rFonts w:cs="Arial"/>
          <w:b/>
          <w:color w:val="00B050"/>
          <w:sz w:val="22"/>
        </w:rPr>
        <w:br w:type="page"/>
      </w:r>
    </w:p>
    <w:p w14:paraId="1EA1F488" w14:textId="0F38AD52" w:rsidR="00B0220D" w:rsidRPr="000B2834" w:rsidRDefault="0015796E" w:rsidP="008771DA">
      <w:pPr>
        <w:pStyle w:val="Heading1"/>
        <w:numPr>
          <w:ilvl w:val="0"/>
          <w:numId w:val="58"/>
        </w:numPr>
        <w:ind w:left="426" w:hanging="426"/>
        <w:rPr>
          <w:rFonts w:cs="Arial"/>
          <w:sz w:val="22"/>
        </w:rPr>
      </w:pPr>
      <w:bookmarkStart w:id="3" w:name="_Toc179384254"/>
      <w:r w:rsidRPr="000B2834">
        <w:rPr>
          <w:rFonts w:cs="Arial"/>
          <w:sz w:val="22"/>
        </w:rPr>
        <w:t xml:space="preserve">Purpose of the </w:t>
      </w:r>
      <w:r w:rsidR="00FB3714" w:rsidRPr="000B2834">
        <w:rPr>
          <w:rFonts w:cs="Arial"/>
          <w:sz w:val="22"/>
        </w:rPr>
        <w:t>Policy</w:t>
      </w:r>
      <w:bookmarkEnd w:id="3"/>
    </w:p>
    <w:p w14:paraId="462EC818" w14:textId="3BDB252F" w:rsidR="00311971" w:rsidRPr="000B2834" w:rsidRDefault="00321C1C" w:rsidP="00321C1C">
      <w:pPr>
        <w:spacing w:after="0"/>
        <w:ind w:left="426" w:hanging="426"/>
        <w:rPr>
          <w:rFonts w:cs="Arial"/>
          <w:color w:val="auto"/>
          <w:sz w:val="22"/>
        </w:rPr>
      </w:pPr>
      <w:r w:rsidRPr="000B2834">
        <w:rPr>
          <w:rFonts w:cs="Arial"/>
          <w:b/>
          <w:color w:val="auto"/>
          <w:sz w:val="22"/>
        </w:rPr>
        <w:t xml:space="preserve">3.1 </w:t>
      </w:r>
      <w:r w:rsidRPr="000B2834">
        <w:rPr>
          <w:rFonts w:cs="Arial"/>
          <w:b/>
          <w:color w:val="auto"/>
          <w:sz w:val="22"/>
        </w:rPr>
        <w:tab/>
      </w:r>
      <w:r w:rsidR="00311971" w:rsidRPr="000B2834">
        <w:rPr>
          <w:rFonts w:cs="Arial"/>
          <w:color w:val="auto"/>
          <w:sz w:val="22"/>
        </w:rPr>
        <w:t xml:space="preserve">To ensure </w:t>
      </w:r>
      <w:r w:rsidR="004D6E20" w:rsidRPr="000B2834">
        <w:rPr>
          <w:rFonts w:cs="Arial"/>
          <w:color w:val="auto"/>
          <w:sz w:val="22"/>
        </w:rPr>
        <w:t>that patient’s,</w:t>
      </w:r>
      <w:r w:rsidR="00311971" w:rsidRPr="000B2834">
        <w:rPr>
          <w:rFonts w:cs="Arial"/>
          <w:color w:val="auto"/>
          <w:sz w:val="22"/>
        </w:rPr>
        <w:t xml:space="preserve"> carers, staff at ELFT and the public will receive an appropriate response which will maximise their chances of survival when being seen by a member of Trust staff</w:t>
      </w:r>
      <w:r w:rsidR="00C1031B" w:rsidRPr="000B2834">
        <w:rPr>
          <w:rFonts w:cs="Arial"/>
          <w:color w:val="auto"/>
          <w:sz w:val="22"/>
        </w:rPr>
        <w:t xml:space="preserve"> or when visiting any ELFT site</w:t>
      </w:r>
      <w:r w:rsidR="00311971" w:rsidRPr="000B2834">
        <w:rPr>
          <w:rFonts w:cs="Arial"/>
          <w:color w:val="auto"/>
          <w:sz w:val="22"/>
        </w:rPr>
        <w:t>.</w:t>
      </w:r>
    </w:p>
    <w:p w14:paraId="0BBF0D86" w14:textId="77777777" w:rsidR="00311971" w:rsidRPr="000B2834" w:rsidRDefault="00311971" w:rsidP="00311971">
      <w:pPr>
        <w:spacing w:after="0"/>
        <w:ind w:left="0" w:firstLine="0"/>
        <w:rPr>
          <w:rFonts w:cs="Arial"/>
          <w:color w:val="auto"/>
          <w:sz w:val="22"/>
        </w:rPr>
      </w:pPr>
    </w:p>
    <w:p w14:paraId="3B768820" w14:textId="77777777" w:rsidR="00311971" w:rsidRPr="000B2834" w:rsidRDefault="00321C1C" w:rsidP="00321C1C">
      <w:pPr>
        <w:spacing w:after="0"/>
        <w:ind w:left="426" w:hanging="426"/>
        <w:rPr>
          <w:rFonts w:cs="Arial"/>
          <w:color w:val="auto"/>
          <w:sz w:val="22"/>
        </w:rPr>
      </w:pPr>
      <w:r w:rsidRPr="000B2834">
        <w:rPr>
          <w:rFonts w:cs="Arial"/>
          <w:b/>
          <w:color w:val="auto"/>
          <w:sz w:val="22"/>
        </w:rPr>
        <w:t>3.2</w:t>
      </w:r>
      <w:r w:rsidRPr="000B2834">
        <w:rPr>
          <w:rFonts w:cs="Arial"/>
          <w:b/>
          <w:color w:val="auto"/>
          <w:sz w:val="22"/>
        </w:rPr>
        <w:tab/>
      </w:r>
      <w:r w:rsidR="00311971" w:rsidRPr="000B2834">
        <w:rPr>
          <w:rFonts w:cs="Arial"/>
          <w:color w:val="auto"/>
          <w:sz w:val="22"/>
        </w:rPr>
        <w:t>Ensure that all staff are appropriately trained to recognise cardio-respiratory arrest and respond appropriately.</w:t>
      </w:r>
    </w:p>
    <w:p w14:paraId="4D51012D" w14:textId="77777777" w:rsidR="00311971" w:rsidRPr="000B2834" w:rsidRDefault="00311971" w:rsidP="00321C1C">
      <w:pPr>
        <w:spacing w:after="0"/>
        <w:ind w:left="426" w:hanging="426"/>
        <w:rPr>
          <w:rFonts w:cs="Arial"/>
          <w:color w:val="auto"/>
          <w:sz w:val="22"/>
        </w:rPr>
      </w:pPr>
    </w:p>
    <w:p w14:paraId="1B16243E" w14:textId="7957A7EC" w:rsidR="00FE64F8" w:rsidRPr="000B2834" w:rsidRDefault="00321C1C" w:rsidP="00B337E7">
      <w:pPr>
        <w:spacing w:after="0"/>
        <w:ind w:left="426" w:hanging="426"/>
        <w:rPr>
          <w:rFonts w:cs="Arial"/>
          <w:color w:val="auto"/>
          <w:sz w:val="22"/>
        </w:rPr>
      </w:pPr>
      <w:r w:rsidRPr="000B2834">
        <w:rPr>
          <w:rFonts w:cs="Arial"/>
          <w:b/>
          <w:color w:val="auto"/>
          <w:sz w:val="22"/>
        </w:rPr>
        <w:t>3.3</w:t>
      </w:r>
      <w:r w:rsidRPr="000B2834">
        <w:rPr>
          <w:rFonts w:cs="Arial"/>
          <w:b/>
          <w:color w:val="auto"/>
          <w:sz w:val="22"/>
        </w:rPr>
        <w:tab/>
      </w:r>
      <w:r w:rsidR="00FB3714" w:rsidRPr="000B2834">
        <w:rPr>
          <w:rFonts w:cs="Arial"/>
          <w:color w:val="auto"/>
          <w:sz w:val="22"/>
        </w:rPr>
        <w:t>O</w:t>
      </w:r>
      <w:r w:rsidR="0015796E" w:rsidRPr="000B2834">
        <w:rPr>
          <w:rFonts w:cs="Arial"/>
          <w:color w:val="auto"/>
          <w:sz w:val="22"/>
        </w:rPr>
        <w:t>utlines the type of response required by</w:t>
      </w:r>
      <w:r w:rsidR="00B337E7" w:rsidRPr="000B2834">
        <w:rPr>
          <w:rFonts w:cs="Arial"/>
          <w:color w:val="auto"/>
          <w:sz w:val="22"/>
        </w:rPr>
        <w:t xml:space="preserve"> ELFT</w:t>
      </w:r>
      <w:r w:rsidR="00FB3714" w:rsidRPr="000B2834">
        <w:rPr>
          <w:rFonts w:cs="Arial"/>
          <w:color w:val="auto"/>
          <w:sz w:val="22"/>
        </w:rPr>
        <w:t xml:space="preserve"> </w:t>
      </w:r>
      <w:r w:rsidR="0015796E" w:rsidRPr="000B2834">
        <w:rPr>
          <w:rFonts w:cs="Arial"/>
          <w:color w:val="auto"/>
          <w:sz w:val="22"/>
        </w:rPr>
        <w:t xml:space="preserve">staff </w:t>
      </w:r>
      <w:r w:rsidR="00FB3714" w:rsidRPr="000B2834">
        <w:rPr>
          <w:rFonts w:cs="Arial"/>
          <w:color w:val="auto"/>
          <w:sz w:val="22"/>
        </w:rPr>
        <w:t xml:space="preserve">on multiple &amp; </w:t>
      </w:r>
      <w:r w:rsidR="0015796E" w:rsidRPr="000B2834">
        <w:rPr>
          <w:rFonts w:cs="Arial"/>
          <w:color w:val="auto"/>
          <w:sz w:val="22"/>
        </w:rPr>
        <w:t xml:space="preserve">various sites and details the procedures that should be followed with regards to resuscitation attempts.  </w:t>
      </w:r>
    </w:p>
    <w:p w14:paraId="3B7915AC" w14:textId="77777777" w:rsidR="00C1031B" w:rsidRPr="000B2834" w:rsidRDefault="00C1031B" w:rsidP="00321C1C">
      <w:pPr>
        <w:spacing w:after="0"/>
        <w:ind w:left="426" w:hanging="426"/>
        <w:rPr>
          <w:rFonts w:cs="Arial"/>
          <w:color w:val="auto"/>
          <w:sz w:val="22"/>
        </w:rPr>
      </w:pPr>
    </w:p>
    <w:p w14:paraId="2F413556" w14:textId="30D40661" w:rsidR="00C1031B" w:rsidRPr="000B2834" w:rsidRDefault="00321C1C" w:rsidP="00321C1C">
      <w:pPr>
        <w:spacing w:after="0"/>
        <w:ind w:left="426" w:hanging="426"/>
        <w:rPr>
          <w:rFonts w:cs="Arial"/>
          <w:color w:val="auto"/>
          <w:sz w:val="22"/>
        </w:rPr>
      </w:pPr>
      <w:r w:rsidRPr="000B2834">
        <w:rPr>
          <w:rFonts w:cs="Arial"/>
          <w:b/>
          <w:color w:val="auto"/>
          <w:sz w:val="22"/>
        </w:rPr>
        <w:t>3.4</w:t>
      </w:r>
      <w:r w:rsidRPr="000B2834">
        <w:rPr>
          <w:rFonts w:cs="Arial"/>
          <w:b/>
          <w:color w:val="auto"/>
          <w:sz w:val="22"/>
        </w:rPr>
        <w:tab/>
      </w:r>
      <w:r w:rsidR="00C1031B" w:rsidRPr="000B2834">
        <w:rPr>
          <w:rFonts w:cs="Arial"/>
          <w:color w:val="auto"/>
          <w:sz w:val="22"/>
        </w:rPr>
        <w:t xml:space="preserve">To ensure implementation and adherence of this policy to RCUK Guidelines- (2021) and the </w:t>
      </w:r>
      <w:r w:rsidR="00A749E5" w:rsidRPr="000B2834">
        <w:rPr>
          <w:rFonts w:cs="Arial"/>
          <w:color w:val="auto"/>
          <w:sz w:val="22"/>
        </w:rPr>
        <w:t>National Institute for Health and Care E</w:t>
      </w:r>
      <w:r w:rsidR="00A5139B" w:rsidRPr="000B2834">
        <w:rPr>
          <w:rFonts w:cs="Arial"/>
          <w:color w:val="auto"/>
          <w:sz w:val="22"/>
        </w:rPr>
        <w:t>xcellence (</w:t>
      </w:r>
      <w:r w:rsidR="00C1031B" w:rsidRPr="000B2834">
        <w:rPr>
          <w:rFonts w:cs="Arial"/>
          <w:color w:val="auto"/>
          <w:sz w:val="22"/>
        </w:rPr>
        <w:t>NICE</w:t>
      </w:r>
      <w:r w:rsidR="00A5139B" w:rsidRPr="000B2834">
        <w:rPr>
          <w:rFonts w:cs="Arial"/>
          <w:color w:val="auto"/>
          <w:sz w:val="22"/>
        </w:rPr>
        <w:t xml:space="preserve">) </w:t>
      </w:r>
      <w:r w:rsidR="00C1031B" w:rsidRPr="000B2834">
        <w:rPr>
          <w:rFonts w:cs="Arial"/>
          <w:color w:val="auto"/>
          <w:sz w:val="22"/>
        </w:rPr>
        <w:t xml:space="preserve">Quality Standards for mental health settings (QS 14), Medicines &amp; Healthcare products Regulatory Agency (MHRA) regulations and standards; and National Audit Office Recommendations.  </w:t>
      </w:r>
    </w:p>
    <w:p w14:paraId="73A7F383" w14:textId="77777777" w:rsidR="00C1031B" w:rsidRPr="000B2834" w:rsidRDefault="00C1031B" w:rsidP="00321C1C">
      <w:pPr>
        <w:spacing w:after="0" w:line="259" w:lineRule="auto"/>
        <w:ind w:left="426" w:hanging="426"/>
        <w:rPr>
          <w:rFonts w:cs="Arial"/>
          <w:color w:val="auto"/>
          <w:sz w:val="22"/>
        </w:rPr>
      </w:pPr>
    </w:p>
    <w:p w14:paraId="0D35EF8A" w14:textId="77777777" w:rsidR="00C1031B" w:rsidRPr="000B2834" w:rsidRDefault="00321C1C" w:rsidP="00321C1C">
      <w:pPr>
        <w:spacing w:after="0"/>
        <w:ind w:left="426" w:hanging="426"/>
        <w:rPr>
          <w:rFonts w:cs="Arial"/>
          <w:color w:val="auto"/>
          <w:sz w:val="22"/>
        </w:rPr>
      </w:pPr>
      <w:r w:rsidRPr="000B2834">
        <w:rPr>
          <w:rFonts w:cs="Arial"/>
          <w:b/>
          <w:color w:val="auto"/>
          <w:sz w:val="22"/>
        </w:rPr>
        <w:t>3.5</w:t>
      </w:r>
      <w:r w:rsidRPr="000B2834">
        <w:rPr>
          <w:rFonts w:cs="Arial"/>
          <w:b/>
          <w:color w:val="auto"/>
          <w:sz w:val="22"/>
        </w:rPr>
        <w:tab/>
      </w:r>
      <w:r w:rsidR="00C1031B" w:rsidRPr="000B2834">
        <w:rPr>
          <w:rFonts w:cs="Arial"/>
          <w:color w:val="auto"/>
          <w:sz w:val="22"/>
        </w:rPr>
        <w:t>The policy is to be used in conjunction with the</w:t>
      </w:r>
      <w:r w:rsidR="00524C38" w:rsidRPr="000B2834">
        <w:rPr>
          <w:rFonts w:cs="Arial"/>
          <w:sz w:val="22"/>
        </w:rPr>
        <w:t xml:space="preserve"> </w:t>
      </w:r>
      <w:r w:rsidR="00524C38" w:rsidRPr="000B2834">
        <w:rPr>
          <w:rFonts w:cs="Arial"/>
          <w:color w:val="auto"/>
          <w:sz w:val="22"/>
        </w:rPr>
        <w:t>Anaphylaxis Recognition &amp; Treatment Policy,</w:t>
      </w:r>
      <w:r w:rsidR="00C1031B" w:rsidRPr="000B2834">
        <w:rPr>
          <w:rFonts w:cs="Arial"/>
          <w:color w:val="auto"/>
          <w:sz w:val="22"/>
        </w:rPr>
        <w:t xml:space="preserve"> </w:t>
      </w:r>
      <w:r w:rsidR="00524C38" w:rsidRPr="000B2834">
        <w:rPr>
          <w:rFonts w:cs="Arial"/>
          <w:color w:val="auto"/>
          <w:sz w:val="22"/>
        </w:rPr>
        <w:t xml:space="preserve">Infection Control Policy, </w:t>
      </w:r>
      <w:r w:rsidR="00C1031B" w:rsidRPr="000B2834">
        <w:rPr>
          <w:rFonts w:cs="Arial"/>
          <w:color w:val="auto"/>
          <w:sz w:val="22"/>
        </w:rPr>
        <w:t xml:space="preserve">Management of Medical Devices Policy, </w:t>
      </w:r>
      <w:r w:rsidR="00524C38" w:rsidRPr="000B2834">
        <w:rPr>
          <w:rFonts w:cs="Arial"/>
          <w:color w:val="auto"/>
          <w:sz w:val="22"/>
        </w:rPr>
        <w:t>Mental Capacity Act Policy, Physical Healthcare Policy and the</w:t>
      </w:r>
      <w:r w:rsidR="00C1031B" w:rsidRPr="000B2834">
        <w:rPr>
          <w:rFonts w:cs="Arial"/>
          <w:color w:val="auto"/>
          <w:sz w:val="22"/>
        </w:rPr>
        <w:t xml:space="preserve"> </w:t>
      </w:r>
      <w:r w:rsidR="00524C38" w:rsidRPr="000B2834">
        <w:rPr>
          <w:rFonts w:cs="Arial"/>
          <w:color w:val="auto"/>
          <w:sz w:val="22"/>
        </w:rPr>
        <w:t>Rapid Tranquilisation Policy.</w:t>
      </w:r>
    </w:p>
    <w:p w14:paraId="693339DA" w14:textId="77777777" w:rsidR="00C1031B" w:rsidRPr="000B2834" w:rsidRDefault="00C1031B" w:rsidP="00321C1C">
      <w:pPr>
        <w:spacing w:after="0" w:line="259" w:lineRule="auto"/>
        <w:ind w:left="0" w:firstLine="0"/>
        <w:rPr>
          <w:rFonts w:cs="Arial"/>
          <w:color w:val="auto"/>
          <w:sz w:val="22"/>
        </w:rPr>
      </w:pPr>
    </w:p>
    <w:p w14:paraId="6D3F4D4A" w14:textId="79DF90FE" w:rsidR="00C1031B" w:rsidRPr="000B2834" w:rsidRDefault="00321C1C" w:rsidP="00321C1C">
      <w:pPr>
        <w:spacing w:after="0"/>
        <w:ind w:left="426" w:hanging="426"/>
        <w:rPr>
          <w:rFonts w:cs="Arial"/>
          <w:color w:val="auto"/>
          <w:sz w:val="22"/>
        </w:rPr>
      </w:pPr>
      <w:r w:rsidRPr="000B2834">
        <w:rPr>
          <w:rFonts w:cs="Arial"/>
          <w:b/>
          <w:color w:val="auto"/>
          <w:sz w:val="22"/>
        </w:rPr>
        <w:t xml:space="preserve">3.6 </w:t>
      </w:r>
      <w:r w:rsidR="00C1031B" w:rsidRPr="000B2834">
        <w:rPr>
          <w:rFonts w:cs="Arial"/>
          <w:color w:val="auto"/>
          <w:sz w:val="22"/>
        </w:rPr>
        <w:t>Do Not Attempt Cardio-Pulmonary Resuscitation (also known as DNACPR) and Deteriorating Patient</w:t>
      </w:r>
      <w:r w:rsidR="00CE3A2A" w:rsidRPr="000B2834">
        <w:rPr>
          <w:rFonts w:cs="Arial"/>
          <w:color w:val="auto"/>
          <w:sz w:val="22"/>
        </w:rPr>
        <w:t xml:space="preserve"> </w:t>
      </w:r>
      <w:r w:rsidR="00FF1496" w:rsidRPr="000B2834">
        <w:rPr>
          <w:rFonts w:cs="Arial"/>
          <w:color w:val="auto"/>
          <w:sz w:val="22"/>
        </w:rPr>
        <w:t>are now contained within</w:t>
      </w:r>
      <w:r w:rsidR="00CE3A2A" w:rsidRPr="000B2834">
        <w:rPr>
          <w:rFonts w:cs="Arial"/>
          <w:color w:val="auto"/>
          <w:sz w:val="22"/>
        </w:rPr>
        <w:t xml:space="preserve"> their own separate policies</w:t>
      </w:r>
      <w:r w:rsidR="00C1031B" w:rsidRPr="000B2834">
        <w:rPr>
          <w:rFonts w:cs="Arial"/>
          <w:color w:val="auto"/>
          <w:sz w:val="22"/>
        </w:rPr>
        <w:t>.</w:t>
      </w:r>
    </w:p>
    <w:p w14:paraId="3084FBB5" w14:textId="77777777" w:rsidR="0077541B" w:rsidRPr="000B2834" w:rsidRDefault="0077541B" w:rsidP="00321C1C">
      <w:pPr>
        <w:spacing w:after="0" w:line="259" w:lineRule="auto"/>
        <w:ind w:left="426" w:hanging="426"/>
        <w:rPr>
          <w:rFonts w:cs="Arial"/>
          <w:color w:val="auto"/>
          <w:sz w:val="22"/>
        </w:rPr>
      </w:pPr>
    </w:p>
    <w:p w14:paraId="78B910EA" w14:textId="77777777" w:rsidR="009C322D" w:rsidRPr="000B2834" w:rsidRDefault="009C322D" w:rsidP="00321C1C">
      <w:pPr>
        <w:ind w:left="426" w:hanging="426"/>
        <w:rPr>
          <w:rFonts w:cs="Arial"/>
          <w:sz w:val="22"/>
        </w:rPr>
      </w:pPr>
    </w:p>
    <w:p w14:paraId="6ECAC9C1" w14:textId="4DE6F2A2" w:rsidR="00B0220D" w:rsidRPr="000B2834" w:rsidRDefault="0029559E" w:rsidP="00321C1C">
      <w:pPr>
        <w:pStyle w:val="Heading1"/>
        <w:ind w:left="426" w:hanging="426"/>
        <w:rPr>
          <w:rFonts w:cs="Arial"/>
          <w:color w:val="auto"/>
          <w:sz w:val="22"/>
        </w:rPr>
      </w:pPr>
      <w:bookmarkStart w:id="4" w:name="_Toc179384255"/>
      <w:r w:rsidRPr="000B2834">
        <w:rPr>
          <w:rFonts w:cs="Arial"/>
          <w:color w:val="auto"/>
          <w:sz w:val="22"/>
        </w:rPr>
        <w:t>4</w:t>
      </w:r>
      <w:r w:rsidR="00203268" w:rsidRPr="000B2834">
        <w:rPr>
          <w:rFonts w:cs="Arial"/>
          <w:color w:val="auto"/>
          <w:sz w:val="22"/>
        </w:rPr>
        <w:t>.0</w:t>
      </w:r>
      <w:r w:rsidR="0015796E" w:rsidRPr="000B2834">
        <w:rPr>
          <w:rFonts w:cs="Arial"/>
          <w:color w:val="auto"/>
          <w:sz w:val="22"/>
        </w:rPr>
        <w:t xml:space="preserve"> Development of the Policy</w:t>
      </w:r>
      <w:bookmarkEnd w:id="4"/>
    </w:p>
    <w:p w14:paraId="74AAEEEA" w14:textId="77777777" w:rsidR="001D494E" w:rsidRPr="000B2834" w:rsidRDefault="00260710" w:rsidP="00260710">
      <w:pPr>
        <w:spacing w:after="0"/>
        <w:ind w:left="426" w:hanging="426"/>
        <w:rPr>
          <w:rFonts w:cs="Arial"/>
          <w:color w:val="auto"/>
          <w:sz w:val="22"/>
        </w:rPr>
      </w:pPr>
      <w:r w:rsidRPr="000B2834">
        <w:rPr>
          <w:rFonts w:cs="Arial"/>
          <w:b/>
          <w:color w:val="auto"/>
          <w:sz w:val="22"/>
        </w:rPr>
        <w:t xml:space="preserve">4.1 </w:t>
      </w:r>
      <w:r w:rsidR="001D494E" w:rsidRPr="000B2834">
        <w:rPr>
          <w:rFonts w:cs="Arial"/>
          <w:color w:val="auto"/>
          <w:sz w:val="22"/>
        </w:rPr>
        <w:t>This policy has been de</w:t>
      </w:r>
      <w:r w:rsidRPr="000B2834">
        <w:rPr>
          <w:rFonts w:cs="Arial"/>
          <w:color w:val="auto"/>
          <w:sz w:val="22"/>
        </w:rPr>
        <w:t>veloped in accordance with the Quality Standards and guidance from</w:t>
      </w:r>
      <w:r w:rsidR="001D494E" w:rsidRPr="000B2834">
        <w:rPr>
          <w:rFonts w:cs="Arial"/>
          <w:color w:val="auto"/>
          <w:sz w:val="22"/>
        </w:rPr>
        <w:t xml:space="preserve"> Resus</w:t>
      </w:r>
      <w:r w:rsidRPr="000B2834">
        <w:rPr>
          <w:rFonts w:cs="Arial"/>
          <w:color w:val="auto"/>
          <w:sz w:val="22"/>
        </w:rPr>
        <w:t>citation Council UK.</w:t>
      </w:r>
    </w:p>
    <w:p w14:paraId="5C9C864F" w14:textId="77777777" w:rsidR="004E2119" w:rsidRPr="000B2834" w:rsidRDefault="004E2119" w:rsidP="00260710">
      <w:pPr>
        <w:pStyle w:val="ListParagraph"/>
        <w:spacing w:after="0"/>
        <w:ind w:left="0" w:firstLine="0"/>
        <w:rPr>
          <w:rFonts w:cs="Arial"/>
          <w:color w:val="auto"/>
          <w:sz w:val="22"/>
        </w:rPr>
      </w:pPr>
    </w:p>
    <w:p w14:paraId="7BD975EA" w14:textId="77777777" w:rsidR="00FE64F8" w:rsidRPr="000B2834" w:rsidRDefault="00260710" w:rsidP="00260710">
      <w:pPr>
        <w:spacing w:after="0"/>
        <w:ind w:left="426" w:hanging="426"/>
        <w:rPr>
          <w:rFonts w:cs="Arial"/>
          <w:color w:val="auto"/>
          <w:sz w:val="22"/>
        </w:rPr>
      </w:pPr>
      <w:r w:rsidRPr="000B2834">
        <w:rPr>
          <w:rFonts w:cs="Arial"/>
          <w:b/>
          <w:color w:val="auto"/>
          <w:sz w:val="22"/>
        </w:rPr>
        <w:t xml:space="preserve">4.2 </w:t>
      </w:r>
      <w:r w:rsidR="00FB3714" w:rsidRPr="000B2834">
        <w:rPr>
          <w:rFonts w:cs="Arial"/>
          <w:color w:val="auto"/>
          <w:sz w:val="22"/>
        </w:rPr>
        <w:t xml:space="preserve">This policy </w:t>
      </w:r>
      <w:r w:rsidR="00DD6D4E" w:rsidRPr="000B2834">
        <w:rPr>
          <w:rFonts w:cs="Arial"/>
          <w:color w:val="auto"/>
          <w:sz w:val="22"/>
        </w:rPr>
        <w:t>is</w:t>
      </w:r>
      <w:r w:rsidR="0015796E" w:rsidRPr="000B2834">
        <w:rPr>
          <w:rFonts w:cs="Arial"/>
          <w:color w:val="auto"/>
          <w:sz w:val="22"/>
        </w:rPr>
        <w:t xml:space="preserve"> developed </w:t>
      </w:r>
      <w:r w:rsidRPr="000B2834">
        <w:rPr>
          <w:rFonts w:cs="Arial"/>
          <w:color w:val="auto"/>
          <w:sz w:val="22"/>
        </w:rPr>
        <w:t xml:space="preserve">in consultation </w:t>
      </w:r>
      <w:r w:rsidR="0015796E" w:rsidRPr="000B2834">
        <w:rPr>
          <w:rFonts w:cs="Arial"/>
          <w:color w:val="auto"/>
          <w:sz w:val="22"/>
        </w:rPr>
        <w:t xml:space="preserve">with the Medical Directors, Chief nurse, Directors of Nursing, Lead Nurses and the Physical Healthcare Committee. The Policy will consult with all ELFT Directorates and be ratified by the Quality Committee and Policy Working Group. </w:t>
      </w:r>
    </w:p>
    <w:p w14:paraId="608D7D74" w14:textId="77777777" w:rsidR="00EE385A" w:rsidRPr="000B2834" w:rsidRDefault="00EE385A" w:rsidP="00321C1C">
      <w:pPr>
        <w:pStyle w:val="ListParagraph"/>
        <w:ind w:left="426" w:hanging="426"/>
        <w:rPr>
          <w:rFonts w:cs="Arial"/>
          <w:color w:val="auto"/>
          <w:sz w:val="22"/>
        </w:rPr>
      </w:pPr>
    </w:p>
    <w:p w14:paraId="2F12B743" w14:textId="77777777" w:rsidR="00F30EF9" w:rsidRPr="000B2834" w:rsidRDefault="00F30EF9" w:rsidP="00321C1C">
      <w:pPr>
        <w:pStyle w:val="ListParagraph"/>
        <w:ind w:left="426" w:hanging="426"/>
        <w:rPr>
          <w:rFonts w:cs="Arial"/>
          <w:color w:val="auto"/>
          <w:sz w:val="22"/>
        </w:rPr>
      </w:pPr>
    </w:p>
    <w:p w14:paraId="7C0D634C" w14:textId="365447BF" w:rsidR="00EE385A" w:rsidRPr="000B2834" w:rsidRDefault="00260710" w:rsidP="00321C1C">
      <w:pPr>
        <w:spacing w:after="0"/>
        <w:ind w:left="426" w:hanging="426"/>
        <w:rPr>
          <w:rFonts w:cs="Arial"/>
          <w:b/>
          <w:color w:val="auto"/>
          <w:sz w:val="22"/>
        </w:rPr>
      </w:pPr>
      <w:r w:rsidRPr="000B2834">
        <w:rPr>
          <w:rFonts w:cs="Arial"/>
          <w:b/>
          <w:color w:val="auto"/>
          <w:sz w:val="22"/>
        </w:rPr>
        <w:t>5</w:t>
      </w:r>
      <w:r w:rsidR="00EE385A" w:rsidRPr="000B2834">
        <w:rPr>
          <w:rFonts w:cs="Arial"/>
          <w:b/>
          <w:color w:val="auto"/>
          <w:sz w:val="22"/>
        </w:rPr>
        <w:t xml:space="preserve">.0 Pandemics and </w:t>
      </w:r>
      <w:r w:rsidR="000C4078" w:rsidRPr="000B2834">
        <w:rPr>
          <w:rFonts w:cs="Arial"/>
          <w:b/>
          <w:color w:val="auto"/>
          <w:sz w:val="22"/>
        </w:rPr>
        <w:t>Other Public Health E</w:t>
      </w:r>
      <w:r w:rsidR="00637F4F" w:rsidRPr="000B2834">
        <w:rPr>
          <w:rFonts w:cs="Arial"/>
          <w:b/>
          <w:color w:val="auto"/>
          <w:sz w:val="22"/>
        </w:rPr>
        <w:t>mergencies</w:t>
      </w:r>
    </w:p>
    <w:p w14:paraId="28A75246" w14:textId="77777777" w:rsidR="00EE385A" w:rsidRPr="000B2834" w:rsidRDefault="00EE385A" w:rsidP="00321C1C">
      <w:pPr>
        <w:spacing w:after="0"/>
        <w:ind w:left="426" w:hanging="426"/>
        <w:rPr>
          <w:rFonts w:cs="Arial"/>
          <w:b/>
          <w:color w:val="auto"/>
          <w:sz w:val="22"/>
        </w:rPr>
      </w:pPr>
    </w:p>
    <w:p w14:paraId="360BFE0E" w14:textId="77777777" w:rsidR="00EE385A" w:rsidRPr="000B2834" w:rsidRDefault="00EE385A" w:rsidP="00260710">
      <w:pPr>
        <w:spacing w:after="0"/>
        <w:ind w:left="426" w:firstLine="0"/>
        <w:rPr>
          <w:rFonts w:cs="Arial"/>
          <w:color w:val="auto"/>
          <w:sz w:val="22"/>
        </w:rPr>
      </w:pPr>
      <w:r w:rsidRPr="000B2834">
        <w:rPr>
          <w:rFonts w:cs="Arial"/>
          <w:color w:val="auto"/>
          <w:sz w:val="22"/>
        </w:rPr>
        <w:t xml:space="preserve">The clinical guidelines and quality standards referred to in this policy are aligned with current guidance from the RCUK (2021). In the event of a pandemic or other public health emergency these guidelines and quality standards may be temporarily amended to optimise the safety of victims and clinical responders. Should amendments be required these will be published via the trust intranet and communicated through trust emergency briefing.  </w:t>
      </w:r>
    </w:p>
    <w:p w14:paraId="051E2286" w14:textId="77777777" w:rsidR="00EE385A" w:rsidRPr="000B2834" w:rsidRDefault="00EE385A" w:rsidP="00EE385A">
      <w:pPr>
        <w:spacing w:after="0"/>
        <w:rPr>
          <w:rFonts w:cs="Arial"/>
          <w:color w:val="auto"/>
          <w:sz w:val="22"/>
        </w:rPr>
      </w:pPr>
    </w:p>
    <w:p w14:paraId="701F346F" w14:textId="77777777" w:rsidR="001D494E" w:rsidRPr="000B2834" w:rsidRDefault="001D494E">
      <w:pPr>
        <w:spacing w:after="0"/>
        <w:ind w:left="0" w:firstLine="0"/>
        <w:rPr>
          <w:rFonts w:cs="Arial"/>
          <w:b/>
          <w:color w:val="auto"/>
          <w:sz w:val="22"/>
        </w:rPr>
      </w:pPr>
    </w:p>
    <w:p w14:paraId="782B8AA5" w14:textId="18A44059" w:rsidR="00B0220D" w:rsidRPr="000B2834" w:rsidRDefault="000F15DC" w:rsidP="00560E06">
      <w:pPr>
        <w:pStyle w:val="Heading1"/>
        <w:rPr>
          <w:rFonts w:cs="Arial"/>
          <w:sz w:val="22"/>
        </w:rPr>
      </w:pPr>
      <w:bookmarkStart w:id="5" w:name="_Toc179384256"/>
      <w:r w:rsidRPr="000B2834">
        <w:rPr>
          <w:rFonts w:cs="Arial"/>
          <w:sz w:val="22"/>
        </w:rPr>
        <w:t>6</w:t>
      </w:r>
      <w:r w:rsidR="00203268" w:rsidRPr="000B2834">
        <w:rPr>
          <w:rFonts w:cs="Arial"/>
          <w:sz w:val="22"/>
        </w:rPr>
        <w:t>.0</w:t>
      </w:r>
      <w:r w:rsidR="0015796E" w:rsidRPr="000B2834">
        <w:rPr>
          <w:rFonts w:cs="Arial"/>
          <w:sz w:val="22"/>
        </w:rPr>
        <w:t xml:space="preserve"> Roles and Responsibilities</w:t>
      </w:r>
      <w:bookmarkEnd w:id="5"/>
    </w:p>
    <w:p w14:paraId="70454B9A" w14:textId="77777777" w:rsidR="00CB0246" w:rsidRPr="000B2834" w:rsidRDefault="00CB0246" w:rsidP="00CB0246">
      <w:pPr>
        <w:rPr>
          <w:rFonts w:cs="Arial"/>
          <w:sz w:val="22"/>
        </w:rPr>
      </w:pPr>
    </w:p>
    <w:p w14:paraId="3972D3C1" w14:textId="4CCC736E" w:rsidR="00F30EF9" w:rsidRPr="000B2834" w:rsidRDefault="000F15DC" w:rsidP="00F30EF9">
      <w:pPr>
        <w:rPr>
          <w:rFonts w:cs="Arial"/>
          <w:b/>
          <w:sz w:val="22"/>
        </w:rPr>
      </w:pPr>
      <w:r w:rsidRPr="000B2834">
        <w:rPr>
          <w:rFonts w:cs="Arial"/>
          <w:b/>
          <w:sz w:val="22"/>
        </w:rPr>
        <w:t>6</w:t>
      </w:r>
      <w:r w:rsidR="00F30EF9" w:rsidRPr="000B2834">
        <w:rPr>
          <w:rFonts w:cs="Arial"/>
          <w:b/>
          <w:sz w:val="22"/>
        </w:rPr>
        <w:t>.1The Trust</w:t>
      </w:r>
    </w:p>
    <w:p w14:paraId="5A7526B0" w14:textId="77777777" w:rsidR="00B27FA3" w:rsidRPr="000B2834" w:rsidRDefault="00B27FA3" w:rsidP="00F30EF9">
      <w:pPr>
        <w:rPr>
          <w:rFonts w:cs="Arial"/>
          <w:b/>
          <w:sz w:val="22"/>
        </w:rPr>
      </w:pPr>
    </w:p>
    <w:p w14:paraId="20423CB2" w14:textId="73AAD0CC" w:rsidR="00B27FA3" w:rsidRPr="000B2834" w:rsidRDefault="00BB58CD" w:rsidP="00BB58CD">
      <w:pPr>
        <w:ind w:left="720" w:hanging="720"/>
        <w:rPr>
          <w:rFonts w:cs="Arial"/>
          <w:color w:val="auto"/>
          <w:sz w:val="22"/>
        </w:rPr>
      </w:pPr>
      <w:r w:rsidRPr="000B2834">
        <w:rPr>
          <w:rFonts w:cs="Arial"/>
          <w:b/>
          <w:color w:val="auto"/>
          <w:sz w:val="22"/>
        </w:rPr>
        <w:t>6.1.1</w:t>
      </w:r>
      <w:r w:rsidRPr="000B2834">
        <w:rPr>
          <w:rFonts w:cs="Arial"/>
          <w:b/>
          <w:color w:val="auto"/>
          <w:sz w:val="22"/>
        </w:rPr>
        <w:tab/>
      </w:r>
      <w:r w:rsidR="00B27FA3" w:rsidRPr="000B2834">
        <w:rPr>
          <w:rFonts w:cs="Arial"/>
          <w:color w:val="auto"/>
          <w:sz w:val="22"/>
        </w:rPr>
        <w:t xml:space="preserve">Guided by Resuscitation Council UK quality standards, the Trust has an obligation to provide a high-quality resuscitation service including standardisation of training, emergency equipment and drugs. The Trust </w:t>
      </w:r>
      <w:proofErr w:type="gramStart"/>
      <w:r w:rsidR="00B27FA3" w:rsidRPr="000B2834">
        <w:rPr>
          <w:rFonts w:cs="Arial"/>
          <w:color w:val="auto"/>
          <w:sz w:val="22"/>
        </w:rPr>
        <w:t>has to</w:t>
      </w:r>
      <w:proofErr w:type="gramEnd"/>
      <w:r w:rsidR="00B27FA3" w:rsidRPr="000B2834">
        <w:rPr>
          <w:rFonts w:cs="Arial"/>
          <w:color w:val="auto"/>
          <w:sz w:val="22"/>
        </w:rPr>
        <w:t xml:space="preserve"> ensure that quality standards for managing medical emergencies and cardiopulmonary resuscitation meet the needs of patients within the various health settings that the Trust operates in, and that there are clear lines of accountability within the organisation.</w:t>
      </w:r>
    </w:p>
    <w:p w14:paraId="7777D437" w14:textId="77777777" w:rsidR="00B27FA3" w:rsidRPr="000B2834" w:rsidRDefault="00B27FA3" w:rsidP="00B27FA3">
      <w:pPr>
        <w:ind w:left="426" w:firstLine="0"/>
        <w:rPr>
          <w:rFonts w:cs="Arial"/>
          <w:color w:val="auto"/>
          <w:sz w:val="22"/>
        </w:rPr>
      </w:pPr>
    </w:p>
    <w:p w14:paraId="053257AD" w14:textId="18B627F0" w:rsidR="00FE64F8" w:rsidRPr="000B2834" w:rsidRDefault="00BB58CD" w:rsidP="00BB58CD">
      <w:pPr>
        <w:ind w:left="709" w:hanging="709"/>
        <w:rPr>
          <w:rFonts w:cs="Arial"/>
          <w:color w:val="auto"/>
          <w:sz w:val="22"/>
        </w:rPr>
      </w:pPr>
      <w:r w:rsidRPr="000B2834">
        <w:rPr>
          <w:rFonts w:cs="Arial"/>
          <w:b/>
          <w:color w:val="auto"/>
          <w:sz w:val="22"/>
        </w:rPr>
        <w:t>6.1.2</w:t>
      </w:r>
      <w:r w:rsidRPr="000B2834">
        <w:rPr>
          <w:rFonts w:cs="Arial"/>
          <w:b/>
          <w:color w:val="auto"/>
          <w:sz w:val="22"/>
        </w:rPr>
        <w:tab/>
      </w:r>
      <w:r w:rsidR="0015796E" w:rsidRPr="000B2834">
        <w:rPr>
          <w:rFonts w:cs="Arial"/>
          <w:color w:val="auto"/>
          <w:sz w:val="22"/>
        </w:rPr>
        <w:t xml:space="preserve">The Trust will </w:t>
      </w:r>
      <w:r w:rsidR="006D2FE4" w:rsidRPr="000B2834">
        <w:rPr>
          <w:rFonts w:cs="Arial"/>
          <w:color w:val="auto"/>
          <w:sz w:val="22"/>
        </w:rPr>
        <w:t>follow the</w:t>
      </w:r>
      <w:r w:rsidR="0015796E" w:rsidRPr="000B2834">
        <w:rPr>
          <w:rFonts w:cs="Arial"/>
          <w:color w:val="auto"/>
          <w:sz w:val="22"/>
        </w:rPr>
        <w:t xml:space="preserve"> current recommend</w:t>
      </w:r>
      <w:r w:rsidR="004D4A2A" w:rsidRPr="000B2834">
        <w:rPr>
          <w:rFonts w:cs="Arial"/>
          <w:color w:val="auto"/>
          <w:sz w:val="22"/>
        </w:rPr>
        <w:t>ations made by the R</w:t>
      </w:r>
      <w:r w:rsidR="0015796E" w:rsidRPr="000B2834">
        <w:rPr>
          <w:rFonts w:cs="Arial"/>
          <w:color w:val="auto"/>
          <w:sz w:val="22"/>
        </w:rPr>
        <w:t>C</w:t>
      </w:r>
      <w:r w:rsidR="00FF6C51" w:rsidRPr="000B2834">
        <w:rPr>
          <w:rFonts w:cs="Arial"/>
          <w:color w:val="auto"/>
          <w:sz w:val="22"/>
        </w:rPr>
        <w:t>UK</w:t>
      </w:r>
      <w:r w:rsidR="0015796E" w:rsidRPr="000B2834">
        <w:rPr>
          <w:rFonts w:cs="Arial"/>
          <w:color w:val="auto"/>
          <w:sz w:val="22"/>
        </w:rPr>
        <w:t xml:space="preserve"> about matters concerning resuscitation, as part of its duty of care to</w:t>
      </w:r>
      <w:r w:rsidR="009B051D" w:rsidRPr="000B2834">
        <w:rPr>
          <w:rFonts w:cs="Arial"/>
          <w:color w:val="auto"/>
          <w:sz w:val="22"/>
        </w:rPr>
        <w:t xml:space="preserve"> patients, staff and visitors.</w:t>
      </w:r>
    </w:p>
    <w:p w14:paraId="775A430A" w14:textId="77777777" w:rsidR="00DD6D4E" w:rsidRPr="000B2834" w:rsidRDefault="00DD6D4E" w:rsidP="00BB58CD">
      <w:pPr>
        <w:ind w:left="0" w:firstLine="0"/>
        <w:rPr>
          <w:rFonts w:cs="Arial"/>
          <w:color w:val="auto"/>
          <w:sz w:val="22"/>
        </w:rPr>
      </w:pPr>
    </w:p>
    <w:p w14:paraId="5CCAC381" w14:textId="22A304C5" w:rsidR="00DD6D4E" w:rsidRPr="000B2834" w:rsidRDefault="00BB58CD" w:rsidP="00BB58CD">
      <w:pPr>
        <w:ind w:left="709" w:hanging="709"/>
        <w:rPr>
          <w:rFonts w:cs="Arial"/>
          <w:color w:val="auto"/>
          <w:sz w:val="22"/>
        </w:rPr>
      </w:pPr>
      <w:r w:rsidRPr="000B2834">
        <w:rPr>
          <w:rFonts w:cs="Arial"/>
          <w:b/>
          <w:color w:val="auto"/>
          <w:sz w:val="22"/>
        </w:rPr>
        <w:t>6.1.3</w:t>
      </w:r>
      <w:r w:rsidRPr="000B2834">
        <w:rPr>
          <w:rFonts w:cs="Arial"/>
          <w:b/>
          <w:color w:val="auto"/>
          <w:sz w:val="22"/>
        </w:rPr>
        <w:tab/>
      </w:r>
      <w:r w:rsidR="00DD6D4E" w:rsidRPr="000B2834">
        <w:rPr>
          <w:rFonts w:cs="Arial"/>
          <w:color w:val="auto"/>
          <w:sz w:val="22"/>
        </w:rPr>
        <w:t>Will provide a resuscitation service for patients, service users, visitors and staff on all Trust sites as defined by local clinical risk assessment.</w:t>
      </w:r>
    </w:p>
    <w:p w14:paraId="69BB02DA" w14:textId="77777777" w:rsidR="009B051D" w:rsidRPr="000B2834" w:rsidRDefault="009B051D" w:rsidP="00BB58CD">
      <w:pPr>
        <w:ind w:left="0" w:firstLine="0"/>
        <w:rPr>
          <w:rFonts w:cs="Arial"/>
          <w:color w:val="auto"/>
          <w:sz w:val="22"/>
        </w:rPr>
      </w:pPr>
    </w:p>
    <w:p w14:paraId="466960FA" w14:textId="1D9DAFD2" w:rsidR="009B051D" w:rsidRPr="000B2834" w:rsidRDefault="00BB58CD" w:rsidP="00BB58CD">
      <w:pPr>
        <w:ind w:left="709" w:hanging="709"/>
        <w:rPr>
          <w:rFonts w:cs="Arial"/>
          <w:color w:val="auto"/>
          <w:sz w:val="22"/>
        </w:rPr>
      </w:pPr>
      <w:r w:rsidRPr="000B2834">
        <w:rPr>
          <w:rFonts w:cs="Arial"/>
          <w:b/>
          <w:color w:val="auto"/>
          <w:sz w:val="22"/>
        </w:rPr>
        <w:t>6.1.4</w:t>
      </w:r>
      <w:r w:rsidRPr="000B2834">
        <w:rPr>
          <w:rFonts w:cs="Arial"/>
          <w:b/>
          <w:color w:val="auto"/>
          <w:sz w:val="22"/>
        </w:rPr>
        <w:tab/>
      </w:r>
      <w:r w:rsidR="00E0262E" w:rsidRPr="000B2834">
        <w:rPr>
          <w:rFonts w:cs="Arial"/>
          <w:color w:val="auto"/>
          <w:sz w:val="22"/>
        </w:rPr>
        <w:t>Will p</w:t>
      </w:r>
      <w:r w:rsidR="0015796E" w:rsidRPr="000B2834">
        <w:rPr>
          <w:rFonts w:cs="Arial"/>
          <w:color w:val="auto"/>
          <w:sz w:val="22"/>
        </w:rPr>
        <w:t xml:space="preserve">rovide </w:t>
      </w:r>
      <w:r w:rsidR="00DD6D4E" w:rsidRPr="000B2834">
        <w:rPr>
          <w:rFonts w:cs="Arial"/>
          <w:color w:val="auto"/>
          <w:sz w:val="22"/>
        </w:rPr>
        <w:t xml:space="preserve">resuscitation </w:t>
      </w:r>
      <w:r w:rsidR="00D27A9B" w:rsidRPr="000B2834">
        <w:rPr>
          <w:rFonts w:cs="Arial"/>
          <w:color w:val="auto"/>
          <w:sz w:val="22"/>
        </w:rPr>
        <w:t xml:space="preserve">training for staff </w:t>
      </w:r>
      <w:r w:rsidR="00E0262E" w:rsidRPr="000B2834">
        <w:rPr>
          <w:rFonts w:cs="Arial"/>
          <w:color w:val="auto"/>
          <w:sz w:val="22"/>
        </w:rPr>
        <w:t>according to their Training Compliance Matrix and appropriate to their banding, role and work location.</w:t>
      </w:r>
    </w:p>
    <w:p w14:paraId="53BA335B" w14:textId="77777777" w:rsidR="00E0262E" w:rsidRPr="000B2834" w:rsidRDefault="00E0262E" w:rsidP="00BB58CD">
      <w:pPr>
        <w:ind w:left="0" w:firstLine="0"/>
        <w:rPr>
          <w:rFonts w:cs="Arial"/>
          <w:color w:val="auto"/>
          <w:sz w:val="22"/>
        </w:rPr>
      </w:pPr>
    </w:p>
    <w:p w14:paraId="2951106A" w14:textId="660789C0" w:rsidR="00FE64F8" w:rsidRPr="000B2834" w:rsidRDefault="00BB58CD" w:rsidP="00BB58CD">
      <w:pPr>
        <w:spacing w:after="10"/>
        <w:ind w:left="709" w:hanging="709"/>
        <w:rPr>
          <w:rFonts w:cs="Arial"/>
          <w:color w:val="auto"/>
          <w:sz w:val="22"/>
        </w:rPr>
      </w:pPr>
      <w:r w:rsidRPr="000B2834">
        <w:rPr>
          <w:rFonts w:cs="Arial"/>
          <w:b/>
          <w:color w:val="auto"/>
          <w:sz w:val="22"/>
        </w:rPr>
        <w:t>6.1.5</w:t>
      </w:r>
      <w:r w:rsidRPr="000B2834">
        <w:rPr>
          <w:rFonts w:cs="Arial"/>
          <w:b/>
          <w:color w:val="auto"/>
          <w:sz w:val="22"/>
        </w:rPr>
        <w:tab/>
      </w:r>
      <w:r w:rsidR="0015796E" w:rsidRPr="000B2834">
        <w:rPr>
          <w:rFonts w:cs="Arial"/>
          <w:color w:val="auto"/>
          <w:sz w:val="22"/>
        </w:rPr>
        <w:t xml:space="preserve">Will investigate </w:t>
      </w:r>
      <w:r w:rsidR="00D27A9B" w:rsidRPr="000B2834">
        <w:rPr>
          <w:rFonts w:cs="Arial"/>
          <w:color w:val="auto"/>
          <w:sz w:val="22"/>
        </w:rPr>
        <w:t>all medical emergency incidents</w:t>
      </w:r>
      <w:r w:rsidR="00005635" w:rsidRPr="000B2834">
        <w:rPr>
          <w:rFonts w:cs="Arial"/>
          <w:color w:val="auto"/>
          <w:sz w:val="22"/>
        </w:rPr>
        <w:t xml:space="preserve"> to develop understanding and support learning</w:t>
      </w:r>
      <w:r w:rsidR="00D27A9B" w:rsidRPr="000B2834">
        <w:rPr>
          <w:rFonts w:cs="Arial"/>
          <w:color w:val="auto"/>
          <w:sz w:val="22"/>
        </w:rPr>
        <w:t>.</w:t>
      </w:r>
    </w:p>
    <w:p w14:paraId="25EF6AA2" w14:textId="77777777" w:rsidR="009B051D" w:rsidRPr="000B2834" w:rsidRDefault="009B051D" w:rsidP="00BB58CD">
      <w:pPr>
        <w:spacing w:after="10"/>
        <w:ind w:left="0" w:firstLine="0"/>
        <w:rPr>
          <w:rFonts w:cs="Arial"/>
          <w:color w:val="auto"/>
          <w:sz w:val="22"/>
        </w:rPr>
      </w:pPr>
    </w:p>
    <w:p w14:paraId="6CDA7E33" w14:textId="0EFB40CD" w:rsidR="00FE64F8" w:rsidRPr="000B2834" w:rsidRDefault="00BB58CD" w:rsidP="00BB58CD">
      <w:pPr>
        <w:ind w:left="709" w:hanging="709"/>
        <w:rPr>
          <w:rFonts w:cs="Arial"/>
          <w:color w:val="auto"/>
          <w:sz w:val="22"/>
        </w:rPr>
      </w:pPr>
      <w:r w:rsidRPr="000B2834">
        <w:rPr>
          <w:rFonts w:cs="Arial"/>
          <w:b/>
          <w:color w:val="auto"/>
          <w:sz w:val="22"/>
        </w:rPr>
        <w:t>6.1.6</w:t>
      </w:r>
      <w:r w:rsidRPr="000B2834">
        <w:rPr>
          <w:rFonts w:cs="Arial"/>
          <w:b/>
          <w:color w:val="auto"/>
          <w:sz w:val="22"/>
        </w:rPr>
        <w:tab/>
      </w:r>
      <w:r w:rsidR="0015796E" w:rsidRPr="000B2834">
        <w:rPr>
          <w:rFonts w:cs="Arial"/>
          <w:color w:val="auto"/>
          <w:sz w:val="22"/>
        </w:rPr>
        <w:t>Will make recommendations to current systems and support the implementation of recommendations following the outcomes of incidents that aris</w:t>
      </w:r>
      <w:r w:rsidR="00D27A9B" w:rsidRPr="000B2834">
        <w:rPr>
          <w:rFonts w:cs="Arial"/>
          <w:color w:val="auto"/>
          <w:sz w:val="22"/>
        </w:rPr>
        <w:t>e from a medical emergency.</w:t>
      </w:r>
    </w:p>
    <w:p w14:paraId="4E69F1EA" w14:textId="74435609" w:rsidR="00031DBD" w:rsidRPr="000B2834" w:rsidRDefault="00031DBD" w:rsidP="00EA2983">
      <w:pPr>
        <w:spacing w:after="11"/>
        <w:ind w:left="0" w:firstLine="0"/>
        <w:rPr>
          <w:rFonts w:cs="Arial"/>
          <w:color w:val="auto"/>
          <w:sz w:val="22"/>
        </w:rPr>
      </w:pPr>
    </w:p>
    <w:p w14:paraId="56488F87" w14:textId="77777777" w:rsidR="00CB0246" w:rsidRPr="000B2834" w:rsidRDefault="00CB0246" w:rsidP="00EA2983">
      <w:pPr>
        <w:spacing w:after="11"/>
        <w:ind w:left="0" w:firstLine="0"/>
        <w:rPr>
          <w:rFonts w:cs="Arial"/>
          <w:color w:val="auto"/>
          <w:sz w:val="22"/>
        </w:rPr>
      </w:pPr>
    </w:p>
    <w:p w14:paraId="46B6862B" w14:textId="1D84C29C" w:rsidR="00065E40" w:rsidRPr="000B2834" w:rsidRDefault="000F15DC" w:rsidP="00065E40">
      <w:pPr>
        <w:spacing w:after="11"/>
        <w:ind w:left="426" w:hanging="426"/>
        <w:rPr>
          <w:rFonts w:cs="Arial"/>
          <w:b/>
          <w:color w:val="auto"/>
          <w:sz w:val="22"/>
        </w:rPr>
      </w:pPr>
      <w:r w:rsidRPr="000B2834">
        <w:rPr>
          <w:rFonts w:cs="Arial"/>
          <w:b/>
          <w:color w:val="auto"/>
          <w:sz w:val="22"/>
        </w:rPr>
        <w:t>6</w:t>
      </w:r>
      <w:r w:rsidR="00AB649A" w:rsidRPr="000B2834">
        <w:rPr>
          <w:rFonts w:cs="Arial"/>
          <w:b/>
          <w:color w:val="auto"/>
          <w:sz w:val="22"/>
        </w:rPr>
        <w:t xml:space="preserve">.2 </w:t>
      </w:r>
      <w:r w:rsidR="00065E40" w:rsidRPr="000B2834">
        <w:rPr>
          <w:rFonts w:cs="Arial"/>
          <w:b/>
          <w:color w:val="auto"/>
          <w:sz w:val="22"/>
        </w:rPr>
        <w:t>Chief Executive</w:t>
      </w:r>
    </w:p>
    <w:p w14:paraId="6345FE2E" w14:textId="77777777" w:rsidR="00065E40" w:rsidRPr="000B2834" w:rsidRDefault="00065E40" w:rsidP="00065E40">
      <w:pPr>
        <w:spacing w:after="11"/>
        <w:ind w:left="426" w:hanging="426"/>
        <w:rPr>
          <w:rFonts w:cs="Arial"/>
          <w:color w:val="auto"/>
          <w:sz w:val="22"/>
        </w:rPr>
      </w:pPr>
    </w:p>
    <w:p w14:paraId="0F350D65" w14:textId="7455001F" w:rsidR="00065E40" w:rsidRPr="000B2834" w:rsidRDefault="007B2E04" w:rsidP="007B2E04">
      <w:pPr>
        <w:spacing w:after="11"/>
        <w:ind w:left="709" w:hanging="709"/>
        <w:rPr>
          <w:rFonts w:cs="Arial"/>
          <w:color w:val="auto"/>
          <w:sz w:val="22"/>
        </w:rPr>
      </w:pPr>
      <w:r w:rsidRPr="000B2834">
        <w:rPr>
          <w:rFonts w:cs="Arial"/>
          <w:b/>
          <w:color w:val="auto"/>
          <w:sz w:val="22"/>
        </w:rPr>
        <w:t>6.2.1</w:t>
      </w:r>
      <w:r w:rsidRPr="000B2834">
        <w:rPr>
          <w:rFonts w:cs="Arial"/>
          <w:b/>
          <w:color w:val="auto"/>
          <w:sz w:val="22"/>
        </w:rPr>
        <w:tab/>
      </w:r>
      <w:r w:rsidR="00065E40" w:rsidRPr="000B2834">
        <w:rPr>
          <w:rFonts w:cs="Arial"/>
          <w:color w:val="auto"/>
          <w:sz w:val="22"/>
        </w:rPr>
        <w:t>The Chief Executive of the Trust has overall responsibility for ensuring that the Trust provides an effective resuscitation service.</w:t>
      </w:r>
    </w:p>
    <w:p w14:paraId="61D06F24" w14:textId="30AEFA21" w:rsidR="00031DBD" w:rsidRPr="000B2834" w:rsidRDefault="00031DBD" w:rsidP="00CB0246">
      <w:pPr>
        <w:ind w:left="0" w:firstLine="0"/>
        <w:rPr>
          <w:rFonts w:cs="Arial"/>
          <w:sz w:val="22"/>
        </w:rPr>
      </w:pPr>
    </w:p>
    <w:p w14:paraId="43BE9356" w14:textId="77777777" w:rsidR="00CB0246" w:rsidRPr="000B2834" w:rsidRDefault="00CB0246" w:rsidP="00CB0246">
      <w:pPr>
        <w:ind w:left="0" w:firstLine="0"/>
        <w:rPr>
          <w:rFonts w:cs="Arial"/>
          <w:sz w:val="22"/>
        </w:rPr>
      </w:pPr>
    </w:p>
    <w:p w14:paraId="657907AD" w14:textId="1D66E123" w:rsidR="00700F59" w:rsidRPr="000B2834" w:rsidRDefault="000F15DC" w:rsidP="00700F59">
      <w:pPr>
        <w:pStyle w:val="Heading1"/>
        <w:ind w:left="0" w:firstLine="0"/>
        <w:rPr>
          <w:rFonts w:cs="Arial"/>
          <w:sz w:val="22"/>
        </w:rPr>
      </w:pPr>
      <w:bookmarkStart w:id="6" w:name="_Toc179384257"/>
      <w:r w:rsidRPr="000B2834">
        <w:rPr>
          <w:rFonts w:cs="Arial"/>
          <w:sz w:val="22"/>
        </w:rPr>
        <w:t>6</w:t>
      </w:r>
      <w:r w:rsidR="00700F59" w:rsidRPr="000B2834">
        <w:rPr>
          <w:rFonts w:cs="Arial"/>
          <w:sz w:val="22"/>
        </w:rPr>
        <w:t>.3 The Quality Committee</w:t>
      </w:r>
      <w:bookmarkEnd w:id="6"/>
      <w:r w:rsidR="00700F59" w:rsidRPr="000B2834">
        <w:rPr>
          <w:rFonts w:cs="Arial"/>
          <w:sz w:val="22"/>
        </w:rPr>
        <w:t xml:space="preserve"> </w:t>
      </w:r>
    </w:p>
    <w:p w14:paraId="6F287247" w14:textId="6453EBD0" w:rsidR="00700F59" w:rsidRPr="000B2834" w:rsidRDefault="007B2E04" w:rsidP="00EA2983">
      <w:pPr>
        <w:spacing w:after="10"/>
        <w:ind w:left="709" w:hanging="709"/>
        <w:rPr>
          <w:rFonts w:cs="Arial"/>
          <w:sz w:val="22"/>
        </w:rPr>
      </w:pPr>
      <w:r w:rsidRPr="000B2834">
        <w:rPr>
          <w:rFonts w:cs="Arial"/>
          <w:b/>
          <w:sz w:val="22"/>
        </w:rPr>
        <w:t>6.3.1</w:t>
      </w:r>
      <w:r w:rsidRPr="000B2834">
        <w:rPr>
          <w:rFonts w:cs="Arial"/>
          <w:b/>
          <w:sz w:val="22"/>
        </w:rPr>
        <w:tab/>
      </w:r>
      <w:r w:rsidR="00700F59" w:rsidRPr="000B2834">
        <w:rPr>
          <w:rFonts w:cs="Arial"/>
          <w:sz w:val="22"/>
        </w:rPr>
        <w:t>Will provide a strategic framework to demonstrate compliance with Care Quality Commission (CQC) Standard</w:t>
      </w:r>
      <w:r w:rsidR="00B47259" w:rsidRPr="000B2834">
        <w:rPr>
          <w:rFonts w:cs="Arial"/>
          <w:sz w:val="22"/>
        </w:rPr>
        <w:t xml:space="preserve">s and NHS Litigation Authority </w:t>
      </w:r>
      <w:r w:rsidR="00700F59" w:rsidRPr="000B2834">
        <w:rPr>
          <w:rFonts w:cs="Arial"/>
          <w:sz w:val="22"/>
        </w:rPr>
        <w:t xml:space="preserve">(NHSLA) </w:t>
      </w:r>
    </w:p>
    <w:p w14:paraId="7DB511D0" w14:textId="77777777" w:rsidR="00700F59" w:rsidRPr="000B2834" w:rsidRDefault="00700F59" w:rsidP="007B2E04">
      <w:pPr>
        <w:spacing w:after="0" w:line="259" w:lineRule="auto"/>
        <w:ind w:left="0" w:firstLine="0"/>
        <w:rPr>
          <w:rFonts w:cs="Arial"/>
          <w:sz w:val="22"/>
        </w:rPr>
      </w:pPr>
      <w:r w:rsidRPr="000B2834">
        <w:rPr>
          <w:rFonts w:cs="Arial"/>
          <w:sz w:val="22"/>
        </w:rPr>
        <w:t xml:space="preserve"> </w:t>
      </w:r>
    </w:p>
    <w:p w14:paraId="659099C4" w14:textId="3E1802D8" w:rsidR="00164C1A" w:rsidRPr="000B2834" w:rsidRDefault="007B2E04" w:rsidP="00EA2983">
      <w:pPr>
        <w:spacing w:after="0"/>
        <w:ind w:left="709" w:hanging="709"/>
        <w:rPr>
          <w:rFonts w:cs="Arial"/>
          <w:sz w:val="22"/>
        </w:rPr>
      </w:pPr>
      <w:r w:rsidRPr="000B2834">
        <w:rPr>
          <w:rFonts w:cs="Arial"/>
          <w:b/>
          <w:sz w:val="22"/>
        </w:rPr>
        <w:t>6.3.2</w:t>
      </w:r>
      <w:r w:rsidRPr="000B2834">
        <w:rPr>
          <w:rFonts w:cs="Arial"/>
          <w:b/>
          <w:sz w:val="22"/>
        </w:rPr>
        <w:tab/>
      </w:r>
      <w:r w:rsidR="00700F59" w:rsidRPr="000B2834">
        <w:rPr>
          <w:rFonts w:cs="Arial"/>
          <w:sz w:val="22"/>
        </w:rPr>
        <w:t xml:space="preserve">Will ratify and monitor the implementation of this policy in relation to managing the deteriorating patient and NICE CG50-Recognition of and response to acute illness in adult hospitals. London: NICE </w:t>
      </w:r>
      <w:hyperlink r:id="rId12">
        <w:r w:rsidR="00700F59" w:rsidRPr="000B2834">
          <w:rPr>
            <w:rFonts w:cs="Arial"/>
            <w:color w:val="0563C1"/>
            <w:sz w:val="22"/>
            <w:u w:val="single" w:color="0563C1"/>
          </w:rPr>
          <w:t>www.nice.org.uk/CG50</w:t>
        </w:r>
      </w:hyperlink>
      <w:hyperlink r:id="rId13">
        <w:r w:rsidR="00700F59" w:rsidRPr="000B2834">
          <w:rPr>
            <w:rFonts w:cs="Arial"/>
            <w:sz w:val="22"/>
          </w:rPr>
          <w:t xml:space="preserve"> </w:t>
        </w:r>
      </w:hyperlink>
      <w:r w:rsidR="00700F59" w:rsidRPr="000B2834">
        <w:rPr>
          <w:rFonts w:cs="Arial"/>
          <w:sz w:val="22"/>
        </w:rPr>
        <w:t xml:space="preserve">  </w:t>
      </w:r>
      <w:r w:rsidR="00EA2983" w:rsidRPr="000B2834">
        <w:rPr>
          <w:rFonts w:cs="Arial"/>
          <w:sz w:val="22"/>
        </w:rPr>
        <w:br/>
      </w:r>
    </w:p>
    <w:p w14:paraId="786693A9" w14:textId="77777777" w:rsidR="00164C1A" w:rsidRPr="000B2834" w:rsidRDefault="00164C1A" w:rsidP="00E0262E">
      <w:pPr>
        <w:spacing w:after="11"/>
        <w:ind w:left="426" w:hanging="426"/>
        <w:rPr>
          <w:rFonts w:cs="Arial"/>
          <w:b/>
          <w:color w:val="auto"/>
          <w:sz w:val="22"/>
        </w:rPr>
      </w:pPr>
    </w:p>
    <w:p w14:paraId="08104700" w14:textId="484D782E" w:rsidR="00F30EF9" w:rsidRPr="000B2834" w:rsidRDefault="000F15DC" w:rsidP="00EA2983">
      <w:pPr>
        <w:pStyle w:val="Heading1"/>
        <w:rPr>
          <w:rFonts w:cs="Arial"/>
          <w:sz w:val="22"/>
        </w:rPr>
      </w:pPr>
      <w:bookmarkStart w:id="7" w:name="_Toc179384258"/>
      <w:r w:rsidRPr="000B2834">
        <w:rPr>
          <w:rFonts w:cs="Arial"/>
          <w:sz w:val="22"/>
        </w:rPr>
        <w:t>6</w:t>
      </w:r>
      <w:r w:rsidR="00446901" w:rsidRPr="000B2834">
        <w:rPr>
          <w:rFonts w:cs="Arial"/>
          <w:sz w:val="22"/>
        </w:rPr>
        <w:t>.4</w:t>
      </w:r>
      <w:r w:rsidR="00AB649A" w:rsidRPr="000B2834">
        <w:rPr>
          <w:rFonts w:cs="Arial"/>
          <w:sz w:val="22"/>
        </w:rPr>
        <w:t xml:space="preserve"> </w:t>
      </w:r>
      <w:r w:rsidR="00F30EF9" w:rsidRPr="000B2834">
        <w:rPr>
          <w:rFonts w:cs="Arial"/>
          <w:sz w:val="22"/>
        </w:rPr>
        <w:t>Chief Medical Officer</w:t>
      </w:r>
      <w:bookmarkEnd w:id="7"/>
    </w:p>
    <w:p w14:paraId="7380813F" w14:textId="7BFD2B14" w:rsidR="00F30EF9" w:rsidRPr="000B2834" w:rsidRDefault="00164C1A" w:rsidP="00164C1A">
      <w:pPr>
        <w:spacing w:after="11"/>
        <w:ind w:left="709" w:hanging="709"/>
        <w:rPr>
          <w:rFonts w:cs="Arial"/>
          <w:color w:val="auto"/>
          <w:sz w:val="22"/>
        </w:rPr>
      </w:pPr>
      <w:r w:rsidRPr="000B2834">
        <w:rPr>
          <w:rFonts w:cs="Arial"/>
          <w:b/>
          <w:color w:val="auto"/>
          <w:sz w:val="22"/>
        </w:rPr>
        <w:t>6.4.1</w:t>
      </w:r>
      <w:r w:rsidRPr="000B2834">
        <w:rPr>
          <w:rFonts w:cs="Arial"/>
          <w:b/>
          <w:color w:val="auto"/>
          <w:sz w:val="22"/>
        </w:rPr>
        <w:tab/>
      </w:r>
      <w:r w:rsidR="00F30EF9" w:rsidRPr="000B2834">
        <w:rPr>
          <w:rFonts w:cs="Arial"/>
          <w:color w:val="auto"/>
          <w:sz w:val="22"/>
        </w:rPr>
        <w:t>The Chief Medical Officer has lead responsibility for the Resuscitation Policy and strategies within the Trust.</w:t>
      </w:r>
    </w:p>
    <w:p w14:paraId="23EB3B36" w14:textId="77777777" w:rsidR="00F30EF9" w:rsidRPr="000B2834" w:rsidRDefault="00F30EF9" w:rsidP="00164C1A">
      <w:pPr>
        <w:spacing w:after="11"/>
        <w:ind w:left="0" w:firstLine="0"/>
        <w:rPr>
          <w:rFonts w:cs="Arial"/>
          <w:color w:val="auto"/>
          <w:sz w:val="22"/>
        </w:rPr>
      </w:pPr>
    </w:p>
    <w:p w14:paraId="124B3AB2" w14:textId="1ECD4890" w:rsidR="00F30EF9" w:rsidRPr="000B2834" w:rsidRDefault="00164C1A" w:rsidP="00164C1A">
      <w:pPr>
        <w:spacing w:after="11"/>
        <w:ind w:left="709" w:hanging="709"/>
        <w:rPr>
          <w:rFonts w:cs="Arial"/>
          <w:color w:val="auto"/>
          <w:sz w:val="22"/>
        </w:rPr>
      </w:pPr>
      <w:r w:rsidRPr="000B2834">
        <w:rPr>
          <w:rFonts w:cs="Arial"/>
          <w:b/>
          <w:color w:val="auto"/>
          <w:sz w:val="22"/>
        </w:rPr>
        <w:t>6.4.2</w:t>
      </w:r>
      <w:r w:rsidRPr="000B2834">
        <w:rPr>
          <w:rFonts w:cs="Arial"/>
          <w:b/>
          <w:color w:val="auto"/>
          <w:sz w:val="22"/>
        </w:rPr>
        <w:tab/>
      </w:r>
      <w:r w:rsidR="00F30EF9" w:rsidRPr="000B2834">
        <w:rPr>
          <w:rFonts w:cs="Arial"/>
          <w:color w:val="auto"/>
          <w:sz w:val="22"/>
        </w:rPr>
        <w:t>The Chief Medical Officer is the Executive Lead for ensuring that the Trust Resuscitation Committee takes responsibility for all resuscitation issues within the Trust, including implementation of operational policies governing cardio</w:t>
      </w:r>
      <w:r w:rsidR="00F12C3A" w:rsidRPr="000B2834">
        <w:rPr>
          <w:rFonts w:cs="Arial"/>
          <w:color w:val="auto"/>
          <w:sz w:val="22"/>
        </w:rPr>
        <w:t>-</w:t>
      </w:r>
      <w:r w:rsidR="00F30EF9" w:rsidRPr="000B2834">
        <w:rPr>
          <w:rFonts w:cs="Arial"/>
          <w:color w:val="auto"/>
          <w:sz w:val="22"/>
        </w:rPr>
        <w:t>pulmonary resuscitation training and practice.</w:t>
      </w:r>
    </w:p>
    <w:p w14:paraId="6B177B5B" w14:textId="77777777" w:rsidR="00F30EF9" w:rsidRPr="000B2834" w:rsidRDefault="00F30EF9" w:rsidP="00164C1A">
      <w:pPr>
        <w:spacing w:after="11"/>
        <w:ind w:left="0" w:firstLine="0"/>
        <w:rPr>
          <w:rFonts w:cs="Arial"/>
          <w:color w:val="auto"/>
          <w:sz w:val="22"/>
        </w:rPr>
      </w:pPr>
    </w:p>
    <w:p w14:paraId="7EE430D7" w14:textId="07DE68F9" w:rsidR="00F30EF9" w:rsidRPr="000B2834" w:rsidRDefault="00164C1A" w:rsidP="00164C1A">
      <w:pPr>
        <w:spacing w:after="11"/>
        <w:ind w:left="709" w:hanging="709"/>
        <w:rPr>
          <w:rFonts w:cs="Arial"/>
          <w:color w:val="auto"/>
          <w:sz w:val="22"/>
        </w:rPr>
      </w:pPr>
      <w:r w:rsidRPr="000B2834">
        <w:rPr>
          <w:rFonts w:cs="Arial"/>
          <w:b/>
          <w:color w:val="auto"/>
          <w:sz w:val="22"/>
        </w:rPr>
        <w:t>6.4.3</w:t>
      </w:r>
      <w:r w:rsidRPr="000B2834">
        <w:rPr>
          <w:rFonts w:cs="Arial"/>
          <w:b/>
          <w:color w:val="auto"/>
          <w:sz w:val="22"/>
        </w:rPr>
        <w:tab/>
      </w:r>
      <w:r w:rsidR="00F30EF9" w:rsidRPr="000B2834">
        <w:rPr>
          <w:rFonts w:cs="Arial"/>
          <w:color w:val="auto"/>
          <w:sz w:val="22"/>
        </w:rPr>
        <w:t>The resuscitation committee under the chair of the Chief Medical Officer will be responsible for identifying the necessary resources to maintain and upgrade clinical and training equipment throughout the organisation for inclusion in the business plan.</w:t>
      </w:r>
    </w:p>
    <w:p w14:paraId="476F05A0" w14:textId="5FECDB84" w:rsidR="00031DBD" w:rsidRPr="000B2834" w:rsidRDefault="00031DBD" w:rsidP="00AB47D7">
      <w:pPr>
        <w:spacing w:after="11"/>
        <w:ind w:left="0" w:firstLine="0"/>
        <w:rPr>
          <w:rFonts w:cs="Arial"/>
          <w:color w:val="auto"/>
          <w:sz w:val="22"/>
        </w:rPr>
      </w:pPr>
    </w:p>
    <w:p w14:paraId="1CAE3F7B" w14:textId="77777777" w:rsidR="00CB0246" w:rsidRPr="000B2834" w:rsidRDefault="00CB0246" w:rsidP="00AB47D7">
      <w:pPr>
        <w:spacing w:after="11"/>
        <w:ind w:left="0" w:firstLine="0"/>
        <w:rPr>
          <w:rFonts w:cs="Arial"/>
          <w:color w:val="auto"/>
          <w:sz w:val="22"/>
        </w:rPr>
      </w:pPr>
    </w:p>
    <w:p w14:paraId="66B50AC4" w14:textId="5B789286" w:rsidR="00C07194" w:rsidRPr="000B2834" w:rsidRDefault="000F15DC" w:rsidP="00E0262E">
      <w:pPr>
        <w:pStyle w:val="Heading1"/>
        <w:spacing w:after="308"/>
        <w:ind w:left="426" w:hanging="426"/>
        <w:rPr>
          <w:rFonts w:cs="Arial"/>
          <w:color w:val="auto"/>
          <w:sz w:val="22"/>
        </w:rPr>
      </w:pPr>
      <w:bookmarkStart w:id="8" w:name="_Toc179384259"/>
      <w:r w:rsidRPr="000B2834">
        <w:rPr>
          <w:rFonts w:cs="Arial"/>
          <w:color w:val="auto"/>
          <w:sz w:val="22"/>
        </w:rPr>
        <w:t>6</w:t>
      </w:r>
      <w:r w:rsidR="00AB47D7" w:rsidRPr="000B2834">
        <w:rPr>
          <w:rFonts w:cs="Arial"/>
          <w:color w:val="auto"/>
          <w:sz w:val="22"/>
        </w:rPr>
        <w:t>.5</w:t>
      </w:r>
      <w:r w:rsidR="00F12C3A" w:rsidRPr="000B2834">
        <w:rPr>
          <w:rFonts w:cs="Arial"/>
          <w:color w:val="auto"/>
          <w:sz w:val="22"/>
        </w:rPr>
        <w:t xml:space="preserve"> </w:t>
      </w:r>
      <w:r w:rsidR="00C07194" w:rsidRPr="000B2834">
        <w:rPr>
          <w:rFonts w:cs="Arial"/>
          <w:color w:val="auto"/>
          <w:sz w:val="22"/>
        </w:rPr>
        <w:t>Resuscitation Committee</w:t>
      </w:r>
      <w:bookmarkEnd w:id="8"/>
    </w:p>
    <w:p w14:paraId="1742F869" w14:textId="1F337D63" w:rsidR="00B91CA6" w:rsidRPr="000B2834" w:rsidRDefault="00E42060" w:rsidP="00E42060">
      <w:pPr>
        <w:spacing w:after="0" w:line="240" w:lineRule="auto"/>
        <w:ind w:left="709" w:hanging="709"/>
        <w:rPr>
          <w:rFonts w:eastAsia="Times New Roman" w:cs="Arial"/>
          <w:color w:val="auto"/>
          <w:sz w:val="22"/>
          <w:lang w:eastAsia="en-US"/>
        </w:rPr>
      </w:pPr>
      <w:r w:rsidRPr="000B2834">
        <w:rPr>
          <w:rFonts w:eastAsia="Times New Roman" w:cs="Arial"/>
          <w:b/>
          <w:color w:val="auto"/>
          <w:sz w:val="22"/>
          <w:lang w:eastAsia="en-US"/>
        </w:rPr>
        <w:t>6.5.1</w:t>
      </w:r>
      <w:r w:rsidRPr="000B2834">
        <w:rPr>
          <w:rFonts w:eastAsia="Times New Roman" w:cs="Arial"/>
          <w:b/>
          <w:color w:val="auto"/>
          <w:sz w:val="22"/>
          <w:lang w:eastAsia="en-US"/>
        </w:rPr>
        <w:tab/>
      </w:r>
      <w:r w:rsidR="00C07194" w:rsidRPr="000B2834">
        <w:rPr>
          <w:rFonts w:eastAsia="Times New Roman" w:cs="Arial"/>
          <w:color w:val="auto"/>
          <w:sz w:val="22"/>
          <w:lang w:eastAsia="en-US"/>
        </w:rPr>
        <w:t>The Resuscitation Committee is an Executive Committee of the Trust. It forms part of the governance structures and specifically those structures around the management of clinical risk.</w:t>
      </w:r>
    </w:p>
    <w:p w14:paraId="210A5B56" w14:textId="24F889C9" w:rsidR="00BC2161" w:rsidRPr="000B2834" w:rsidRDefault="00BC2161" w:rsidP="00E42060">
      <w:pPr>
        <w:pStyle w:val="ListParagraph"/>
        <w:spacing w:after="0" w:line="240" w:lineRule="auto"/>
        <w:ind w:left="426" w:firstLine="0"/>
        <w:rPr>
          <w:rFonts w:eastAsia="Times New Roman" w:cs="Arial"/>
          <w:color w:val="auto"/>
          <w:sz w:val="22"/>
          <w:lang w:eastAsia="en-US"/>
        </w:rPr>
      </w:pPr>
    </w:p>
    <w:p w14:paraId="5FC5D1FC" w14:textId="0D0E7D3A" w:rsidR="00BC2161" w:rsidRPr="000B2834" w:rsidRDefault="00E42060" w:rsidP="00E42060">
      <w:pPr>
        <w:spacing w:after="0" w:line="240" w:lineRule="auto"/>
        <w:ind w:left="709" w:hanging="709"/>
        <w:rPr>
          <w:rFonts w:eastAsia="Times New Roman" w:cs="Arial"/>
          <w:color w:val="auto"/>
          <w:sz w:val="22"/>
          <w:lang w:eastAsia="en-US"/>
        </w:rPr>
      </w:pPr>
      <w:r w:rsidRPr="000B2834">
        <w:rPr>
          <w:rFonts w:eastAsia="Times New Roman" w:cs="Arial"/>
          <w:b/>
          <w:color w:val="auto"/>
          <w:sz w:val="22"/>
          <w:lang w:eastAsia="en-US"/>
        </w:rPr>
        <w:t>6.5.2</w:t>
      </w:r>
      <w:r w:rsidRPr="000B2834">
        <w:rPr>
          <w:rFonts w:eastAsia="Times New Roman" w:cs="Arial"/>
          <w:b/>
          <w:color w:val="auto"/>
          <w:sz w:val="22"/>
          <w:lang w:eastAsia="en-US"/>
        </w:rPr>
        <w:tab/>
      </w:r>
      <w:r w:rsidR="00BC2161" w:rsidRPr="000B2834">
        <w:rPr>
          <w:rFonts w:eastAsia="Times New Roman" w:cs="Arial"/>
          <w:color w:val="auto"/>
          <w:sz w:val="22"/>
          <w:lang w:eastAsia="en-US"/>
        </w:rPr>
        <w:t xml:space="preserve">It </w:t>
      </w:r>
      <w:proofErr w:type="gramStart"/>
      <w:r w:rsidR="00BC2161" w:rsidRPr="000B2834">
        <w:rPr>
          <w:rFonts w:eastAsia="Times New Roman" w:cs="Arial"/>
          <w:color w:val="auto"/>
          <w:sz w:val="22"/>
          <w:lang w:eastAsia="en-US"/>
        </w:rPr>
        <w:t>will;</w:t>
      </w:r>
      <w:proofErr w:type="gramEnd"/>
    </w:p>
    <w:p w14:paraId="7E42B68E" w14:textId="77777777" w:rsidR="00BC2161" w:rsidRPr="000B2834" w:rsidRDefault="00BC2161" w:rsidP="00BC2161">
      <w:pPr>
        <w:pStyle w:val="ListParagraph"/>
        <w:rPr>
          <w:rFonts w:eastAsia="Times New Roman" w:cs="Arial"/>
          <w:color w:val="auto"/>
          <w:sz w:val="22"/>
          <w:lang w:eastAsia="en-US"/>
        </w:rPr>
      </w:pPr>
    </w:p>
    <w:p w14:paraId="1D0D7DE3" w14:textId="77777777" w:rsidR="00BC2161" w:rsidRPr="000B2834" w:rsidRDefault="00BC2161" w:rsidP="00E7590C">
      <w:pPr>
        <w:pStyle w:val="ListParagraph"/>
        <w:numPr>
          <w:ilvl w:val="0"/>
          <w:numId w:val="64"/>
        </w:numPr>
        <w:spacing w:after="0" w:line="240" w:lineRule="auto"/>
        <w:ind w:left="1276" w:hanging="283"/>
        <w:rPr>
          <w:rFonts w:eastAsia="Times New Roman" w:cs="Arial"/>
          <w:color w:val="auto"/>
          <w:sz w:val="22"/>
          <w:lang w:eastAsia="en-US"/>
        </w:rPr>
      </w:pPr>
      <w:r w:rsidRPr="000B2834">
        <w:rPr>
          <w:rFonts w:eastAsia="Times New Roman" w:cs="Arial"/>
          <w:color w:val="auto"/>
          <w:sz w:val="22"/>
          <w:lang w:eastAsia="en-US"/>
        </w:rPr>
        <w:t>E</w:t>
      </w:r>
      <w:r w:rsidR="001747AB" w:rsidRPr="000B2834">
        <w:rPr>
          <w:rFonts w:cs="Arial"/>
          <w:color w:val="auto"/>
          <w:sz w:val="22"/>
        </w:rPr>
        <w:t>nsure the resuscitation policy is aligned with the RCUK guidelines</w:t>
      </w:r>
      <w:r w:rsidRPr="000B2834">
        <w:rPr>
          <w:rFonts w:cs="Arial"/>
          <w:color w:val="auto"/>
          <w:sz w:val="22"/>
        </w:rPr>
        <w:t>,</w:t>
      </w:r>
      <w:r w:rsidR="001747AB" w:rsidRPr="000B2834">
        <w:rPr>
          <w:rFonts w:cs="Arial"/>
          <w:color w:val="auto"/>
          <w:sz w:val="22"/>
        </w:rPr>
        <w:t xml:space="preserve"> Medicines &amp; Healthcare products Regulatory Agency (MHRA) and National </w:t>
      </w:r>
      <w:r w:rsidRPr="000B2834">
        <w:rPr>
          <w:rFonts w:cs="Arial"/>
          <w:color w:val="auto"/>
          <w:sz w:val="22"/>
        </w:rPr>
        <w:t>Audit Office recommendations.</w:t>
      </w:r>
    </w:p>
    <w:p w14:paraId="79F2680C" w14:textId="77777777" w:rsidR="00BC2161" w:rsidRPr="000B2834" w:rsidRDefault="00BC2161" w:rsidP="00BC2161">
      <w:pPr>
        <w:pStyle w:val="ListParagraph"/>
        <w:spacing w:after="0" w:line="240" w:lineRule="auto"/>
        <w:ind w:left="1440" w:firstLine="0"/>
        <w:rPr>
          <w:rFonts w:eastAsia="Times New Roman" w:cs="Arial"/>
          <w:color w:val="auto"/>
          <w:sz w:val="22"/>
          <w:lang w:eastAsia="en-US"/>
        </w:rPr>
      </w:pPr>
    </w:p>
    <w:p w14:paraId="1E8DDAE2" w14:textId="77777777" w:rsidR="00BC2161" w:rsidRPr="000B2834" w:rsidRDefault="001747AB" w:rsidP="00E7590C">
      <w:pPr>
        <w:pStyle w:val="ListParagraph"/>
        <w:numPr>
          <w:ilvl w:val="0"/>
          <w:numId w:val="64"/>
        </w:numPr>
        <w:spacing w:after="0" w:line="240" w:lineRule="auto"/>
        <w:ind w:left="1276" w:hanging="283"/>
        <w:rPr>
          <w:rFonts w:eastAsia="Times New Roman" w:cs="Arial"/>
          <w:color w:val="auto"/>
          <w:sz w:val="22"/>
          <w:lang w:eastAsia="en-US"/>
        </w:rPr>
      </w:pPr>
      <w:r w:rsidRPr="000B2834">
        <w:rPr>
          <w:rFonts w:cs="Arial"/>
          <w:color w:val="auto"/>
          <w:sz w:val="22"/>
        </w:rPr>
        <w:t>Monitor implementation and adherence of the resuscitation policy</w:t>
      </w:r>
      <w:r w:rsidR="00BC2161" w:rsidRPr="000B2834">
        <w:rPr>
          <w:rFonts w:cs="Arial"/>
          <w:color w:val="auto"/>
          <w:sz w:val="22"/>
        </w:rPr>
        <w:t>.</w:t>
      </w:r>
    </w:p>
    <w:p w14:paraId="27AC4635" w14:textId="77777777" w:rsidR="00BC2161" w:rsidRPr="000B2834" w:rsidRDefault="00BC2161" w:rsidP="00BC2161">
      <w:pPr>
        <w:pStyle w:val="ListParagraph"/>
        <w:ind w:left="350" w:firstLine="0"/>
        <w:rPr>
          <w:rFonts w:cs="Arial"/>
          <w:color w:val="auto"/>
          <w:sz w:val="22"/>
        </w:rPr>
      </w:pPr>
    </w:p>
    <w:p w14:paraId="104298D4" w14:textId="77777777" w:rsidR="00BC2161" w:rsidRPr="000B2834" w:rsidRDefault="001747AB" w:rsidP="00E7590C">
      <w:pPr>
        <w:pStyle w:val="ListParagraph"/>
        <w:numPr>
          <w:ilvl w:val="0"/>
          <w:numId w:val="64"/>
        </w:numPr>
        <w:spacing w:after="0" w:line="240" w:lineRule="auto"/>
        <w:ind w:left="1276" w:hanging="283"/>
        <w:rPr>
          <w:rFonts w:eastAsia="Times New Roman" w:cs="Arial"/>
          <w:color w:val="auto"/>
          <w:sz w:val="22"/>
          <w:lang w:eastAsia="en-US"/>
        </w:rPr>
      </w:pPr>
      <w:r w:rsidRPr="000B2834">
        <w:rPr>
          <w:rFonts w:cs="Arial"/>
          <w:color w:val="auto"/>
          <w:sz w:val="22"/>
        </w:rPr>
        <w:t>Gain assurance from the Learning and Development Department that staff receive appropriate/timely training and competency assessment in the management of medical emergencies.</w:t>
      </w:r>
    </w:p>
    <w:p w14:paraId="551E0C17" w14:textId="77777777" w:rsidR="00BC2161" w:rsidRPr="000B2834" w:rsidRDefault="00BC2161" w:rsidP="00E7590C">
      <w:pPr>
        <w:pStyle w:val="ListParagraph"/>
        <w:ind w:left="1276" w:hanging="283"/>
        <w:rPr>
          <w:rFonts w:cs="Arial"/>
          <w:color w:val="auto"/>
          <w:sz w:val="22"/>
        </w:rPr>
      </w:pPr>
    </w:p>
    <w:p w14:paraId="18942919" w14:textId="77777777" w:rsidR="00BC2161" w:rsidRPr="000B2834" w:rsidRDefault="001747AB" w:rsidP="00E7590C">
      <w:pPr>
        <w:pStyle w:val="ListParagraph"/>
        <w:numPr>
          <w:ilvl w:val="0"/>
          <w:numId w:val="64"/>
        </w:numPr>
        <w:spacing w:after="0" w:line="240" w:lineRule="auto"/>
        <w:ind w:left="1276" w:hanging="283"/>
        <w:rPr>
          <w:rFonts w:eastAsia="Times New Roman" w:cs="Arial"/>
          <w:color w:val="auto"/>
          <w:sz w:val="22"/>
          <w:lang w:eastAsia="en-US"/>
        </w:rPr>
      </w:pPr>
      <w:r w:rsidRPr="000B2834">
        <w:rPr>
          <w:rFonts w:cs="Arial"/>
          <w:color w:val="auto"/>
          <w:sz w:val="22"/>
        </w:rPr>
        <w:t>Monitor and support Quality Improvement (QI) projects related to the deteriorating patient and c</w:t>
      </w:r>
      <w:r w:rsidR="00BC2161" w:rsidRPr="000B2834">
        <w:rPr>
          <w:rFonts w:cs="Arial"/>
          <w:color w:val="auto"/>
          <w:sz w:val="22"/>
        </w:rPr>
        <w:t>ardiorespiratory resuscitation.</w:t>
      </w:r>
    </w:p>
    <w:p w14:paraId="091A1F58" w14:textId="77777777" w:rsidR="00BC2161" w:rsidRPr="000B2834" w:rsidRDefault="00BC2161" w:rsidP="00E7590C">
      <w:pPr>
        <w:pStyle w:val="ListParagraph"/>
        <w:ind w:left="1276" w:hanging="283"/>
        <w:rPr>
          <w:rFonts w:cs="Arial"/>
          <w:color w:val="auto"/>
          <w:sz w:val="22"/>
        </w:rPr>
      </w:pPr>
    </w:p>
    <w:p w14:paraId="1DF0C67C" w14:textId="6C0BB7B9" w:rsidR="001747AB" w:rsidRPr="000B2834" w:rsidRDefault="001747AB" w:rsidP="00E7590C">
      <w:pPr>
        <w:pStyle w:val="ListParagraph"/>
        <w:numPr>
          <w:ilvl w:val="0"/>
          <w:numId w:val="64"/>
        </w:numPr>
        <w:spacing w:after="0" w:line="240" w:lineRule="auto"/>
        <w:ind w:left="1276" w:hanging="283"/>
        <w:rPr>
          <w:rFonts w:eastAsia="Times New Roman" w:cs="Arial"/>
          <w:color w:val="auto"/>
          <w:sz w:val="22"/>
          <w:lang w:eastAsia="en-US"/>
        </w:rPr>
      </w:pPr>
      <w:r w:rsidRPr="000B2834">
        <w:rPr>
          <w:rFonts w:cs="Arial"/>
          <w:color w:val="auto"/>
          <w:sz w:val="22"/>
        </w:rPr>
        <w:t xml:space="preserve">Review lessons learnt from resuscitation audits </w:t>
      </w:r>
      <w:proofErr w:type="gramStart"/>
      <w:r w:rsidRPr="000B2834">
        <w:rPr>
          <w:rFonts w:cs="Arial"/>
          <w:color w:val="auto"/>
          <w:sz w:val="22"/>
        </w:rPr>
        <w:t>so as to</w:t>
      </w:r>
      <w:proofErr w:type="gramEnd"/>
      <w:r w:rsidRPr="000B2834">
        <w:rPr>
          <w:rFonts w:cs="Arial"/>
          <w:color w:val="auto"/>
          <w:sz w:val="22"/>
        </w:rPr>
        <w:t xml:space="preserve"> inform cross organisational learning, training programs and best practise.  </w:t>
      </w:r>
    </w:p>
    <w:p w14:paraId="06735376" w14:textId="47D8E6E6" w:rsidR="00031DBD" w:rsidRPr="000B2834" w:rsidRDefault="001747AB" w:rsidP="00CB0246">
      <w:pPr>
        <w:spacing w:after="0" w:line="259" w:lineRule="auto"/>
        <w:ind w:left="142" w:firstLine="0"/>
        <w:rPr>
          <w:rFonts w:cs="Arial"/>
          <w:b/>
          <w:color w:val="auto"/>
          <w:sz w:val="22"/>
        </w:rPr>
      </w:pPr>
      <w:r w:rsidRPr="000B2834">
        <w:rPr>
          <w:rFonts w:cs="Arial"/>
          <w:b/>
          <w:color w:val="auto"/>
          <w:sz w:val="22"/>
        </w:rPr>
        <w:t xml:space="preserve"> </w:t>
      </w:r>
    </w:p>
    <w:p w14:paraId="671ED7AD" w14:textId="77777777" w:rsidR="00CB0246" w:rsidRPr="000B2834" w:rsidRDefault="00CB0246" w:rsidP="00CB0246">
      <w:pPr>
        <w:spacing w:after="0" w:line="259" w:lineRule="auto"/>
        <w:ind w:left="142" w:firstLine="0"/>
        <w:rPr>
          <w:rFonts w:cs="Arial"/>
          <w:b/>
          <w:color w:val="auto"/>
          <w:sz w:val="22"/>
        </w:rPr>
      </w:pPr>
    </w:p>
    <w:p w14:paraId="1827FF31" w14:textId="12217CB9" w:rsidR="00FE64F8" w:rsidRPr="000B2834" w:rsidRDefault="000F15DC" w:rsidP="00E0262E">
      <w:pPr>
        <w:pStyle w:val="Heading1"/>
        <w:spacing w:after="308"/>
        <w:ind w:left="426" w:hanging="426"/>
        <w:rPr>
          <w:rFonts w:cs="Arial"/>
          <w:color w:val="auto"/>
          <w:sz w:val="22"/>
        </w:rPr>
      </w:pPr>
      <w:bookmarkStart w:id="9" w:name="_Toc179384260"/>
      <w:r w:rsidRPr="000B2834">
        <w:rPr>
          <w:rFonts w:cs="Arial"/>
          <w:color w:val="auto"/>
          <w:sz w:val="22"/>
        </w:rPr>
        <w:t>6</w:t>
      </w:r>
      <w:r w:rsidR="00C74332" w:rsidRPr="000B2834">
        <w:rPr>
          <w:rFonts w:cs="Arial"/>
          <w:color w:val="auto"/>
          <w:sz w:val="22"/>
        </w:rPr>
        <w:t xml:space="preserve">.6 </w:t>
      </w:r>
      <w:r w:rsidR="0015796E" w:rsidRPr="000B2834">
        <w:rPr>
          <w:rFonts w:cs="Arial"/>
          <w:color w:val="auto"/>
          <w:sz w:val="22"/>
        </w:rPr>
        <w:t>Resuscitation Le</w:t>
      </w:r>
      <w:r w:rsidR="00F12C3A" w:rsidRPr="000B2834">
        <w:rPr>
          <w:rFonts w:cs="Arial"/>
          <w:color w:val="auto"/>
          <w:sz w:val="22"/>
        </w:rPr>
        <w:t>ad</w:t>
      </w:r>
      <w:bookmarkEnd w:id="9"/>
      <w:r w:rsidR="0044632D" w:rsidRPr="000B2834">
        <w:rPr>
          <w:rFonts w:cs="Arial"/>
          <w:color w:val="auto"/>
          <w:sz w:val="22"/>
        </w:rPr>
        <w:t xml:space="preserve"> </w:t>
      </w:r>
    </w:p>
    <w:p w14:paraId="22B129D8" w14:textId="174CE8B9" w:rsidR="00405E00" w:rsidRPr="000B2834" w:rsidRDefault="00E42060" w:rsidP="00E42060">
      <w:pPr>
        <w:ind w:left="709" w:hanging="709"/>
        <w:rPr>
          <w:rFonts w:cs="Arial"/>
          <w:sz w:val="22"/>
        </w:rPr>
      </w:pPr>
      <w:r w:rsidRPr="000B2834">
        <w:rPr>
          <w:rFonts w:cs="Arial"/>
          <w:b/>
          <w:sz w:val="22"/>
        </w:rPr>
        <w:t>6.6.1</w:t>
      </w:r>
      <w:r w:rsidRPr="000B2834">
        <w:rPr>
          <w:rFonts w:cs="Arial"/>
          <w:b/>
          <w:sz w:val="22"/>
        </w:rPr>
        <w:tab/>
      </w:r>
      <w:r w:rsidR="00405E00" w:rsidRPr="000B2834">
        <w:rPr>
          <w:rFonts w:cs="Arial"/>
          <w:sz w:val="22"/>
        </w:rPr>
        <w:t xml:space="preserve">The resuscitation Lead will possess as a minimum a current </w:t>
      </w:r>
      <w:r w:rsidR="007B6871" w:rsidRPr="000B2834">
        <w:rPr>
          <w:rFonts w:cs="Arial"/>
          <w:sz w:val="22"/>
        </w:rPr>
        <w:t xml:space="preserve">Resuscitation Council UK </w:t>
      </w:r>
      <w:r w:rsidR="00405E00" w:rsidRPr="000B2834">
        <w:rPr>
          <w:rFonts w:cs="Arial"/>
          <w:sz w:val="22"/>
        </w:rPr>
        <w:t xml:space="preserve">Advanced Life Support (ALS) </w:t>
      </w:r>
      <w:r w:rsidR="007B6871" w:rsidRPr="000B2834">
        <w:rPr>
          <w:rFonts w:cs="Arial"/>
          <w:sz w:val="22"/>
        </w:rPr>
        <w:t>Instructor certificate and European Paediatric Advanced Life Support (EPALS) Instructor certificate</w:t>
      </w:r>
      <w:r w:rsidR="00405E00" w:rsidRPr="000B2834">
        <w:rPr>
          <w:rFonts w:cs="Arial"/>
          <w:sz w:val="22"/>
        </w:rPr>
        <w:t>.</w:t>
      </w:r>
    </w:p>
    <w:p w14:paraId="1CA9F820" w14:textId="77777777" w:rsidR="00405E00" w:rsidRPr="000B2834" w:rsidRDefault="00405E00" w:rsidP="00E42060">
      <w:pPr>
        <w:ind w:left="426" w:firstLine="0"/>
        <w:rPr>
          <w:rFonts w:cs="Arial"/>
          <w:sz w:val="22"/>
        </w:rPr>
      </w:pPr>
    </w:p>
    <w:p w14:paraId="5175BE3C" w14:textId="5A77714E" w:rsidR="00AB47D7" w:rsidRPr="000B2834" w:rsidRDefault="00E42060" w:rsidP="00E42060">
      <w:pPr>
        <w:ind w:left="709" w:hanging="709"/>
        <w:rPr>
          <w:rFonts w:cs="Arial"/>
          <w:sz w:val="22"/>
        </w:rPr>
      </w:pPr>
      <w:r w:rsidRPr="000B2834">
        <w:rPr>
          <w:rFonts w:cs="Arial"/>
          <w:b/>
          <w:color w:val="auto"/>
          <w:sz w:val="22"/>
        </w:rPr>
        <w:t>6.6.2</w:t>
      </w:r>
      <w:r w:rsidRPr="000B2834">
        <w:rPr>
          <w:rFonts w:cs="Arial"/>
          <w:b/>
          <w:color w:val="auto"/>
          <w:sz w:val="22"/>
        </w:rPr>
        <w:tab/>
      </w:r>
      <w:r w:rsidR="0015796E" w:rsidRPr="000B2834">
        <w:rPr>
          <w:rFonts w:cs="Arial"/>
          <w:color w:val="auto"/>
          <w:sz w:val="22"/>
        </w:rPr>
        <w:t>The Resuscitation Lead will advise on current</w:t>
      </w:r>
      <w:r w:rsidR="00D91E3D" w:rsidRPr="000B2834">
        <w:rPr>
          <w:rFonts w:cs="Arial"/>
          <w:color w:val="auto"/>
          <w:sz w:val="22"/>
        </w:rPr>
        <w:t xml:space="preserve"> RCUK </w:t>
      </w:r>
      <w:r w:rsidR="0015796E" w:rsidRPr="000B2834">
        <w:rPr>
          <w:rFonts w:cs="Arial"/>
          <w:color w:val="auto"/>
          <w:sz w:val="22"/>
        </w:rPr>
        <w:t xml:space="preserve">procedures </w:t>
      </w:r>
      <w:r w:rsidR="0015796E" w:rsidRPr="000B2834">
        <w:rPr>
          <w:rFonts w:cs="Arial"/>
          <w:sz w:val="22"/>
        </w:rPr>
        <w:t>and clinical guidelines recommendations.</w:t>
      </w:r>
    </w:p>
    <w:p w14:paraId="2D0FEFEB" w14:textId="77777777" w:rsidR="00AB47D7" w:rsidRPr="000B2834" w:rsidRDefault="00AB47D7" w:rsidP="00AB47D7">
      <w:pPr>
        <w:ind w:left="0" w:firstLine="0"/>
        <w:rPr>
          <w:rFonts w:cs="Arial"/>
          <w:sz w:val="22"/>
        </w:rPr>
      </w:pPr>
    </w:p>
    <w:p w14:paraId="5773E854" w14:textId="2E46A101" w:rsidR="00AB47D7" w:rsidRPr="000B2834" w:rsidRDefault="00E42060" w:rsidP="00E42060">
      <w:pPr>
        <w:ind w:left="709" w:hanging="709"/>
        <w:rPr>
          <w:rFonts w:cs="Arial"/>
          <w:sz w:val="22"/>
        </w:rPr>
      </w:pPr>
      <w:r w:rsidRPr="000B2834">
        <w:rPr>
          <w:rFonts w:cs="Arial"/>
          <w:b/>
          <w:sz w:val="22"/>
        </w:rPr>
        <w:t>6.6.3</w:t>
      </w:r>
      <w:r w:rsidRPr="000B2834">
        <w:rPr>
          <w:rFonts w:cs="Arial"/>
          <w:b/>
          <w:sz w:val="22"/>
        </w:rPr>
        <w:tab/>
      </w:r>
      <w:r w:rsidR="00AB47D7" w:rsidRPr="000B2834">
        <w:rPr>
          <w:rFonts w:cs="Arial"/>
          <w:sz w:val="22"/>
        </w:rPr>
        <w:t>Will have a strategic overview for resuscitation within the Trust, developing systems and reviewing evidence in monitoring this policy.</w:t>
      </w:r>
    </w:p>
    <w:p w14:paraId="14A4D62E" w14:textId="77777777" w:rsidR="00FE64F8" w:rsidRPr="000B2834" w:rsidRDefault="00FE64F8" w:rsidP="00E42060">
      <w:pPr>
        <w:ind w:left="0" w:firstLine="0"/>
        <w:rPr>
          <w:rFonts w:cs="Arial"/>
          <w:sz w:val="22"/>
        </w:rPr>
      </w:pPr>
    </w:p>
    <w:p w14:paraId="12B95943" w14:textId="5740F2DA" w:rsidR="00FE64F8" w:rsidRPr="000B2834" w:rsidRDefault="00E42060" w:rsidP="00E42060">
      <w:pPr>
        <w:spacing w:after="10"/>
        <w:ind w:left="709" w:hanging="709"/>
        <w:rPr>
          <w:rFonts w:cs="Arial"/>
          <w:sz w:val="22"/>
        </w:rPr>
      </w:pPr>
      <w:r w:rsidRPr="000B2834">
        <w:rPr>
          <w:rFonts w:cs="Arial"/>
          <w:b/>
          <w:sz w:val="22"/>
        </w:rPr>
        <w:t>6.6.3</w:t>
      </w:r>
      <w:r w:rsidRPr="000B2834">
        <w:rPr>
          <w:rFonts w:cs="Arial"/>
          <w:b/>
          <w:sz w:val="22"/>
        </w:rPr>
        <w:tab/>
      </w:r>
      <w:r w:rsidR="0015796E" w:rsidRPr="000B2834">
        <w:rPr>
          <w:rFonts w:cs="Arial"/>
          <w:sz w:val="22"/>
        </w:rPr>
        <w:t xml:space="preserve">Will have </w:t>
      </w:r>
      <w:r w:rsidR="003928D5" w:rsidRPr="000B2834">
        <w:rPr>
          <w:rFonts w:cs="Arial"/>
          <w:sz w:val="22"/>
        </w:rPr>
        <w:t xml:space="preserve">a </w:t>
      </w:r>
      <w:r w:rsidR="0015796E" w:rsidRPr="000B2834">
        <w:rPr>
          <w:rFonts w:cs="Arial"/>
          <w:sz w:val="22"/>
        </w:rPr>
        <w:t>r</w:t>
      </w:r>
      <w:r w:rsidR="003928D5" w:rsidRPr="000B2834">
        <w:rPr>
          <w:rFonts w:cs="Arial"/>
          <w:sz w:val="22"/>
        </w:rPr>
        <w:t xml:space="preserve">esponsibility to standardise resuscitation equipment across the Trust, </w:t>
      </w:r>
      <w:r w:rsidR="0015796E" w:rsidRPr="000B2834">
        <w:rPr>
          <w:rFonts w:cs="Arial"/>
          <w:sz w:val="22"/>
        </w:rPr>
        <w:t xml:space="preserve">advising the </w:t>
      </w:r>
      <w:r w:rsidR="00B621B6" w:rsidRPr="000B2834">
        <w:rPr>
          <w:rFonts w:cs="Arial"/>
          <w:color w:val="000000" w:themeColor="text1"/>
          <w:sz w:val="22"/>
        </w:rPr>
        <w:t>Medical Device Committee</w:t>
      </w:r>
      <w:r w:rsidR="0015796E" w:rsidRPr="000B2834">
        <w:rPr>
          <w:rFonts w:cs="Arial"/>
          <w:color w:val="000000" w:themeColor="text1"/>
          <w:sz w:val="22"/>
        </w:rPr>
        <w:t xml:space="preserve"> </w:t>
      </w:r>
      <w:r w:rsidR="003928D5" w:rsidRPr="000B2834">
        <w:rPr>
          <w:rFonts w:cs="Arial"/>
          <w:sz w:val="22"/>
        </w:rPr>
        <w:t xml:space="preserve">on </w:t>
      </w:r>
      <w:r w:rsidR="0015796E" w:rsidRPr="000B2834">
        <w:rPr>
          <w:rFonts w:cs="Arial"/>
          <w:sz w:val="22"/>
        </w:rPr>
        <w:t>emergency equipment and ensuring those standards are maintained</w:t>
      </w:r>
      <w:r w:rsidR="00AB47D7" w:rsidRPr="000B2834">
        <w:rPr>
          <w:rFonts w:cs="Arial"/>
          <w:sz w:val="22"/>
        </w:rPr>
        <w:t>.</w:t>
      </w:r>
      <w:r w:rsidR="00963D8D" w:rsidRPr="000B2834">
        <w:rPr>
          <w:rFonts w:cs="Arial"/>
          <w:sz w:val="22"/>
        </w:rPr>
        <w:t xml:space="preserve"> </w:t>
      </w:r>
      <w:r w:rsidR="00D91E3D" w:rsidRPr="000B2834">
        <w:rPr>
          <w:rFonts w:cs="Arial"/>
          <w:i/>
          <w:color w:val="000000" w:themeColor="text1"/>
          <w:sz w:val="22"/>
        </w:rPr>
        <w:t>(</w:t>
      </w:r>
      <w:r w:rsidR="00963D8D" w:rsidRPr="000B2834">
        <w:rPr>
          <w:rFonts w:cs="Arial"/>
          <w:i/>
          <w:color w:val="000000" w:themeColor="text1"/>
          <w:sz w:val="22"/>
        </w:rPr>
        <w:t>Appendix P &amp; Q</w:t>
      </w:r>
      <w:r w:rsidR="008848CD" w:rsidRPr="000B2834">
        <w:rPr>
          <w:rFonts w:cs="Arial"/>
          <w:i/>
          <w:color w:val="000000" w:themeColor="text1"/>
          <w:sz w:val="22"/>
        </w:rPr>
        <w:t>)</w:t>
      </w:r>
      <w:r w:rsidR="008848CD" w:rsidRPr="000B2834">
        <w:rPr>
          <w:rFonts w:cs="Arial"/>
          <w:color w:val="000000" w:themeColor="text1"/>
          <w:sz w:val="22"/>
        </w:rPr>
        <w:t xml:space="preserve"> </w:t>
      </w:r>
    </w:p>
    <w:p w14:paraId="6BA21BCE" w14:textId="77777777" w:rsidR="00AB47D7" w:rsidRPr="000B2834" w:rsidRDefault="00AB47D7" w:rsidP="00AB47D7">
      <w:pPr>
        <w:ind w:left="0" w:firstLine="0"/>
        <w:rPr>
          <w:rFonts w:cs="Arial"/>
          <w:sz w:val="22"/>
        </w:rPr>
      </w:pPr>
    </w:p>
    <w:p w14:paraId="45119E14" w14:textId="6659B384" w:rsidR="00AB47D7" w:rsidRPr="000B2834" w:rsidRDefault="00E42060" w:rsidP="00E42060">
      <w:pPr>
        <w:ind w:left="709" w:hanging="709"/>
        <w:rPr>
          <w:rFonts w:cs="Arial"/>
          <w:sz w:val="22"/>
        </w:rPr>
      </w:pPr>
      <w:r w:rsidRPr="000B2834">
        <w:rPr>
          <w:rFonts w:cs="Arial"/>
          <w:b/>
          <w:sz w:val="22"/>
        </w:rPr>
        <w:t>6.6.4</w:t>
      </w:r>
      <w:r w:rsidRPr="000B2834">
        <w:rPr>
          <w:rFonts w:cs="Arial"/>
          <w:b/>
          <w:sz w:val="22"/>
        </w:rPr>
        <w:tab/>
      </w:r>
      <w:r w:rsidR="00AB47D7" w:rsidRPr="000B2834">
        <w:rPr>
          <w:rFonts w:cs="Arial"/>
          <w:sz w:val="22"/>
        </w:rPr>
        <w:t>Will</w:t>
      </w:r>
      <w:r w:rsidR="00B621B6" w:rsidRPr="000B2834">
        <w:rPr>
          <w:rFonts w:cs="Arial"/>
          <w:sz w:val="22"/>
        </w:rPr>
        <w:t xml:space="preserve"> </w:t>
      </w:r>
      <w:r w:rsidR="00AB47D7" w:rsidRPr="000B2834">
        <w:rPr>
          <w:rFonts w:cs="Arial"/>
          <w:sz w:val="22"/>
        </w:rPr>
        <w:t xml:space="preserve">report twice a year on progress against this policy to the </w:t>
      </w:r>
      <w:r w:rsidR="00B621B6" w:rsidRPr="000B2834">
        <w:rPr>
          <w:rFonts w:cs="Arial"/>
          <w:sz w:val="22"/>
        </w:rPr>
        <w:t>Patient Safety Committee.</w:t>
      </w:r>
    </w:p>
    <w:p w14:paraId="4FEA4300" w14:textId="77777777" w:rsidR="00AB47D7" w:rsidRPr="000B2834" w:rsidRDefault="00AB47D7" w:rsidP="00E42060">
      <w:pPr>
        <w:ind w:left="0" w:firstLine="0"/>
        <w:rPr>
          <w:rFonts w:cs="Arial"/>
          <w:sz w:val="22"/>
        </w:rPr>
      </w:pPr>
    </w:p>
    <w:p w14:paraId="691939C1" w14:textId="061C878A" w:rsidR="00AB47D7" w:rsidRPr="000B2834" w:rsidRDefault="00F96261" w:rsidP="00F96261">
      <w:pPr>
        <w:ind w:left="709" w:hanging="709"/>
        <w:rPr>
          <w:rFonts w:cs="Arial"/>
          <w:sz w:val="22"/>
        </w:rPr>
      </w:pPr>
      <w:r w:rsidRPr="000B2834">
        <w:rPr>
          <w:rFonts w:cs="Arial"/>
          <w:b/>
          <w:sz w:val="22"/>
        </w:rPr>
        <w:t>6.6.5</w:t>
      </w:r>
      <w:r w:rsidRPr="000B2834">
        <w:rPr>
          <w:rFonts w:cs="Arial"/>
          <w:b/>
          <w:sz w:val="22"/>
        </w:rPr>
        <w:tab/>
      </w:r>
      <w:r w:rsidR="00D91E3D" w:rsidRPr="000B2834">
        <w:rPr>
          <w:rFonts w:cs="Arial"/>
          <w:sz w:val="22"/>
        </w:rPr>
        <w:t>Will advise the Learning</w:t>
      </w:r>
      <w:r w:rsidR="0015796E" w:rsidRPr="000B2834">
        <w:rPr>
          <w:rFonts w:cs="Arial"/>
          <w:sz w:val="22"/>
        </w:rPr>
        <w:t xml:space="preserve"> and Development Department</w:t>
      </w:r>
      <w:r w:rsidR="00AB47D7" w:rsidRPr="000B2834">
        <w:rPr>
          <w:rFonts w:cs="Arial"/>
          <w:sz w:val="22"/>
        </w:rPr>
        <w:t xml:space="preserve"> (L&amp;D)</w:t>
      </w:r>
      <w:r w:rsidR="0015796E" w:rsidRPr="000B2834">
        <w:rPr>
          <w:rFonts w:cs="Arial"/>
          <w:sz w:val="22"/>
        </w:rPr>
        <w:t xml:space="preserve"> regarding the </w:t>
      </w:r>
      <w:r w:rsidR="00AB47D7" w:rsidRPr="000B2834">
        <w:rPr>
          <w:rFonts w:cs="Arial"/>
          <w:sz w:val="22"/>
        </w:rPr>
        <w:t>training requirements for ELFT.</w:t>
      </w:r>
    </w:p>
    <w:p w14:paraId="07C98A64" w14:textId="77777777" w:rsidR="00FE64F8" w:rsidRPr="000B2834" w:rsidRDefault="0015796E" w:rsidP="00E42060">
      <w:pPr>
        <w:ind w:left="0" w:firstLine="0"/>
        <w:rPr>
          <w:rFonts w:cs="Arial"/>
          <w:sz w:val="22"/>
        </w:rPr>
      </w:pPr>
      <w:r w:rsidRPr="000B2834">
        <w:rPr>
          <w:rFonts w:cs="Arial"/>
          <w:sz w:val="22"/>
        </w:rPr>
        <w:t xml:space="preserve"> </w:t>
      </w:r>
    </w:p>
    <w:p w14:paraId="59CED9AC" w14:textId="5B6CCF56" w:rsidR="00AB47D7" w:rsidRPr="000B2834" w:rsidRDefault="005064E2" w:rsidP="005064E2">
      <w:pPr>
        <w:ind w:left="709" w:hanging="709"/>
        <w:rPr>
          <w:rFonts w:cs="Arial"/>
          <w:sz w:val="22"/>
        </w:rPr>
      </w:pPr>
      <w:r w:rsidRPr="000B2834">
        <w:rPr>
          <w:rFonts w:cs="Arial"/>
          <w:b/>
          <w:sz w:val="22"/>
        </w:rPr>
        <w:t>6.6.6</w:t>
      </w:r>
      <w:r w:rsidRPr="000B2834">
        <w:rPr>
          <w:rFonts w:cs="Arial"/>
          <w:b/>
          <w:sz w:val="22"/>
        </w:rPr>
        <w:tab/>
      </w:r>
      <w:r w:rsidR="00AB47D7" w:rsidRPr="000B2834">
        <w:rPr>
          <w:rFonts w:cs="Arial"/>
          <w:sz w:val="22"/>
        </w:rPr>
        <w:t>In conjunction with L&amp;D, w</w:t>
      </w:r>
      <w:r w:rsidR="0015796E" w:rsidRPr="000B2834">
        <w:rPr>
          <w:rFonts w:cs="Arial"/>
          <w:sz w:val="22"/>
        </w:rPr>
        <w:t>ill work with directorates to ensure staff receive yearly resuscitation training and competency assessment in the man</w:t>
      </w:r>
      <w:r w:rsidR="00AB47D7" w:rsidRPr="000B2834">
        <w:rPr>
          <w:rFonts w:cs="Arial"/>
          <w:sz w:val="22"/>
        </w:rPr>
        <w:t>agement of medical emergencies.</w:t>
      </w:r>
    </w:p>
    <w:p w14:paraId="6F816FED" w14:textId="77777777" w:rsidR="00FE64F8" w:rsidRPr="000B2834" w:rsidRDefault="00FE64F8" w:rsidP="00E42060">
      <w:pPr>
        <w:ind w:left="426" w:firstLine="0"/>
        <w:rPr>
          <w:rFonts w:cs="Arial"/>
          <w:sz w:val="22"/>
        </w:rPr>
      </w:pPr>
    </w:p>
    <w:p w14:paraId="53AFCC23" w14:textId="5B2B51AB" w:rsidR="00FE64F8" w:rsidRPr="000B2834" w:rsidRDefault="005064E2" w:rsidP="005064E2">
      <w:pPr>
        <w:ind w:left="709" w:hanging="709"/>
        <w:rPr>
          <w:rFonts w:cs="Arial"/>
          <w:sz w:val="22"/>
        </w:rPr>
      </w:pPr>
      <w:r w:rsidRPr="000B2834">
        <w:rPr>
          <w:rFonts w:cs="Arial"/>
          <w:b/>
          <w:sz w:val="22"/>
        </w:rPr>
        <w:t>6.6.7</w:t>
      </w:r>
      <w:r w:rsidRPr="000B2834">
        <w:rPr>
          <w:rFonts w:cs="Arial"/>
          <w:b/>
          <w:sz w:val="22"/>
        </w:rPr>
        <w:tab/>
      </w:r>
      <w:r w:rsidR="00220ABB" w:rsidRPr="000B2834">
        <w:rPr>
          <w:rFonts w:cs="Arial"/>
          <w:sz w:val="22"/>
        </w:rPr>
        <w:t>The Resuscitation Lead will</w:t>
      </w:r>
      <w:r w:rsidR="0015796E" w:rsidRPr="000B2834">
        <w:rPr>
          <w:rFonts w:cs="Arial"/>
          <w:sz w:val="22"/>
        </w:rPr>
        <w:t xml:space="preserve"> make recommendations to clinical staff and directorates on the standardisation </w:t>
      </w:r>
      <w:r w:rsidR="00D674A6" w:rsidRPr="000B2834">
        <w:rPr>
          <w:rFonts w:cs="Arial"/>
          <w:sz w:val="22"/>
        </w:rPr>
        <w:t>of emergency medical equipment.</w:t>
      </w:r>
    </w:p>
    <w:p w14:paraId="1A372A11" w14:textId="77777777" w:rsidR="00D674A6" w:rsidRPr="000B2834" w:rsidRDefault="00D674A6" w:rsidP="00D674A6">
      <w:pPr>
        <w:ind w:left="0" w:firstLine="0"/>
        <w:rPr>
          <w:rFonts w:cs="Arial"/>
          <w:sz w:val="22"/>
        </w:rPr>
      </w:pPr>
    </w:p>
    <w:p w14:paraId="51558F5D" w14:textId="50FE5A8A" w:rsidR="00D674A6" w:rsidRPr="000B2834" w:rsidRDefault="00163B76" w:rsidP="00163B76">
      <w:pPr>
        <w:ind w:left="709" w:hanging="709"/>
        <w:rPr>
          <w:rFonts w:cs="Arial"/>
          <w:sz w:val="22"/>
        </w:rPr>
      </w:pPr>
      <w:r w:rsidRPr="000B2834">
        <w:rPr>
          <w:rFonts w:cs="Arial"/>
          <w:b/>
          <w:sz w:val="22"/>
        </w:rPr>
        <w:t>6.6.8</w:t>
      </w:r>
      <w:r w:rsidRPr="000B2834">
        <w:rPr>
          <w:rFonts w:cs="Arial"/>
          <w:b/>
          <w:sz w:val="22"/>
        </w:rPr>
        <w:tab/>
      </w:r>
      <w:r w:rsidR="0015796E" w:rsidRPr="000B2834">
        <w:rPr>
          <w:rFonts w:cs="Arial"/>
          <w:sz w:val="22"/>
        </w:rPr>
        <w:t xml:space="preserve">Will collaborate with key individuals to review adverse incidents involving </w:t>
      </w:r>
      <w:r w:rsidR="00D91E3D" w:rsidRPr="000B2834">
        <w:rPr>
          <w:rFonts w:cs="Arial"/>
          <w:sz w:val="22"/>
        </w:rPr>
        <w:t>resuscitation</w:t>
      </w:r>
      <w:r w:rsidR="0015796E" w:rsidRPr="000B2834">
        <w:rPr>
          <w:rFonts w:cs="Arial"/>
          <w:sz w:val="22"/>
        </w:rPr>
        <w:t xml:space="preserve"> to ensure lessons are learnt in relation to medical emergencies an</w:t>
      </w:r>
      <w:r w:rsidR="00D674A6" w:rsidRPr="000B2834">
        <w:rPr>
          <w:rFonts w:cs="Arial"/>
          <w:sz w:val="22"/>
        </w:rPr>
        <w:t>d resuscitation events.</w:t>
      </w:r>
    </w:p>
    <w:p w14:paraId="465590F8" w14:textId="572BF13E" w:rsidR="00D674A6" w:rsidRPr="000B2834" w:rsidRDefault="00D674A6" w:rsidP="00163B76">
      <w:pPr>
        <w:spacing w:after="10"/>
        <w:ind w:left="0" w:firstLine="0"/>
        <w:rPr>
          <w:rFonts w:cs="Arial"/>
          <w:sz w:val="22"/>
        </w:rPr>
      </w:pPr>
    </w:p>
    <w:p w14:paraId="3C57747D" w14:textId="651F1C84" w:rsidR="00D674A6" w:rsidRPr="000B2834" w:rsidRDefault="00163B76" w:rsidP="00A54859">
      <w:pPr>
        <w:ind w:left="709" w:hanging="709"/>
        <w:rPr>
          <w:rFonts w:cs="Arial"/>
          <w:sz w:val="22"/>
        </w:rPr>
      </w:pPr>
      <w:r w:rsidRPr="000B2834">
        <w:rPr>
          <w:rFonts w:cs="Arial"/>
          <w:b/>
          <w:sz w:val="22"/>
        </w:rPr>
        <w:t>6.6.9</w:t>
      </w:r>
      <w:r w:rsidRPr="000B2834">
        <w:rPr>
          <w:rFonts w:cs="Arial"/>
          <w:b/>
          <w:sz w:val="22"/>
        </w:rPr>
        <w:tab/>
      </w:r>
      <w:r w:rsidR="0015796E" w:rsidRPr="000B2834">
        <w:rPr>
          <w:rFonts w:cs="Arial"/>
          <w:sz w:val="22"/>
        </w:rPr>
        <w:t>Will support the Operational Directorates to provide the emergenc</w:t>
      </w:r>
      <w:r w:rsidR="00A54859" w:rsidRPr="000B2834">
        <w:rPr>
          <w:rFonts w:cs="Arial"/>
          <w:sz w:val="22"/>
        </w:rPr>
        <w:t xml:space="preserve">y medical </w:t>
      </w:r>
      <w:r w:rsidR="00FB5BC8" w:rsidRPr="000B2834">
        <w:rPr>
          <w:rFonts w:cs="Arial"/>
          <w:sz w:val="22"/>
        </w:rPr>
        <w:t>devices requirements.</w:t>
      </w:r>
    </w:p>
    <w:p w14:paraId="7595E10C" w14:textId="77777777" w:rsidR="00A54859" w:rsidRPr="000B2834" w:rsidRDefault="00A54859" w:rsidP="00A54859">
      <w:pPr>
        <w:ind w:left="709" w:hanging="709"/>
        <w:rPr>
          <w:rFonts w:cs="Arial"/>
          <w:sz w:val="22"/>
        </w:rPr>
      </w:pPr>
    </w:p>
    <w:p w14:paraId="021CBDD3" w14:textId="5174F2D6" w:rsidR="00FE64F8" w:rsidRPr="000B2834" w:rsidRDefault="00163B76" w:rsidP="00163B76">
      <w:pPr>
        <w:spacing w:after="10"/>
        <w:ind w:left="709" w:hanging="709"/>
        <w:rPr>
          <w:rFonts w:cs="Arial"/>
          <w:sz w:val="22"/>
        </w:rPr>
      </w:pPr>
      <w:r w:rsidRPr="000B2834">
        <w:rPr>
          <w:rFonts w:cs="Arial"/>
          <w:b/>
          <w:sz w:val="22"/>
        </w:rPr>
        <w:t>6.6.10</w:t>
      </w:r>
      <w:r w:rsidRPr="000B2834">
        <w:rPr>
          <w:rFonts w:cs="Arial"/>
          <w:b/>
          <w:sz w:val="22"/>
        </w:rPr>
        <w:tab/>
      </w:r>
      <w:r w:rsidR="0015796E" w:rsidRPr="000B2834">
        <w:rPr>
          <w:rFonts w:cs="Arial"/>
          <w:sz w:val="22"/>
        </w:rPr>
        <w:t>Will make recommendations from local</w:t>
      </w:r>
      <w:r w:rsidR="00945580" w:rsidRPr="000B2834">
        <w:rPr>
          <w:rFonts w:cs="Arial"/>
          <w:sz w:val="22"/>
        </w:rPr>
        <w:t xml:space="preserve"> audits and national enquiries</w:t>
      </w:r>
      <w:r w:rsidR="00AA7C4C" w:rsidRPr="000B2834">
        <w:rPr>
          <w:rFonts w:cs="Arial"/>
          <w:sz w:val="22"/>
        </w:rPr>
        <w:t>.</w:t>
      </w:r>
    </w:p>
    <w:p w14:paraId="23AAF609" w14:textId="77777777" w:rsidR="00D674A6" w:rsidRPr="000B2834" w:rsidRDefault="00D674A6" w:rsidP="00163B76">
      <w:pPr>
        <w:spacing w:after="10"/>
        <w:ind w:left="0" w:firstLine="0"/>
        <w:rPr>
          <w:rFonts w:cs="Arial"/>
          <w:sz w:val="22"/>
        </w:rPr>
      </w:pPr>
    </w:p>
    <w:p w14:paraId="0476FCB2" w14:textId="3B95920F" w:rsidR="00405E00" w:rsidRPr="000B2834" w:rsidRDefault="00163B76" w:rsidP="00163B76">
      <w:pPr>
        <w:spacing w:after="0"/>
        <w:ind w:left="709" w:hanging="709"/>
        <w:rPr>
          <w:rFonts w:cs="Arial"/>
          <w:sz w:val="22"/>
        </w:rPr>
      </w:pPr>
      <w:r w:rsidRPr="000B2834">
        <w:rPr>
          <w:rFonts w:cs="Arial"/>
          <w:b/>
          <w:sz w:val="22"/>
        </w:rPr>
        <w:t>6.6.11</w:t>
      </w:r>
      <w:r w:rsidRPr="000B2834">
        <w:rPr>
          <w:rFonts w:cs="Arial"/>
          <w:b/>
          <w:sz w:val="22"/>
        </w:rPr>
        <w:tab/>
      </w:r>
      <w:r w:rsidR="0015796E" w:rsidRPr="000B2834">
        <w:rPr>
          <w:rFonts w:cs="Arial"/>
          <w:sz w:val="22"/>
        </w:rPr>
        <w:t xml:space="preserve">Will seek advice from the </w:t>
      </w:r>
      <w:r w:rsidR="00AA7C4C" w:rsidRPr="000B2834">
        <w:rPr>
          <w:rFonts w:cs="Arial"/>
          <w:sz w:val="22"/>
        </w:rPr>
        <w:t xml:space="preserve">Trusts Medical Devices Lead and/or </w:t>
      </w:r>
      <w:r w:rsidR="0015796E" w:rsidRPr="000B2834">
        <w:rPr>
          <w:rFonts w:cs="Arial"/>
          <w:sz w:val="22"/>
        </w:rPr>
        <w:t>MHRA on any safety or quality aspects of emerge</w:t>
      </w:r>
      <w:r w:rsidR="00D674A6" w:rsidRPr="000B2834">
        <w:rPr>
          <w:rFonts w:cs="Arial"/>
          <w:sz w:val="22"/>
        </w:rPr>
        <w:t>ncy medical devices management.</w:t>
      </w:r>
    </w:p>
    <w:p w14:paraId="19584C12" w14:textId="7C8837A8" w:rsidR="00031DBD" w:rsidRPr="000B2834" w:rsidRDefault="00031DBD">
      <w:pPr>
        <w:spacing w:after="0" w:line="259" w:lineRule="auto"/>
        <w:ind w:left="0" w:firstLine="0"/>
        <w:rPr>
          <w:rFonts w:cs="Arial"/>
          <w:sz w:val="22"/>
        </w:rPr>
      </w:pPr>
    </w:p>
    <w:p w14:paraId="10CC2517" w14:textId="77777777" w:rsidR="00CB0246" w:rsidRPr="000B2834" w:rsidRDefault="00CB0246">
      <w:pPr>
        <w:spacing w:after="0" w:line="259" w:lineRule="auto"/>
        <w:ind w:left="0" w:firstLine="0"/>
        <w:rPr>
          <w:rFonts w:cs="Arial"/>
          <w:sz w:val="22"/>
        </w:rPr>
      </w:pPr>
    </w:p>
    <w:p w14:paraId="124D62FC" w14:textId="685EA2C8" w:rsidR="00FE64F8" w:rsidRPr="000B2834" w:rsidRDefault="000F15DC">
      <w:pPr>
        <w:pStyle w:val="Heading1"/>
        <w:spacing w:after="311"/>
        <w:ind w:left="-5"/>
        <w:rPr>
          <w:rFonts w:cs="Arial"/>
          <w:color w:val="auto"/>
          <w:sz w:val="22"/>
        </w:rPr>
      </w:pPr>
      <w:bookmarkStart w:id="10" w:name="_Toc179384261"/>
      <w:r w:rsidRPr="000B2834">
        <w:rPr>
          <w:rFonts w:cs="Arial"/>
          <w:color w:val="auto"/>
          <w:sz w:val="22"/>
        </w:rPr>
        <w:t>6</w:t>
      </w:r>
      <w:r w:rsidR="00C74332" w:rsidRPr="000B2834">
        <w:rPr>
          <w:rFonts w:cs="Arial"/>
          <w:color w:val="auto"/>
          <w:sz w:val="22"/>
        </w:rPr>
        <w:t>.7</w:t>
      </w:r>
      <w:r w:rsidR="0015796E" w:rsidRPr="000B2834">
        <w:rPr>
          <w:rFonts w:cs="Arial"/>
          <w:b w:val="0"/>
          <w:color w:val="auto"/>
          <w:sz w:val="22"/>
        </w:rPr>
        <w:t xml:space="preserve"> </w:t>
      </w:r>
      <w:r w:rsidR="00CB2959" w:rsidRPr="000B2834">
        <w:rPr>
          <w:rFonts w:cs="Arial"/>
          <w:color w:val="auto"/>
          <w:sz w:val="22"/>
        </w:rPr>
        <w:t>Learning</w:t>
      </w:r>
      <w:r w:rsidR="0015796E" w:rsidRPr="000B2834">
        <w:rPr>
          <w:rFonts w:cs="Arial"/>
          <w:color w:val="auto"/>
          <w:sz w:val="22"/>
        </w:rPr>
        <w:t xml:space="preserve"> and</w:t>
      </w:r>
      <w:r w:rsidR="0015796E" w:rsidRPr="000B2834">
        <w:rPr>
          <w:rFonts w:cs="Arial"/>
          <w:b w:val="0"/>
          <w:color w:val="auto"/>
          <w:sz w:val="22"/>
        </w:rPr>
        <w:t xml:space="preserve"> </w:t>
      </w:r>
      <w:r w:rsidR="00CB2959" w:rsidRPr="000B2834">
        <w:rPr>
          <w:rFonts w:cs="Arial"/>
          <w:color w:val="auto"/>
          <w:sz w:val="22"/>
        </w:rPr>
        <w:t>Development Department (L</w:t>
      </w:r>
      <w:r w:rsidR="00D674A6" w:rsidRPr="000B2834">
        <w:rPr>
          <w:rFonts w:cs="Arial"/>
          <w:color w:val="auto"/>
          <w:sz w:val="22"/>
        </w:rPr>
        <w:t>&amp;D)</w:t>
      </w:r>
      <w:bookmarkEnd w:id="10"/>
    </w:p>
    <w:p w14:paraId="3DDB172B" w14:textId="4A04E1F3" w:rsidR="00FE64F8" w:rsidRPr="000B2834" w:rsidRDefault="00E179D9" w:rsidP="00E179D9">
      <w:pPr>
        <w:ind w:left="709" w:hanging="709"/>
        <w:rPr>
          <w:rFonts w:cs="Arial"/>
          <w:sz w:val="22"/>
        </w:rPr>
      </w:pPr>
      <w:r w:rsidRPr="000B2834">
        <w:rPr>
          <w:rFonts w:cs="Arial"/>
          <w:b/>
          <w:sz w:val="22"/>
        </w:rPr>
        <w:t>6.7.1</w:t>
      </w:r>
      <w:r w:rsidRPr="000B2834">
        <w:rPr>
          <w:rFonts w:cs="Arial"/>
          <w:b/>
          <w:sz w:val="22"/>
        </w:rPr>
        <w:tab/>
      </w:r>
      <w:r w:rsidR="00CB2959" w:rsidRPr="000B2834">
        <w:rPr>
          <w:rFonts w:cs="Arial"/>
          <w:sz w:val="22"/>
        </w:rPr>
        <w:t>L</w:t>
      </w:r>
      <w:r w:rsidR="0015796E" w:rsidRPr="000B2834">
        <w:rPr>
          <w:rFonts w:cs="Arial"/>
          <w:sz w:val="22"/>
        </w:rPr>
        <w:t xml:space="preserve">&amp;D will monitor and provide updates </w:t>
      </w:r>
      <w:r w:rsidR="00650FFD" w:rsidRPr="000B2834">
        <w:rPr>
          <w:rFonts w:cs="Arial"/>
          <w:sz w:val="22"/>
        </w:rPr>
        <w:t>on r</w:t>
      </w:r>
      <w:r w:rsidR="0015796E" w:rsidRPr="000B2834">
        <w:rPr>
          <w:rFonts w:cs="Arial"/>
          <w:sz w:val="22"/>
        </w:rPr>
        <w:t xml:space="preserve">esuscitation courses. They will work with the Trust Resuscitation Lead and provide </w:t>
      </w:r>
      <w:r w:rsidR="00650FFD" w:rsidRPr="000B2834">
        <w:rPr>
          <w:rFonts w:cs="Arial"/>
          <w:sz w:val="22"/>
        </w:rPr>
        <w:t xml:space="preserve">regular </w:t>
      </w:r>
      <w:r w:rsidR="00790A65" w:rsidRPr="000B2834">
        <w:rPr>
          <w:rFonts w:cs="Arial"/>
          <w:sz w:val="22"/>
        </w:rPr>
        <w:t>compliance reporting for resuscitation training</w:t>
      </w:r>
      <w:r w:rsidR="00650FFD" w:rsidRPr="000B2834">
        <w:rPr>
          <w:rFonts w:cs="Arial"/>
          <w:sz w:val="22"/>
        </w:rPr>
        <w:t>.</w:t>
      </w:r>
    </w:p>
    <w:p w14:paraId="539CA339" w14:textId="77777777" w:rsidR="00650FFD" w:rsidRPr="000B2834" w:rsidRDefault="00650FFD" w:rsidP="00E179D9">
      <w:pPr>
        <w:ind w:left="709" w:hanging="709"/>
        <w:rPr>
          <w:rFonts w:cs="Arial"/>
          <w:sz w:val="22"/>
        </w:rPr>
      </w:pPr>
    </w:p>
    <w:p w14:paraId="3D5BA510" w14:textId="5860AAA2" w:rsidR="00E179D9" w:rsidRPr="000B2834" w:rsidRDefault="00E179D9" w:rsidP="00CB0246">
      <w:pPr>
        <w:ind w:left="709" w:hanging="709"/>
        <w:rPr>
          <w:rFonts w:cs="Arial"/>
          <w:sz w:val="22"/>
        </w:rPr>
      </w:pPr>
      <w:r w:rsidRPr="000B2834">
        <w:rPr>
          <w:rFonts w:cs="Arial"/>
          <w:b/>
          <w:sz w:val="22"/>
        </w:rPr>
        <w:t>6.7.2</w:t>
      </w:r>
      <w:r w:rsidRPr="000B2834">
        <w:rPr>
          <w:rFonts w:cs="Arial"/>
          <w:b/>
          <w:sz w:val="22"/>
        </w:rPr>
        <w:tab/>
      </w:r>
      <w:r w:rsidR="00CB2959" w:rsidRPr="000B2834">
        <w:rPr>
          <w:rFonts w:cs="Arial"/>
          <w:sz w:val="22"/>
        </w:rPr>
        <w:t>L</w:t>
      </w:r>
      <w:r w:rsidR="00495D84" w:rsidRPr="000B2834">
        <w:rPr>
          <w:rFonts w:cs="Arial"/>
          <w:sz w:val="22"/>
        </w:rPr>
        <w:t xml:space="preserve">&amp;D are responsible for the scheduling of training courses </w:t>
      </w:r>
      <w:r w:rsidR="0015796E" w:rsidRPr="000B2834">
        <w:rPr>
          <w:rFonts w:cs="Arial"/>
          <w:sz w:val="22"/>
        </w:rPr>
        <w:t xml:space="preserve">in resuscitation. </w:t>
      </w:r>
      <w:r w:rsidR="00495D84" w:rsidRPr="000B2834">
        <w:rPr>
          <w:rFonts w:cs="Arial"/>
          <w:sz w:val="22"/>
        </w:rPr>
        <w:t xml:space="preserve">This includes planning, undertaking training needs analysis and content delivery, in line with the National Core Skills Training Framework </w:t>
      </w:r>
      <w:r w:rsidR="00495D84" w:rsidRPr="000B2834">
        <w:rPr>
          <w:rFonts w:cs="Arial"/>
          <w:color w:val="auto"/>
          <w:sz w:val="22"/>
        </w:rPr>
        <w:t xml:space="preserve">and the RCUK, </w:t>
      </w:r>
      <w:r w:rsidR="00495D84" w:rsidRPr="000B2834">
        <w:rPr>
          <w:rFonts w:cs="Arial"/>
          <w:sz w:val="22"/>
        </w:rPr>
        <w:t xml:space="preserve">with guidance and oversight of the Resuscitation Lead. </w:t>
      </w:r>
      <w:r w:rsidR="00286B5D" w:rsidRPr="000B2834">
        <w:rPr>
          <w:rFonts w:cs="Arial"/>
          <w:i/>
          <w:color w:val="auto"/>
          <w:sz w:val="22"/>
        </w:rPr>
        <w:t>Further details in section 7.0</w:t>
      </w:r>
    </w:p>
    <w:p w14:paraId="466E439E" w14:textId="76480F34" w:rsidR="00FE64F8" w:rsidRPr="000B2834" w:rsidRDefault="00E179D9" w:rsidP="00E179D9">
      <w:pPr>
        <w:ind w:left="709" w:hanging="709"/>
        <w:rPr>
          <w:rFonts w:cs="Arial"/>
          <w:sz w:val="22"/>
        </w:rPr>
      </w:pPr>
      <w:r w:rsidRPr="000B2834">
        <w:rPr>
          <w:rFonts w:cs="Arial"/>
          <w:b/>
          <w:sz w:val="22"/>
        </w:rPr>
        <w:t>6.7.3</w:t>
      </w:r>
      <w:r w:rsidRPr="000B2834">
        <w:rPr>
          <w:rFonts w:cs="Arial"/>
          <w:b/>
          <w:sz w:val="22"/>
        </w:rPr>
        <w:tab/>
      </w:r>
      <w:r w:rsidR="0015796E" w:rsidRPr="000B2834">
        <w:rPr>
          <w:rFonts w:cs="Arial"/>
          <w:sz w:val="22"/>
        </w:rPr>
        <w:t>Will provide training to staff as outlined in the training needs analysis and ensure its contents meet standards that have been approve</w:t>
      </w:r>
      <w:r w:rsidR="00CB2959" w:rsidRPr="000B2834">
        <w:rPr>
          <w:rFonts w:cs="Arial"/>
          <w:sz w:val="22"/>
        </w:rPr>
        <w:t>d by the Resuscitation Council UK</w:t>
      </w:r>
      <w:r w:rsidR="0015796E" w:rsidRPr="000B2834">
        <w:rPr>
          <w:rFonts w:cs="Arial"/>
          <w:sz w:val="22"/>
        </w:rPr>
        <w:t>, Resuscitation Committee and other statutory bodies such as Care Quality Commission a</w:t>
      </w:r>
      <w:r w:rsidR="00650FFD" w:rsidRPr="000B2834">
        <w:rPr>
          <w:rFonts w:cs="Arial"/>
          <w:sz w:val="22"/>
        </w:rPr>
        <w:t>nd Health and Safety Executive.</w:t>
      </w:r>
    </w:p>
    <w:p w14:paraId="12F59192" w14:textId="49901AA1" w:rsidR="00650FFD" w:rsidRPr="000B2834" w:rsidRDefault="00650FFD" w:rsidP="00650FFD">
      <w:pPr>
        <w:ind w:left="0" w:firstLine="0"/>
        <w:rPr>
          <w:rFonts w:cs="Arial"/>
          <w:sz w:val="22"/>
        </w:rPr>
      </w:pPr>
    </w:p>
    <w:p w14:paraId="0F24F159" w14:textId="2EB4E8DD" w:rsidR="00FE64F8" w:rsidRPr="000B2834" w:rsidRDefault="00E179D9" w:rsidP="004F3E84">
      <w:pPr>
        <w:ind w:left="709" w:hanging="709"/>
        <w:rPr>
          <w:rFonts w:cs="Arial"/>
          <w:sz w:val="22"/>
        </w:rPr>
      </w:pPr>
      <w:r w:rsidRPr="000B2834">
        <w:rPr>
          <w:rFonts w:cs="Arial"/>
          <w:b/>
          <w:sz w:val="22"/>
        </w:rPr>
        <w:t>6.7.4</w:t>
      </w:r>
      <w:r w:rsidRPr="000B2834">
        <w:rPr>
          <w:rFonts w:cs="Arial"/>
          <w:b/>
          <w:sz w:val="22"/>
        </w:rPr>
        <w:tab/>
      </w:r>
      <w:r w:rsidR="0015796E" w:rsidRPr="000B2834">
        <w:rPr>
          <w:rFonts w:cs="Arial"/>
          <w:sz w:val="22"/>
        </w:rPr>
        <w:t>Will ensure trainers have sound working knowledge and understanding of this policy and ar</w:t>
      </w:r>
      <w:r w:rsidR="00650FFD" w:rsidRPr="000B2834">
        <w:rPr>
          <w:rFonts w:cs="Arial"/>
          <w:sz w:val="22"/>
        </w:rPr>
        <w:t>e trained to a high standard. E</w:t>
      </w:r>
      <w:r w:rsidR="0015796E" w:rsidRPr="000B2834">
        <w:rPr>
          <w:rFonts w:cs="Arial"/>
          <w:sz w:val="22"/>
        </w:rPr>
        <w:t xml:space="preserve">xternal providers will be required to evidence appropriate knowledge and skills.  </w:t>
      </w:r>
      <w:r w:rsidRPr="000B2834">
        <w:rPr>
          <w:rFonts w:cs="Arial"/>
          <w:b/>
          <w:sz w:val="22"/>
        </w:rPr>
        <w:tab/>
      </w:r>
    </w:p>
    <w:p w14:paraId="35C06679" w14:textId="220F1C7C" w:rsidR="00650FFD" w:rsidRPr="000B2834" w:rsidRDefault="00650FFD" w:rsidP="00E179D9">
      <w:pPr>
        <w:ind w:left="709" w:hanging="709"/>
        <w:rPr>
          <w:rFonts w:cs="Arial"/>
          <w:sz w:val="22"/>
        </w:rPr>
      </w:pPr>
    </w:p>
    <w:p w14:paraId="174B9ADB" w14:textId="1D3DBDB8" w:rsidR="00FE64F8" w:rsidRPr="000B2834" w:rsidRDefault="004F3E84" w:rsidP="00E179D9">
      <w:pPr>
        <w:ind w:left="709" w:hanging="709"/>
        <w:rPr>
          <w:rStyle w:val="Hyperlink"/>
          <w:rFonts w:cs="Arial"/>
          <w:color w:val="000000"/>
          <w:sz w:val="22"/>
          <w:u w:val="none"/>
        </w:rPr>
      </w:pPr>
      <w:r w:rsidRPr="000B2834">
        <w:rPr>
          <w:rFonts w:cs="Arial"/>
          <w:b/>
          <w:sz w:val="22"/>
        </w:rPr>
        <w:t>6.7.5</w:t>
      </w:r>
      <w:r w:rsidR="00E179D9" w:rsidRPr="000B2834">
        <w:rPr>
          <w:rFonts w:cs="Arial"/>
          <w:b/>
          <w:sz w:val="22"/>
        </w:rPr>
        <w:tab/>
      </w:r>
      <w:r w:rsidR="0015796E" w:rsidRPr="000B2834">
        <w:rPr>
          <w:rFonts w:cs="Arial"/>
          <w:sz w:val="22"/>
        </w:rPr>
        <w:t xml:space="preserve">Will ensure </w:t>
      </w:r>
      <w:r w:rsidR="00C04D06" w:rsidRPr="000B2834">
        <w:rPr>
          <w:rFonts w:cs="Arial"/>
          <w:sz w:val="22"/>
        </w:rPr>
        <w:t xml:space="preserve">that external training providers have </w:t>
      </w:r>
      <w:r w:rsidR="0015796E" w:rsidRPr="000B2834">
        <w:rPr>
          <w:rFonts w:cs="Arial"/>
          <w:sz w:val="22"/>
        </w:rPr>
        <w:t>s</w:t>
      </w:r>
      <w:r w:rsidR="00C04D06" w:rsidRPr="000B2834">
        <w:rPr>
          <w:rFonts w:cs="Arial"/>
          <w:sz w:val="22"/>
        </w:rPr>
        <w:t>ystems</w:t>
      </w:r>
      <w:r w:rsidR="0015796E" w:rsidRPr="000B2834">
        <w:rPr>
          <w:rFonts w:cs="Arial"/>
          <w:sz w:val="22"/>
        </w:rPr>
        <w:t xml:space="preserve"> in place to decontaminate equipment used in training in keeping with the Medical Devices </w:t>
      </w:r>
      <w:r w:rsidR="00271C35" w:rsidRPr="000B2834">
        <w:rPr>
          <w:rFonts w:cs="Arial"/>
          <w:sz w:val="22"/>
        </w:rPr>
        <w:t>and Infection Control Policies</w:t>
      </w:r>
      <w:r w:rsidR="00650FFD" w:rsidRPr="000B2834">
        <w:rPr>
          <w:rFonts w:cs="Arial"/>
          <w:sz w:val="22"/>
        </w:rPr>
        <w:t>.</w:t>
      </w:r>
      <w:r w:rsidR="00271C35" w:rsidRPr="000B2834">
        <w:rPr>
          <w:rFonts w:cs="Arial"/>
          <w:sz w:val="22"/>
        </w:rPr>
        <w:t xml:space="preserve"> </w:t>
      </w:r>
      <w:r w:rsidR="00271C35" w:rsidRPr="000B2834">
        <w:rPr>
          <w:rFonts w:cs="Arial"/>
          <w:color w:val="000000" w:themeColor="text1"/>
          <w:sz w:val="22"/>
        </w:rPr>
        <w:t>(</w:t>
      </w:r>
      <w:hyperlink r:id="rId14" w:history="1">
        <w:r w:rsidR="00F576C3" w:rsidRPr="000B2834">
          <w:rPr>
            <w:rStyle w:val="Hyperlink"/>
            <w:rFonts w:cs="Arial"/>
            <w:color w:val="000000" w:themeColor="text1"/>
            <w:sz w:val="22"/>
          </w:rPr>
          <w:t>IPC Manual V13 November 2022.pdf (elft.nhs.uk)</w:t>
        </w:r>
      </w:hyperlink>
    </w:p>
    <w:p w14:paraId="19363F1E" w14:textId="5B56F098" w:rsidR="00650FFD" w:rsidRPr="000B2834" w:rsidRDefault="00650FFD" w:rsidP="00BF4219">
      <w:pPr>
        <w:ind w:left="0" w:firstLine="0"/>
        <w:rPr>
          <w:rFonts w:cs="Arial"/>
          <w:sz w:val="22"/>
          <w:highlight w:val="yellow"/>
        </w:rPr>
      </w:pPr>
    </w:p>
    <w:p w14:paraId="40D01E7F" w14:textId="56B87646" w:rsidR="00FE64F8" w:rsidRPr="000B2834" w:rsidRDefault="004F3E84" w:rsidP="00E179D9">
      <w:pPr>
        <w:spacing w:after="10"/>
        <w:ind w:left="709" w:hanging="709"/>
        <w:rPr>
          <w:rFonts w:cs="Arial"/>
          <w:sz w:val="22"/>
        </w:rPr>
      </w:pPr>
      <w:r w:rsidRPr="000B2834">
        <w:rPr>
          <w:rFonts w:cs="Arial"/>
          <w:b/>
          <w:sz w:val="22"/>
        </w:rPr>
        <w:t>6.7.6</w:t>
      </w:r>
      <w:r w:rsidR="00E179D9" w:rsidRPr="000B2834">
        <w:rPr>
          <w:rFonts w:cs="Arial"/>
          <w:b/>
          <w:sz w:val="22"/>
        </w:rPr>
        <w:tab/>
      </w:r>
      <w:r w:rsidR="0015796E" w:rsidRPr="000B2834">
        <w:rPr>
          <w:rFonts w:cs="Arial"/>
          <w:sz w:val="22"/>
        </w:rPr>
        <w:t>Will ensure that training e</w:t>
      </w:r>
      <w:r w:rsidR="00650FFD" w:rsidRPr="000B2834">
        <w:rPr>
          <w:rFonts w:cs="Arial"/>
          <w:sz w:val="22"/>
        </w:rPr>
        <w:t>quipment is updated as required</w:t>
      </w:r>
      <w:r w:rsidR="00495D84" w:rsidRPr="000B2834">
        <w:rPr>
          <w:rFonts w:cs="Arial"/>
          <w:sz w:val="22"/>
        </w:rPr>
        <w:t>, with guidance of the Resuscitation Lead</w:t>
      </w:r>
      <w:r w:rsidR="00650FFD" w:rsidRPr="000B2834">
        <w:rPr>
          <w:rFonts w:cs="Arial"/>
          <w:sz w:val="22"/>
        </w:rPr>
        <w:t>.</w:t>
      </w:r>
    </w:p>
    <w:p w14:paraId="4A3B30F9" w14:textId="57CF88B7" w:rsidR="00650FFD" w:rsidRPr="000B2834" w:rsidRDefault="00650FFD" w:rsidP="00E179D9">
      <w:pPr>
        <w:spacing w:after="10"/>
        <w:ind w:left="709" w:hanging="709"/>
        <w:rPr>
          <w:rFonts w:cs="Arial"/>
          <w:sz w:val="22"/>
        </w:rPr>
      </w:pPr>
    </w:p>
    <w:p w14:paraId="0B2ED099" w14:textId="126EAC6B" w:rsidR="00FE64F8" w:rsidRPr="000B2834" w:rsidRDefault="004F3E84" w:rsidP="00E179D9">
      <w:pPr>
        <w:spacing w:after="0"/>
        <w:ind w:left="709" w:hanging="709"/>
        <w:rPr>
          <w:rFonts w:cs="Arial"/>
          <w:sz w:val="22"/>
        </w:rPr>
      </w:pPr>
      <w:r w:rsidRPr="000B2834">
        <w:rPr>
          <w:rFonts w:cs="Arial"/>
          <w:b/>
          <w:sz w:val="22"/>
        </w:rPr>
        <w:t>6.7.7</w:t>
      </w:r>
      <w:r w:rsidR="00E179D9" w:rsidRPr="000B2834">
        <w:rPr>
          <w:rFonts w:cs="Arial"/>
          <w:b/>
          <w:sz w:val="22"/>
        </w:rPr>
        <w:tab/>
      </w:r>
      <w:r w:rsidR="0015796E" w:rsidRPr="000B2834">
        <w:rPr>
          <w:rFonts w:cs="Arial"/>
          <w:sz w:val="22"/>
        </w:rPr>
        <w:t xml:space="preserve">Will collaborate with the </w:t>
      </w:r>
      <w:r w:rsidR="00495D84" w:rsidRPr="000B2834">
        <w:rPr>
          <w:rFonts w:cs="Arial"/>
          <w:sz w:val="22"/>
        </w:rPr>
        <w:t xml:space="preserve">Resuscitation Lead and </w:t>
      </w:r>
      <w:r w:rsidR="0015796E" w:rsidRPr="000B2834">
        <w:rPr>
          <w:rFonts w:cs="Arial"/>
          <w:sz w:val="22"/>
        </w:rPr>
        <w:t>operational Directorates to ensure training is rel</w:t>
      </w:r>
      <w:r w:rsidR="00650FFD" w:rsidRPr="000B2834">
        <w:rPr>
          <w:rFonts w:cs="Arial"/>
          <w:sz w:val="22"/>
        </w:rPr>
        <w:t>evant to service requirements.</w:t>
      </w:r>
    </w:p>
    <w:p w14:paraId="28133C85" w14:textId="77777777" w:rsidR="00CB0246" w:rsidRPr="000B2834" w:rsidRDefault="00CB0246" w:rsidP="00CB0246">
      <w:pPr>
        <w:spacing w:after="0" w:line="259" w:lineRule="auto"/>
        <w:ind w:left="720" w:firstLine="0"/>
        <w:rPr>
          <w:rFonts w:cs="Arial"/>
          <w:sz w:val="22"/>
        </w:rPr>
      </w:pPr>
    </w:p>
    <w:p w14:paraId="6A5C5B4A" w14:textId="3B402D36" w:rsidR="00031DBD" w:rsidRPr="000B2834" w:rsidRDefault="0015796E" w:rsidP="00CB0246">
      <w:pPr>
        <w:spacing w:after="0" w:line="259" w:lineRule="auto"/>
        <w:ind w:left="720" w:firstLine="0"/>
        <w:rPr>
          <w:rFonts w:cs="Arial"/>
          <w:sz w:val="22"/>
        </w:rPr>
      </w:pPr>
      <w:r w:rsidRPr="000B2834">
        <w:rPr>
          <w:rFonts w:cs="Arial"/>
          <w:sz w:val="22"/>
        </w:rPr>
        <w:t xml:space="preserve"> </w:t>
      </w:r>
    </w:p>
    <w:p w14:paraId="465AB397" w14:textId="008A6D85" w:rsidR="00FE64F8" w:rsidRPr="000B2834" w:rsidRDefault="000F15DC" w:rsidP="0009046B">
      <w:pPr>
        <w:pStyle w:val="Heading1"/>
        <w:ind w:left="0" w:firstLine="0"/>
        <w:rPr>
          <w:rFonts w:cs="Arial"/>
          <w:sz w:val="22"/>
        </w:rPr>
      </w:pPr>
      <w:bookmarkStart w:id="11" w:name="_Toc179384262"/>
      <w:r w:rsidRPr="000B2834">
        <w:rPr>
          <w:rFonts w:cs="Arial"/>
          <w:sz w:val="22"/>
        </w:rPr>
        <w:t>6</w:t>
      </w:r>
      <w:r w:rsidR="00C74332" w:rsidRPr="000B2834">
        <w:rPr>
          <w:rFonts w:cs="Arial"/>
          <w:sz w:val="22"/>
        </w:rPr>
        <w:t>.8</w:t>
      </w:r>
      <w:r w:rsidR="0015796E" w:rsidRPr="000B2834">
        <w:rPr>
          <w:rFonts w:cs="Arial"/>
          <w:sz w:val="22"/>
        </w:rPr>
        <w:t xml:space="preserve"> </w:t>
      </w:r>
      <w:r w:rsidR="00C07194" w:rsidRPr="000B2834">
        <w:rPr>
          <w:rFonts w:cs="Arial"/>
          <w:sz w:val="22"/>
        </w:rPr>
        <w:t>Pharmacy</w:t>
      </w:r>
      <w:bookmarkEnd w:id="11"/>
    </w:p>
    <w:p w14:paraId="20A87ACE" w14:textId="74A0BEAC" w:rsidR="00FE64F8" w:rsidRPr="000B2834" w:rsidRDefault="008A362E" w:rsidP="00814DAA">
      <w:pPr>
        <w:rPr>
          <w:rFonts w:cs="Arial"/>
          <w:sz w:val="22"/>
        </w:rPr>
      </w:pPr>
      <w:r w:rsidRPr="000B2834">
        <w:rPr>
          <w:rFonts w:cs="Arial"/>
          <w:b/>
          <w:sz w:val="22"/>
        </w:rPr>
        <w:t>6.8.1</w:t>
      </w:r>
      <w:r w:rsidRPr="000B2834">
        <w:rPr>
          <w:rFonts w:cs="Arial"/>
          <w:sz w:val="22"/>
        </w:rPr>
        <w:tab/>
      </w:r>
      <w:r w:rsidR="0015796E" w:rsidRPr="000B2834">
        <w:rPr>
          <w:rFonts w:cs="Arial"/>
          <w:sz w:val="22"/>
        </w:rPr>
        <w:t xml:space="preserve">Will ensure that all emergency drugs, intravenous fluids are available in all </w:t>
      </w:r>
      <w:r w:rsidR="00814DAA" w:rsidRPr="000B2834">
        <w:rPr>
          <w:rFonts w:cs="Arial"/>
          <w:b/>
          <w:sz w:val="22"/>
        </w:rPr>
        <w:tab/>
      </w:r>
      <w:r w:rsidR="0015796E" w:rsidRPr="000B2834">
        <w:rPr>
          <w:rFonts w:cs="Arial"/>
          <w:sz w:val="22"/>
        </w:rPr>
        <w:t xml:space="preserve">designated areas as risk assessed and replaced when used or due to expire </w:t>
      </w:r>
      <w:r w:rsidR="00814DAA" w:rsidRPr="000B2834">
        <w:rPr>
          <w:rFonts w:cs="Arial"/>
          <w:b/>
          <w:sz w:val="22"/>
        </w:rPr>
        <w:tab/>
      </w:r>
      <w:r w:rsidR="0015796E" w:rsidRPr="000B2834">
        <w:rPr>
          <w:rFonts w:cs="Arial"/>
          <w:sz w:val="22"/>
        </w:rPr>
        <w:t>when informed by nursing staff.</w:t>
      </w:r>
      <w:r w:rsidR="00814DAA" w:rsidRPr="000B2834">
        <w:rPr>
          <w:rFonts w:cs="Arial"/>
          <w:sz w:val="22"/>
        </w:rPr>
        <w:br/>
      </w:r>
    </w:p>
    <w:p w14:paraId="7A7BE73B" w14:textId="7BA47131" w:rsidR="00FE64F8" w:rsidRPr="000B2834" w:rsidRDefault="008A362E" w:rsidP="00814DAA">
      <w:pPr>
        <w:rPr>
          <w:rFonts w:cs="Arial"/>
          <w:sz w:val="22"/>
        </w:rPr>
      </w:pPr>
      <w:r w:rsidRPr="000B2834">
        <w:rPr>
          <w:rFonts w:cs="Arial"/>
          <w:b/>
          <w:sz w:val="22"/>
        </w:rPr>
        <w:t>6.8.2</w:t>
      </w:r>
      <w:r w:rsidRPr="000B2834">
        <w:rPr>
          <w:rFonts w:cs="Arial"/>
          <w:b/>
          <w:sz w:val="22"/>
        </w:rPr>
        <w:tab/>
      </w:r>
      <w:r w:rsidR="0015796E" w:rsidRPr="000B2834">
        <w:rPr>
          <w:rFonts w:cs="Arial"/>
          <w:sz w:val="22"/>
        </w:rPr>
        <w:t xml:space="preserve">Will ensure that anaphylaxis packs are available in all clinical areas where </w:t>
      </w:r>
      <w:r w:rsidR="00814DAA" w:rsidRPr="000B2834">
        <w:rPr>
          <w:rFonts w:cs="Arial"/>
          <w:b/>
          <w:sz w:val="22"/>
        </w:rPr>
        <w:tab/>
      </w:r>
      <w:r w:rsidR="0015796E" w:rsidRPr="000B2834">
        <w:rPr>
          <w:rFonts w:cs="Arial"/>
          <w:sz w:val="22"/>
        </w:rPr>
        <w:t xml:space="preserve">medication is administered </w:t>
      </w:r>
      <w:r w:rsidR="00814DAA" w:rsidRPr="000B2834">
        <w:rPr>
          <w:rFonts w:cs="Arial"/>
          <w:sz w:val="22"/>
        </w:rPr>
        <w:br/>
      </w:r>
    </w:p>
    <w:p w14:paraId="7E62BDB0" w14:textId="0CF1A352" w:rsidR="00FE64F8" w:rsidRPr="000B2834" w:rsidRDefault="008A362E" w:rsidP="00814DAA">
      <w:pPr>
        <w:rPr>
          <w:rFonts w:cs="Arial"/>
          <w:sz w:val="22"/>
        </w:rPr>
      </w:pPr>
      <w:r w:rsidRPr="000B2834">
        <w:rPr>
          <w:rFonts w:cs="Arial"/>
          <w:b/>
          <w:sz w:val="22"/>
        </w:rPr>
        <w:t>6.8.3</w:t>
      </w:r>
      <w:r w:rsidRPr="000B2834">
        <w:rPr>
          <w:rFonts w:cs="Arial"/>
          <w:sz w:val="22"/>
        </w:rPr>
        <w:tab/>
      </w:r>
      <w:r w:rsidR="0015796E" w:rsidRPr="000B2834">
        <w:rPr>
          <w:rFonts w:cs="Arial"/>
          <w:sz w:val="22"/>
        </w:rPr>
        <w:t xml:space="preserve">Will liaise with the directorate, ward manager on matters relating to emergency </w:t>
      </w:r>
      <w:r w:rsidR="00814DAA" w:rsidRPr="000B2834">
        <w:rPr>
          <w:rFonts w:cs="Arial"/>
          <w:b/>
          <w:sz w:val="22"/>
        </w:rPr>
        <w:tab/>
      </w:r>
      <w:r w:rsidR="0015796E" w:rsidRPr="000B2834">
        <w:rPr>
          <w:rFonts w:cs="Arial"/>
          <w:sz w:val="22"/>
        </w:rPr>
        <w:t>drugs f</w:t>
      </w:r>
      <w:r w:rsidR="000764BC" w:rsidRPr="000B2834">
        <w:rPr>
          <w:rFonts w:cs="Arial"/>
          <w:sz w:val="22"/>
        </w:rPr>
        <w:t>or resuscitation as required.</w:t>
      </w:r>
      <w:r w:rsidR="00814DAA" w:rsidRPr="000B2834">
        <w:rPr>
          <w:rFonts w:cs="Arial"/>
          <w:sz w:val="22"/>
        </w:rPr>
        <w:br/>
      </w:r>
    </w:p>
    <w:p w14:paraId="0451873B" w14:textId="31BF5D31" w:rsidR="000764BC" w:rsidRPr="000B2834" w:rsidRDefault="008A362E" w:rsidP="00814DAA">
      <w:pPr>
        <w:rPr>
          <w:rFonts w:cs="Arial"/>
          <w:color w:val="000000" w:themeColor="text1"/>
          <w:sz w:val="22"/>
        </w:rPr>
      </w:pPr>
      <w:r w:rsidRPr="000B2834">
        <w:rPr>
          <w:rFonts w:cs="Arial"/>
          <w:b/>
          <w:color w:val="000000" w:themeColor="text1"/>
          <w:sz w:val="22"/>
        </w:rPr>
        <w:t>6.8.4</w:t>
      </w:r>
      <w:r w:rsidRPr="000B2834">
        <w:rPr>
          <w:rFonts w:cs="Arial"/>
          <w:color w:val="000000" w:themeColor="text1"/>
          <w:sz w:val="22"/>
        </w:rPr>
        <w:tab/>
      </w:r>
      <w:r w:rsidR="00B75DEC" w:rsidRPr="000B2834">
        <w:rPr>
          <w:rFonts w:cs="Arial"/>
          <w:color w:val="000000" w:themeColor="text1"/>
          <w:sz w:val="22"/>
        </w:rPr>
        <w:t xml:space="preserve">Will liaise with the directorate, ward manager on matters relating to the supply of </w:t>
      </w:r>
      <w:r w:rsidR="00814DAA" w:rsidRPr="000B2834">
        <w:rPr>
          <w:rFonts w:cs="Arial"/>
          <w:b/>
          <w:sz w:val="22"/>
        </w:rPr>
        <w:tab/>
      </w:r>
      <w:r w:rsidR="009C423F" w:rsidRPr="000B2834">
        <w:rPr>
          <w:rFonts w:cs="Arial"/>
          <w:color w:val="000000" w:themeColor="text1"/>
          <w:sz w:val="22"/>
        </w:rPr>
        <w:t xml:space="preserve">medical </w:t>
      </w:r>
      <w:r w:rsidR="00B75DEC" w:rsidRPr="000B2834">
        <w:rPr>
          <w:rFonts w:cs="Arial"/>
          <w:color w:val="000000" w:themeColor="text1"/>
          <w:sz w:val="22"/>
        </w:rPr>
        <w:t>oxygen.</w:t>
      </w:r>
    </w:p>
    <w:p w14:paraId="13FB689F" w14:textId="1BB68025" w:rsidR="00637F4F" w:rsidRPr="000B2834" w:rsidRDefault="00637F4F" w:rsidP="00B901F4">
      <w:pPr>
        <w:spacing w:after="0"/>
        <w:ind w:left="0" w:firstLine="0"/>
        <w:rPr>
          <w:rFonts w:cs="Arial"/>
          <w:sz w:val="22"/>
        </w:rPr>
      </w:pPr>
    </w:p>
    <w:p w14:paraId="435EDE33" w14:textId="77777777" w:rsidR="00CB0246" w:rsidRPr="000B2834" w:rsidRDefault="00CB0246" w:rsidP="00B901F4">
      <w:pPr>
        <w:spacing w:after="0"/>
        <w:ind w:left="0" w:firstLine="0"/>
        <w:rPr>
          <w:rFonts w:cs="Arial"/>
          <w:sz w:val="22"/>
        </w:rPr>
      </w:pPr>
    </w:p>
    <w:p w14:paraId="3D2D3E4F" w14:textId="79043B22" w:rsidR="00FE64F8" w:rsidRPr="000B2834" w:rsidRDefault="000F15DC" w:rsidP="009C322D">
      <w:pPr>
        <w:pStyle w:val="Heading1"/>
        <w:rPr>
          <w:rFonts w:cs="Arial"/>
          <w:color w:val="auto"/>
          <w:sz w:val="22"/>
        </w:rPr>
      </w:pPr>
      <w:bookmarkStart w:id="12" w:name="_Toc179384263"/>
      <w:r w:rsidRPr="000B2834">
        <w:rPr>
          <w:rFonts w:cs="Arial"/>
          <w:color w:val="auto"/>
          <w:sz w:val="22"/>
        </w:rPr>
        <w:t>6</w:t>
      </w:r>
      <w:r w:rsidR="00B901F4" w:rsidRPr="000B2834">
        <w:rPr>
          <w:rFonts w:cs="Arial"/>
          <w:color w:val="auto"/>
          <w:sz w:val="22"/>
        </w:rPr>
        <w:t>.9</w:t>
      </w:r>
      <w:r w:rsidR="00945580" w:rsidRPr="000B2834">
        <w:rPr>
          <w:rFonts w:cs="Arial"/>
          <w:color w:val="auto"/>
          <w:sz w:val="22"/>
        </w:rPr>
        <w:t xml:space="preserve"> Leadership</w:t>
      </w:r>
      <w:r w:rsidR="00637F4F" w:rsidRPr="000B2834">
        <w:rPr>
          <w:rFonts w:cs="Arial"/>
          <w:color w:val="auto"/>
          <w:sz w:val="22"/>
        </w:rPr>
        <w:t xml:space="preserve"> within Directorates</w:t>
      </w:r>
      <w:bookmarkEnd w:id="12"/>
    </w:p>
    <w:p w14:paraId="0BBC248F" w14:textId="633BB8F4" w:rsidR="00FE64F8" w:rsidRPr="000B2834" w:rsidRDefault="000F6AD0" w:rsidP="000F6AD0">
      <w:pPr>
        <w:ind w:left="709" w:hanging="709"/>
        <w:rPr>
          <w:rFonts w:cs="Arial"/>
          <w:sz w:val="22"/>
        </w:rPr>
      </w:pPr>
      <w:r w:rsidRPr="000B2834">
        <w:rPr>
          <w:rFonts w:cs="Arial"/>
          <w:b/>
          <w:sz w:val="22"/>
        </w:rPr>
        <w:t>6.9.1</w:t>
      </w:r>
      <w:r w:rsidRPr="000B2834">
        <w:rPr>
          <w:rFonts w:cs="Arial"/>
          <w:b/>
          <w:sz w:val="22"/>
        </w:rPr>
        <w:tab/>
      </w:r>
      <w:r w:rsidR="0015796E" w:rsidRPr="000B2834">
        <w:rPr>
          <w:rFonts w:cs="Arial"/>
          <w:sz w:val="22"/>
        </w:rPr>
        <w:t xml:space="preserve">Will ensure that the policy and resuscitation guidelines are implemented </w:t>
      </w:r>
      <w:r w:rsidR="00837673" w:rsidRPr="000B2834">
        <w:rPr>
          <w:rFonts w:cs="Arial"/>
          <w:sz w:val="22"/>
        </w:rPr>
        <w:t>within their clinical services.</w:t>
      </w:r>
    </w:p>
    <w:p w14:paraId="2F456A9A" w14:textId="77777777" w:rsidR="00837673" w:rsidRPr="000B2834" w:rsidRDefault="00837673" w:rsidP="000F6AD0">
      <w:pPr>
        <w:ind w:left="709" w:hanging="709"/>
        <w:rPr>
          <w:rFonts w:cs="Arial"/>
          <w:sz w:val="22"/>
        </w:rPr>
      </w:pPr>
    </w:p>
    <w:p w14:paraId="4BD33CD8" w14:textId="41E9D061" w:rsidR="00FE64F8" w:rsidRPr="000B2834" w:rsidRDefault="000F6AD0" w:rsidP="000F6AD0">
      <w:pPr>
        <w:ind w:left="709" w:hanging="709"/>
        <w:rPr>
          <w:rFonts w:cs="Arial"/>
          <w:sz w:val="22"/>
        </w:rPr>
      </w:pPr>
      <w:r w:rsidRPr="000B2834">
        <w:rPr>
          <w:rFonts w:cs="Arial"/>
          <w:b/>
          <w:sz w:val="22"/>
        </w:rPr>
        <w:t>6.9.2</w:t>
      </w:r>
      <w:r w:rsidRPr="000B2834">
        <w:rPr>
          <w:rFonts w:cs="Arial"/>
          <w:b/>
          <w:sz w:val="22"/>
        </w:rPr>
        <w:tab/>
      </w:r>
      <w:r w:rsidR="0015796E" w:rsidRPr="000B2834">
        <w:rPr>
          <w:rFonts w:cs="Arial"/>
          <w:sz w:val="22"/>
        </w:rPr>
        <w:t xml:space="preserve">Will ensure that all staff employed within their Directorate has received the appropriate mandatory training and will audit centralised training </w:t>
      </w:r>
      <w:r w:rsidR="00837673" w:rsidRPr="000B2834">
        <w:rPr>
          <w:rFonts w:cs="Arial"/>
          <w:sz w:val="22"/>
        </w:rPr>
        <w:t>records accessible accordingly.</w:t>
      </w:r>
    </w:p>
    <w:p w14:paraId="67CEF770" w14:textId="4887DA17" w:rsidR="00837673" w:rsidRPr="000B2834" w:rsidRDefault="00837673" w:rsidP="00837673">
      <w:pPr>
        <w:ind w:left="0" w:firstLine="0"/>
        <w:rPr>
          <w:rFonts w:cs="Arial"/>
          <w:sz w:val="22"/>
        </w:rPr>
      </w:pPr>
    </w:p>
    <w:p w14:paraId="48D7B350" w14:textId="6A31358D" w:rsidR="00837673" w:rsidRPr="000B2834" w:rsidRDefault="000F6AD0" w:rsidP="000F6AD0">
      <w:pPr>
        <w:ind w:left="709" w:hanging="709"/>
        <w:rPr>
          <w:rFonts w:cs="Arial"/>
          <w:sz w:val="22"/>
        </w:rPr>
      </w:pPr>
      <w:r w:rsidRPr="000B2834">
        <w:rPr>
          <w:rFonts w:cs="Arial"/>
          <w:b/>
          <w:sz w:val="22"/>
        </w:rPr>
        <w:t>6.9.3</w:t>
      </w:r>
      <w:r w:rsidRPr="000B2834">
        <w:rPr>
          <w:rFonts w:cs="Arial"/>
          <w:b/>
          <w:sz w:val="22"/>
        </w:rPr>
        <w:tab/>
      </w:r>
      <w:r w:rsidR="0015796E" w:rsidRPr="000B2834">
        <w:rPr>
          <w:rFonts w:cs="Arial"/>
          <w:sz w:val="22"/>
        </w:rPr>
        <w:t>Will ensure that there are resources to support the purchasing of medical emergency equipment in all clinical areas and especially in non-clinical areas e.g. reception ar</w:t>
      </w:r>
      <w:r w:rsidR="00837673" w:rsidRPr="000B2834">
        <w:rPr>
          <w:rFonts w:cs="Arial"/>
          <w:sz w:val="22"/>
        </w:rPr>
        <w:t>eas and outpatient departments.</w:t>
      </w:r>
    </w:p>
    <w:p w14:paraId="6AB38F24" w14:textId="77777777" w:rsidR="00837673" w:rsidRPr="000B2834" w:rsidRDefault="00837673" w:rsidP="000F6AD0">
      <w:pPr>
        <w:pStyle w:val="ListParagraph"/>
        <w:ind w:left="709" w:hanging="709"/>
        <w:rPr>
          <w:rFonts w:cs="Arial"/>
          <w:sz w:val="22"/>
        </w:rPr>
      </w:pPr>
    </w:p>
    <w:p w14:paraId="2FF6A660" w14:textId="6E289AA2" w:rsidR="00B901F4" w:rsidRPr="000B2834" w:rsidRDefault="000F6AD0" w:rsidP="000F6AD0">
      <w:pPr>
        <w:spacing w:after="0"/>
        <w:ind w:left="709" w:hanging="709"/>
        <w:rPr>
          <w:rFonts w:cs="Arial"/>
          <w:sz w:val="22"/>
        </w:rPr>
      </w:pPr>
      <w:r w:rsidRPr="000B2834">
        <w:rPr>
          <w:rFonts w:cs="Arial"/>
          <w:b/>
          <w:sz w:val="22"/>
        </w:rPr>
        <w:t>6.9.4</w:t>
      </w:r>
      <w:r w:rsidRPr="000B2834">
        <w:rPr>
          <w:rFonts w:cs="Arial"/>
          <w:b/>
          <w:sz w:val="22"/>
        </w:rPr>
        <w:tab/>
      </w:r>
      <w:r w:rsidR="00B901F4" w:rsidRPr="000B2834">
        <w:rPr>
          <w:rFonts w:cs="Arial"/>
          <w:sz w:val="22"/>
        </w:rPr>
        <w:t>Will ensure that emergency medical equipment is audited annually and maintain a database of audit outcomes which will be reported to clinical area manager and Directorate leaders.</w:t>
      </w:r>
    </w:p>
    <w:p w14:paraId="16CCDCFD" w14:textId="30AFFE02" w:rsidR="00B901F4" w:rsidRPr="000B2834" w:rsidRDefault="00B901F4" w:rsidP="000F6AD0">
      <w:pPr>
        <w:spacing w:after="0"/>
        <w:ind w:left="709" w:hanging="709"/>
        <w:rPr>
          <w:rFonts w:cs="Arial"/>
          <w:sz w:val="22"/>
        </w:rPr>
      </w:pPr>
    </w:p>
    <w:p w14:paraId="01D1FB78" w14:textId="3E7914D1" w:rsidR="00FE64F8" w:rsidRPr="000B2834" w:rsidRDefault="000F6AD0" w:rsidP="000F6AD0">
      <w:pPr>
        <w:ind w:left="709" w:hanging="709"/>
        <w:rPr>
          <w:rFonts w:cs="Arial"/>
          <w:sz w:val="22"/>
        </w:rPr>
      </w:pPr>
      <w:r w:rsidRPr="000B2834">
        <w:rPr>
          <w:rFonts w:cs="Arial"/>
          <w:b/>
          <w:sz w:val="22"/>
        </w:rPr>
        <w:t>6.9.5</w:t>
      </w:r>
      <w:r w:rsidRPr="000B2834">
        <w:rPr>
          <w:rFonts w:cs="Arial"/>
          <w:b/>
          <w:sz w:val="22"/>
        </w:rPr>
        <w:tab/>
      </w:r>
      <w:r w:rsidR="0015796E" w:rsidRPr="000B2834">
        <w:rPr>
          <w:rFonts w:cs="Arial"/>
          <w:sz w:val="22"/>
        </w:rPr>
        <w:t>Will work collaboratively to ensure that there are on site arrangements for standardised equipment in non-clinical areas to be checked weekly and that stocks</w:t>
      </w:r>
      <w:r w:rsidR="00837673" w:rsidRPr="000B2834">
        <w:rPr>
          <w:rFonts w:cs="Arial"/>
          <w:sz w:val="22"/>
        </w:rPr>
        <w:t xml:space="preserve"> are replenished when required.</w:t>
      </w:r>
    </w:p>
    <w:p w14:paraId="74D94E7A" w14:textId="3C4D9089" w:rsidR="00837673" w:rsidRPr="000B2834" w:rsidRDefault="00837673" w:rsidP="000F6AD0">
      <w:pPr>
        <w:ind w:left="709" w:hanging="709"/>
        <w:rPr>
          <w:rFonts w:cs="Arial"/>
          <w:sz w:val="22"/>
        </w:rPr>
      </w:pPr>
    </w:p>
    <w:p w14:paraId="6FA8EBA1" w14:textId="180689EB" w:rsidR="00FE64F8" w:rsidRPr="000B2834" w:rsidRDefault="000F6AD0" w:rsidP="000F6AD0">
      <w:pPr>
        <w:ind w:left="709" w:hanging="709"/>
        <w:rPr>
          <w:rFonts w:cs="Arial"/>
          <w:sz w:val="22"/>
        </w:rPr>
      </w:pPr>
      <w:r w:rsidRPr="000B2834">
        <w:rPr>
          <w:rFonts w:cs="Arial"/>
          <w:b/>
          <w:sz w:val="22"/>
        </w:rPr>
        <w:t>6.9.6</w:t>
      </w:r>
      <w:r w:rsidRPr="000B2834">
        <w:rPr>
          <w:rFonts w:cs="Arial"/>
          <w:b/>
          <w:sz w:val="22"/>
        </w:rPr>
        <w:tab/>
      </w:r>
      <w:r w:rsidR="0015796E" w:rsidRPr="000B2834">
        <w:rPr>
          <w:rFonts w:cs="Arial"/>
          <w:sz w:val="22"/>
        </w:rPr>
        <w:t>Will ensure that there are site arrangements in place to respond to a medical emergency in both clinical and non-clinical areas</w:t>
      </w:r>
      <w:r w:rsidR="00837673" w:rsidRPr="000B2834">
        <w:rPr>
          <w:rFonts w:cs="Arial"/>
          <w:sz w:val="22"/>
        </w:rPr>
        <w:t>.</w:t>
      </w:r>
    </w:p>
    <w:p w14:paraId="5793AC7F" w14:textId="6D7941FE" w:rsidR="00837673" w:rsidRPr="000B2834" w:rsidRDefault="00837673" w:rsidP="000F6AD0">
      <w:pPr>
        <w:ind w:left="709" w:hanging="709"/>
        <w:rPr>
          <w:rFonts w:cs="Arial"/>
          <w:sz w:val="22"/>
        </w:rPr>
      </w:pPr>
    </w:p>
    <w:p w14:paraId="3E6472CE" w14:textId="531BF1F1" w:rsidR="00FE64F8" w:rsidRPr="000B2834" w:rsidRDefault="000F6AD0" w:rsidP="000F6AD0">
      <w:pPr>
        <w:ind w:left="709" w:hanging="709"/>
        <w:rPr>
          <w:rFonts w:cs="Arial"/>
          <w:sz w:val="22"/>
        </w:rPr>
      </w:pPr>
      <w:r w:rsidRPr="000B2834">
        <w:rPr>
          <w:rFonts w:cs="Arial"/>
          <w:b/>
          <w:sz w:val="22"/>
        </w:rPr>
        <w:t>6.9.7</w:t>
      </w:r>
      <w:r w:rsidRPr="000B2834">
        <w:rPr>
          <w:rFonts w:cs="Arial"/>
          <w:b/>
          <w:sz w:val="22"/>
        </w:rPr>
        <w:tab/>
      </w:r>
      <w:r w:rsidR="0015796E" w:rsidRPr="000B2834">
        <w:rPr>
          <w:rFonts w:cs="Arial"/>
          <w:sz w:val="22"/>
        </w:rPr>
        <w:t>Will ensure that there are response teams in place at in-patient sites to respond to a med</w:t>
      </w:r>
      <w:r w:rsidR="00837673" w:rsidRPr="000B2834">
        <w:rPr>
          <w:rFonts w:cs="Arial"/>
          <w:sz w:val="22"/>
        </w:rPr>
        <w:t>ical emergency.</w:t>
      </w:r>
    </w:p>
    <w:p w14:paraId="3B4C66A6" w14:textId="0D7937D3" w:rsidR="00837673" w:rsidRPr="000B2834" w:rsidRDefault="00837673" w:rsidP="00837673">
      <w:pPr>
        <w:ind w:left="0" w:firstLine="0"/>
        <w:rPr>
          <w:rFonts w:cs="Arial"/>
          <w:sz w:val="22"/>
        </w:rPr>
      </w:pPr>
    </w:p>
    <w:p w14:paraId="2E952839" w14:textId="75F6290F" w:rsidR="00FE64F8" w:rsidRPr="000B2834" w:rsidRDefault="000F6AD0" w:rsidP="000F6AD0">
      <w:pPr>
        <w:ind w:left="709" w:hanging="709"/>
        <w:rPr>
          <w:rFonts w:cs="Arial"/>
          <w:sz w:val="22"/>
        </w:rPr>
      </w:pPr>
      <w:r w:rsidRPr="000B2834">
        <w:rPr>
          <w:rFonts w:cs="Arial"/>
          <w:b/>
          <w:sz w:val="22"/>
        </w:rPr>
        <w:t>6.9.8</w:t>
      </w:r>
      <w:r w:rsidRPr="000B2834">
        <w:rPr>
          <w:rFonts w:cs="Arial"/>
          <w:b/>
          <w:sz w:val="22"/>
        </w:rPr>
        <w:tab/>
      </w:r>
      <w:r w:rsidR="0015796E" w:rsidRPr="000B2834">
        <w:rPr>
          <w:rFonts w:cs="Arial"/>
          <w:sz w:val="22"/>
        </w:rPr>
        <w:t>Will ensure that all response teams are trained and have the knowledge and skills to respond appro</w:t>
      </w:r>
      <w:r w:rsidR="00837673" w:rsidRPr="000B2834">
        <w:rPr>
          <w:rFonts w:cs="Arial"/>
          <w:sz w:val="22"/>
        </w:rPr>
        <w:t>priately to a medical emergency.</w:t>
      </w:r>
    </w:p>
    <w:p w14:paraId="5A365AED" w14:textId="77777777" w:rsidR="00B901F4" w:rsidRPr="000B2834" w:rsidRDefault="00B901F4" w:rsidP="000F6AD0">
      <w:pPr>
        <w:ind w:left="709" w:hanging="709"/>
        <w:rPr>
          <w:rFonts w:cs="Arial"/>
          <w:sz w:val="22"/>
        </w:rPr>
      </w:pPr>
    </w:p>
    <w:p w14:paraId="724B298F" w14:textId="7F8014B2" w:rsidR="00B901F4" w:rsidRPr="000B2834" w:rsidRDefault="000F6AD0" w:rsidP="000F6AD0">
      <w:pPr>
        <w:spacing w:after="10"/>
        <w:ind w:left="709" w:hanging="709"/>
        <w:rPr>
          <w:rFonts w:cs="Arial"/>
          <w:sz w:val="22"/>
        </w:rPr>
      </w:pPr>
      <w:r w:rsidRPr="000B2834">
        <w:rPr>
          <w:rFonts w:cs="Arial"/>
          <w:b/>
          <w:sz w:val="22"/>
        </w:rPr>
        <w:t>6.9.9</w:t>
      </w:r>
      <w:r w:rsidRPr="000B2834">
        <w:rPr>
          <w:rFonts w:cs="Arial"/>
          <w:b/>
          <w:sz w:val="22"/>
        </w:rPr>
        <w:tab/>
      </w:r>
      <w:r w:rsidR="00B901F4" w:rsidRPr="000B2834">
        <w:rPr>
          <w:rFonts w:cs="Arial"/>
          <w:sz w:val="22"/>
        </w:rPr>
        <w:t>Will support in-situ simulation training exercises using relevant scenarios.</w:t>
      </w:r>
    </w:p>
    <w:p w14:paraId="0ACCA9FD" w14:textId="1AA35FBA" w:rsidR="00837673" w:rsidRPr="000B2834" w:rsidRDefault="00837673" w:rsidP="000F6AD0">
      <w:pPr>
        <w:ind w:left="709" w:hanging="709"/>
        <w:rPr>
          <w:rFonts w:cs="Arial"/>
          <w:sz w:val="22"/>
        </w:rPr>
      </w:pPr>
    </w:p>
    <w:p w14:paraId="54C2E64D" w14:textId="03B90D91" w:rsidR="00B901F4" w:rsidRPr="000B2834" w:rsidRDefault="000F6AD0" w:rsidP="000F6AD0">
      <w:pPr>
        <w:ind w:left="709" w:hanging="709"/>
        <w:rPr>
          <w:rFonts w:cs="Arial"/>
          <w:sz w:val="22"/>
        </w:rPr>
      </w:pPr>
      <w:r w:rsidRPr="000B2834">
        <w:rPr>
          <w:rFonts w:cs="Arial"/>
          <w:b/>
          <w:sz w:val="22"/>
        </w:rPr>
        <w:t>6.9.10</w:t>
      </w:r>
      <w:r w:rsidRPr="000B2834">
        <w:rPr>
          <w:rFonts w:cs="Arial"/>
          <w:b/>
          <w:sz w:val="22"/>
        </w:rPr>
        <w:tab/>
      </w:r>
      <w:r w:rsidR="00B901F4" w:rsidRPr="000B2834">
        <w:rPr>
          <w:rFonts w:cs="Arial"/>
          <w:sz w:val="22"/>
        </w:rPr>
        <w:t>Will audit all post resuscitation events on wards and complete relevant documentation to support any necessary recommendations.</w:t>
      </w:r>
    </w:p>
    <w:p w14:paraId="79AF4CF6" w14:textId="7E520342" w:rsidR="00B901F4" w:rsidRPr="000B2834" w:rsidRDefault="00B901F4" w:rsidP="000F6AD0">
      <w:pPr>
        <w:ind w:left="709" w:hanging="709"/>
        <w:rPr>
          <w:rFonts w:cs="Arial"/>
          <w:sz w:val="22"/>
        </w:rPr>
      </w:pPr>
    </w:p>
    <w:p w14:paraId="2B34CEF3" w14:textId="493B0B2E" w:rsidR="00FE64F8" w:rsidRPr="000B2834" w:rsidRDefault="000F6AD0" w:rsidP="000F6AD0">
      <w:pPr>
        <w:ind w:left="709" w:hanging="709"/>
        <w:rPr>
          <w:rFonts w:cs="Arial"/>
          <w:sz w:val="22"/>
        </w:rPr>
      </w:pPr>
      <w:r w:rsidRPr="000B2834">
        <w:rPr>
          <w:rFonts w:cs="Arial"/>
          <w:b/>
          <w:sz w:val="22"/>
        </w:rPr>
        <w:t>6.9.11</w:t>
      </w:r>
      <w:r w:rsidRPr="000B2834">
        <w:rPr>
          <w:rFonts w:cs="Arial"/>
          <w:b/>
          <w:sz w:val="22"/>
        </w:rPr>
        <w:tab/>
      </w:r>
      <w:r w:rsidR="0015796E" w:rsidRPr="000B2834">
        <w:rPr>
          <w:rFonts w:cs="Arial"/>
          <w:sz w:val="22"/>
        </w:rPr>
        <w:t xml:space="preserve">Will inform the </w:t>
      </w:r>
      <w:r w:rsidR="00B901F4" w:rsidRPr="000B2834">
        <w:rPr>
          <w:rFonts w:cs="Arial"/>
          <w:sz w:val="22"/>
        </w:rPr>
        <w:t xml:space="preserve">patients </w:t>
      </w:r>
      <w:r w:rsidR="0015796E" w:rsidRPr="000B2834">
        <w:rPr>
          <w:rFonts w:cs="Arial"/>
          <w:sz w:val="22"/>
        </w:rPr>
        <w:t>next of kin of the incident, outcome and location of the person resuscitated if this is a mem</w:t>
      </w:r>
      <w:r w:rsidR="00B901F4" w:rsidRPr="000B2834">
        <w:rPr>
          <w:rFonts w:cs="Arial"/>
          <w:sz w:val="22"/>
        </w:rPr>
        <w:t>ber of staff or visitor.</w:t>
      </w:r>
      <w:r w:rsidR="0015796E" w:rsidRPr="000B2834">
        <w:rPr>
          <w:rFonts w:cs="Arial"/>
          <w:sz w:val="22"/>
        </w:rPr>
        <w:t xml:space="preserve"> </w:t>
      </w:r>
    </w:p>
    <w:p w14:paraId="142D9371" w14:textId="74DB4370" w:rsidR="006318EA" w:rsidRPr="000B2834" w:rsidRDefault="006318EA" w:rsidP="006318EA">
      <w:pPr>
        <w:spacing w:after="0" w:line="259" w:lineRule="auto"/>
        <w:ind w:left="0" w:firstLine="0"/>
        <w:rPr>
          <w:rFonts w:cs="Arial"/>
          <w:sz w:val="22"/>
        </w:rPr>
      </w:pPr>
    </w:p>
    <w:p w14:paraId="1AB722BD" w14:textId="77777777" w:rsidR="00CB0246" w:rsidRPr="000B2834" w:rsidRDefault="00CB0246" w:rsidP="006318EA">
      <w:pPr>
        <w:spacing w:after="0" w:line="259" w:lineRule="auto"/>
        <w:ind w:left="0" w:firstLine="0"/>
        <w:rPr>
          <w:rFonts w:cs="Arial"/>
          <w:sz w:val="22"/>
        </w:rPr>
      </w:pPr>
    </w:p>
    <w:p w14:paraId="00BCF2C8" w14:textId="1B204B82" w:rsidR="004122B7" w:rsidRPr="000B2834" w:rsidRDefault="000F15DC" w:rsidP="004122B7">
      <w:pPr>
        <w:pStyle w:val="Heading1"/>
        <w:ind w:left="426" w:hanging="426"/>
        <w:rPr>
          <w:rFonts w:cs="Arial"/>
          <w:sz w:val="22"/>
        </w:rPr>
      </w:pPr>
      <w:bookmarkStart w:id="13" w:name="_Toc179384264"/>
      <w:r w:rsidRPr="000B2834">
        <w:rPr>
          <w:rFonts w:cs="Arial"/>
          <w:sz w:val="22"/>
        </w:rPr>
        <w:t>6</w:t>
      </w:r>
      <w:r w:rsidR="004122B7" w:rsidRPr="000B2834">
        <w:rPr>
          <w:rFonts w:cs="Arial"/>
          <w:sz w:val="22"/>
        </w:rPr>
        <w:t xml:space="preserve">.10 Team Leaders </w:t>
      </w:r>
      <w:r w:rsidR="00FB5BC8" w:rsidRPr="000B2834">
        <w:rPr>
          <w:rFonts w:cs="Arial"/>
          <w:sz w:val="22"/>
        </w:rPr>
        <w:t>and</w:t>
      </w:r>
      <w:r w:rsidR="004122B7" w:rsidRPr="000B2834">
        <w:rPr>
          <w:rFonts w:cs="Arial"/>
          <w:sz w:val="22"/>
        </w:rPr>
        <w:t xml:space="preserve"> Ward Managers</w:t>
      </w:r>
      <w:bookmarkEnd w:id="13"/>
    </w:p>
    <w:p w14:paraId="6BBA88CB" w14:textId="6FAC0700" w:rsidR="004122B7" w:rsidRPr="000B2834" w:rsidRDefault="00163F30" w:rsidP="00163F30">
      <w:pPr>
        <w:ind w:left="709" w:hanging="709"/>
        <w:rPr>
          <w:rFonts w:cs="Arial"/>
          <w:sz w:val="22"/>
        </w:rPr>
      </w:pPr>
      <w:r w:rsidRPr="000B2834">
        <w:rPr>
          <w:rFonts w:cs="Arial"/>
          <w:b/>
          <w:sz w:val="22"/>
        </w:rPr>
        <w:t>6.10.1</w:t>
      </w:r>
      <w:r w:rsidRPr="000B2834">
        <w:rPr>
          <w:rFonts w:cs="Arial"/>
          <w:b/>
          <w:sz w:val="22"/>
        </w:rPr>
        <w:tab/>
      </w:r>
      <w:r w:rsidR="004122B7" w:rsidRPr="000B2834">
        <w:rPr>
          <w:rFonts w:cs="Arial"/>
          <w:sz w:val="22"/>
        </w:rPr>
        <w:t>Will ensure that they and their staff are made aware of their responsibilities under this policy and other relevant policies.</w:t>
      </w:r>
    </w:p>
    <w:p w14:paraId="6E1EBF0B" w14:textId="77777777" w:rsidR="004122B7" w:rsidRPr="000B2834" w:rsidRDefault="004122B7" w:rsidP="00163F30">
      <w:pPr>
        <w:pStyle w:val="ListParagraph"/>
        <w:ind w:left="709" w:hanging="709"/>
        <w:rPr>
          <w:rFonts w:cs="Arial"/>
          <w:sz w:val="22"/>
        </w:rPr>
      </w:pPr>
    </w:p>
    <w:p w14:paraId="2C93F292" w14:textId="657119AB" w:rsidR="004122B7" w:rsidRPr="000B2834" w:rsidRDefault="00163F30" w:rsidP="00163F30">
      <w:pPr>
        <w:ind w:left="709" w:hanging="709"/>
        <w:rPr>
          <w:rFonts w:cs="Arial"/>
          <w:sz w:val="22"/>
        </w:rPr>
      </w:pPr>
      <w:r w:rsidRPr="000B2834">
        <w:rPr>
          <w:rFonts w:cs="Arial"/>
          <w:b/>
          <w:sz w:val="22"/>
        </w:rPr>
        <w:t>6.10.2</w:t>
      </w:r>
      <w:r w:rsidRPr="000B2834">
        <w:rPr>
          <w:rFonts w:cs="Arial"/>
          <w:b/>
          <w:sz w:val="22"/>
        </w:rPr>
        <w:tab/>
      </w:r>
      <w:r w:rsidR="004122B7" w:rsidRPr="000B2834">
        <w:rPr>
          <w:rFonts w:cs="Arial"/>
          <w:sz w:val="22"/>
        </w:rPr>
        <w:t>Will ensure that all staff has completed their mandatory resuscitation training requirements in keeping with the training needs analysis.</w:t>
      </w:r>
    </w:p>
    <w:p w14:paraId="0E40780A" w14:textId="658F743A" w:rsidR="00DC1B8C" w:rsidRPr="000B2834" w:rsidRDefault="00DC1B8C" w:rsidP="00067367">
      <w:pPr>
        <w:ind w:left="0" w:firstLine="0"/>
        <w:rPr>
          <w:rFonts w:cs="Arial"/>
          <w:sz w:val="22"/>
        </w:rPr>
      </w:pPr>
    </w:p>
    <w:p w14:paraId="7BE3EB7F" w14:textId="6A394A89" w:rsidR="002E6F7F" w:rsidRPr="000B2834" w:rsidRDefault="00163F30" w:rsidP="00163F30">
      <w:pPr>
        <w:spacing w:after="0" w:line="240" w:lineRule="auto"/>
        <w:ind w:left="709" w:hanging="709"/>
        <w:rPr>
          <w:rFonts w:eastAsia="Times New Roman" w:cs="Arial"/>
          <w:color w:val="auto"/>
          <w:sz w:val="22"/>
          <w:lang w:eastAsia="en-US"/>
        </w:rPr>
      </w:pPr>
      <w:r w:rsidRPr="000B2834">
        <w:rPr>
          <w:rFonts w:eastAsia="Times New Roman" w:cs="Arial"/>
          <w:b/>
          <w:color w:val="auto"/>
          <w:sz w:val="22"/>
          <w:lang w:eastAsia="en-US"/>
        </w:rPr>
        <w:t>6.10.3</w:t>
      </w:r>
      <w:r w:rsidRPr="000B2834">
        <w:rPr>
          <w:rFonts w:eastAsia="Times New Roman" w:cs="Arial"/>
          <w:b/>
          <w:color w:val="auto"/>
          <w:sz w:val="22"/>
          <w:lang w:eastAsia="en-US"/>
        </w:rPr>
        <w:tab/>
      </w:r>
      <w:r w:rsidR="002E6F7F" w:rsidRPr="000B2834">
        <w:rPr>
          <w:rFonts w:eastAsia="Times New Roman" w:cs="Arial"/>
          <w:color w:val="auto"/>
          <w:sz w:val="22"/>
          <w:lang w:eastAsia="en-US"/>
        </w:rPr>
        <w:t>To prevent, where possible, respiratory or cardio-respiratory arrest from occurring:</w:t>
      </w:r>
    </w:p>
    <w:p w14:paraId="71CE549B" w14:textId="77777777" w:rsidR="002E6F7F" w:rsidRPr="000B2834" w:rsidRDefault="002E6F7F" w:rsidP="002E6F7F">
      <w:pPr>
        <w:spacing w:after="0" w:line="240" w:lineRule="auto"/>
        <w:ind w:left="426" w:hanging="426"/>
        <w:rPr>
          <w:rFonts w:eastAsia="Times New Roman" w:cs="Arial"/>
          <w:color w:val="auto"/>
          <w:sz w:val="22"/>
          <w:lang w:eastAsia="en-US"/>
        </w:rPr>
      </w:pPr>
    </w:p>
    <w:p w14:paraId="1390A6B0" w14:textId="77777777" w:rsidR="002E6F7F" w:rsidRPr="000B2834" w:rsidRDefault="002E6F7F" w:rsidP="00E7590C">
      <w:pPr>
        <w:numPr>
          <w:ilvl w:val="0"/>
          <w:numId w:val="62"/>
        </w:numPr>
        <w:tabs>
          <w:tab w:val="num" w:pos="1288"/>
        </w:tabs>
        <w:spacing w:after="0" w:line="240" w:lineRule="auto"/>
        <w:ind w:left="851" w:hanging="426"/>
        <w:rPr>
          <w:rFonts w:eastAsia="Times New Roman" w:cs="Arial"/>
          <w:color w:val="auto"/>
          <w:sz w:val="22"/>
          <w:lang w:eastAsia="en-US"/>
        </w:rPr>
      </w:pPr>
      <w:r w:rsidRPr="000B2834">
        <w:rPr>
          <w:rFonts w:eastAsia="Times New Roman" w:cs="Arial"/>
          <w:color w:val="auto"/>
          <w:sz w:val="22"/>
          <w:lang w:eastAsia="en-US"/>
        </w:rPr>
        <w:t>By promoting the assessment and treatment of the sick patient by such training as is appropriate to the individual.</w:t>
      </w:r>
    </w:p>
    <w:p w14:paraId="2F576277" w14:textId="77777777" w:rsidR="002E6F7F" w:rsidRPr="000B2834" w:rsidRDefault="002E6F7F" w:rsidP="002E6F7F">
      <w:pPr>
        <w:spacing w:after="0" w:line="240" w:lineRule="auto"/>
        <w:ind w:left="851" w:hanging="426"/>
        <w:rPr>
          <w:rFonts w:eastAsia="Times New Roman" w:cs="Arial"/>
          <w:color w:val="auto"/>
          <w:sz w:val="22"/>
          <w:lang w:eastAsia="en-US"/>
        </w:rPr>
      </w:pPr>
    </w:p>
    <w:p w14:paraId="4233E9F7" w14:textId="285575FB" w:rsidR="002E6F7F" w:rsidRPr="000B2834" w:rsidRDefault="002E6F7F" w:rsidP="00E7590C">
      <w:pPr>
        <w:numPr>
          <w:ilvl w:val="0"/>
          <w:numId w:val="62"/>
        </w:numPr>
        <w:tabs>
          <w:tab w:val="num" w:pos="1288"/>
        </w:tabs>
        <w:spacing w:after="0" w:line="240" w:lineRule="auto"/>
        <w:ind w:left="851" w:hanging="426"/>
        <w:rPr>
          <w:rFonts w:eastAsia="Times New Roman" w:cs="Arial"/>
          <w:color w:val="auto"/>
          <w:sz w:val="22"/>
          <w:lang w:eastAsia="en-US"/>
        </w:rPr>
      </w:pPr>
      <w:r w:rsidRPr="000B2834">
        <w:rPr>
          <w:rFonts w:eastAsia="Times New Roman" w:cs="Arial"/>
          <w:color w:val="auto"/>
          <w:sz w:val="22"/>
          <w:lang w:eastAsia="en-US"/>
        </w:rPr>
        <w:t>By promoting appropriate observation, recording and alerting, where appropriate, senior medical / nursing staff.</w:t>
      </w:r>
    </w:p>
    <w:p w14:paraId="5F8A0E40" w14:textId="322539CF" w:rsidR="004122B7" w:rsidRPr="000B2834" w:rsidRDefault="004122B7" w:rsidP="006D75D9">
      <w:pPr>
        <w:ind w:left="0" w:firstLine="0"/>
        <w:rPr>
          <w:rFonts w:cs="Arial"/>
          <w:sz w:val="22"/>
        </w:rPr>
      </w:pPr>
    </w:p>
    <w:p w14:paraId="4E51951A" w14:textId="654BC389" w:rsidR="004122B7" w:rsidRPr="000B2834" w:rsidRDefault="00163F30" w:rsidP="00163F30">
      <w:pPr>
        <w:ind w:left="709" w:hanging="709"/>
        <w:rPr>
          <w:rFonts w:cs="Arial"/>
          <w:sz w:val="22"/>
        </w:rPr>
      </w:pPr>
      <w:r w:rsidRPr="000B2834">
        <w:rPr>
          <w:rFonts w:cs="Arial"/>
          <w:b/>
          <w:sz w:val="22"/>
        </w:rPr>
        <w:t>6.10.4</w:t>
      </w:r>
      <w:r w:rsidRPr="000B2834">
        <w:rPr>
          <w:rFonts w:cs="Arial"/>
          <w:b/>
          <w:sz w:val="22"/>
        </w:rPr>
        <w:tab/>
      </w:r>
      <w:r w:rsidR="004122B7" w:rsidRPr="000B2834">
        <w:rPr>
          <w:rFonts w:cs="Arial"/>
          <w:sz w:val="22"/>
        </w:rPr>
        <w:t>Will ensure that response team members have had a site induction as part of a local induction and are aware of their responsibilities.</w:t>
      </w:r>
    </w:p>
    <w:p w14:paraId="2AD1D6D8" w14:textId="77777777" w:rsidR="004122B7" w:rsidRPr="000B2834" w:rsidRDefault="004122B7" w:rsidP="00163F30">
      <w:pPr>
        <w:ind w:left="709" w:hanging="709"/>
        <w:rPr>
          <w:rFonts w:cs="Arial"/>
          <w:sz w:val="22"/>
        </w:rPr>
      </w:pPr>
    </w:p>
    <w:p w14:paraId="4F2BF27C" w14:textId="06ED30AE" w:rsidR="004122B7" w:rsidRPr="000B2834" w:rsidRDefault="00163F30" w:rsidP="00163F30">
      <w:pPr>
        <w:ind w:left="709" w:hanging="709"/>
        <w:rPr>
          <w:rFonts w:cs="Arial"/>
          <w:sz w:val="22"/>
        </w:rPr>
      </w:pPr>
      <w:r w:rsidRPr="000B2834">
        <w:rPr>
          <w:rFonts w:cs="Arial"/>
          <w:b/>
          <w:sz w:val="22"/>
        </w:rPr>
        <w:t>6.10.5</w:t>
      </w:r>
      <w:r w:rsidRPr="000B2834">
        <w:rPr>
          <w:rFonts w:cs="Arial"/>
          <w:b/>
          <w:sz w:val="22"/>
        </w:rPr>
        <w:tab/>
      </w:r>
      <w:r w:rsidR="004122B7" w:rsidRPr="000B2834">
        <w:rPr>
          <w:rFonts w:cs="Arial"/>
          <w:sz w:val="22"/>
        </w:rPr>
        <w:t xml:space="preserve">Will ensure that all resuscitation equipment is checked on each shift and recorded on the Trust standardised checklist </w:t>
      </w:r>
      <w:r w:rsidR="00067367" w:rsidRPr="000B2834">
        <w:rPr>
          <w:rFonts w:cs="Arial"/>
          <w:i/>
          <w:color w:val="000000" w:themeColor="text1"/>
          <w:sz w:val="22"/>
        </w:rPr>
        <w:t>(Appendix P</w:t>
      </w:r>
      <w:r w:rsidR="004122B7" w:rsidRPr="000B2834">
        <w:rPr>
          <w:rFonts w:cs="Arial"/>
          <w:i/>
          <w:color w:val="000000" w:themeColor="text1"/>
          <w:sz w:val="22"/>
        </w:rPr>
        <w:t>)</w:t>
      </w:r>
    </w:p>
    <w:p w14:paraId="64026CF7" w14:textId="77777777" w:rsidR="004122B7" w:rsidRPr="000B2834" w:rsidRDefault="004122B7" w:rsidP="00163F30">
      <w:pPr>
        <w:ind w:left="709" w:hanging="709"/>
        <w:rPr>
          <w:rFonts w:cs="Arial"/>
          <w:sz w:val="22"/>
        </w:rPr>
      </w:pPr>
      <w:r w:rsidRPr="000B2834">
        <w:rPr>
          <w:rFonts w:cs="Arial"/>
          <w:sz w:val="22"/>
        </w:rPr>
        <w:t xml:space="preserve"> </w:t>
      </w:r>
    </w:p>
    <w:p w14:paraId="4C1B2B7A" w14:textId="251562F2" w:rsidR="004122B7" w:rsidRPr="000B2834" w:rsidRDefault="00163F30" w:rsidP="00163F30">
      <w:pPr>
        <w:ind w:left="709" w:hanging="709"/>
        <w:rPr>
          <w:rFonts w:cs="Arial"/>
          <w:sz w:val="22"/>
        </w:rPr>
      </w:pPr>
      <w:r w:rsidRPr="000B2834">
        <w:rPr>
          <w:rFonts w:cs="Arial"/>
          <w:b/>
          <w:sz w:val="22"/>
        </w:rPr>
        <w:t>6.10.6</w:t>
      </w:r>
      <w:r w:rsidRPr="000B2834">
        <w:rPr>
          <w:rFonts w:cs="Arial"/>
          <w:b/>
          <w:sz w:val="22"/>
        </w:rPr>
        <w:tab/>
      </w:r>
      <w:r w:rsidR="004122B7" w:rsidRPr="000B2834">
        <w:rPr>
          <w:rFonts w:cs="Arial"/>
          <w:sz w:val="22"/>
        </w:rPr>
        <w:t>Will lead and participate in audit of this activity to ensure checks are rigorous and items that are faulty or expired are replaced immediately.</w:t>
      </w:r>
    </w:p>
    <w:p w14:paraId="495FC8CD" w14:textId="77777777" w:rsidR="004122B7" w:rsidRPr="000B2834" w:rsidRDefault="004122B7" w:rsidP="00163F30">
      <w:pPr>
        <w:ind w:left="709" w:hanging="709"/>
        <w:rPr>
          <w:rFonts w:cs="Arial"/>
          <w:sz w:val="22"/>
        </w:rPr>
      </w:pPr>
    </w:p>
    <w:p w14:paraId="7AA7465F" w14:textId="04CE981F" w:rsidR="004122B7" w:rsidRPr="000B2834" w:rsidRDefault="00163F30" w:rsidP="00163F30">
      <w:pPr>
        <w:ind w:left="709" w:hanging="709"/>
        <w:rPr>
          <w:rFonts w:cs="Arial"/>
          <w:sz w:val="22"/>
        </w:rPr>
      </w:pPr>
      <w:r w:rsidRPr="000B2834">
        <w:rPr>
          <w:rFonts w:cs="Arial"/>
          <w:b/>
          <w:sz w:val="22"/>
        </w:rPr>
        <w:t>6.10.7</w:t>
      </w:r>
      <w:r w:rsidRPr="000B2834">
        <w:rPr>
          <w:rFonts w:cs="Arial"/>
          <w:b/>
          <w:sz w:val="22"/>
        </w:rPr>
        <w:tab/>
      </w:r>
      <w:r w:rsidR="004122B7" w:rsidRPr="000B2834">
        <w:rPr>
          <w:rFonts w:cs="Arial"/>
          <w:sz w:val="22"/>
        </w:rPr>
        <w:t>Will respond immediately to recommendations made from resuscitation equipment or resuscitation events audits to ensure patient safety.</w:t>
      </w:r>
    </w:p>
    <w:p w14:paraId="2F11AE4C" w14:textId="1E84E044" w:rsidR="006D75D9" w:rsidRPr="000B2834" w:rsidRDefault="006D75D9" w:rsidP="00163F30">
      <w:pPr>
        <w:ind w:left="709" w:hanging="709"/>
        <w:rPr>
          <w:rFonts w:cs="Arial"/>
          <w:sz w:val="22"/>
        </w:rPr>
      </w:pPr>
    </w:p>
    <w:p w14:paraId="7E43ABE9" w14:textId="6716C7BF" w:rsidR="004122B7" w:rsidRPr="000B2834" w:rsidRDefault="00163F30" w:rsidP="00163F30">
      <w:pPr>
        <w:ind w:left="709" w:hanging="709"/>
        <w:rPr>
          <w:rFonts w:cs="Arial"/>
          <w:sz w:val="22"/>
        </w:rPr>
      </w:pPr>
      <w:r w:rsidRPr="000B2834">
        <w:rPr>
          <w:rFonts w:cs="Arial"/>
          <w:b/>
          <w:sz w:val="22"/>
        </w:rPr>
        <w:t>6.10.8</w:t>
      </w:r>
      <w:r w:rsidRPr="000B2834">
        <w:rPr>
          <w:rFonts w:cs="Arial"/>
          <w:b/>
          <w:sz w:val="22"/>
        </w:rPr>
        <w:tab/>
      </w:r>
      <w:r w:rsidR="004122B7" w:rsidRPr="000B2834">
        <w:rPr>
          <w:rFonts w:cs="Arial"/>
          <w:sz w:val="22"/>
        </w:rPr>
        <w:t>Will allocate registered nurses to carry out emergency</w:t>
      </w:r>
      <w:r w:rsidR="006D75D9" w:rsidRPr="000B2834">
        <w:rPr>
          <w:rFonts w:cs="Arial"/>
          <w:sz w:val="22"/>
        </w:rPr>
        <w:t xml:space="preserve"> bag checks so that staff remain</w:t>
      </w:r>
      <w:r w:rsidR="004122B7" w:rsidRPr="000B2834">
        <w:rPr>
          <w:rFonts w:cs="Arial"/>
          <w:sz w:val="22"/>
        </w:rPr>
        <w:t xml:space="preserve"> familiar with the equipment available.</w:t>
      </w:r>
    </w:p>
    <w:p w14:paraId="0526FE29" w14:textId="77777777" w:rsidR="004122B7" w:rsidRPr="000B2834" w:rsidRDefault="004122B7" w:rsidP="00163F30">
      <w:pPr>
        <w:ind w:left="709" w:hanging="709"/>
        <w:rPr>
          <w:rFonts w:cs="Arial"/>
          <w:sz w:val="22"/>
        </w:rPr>
      </w:pPr>
    </w:p>
    <w:p w14:paraId="43F12FC1" w14:textId="19E051E9" w:rsidR="004122B7" w:rsidRPr="000B2834" w:rsidRDefault="00163F30" w:rsidP="00163F30">
      <w:pPr>
        <w:ind w:left="709" w:hanging="709"/>
        <w:rPr>
          <w:rFonts w:cs="Arial"/>
          <w:sz w:val="22"/>
        </w:rPr>
      </w:pPr>
      <w:r w:rsidRPr="000B2834">
        <w:rPr>
          <w:rFonts w:cs="Arial"/>
          <w:b/>
          <w:sz w:val="22"/>
        </w:rPr>
        <w:t>6.10.9</w:t>
      </w:r>
      <w:r w:rsidRPr="000B2834">
        <w:rPr>
          <w:rFonts w:cs="Arial"/>
          <w:b/>
          <w:sz w:val="22"/>
        </w:rPr>
        <w:tab/>
      </w:r>
      <w:r w:rsidR="004122B7" w:rsidRPr="000B2834">
        <w:rPr>
          <w:rFonts w:cs="Arial"/>
          <w:sz w:val="22"/>
        </w:rPr>
        <w:t xml:space="preserve">Will ensure that all clinical staff including students, bank/agency staff are aware of the procedure to call (or alternative system where applicable) in the event of an emergency the response team and/or (9)999 to access emergency </w:t>
      </w:r>
      <w:proofErr w:type="gramStart"/>
      <w:r w:rsidR="004122B7" w:rsidRPr="000B2834">
        <w:rPr>
          <w:rFonts w:cs="Arial"/>
          <w:sz w:val="22"/>
        </w:rPr>
        <w:t>services, and</w:t>
      </w:r>
      <w:proofErr w:type="gramEnd"/>
      <w:r w:rsidR="004122B7" w:rsidRPr="000B2834">
        <w:rPr>
          <w:rFonts w:cs="Arial"/>
          <w:sz w:val="22"/>
        </w:rPr>
        <w:t xml:space="preserve"> have access to the emergency equipment at all times.</w:t>
      </w:r>
    </w:p>
    <w:p w14:paraId="16C1D62F" w14:textId="77777777" w:rsidR="004122B7" w:rsidRPr="000B2834" w:rsidRDefault="004122B7" w:rsidP="002E6F7F">
      <w:pPr>
        <w:ind w:left="426" w:hanging="426"/>
        <w:rPr>
          <w:rFonts w:cs="Arial"/>
          <w:sz w:val="22"/>
        </w:rPr>
      </w:pPr>
    </w:p>
    <w:p w14:paraId="25427F19" w14:textId="4252210E" w:rsidR="004122B7" w:rsidRPr="000B2834" w:rsidRDefault="00163F30" w:rsidP="00163F30">
      <w:pPr>
        <w:ind w:left="709" w:hanging="709"/>
        <w:rPr>
          <w:rFonts w:cs="Arial"/>
          <w:sz w:val="22"/>
        </w:rPr>
      </w:pPr>
      <w:r w:rsidRPr="000B2834">
        <w:rPr>
          <w:rFonts w:cs="Arial"/>
          <w:b/>
          <w:sz w:val="22"/>
        </w:rPr>
        <w:t xml:space="preserve">6.10.10 </w:t>
      </w:r>
      <w:r w:rsidR="004122B7" w:rsidRPr="000B2834">
        <w:rPr>
          <w:rFonts w:cs="Arial"/>
          <w:sz w:val="22"/>
        </w:rPr>
        <w:t>Will ensure for safety reasons, that all emergency equipment is stored safely in a room, to which all staff have access.</w:t>
      </w:r>
    </w:p>
    <w:p w14:paraId="0312BA80" w14:textId="77777777" w:rsidR="004122B7" w:rsidRPr="000B2834" w:rsidRDefault="004122B7" w:rsidP="00163F30">
      <w:pPr>
        <w:ind w:left="709" w:hanging="709"/>
        <w:rPr>
          <w:rFonts w:cs="Arial"/>
          <w:sz w:val="22"/>
        </w:rPr>
      </w:pPr>
    </w:p>
    <w:p w14:paraId="008980DE" w14:textId="50C39E0F" w:rsidR="004122B7" w:rsidRPr="000B2834" w:rsidRDefault="00163F30" w:rsidP="00163F30">
      <w:pPr>
        <w:ind w:left="709" w:hanging="709"/>
        <w:rPr>
          <w:rFonts w:cs="Arial"/>
          <w:sz w:val="22"/>
        </w:rPr>
      </w:pPr>
      <w:r w:rsidRPr="000B2834">
        <w:rPr>
          <w:rFonts w:cs="Arial"/>
          <w:b/>
          <w:sz w:val="22"/>
        </w:rPr>
        <w:t xml:space="preserve">6.10.11 </w:t>
      </w:r>
      <w:r w:rsidR="00345B24" w:rsidRPr="000B2834">
        <w:rPr>
          <w:rFonts w:cs="Arial"/>
          <w:sz w:val="22"/>
        </w:rPr>
        <w:t>In Community Clinical A</w:t>
      </w:r>
      <w:r w:rsidR="004122B7" w:rsidRPr="000B2834">
        <w:rPr>
          <w:rFonts w:cs="Arial"/>
          <w:sz w:val="22"/>
        </w:rPr>
        <w:t>reas</w:t>
      </w:r>
      <w:r w:rsidR="00345B24" w:rsidRPr="000B2834">
        <w:rPr>
          <w:rFonts w:cs="Arial"/>
          <w:sz w:val="22"/>
        </w:rPr>
        <w:t>,</w:t>
      </w:r>
      <w:r w:rsidR="004122B7" w:rsidRPr="000B2834">
        <w:rPr>
          <w:rFonts w:cs="Arial"/>
          <w:sz w:val="22"/>
        </w:rPr>
        <w:t xml:space="preserve"> </w:t>
      </w:r>
      <w:r w:rsidR="00345B24" w:rsidRPr="000B2834">
        <w:rPr>
          <w:rFonts w:cs="Arial"/>
          <w:sz w:val="22"/>
        </w:rPr>
        <w:t>will ensure that</w:t>
      </w:r>
      <w:r w:rsidR="004122B7" w:rsidRPr="000B2834">
        <w:rPr>
          <w:rFonts w:cs="Arial"/>
          <w:sz w:val="22"/>
        </w:rPr>
        <w:t xml:space="preserve"> a member of staff trained in Basic Life Support </w:t>
      </w:r>
      <w:proofErr w:type="gramStart"/>
      <w:r w:rsidR="00345B24" w:rsidRPr="000B2834">
        <w:rPr>
          <w:rFonts w:cs="Arial"/>
          <w:sz w:val="22"/>
        </w:rPr>
        <w:t xml:space="preserve">is </w:t>
      </w:r>
      <w:r w:rsidR="004122B7" w:rsidRPr="000B2834">
        <w:rPr>
          <w:rFonts w:cs="Arial"/>
          <w:sz w:val="22"/>
        </w:rPr>
        <w:t>on duty at all times</w:t>
      </w:r>
      <w:proofErr w:type="gramEnd"/>
      <w:r w:rsidR="004122B7" w:rsidRPr="000B2834">
        <w:rPr>
          <w:rFonts w:cs="Arial"/>
          <w:sz w:val="22"/>
        </w:rPr>
        <w:t>.</w:t>
      </w:r>
    </w:p>
    <w:p w14:paraId="36217940" w14:textId="77777777" w:rsidR="004122B7" w:rsidRPr="000B2834" w:rsidRDefault="004122B7" w:rsidP="00163F30">
      <w:pPr>
        <w:ind w:left="709" w:hanging="709"/>
        <w:rPr>
          <w:rFonts w:cs="Arial"/>
          <w:sz w:val="22"/>
        </w:rPr>
      </w:pPr>
    </w:p>
    <w:p w14:paraId="3D356A5B" w14:textId="3BBD6C19" w:rsidR="004122B7" w:rsidRPr="000B2834" w:rsidRDefault="00163F30" w:rsidP="00163F30">
      <w:pPr>
        <w:ind w:left="709" w:hanging="709"/>
        <w:rPr>
          <w:rFonts w:cs="Arial"/>
          <w:sz w:val="22"/>
        </w:rPr>
      </w:pPr>
      <w:r w:rsidRPr="000B2834">
        <w:rPr>
          <w:rFonts w:cs="Arial"/>
          <w:b/>
          <w:sz w:val="22"/>
        </w:rPr>
        <w:t xml:space="preserve">6.10.12 </w:t>
      </w:r>
      <w:r w:rsidR="004122B7" w:rsidRPr="000B2834">
        <w:rPr>
          <w:rFonts w:cs="Arial"/>
          <w:sz w:val="22"/>
        </w:rPr>
        <w:t>Will ensure that all inpatient clinical areas hav</w:t>
      </w:r>
      <w:r w:rsidR="0046472D" w:rsidRPr="000B2834">
        <w:rPr>
          <w:rFonts w:cs="Arial"/>
          <w:sz w:val="22"/>
        </w:rPr>
        <w:t xml:space="preserve">e a member of staff </w:t>
      </w:r>
      <w:proofErr w:type="gramStart"/>
      <w:r w:rsidR="0046472D" w:rsidRPr="000B2834">
        <w:rPr>
          <w:rFonts w:cs="Arial"/>
          <w:sz w:val="22"/>
        </w:rPr>
        <w:t>trained in I</w:t>
      </w:r>
      <w:r w:rsidR="004122B7" w:rsidRPr="000B2834">
        <w:rPr>
          <w:rFonts w:cs="Arial"/>
          <w:sz w:val="22"/>
        </w:rPr>
        <w:t>LS on duty at all times</w:t>
      </w:r>
      <w:proofErr w:type="gramEnd"/>
      <w:r w:rsidR="004122B7" w:rsidRPr="000B2834">
        <w:rPr>
          <w:rFonts w:cs="Arial"/>
          <w:sz w:val="22"/>
        </w:rPr>
        <w:t xml:space="preserve"> and that resuscitation training is commensurate to their role.</w:t>
      </w:r>
    </w:p>
    <w:p w14:paraId="453DF130" w14:textId="77777777" w:rsidR="004122B7" w:rsidRPr="000B2834" w:rsidRDefault="004122B7" w:rsidP="00163F30">
      <w:pPr>
        <w:ind w:left="709" w:hanging="709"/>
        <w:rPr>
          <w:rFonts w:cs="Arial"/>
          <w:sz w:val="22"/>
        </w:rPr>
      </w:pPr>
    </w:p>
    <w:p w14:paraId="745A86E4" w14:textId="5FF38EA8" w:rsidR="004122B7" w:rsidRPr="000B2834" w:rsidRDefault="00163F30" w:rsidP="00163F30">
      <w:pPr>
        <w:ind w:left="709" w:hanging="709"/>
        <w:rPr>
          <w:rFonts w:cs="Arial"/>
          <w:sz w:val="22"/>
        </w:rPr>
      </w:pPr>
      <w:r w:rsidRPr="000B2834">
        <w:rPr>
          <w:rFonts w:cs="Arial"/>
          <w:b/>
          <w:sz w:val="22"/>
        </w:rPr>
        <w:t xml:space="preserve">6.10.13 </w:t>
      </w:r>
      <w:r w:rsidR="004122B7" w:rsidRPr="000B2834">
        <w:rPr>
          <w:rFonts w:cs="Arial"/>
          <w:sz w:val="22"/>
        </w:rPr>
        <w:t>Will ensure that identified users of emergency equipment have the required level of competence to use this equipment.</w:t>
      </w:r>
    </w:p>
    <w:p w14:paraId="4FF5CB78" w14:textId="77777777" w:rsidR="004122B7" w:rsidRPr="000B2834" w:rsidRDefault="004122B7" w:rsidP="00163F30">
      <w:pPr>
        <w:ind w:left="709" w:hanging="709"/>
        <w:rPr>
          <w:rFonts w:cs="Arial"/>
          <w:sz w:val="22"/>
        </w:rPr>
      </w:pPr>
    </w:p>
    <w:p w14:paraId="238B9123" w14:textId="03387784" w:rsidR="004122B7" w:rsidRPr="000B2834" w:rsidRDefault="00163F30" w:rsidP="00163F30">
      <w:pPr>
        <w:ind w:left="709" w:hanging="709"/>
        <w:rPr>
          <w:rFonts w:cs="Arial"/>
          <w:color w:val="000000" w:themeColor="text1"/>
          <w:sz w:val="22"/>
        </w:rPr>
      </w:pPr>
      <w:r w:rsidRPr="000B2834">
        <w:rPr>
          <w:rFonts w:cs="Arial"/>
          <w:b/>
          <w:color w:val="000000" w:themeColor="text1"/>
          <w:sz w:val="22"/>
        </w:rPr>
        <w:t xml:space="preserve">6.10.14 </w:t>
      </w:r>
      <w:r w:rsidR="004122B7" w:rsidRPr="000B2834">
        <w:rPr>
          <w:rFonts w:cs="Arial"/>
          <w:color w:val="000000" w:themeColor="text1"/>
          <w:sz w:val="22"/>
        </w:rPr>
        <w:t xml:space="preserve">Will ensure that changes to the equipment asset base are reported to </w:t>
      </w:r>
      <w:r w:rsidR="00345B24" w:rsidRPr="000B2834">
        <w:rPr>
          <w:rFonts w:cs="Arial"/>
          <w:color w:val="000000" w:themeColor="text1"/>
          <w:sz w:val="22"/>
        </w:rPr>
        <w:t>the Medical Devices Lead and Resuscitation Lead</w:t>
      </w:r>
      <w:r w:rsidR="004122B7" w:rsidRPr="000B2834">
        <w:rPr>
          <w:rFonts w:cs="Arial"/>
          <w:color w:val="000000" w:themeColor="text1"/>
          <w:sz w:val="22"/>
        </w:rPr>
        <w:t>.</w:t>
      </w:r>
    </w:p>
    <w:p w14:paraId="3C4BBDB0" w14:textId="77777777" w:rsidR="004122B7" w:rsidRPr="000B2834" w:rsidRDefault="004122B7" w:rsidP="002E6F7F">
      <w:pPr>
        <w:ind w:left="426" w:hanging="426"/>
        <w:rPr>
          <w:rFonts w:cs="Arial"/>
          <w:sz w:val="22"/>
        </w:rPr>
      </w:pPr>
    </w:p>
    <w:p w14:paraId="40B8D7D6" w14:textId="40FCEABA" w:rsidR="004122B7" w:rsidRPr="000B2834" w:rsidRDefault="00163F30" w:rsidP="00163F30">
      <w:pPr>
        <w:spacing w:after="0"/>
        <w:ind w:left="709" w:hanging="709"/>
        <w:rPr>
          <w:rFonts w:cs="Arial"/>
          <w:sz w:val="22"/>
        </w:rPr>
      </w:pPr>
      <w:r w:rsidRPr="000B2834">
        <w:rPr>
          <w:rFonts w:cs="Arial"/>
          <w:b/>
          <w:sz w:val="22"/>
        </w:rPr>
        <w:t xml:space="preserve">6.10.15 </w:t>
      </w:r>
      <w:r w:rsidR="004122B7" w:rsidRPr="000B2834">
        <w:rPr>
          <w:rFonts w:cs="Arial"/>
          <w:sz w:val="22"/>
        </w:rPr>
        <w:t>Will ensure that contractual warrantees on specific items of equipment used for resuscitation are maintained.</w:t>
      </w:r>
    </w:p>
    <w:p w14:paraId="2C35F117" w14:textId="1D7A958A" w:rsidR="002E6F7F" w:rsidRPr="000B2834" w:rsidRDefault="002E6F7F" w:rsidP="0049614B">
      <w:pPr>
        <w:spacing w:after="0"/>
        <w:ind w:left="0" w:firstLine="0"/>
        <w:rPr>
          <w:rFonts w:cs="Arial"/>
          <w:sz w:val="22"/>
        </w:rPr>
      </w:pPr>
    </w:p>
    <w:p w14:paraId="02C795A5" w14:textId="77777777" w:rsidR="00CB0246" w:rsidRPr="000B2834" w:rsidRDefault="00CB0246" w:rsidP="0049614B">
      <w:pPr>
        <w:spacing w:after="0"/>
        <w:ind w:left="0" w:firstLine="0"/>
        <w:rPr>
          <w:rFonts w:cs="Arial"/>
          <w:sz w:val="22"/>
        </w:rPr>
      </w:pPr>
    </w:p>
    <w:p w14:paraId="3FF489FC" w14:textId="694213C9" w:rsidR="00FE64F8" w:rsidRPr="000B2834" w:rsidRDefault="000F15DC" w:rsidP="009C322D">
      <w:pPr>
        <w:pStyle w:val="Heading1"/>
        <w:rPr>
          <w:rFonts w:cs="Arial"/>
          <w:sz w:val="22"/>
        </w:rPr>
      </w:pPr>
      <w:bookmarkStart w:id="14" w:name="_Toc179384265"/>
      <w:r w:rsidRPr="000B2834">
        <w:rPr>
          <w:rFonts w:cs="Arial"/>
          <w:sz w:val="22"/>
        </w:rPr>
        <w:t>6</w:t>
      </w:r>
      <w:r w:rsidR="004D6E20" w:rsidRPr="000B2834">
        <w:rPr>
          <w:rFonts w:cs="Arial"/>
          <w:sz w:val="22"/>
        </w:rPr>
        <w:t>.11</w:t>
      </w:r>
      <w:r w:rsidR="0015796E" w:rsidRPr="000B2834">
        <w:rPr>
          <w:rFonts w:cs="Arial"/>
          <w:sz w:val="22"/>
        </w:rPr>
        <w:t xml:space="preserve">. </w:t>
      </w:r>
      <w:r w:rsidR="00AF32A5" w:rsidRPr="000B2834">
        <w:rPr>
          <w:rFonts w:cs="Arial"/>
          <w:sz w:val="22"/>
        </w:rPr>
        <w:t xml:space="preserve">Rapid </w:t>
      </w:r>
      <w:r w:rsidR="0015796E" w:rsidRPr="000B2834">
        <w:rPr>
          <w:rFonts w:cs="Arial"/>
          <w:sz w:val="22"/>
        </w:rPr>
        <w:t>Response Team</w:t>
      </w:r>
      <w:r w:rsidR="002C625A" w:rsidRPr="000B2834">
        <w:rPr>
          <w:rFonts w:cs="Arial"/>
          <w:sz w:val="22"/>
        </w:rPr>
        <w:t>s</w:t>
      </w:r>
      <w:bookmarkEnd w:id="14"/>
      <w:r w:rsidR="0015796E" w:rsidRPr="000B2834">
        <w:rPr>
          <w:rFonts w:cs="Arial"/>
          <w:sz w:val="22"/>
        </w:rPr>
        <w:t xml:space="preserve"> </w:t>
      </w:r>
    </w:p>
    <w:p w14:paraId="235E5294" w14:textId="434BB5DA" w:rsidR="00FE64F8" w:rsidRPr="000B2834" w:rsidRDefault="001F1BC0" w:rsidP="001F1BC0">
      <w:pPr>
        <w:ind w:left="709" w:hanging="709"/>
        <w:rPr>
          <w:rFonts w:cs="Arial"/>
          <w:sz w:val="22"/>
        </w:rPr>
      </w:pPr>
      <w:r w:rsidRPr="000B2834">
        <w:rPr>
          <w:rFonts w:cs="Arial"/>
          <w:b/>
          <w:sz w:val="22"/>
        </w:rPr>
        <w:t>6.11.1</w:t>
      </w:r>
      <w:r w:rsidRPr="000B2834">
        <w:rPr>
          <w:rFonts w:cs="Arial"/>
          <w:b/>
          <w:sz w:val="22"/>
        </w:rPr>
        <w:tab/>
      </w:r>
      <w:r w:rsidR="00AF32A5" w:rsidRPr="000B2834">
        <w:rPr>
          <w:rFonts w:cs="Arial"/>
          <w:sz w:val="22"/>
        </w:rPr>
        <w:t xml:space="preserve">Rapid </w:t>
      </w:r>
      <w:r w:rsidR="0015796E" w:rsidRPr="000B2834">
        <w:rPr>
          <w:rFonts w:cs="Arial"/>
          <w:sz w:val="22"/>
        </w:rPr>
        <w:t xml:space="preserve">Response team members must be available to respond immediately each time they are </w:t>
      </w:r>
      <w:r w:rsidR="004C7175" w:rsidRPr="000B2834">
        <w:rPr>
          <w:rFonts w:cs="Arial"/>
          <w:sz w:val="22"/>
        </w:rPr>
        <w:t>called and</w:t>
      </w:r>
      <w:r w:rsidR="0015796E" w:rsidRPr="000B2834">
        <w:rPr>
          <w:rFonts w:cs="Arial"/>
          <w:sz w:val="22"/>
        </w:rPr>
        <w:t xml:space="preserve"> </w:t>
      </w:r>
      <w:r w:rsidR="00EF2FB5" w:rsidRPr="000B2834">
        <w:rPr>
          <w:rFonts w:cs="Arial"/>
          <w:sz w:val="22"/>
        </w:rPr>
        <w:t>cannot</w:t>
      </w:r>
      <w:r w:rsidR="0015796E" w:rsidRPr="000B2834">
        <w:rPr>
          <w:rFonts w:cs="Arial"/>
          <w:sz w:val="22"/>
        </w:rPr>
        <w:t xml:space="preserve"> be constrained by competing responsibilities that prevent them from r</w:t>
      </w:r>
      <w:r w:rsidR="008771DA" w:rsidRPr="000B2834">
        <w:rPr>
          <w:rFonts w:cs="Arial"/>
          <w:sz w:val="22"/>
        </w:rPr>
        <w:t>esponding to an emergency call.</w:t>
      </w:r>
    </w:p>
    <w:p w14:paraId="7236EC1C" w14:textId="77777777" w:rsidR="008771DA" w:rsidRPr="000B2834" w:rsidRDefault="008771DA" w:rsidP="001F1BC0">
      <w:pPr>
        <w:ind w:left="709" w:hanging="709"/>
        <w:rPr>
          <w:rFonts w:cs="Arial"/>
          <w:sz w:val="22"/>
        </w:rPr>
      </w:pPr>
    </w:p>
    <w:p w14:paraId="7492BCEC" w14:textId="762B9A53" w:rsidR="00FE64F8" w:rsidRPr="000B2834" w:rsidRDefault="001F1BC0" w:rsidP="001F1BC0">
      <w:pPr>
        <w:ind w:left="709" w:hanging="709"/>
        <w:rPr>
          <w:rFonts w:cs="Arial"/>
          <w:sz w:val="22"/>
        </w:rPr>
      </w:pPr>
      <w:r w:rsidRPr="000B2834">
        <w:rPr>
          <w:rFonts w:cs="Arial"/>
          <w:b/>
          <w:sz w:val="22"/>
        </w:rPr>
        <w:t>6.11.2</w:t>
      </w:r>
      <w:r w:rsidRPr="000B2834">
        <w:rPr>
          <w:rFonts w:cs="Arial"/>
          <w:b/>
          <w:sz w:val="22"/>
        </w:rPr>
        <w:tab/>
      </w:r>
      <w:r w:rsidR="0015796E" w:rsidRPr="000B2834">
        <w:rPr>
          <w:rFonts w:cs="Arial"/>
          <w:sz w:val="22"/>
        </w:rPr>
        <w:t>Will be confident in the management of medical emergencies</w:t>
      </w:r>
      <w:r w:rsidR="00B31278" w:rsidRPr="000B2834">
        <w:rPr>
          <w:rFonts w:cs="Arial"/>
          <w:sz w:val="22"/>
        </w:rPr>
        <w:t xml:space="preserve"> procedures</w:t>
      </w:r>
      <w:r w:rsidR="00067367" w:rsidRPr="000B2834">
        <w:rPr>
          <w:rFonts w:cs="Arial"/>
          <w:sz w:val="22"/>
        </w:rPr>
        <w:t>,</w:t>
      </w:r>
      <w:r w:rsidR="00B31278" w:rsidRPr="000B2834">
        <w:rPr>
          <w:rFonts w:cs="Arial"/>
          <w:sz w:val="22"/>
        </w:rPr>
        <w:t xml:space="preserve"> as outlined in the a</w:t>
      </w:r>
      <w:r w:rsidR="0015796E" w:rsidRPr="000B2834">
        <w:rPr>
          <w:rFonts w:cs="Arial"/>
          <w:sz w:val="22"/>
        </w:rPr>
        <w:t xml:space="preserve">ppendices. </w:t>
      </w:r>
    </w:p>
    <w:p w14:paraId="18E65DD8" w14:textId="77777777" w:rsidR="00FB1480" w:rsidRPr="000B2834" w:rsidRDefault="00FB1480" w:rsidP="001F1BC0">
      <w:pPr>
        <w:ind w:left="709" w:hanging="709"/>
        <w:rPr>
          <w:rFonts w:cs="Arial"/>
          <w:sz w:val="22"/>
        </w:rPr>
      </w:pPr>
    </w:p>
    <w:p w14:paraId="3C669CAD" w14:textId="6053BB9F" w:rsidR="00FE64F8" w:rsidRPr="000B2834" w:rsidRDefault="001F1BC0" w:rsidP="001F1BC0">
      <w:pPr>
        <w:ind w:left="709" w:hanging="709"/>
        <w:rPr>
          <w:rFonts w:cs="Arial"/>
          <w:sz w:val="22"/>
        </w:rPr>
      </w:pPr>
      <w:r w:rsidRPr="000B2834">
        <w:rPr>
          <w:rFonts w:cs="Arial"/>
          <w:b/>
          <w:sz w:val="22"/>
        </w:rPr>
        <w:t>6.11.3</w:t>
      </w:r>
      <w:r w:rsidRPr="000B2834">
        <w:rPr>
          <w:rFonts w:cs="Arial"/>
          <w:b/>
          <w:sz w:val="22"/>
        </w:rPr>
        <w:tab/>
      </w:r>
      <w:r w:rsidR="0015796E" w:rsidRPr="000B2834">
        <w:rPr>
          <w:rFonts w:cs="Arial"/>
          <w:sz w:val="22"/>
        </w:rPr>
        <w:t>Will attend and update th</w:t>
      </w:r>
      <w:r w:rsidR="0046472D" w:rsidRPr="000B2834">
        <w:rPr>
          <w:rFonts w:cs="Arial"/>
          <w:sz w:val="22"/>
        </w:rPr>
        <w:t>eir Immediate Life Support</w:t>
      </w:r>
      <w:r w:rsidR="0015796E" w:rsidRPr="000B2834">
        <w:rPr>
          <w:rFonts w:cs="Arial"/>
          <w:sz w:val="22"/>
        </w:rPr>
        <w:t xml:space="preserve"> or Basic Life </w:t>
      </w:r>
      <w:r w:rsidR="0046472D" w:rsidRPr="000B2834">
        <w:rPr>
          <w:rFonts w:cs="Arial"/>
          <w:sz w:val="22"/>
        </w:rPr>
        <w:t>Support</w:t>
      </w:r>
      <w:r w:rsidR="00FB1480" w:rsidRPr="000B2834">
        <w:rPr>
          <w:rFonts w:cs="Arial"/>
          <w:sz w:val="22"/>
        </w:rPr>
        <w:t xml:space="preserve"> training annually.</w:t>
      </w:r>
    </w:p>
    <w:p w14:paraId="352BBA9B" w14:textId="5E6B0EAD" w:rsidR="00FB1480" w:rsidRPr="000B2834" w:rsidRDefault="00FB1480" w:rsidP="001F1BC0">
      <w:pPr>
        <w:ind w:left="709" w:hanging="709"/>
        <w:rPr>
          <w:rFonts w:cs="Arial"/>
          <w:sz w:val="22"/>
        </w:rPr>
      </w:pPr>
    </w:p>
    <w:p w14:paraId="43FA61BD" w14:textId="04140EBD" w:rsidR="00FB1480" w:rsidRPr="000B2834" w:rsidRDefault="001F1BC0" w:rsidP="001F1BC0">
      <w:pPr>
        <w:spacing w:after="10"/>
        <w:ind w:left="709" w:hanging="709"/>
        <w:rPr>
          <w:rFonts w:cs="Arial"/>
          <w:sz w:val="22"/>
        </w:rPr>
      </w:pPr>
      <w:r w:rsidRPr="000B2834">
        <w:rPr>
          <w:rFonts w:cs="Arial"/>
          <w:b/>
          <w:sz w:val="22"/>
        </w:rPr>
        <w:t>6.11.4</w:t>
      </w:r>
      <w:r w:rsidRPr="000B2834">
        <w:rPr>
          <w:rFonts w:cs="Arial"/>
          <w:b/>
          <w:sz w:val="22"/>
        </w:rPr>
        <w:tab/>
      </w:r>
      <w:r w:rsidR="0015796E" w:rsidRPr="000B2834">
        <w:rPr>
          <w:rFonts w:cs="Arial"/>
          <w:sz w:val="22"/>
        </w:rPr>
        <w:t>Will ensure they have had a site induction as part of local induction</w:t>
      </w:r>
      <w:r w:rsidR="00FB1480" w:rsidRPr="000B2834">
        <w:rPr>
          <w:rFonts w:cs="Arial"/>
          <w:sz w:val="22"/>
        </w:rPr>
        <w:t>.</w:t>
      </w:r>
    </w:p>
    <w:p w14:paraId="479564E6" w14:textId="5471B2DC" w:rsidR="00FE64F8" w:rsidRPr="000B2834" w:rsidRDefault="0015796E" w:rsidP="001F1BC0">
      <w:pPr>
        <w:spacing w:after="10"/>
        <w:ind w:left="709" w:hanging="709"/>
        <w:rPr>
          <w:rFonts w:cs="Arial"/>
          <w:sz w:val="22"/>
        </w:rPr>
      </w:pPr>
      <w:r w:rsidRPr="000B2834">
        <w:rPr>
          <w:rFonts w:cs="Arial"/>
          <w:sz w:val="22"/>
        </w:rPr>
        <w:t xml:space="preserve">  </w:t>
      </w:r>
    </w:p>
    <w:p w14:paraId="494CB368" w14:textId="79CE7A5E" w:rsidR="00FE64F8" w:rsidRPr="000B2834" w:rsidRDefault="001F1BC0" w:rsidP="001F1BC0">
      <w:pPr>
        <w:ind w:left="709" w:hanging="709"/>
        <w:rPr>
          <w:rFonts w:cs="Arial"/>
          <w:sz w:val="22"/>
        </w:rPr>
      </w:pPr>
      <w:r w:rsidRPr="000B2834">
        <w:rPr>
          <w:rFonts w:cs="Arial"/>
          <w:b/>
          <w:sz w:val="22"/>
        </w:rPr>
        <w:t>6.11.5</w:t>
      </w:r>
      <w:r w:rsidRPr="000B2834">
        <w:rPr>
          <w:rFonts w:cs="Arial"/>
          <w:b/>
          <w:sz w:val="22"/>
        </w:rPr>
        <w:tab/>
      </w:r>
      <w:r w:rsidR="0015796E" w:rsidRPr="000B2834">
        <w:rPr>
          <w:rFonts w:cs="Arial"/>
          <w:sz w:val="22"/>
        </w:rPr>
        <w:t>Will support the Duty Senior Nurse (DSN) to work as a team member and follow instructions to mana</w:t>
      </w:r>
      <w:r w:rsidR="00FB1480" w:rsidRPr="000B2834">
        <w:rPr>
          <w:rFonts w:cs="Arial"/>
          <w:sz w:val="22"/>
        </w:rPr>
        <w:t>ge incidents safely.</w:t>
      </w:r>
    </w:p>
    <w:p w14:paraId="3BA57363" w14:textId="33B4120D" w:rsidR="00FB1480" w:rsidRPr="000B2834" w:rsidRDefault="00FB1480" w:rsidP="001F1BC0">
      <w:pPr>
        <w:ind w:left="709" w:hanging="709"/>
        <w:rPr>
          <w:rFonts w:cs="Arial"/>
          <w:sz w:val="22"/>
        </w:rPr>
      </w:pPr>
    </w:p>
    <w:p w14:paraId="1E8B6D2F" w14:textId="6B1F9C38" w:rsidR="00FE64F8" w:rsidRPr="000B2834" w:rsidRDefault="001F1BC0" w:rsidP="001F1BC0">
      <w:pPr>
        <w:ind w:left="709" w:hanging="709"/>
        <w:rPr>
          <w:rFonts w:cs="Arial"/>
          <w:sz w:val="22"/>
        </w:rPr>
      </w:pPr>
      <w:r w:rsidRPr="000B2834">
        <w:rPr>
          <w:rFonts w:cs="Arial"/>
          <w:b/>
          <w:sz w:val="22"/>
        </w:rPr>
        <w:t>6.11.6</w:t>
      </w:r>
      <w:r w:rsidRPr="000B2834">
        <w:rPr>
          <w:rFonts w:cs="Arial"/>
          <w:b/>
          <w:sz w:val="22"/>
        </w:rPr>
        <w:tab/>
      </w:r>
      <w:r w:rsidR="0015796E" w:rsidRPr="000B2834">
        <w:rPr>
          <w:rFonts w:cs="Arial"/>
          <w:sz w:val="22"/>
        </w:rPr>
        <w:t xml:space="preserve">Will report any deficiencies to the site manager and complete online </w:t>
      </w:r>
      <w:r w:rsidR="00FB1480" w:rsidRPr="000B2834">
        <w:rPr>
          <w:rFonts w:cs="Arial"/>
          <w:sz w:val="22"/>
        </w:rPr>
        <w:t>incident reporting as required.</w:t>
      </w:r>
    </w:p>
    <w:p w14:paraId="0DF3D832" w14:textId="41FBDAE6" w:rsidR="00FB1480" w:rsidRPr="000B2834" w:rsidRDefault="00FB1480" w:rsidP="001F1BC0">
      <w:pPr>
        <w:ind w:left="709" w:hanging="709"/>
        <w:rPr>
          <w:rFonts w:cs="Arial"/>
          <w:sz w:val="22"/>
        </w:rPr>
      </w:pPr>
    </w:p>
    <w:p w14:paraId="40663868" w14:textId="5233A666" w:rsidR="00FB1480" w:rsidRPr="000B2834" w:rsidRDefault="001F1BC0" w:rsidP="001F1BC0">
      <w:pPr>
        <w:ind w:left="709" w:hanging="709"/>
        <w:rPr>
          <w:rFonts w:cs="Arial"/>
          <w:sz w:val="22"/>
        </w:rPr>
      </w:pPr>
      <w:r w:rsidRPr="000B2834">
        <w:rPr>
          <w:rFonts w:cs="Arial"/>
          <w:b/>
          <w:sz w:val="22"/>
        </w:rPr>
        <w:t>6.11.7</w:t>
      </w:r>
      <w:r w:rsidRPr="000B2834">
        <w:rPr>
          <w:rFonts w:cs="Arial"/>
          <w:b/>
          <w:sz w:val="22"/>
        </w:rPr>
        <w:tab/>
      </w:r>
      <w:r w:rsidR="0015796E" w:rsidRPr="000B2834">
        <w:rPr>
          <w:rFonts w:cs="Arial"/>
          <w:sz w:val="22"/>
        </w:rPr>
        <w:t xml:space="preserve">Will participate in in-situ simulation training of medical emergencies to include nontechnical skills such as </w:t>
      </w:r>
      <w:proofErr w:type="gramStart"/>
      <w:r w:rsidR="0015796E" w:rsidRPr="000B2834">
        <w:rPr>
          <w:rFonts w:cs="Arial"/>
          <w:sz w:val="22"/>
        </w:rPr>
        <w:t>team work</w:t>
      </w:r>
      <w:proofErr w:type="gramEnd"/>
      <w:r w:rsidR="0015796E" w:rsidRPr="000B2834">
        <w:rPr>
          <w:rFonts w:cs="Arial"/>
          <w:sz w:val="22"/>
        </w:rPr>
        <w:t>, communicati</w:t>
      </w:r>
      <w:r w:rsidR="00FB1480" w:rsidRPr="000B2834">
        <w:rPr>
          <w:rFonts w:cs="Arial"/>
          <w:sz w:val="22"/>
        </w:rPr>
        <w:t>on skills and human factors.</w:t>
      </w:r>
    </w:p>
    <w:p w14:paraId="65E853BA" w14:textId="6B9E822D" w:rsidR="00FE64F8" w:rsidRPr="000B2834" w:rsidRDefault="0015796E" w:rsidP="00FB1480">
      <w:pPr>
        <w:ind w:left="0" w:firstLine="0"/>
        <w:rPr>
          <w:rFonts w:cs="Arial"/>
          <w:sz w:val="22"/>
        </w:rPr>
      </w:pPr>
      <w:r w:rsidRPr="000B2834">
        <w:rPr>
          <w:rFonts w:cs="Arial"/>
          <w:sz w:val="22"/>
        </w:rPr>
        <w:t xml:space="preserve"> </w:t>
      </w:r>
    </w:p>
    <w:p w14:paraId="1CE0F47E" w14:textId="5F7E9544" w:rsidR="00FE64F8" w:rsidRPr="000B2834" w:rsidRDefault="001F1BC0" w:rsidP="001F1BC0">
      <w:pPr>
        <w:ind w:left="709" w:hanging="709"/>
        <w:rPr>
          <w:rFonts w:cs="Arial"/>
          <w:sz w:val="22"/>
        </w:rPr>
      </w:pPr>
      <w:r w:rsidRPr="000B2834">
        <w:rPr>
          <w:rFonts w:cs="Arial"/>
          <w:b/>
          <w:sz w:val="22"/>
        </w:rPr>
        <w:t>6.11.8</w:t>
      </w:r>
      <w:r w:rsidRPr="000B2834">
        <w:rPr>
          <w:rFonts w:cs="Arial"/>
          <w:b/>
          <w:sz w:val="22"/>
        </w:rPr>
        <w:tab/>
      </w:r>
      <w:r w:rsidR="0015796E" w:rsidRPr="000B2834">
        <w:rPr>
          <w:rFonts w:cs="Arial"/>
          <w:sz w:val="22"/>
        </w:rPr>
        <w:t>Will work as a team with both Trust and non-Trust staff to ensure the safety of service users, staff and the public are maintained</w:t>
      </w:r>
      <w:r w:rsidR="00FB1480" w:rsidRPr="000B2834">
        <w:rPr>
          <w:rFonts w:cs="Arial"/>
          <w:sz w:val="22"/>
        </w:rPr>
        <w:t>.</w:t>
      </w:r>
    </w:p>
    <w:p w14:paraId="7412C76C" w14:textId="5E02AA9B" w:rsidR="00FB1480" w:rsidRPr="000B2834" w:rsidRDefault="00FB1480" w:rsidP="001F1BC0">
      <w:pPr>
        <w:ind w:left="709" w:hanging="709"/>
        <w:rPr>
          <w:rFonts w:cs="Arial"/>
          <w:sz w:val="22"/>
        </w:rPr>
      </w:pPr>
    </w:p>
    <w:p w14:paraId="7D104B27" w14:textId="1D751160" w:rsidR="00FE64F8" w:rsidRPr="000B2834" w:rsidRDefault="00B203A9" w:rsidP="001F1BC0">
      <w:pPr>
        <w:ind w:left="709" w:hanging="709"/>
        <w:rPr>
          <w:rFonts w:cs="Arial"/>
          <w:sz w:val="22"/>
        </w:rPr>
      </w:pPr>
      <w:r w:rsidRPr="000B2834">
        <w:rPr>
          <w:rFonts w:cs="Arial"/>
          <w:b/>
          <w:sz w:val="22"/>
        </w:rPr>
        <w:t>6.11.9</w:t>
      </w:r>
      <w:r w:rsidRPr="000B2834">
        <w:rPr>
          <w:rFonts w:cs="Arial"/>
          <w:b/>
          <w:sz w:val="22"/>
        </w:rPr>
        <w:tab/>
      </w:r>
      <w:r w:rsidR="0015796E" w:rsidRPr="000B2834">
        <w:rPr>
          <w:rFonts w:cs="Arial"/>
          <w:sz w:val="22"/>
        </w:rPr>
        <w:t>Will be aware of local site arrangements for the response to emergency situations in non</w:t>
      </w:r>
      <w:r w:rsidR="00B31278" w:rsidRPr="000B2834">
        <w:rPr>
          <w:rFonts w:cs="Arial"/>
          <w:sz w:val="22"/>
        </w:rPr>
        <w:t>-</w:t>
      </w:r>
      <w:r w:rsidR="0015796E" w:rsidRPr="000B2834">
        <w:rPr>
          <w:rFonts w:cs="Arial"/>
          <w:sz w:val="22"/>
        </w:rPr>
        <w:t>clinical areas</w:t>
      </w:r>
      <w:r w:rsidR="00FB1480" w:rsidRPr="000B2834">
        <w:rPr>
          <w:rFonts w:cs="Arial"/>
          <w:sz w:val="22"/>
        </w:rPr>
        <w:t>.</w:t>
      </w:r>
    </w:p>
    <w:p w14:paraId="4274A5C5" w14:textId="29C6DC65" w:rsidR="00FB1480" w:rsidRPr="000B2834" w:rsidRDefault="00FB1480" w:rsidP="001F1BC0">
      <w:pPr>
        <w:ind w:left="709" w:hanging="709"/>
        <w:rPr>
          <w:rFonts w:cs="Arial"/>
          <w:sz w:val="22"/>
        </w:rPr>
      </w:pPr>
    </w:p>
    <w:p w14:paraId="75201F03" w14:textId="52D01D67" w:rsidR="00FE64F8" w:rsidRPr="000B2834" w:rsidRDefault="00B203A9" w:rsidP="001F1BC0">
      <w:pPr>
        <w:spacing w:after="0"/>
        <w:ind w:left="709" w:hanging="709"/>
        <w:rPr>
          <w:rFonts w:cs="Arial"/>
          <w:sz w:val="22"/>
        </w:rPr>
      </w:pPr>
      <w:r w:rsidRPr="000B2834">
        <w:rPr>
          <w:rFonts w:cs="Arial"/>
          <w:b/>
          <w:sz w:val="22"/>
        </w:rPr>
        <w:t xml:space="preserve">6.11.10 </w:t>
      </w:r>
      <w:r w:rsidR="0015796E" w:rsidRPr="000B2834">
        <w:rPr>
          <w:rFonts w:cs="Arial"/>
          <w:sz w:val="22"/>
        </w:rPr>
        <w:t>Will be aware of the local procedures for accessing and stocking medical emergency supplies for wards and non-clinical areas</w:t>
      </w:r>
      <w:r w:rsidR="00FB1480" w:rsidRPr="000B2834">
        <w:rPr>
          <w:rFonts w:cs="Arial"/>
          <w:sz w:val="22"/>
        </w:rPr>
        <w:t>.</w:t>
      </w:r>
      <w:r w:rsidR="00123AD3" w:rsidRPr="000B2834">
        <w:rPr>
          <w:rFonts w:cs="Arial"/>
          <w:sz w:val="22"/>
        </w:rPr>
        <w:t xml:space="preserve"> </w:t>
      </w:r>
      <w:r w:rsidR="0015796E" w:rsidRPr="000B2834">
        <w:rPr>
          <w:rFonts w:cs="Arial"/>
          <w:sz w:val="22"/>
        </w:rPr>
        <w:t xml:space="preserve">  </w:t>
      </w:r>
    </w:p>
    <w:p w14:paraId="358B40CD" w14:textId="081B8BAB" w:rsidR="00756BCE" w:rsidRPr="000B2834" w:rsidRDefault="00756BCE" w:rsidP="002777DD">
      <w:pPr>
        <w:spacing w:after="0"/>
        <w:ind w:left="0" w:firstLine="0"/>
        <w:rPr>
          <w:rFonts w:cs="Arial"/>
          <w:sz w:val="22"/>
        </w:rPr>
      </w:pPr>
    </w:p>
    <w:p w14:paraId="23C9D0E0" w14:textId="77777777" w:rsidR="00CB0246" w:rsidRPr="000B2834" w:rsidRDefault="00CB0246" w:rsidP="002777DD">
      <w:pPr>
        <w:spacing w:after="0"/>
        <w:ind w:left="0" w:firstLine="0"/>
        <w:rPr>
          <w:rFonts w:cs="Arial"/>
          <w:sz w:val="22"/>
        </w:rPr>
      </w:pPr>
    </w:p>
    <w:p w14:paraId="3A41C0C7" w14:textId="12561F1C" w:rsidR="009239B3" w:rsidRPr="000B2834" w:rsidRDefault="000F15DC" w:rsidP="002801A2">
      <w:pPr>
        <w:pStyle w:val="Heading1"/>
        <w:rPr>
          <w:rFonts w:cs="Arial"/>
          <w:sz w:val="22"/>
        </w:rPr>
      </w:pPr>
      <w:bookmarkStart w:id="15" w:name="_Toc179384266"/>
      <w:r w:rsidRPr="000B2834">
        <w:rPr>
          <w:rFonts w:cs="Arial"/>
          <w:sz w:val="22"/>
        </w:rPr>
        <w:t>6</w:t>
      </w:r>
      <w:r w:rsidR="004D6E20" w:rsidRPr="000B2834">
        <w:rPr>
          <w:rFonts w:cs="Arial"/>
          <w:sz w:val="22"/>
        </w:rPr>
        <w:t>.12</w:t>
      </w:r>
      <w:r w:rsidR="009239B3" w:rsidRPr="000B2834">
        <w:rPr>
          <w:rFonts w:cs="Arial"/>
          <w:sz w:val="22"/>
        </w:rPr>
        <w:t xml:space="preserve"> All Registered Nurs</w:t>
      </w:r>
      <w:r w:rsidR="00926B1A" w:rsidRPr="000B2834">
        <w:rPr>
          <w:rFonts w:cs="Arial"/>
          <w:sz w:val="22"/>
        </w:rPr>
        <w:t>ing Staff,</w:t>
      </w:r>
      <w:r w:rsidR="0087102A" w:rsidRPr="000B2834">
        <w:rPr>
          <w:rFonts w:cs="Arial"/>
          <w:sz w:val="22"/>
        </w:rPr>
        <w:t xml:space="preserve"> Medical Staff</w:t>
      </w:r>
      <w:r w:rsidR="00926B1A" w:rsidRPr="000B2834">
        <w:rPr>
          <w:rFonts w:cs="Arial"/>
          <w:sz w:val="22"/>
        </w:rPr>
        <w:t xml:space="preserve"> and Allied Health </w:t>
      </w:r>
      <w:r w:rsidR="000C2FB5" w:rsidRPr="000B2834">
        <w:rPr>
          <w:rFonts w:cs="Arial"/>
          <w:sz w:val="22"/>
        </w:rPr>
        <w:t>Professionals</w:t>
      </w:r>
      <w:bookmarkEnd w:id="15"/>
    </w:p>
    <w:p w14:paraId="0DD9BE8A" w14:textId="042A30D8" w:rsidR="00AF2A14" w:rsidRPr="000B2834" w:rsidRDefault="00860FC1" w:rsidP="00860FC1">
      <w:pPr>
        <w:spacing w:after="0" w:line="240" w:lineRule="auto"/>
        <w:ind w:left="709" w:hanging="709"/>
        <w:rPr>
          <w:rFonts w:eastAsiaTheme="minorHAnsi" w:cs="Arial"/>
          <w:color w:val="auto"/>
          <w:sz w:val="22"/>
        </w:rPr>
      </w:pPr>
      <w:r w:rsidRPr="000B2834">
        <w:rPr>
          <w:rFonts w:eastAsiaTheme="minorHAnsi" w:cs="Arial"/>
          <w:b/>
          <w:color w:val="auto"/>
          <w:sz w:val="22"/>
        </w:rPr>
        <w:t>6.12.1</w:t>
      </w:r>
      <w:r w:rsidRPr="000B2834">
        <w:rPr>
          <w:rFonts w:eastAsiaTheme="minorHAnsi" w:cs="Arial"/>
          <w:b/>
          <w:color w:val="auto"/>
          <w:sz w:val="22"/>
        </w:rPr>
        <w:tab/>
      </w:r>
      <w:r w:rsidR="00AF2A14" w:rsidRPr="000B2834">
        <w:rPr>
          <w:rFonts w:eastAsiaTheme="minorHAnsi" w:cs="Arial"/>
          <w:color w:val="auto"/>
          <w:sz w:val="22"/>
        </w:rPr>
        <w:t xml:space="preserve">Will attend BLS or ILS training as </w:t>
      </w:r>
      <w:r w:rsidR="0046680D" w:rsidRPr="000B2834">
        <w:rPr>
          <w:rFonts w:eastAsiaTheme="minorHAnsi" w:cs="Arial"/>
          <w:color w:val="auto"/>
          <w:sz w:val="22"/>
        </w:rPr>
        <w:t>defined by the Statutory &amp; Mandatory Training Matrix.</w:t>
      </w:r>
    </w:p>
    <w:p w14:paraId="46A385EB" w14:textId="77777777" w:rsidR="0046680D" w:rsidRPr="000B2834" w:rsidRDefault="0046680D" w:rsidP="00860FC1">
      <w:pPr>
        <w:spacing w:after="0" w:line="240" w:lineRule="auto"/>
        <w:ind w:left="709" w:hanging="709"/>
        <w:rPr>
          <w:rFonts w:eastAsiaTheme="minorHAnsi" w:cs="Arial"/>
          <w:color w:val="auto"/>
          <w:sz w:val="22"/>
        </w:rPr>
      </w:pPr>
    </w:p>
    <w:p w14:paraId="078D7700" w14:textId="3768E9DB" w:rsidR="009239B3" w:rsidRPr="000B2834" w:rsidRDefault="00860FC1" w:rsidP="00860FC1">
      <w:pPr>
        <w:spacing w:after="0" w:line="240" w:lineRule="auto"/>
        <w:ind w:left="709" w:hanging="709"/>
        <w:rPr>
          <w:rFonts w:eastAsiaTheme="minorHAnsi" w:cs="Arial"/>
          <w:color w:val="auto"/>
          <w:sz w:val="22"/>
        </w:rPr>
      </w:pPr>
      <w:r w:rsidRPr="000B2834">
        <w:rPr>
          <w:rFonts w:eastAsiaTheme="minorHAnsi" w:cs="Arial"/>
          <w:b/>
          <w:color w:val="auto"/>
          <w:sz w:val="22"/>
        </w:rPr>
        <w:t>6.12.2</w:t>
      </w:r>
      <w:r w:rsidRPr="000B2834">
        <w:rPr>
          <w:rFonts w:eastAsiaTheme="minorHAnsi" w:cs="Arial"/>
          <w:b/>
          <w:color w:val="auto"/>
          <w:sz w:val="22"/>
        </w:rPr>
        <w:tab/>
      </w:r>
      <w:r w:rsidR="009239B3" w:rsidRPr="000B2834">
        <w:rPr>
          <w:rFonts w:eastAsiaTheme="minorHAnsi" w:cs="Arial"/>
          <w:color w:val="auto"/>
          <w:sz w:val="22"/>
        </w:rPr>
        <w:t>Will be familiar with their responsibilities under th</w:t>
      </w:r>
      <w:r w:rsidR="008F1A44" w:rsidRPr="000B2834">
        <w:rPr>
          <w:rFonts w:eastAsiaTheme="minorHAnsi" w:cs="Arial"/>
          <w:color w:val="auto"/>
          <w:sz w:val="22"/>
        </w:rPr>
        <w:t>is policy and related policies.</w:t>
      </w:r>
    </w:p>
    <w:p w14:paraId="7D60BAD0" w14:textId="77777777" w:rsidR="008F1A44" w:rsidRPr="000B2834" w:rsidRDefault="008F1A44" w:rsidP="00860FC1">
      <w:pPr>
        <w:spacing w:after="0" w:line="240" w:lineRule="auto"/>
        <w:ind w:left="709" w:hanging="709"/>
        <w:rPr>
          <w:rFonts w:eastAsiaTheme="minorHAnsi" w:cs="Arial"/>
          <w:color w:val="auto"/>
          <w:sz w:val="22"/>
        </w:rPr>
      </w:pPr>
    </w:p>
    <w:p w14:paraId="591AF345" w14:textId="6352AD64" w:rsidR="009239B3" w:rsidRPr="000B2834" w:rsidRDefault="00860FC1" w:rsidP="00860FC1">
      <w:pPr>
        <w:spacing w:after="0" w:line="240" w:lineRule="auto"/>
        <w:ind w:left="709" w:hanging="709"/>
        <w:rPr>
          <w:rFonts w:eastAsiaTheme="minorHAnsi" w:cs="Arial"/>
          <w:color w:val="auto"/>
          <w:sz w:val="22"/>
        </w:rPr>
      </w:pPr>
      <w:r w:rsidRPr="000B2834">
        <w:rPr>
          <w:rFonts w:eastAsiaTheme="minorHAnsi" w:cs="Arial"/>
          <w:b/>
          <w:color w:val="auto"/>
          <w:sz w:val="22"/>
        </w:rPr>
        <w:t>6.12.3</w:t>
      </w:r>
      <w:r w:rsidRPr="000B2834">
        <w:rPr>
          <w:rFonts w:eastAsiaTheme="minorHAnsi" w:cs="Arial"/>
          <w:b/>
          <w:color w:val="auto"/>
          <w:sz w:val="22"/>
        </w:rPr>
        <w:tab/>
      </w:r>
      <w:r w:rsidR="009239B3" w:rsidRPr="000B2834">
        <w:rPr>
          <w:rFonts w:eastAsiaTheme="minorHAnsi" w:cs="Arial"/>
          <w:color w:val="auto"/>
          <w:sz w:val="22"/>
        </w:rPr>
        <w:t>Will know how to summon help</w:t>
      </w:r>
      <w:r w:rsidR="008F1A44" w:rsidRPr="000B2834">
        <w:rPr>
          <w:rFonts w:eastAsiaTheme="minorHAnsi" w:cs="Arial"/>
          <w:color w:val="auto"/>
          <w:sz w:val="22"/>
        </w:rPr>
        <w:t xml:space="preserve">. This will be </w:t>
      </w:r>
      <w:r w:rsidR="0087102A" w:rsidRPr="000B2834">
        <w:rPr>
          <w:rFonts w:eastAsiaTheme="minorHAnsi" w:cs="Arial"/>
          <w:color w:val="auto"/>
          <w:sz w:val="22"/>
        </w:rPr>
        <w:t xml:space="preserve">by </w:t>
      </w:r>
      <w:r w:rsidR="008F1A44" w:rsidRPr="000B2834">
        <w:rPr>
          <w:rFonts w:eastAsiaTheme="minorHAnsi" w:cs="Arial"/>
          <w:color w:val="auto"/>
          <w:sz w:val="22"/>
        </w:rPr>
        <w:t>either</w:t>
      </w:r>
      <w:r w:rsidR="00173E7D" w:rsidRPr="000B2834">
        <w:rPr>
          <w:rFonts w:eastAsiaTheme="minorHAnsi" w:cs="Arial"/>
          <w:color w:val="auto"/>
          <w:sz w:val="22"/>
        </w:rPr>
        <w:t xml:space="preserve"> calling </w:t>
      </w:r>
      <w:r w:rsidR="008F1A44" w:rsidRPr="000B2834">
        <w:rPr>
          <w:rFonts w:eastAsiaTheme="minorHAnsi" w:cs="Arial"/>
          <w:color w:val="auto"/>
          <w:sz w:val="22"/>
        </w:rPr>
        <w:t>the ambulance service</w:t>
      </w:r>
      <w:r w:rsidR="0087102A" w:rsidRPr="000B2834">
        <w:rPr>
          <w:rFonts w:eastAsiaTheme="minorHAnsi" w:cs="Arial"/>
          <w:color w:val="auto"/>
          <w:sz w:val="22"/>
        </w:rPr>
        <w:t xml:space="preserve"> on </w:t>
      </w:r>
      <w:r w:rsidR="008F1A44" w:rsidRPr="000B2834">
        <w:rPr>
          <w:rFonts w:eastAsiaTheme="minorHAnsi" w:cs="Arial"/>
          <w:color w:val="auto"/>
          <w:sz w:val="22"/>
        </w:rPr>
        <w:t>9999 via an internal</w:t>
      </w:r>
      <w:r w:rsidR="00D70710" w:rsidRPr="000B2834">
        <w:rPr>
          <w:rFonts w:eastAsiaTheme="minorHAnsi" w:cs="Arial"/>
          <w:color w:val="auto"/>
          <w:sz w:val="22"/>
        </w:rPr>
        <w:t xml:space="preserve"> switchboard</w:t>
      </w:r>
      <w:r w:rsidR="008F1A44" w:rsidRPr="000B2834">
        <w:rPr>
          <w:rFonts w:eastAsiaTheme="minorHAnsi" w:cs="Arial"/>
          <w:color w:val="auto"/>
          <w:sz w:val="22"/>
        </w:rPr>
        <w:t xml:space="preserve"> phone, 999 via a mobile phone</w:t>
      </w:r>
      <w:r w:rsidR="0087102A" w:rsidRPr="000B2834">
        <w:rPr>
          <w:rFonts w:eastAsiaTheme="minorHAnsi" w:cs="Arial"/>
          <w:color w:val="auto"/>
          <w:sz w:val="22"/>
        </w:rPr>
        <w:t xml:space="preserve">, </w:t>
      </w:r>
      <w:r w:rsidR="009239B3" w:rsidRPr="000B2834">
        <w:rPr>
          <w:rFonts w:eastAsiaTheme="minorHAnsi" w:cs="Arial"/>
          <w:color w:val="auto"/>
          <w:sz w:val="22"/>
        </w:rPr>
        <w:t xml:space="preserve">or </w:t>
      </w:r>
      <w:r w:rsidR="0087102A" w:rsidRPr="000B2834">
        <w:rPr>
          <w:rFonts w:eastAsiaTheme="minorHAnsi" w:cs="Arial"/>
          <w:color w:val="auto"/>
          <w:sz w:val="22"/>
        </w:rPr>
        <w:t xml:space="preserve">at City &amp; Hackney Centre for Mental Health by calling the Medical Response Team (MET) on </w:t>
      </w:r>
      <w:r w:rsidR="00173E7D" w:rsidRPr="000B2834">
        <w:rPr>
          <w:rFonts w:eastAsiaTheme="minorHAnsi" w:cs="Arial"/>
          <w:color w:val="auto"/>
          <w:sz w:val="22"/>
        </w:rPr>
        <w:t>2222</w:t>
      </w:r>
      <w:r w:rsidR="0087102A" w:rsidRPr="000B2834">
        <w:rPr>
          <w:rFonts w:eastAsiaTheme="minorHAnsi" w:cs="Arial"/>
          <w:color w:val="auto"/>
          <w:sz w:val="22"/>
        </w:rPr>
        <w:t xml:space="preserve"> via an internal phone.</w:t>
      </w:r>
    </w:p>
    <w:p w14:paraId="15DD83AF" w14:textId="6B30834E" w:rsidR="0087102A" w:rsidRPr="000B2834" w:rsidRDefault="0087102A" w:rsidP="00860FC1">
      <w:pPr>
        <w:spacing w:after="0" w:line="240" w:lineRule="auto"/>
        <w:ind w:left="709" w:hanging="709"/>
        <w:rPr>
          <w:rFonts w:eastAsiaTheme="minorHAnsi" w:cs="Arial"/>
          <w:color w:val="auto"/>
          <w:sz w:val="22"/>
        </w:rPr>
      </w:pPr>
    </w:p>
    <w:p w14:paraId="79F387B6" w14:textId="407E7BB5" w:rsidR="009239B3" w:rsidRPr="000B2834" w:rsidRDefault="00860FC1" w:rsidP="00860FC1">
      <w:pPr>
        <w:spacing w:after="0" w:line="240" w:lineRule="auto"/>
        <w:ind w:left="709" w:hanging="709"/>
        <w:rPr>
          <w:rFonts w:eastAsiaTheme="minorHAnsi" w:cs="Arial"/>
          <w:color w:val="auto"/>
          <w:sz w:val="22"/>
        </w:rPr>
      </w:pPr>
      <w:r w:rsidRPr="000B2834">
        <w:rPr>
          <w:rFonts w:eastAsiaTheme="minorHAnsi" w:cs="Arial"/>
          <w:b/>
          <w:color w:val="auto"/>
          <w:sz w:val="22"/>
        </w:rPr>
        <w:t>6.12.4</w:t>
      </w:r>
      <w:r w:rsidRPr="000B2834">
        <w:rPr>
          <w:rFonts w:eastAsiaTheme="minorHAnsi" w:cs="Arial"/>
          <w:b/>
          <w:color w:val="auto"/>
          <w:sz w:val="22"/>
        </w:rPr>
        <w:tab/>
      </w:r>
      <w:r w:rsidR="009239B3" w:rsidRPr="000B2834">
        <w:rPr>
          <w:rFonts w:eastAsiaTheme="minorHAnsi" w:cs="Arial"/>
          <w:color w:val="auto"/>
          <w:sz w:val="22"/>
        </w:rPr>
        <w:t xml:space="preserve">Will communicate effectively the type of emergency, the exact location of the emergency and </w:t>
      </w:r>
      <w:r w:rsidR="00123AD3" w:rsidRPr="000B2834">
        <w:rPr>
          <w:rFonts w:eastAsiaTheme="minorHAnsi" w:cs="Arial"/>
          <w:color w:val="auto"/>
          <w:sz w:val="22"/>
        </w:rPr>
        <w:t>brief details of the emergency</w:t>
      </w:r>
      <w:r w:rsidR="00907801" w:rsidRPr="000B2834">
        <w:rPr>
          <w:rFonts w:eastAsiaTheme="minorHAnsi" w:cs="Arial"/>
          <w:color w:val="auto"/>
          <w:sz w:val="22"/>
        </w:rPr>
        <w:t>.</w:t>
      </w:r>
    </w:p>
    <w:p w14:paraId="55E5C86F" w14:textId="4F6A9899" w:rsidR="00907801" w:rsidRPr="000B2834" w:rsidRDefault="00907801" w:rsidP="00907801">
      <w:pPr>
        <w:spacing w:after="0" w:line="240" w:lineRule="auto"/>
        <w:ind w:left="0" w:firstLine="0"/>
        <w:rPr>
          <w:rFonts w:eastAsiaTheme="minorHAnsi" w:cs="Arial"/>
          <w:color w:val="auto"/>
          <w:sz w:val="22"/>
        </w:rPr>
      </w:pPr>
    </w:p>
    <w:p w14:paraId="646F4152" w14:textId="72D9771E" w:rsidR="009D668F" w:rsidRPr="000B2834" w:rsidRDefault="00860FC1" w:rsidP="00860FC1">
      <w:pPr>
        <w:ind w:left="709" w:hanging="709"/>
        <w:rPr>
          <w:rFonts w:eastAsiaTheme="minorHAnsi" w:cs="Arial"/>
          <w:color w:val="auto"/>
          <w:sz w:val="22"/>
        </w:rPr>
      </w:pPr>
      <w:r w:rsidRPr="000B2834">
        <w:rPr>
          <w:rFonts w:eastAsiaTheme="minorHAnsi" w:cs="Arial"/>
          <w:b/>
          <w:color w:val="auto"/>
          <w:sz w:val="22"/>
        </w:rPr>
        <w:t>6.12.5</w:t>
      </w:r>
      <w:r w:rsidRPr="000B2834">
        <w:rPr>
          <w:rFonts w:eastAsiaTheme="minorHAnsi" w:cs="Arial"/>
          <w:b/>
          <w:color w:val="auto"/>
          <w:sz w:val="22"/>
        </w:rPr>
        <w:tab/>
      </w:r>
      <w:r w:rsidR="009239B3" w:rsidRPr="000B2834">
        <w:rPr>
          <w:rFonts w:eastAsiaTheme="minorHAnsi" w:cs="Arial"/>
          <w:color w:val="auto"/>
          <w:sz w:val="22"/>
        </w:rPr>
        <w:t>Will alert t</w:t>
      </w:r>
      <w:r w:rsidR="00907801" w:rsidRPr="000B2834">
        <w:rPr>
          <w:rFonts w:eastAsiaTheme="minorHAnsi" w:cs="Arial"/>
          <w:color w:val="auto"/>
          <w:sz w:val="22"/>
        </w:rPr>
        <w:t>he porters/</w:t>
      </w:r>
      <w:r w:rsidR="00893696" w:rsidRPr="000B2834">
        <w:rPr>
          <w:rFonts w:eastAsiaTheme="minorHAnsi" w:cs="Arial"/>
          <w:color w:val="auto"/>
          <w:sz w:val="22"/>
        </w:rPr>
        <w:t>reception staff/</w:t>
      </w:r>
      <w:r w:rsidR="009239B3" w:rsidRPr="000B2834">
        <w:rPr>
          <w:rFonts w:eastAsiaTheme="minorHAnsi" w:cs="Arial"/>
          <w:color w:val="auto"/>
          <w:sz w:val="22"/>
        </w:rPr>
        <w:t>administrative staff if</w:t>
      </w:r>
      <w:r w:rsidR="00907801" w:rsidRPr="000B2834">
        <w:rPr>
          <w:rFonts w:eastAsiaTheme="minorHAnsi" w:cs="Arial"/>
          <w:color w:val="auto"/>
          <w:sz w:val="22"/>
        </w:rPr>
        <w:t xml:space="preserve"> an ambulance has been called, </w:t>
      </w:r>
      <w:r w:rsidR="009239B3" w:rsidRPr="000B2834">
        <w:rPr>
          <w:rFonts w:eastAsiaTheme="minorHAnsi" w:cs="Arial"/>
          <w:color w:val="auto"/>
          <w:sz w:val="22"/>
        </w:rPr>
        <w:t xml:space="preserve">giving details of where to send the emergency </w:t>
      </w:r>
      <w:r w:rsidR="00DE3945" w:rsidRPr="000B2834">
        <w:rPr>
          <w:rFonts w:eastAsiaTheme="minorHAnsi" w:cs="Arial"/>
          <w:color w:val="auto"/>
          <w:sz w:val="22"/>
        </w:rPr>
        <w:t>services.</w:t>
      </w:r>
      <w:r w:rsidR="009D668F" w:rsidRPr="000B2834">
        <w:rPr>
          <w:rFonts w:eastAsiaTheme="minorHAnsi" w:cs="Arial"/>
          <w:color w:val="auto"/>
          <w:sz w:val="22"/>
        </w:rPr>
        <w:t xml:space="preserve"> </w:t>
      </w:r>
    </w:p>
    <w:p w14:paraId="4CA0E31E" w14:textId="77777777" w:rsidR="009D668F" w:rsidRPr="000B2834" w:rsidRDefault="009D668F" w:rsidP="00860FC1">
      <w:pPr>
        <w:pStyle w:val="ListParagraph"/>
        <w:ind w:left="709" w:hanging="709"/>
        <w:rPr>
          <w:rFonts w:eastAsiaTheme="minorHAnsi" w:cs="Arial"/>
          <w:color w:val="auto"/>
          <w:sz w:val="22"/>
        </w:rPr>
      </w:pPr>
    </w:p>
    <w:p w14:paraId="0EAA55AB" w14:textId="0B925272" w:rsidR="009239B3" w:rsidRPr="000B2834" w:rsidRDefault="00860FC1" w:rsidP="00DF0CF1">
      <w:pPr>
        <w:ind w:left="709" w:hanging="709"/>
        <w:rPr>
          <w:rFonts w:eastAsiaTheme="minorHAnsi" w:cs="Arial"/>
          <w:color w:val="auto"/>
          <w:sz w:val="22"/>
        </w:rPr>
      </w:pPr>
      <w:r w:rsidRPr="000B2834">
        <w:rPr>
          <w:rFonts w:eastAsiaTheme="minorHAnsi" w:cs="Arial"/>
          <w:b/>
          <w:color w:val="auto"/>
          <w:sz w:val="22"/>
        </w:rPr>
        <w:t>6.12.6</w:t>
      </w:r>
      <w:r w:rsidRPr="000B2834">
        <w:rPr>
          <w:rFonts w:eastAsiaTheme="minorHAnsi" w:cs="Arial"/>
          <w:b/>
          <w:color w:val="auto"/>
          <w:sz w:val="22"/>
        </w:rPr>
        <w:tab/>
      </w:r>
      <w:r w:rsidR="009D668F" w:rsidRPr="000B2834">
        <w:rPr>
          <w:rFonts w:eastAsiaTheme="minorHAnsi" w:cs="Arial"/>
          <w:color w:val="auto"/>
          <w:sz w:val="22"/>
        </w:rPr>
        <w:t>Will guide the ambulance crew on arrival such as opening doors to allow quick access.</w:t>
      </w:r>
      <w:r w:rsidR="00DE3945" w:rsidRPr="000B2834">
        <w:rPr>
          <w:rFonts w:eastAsiaTheme="minorHAnsi" w:cs="Arial"/>
          <w:color w:val="auto"/>
          <w:sz w:val="22"/>
        </w:rPr>
        <w:t xml:space="preserve"> </w:t>
      </w:r>
    </w:p>
    <w:p w14:paraId="158BE60B" w14:textId="2EBA68FD" w:rsidR="00907801" w:rsidRPr="000B2834" w:rsidRDefault="00860FC1" w:rsidP="00860FC1">
      <w:pPr>
        <w:spacing w:after="0" w:line="240" w:lineRule="auto"/>
        <w:ind w:left="709" w:hanging="709"/>
        <w:rPr>
          <w:rFonts w:eastAsiaTheme="minorHAnsi" w:cs="Arial"/>
          <w:color w:val="auto"/>
          <w:sz w:val="22"/>
        </w:rPr>
      </w:pPr>
      <w:r w:rsidRPr="000B2834">
        <w:rPr>
          <w:rFonts w:eastAsiaTheme="minorHAnsi" w:cs="Arial"/>
          <w:b/>
          <w:color w:val="auto"/>
          <w:sz w:val="22"/>
        </w:rPr>
        <w:t>6.12.7</w:t>
      </w:r>
      <w:r w:rsidRPr="000B2834">
        <w:rPr>
          <w:rFonts w:eastAsiaTheme="minorHAnsi" w:cs="Arial"/>
          <w:b/>
          <w:color w:val="auto"/>
          <w:sz w:val="22"/>
        </w:rPr>
        <w:tab/>
      </w:r>
      <w:r w:rsidR="009239B3" w:rsidRPr="000B2834">
        <w:rPr>
          <w:rFonts w:eastAsiaTheme="minorHAnsi" w:cs="Arial"/>
          <w:color w:val="auto"/>
          <w:sz w:val="22"/>
        </w:rPr>
        <w:t>Will be familiar with the location of emergency equipment and ensure the resuscitation equipment is broug</w:t>
      </w:r>
      <w:r w:rsidR="00123AD3" w:rsidRPr="000B2834">
        <w:rPr>
          <w:rFonts w:eastAsiaTheme="minorHAnsi" w:cs="Arial"/>
          <w:color w:val="auto"/>
          <w:sz w:val="22"/>
        </w:rPr>
        <w:t>ht</w:t>
      </w:r>
      <w:r w:rsidR="00893696" w:rsidRPr="000B2834">
        <w:rPr>
          <w:rFonts w:eastAsiaTheme="minorHAnsi" w:cs="Arial"/>
          <w:color w:val="auto"/>
          <w:sz w:val="22"/>
        </w:rPr>
        <w:t xml:space="preserve"> to the patient without delay</w:t>
      </w:r>
      <w:r w:rsidR="00907801" w:rsidRPr="000B2834">
        <w:rPr>
          <w:rFonts w:eastAsiaTheme="minorHAnsi" w:cs="Arial"/>
          <w:color w:val="auto"/>
          <w:sz w:val="22"/>
        </w:rPr>
        <w:t>.</w:t>
      </w:r>
    </w:p>
    <w:p w14:paraId="37A54109" w14:textId="38B6AD87" w:rsidR="009239B3" w:rsidRPr="000B2834" w:rsidRDefault="009239B3" w:rsidP="00907801">
      <w:pPr>
        <w:spacing w:after="0" w:line="240" w:lineRule="auto"/>
        <w:ind w:left="0" w:firstLine="0"/>
        <w:rPr>
          <w:rFonts w:eastAsiaTheme="minorHAnsi" w:cs="Arial"/>
          <w:color w:val="auto"/>
          <w:sz w:val="22"/>
        </w:rPr>
      </w:pPr>
      <w:r w:rsidRPr="000B2834">
        <w:rPr>
          <w:rFonts w:eastAsiaTheme="minorHAnsi" w:cs="Arial"/>
          <w:color w:val="auto"/>
          <w:sz w:val="22"/>
        </w:rPr>
        <w:t xml:space="preserve"> </w:t>
      </w:r>
    </w:p>
    <w:p w14:paraId="0CFB61A6" w14:textId="21EFF355" w:rsidR="00907801" w:rsidRPr="000B2834" w:rsidRDefault="00860FC1" w:rsidP="00860FC1">
      <w:pPr>
        <w:spacing w:after="0" w:line="240" w:lineRule="auto"/>
        <w:ind w:left="709" w:hanging="709"/>
        <w:rPr>
          <w:rFonts w:eastAsiaTheme="minorHAnsi" w:cs="Arial"/>
          <w:color w:val="auto"/>
          <w:sz w:val="22"/>
        </w:rPr>
      </w:pPr>
      <w:r w:rsidRPr="000B2834">
        <w:rPr>
          <w:rFonts w:eastAsiaTheme="minorHAnsi" w:cs="Arial"/>
          <w:b/>
          <w:color w:val="auto"/>
          <w:sz w:val="22"/>
        </w:rPr>
        <w:t>6.12.8</w:t>
      </w:r>
      <w:r w:rsidRPr="000B2834">
        <w:rPr>
          <w:rFonts w:eastAsiaTheme="minorHAnsi" w:cs="Arial"/>
          <w:b/>
          <w:color w:val="auto"/>
          <w:sz w:val="22"/>
        </w:rPr>
        <w:tab/>
      </w:r>
      <w:r w:rsidR="009239B3" w:rsidRPr="000B2834">
        <w:rPr>
          <w:rFonts w:eastAsiaTheme="minorHAnsi" w:cs="Arial"/>
          <w:color w:val="auto"/>
          <w:sz w:val="22"/>
        </w:rPr>
        <w:t>Will be aware of the resuscitation</w:t>
      </w:r>
      <w:r w:rsidR="00EB1265" w:rsidRPr="000B2834">
        <w:rPr>
          <w:rFonts w:eastAsiaTheme="minorHAnsi" w:cs="Arial"/>
          <w:color w:val="auto"/>
          <w:sz w:val="22"/>
        </w:rPr>
        <w:t xml:space="preserve"> procedures as outlined in the a</w:t>
      </w:r>
      <w:r w:rsidR="009239B3" w:rsidRPr="000B2834">
        <w:rPr>
          <w:rFonts w:eastAsiaTheme="minorHAnsi" w:cs="Arial"/>
          <w:color w:val="auto"/>
          <w:sz w:val="22"/>
        </w:rPr>
        <w:t>ppendices</w:t>
      </w:r>
      <w:r w:rsidR="00907801" w:rsidRPr="000B2834">
        <w:rPr>
          <w:rFonts w:eastAsiaTheme="minorHAnsi" w:cs="Arial"/>
          <w:color w:val="auto"/>
          <w:sz w:val="22"/>
        </w:rPr>
        <w:t>.</w:t>
      </w:r>
    </w:p>
    <w:p w14:paraId="7C53BDDA" w14:textId="4ACCA29C" w:rsidR="009A25F4" w:rsidRPr="000B2834" w:rsidRDefault="009A25F4" w:rsidP="00860FC1">
      <w:pPr>
        <w:spacing w:after="0" w:line="240" w:lineRule="auto"/>
        <w:ind w:left="709" w:hanging="709"/>
        <w:rPr>
          <w:rFonts w:eastAsiaTheme="minorHAnsi" w:cs="Arial"/>
          <w:color w:val="auto"/>
          <w:sz w:val="22"/>
        </w:rPr>
      </w:pPr>
    </w:p>
    <w:p w14:paraId="1C3A060B" w14:textId="2B28B894" w:rsidR="009A25F4" w:rsidRPr="000B2834" w:rsidRDefault="00860FC1" w:rsidP="00860FC1">
      <w:pPr>
        <w:spacing w:after="0" w:line="240" w:lineRule="auto"/>
        <w:ind w:left="709" w:hanging="709"/>
        <w:rPr>
          <w:rFonts w:eastAsiaTheme="minorHAnsi" w:cs="Arial"/>
          <w:color w:val="auto"/>
          <w:sz w:val="22"/>
        </w:rPr>
      </w:pPr>
      <w:r w:rsidRPr="000B2834">
        <w:rPr>
          <w:rFonts w:eastAsiaTheme="minorHAnsi" w:cs="Arial"/>
          <w:b/>
          <w:color w:val="auto"/>
          <w:sz w:val="22"/>
        </w:rPr>
        <w:t>6.12.9</w:t>
      </w:r>
      <w:r w:rsidRPr="000B2834">
        <w:rPr>
          <w:rFonts w:eastAsiaTheme="minorHAnsi" w:cs="Arial"/>
          <w:b/>
          <w:color w:val="auto"/>
          <w:sz w:val="22"/>
        </w:rPr>
        <w:tab/>
      </w:r>
      <w:r w:rsidR="009A25F4" w:rsidRPr="000B2834">
        <w:rPr>
          <w:rFonts w:eastAsiaTheme="minorHAnsi" w:cs="Arial"/>
          <w:color w:val="auto"/>
          <w:sz w:val="22"/>
        </w:rPr>
        <w:t>Will be aware of safer handling techniques during resuscitation events in keeping with guidance from the Resuscitation Council UK.</w:t>
      </w:r>
    </w:p>
    <w:p w14:paraId="70F924A7" w14:textId="7388DBF7" w:rsidR="003D4E37" w:rsidRPr="000B2834" w:rsidRDefault="003D4E37" w:rsidP="00860FC1">
      <w:pPr>
        <w:spacing w:after="0" w:line="240" w:lineRule="auto"/>
        <w:ind w:left="709" w:hanging="709"/>
        <w:rPr>
          <w:rFonts w:eastAsiaTheme="minorHAnsi" w:cs="Arial"/>
          <w:color w:val="auto"/>
          <w:sz w:val="22"/>
        </w:rPr>
      </w:pPr>
    </w:p>
    <w:p w14:paraId="48543ED2" w14:textId="313DACD1" w:rsidR="003D4E37" w:rsidRPr="000B2834" w:rsidRDefault="00860FC1" w:rsidP="00860FC1">
      <w:pPr>
        <w:spacing w:after="0" w:line="240" w:lineRule="auto"/>
        <w:ind w:left="709" w:hanging="709"/>
        <w:rPr>
          <w:rFonts w:eastAsiaTheme="minorHAnsi" w:cs="Arial"/>
          <w:color w:val="auto"/>
          <w:sz w:val="22"/>
        </w:rPr>
      </w:pPr>
      <w:r w:rsidRPr="000B2834">
        <w:rPr>
          <w:rFonts w:eastAsiaTheme="minorHAnsi" w:cs="Arial"/>
          <w:b/>
          <w:color w:val="auto"/>
          <w:sz w:val="22"/>
        </w:rPr>
        <w:t xml:space="preserve">6.12.10 </w:t>
      </w:r>
      <w:r w:rsidR="003D4E37" w:rsidRPr="000B2834">
        <w:rPr>
          <w:rFonts w:eastAsiaTheme="minorHAnsi" w:cs="Arial"/>
          <w:color w:val="auto"/>
          <w:sz w:val="22"/>
        </w:rPr>
        <w:t>Will work as part of a team, collaborating and assisting the Rapid Response Team/Medical Emergency Team (CHCMH)/ambulance crew with the resuscitation attempt using the current Resuscitation</w:t>
      </w:r>
      <w:r w:rsidR="003D4E37" w:rsidRPr="000B2834">
        <w:rPr>
          <w:rFonts w:cs="Arial"/>
          <w:color w:val="FF0000"/>
          <w:sz w:val="22"/>
        </w:rPr>
        <w:t xml:space="preserve"> </w:t>
      </w:r>
      <w:r w:rsidR="003D4E37" w:rsidRPr="000B2834">
        <w:rPr>
          <w:rFonts w:cs="Arial"/>
          <w:color w:val="auto"/>
          <w:sz w:val="22"/>
        </w:rPr>
        <w:t xml:space="preserve">Council UK </w:t>
      </w:r>
      <w:r w:rsidR="003D4E37" w:rsidRPr="000B2834">
        <w:rPr>
          <w:rFonts w:eastAsiaTheme="minorHAnsi" w:cs="Arial"/>
          <w:color w:val="auto"/>
          <w:sz w:val="22"/>
        </w:rPr>
        <w:t>guidelines, according to level of ability.</w:t>
      </w:r>
    </w:p>
    <w:p w14:paraId="244B29DB" w14:textId="77777777" w:rsidR="00907801" w:rsidRPr="000B2834" w:rsidRDefault="00907801" w:rsidP="00860FC1">
      <w:pPr>
        <w:pStyle w:val="ListParagraph"/>
        <w:ind w:left="709" w:hanging="709"/>
        <w:rPr>
          <w:rFonts w:eastAsiaTheme="minorHAnsi" w:cs="Arial"/>
          <w:color w:val="auto"/>
          <w:sz w:val="22"/>
        </w:rPr>
      </w:pPr>
    </w:p>
    <w:p w14:paraId="59BCCDC9" w14:textId="3F3EFEE3" w:rsidR="009239B3" w:rsidRPr="000B2834" w:rsidRDefault="00860FC1" w:rsidP="00860FC1">
      <w:pPr>
        <w:spacing w:after="0" w:line="240" w:lineRule="auto"/>
        <w:ind w:left="709" w:hanging="709"/>
        <w:rPr>
          <w:rFonts w:eastAsiaTheme="minorHAnsi" w:cs="Arial"/>
          <w:color w:val="auto"/>
          <w:sz w:val="22"/>
        </w:rPr>
      </w:pPr>
      <w:r w:rsidRPr="000B2834">
        <w:rPr>
          <w:rFonts w:eastAsiaTheme="minorHAnsi" w:cs="Arial"/>
          <w:b/>
          <w:color w:val="auto"/>
          <w:sz w:val="22"/>
        </w:rPr>
        <w:t xml:space="preserve">6.12.11 </w:t>
      </w:r>
      <w:r w:rsidR="00907801" w:rsidRPr="000B2834">
        <w:rPr>
          <w:rFonts w:eastAsiaTheme="minorHAnsi" w:cs="Arial"/>
          <w:color w:val="auto"/>
          <w:sz w:val="22"/>
        </w:rPr>
        <w:t xml:space="preserve">Will take account of any </w:t>
      </w:r>
      <w:r w:rsidR="009239B3" w:rsidRPr="000B2834">
        <w:rPr>
          <w:rFonts w:eastAsiaTheme="minorHAnsi" w:cs="Arial"/>
          <w:color w:val="auto"/>
          <w:sz w:val="22"/>
        </w:rPr>
        <w:t>Do Not Attempt Cardio</w:t>
      </w:r>
      <w:r w:rsidR="00EB1265" w:rsidRPr="000B2834">
        <w:rPr>
          <w:rFonts w:eastAsiaTheme="minorHAnsi" w:cs="Arial"/>
          <w:color w:val="auto"/>
          <w:sz w:val="22"/>
        </w:rPr>
        <w:t>-P</w:t>
      </w:r>
      <w:r w:rsidR="00907801" w:rsidRPr="000B2834">
        <w:rPr>
          <w:rFonts w:eastAsiaTheme="minorHAnsi" w:cs="Arial"/>
          <w:color w:val="auto"/>
          <w:sz w:val="22"/>
        </w:rPr>
        <w:t>ulmonary Resuscitation</w:t>
      </w:r>
      <w:r w:rsidR="009239B3" w:rsidRPr="000B2834">
        <w:rPr>
          <w:rFonts w:eastAsiaTheme="minorHAnsi" w:cs="Arial"/>
          <w:color w:val="auto"/>
          <w:sz w:val="22"/>
        </w:rPr>
        <w:t xml:space="preserve"> orders as per </w:t>
      </w:r>
      <w:r w:rsidR="00907801" w:rsidRPr="000B2834">
        <w:rPr>
          <w:rFonts w:eastAsiaTheme="minorHAnsi" w:cs="Arial"/>
          <w:color w:val="auto"/>
          <w:sz w:val="22"/>
        </w:rPr>
        <w:t xml:space="preserve">the </w:t>
      </w:r>
      <w:r w:rsidR="009239B3" w:rsidRPr="000B2834">
        <w:rPr>
          <w:rFonts w:eastAsiaTheme="minorHAnsi" w:cs="Arial"/>
          <w:color w:val="auto"/>
          <w:sz w:val="22"/>
        </w:rPr>
        <w:t>DNA</w:t>
      </w:r>
      <w:r w:rsidR="00EB1265" w:rsidRPr="000B2834">
        <w:rPr>
          <w:rFonts w:eastAsiaTheme="minorHAnsi" w:cs="Arial"/>
          <w:color w:val="auto"/>
          <w:sz w:val="22"/>
        </w:rPr>
        <w:t>CPR Policy</w:t>
      </w:r>
      <w:r w:rsidR="00907801" w:rsidRPr="000B2834">
        <w:rPr>
          <w:rFonts w:eastAsiaTheme="minorHAnsi" w:cs="Arial"/>
          <w:color w:val="auto"/>
          <w:sz w:val="22"/>
        </w:rPr>
        <w:t>.</w:t>
      </w:r>
    </w:p>
    <w:p w14:paraId="6EBB5321" w14:textId="781EA118" w:rsidR="00175D3E" w:rsidRPr="000B2834" w:rsidRDefault="00175D3E" w:rsidP="00860FC1">
      <w:pPr>
        <w:spacing w:after="0" w:line="240" w:lineRule="auto"/>
        <w:ind w:left="709" w:hanging="709"/>
        <w:rPr>
          <w:rFonts w:eastAsiaTheme="minorHAnsi" w:cs="Arial"/>
          <w:color w:val="auto"/>
          <w:sz w:val="22"/>
        </w:rPr>
      </w:pPr>
    </w:p>
    <w:p w14:paraId="0A74F660" w14:textId="036B5BB8" w:rsidR="009A25F4" w:rsidRPr="000B2834" w:rsidRDefault="00860FC1" w:rsidP="00860FC1">
      <w:pPr>
        <w:spacing w:after="0" w:line="240" w:lineRule="auto"/>
        <w:ind w:left="709" w:hanging="709"/>
        <w:rPr>
          <w:rFonts w:eastAsiaTheme="minorHAnsi" w:cs="Arial"/>
          <w:color w:val="auto"/>
          <w:sz w:val="22"/>
        </w:rPr>
      </w:pPr>
      <w:r w:rsidRPr="000B2834">
        <w:rPr>
          <w:rFonts w:eastAsiaTheme="minorHAnsi" w:cs="Arial"/>
          <w:b/>
          <w:color w:val="auto"/>
          <w:sz w:val="22"/>
        </w:rPr>
        <w:t xml:space="preserve">6.12.12 </w:t>
      </w:r>
      <w:r w:rsidR="009239B3" w:rsidRPr="000B2834">
        <w:rPr>
          <w:rFonts w:eastAsiaTheme="minorHAnsi" w:cs="Arial"/>
          <w:color w:val="auto"/>
          <w:sz w:val="22"/>
        </w:rPr>
        <w:t>Use Personal Protectiv</w:t>
      </w:r>
      <w:r w:rsidR="0046472D" w:rsidRPr="000B2834">
        <w:rPr>
          <w:rFonts w:eastAsiaTheme="minorHAnsi" w:cs="Arial"/>
          <w:color w:val="auto"/>
          <w:sz w:val="22"/>
        </w:rPr>
        <w:t>e Equipment</w:t>
      </w:r>
      <w:r w:rsidR="00BD086E" w:rsidRPr="000B2834">
        <w:rPr>
          <w:rFonts w:eastAsiaTheme="minorHAnsi" w:cs="Arial"/>
          <w:color w:val="auto"/>
          <w:sz w:val="22"/>
        </w:rPr>
        <w:t xml:space="preserve"> when</w:t>
      </w:r>
      <w:r w:rsidR="009239B3" w:rsidRPr="000B2834">
        <w:rPr>
          <w:rFonts w:eastAsiaTheme="minorHAnsi" w:cs="Arial"/>
          <w:color w:val="auto"/>
          <w:sz w:val="22"/>
        </w:rPr>
        <w:t xml:space="preserve"> </w:t>
      </w:r>
      <w:r w:rsidR="0046472D" w:rsidRPr="000B2834">
        <w:rPr>
          <w:rFonts w:eastAsiaTheme="minorHAnsi" w:cs="Arial"/>
          <w:color w:val="auto"/>
          <w:sz w:val="22"/>
        </w:rPr>
        <w:t>treating a patient or performing cardio-pulmonary resuscitation</w:t>
      </w:r>
      <w:r w:rsidRPr="000B2834">
        <w:rPr>
          <w:rFonts w:eastAsiaTheme="minorHAnsi" w:cs="Arial"/>
          <w:color w:val="auto"/>
          <w:sz w:val="22"/>
        </w:rPr>
        <w:t xml:space="preserve"> (</w:t>
      </w:r>
      <w:hyperlink r:id="rId15" w:history="1">
        <w:r w:rsidR="009239B3" w:rsidRPr="000B2834">
          <w:rPr>
            <w:rFonts w:eastAsiaTheme="minorHAnsi" w:cs="Arial"/>
            <w:color w:val="auto"/>
            <w:sz w:val="22"/>
            <w:u w:val="single"/>
          </w:rPr>
          <w:t>IPC Manual V13 November 2022.pdf (elft.nhs.uk)</w:t>
        </w:r>
      </w:hyperlink>
      <w:r w:rsidR="009239B3" w:rsidRPr="000B2834">
        <w:rPr>
          <w:rFonts w:eastAsiaTheme="minorHAnsi" w:cs="Arial"/>
          <w:color w:val="auto"/>
          <w:sz w:val="22"/>
        </w:rPr>
        <w:t xml:space="preserve">  </w:t>
      </w:r>
    </w:p>
    <w:p w14:paraId="3B2F77DA" w14:textId="20F779BD" w:rsidR="009239B3" w:rsidRPr="000B2834" w:rsidRDefault="009239B3" w:rsidP="00860FC1">
      <w:pPr>
        <w:spacing w:after="0" w:line="240" w:lineRule="auto"/>
        <w:ind w:left="709" w:hanging="709"/>
        <w:rPr>
          <w:rFonts w:eastAsiaTheme="minorHAnsi" w:cs="Arial"/>
          <w:color w:val="auto"/>
          <w:sz w:val="22"/>
        </w:rPr>
      </w:pPr>
      <w:r w:rsidRPr="000B2834">
        <w:rPr>
          <w:rFonts w:eastAsiaTheme="minorHAnsi" w:cs="Arial"/>
          <w:color w:val="auto"/>
          <w:sz w:val="22"/>
        </w:rPr>
        <w:t xml:space="preserve">                       </w:t>
      </w:r>
    </w:p>
    <w:p w14:paraId="34EC32C0" w14:textId="25E1788F" w:rsidR="002A1F29" w:rsidRPr="000B2834" w:rsidRDefault="00860FC1" w:rsidP="00860FC1">
      <w:pPr>
        <w:spacing w:after="0" w:line="240" w:lineRule="auto"/>
        <w:ind w:left="709" w:hanging="709"/>
        <w:rPr>
          <w:rFonts w:eastAsiaTheme="minorHAnsi" w:cs="Arial"/>
          <w:color w:val="auto"/>
          <w:sz w:val="22"/>
        </w:rPr>
      </w:pPr>
      <w:r w:rsidRPr="000B2834">
        <w:rPr>
          <w:rFonts w:eastAsiaTheme="minorHAnsi" w:cs="Arial"/>
          <w:b/>
          <w:color w:val="auto"/>
          <w:sz w:val="22"/>
        </w:rPr>
        <w:t xml:space="preserve">6.12.13 </w:t>
      </w:r>
      <w:r w:rsidR="009239B3" w:rsidRPr="000B2834">
        <w:rPr>
          <w:rFonts w:eastAsiaTheme="minorHAnsi" w:cs="Arial"/>
          <w:color w:val="auto"/>
          <w:sz w:val="22"/>
        </w:rPr>
        <w:t xml:space="preserve">Will continue with the </w:t>
      </w:r>
      <w:r w:rsidR="002A1F29" w:rsidRPr="000B2834">
        <w:rPr>
          <w:rFonts w:eastAsiaTheme="minorHAnsi" w:cs="Arial"/>
          <w:color w:val="auto"/>
          <w:sz w:val="22"/>
        </w:rPr>
        <w:t>CPR</w:t>
      </w:r>
      <w:r w:rsidR="009239B3" w:rsidRPr="000B2834">
        <w:rPr>
          <w:rFonts w:eastAsiaTheme="minorHAnsi" w:cs="Arial"/>
          <w:color w:val="auto"/>
          <w:sz w:val="22"/>
        </w:rPr>
        <w:t xml:space="preserve"> until the responding medical team or responding ambulance crew take over</w:t>
      </w:r>
      <w:r w:rsidR="002A1F29" w:rsidRPr="000B2834">
        <w:rPr>
          <w:rFonts w:eastAsiaTheme="minorHAnsi" w:cs="Arial"/>
          <w:color w:val="auto"/>
          <w:sz w:val="22"/>
        </w:rPr>
        <w:t xml:space="preserve">, or if the patient has a ROSC, </w:t>
      </w:r>
      <w:proofErr w:type="gramStart"/>
      <w:r w:rsidR="002A1F29" w:rsidRPr="000B2834">
        <w:rPr>
          <w:rFonts w:eastAsiaTheme="minorHAnsi" w:cs="Arial"/>
          <w:color w:val="auto"/>
          <w:sz w:val="22"/>
        </w:rPr>
        <w:t>with the exception of</w:t>
      </w:r>
      <w:proofErr w:type="gramEnd"/>
      <w:r w:rsidR="002A1F29" w:rsidRPr="000B2834">
        <w:rPr>
          <w:rFonts w:eastAsiaTheme="minorHAnsi" w:cs="Arial"/>
          <w:color w:val="auto"/>
          <w:sz w:val="22"/>
        </w:rPr>
        <w:t xml:space="preserve"> when a current valid &amp; appropriate DNACPR is discovered.</w:t>
      </w:r>
    </w:p>
    <w:p w14:paraId="640784CD" w14:textId="77777777" w:rsidR="002A1F29" w:rsidRPr="000B2834" w:rsidRDefault="002A1F29" w:rsidP="002A1F29">
      <w:pPr>
        <w:spacing w:after="0" w:line="240" w:lineRule="auto"/>
        <w:ind w:left="720" w:firstLine="0"/>
        <w:rPr>
          <w:rFonts w:eastAsiaTheme="minorHAnsi" w:cs="Arial"/>
          <w:color w:val="auto"/>
          <w:sz w:val="22"/>
        </w:rPr>
      </w:pPr>
    </w:p>
    <w:p w14:paraId="2715CC40" w14:textId="2E2E49B9" w:rsidR="009239B3" w:rsidRPr="000B2834" w:rsidRDefault="00860FC1" w:rsidP="00860FC1">
      <w:pPr>
        <w:spacing w:after="0" w:line="240" w:lineRule="auto"/>
        <w:ind w:left="709" w:hanging="709"/>
        <w:rPr>
          <w:rFonts w:eastAsiaTheme="minorHAnsi" w:cs="Arial"/>
          <w:color w:val="auto"/>
          <w:sz w:val="22"/>
        </w:rPr>
      </w:pPr>
      <w:r w:rsidRPr="000B2834">
        <w:rPr>
          <w:rFonts w:eastAsiaTheme="minorHAnsi" w:cs="Arial"/>
          <w:b/>
          <w:color w:val="auto"/>
          <w:sz w:val="22"/>
        </w:rPr>
        <w:t xml:space="preserve">6.12.14 </w:t>
      </w:r>
      <w:r w:rsidR="009239B3" w:rsidRPr="000B2834">
        <w:rPr>
          <w:rFonts w:eastAsiaTheme="minorHAnsi" w:cs="Arial"/>
          <w:color w:val="auto"/>
          <w:sz w:val="22"/>
        </w:rPr>
        <w:t>Only Medical st</w:t>
      </w:r>
      <w:r w:rsidR="00402188" w:rsidRPr="000B2834">
        <w:rPr>
          <w:rFonts w:eastAsiaTheme="minorHAnsi" w:cs="Arial"/>
          <w:color w:val="auto"/>
          <w:sz w:val="22"/>
        </w:rPr>
        <w:t>aff and staff who are trained in the verification of</w:t>
      </w:r>
      <w:r w:rsidR="00C06948" w:rsidRPr="000B2834">
        <w:rPr>
          <w:rFonts w:eastAsiaTheme="minorHAnsi" w:cs="Arial"/>
          <w:color w:val="auto"/>
          <w:sz w:val="22"/>
        </w:rPr>
        <w:t xml:space="preserve"> life extinct</w:t>
      </w:r>
      <w:r w:rsidR="00402188" w:rsidRPr="000B2834">
        <w:rPr>
          <w:rFonts w:eastAsiaTheme="minorHAnsi" w:cs="Arial"/>
          <w:color w:val="auto"/>
          <w:sz w:val="22"/>
        </w:rPr>
        <w:t xml:space="preserve"> can verify the person dead.</w:t>
      </w:r>
    </w:p>
    <w:p w14:paraId="291E2BAE" w14:textId="16F50596" w:rsidR="00AF2A14" w:rsidRPr="000B2834" w:rsidRDefault="00AF2A14" w:rsidP="00860FC1">
      <w:pPr>
        <w:spacing w:after="0" w:line="240" w:lineRule="auto"/>
        <w:ind w:left="709" w:hanging="709"/>
        <w:rPr>
          <w:rFonts w:eastAsiaTheme="minorHAnsi" w:cs="Arial"/>
          <w:color w:val="auto"/>
          <w:sz w:val="22"/>
        </w:rPr>
      </w:pPr>
    </w:p>
    <w:p w14:paraId="49932ADD" w14:textId="364D7586" w:rsidR="009A25F4" w:rsidRPr="000B2834" w:rsidRDefault="00860FC1" w:rsidP="00860FC1">
      <w:pPr>
        <w:spacing w:after="0" w:line="240" w:lineRule="auto"/>
        <w:ind w:left="709" w:hanging="709"/>
        <w:rPr>
          <w:rFonts w:eastAsiaTheme="minorHAnsi" w:cs="Arial"/>
          <w:color w:val="auto"/>
          <w:sz w:val="22"/>
        </w:rPr>
      </w:pPr>
      <w:r w:rsidRPr="000B2834">
        <w:rPr>
          <w:rFonts w:eastAsiaTheme="minorHAnsi" w:cs="Arial"/>
          <w:b/>
          <w:color w:val="auto"/>
          <w:sz w:val="22"/>
        </w:rPr>
        <w:t xml:space="preserve">6.12.15 </w:t>
      </w:r>
      <w:r w:rsidR="009239B3" w:rsidRPr="000B2834">
        <w:rPr>
          <w:rFonts w:eastAsiaTheme="minorHAnsi" w:cs="Arial"/>
          <w:color w:val="auto"/>
          <w:sz w:val="22"/>
        </w:rPr>
        <w:t>Will maintain respect for the privacy and dignity of the patient</w:t>
      </w:r>
      <w:r w:rsidR="00BD086E" w:rsidRPr="000B2834">
        <w:rPr>
          <w:rFonts w:eastAsiaTheme="minorHAnsi" w:cs="Arial"/>
          <w:color w:val="auto"/>
          <w:sz w:val="22"/>
        </w:rPr>
        <w:t>,</w:t>
      </w:r>
      <w:r w:rsidR="009239B3" w:rsidRPr="000B2834">
        <w:rPr>
          <w:rFonts w:eastAsiaTheme="minorHAnsi" w:cs="Arial"/>
          <w:color w:val="auto"/>
          <w:sz w:val="22"/>
        </w:rPr>
        <w:t xml:space="preserve"> compassion for the relatives and suppor</w:t>
      </w:r>
      <w:r w:rsidR="00067367" w:rsidRPr="000B2834">
        <w:rPr>
          <w:rFonts w:eastAsiaTheme="minorHAnsi" w:cs="Arial"/>
          <w:color w:val="auto"/>
          <w:sz w:val="22"/>
        </w:rPr>
        <w:t>t for other patients and staff.</w:t>
      </w:r>
    </w:p>
    <w:p w14:paraId="113AFBC9" w14:textId="49153C4C" w:rsidR="00974800" w:rsidRPr="000B2834" w:rsidRDefault="00974800" w:rsidP="00860FC1">
      <w:pPr>
        <w:spacing w:after="0" w:line="240" w:lineRule="auto"/>
        <w:ind w:left="709" w:hanging="709"/>
        <w:rPr>
          <w:rFonts w:eastAsiaTheme="minorHAnsi" w:cs="Arial"/>
          <w:color w:val="auto"/>
          <w:sz w:val="22"/>
        </w:rPr>
      </w:pPr>
    </w:p>
    <w:p w14:paraId="5F62D631" w14:textId="16DE3E0F" w:rsidR="009239B3" w:rsidRPr="000B2834" w:rsidRDefault="00860FC1" w:rsidP="00860FC1">
      <w:pPr>
        <w:spacing w:after="0" w:line="240" w:lineRule="auto"/>
        <w:ind w:left="709" w:hanging="709"/>
        <w:rPr>
          <w:rFonts w:eastAsiaTheme="minorHAnsi" w:cs="Arial"/>
          <w:color w:val="auto"/>
          <w:sz w:val="22"/>
        </w:rPr>
      </w:pPr>
      <w:r w:rsidRPr="000B2834">
        <w:rPr>
          <w:rFonts w:eastAsiaTheme="minorHAnsi" w:cs="Arial"/>
          <w:b/>
          <w:color w:val="auto"/>
          <w:sz w:val="22"/>
        </w:rPr>
        <w:t xml:space="preserve">6.12.16 </w:t>
      </w:r>
      <w:r w:rsidR="009239B3" w:rsidRPr="000B2834">
        <w:rPr>
          <w:rFonts w:eastAsiaTheme="minorHAnsi" w:cs="Arial"/>
          <w:color w:val="auto"/>
          <w:sz w:val="22"/>
        </w:rPr>
        <w:t xml:space="preserve">Will be sensitive to the ritual practices of the patient's faith </w:t>
      </w:r>
      <w:proofErr w:type="gramStart"/>
      <w:r w:rsidR="009239B3" w:rsidRPr="000B2834">
        <w:rPr>
          <w:rFonts w:eastAsiaTheme="minorHAnsi" w:cs="Arial"/>
          <w:color w:val="auto"/>
          <w:sz w:val="22"/>
        </w:rPr>
        <w:t>in order to</w:t>
      </w:r>
      <w:proofErr w:type="gramEnd"/>
      <w:r w:rsidR="009239B3" w:rsidRPr="000B2834">
        <w:rPr>
          <w:rFonts w:eastAsiaTheme="minorHAnsi" w:cs="Arial"/>
          <w:color w:val="auto"/>
          <w:sz w:val="22"/>
        </w:rPr>
        <w:t xml:space="preserve"> meet the spiritual needs of both the patient and their family. </w:t>
      </w:r>
    </w:p>
    <w:p w14:paraId="1AD72E06" w14:textId="35D390EE" w:rsidR="00974800" w:rsidRPr="000B2834" w:rsidRDefault="00974800" w:rsidP="00860FC1">
      <w:pPr>
        <w:spacing w:after="0" w:line="240" w:lineRule="auto"/>
        <w:ind w:left="709" w:hanging="709"/>
        <w:rPr>
          <w:rFonts w:eastAsiaTheme="minorHAnsi" w:cs="Arial"/>
          <w:color w:val="auto"/>
          <w:sz w:val="22"/>
        </w:rPr>
      </w:pPr>
    </w:p>
    <w:p w14:paraId="6DBFF316" w14:textId="554D126D" w:rsidR="009239B3" w:rsidRPr="000B2834" w:rsidRDefault="00860FC1" w:rsidP="00860FC1">
      <w:pPr>
        <w:spacing w:after="0" w:line="240" w:lineRule="auto"/>
        <w:ind w:left="709" w:hanging="709"/>
        <w:rPr>
          <w:rFonts w:eastAsiaTheme="minorHAnsi" w:cs="Arial"/>
          <w:color w:val="auto"/>
          <w:sz w:val="22"/>
        </w:rPr>
      </w:pPr>
      <w:r w:rsidRPr="000B2834">
        <w:rPr>
          <w:rFonts w:eastAsiaTheme="minorHAnsi" w:cs="Arial"/>
          <w:b/>
          <w:color w:val="auto"/>
          <w:sz w:val="22"/>
        </w:rPr>
        <w:t xml:space="preserve">6.12.17 </w:t>
      </w:r>
      <w:r w:rsidR="009239B3" w:rsidRPr="000B2834">
        <w:rPr>
          <w:rFonts w:eastAsiaTheme="minorHAnsi" w:cs="Arial"/>
          <w:color w:val="auto"/>
          <w:sz w:val="22"/>
        </w:rPr>
        <w:t>Will inform the next of kin of the incident, outcome and loca</w:t>
      </w:r>
      <w:r w:rsidR="00974800" w:rsidRPr="000B2834">
        <w:rPr>
          <w:rFonts w:eastAsiaTheme="minorHAnsi" w:cs="Arial"/>
          <w:color w:val="auto"/>
          <w:sz w:val="22"/>
        </w:rPr>
        <w:t>tion of the person resuscitated.</w:t>
      </w:r>
    </w:p>
    <w:p w14:paraId="48C29B91" w14:textId="194A64C7" w:rsidR="00974800" w:rsidRPr="000B2834" w:rsidRDefault="00974800" w:rsidP="00860FC1">
      <w:pPr>
        <w:spacing w:after="0" w:line="240" w:lineRule="auto"/>
        <w:ind w:left="709" w:hanging="709"/>
        <w:rPr>
          <w:rFonts w:eastAsiaTheme="minorHAnsi" w:cs="Arial"/>
          <w:color w:val="auto"/>
          <w:sz w:val="22"/>
        </w:rPr>
      </w:pPr>
    </w:p>
    <w:p w14:paraId="77DD724C" w14:textId="667CF33F" w:rsidR="009239B3" w:rsidRPr="000B2834" w:rsidRDefault="00860FC1" w:rsidP="00860FC1">
      <w:pPr>
        <w:spacing w:after="0" w:line="240" w:lineRule="auto"/>
        <w:ind w:left="709" w:hanging="709"/>
        <w:rPr>
          <w:rFonts w:eastAsiaTheme="minorHAnsi" w:cs="Arial"/>
          <w:color w:val="auto"/>
          <w:sz w:val="22"/>
        </w:rPr>
      </w:pPr>
      <w:r w:rsidRPr="000B2834">
        <w:rPr>
          <w:rFonts w:eastAsiaTheme="minorHAnsi" w:cs="Arial"/>
          <w:b/>
          <w:color w:val="auto"/>
          <w:sz w:val="22"/>
        </w:rPr>
        <w:t xml:space="preserve">6.12.18 </w:t>
      </w:r>
      <w:r w:rsidR="009239B3" w:rsidRPr="000B2834">
        <w:rPr>
          <w:rFonts w:eastAsiaTheme="minorHAnsi" w:cs="Arial"/>
          <w:color w:val="auto"/>
          <w:sz w:val="22"/>
        </w:rPr>
        <w:t xml:space="preserve">Will in the event of a death, notify the person in charge of the ward/unit management team/modern </w:t>
      </w:r>
      <w:r w:rsidR="00BD086E" w:rsidRPr="000B2834">
        <w:rPr>
          <w:rFonts w:eastAsiaTheme="minorHAnsi" w:cs="Arial"/>
          <w:color w:val="auto"/>
          <w:sz w:val="22"/>
        </w:rPr>
        <w:t>matron as soon as possible</w:t>
      </w:r>
      <w:r w:rsidR="00974800" w:rsidRPr="000B2834">
        <w:rPr>
          <w:rFonts w:eastAsiaTheme="minorHAnsi" w:cs="Arial"/>
          <w:color w:val="auto"/>
          <w:sz w:val="22"/>
        </w:rPr>
        <w:t>.</w:t>
      </w:r>
    </w:p>
    <w:p w14:paraId="4C70C8CD" w14:textId="72A44FEF" w:rsidR="00974800" w:rsidRPr="000B2834" w:rsidRDefault="00974800" w:rsidP="00860FC1">
      <w:pPr>
        <w:spacing w:after="0" w:line="240" w:lineRule="auto"/>
        <w:ind w:left="709" w:hanging="709"/>
        <w:rPr>
          <w:rFonts w:eastAsiaTheme="minorHAnsi" w:cs="Arial"/>
          <w:color w:val="auto"/>
          <w:sz w:val="22"/>
        </w:rPr>
      </w:pPr>
    </w:p>
    <w:p w14:paraId="0576CF9D" w14:textId="7AA9A32D" w:rsidR="009239B3" w:rsidRPr="000B2834" w:rsidRDefault="00860FC1" w:rsidP="00860FC1">
      <w:pPr>
        <w:spacing w:after="0" w:line="240" w:lineRule="auto"/>
        <w:ind w:left="709" w:hanging="709"/>
        <w:rPr>
          <w:rFonts w:eastAsiaTheme="minorHAnsi" w:cs="Arial"/>
          <w:color w:val="auto"/>
          <w:sz w:val="22"/>
        </w:rPr>
      </w:pPr>
      <w:r w:rsidRPr="000B2834">
        <w:rPr>
          <w:rFonts w:eastAsiaTheme="minorHAnsi" w:cs="Arial"/>
          <w:b/>
          <w:color w:val="auto"/>
          <w:sz w:val="22"/>
        </w:rPr>
        <w:t xml:space="preserve">6.12.19 </w:t>
      </w:r>
      <w:r w:rsidR="00974800" w:rsidRPr="000B2834">
        <w:rPr>
          <w:rFonts w:eastAsiaTheme="minorHAnsi" w:cs="Arial"/>
          <w:color w:val="auto"/>
          <w:sz w:val="22"/>
        </w:rPr>
        <w:t>Will report all</w:t>
      </w:r>
      <w:r w:rsidR="009239B3" w:rsidRPr="000B2834">
        <w:rPr>
          <w:rFonts w:eastAsiaTheme="minorHAnsi" w:cs="Arial"/>
          <w:color w:val="auto"/>
          <w:sz w:val="22"/>
        </w:rPr>
        <w:t xml:space="preserve"> emergency/resuscitation events using </w:t>
      </w:r>
      <w:proofErr w:type="spellStart"/>
      <w:r w:rsidR="00BD086E" w:rsidRPr="000B2834">
        <w:rPr>
          <w:rFonts w:eastAsiaTheme="minorHAnsi" w:cs="Arial"/>
          <w:color w:val="auto"/>
          <w:sz w:val="22"/>
        </w:rPr>
        <w:t>InPhase</w:t>
      </w:r>
      <w:proofErr w:type="spellEnd"/>
      <w:r w:rsidR="00BD086E" w:rsidRPr="000B2834">
        <w:rPr>
          <w:rFonts w:eastAsiaTheme="minorHAnsi" w:cs="Arial"/>
          <w:color w:val="auto"/>
          <w:sz w:val="22"/>
        </w:rPr>
        <w:t xml:space="preserve"> (formally </w:t>
      </w:r>
      <w:r w:rsidR="009239B3" w:rsidRPr="000B2834">
        <w:rPr>
          <w:rFonts w:eastAsiaTheme="minorHAnsi" w:cs="Arial"/>
          <w:color w:val="auto"/>
          <w:sz w:val="22"/>
        </w:rPr>
        <w:t>Datix</w:t>
      </w:r>
      <w:r w:rsidR="00BD086E" w:rsidRPr="000B2834">
        <w:rPr>
          <w:rFonts w:eastAsiaTheme="minorHAnsi" w:cs="Arial"/>
          <w:color w:val="auto"/>
          <w:sz w:val="22"/>
        </w:rPr>
        <w:t>)</w:t>
      </w:r>
      <w:r w:rsidR="009239B3" w:rsidRPr="000B2834">
        <w:rPr>
          <w:rFonts w:eastAsiaTheme="minorHAnsi" w:cs="Arial"/>
          <w:color w:val="auto"/>
          <w:sz w:val="22"/>
        </w:rPr>
        <w:t xml:space="preserve"> online re</w:t>
      </w:r>
      <w:r w:rsidR="0043391E" w:rsidRPr="000B2834">
        <w:rPr>
          <w:rFonts w:eastAsiaTheme="minorHAnsi" w:cs="Arial"/>
          <w:color w:val="auto"/>
          <w:sz w:val="22"/>
        </w:rPr>
        <w:t>porting system.</w:t>
      </w:r>
    </w:p>
    <w:p w14:paraId="732FC5F9" w14:textId="0A387D00" w:rsidR="0043391E" w:rsidRPr="000B2834" w:rsidRDefault="0043391E" w:rsidP="00860FC1">
      <w:pPr>
        <w:spacing w:after="0" w:line="240" w:lineRule="auto"/>
        <w:ind w:left="709" w:hanging="709"/>
        <w:rPr>
          <w:rFonts w:eastAsiaTheme="minorHAnsi" w:cs="Arial"/>
          <w:color w:val="auto"/>
          <w:sz w:val="22"/>
        </w:rPr>
      </w:pPr>
    </w:p>
    <w:p w14:paraId="3D155934" w14:textId="1D9AD0FC" w:rsidR="0043391E" w:rsidRPr="000B2834" w:rsidRDefault="00860FC1" w:rsidP="00860FC1">
      <w:pPr>
        <w:spacing w:after="0" w:line="240" w:lineRule="auto"/>
        <w:ind w:left="709" w:hanging="709"/>
        <w:rPr>
          <w:rFonts w:eastAsiaTheme="minorHAnsi" w:cs="Arial"/>
          <w:color w:val="auto"/>
          <w:sz w:val="22"/>
        </w:rPr>
      </w:pPr>
      <w:r w:rsidRPr="000B2834">
        <w:rPr>
          <w:rFonts w:eastAsiaTheme="minorHAnsi" w:cs="Arial"/>
          <w:b/>
          <w:color w:val="auto"/>
          <w:sz w:val="22"/>
        </w:rPr>
        <w:t xml:space="preserve">6.12.20 </w:t>
      </w:r>
      <w:r w:rsidR="00BD086E" w:rsidRPr="000B2834">
        <w:rPr>
          <w:rFonts w:eastAsiaTheme="minorHAnsi" w:cs="Arial"/>
          <w:color w:val="auto"/>
          <w:sz w:val="22"/>
        </w:rPr>
        <w:t>Will ensure that full details of</w:t>
      </w:r>
      <w:r w:rsidR="009239B3" w:rsidRPr="000B2834">
        <w:rPr>
          <w:rFonts w:eastAsiaTheme="minorHAnsi" w:cs="Arial"/>
          <w:color w:val="auto"/>
          <w:sz w:val="22"/>
        </w:rPr>
        <w:t xml:space="preserve"> event </w:t>
      </w:r>
      <w:proofErr w:type="gramStart"/>
      <w:r w:rsidR="009239B3" w:rsidRPr="000B2834">
        <w:rPr>
          <w:rFonts w:eastAsiaTheme="minorHAnsi" w:cs="Arial"/>
          <w:color w:val="auto"/>
          <w:sz w:val="22"/>
        </w:rPr>
        <w:t>is</w:t>
      </w:r>
      <w:proofErr w:type="gramEnd"/>
      <w:r w:rsidR="009239B3" w:rsidRPr="000B2834">
        <w:rPr>
          <w:rFonts w:eastAsiaTheme="minorHAnsi" w:cs="Arial"/>
          <w:color w:val="auto"/>
          <w:sz w:val="22"/>
        </w:rPr>
        <w:t xml:space="preserve"> recorded within the el</w:t>
      </w:r>
      <w:r w:rsidR="00BD086E" w:rsidRPr="000B2834">
        <w:rPr>
          <w:rFonts w:eastAsiaTheme="minorHAnsi" w:cs="Arial"/>
          <w:color w:val="auto"/>
          <w:sz w:val="22"/>
        </w:rPr>
        <w:t>ectronic patient record system</w:t>
      </w:r>
      <w:r w:rsidR="0043391E" w:rsidRPr="000B2834">
        <w:rPr>
          <w:rFonts w:eastAsiaTheme="minorHAnsi" w:cs="Arial"/>
          <w:color w:val="auto"/>
          <w:sz w:val="22"/>
        </w:rPr>
        <w:t>.</w:t>
      </w:r>
    </w:p>
    <w:p w14:paraId="47554527" w14:textId="5ACB3BDB" w:rsidR="0043391E" w:rsidRPr="000B2834" w:rsidRDefault="0043391E" w:rsidP="0043391E">
      <w:pPr>
        <w:spacing w:after="0" w:line="240" w:lineRule="auto"/>
        <w:ind w:left="0" w:firstLine="0"/>
        <w:rPr>
          <w:rFonts w:eastAsiaTheme="minorHAnsi" w:cs="Arial"/>
          <w:color w:val="auto"/>
          <w:sz w:val="22"/>
        </w:rPr>
      </w:pPr>
    </w:p>
    <w:p w14:paraId="353F0733" w14:textId="0ADA8D67" w:rsidR="0043391E" w:rsidRPr="000B2834" w:rsidRDefault="00860FC1" w:rsidP="00860FC1">
      <w:pPr>
        <w:spacing w:after="0" w:line="240" w:lineRule="auto"/>
        <w:ind w:left="709" w:hanging="709"/>
        <w:rPr>
          <w:rFonts w:eastAsiaTheme="minorHAnsi" w:cs="Arial"/>
          <w:color w:val="auto"/>
          <w:sz w:val="22"/>
        </w:rPr>
      </w:pPr>
      <w:r w:rsidRPr="000B2834">
        <w:rPr>
          <w:rFonts w:eastAsiaTheme="minorHAnsi" w:cs="Arial"/>
          <w:b/>
          <w:color w:val="auto"/>
          <w:sz w:val="22"/>
        </w:rPr>
        <w:t xml:space="preserve">6.12.21 </w:t>
      </w:r>
      <w:r w:rsidR="0043391E" w:rsidRPr="000B2834">
        <w:rPr>
          <w:rFonts w:eastAsiaTheme="minorHAnsi" w:cs="Arial"/>
          <w:color w:val="auto"/>
          <w:sz w:val="22"/>
        </w:rPr>
        <w:t xml:space="preserve">Will participate and contribute towards the completion of the resuscitation event audit led by the Trust Resuscitation Lead. </w:t>
      </w:r>
    </w:p>
    <w:p w14:paraId="4ADB826F" w14:textId="77777777" w:rsidR="009239B3" w:rsidRPr="000B2834" w:rsidRDefault="009239B3" w:rsidP="00860FC1">
      <w:pPr>
        <w:spacing w:after="0" w:line="240" w:lineRule="auto"/>
        <w:ind w:left="709" w:hanging="709"/>
        <w:rPr>
          <w:rFonts w:eastAsiaTheme="minorHAnsi" w:cs="Arial"/>
          <w:color w:val="auto"/>
          <w:sz w:val="22"/>
        </w:rPr>
      </w:pPr>
    </w:p>
    <w:p w14:paraId="6227AF6B" w14:textId="7A28B986" w:rsidR="009239B3" w:rsidRPr="000B2834" w:rsidRDefault="00860FC1" w:rsidP="00860FC1">
      <w:pPr>
        <w:spacing w:after="0" w:line="240" w:lineRule="auto"/>
        <w:ind w:left="709" w:hanging="709"/>
        <w:rPr>
          <w:rFonts w:eastAsiaTheme="minorHAnsi" w:cs="Arial"/>
          <w:color w:val="auto"/>
          <w:sz w:val="22"/>
        </w:rPr>
      </w:pPr>
      <w:r w:rsidRPr="000B2834">
        <w:rPr>
          <w:rFonts w:eastAsiaTheme="minorHAnsi" w:cs="Arial"/>
          <w:b/>
          <w:color w:val="auto"/>
          <w:sz w:val="22"/>
        </w:rPr>
        <w:t xml:space="preserve">6.12.22 </w:t>
      </w:r>
      <w:r w:rsidR="009239B3" w:rsidRPr="000B2834">
        <w:rPr>
          <w:rFonts w:eastAsiaTheme="minorHAnsi" w:cs="Arial"/>
          <w:color w:val="auto"/>
          <w:sz w:val="22"/>
        </w:rPr>
        <w:t>Will ensure that all</w:t>
      </w:r>
      <w:r w:rsidR="000716B9" w:rsidRPr="000B2834">
        <w:rPr>
          <w:rFonts w:eastAsiaTheme="minorHAnsi" w:cs="Arial"/>
          <w:color w:val="auto"/>
          <w:sz w:val="22"/>
        </w:rPr>
        <w:t xml:space="preserve"> emergency equipment is checked daily </w:t>
      </w:r>
      <w:r w:rsidR="001B3DA4" w:rsidRPr="000B2834">
        <w:rPr>
          <w:rFonts w:eastAsiaTheme="minorHAnsi" w:cs="Arial"/>
          <w:color w:val="auto"/>
          <w:sz w:val="22"/>
        </w:rPr>
        <w:t xml:space="preserve">or immediately post </w:t>
      </w:r>
      <w:proofErr w:type="gramStart"/>
      <w:r w:rsidR="001B3DA4" w:rsidRPr="000B2834">
        <w:rPr>
          <w:rFonts w:eastAsiaTheme="minorHAnsi" w:cs="Arial"/>
          <w:color w:val="auto"/>
          <w:sz w:val="22"/>
        </w:rPr>
        <w:t>use</w:t>
      </w:r>
      <w:r w:rsidR="0043391E" w:rsidRPr="000B2834">
        <w:rPr>
          <w:rFonts w:eastAsiaTheme="minorHAnsi" w:cs="Arial"/>
          <w:color w:val="auto"/>
          <w:sz w:val="22"/>
        </w:rPr>
        <w:t>,</w:t>
      </w:r>
      <w:r w:rsidR="00EB3FCF" w:rsidRPr="000B2834">
        <w:rPr>
          <w:rFonts w:eastAsiaTheme="minorHAnsi" w:cs="Arial"/>
          <w:color w:val="auto"/>
          <w:sz w:val="22"/>
        </w:rPr>
        <w:t xml:space="preserve"> </w:t>
      </w:r>
      <w:r w:rsidR="009239B3" w:rsidRPr="000B2834">
        <w:rPr>
          <w:rFonts w:eastAsiaTheme="minorHAnsi" w:cs="Arial"/>
          <w:color w:val="auto"/>
          <w:sz w:val="22"/>
        </w:rPr>
        <w:t>and</w:t>
      </w:r>
      <w:proofErr w:type="gramEnd"/>
      <w:r w:rsidR="009239B3" w:rsidRPr="000B2834">
        <w:rPr>
          <w:rFonts w:eastAsiaTheme="minorHAnsi" w:cs="Arial"/>
          <w:color w:val="auto"/>
          <w:sz w:val="22"/>
        </w:rPr>
        <w:t xml:space="preserve"> recorded on th</w:t>
      </w:r>
      <w:r w:rsidR="0043391E" w:rsidRPr="000B2834">
        <w:rPr>
          <w:rFonts w:eastAsiaTheme="minorHAnsi" w:cs="Arial"/>
          <w:color w:val="auto"/>
          <w:sz w:val="22"/>
        </w:rPr>
        <w:t>e Trust standardised checklist.</w:t>
      </w:r>
    </w:p>
    <w:p w14:paraId="307FE5D3" w14:textId="22A68A96" w:rsidR="0043391E" w:rsidRPr="000B2834" w:rsidRDefault="0043391E" w:rsidP="00860FC1">
      <w:pPr>
        <w:spacing w:after="0" w:line="240" w:lineRule="auto"/>
        <w:ind w:left="709" w:hanging="709"/>
        <w:rPr>
          <w:rFonts w:eastAsiaTheme="minorHAnsi" w:cs="Arial"/>
          <w:color w:val="auto"/>
          <w:sz w:val="22"/>
        </w:rPr>
      </w:pPr>
    </w:p>
    <w:p w14:paraId="66F6FC02" w14:textId="6E6919C8" w:rsidR="0043391E" w:rsidRPr="000B2834" w:rsidRDefault="00860FC1" w:rsidP="00860FC1">
      <w:pPr>
        <w:spacing w:after="0" w:line="240" w:lineRule="auto"/>
        <w:ind w:left="709" w:hanging="709"/>
        <w:rPr>
          <w:rFonts w:eastAsiaTheme="minorHAnsi" w:cs="Arial"/>
          <w:color w:val="auto"/>
          <w:sz w:val="22"/>
        </w:rPr>
      </w:pPr>
      <w:r w:rsidRPr="000B2834">
        <w:rPr>
          <w:rFonts w:eastAsiaTheme="minorHAnsi" w:cs="Arial"/>
          <w:b/>
          <w:color w:val="auto"/>
          <w:sz w:val="22"/>
        </w:rPr>
        <w:t xml:space="preserve">6.12.23 </w:t>
      </w:r>
      <w:r w:rsidR="009239B3" w:rsidRPr="000B2834">
        <w:rPr>
          <w:rFonts w:eastAsiaTheme="minorHAnsi" w:cs="Arial"/>
          <w:color w:val="auto"/>
          <w:sz w:val="22"/>
        </w:rPr>
        <w:t>Will ensure that the expiry date of emergency equipment including drugs is included within the checking procedure.</w:t>
      </w:r>
      <w:r w:rsidR="00067367" w:rsidRPr="000B2834">
        <w:rPr>
          <w:rFonts w:eastAsiaTheme="minorHAnsi" w:cs="Arial"/>
          <w:color w:val="auto"/>
          <w:sz w:val="22"/>
        </w:rPr>
        <w:t xml:space="preserve"> </w:t>
      </w:r>
      <w:r w:rsidR="00067367" w:rsidRPr="000B2834">
        <w:rPr>
          <w:rFonts w:eastAsiaTheme="minorHAnsi" w:cs="Arial"/>
          <w:i/>
          <w:color w:val="auto"/>
          <w:sz w:val="22"/>
        </w:rPr>
        <w:t>(Appendix P</w:t>
      </w:r>
      <w:r w:rsidR="00123AD3" w:rsidRPr="000B2834">
        <w:rPr>
          <w:rFonts w:eastAsiaTheme="minorHAnsi" w:cs="Arial"/>
          <w:i/>
          <w:color w:val="auto"/>
          <w:sz w:val="22"/>
        </w:rPr>
        <w:t>)</w:t>
      </w:r>
    </w:p>
    <w:p w14:paraId="27818692" w14:textId="1224DCC7" w:rsidR="009239B3" w:rsidRPr="000B2834" w:rsidRDefault="009239B3" w:rsidP="0043391E">
      <w:pPr>
        <w:spacing w:after="0" w:line="240" w:lineRule="auto"/>
        <w:ind w:left="0" w:firstLine="0"/>
        <w:rPr>
          <w:rFonts w:eastAsiaTheme="minorHAnsi" w:cs="Arial"/>
          <w:color w:val="auto"/>
          <w:sz w:val="22"/>
        </w:rPr>
      </w:pPr>
      <w:r w:rsidRPr="000B2834">
        <w:rPr>
          <w:rFonts w:eastAsiaTheme="minorHAnsi" w:cs="Arial"/>
          <w:color w:val="auto"/>
          <w:sz w:val="22"/>
        </w:rPr>
        <w:t xml:space="preserve">  </w:t>
      </w:r>
    </w:p>
    <w:p w14:paraId="2F145BB1" w14:textId="63E3DA72" w:rsidR="00233243" w:rsidRPr="000B2834" w:rsidRDefault="00860FC1" w:rsidP="00860FC1">
      <w:pPr>
        <w:spacing w:after="0" w:line="240" w:lineRule="auto"/>
        <w:ind w:left="709" w:hanging="709"/>
        <w:rPr>
          <w:rFonts w:eastAsiaTheme="minorHAnsi" w:cs="Arial"/>
          <w:color w:val="auto"/>
          <w:sz w:val="22"/>
        </w:rPr>
      </w:pPr>
      <w:r w:rsidRPr="000B2834">
        <w:rPr>
          <w:rFonts w:eastAsiaTheme="minorHAnsi" w:cs="Arial"/>
          <w:b/>
          <w:color w:val="auto"/>
          <w:sz w:val="22"/>
        </w:rPr>
        <w:t xml:space="preserve">6.12.24 </w:t>
      </w:r>
      <w:r w:rsidR="009239B3" w:rsidRPr="000B2834">
        <w:rPr>
          <w:rFonts w:eastAsiaTheme="minorHAnsi" w:cs="Arial"/>
          <w:color w:val="auto"/>
          <w:sz w:val="22"/>
        </w:rPr>
        <w:t>W</w:t>
      </w:r>
      <w:r w:rsidR="0043391E" w:rsidRPr="000B2834">
        <w:rPr>
          <w:rFonts w:eastAsiaTheme="minorHAnsi" w:cs="Arial"/>
          <w:color w:val="auto"/>
          <w:sz w:val="22"/>
        </w:rPr>
        <w:t>ill replace any</w:t>
      </w:r>
      <w:r w:rsidR="001B3DA4" w:rsidRPr="000B2834">
        <w:rPr>
          <w:rFonts w:eastAsiaTheme="minorHAnsi" w:cs="Arial"/>
          <w:color w:val="auto"/>
          <w:sz w:val="22"/>
        </w:rPr>
        <w:t xml:space="preserve"> items</w:t>
      </w:r>
      <w:r w:rsidR="0043391E" w:rsidRPr="000B2834">
        <w:rPr>
          <w:rFonts w:eastAsiaTheme="minorHAnsi" w:cs="Arial"/>
          <w:color w:val="auto"/>
          <w:sz w:val="22"/>
        </w:rPr>
        <w:t xml:space="preserve"> that are expired, soiled, in a damaged or soiled sterile packaging</w:t>
      </w:r>
      <w:r w:rsidR="001B3DA4" w:rsidRPr="000B2834">
        <w:rPr>
          <w:rFonts w:eastAsiaTheme="minorHAnsi" w:cs="Arial"/>
          <w:color w:val="auto"/>
          <w:sz w:val="22"/>
        </w:rPr>
        <w:t>, any</w:t>
      </w:r>
      <w:r w:rsidR="009239B3" w:rsidRPr="000B2834">
        <w:rPr>
          <w:rFonts w:eastAsiaTheme="minorHAnsi" w:cs="Arial"/>
          <w:color w:val="auto"/>
          <w:sz w:val="22"/>
        </w:rPr>
        <w:t xml:space="preserve"> disposable items that have not been used for 5 years or more or </w:t>
      </w:r>
      <w:r w:rsidR="0043391E" w:rsidRPr="000B2834">
        <w:rPr>
          <w:rFonts w:eastAsiaTheme="minorHAnsi" w:cs="Arial"/>
          <w:color w:val="auto"/>
          <w:sz w:val="22"/>
        </w:rPr>
        <w:t xml:space="preserve">that </w:t>
      </w:r>
      <w:r w:rsidR="009239B3" w:rsidRPr="000B2834">
        <w:rPr>
          <w:rFonts w:eastAsiaTheme="minorHAnsi" w:cs="Arial"/>
          <w:color w:val="auto"/>
          <w:sz w:val="22"/>
        </w:rPr>
        <w:t>are due to expire in the following 2 weeks in accordance with Trust guidelines.</w:t>
      </w:r>
    </w:p>
    <w:p w14:paraId="058F94EB" w14:textId="77777777" w:rsidR="00667FA9" w:rsidRPr="000B2834" w:rsidRDefault="00667FA9" w:rsidP="00860FC1">
      <w:pPr>
        <w:pStyle w:val="ListParagraph"/>
        <w:ind w:left="709" w:hanging="709"/>
        <w:rPr>
          <w:rFonts w:eastAsiaTheme="minorHAnsi" w:cs="Arial"/>
          <w:color w:val="auto"/>
          <w:sz w:val="22"/>
        </w:rPr>
      </w:pPr>
    </w:p>
    <w:p w14:paraId="0CDA9F2C" w14:textId="172FA7AF" w:rsidR="00667FA9" w:rsidRPr="000B2834" w:rsidRDefault="00860FC1" w:rsidP="00860FC1">
      <w:pPr>
        <w:ind w:left="709" w:hanging="709"/>
        <w:rPr>
          <w:rFonts w:eastAsiaTheme="minorHAnsi" w:cs="Arial"/>
          <w:color w:val="auto"/>
          <w:sz w:val="22"/>
        </w:rPr>
      </w:pPr>
      <w:r w:rsidRPr="000B2834">
        <w:rPr>
          <w:rFonts w:eastAsiaTheme="minorHAnsi" w:cs="Arial"/>
          <w:b/>
          <w:color w:val="auto"/>
          <w:sz w:val="22"/>
        </w:rPr>
        <w:t xml:space="preserve">6.12.25 </w:t>
      </w:r>
      <w:r w:rsidR="00667FA9" w:rsidRPr="000B2834">
        <w:rPr>
          <w:rFonts w:eastAsiaTheme="minorHAnsi" w:cs="Arial"/>
          <w:color w:val="auto"/>
          <w:sz w:val="22"/>
        </w:rPr>
        <w:t>Will participate in simulation exercises of medical emergencies.</w:t>
      </w:r>
    </w:p>
    <w:p w14:paraId="3B0E682C" w14:textId="77777777" w:rsidR="009239B3" w:rsidRPr="000B2834" w:rsidRDefault="009239B3" w:rsidP="009239B3">
      <w:pPr>
        <w:spacing w:after="0" w:line="240" w:lineRule="auto"/>
        <w:rPr>
          <w:rFonts w:eastAsiaTheme="minorHAnsi" w:cs="Arial"/>
          <w:color w:val="auto"/>
          <w:sz w:val="22"/>
        </w:rPr>
      </w:pPr>
    </w:p>
    <w:p w14:paraId="32BF35C7" w14:textId="77777777" w:rsidR="009239B3" w:rsidRPr="000B2834" w:rsidRDefault="009239B3" w:rsidP="009239B3">
      <w:pPr>
        <w:spacing w:after="0" w:line="240" w:lineRule="auto"/>
        <w:ind w:left="0" w:firstLine="0"/>
        <w:rPr>
          <w:rFonts w:eastAsiaTheme="minorHAnsi" w:cs="Arial"/>
          <w:b/>
          <w:color w:val="auto"/>
          <w:sz w:val="22"/>
        </w:rPr>
      </w:pPr>
    </w:p>
    <w:p w14:paraId="6C7EEC4E" w14:textId="02FFF217" w:rsidR="009239B3" w:rsidRPr="000B2834" w:rsidRDefault="000F15DC" w:rsidP="002801A2">
      <w:pPr>
        <w:pStyle w:val="Heading1"/>
        <w:rPr>
          <w:rFonts w:cs="Arial"/>
          <w:sz w:val="22"/>
        </w:rPr>
      </w:pPr>
      <w:bookmarkStart w:id="16" w:name="_Toc179384267"/>
      <w:r w:rsidRPr="000B2834">
        <w:rPr>
          <w:rFonts w:cs="Arial"/>
          <w:sz w:val="22"/>
        </w:rPr>
        <w:t>6</w:t>
      </w:r>
      <w:r w:rsidR="004D6E20" w:rsidRPr="000B2834">
        <w:rPr>
          <w:rFonts w:cs="Arial"/>
          <w:sz w:val="22"/>
        </w:rPr>
        <w:t>.13</w:t>
      </w:r>
      <w:r w:rsidR="009239B3" w:rsidRPr="000B2834">
        <w:rPr>
          <w:rFonts w:cs="Arial"/>
          <w:sz w:val="22"/>
        </w:rPr>
        <w:t xml:space="preserve"> </w:t>
      </w:r>
      <w:r w:rsidR="004C7175" w:rsidRPr="000B2834">
        <w:rPr>
          <w:rFonts w:cs="Arial"/>
          <w:sz w:val="22"/>
        </w:rPr>
        <w:t>non-registered</w:t>
      </w:r>
      <w:r w:rsidR="009239B3" w:rsidRPr="000B2834">
        <w:rPr>
          <w:rFonts w:cs="Arial"/>
          <w:sz w:val="22"/>
        </w:rPr>
        <w:t xml:space="preserve"> nursin</w:t>
      </w:r>
      <w:r w:rsidR="0046680D" w:rsidRPr="000B2834">
        <w:rPr>
          <w:rFonts w:cs="Arial"/>
          <w:sz w:val="22"/>
        </w:rPr>
        <w:t>g staff and therapists</w:t>
      </w:r>
      <w:bookmarkEnd w:id="16"/>
    </w:p>
    <w:p w14:paraId="3F120AB7" w14:textId="4C1E905F" w:rsidR="00051A28" w:rsidRPr="000B2834" w:rsidRDefault="00130B59" w:rsidP="00130B59">
      <w:pPr>
        <w:spacing w:after="0" w:line="240" w:lineRule="auto"/>
        <w:ind w:left="709" w:hanging="709"/>
        <w:rPr>
          <w:rFonts w:eastAsiaTheme="minorHAnsi" w:cs="Arial"/>
          <w:color w:val="auto"/>
          <w:sz w:val="22"/>
        </w:rPr>
      </w:pPr>
      <w:r w:rsidRPr="000B2834">
        <w:rPr>
          <w:rFonts w:eastAsiaTheme="minorHAnsi" w:cs="Arial"/>
          <w:b/>
          <w:color w:val="auto"/>
          <w:sz w:val="22"/>
        </w:rPr>
        <w:t>6.13.1</w:t>
      </w:r>
      <w:r w:rsidRPr="000B2834">
        <w:rPr>
          <w:rFonts w:eastAsiaTheme="minorHAnsi" w:cs="Arial"/>
          <w:b/>
          <w:color w:val="auto"/>
          <w:sz w:val="22"/>
        </w:rPr>
        <w:tab/>
      </w:r>
      <w:r w:rsidR="00051A28" w:rsidRPr="000B2834">
        <w:rPr>
          <w:rFonts w:eastAsiaTheme="minorHAnsi" w:cs="Arial"/>
          <w:color w:val="auto"/>
          <w:sz w:val="22"/>
        </w:rPr>
        <w:t>Will attend BLS or ILS training as defined by the Statutory &amp; Mandatory Training Matrix.</w:t>
      </w:r>
    </w:p>
    <w:p w14:paraId="3231E4B9" w14:textId="77777777" w:rsidR="00051A28" w:rsidRPr="000B2834" w:rsidRDefault="00051A28" w:rsidP="00130B59">
      <w:pPr>
        <w:spacing w:after="0" w:line="240" w:lineRule="auto"/>
        <w:ind w:left="709" w:hanging="709"/>
        <w:rPr>
          <w:rFonts w:eastAsiaTheme="minorHAnsi" w:cs="Arial"/>
          <w:color w:val="auto"/>
          <w:sz w:val="22"/>
        </w:rPr>
      </w:pPr>
    </w:p>
    <w:p w14:paraId="3F2069AB" w14:textId="663E331D" w:rsidR="00051A28" w:rsidRPr="000B2834" w:rsidRDefault="00130B59" w:rsidP="00130B59">
      <w:pPr>
        <w:spacing w:after="0" w:line="240" w:lineRule="auto"/>
        <w:ind w:left="709" w:hanging="709"/>
        <w:rPr>
          <w:rFonts w:eastAsiaTheme="minorHAnsi" w:cs="Arial"/>
          <w:color w:val="auto"/>
          <w:sz w:val="22"/>
        </w:rPr>
      </w:pPr>
      <w:r w:rsidRPr="000B2834">
        <w:rPr>
          <w:rFonts w:eastAsiaTheme="minorHAnsi" w:cs="Arial"/>
          <w:b/>
          <w:color w:val="auto"/>
          <w:sz w:val="22"/>
        </w:rPr>
        <w:t>6.13.2</w:t>
      </w:r>
      <w:r w:rsidRPr="000B2834">
        <w:rPr>
          <w:rFonts w:eastAsiaTheme="minorHAnsi" w:cs="Arial"/>
          <w:b/>
          <w:color w:val="auto"/>
          <w:sz w:val="22"/>
        </w:rPr>
        <w:tab/>
      </w:r>
      <w:r w:rsidR="00051A28" w:rsidRPr="000B2834">
        <w:rPr>
          <w:rFonts w:eastAsiaTheme="minorHAnsi" w:cs="Arial"/>
          <w:color w:val="auto"/>
          <w:sz w:val="22"/>
        </w:rPr>
        <w:t>Will be familiar with their responsibilities under this policy and related policies.</w:t>
      </w:r>
    </w:p>
    <w:p w14:paraId="5982A481" w14:textId="77777777" w:rsidR="00051A28" w:rsidRPr="000B2834" w:rsidRDefault="00051A28" w:rsidP="00130B59">
      <w:pPr>
        <w:spacing w:after="0" w:line="240" w:lineRule="auto"/>
        <w:ind w:left="709" w:hanging="709"/>
        <w:rPr>
          <w:rFonts w:eastAsiaTheme="minorHAnsi" w:cs="Arial"/>
          <w:color w:val="auto"/>
          <w:sz w:val="22"/>
        </w:rPr>
      </w:pPr>
    </w:p>
    <w:p w14:paraId="03EDCB79" w14:textId="30673C0A" w:rsidR="00051A28" w:rsidRPr="000B2834" w:rsidRDefault="00130B59" w:rsidP="00130B59">
      <w:pPr>
        <w:spacing w:after="0" w:line="240" w:lineRule="auto"/>
        <w:ind w:left="709" w:hanging="709"/>
        <w:rPr>
          <w:rFonts w:eastAsiaTheme="minorHAnsi" w:cs="Arial"/>
          <w:color w:val="auto"/>
          <w:sz w:val="22"/>
        </w:rPr>
      </w:pPr>
      <w:r w:rsidRPr="000B2834">
        <w:rPr>
          <w:rFonts w:eastAsiaTheme="minorHAnsi" w:cs="Arial"/>
          <w:b/>
          <w:color w:val="auto"/>
          <w:sz w:val="22"/>
        </w:rPr>
        <w:t>6.13.3</w:t>
      </w:r>
      <w:r w:rsidRPr="000B2834">
        <w:rPr>
          <w:rFonts w:eastAsiaTheme="minorHAnsi" w:cs="Arial"/>
          <w:b/>
          <w:color w:val="auto"/>
          <w:sz w:val="22"/>
        </w:rPr>
        <w:tab/>
      </w:r>
      <w:r w:rsidR="00051A28" w:rsidRPr="000B2834">
        <w:rPr>
          <w:rFonts w:eastAsiaTheme="minorHAnsi" w:cs="Arial"/>
          <w:color w:val="auto"/>
          <w:sz w:val="22"/>
        </w:rPr>
        <w:t>Will know how to summon help. This will be by either calling the ambulance service on 9999 via an internal switchboard phone, 999 via a mobile phone, or at City &amp; Hackney Centre for Mental Health by calling the Medical Response Team (MET) on 2222 via an internal phone.</w:t>
      </w:r>
    </w:p>
    <w:p w14:paraId="54A395EE" w14:textId="77777777" w:rsidR="00051A28" w:rsidRPr="000B2834" w:rsidRDefault="00051A28" w:rsidP="00130B59">
      <w:pPr>
        <w:spacing w:after="0" w:line="240" w:lineRule="auto"/>
        <w:ind w:left="709" w:hanging="709"/>
        <w:rPr>
          <w:rFonts w:eastAsiaTheme="minorHAnsi" w:cs="Arial"/>
          <w:color w:val="auto"/>
          <w:sz w:val="22"/>
        </w:rPr>
      </w:pPr>
    </w:p>
    <w:p w14:paraId="22BBB569" w14:textId="078ED6C4" w:rsidR="00051A28" w:rsidRPr="000B2834" w:rsidRDefault="00130B59" w:rsidP="00130B59">
      <w:pPr>
        <w:spacing w:after="0" w:line="240" w:lineRule="auto"/>
        <w:ind w:left="709" w:hanging="709"/>
        <w:rPr>
          <w:rFonts w:eastAsiaTheme="minorHAnsi" w:cs="Arial"/>
          <w:color w:val="auto"/>
          <w:sz w:val="22"/>
        </w:rPr>
      </w:pPr>
      <w:r w:rsidRPr="000B2834">
        <w:rPr>
          <w:rFonts w:eastAsiaTheme="minorHAnsi" w:cs="Arial"/>
          <w:b/>
          <w:color w:val="auto"/>
          <w:sz w:val="22"/>
        </w:rPr>
        <w:t>6.13.4</w:t>
      </w:r>
      <w:r w:rsidRPr="000B2834">
        <w:rPr>
          <w:rFonts w:eastAsiaTheme="minorHAnsi" w:cs="Arial"/>
          <w:b/>
          <w:color w:val="auto"/>
          <w:sz w:val="22"/>
        </w:rPr>
        <w:tab/>
      </w:r>
      <w:r w:rsidR="00051A28" w:rsidRPr="000B2834">
        <w:rPr>
          <w:rFonts w:eastAsiaTheme="minorHAnsi" w:cs="Arial"/>
          <w:color w:val="auto"/>
          <w:sz w:val="22"/>
        </w:rPr>
        <w:t>Will communicate effectively the type of emergency, the exact location of the emergency and brief details of the emergency.</w:t>
      </w:r>
    </w:p>
    <w:p w14:paraId="162B50D8" w14:textId="77777777" w:rsidR="00051A28" w:rsidRPr="000B2834" w:rsidRDefault="00051A28" w:rsidP="00130B59">
      <w:pPr>
        <w:spacing w:after="0" w:line="240" w:lineRule="auto"/>
        <w:ind w:left="709" w:hanging="709"/>
        <w:rPr>
          <w:rFonts w:eastAsiaTheme="minorHAnsi" w:cs="Arial"/>
          <w:color w:val="auto"/>
          <w:sz w:val="22"/>
        </w:rPr>
      </w:pPr>
    </w:p>
    <w:p w14:paraId="16C91DD4" w14:textId="5DECF74C" w:rsidR="00051A28" w:rsidRPr="000B2834" w:rsidRDefault="00130B59" w:rsidP="00130B59">
      <w:pPr>
        <w:ind w:left="709" w:hanging="709"/>
        <w:contextualSpacing/>
        <w:rPr>
          <w:rFonts w:eastAsiaTheme="minorHAnsi" w:cs="Arial"/>
          <w:color w:val="auto"/>
          <w:sz w:val="22"/>
        </w:rPr>
      </w:pPr>
      <w:r w:rsidRPr="000B2834">
        <w:rPr>
          <w:rFonts w:eastAsiaTheme="minorHAnsi" w:cs="Arial"/>
          <w:b/>
          <w:color w:val="auto"/>
          <w:sz w:val="22"/>
        </w:rPr>
        <w:t>6.13.5</w:t>
      </w:r>
      <w:r w:rsidRPr="000B2834">
        <w:rPr>
          <w:rFonts w:eastAsiaTheme="minorHAnsi" w:cs="Arial"/>
          <w:b/>
          <w:color w:val="auto"/>
          <w:sz w:val="22"/>
        </w:rPr>
        <w:tab/>
      </w:r>
      <w:r w:rsidR="00C759B0" w:rsidRPr="000B2834">
        <w:rPr>
          <w:rFonts w:eastAsiaTheme="minorHAnsi" w:cs="Arial"/>
          <w:color w:val="auto"/>
          <w:sz w:val="22"/>
        </w:rPr>
        <w:t xml:space="preserve">Will alert the porters/reception staff/administrative staff if an ambulance has been called, giving details of where to send the emergency services. </w:t>
      </w:r>
    </w:p>
    <w:p w14:paraId="3C89F9B3" w14:textId="77777777" w:rsidR="00B87326" w:rsidRPr="000B2834" w:rsidRDefault="00B87326" w:rsidP="00130B59">
      <w:pPr>
        <w:ind w:left="709" w:hanging="709"/>
        <w:contextualSpacing/>
        <w:rPr>
          <w:rFonts w:eastAsiaTheme="minorHAnsi" w:cs="Arial"/>
          <w:color w:val="auto"/>
          <w:sz w:val="22"/>
        </w:rPr>
      </w:pPr>
    </w:p>
    <w:p w14:paraId="143D1DE6" w14:textId="3BE9C637" w:rsidR="00B87326" w:rsidRPr="000B2834" w:rsidRDefault="00130B59" w:rsidP="00130B59">
      <w:pPr>
        <w:ind w:left="709" w:hanging="709"/>
        <w:contextualSpacing/>
        <w:rPr>
          <w:rFonts w:eastAsiaTheme="minorHAnsi" w:cs="Arial"/>
          <w:color w:val="auto"/>
          <w:sz w:val="22"/>
        </w:rPr>
      </w:pPr>
      <w:r w:rsidRPr="000B2834">
        <w:rPr>
          <w:rFonts w:eastAsiaTheme="minorHAnsi" w:cs="Arial"/>
          <w:b/>
          <w:color w:val="auto"/>
          <w:sz w:val="22"/>
        </w:rPr>
        <w:t>6.13.6</w:t>
      </w:r>
      <w:r w:rsidRPr="000B2834">
        <w:rPr>
          <w:rFonts w:eastAsiaTheme="minorHAnsi" w:cs="Arial"/>
          <w:b/>
          <w:color w:val="auto"/>
          <w:sz w:val="22"/>
        </w:rPr>
        <w:tab/>
      </w:r>
      <w:r w:rsidR="00C759B0" w:rsidRPr="000B2834">
        <w:rPr>
          <w:rFonts w:eastAsiaTheme="minorHAnsi" w:cs="Arial"/>
          <w:color w:val="auto"/>
          <w:sz w:val="22"/>
        </w:rPr>
        <w:t>Will guide the ambulance crew on arrival such as opening doors to allow quick access.</w:t>
      </w:r>
    </w:p>
    <w:p w14:paraId="07B0BA2E" w14:textId="77777777" w:rsidR="00051A28" w:rsidRPr="000B2834" w:rsidRDefault="00051A28" w:rsidP="00130B59">
      <w:pPr>
        <w:spacing w:after="0" w:line="240" w:lineRule="auto"/>
        <w:ind w:left="709" w:hanging="709"/>
        <w:rPr>
          <w:rFonts w:eastAsiaTheme="minorHAnsi" w:cs="Arial"/>
          <w:color w:val="auto"/>
          <w:sz w:val="22"/>
        </w:rPr>
      </w:pPr>
      <w:r w:rsidRPr="000B2834">
        <w:rPr>
          <w:rFonts w:eastAsiaTheme="minorHAnsi" w:cs="Arial"/>
          <w:color w:val="auto"/>
          <w:sz w:val="22"/>
        </w:rPr>
        <w:t xml:space="preserve"> </w:t>
      </w:r>
    </w:p>
    <w:p w14:paraId="21E31DFA" w14:textId="500D4D96" w:rsidR="00051A28" w:rsidRPr="000B2834" w:rsidRDefault="00130B59" w:rsidP="00130B59">
      <w:pPr>
        <w:spacing w:after="0" w:line="240" w:lineRule="auto"/>
        <w:ind w:left="709" w:hanging="709"/>
        <w:rPr>
          <w:rFonts w:eastAsiaTheme="minorHAnsi" w:cs="Arial"/>
          <w:color w:val="auto"/>
          <w:sz w:val="22"/>
        </w:rPr>
      </w:pPr>
      <w:r w:rsidRPr="000B2834">
        <w:rPr>
          <w:rFonts w:eastAsiaTheme="minorHAnsi" w:cs="Arial"/>
          <w:b/>
          <w:color w:val="auto"/>
          <w:sz w:val="22"/>
        </w:rPr>
        <w:t>6.13.7</w:t>
      </w:r>
      <w:r w:rsidRPr="000B2834">
        <w:rPr>
          <w:rFonts w:eastAsiaTheme="minorHAnsi" w:cs="Arial"/>
          <w:b/>
          <w:color w:val="auto"/>
          <w:sz w:val="22"/>
        </w:rPr>
        <w:tab/>
      </w:r>
      <w:r w:rsidR="00051A28" w:rsidRPr="000B2834">
        <w:rPr>
          <w:rFonts w:eastAsiaTheme="minorHAnsi" w:cs="Arial"/>
          <w:color w:val="auto"/>
          <w:sz w:val="22"/>
        </w:rPr>
        <w:t>Will be familiar with the location of emergency equipment and ensure the resuscitation equipment is brought to the patient without delay.</w:t>
      </w:r>
    </w:p>
    <w:p w14:paraId="2101BA31" w14:textId="77777777" w:rsidR="00051A28" w:rsidRPr="000B2834" w:rsidRDefault="00051A28" w:rsidP="00051A28">
      <w:pPr>
        <w:spacing w:after="0" w:line="240" w:lineRule="auto"/>
        <w:ind w:left="0" w:firstLine="0"/>
        <w:rPr>
          <w:rFonts w:eastAsiaTheme="minorHAnsi" w:cs="Arial"/>
          <w:color w:val="auto"/>
          <w:sz w:val="22"/>
        </w:rPr>
      </w:pPr>
      <w:r w:rsidRPr="000B2834">
        <w:rPr>
          <w:rFonts w:eastAsiaTheme="minorHAnsi" w:cs="Arial"/>
          <w:color w:val="auto"/>
          <w:sz w:val="22"/>
        </w:rPr>
        <w:t xml:space="preserve"> </w:t>
      </w:r>
    </w:p>
    <w:p w14:paraId="5A50B062" w14:textId="1210CDCA" w:rsidR="00051A28" w:rsidRPr="000B2834" w:rsidRDefault="00D543BD" w:rsidP="00D543BD">
      <w:pPr>
        <w:spacing w:after="0" w:line="240" w:lineRule="auto"/>
        <w:ind w:left="709" w:hanging="709"/>
        <w:rPr>
          <w:rFonts w:eastAsiaTheme="minorHAnsi" w:cs="Arial"/>
          <w:color w:val="auto"/>
          <w:sz w:val="22"/>
        </w:rPr>
      </w:pPr>
      <w:r w:rsidRPr="000B2834">
        <w:rPr>
          <w:rFonts w:eastAsiaTheme="minorHAnsi" w:cs="Arial"/>
          <w:b/>
          <w:color w:val="auto"/>
          <w:sz w:val="22"/>
        </w:rPr>
        <w:t>6.13.8</w:t>
      </w:r>
      <w:r w:rsidRPr="000B2834">
        <w:rPr>
          <w:rFonts w:eastAsiaTheme="minorHAnsi" w:cs="Arial"/>
          <w:b/>
          <w:color w:val="auto"/>
          <w:sz w:val="22"/>
        </w:rPr>
        <w:tab/>
      </w:r>
      <w:r w:rsidR="00051A28" w:rsidRPr="000B2834">
        <w:rPr>
          <w:rFonts w:eastAsiaTheme="minorHAnsi" w:cs="Arial"/>
          <w:color w:val="auto"/>
          <w:sz w:val="22"/>
        </w:rPr>
        <w:t>Will be aware of the resuscitation procedures as outlined in the appendices.</w:t>
      </w:r>
    </w:p>
    <w:p w14:paraId="648B7D7C" w14:textId="77777777" w:rsidR="00051A28" w:rsidRPr="000B2834" w:rsidRDefault="00051A28" w:rsidP="00D543BD">
      <w:pPr>
        <w:spacing w:after="0" w:line="240" w:lineRule="auto"/>
        <w:ind w:left="709" w:hanging="709"/>
        <w:rPr>
          <w:rFonts w:eastAsiaTheme="minorHAnsi" w:cs="Arial"/>
          <w:color w:val="auto"/>
          <w:sz w:val="22"/>
        </w:rPr>
      </w:pPr>
    </w:p>
    <w:p w14:paraId="5659EEBD" w14:textId="02F0EFD1" w:rsidR="00051A28" w:rsidRPr="000B2834" w:rsidRDefault="00D543BD" w:rsidP="00D543BD">
      <w:pPr>
        <w:spacing w:after="0" w:line="240" w:lineRule="auto"/>
        <w:ind w:left="709" w:hanging="709"/>
        <w:rPr>
          <w:rFonts w:eastAsiaTheme="minorHAnsi" w:cs="Arial"/>
          <w:color w:val="auto"/>
          <w:sz w:val="22"/>
        </w:rPr>
      </w:pPr>
      <w:r w:rsidRPr="000B2834">
        <w:rPr>
          <w:rFonts w:eastAsiaTheme="minorHAnsi" w:cs="Arial"/>
          <w:b/>
          <w:color w:val="auto"/>
          <w:sz w:val="22"/>
        </w:rPr>
        <w:t>6.13.9</w:t>
      </w:r>
      <w:r w:rsidRPr="000B2834">
        <w:rPr>
          <w:rFonts w:eastAsiaTheme="minorHAnsi" w:cs="Arial"/>
          <w:b/>
          <w:color w:val="auto"/>
          <w:sz w:val="22"/>
        </w:rPr>
        <w:tab/>
      </w:r>
      <w:r w:rsidR="00051A28" w:rsidRPr="000B2834">
        <w:rPr>
          <w:rFonts w:eastAsiaTheme="minorHAnsi" w:cs="Arial"/>
          <w:color w:val="auto"/>
          <w:sz w:val="22"/>
        </w:rPr>
        <w:t>Will be aware of safer handling techniques during resuscitation events in keeping with guidance from the Resuscitation Council UK.</w:t>
      </w:r>
    </w:p>
    <w:p w14:paraId="0533F900" w14:textId="1A87035F" w:rsidR="00D543BD" w:rsidRPr="000B2834" w:rsidRDefault="00D543BD" w:rsidP="002402BD">
      <w:pPr>
        <w:spacing w:after="0" w:line="240" w:lineRule="auto"/>
        <w:ind w:left="0" w:firstLine="0"/>
        <w:rPr>
          <w:rFonts w:eastAsiaTheme="minorHAnsi" w:cs="Arial"/>
          <w:color w:val="auto"/>
          <w:sz w:val="22"/>
        </w:rPr>
      </w:pPr>
    </w:p>
    <w:p w14:paraId="5A02CDC1" w14:textId="1765A697" w:rsidR="00051A28" w:rsidRPr="000B2834" w:rsidRDefault="00D543BD" w:rsidP="00D543BD">
      <w:pPr>
        <w:spacing w:after="0" w:line="240" w:lineRule="auto"/>
        <w:ind w:left="709" w:hanging="709"/>
        <w:rPr>
          <w:rFonts w:eastAsiaTheme="minorHAnsi" w:cs="Arial"/>
          <w:color w:val="auto"/>
          <w:sz w:val="22"/>
        </w:rPr>
      </w:pPr>
      <w:r w:rsidRPr="000B2834">
        <w:rPr>
          <w:rFonts w:eastAsiaTheme="minorHAnsi" w:cs="Arial"/>
          <w:b/>
          <w:color w:val="auto"/>
          <w:sz w:val="22"/>
        </w:rPr>
        <w:t xml:space="preserve">6.13.10 </w:t>
      </w:r>
      <w:r w:rsidR="00051A28" w:rsidRPr="000B2834">
        <w:rPr>
          <w:rFonts w:eastAsiaTheme="minorHAnsi" w:cs="Arial"/>
          <w:color w:val="auto"/>
          <w:sz w:val="22"/>
        </w:rPr>
        <w:t>Will work as part of a team, collaborating and assisting the Rapid Response Team/Medical Emergency Team (CHCMH)/ambulance crew with the resuscitation attempt using the current Resuscitation</w:t>
      </w:r>
      <w:r w:rsidR="00051A28" w:rsidRPr="000B2834">
        <w:rPr>
          <w:rFonts w:cs="Arial"/>
          <w:color w:val="FF0000"/>
          <w:sz w:val="22"/>
        </w:rPr>
        <w:t xml:space="preserve"> </w:t>
      </w:r>
      <w:r w:rsidR="00051A28" w:rsidRPr="000B2834">
        <w:rPr>
          <w:rFonts w:cs="Arial"/>
          <w:color w:val="auto"/>
          <w:sz w:val="22"/>
        </w:rPr>
        <w:t xml:space="preserve">Council UK </w:t>
      </w:r>
      <w:r w:rsidR="00051A28" w:rsidRPr="000B2834">
        <w:rPr>
          <w:rFonts w:eastAsiaTheme="minorHAnsi" w:cs="Arial"/>
          <w:color w:val="auto"/>
          <w:sz w:val="22"/>
        </w:rPr>
        <w:t>guidelines, according to level of ability.</w:t>
      </w:r>
    </w:p>
    <w:p w14:paraId="389C58E1" w14:textId="77777777" w:rsidR="00051A28" w:rsidRPr="000B2834" w:rsidRDefault="00051A28" w:rsidP="00051A28">
      <w:pPr>
        <w:ind w:left="720"/>
        <w:contextualSpacing/>
        <w:rPr>
          <w:rFonts w:eastAsiaTheme="minorHAnsi" w:cs="Arial"/>
          <w:color w:val="auto"/>
          <w:sz w:val="22"/>
        </w:rPr>
      </w:pPr>
    </w:p>
    <w:p w14:paraId="610A7B90" w14:textId="3883F71A" w:rsidR="00051A28" w:rsidRPr="000B2834" w:rsidRDefault="00D543BD" w:rsidP="00D543BD">
      <w:pPr>
        <w:spacing w:after="0" w:line="240" w:lineRule="auto"/>
        <w:ind w:left="709" w:hanging="709"/>
        <w:rPr>
          <w:rFonts w:eastAsiaTheme="minorHAnsi" w:cs="Arial"/>
          <w:color w:val="auto"/>
          <w:sz w:val="22"/>
        </w:rPr>
      </w:pPr>
      <w:r w:rsidRPr="000B2834">
        <w:rPr>
          <w:rFonts w:eastAsiaTheme="minorHAnsi" w:cs="Arial"/>
          <w:b/>
          <w:color w:val="auto"/>
          <w:sz w:val="22"/>
        </w:rPr>
        <w:t xml:space="preserve">6.13.11 </w:t>
      </w:r>
      <w:r w:rsidR="00051A28" w:rsidRPr="000B2834">
        <w:rPr>
          <w:rFonts w:eastAsiaTheme="minorHAnsi" w:cs="Arial"/>
          <w:color w:val="auto"/>
          <w:sz w:val="22"/>
        </w:rPr>
        <w:t>Will take account of any Do Not Attempt Cardio-Pulmonary Resuscitation orders as per the DNACPR Policy.</w:t>
      </w:r>
    </w:p>
    <w:p w14:paraId="6A333C9F" w14:textId="77777777" w:rsidR="00051A28" w:rsidRPr="000B2834" w:rsidRDefault="00051A28" w:rsidP="00D543BD">
      <w:pPr>
        <w:spacing w:after="0" w:line="240" w:lineRule="auto"/>
        <w:ind w:left="709" w:hanging="709"/>
        <w:rPr>
          <w:rFonts w:eastAsiaTheme="minorHAnsi" w:cs="Arial"/>
          <w:color w:val="auto"/>
          <w:sz w:val="22"/>
        </w:rPr>
      </w:pPr>
    </w:p>
    <w:p w14:paraId="631AF592" w14:textId="008AB9D4" w:rsidR="00051A28" w:rsidRPr="000B2834" w:rsidRDefault="00D543BD" w:rsidP="002402BD">
      <w:pPr>
        <w:spacing w:after="0" w:line="240" w:lineRule="auto"/>
        <w:ind w:left="709" w:hanging="709"/>
        <w:rPr>
          <w:rFonts w:eastAsiaTheme="minorHAnsi" w:cs="Arial"/>
          <w:color w:val="auto"/>
          <w:sz w:val="22"/>
        </w:rPr>
      </w:pPr>
      <w:r w:rsidRPr="000B2834">
        <w:rPr>
          <w:rFonts w:eastAsiaTheme="minorHAnsi" w:cs="Arial"/>
          <w:b/>
          <w:color w:val="auto"/>
          <w:sz w:val="22"/>
        </w:rPr>
        <w:t xml:space="preserve">6.13.12 </w:t>
      </w:r>
      <w:r w:rsidR="00051A28" w:rsidRPr="000B2834">
        <w:rPr>
          <w:rFonts w:eastAsiaTheme="minorHAnsi" w:cs="Arial"/>
          <w:color w:val="auto"/>
          <w:sz w:val="22"/>
        </w:rPr>
        <w:t>Use Personal Protective Equipment when attending to a patient or performing c</w:t>
      </w:r>
      <w:r w:rsidRPr="000B2834">
        <w:rPr>
          <w:rFonts w:eastAsiaTheme="minorHAnsi" w:cs="Arial"/>
          <w:color w:val="auto"/>
          <w:sz w:val="22"/>
        </w:rPr>
        <w:t>ardio-pulmonary resuscitation (</w:t>
      </w:r>
      <w:hyperlink r:id="rId16" w:history="1">
        <w:r w:rsidR="00051A28" w:rsidRPr="000B2834">
          <w:rPr>
            <w:rFonts w:eastAsiaTheme="minorHAnsi" w:cs="Arial"/>
            <w:color w:val="auto"/>
            <w:sz w:val="22"/>
            <w:u w:val="single"/>
          </w:rPr>
          <w:t>IPC Manual V13 November 2022.pdf (elft.nhs.uk)</w:t>
        </w:r>
      </w:hyperlink>
      <w:r w:rsidR="00051A28" w:rsidRPr="000B2834">
        <w:rPr>
          <w:rFonts w:eastAsiaTheme="minorHAnsi" w:cs="Arial"/>
          <w:color w:val="auto"/>
          <w:sz w:val="22"/>
        </w:rPr>
        <w:t xml:space="preserve">         </w:t>
      </w:r>
    </w:p>
    <w:p w14:paraId="1C4BDA87" w14:textId="15FDAB7C" w:rsidR="00051A28" w:rsidRPr="000B2834" w:rsidRDefault="003D0971" w:rsidP="00D543BD">
      <w:pPr>
        <w:spacing w:after="0" w:line="240" w:lineRule="auto"/>
        <w:ind w:left="709" w:hanging="709"/>
        <w:rPr>
          <w:rFonts w:eastAsiaTheme="minorHAnsi" w:cs="Arial"/>
          <w:color w:val="auto"/>
          <w:sz w:val="22"/>
        </w:rPr>
      </w:pPr>
      <w:r w:rsidRPr="000B2834">
        <w:rPr>
          <w:rFonts w:eastAsiaTheme="minorHAnsi" w:cs="Arial"/>
          <w:b/>
          <w:color w:val="auto"/>
          <w:sz w:val="22"/>
        </w:rPr>
        <w:t xml:space="preserve">6.13.13 </w:t>
      </w:r>
      <w:r w:rsidR="00051A28" w:rsidRPr="000B2834">
        <w:rPr>
          <w:rFonts w:eastAsiaTheme="minorHAnsi" w:cs="Arial"/>
          <w:color w:val="auto"/>
          <w:sz w:val="22"/>
        </w:rPr>
        <w:t>Will continue with the CPR until the responding medical team or responding ambulance crew take over.</w:t>
      </w:r>
    </w:p>
    <w:p w14:paraId="250B2385" w14:textId="77777777" w:rsidR="00051A28" w:rsidRPr="000B2834" w:rsidRDefault="00051A28" w:rsidP="00D543BD">
      <w:pPr>
        <w:spacing w:after="0" w:line="240" w:lineRule="auto"/>
        <w:ind w:left="709" w:hanging="709"/>
        <w:rPr>
          <w:rFonts w:eastAsiaTheme="minorHAnsi" w:cs="Arial"/>
          <w:color w:val="auto"/>
          <w:sz w:val="22"/>
        </w:rPr>
      </w:pPr>
    </w:p>
    <w:p w14:paraId="375E5AD1" w14:textId="43593249" w:rsidR="00051A28" w:rsidRPr="000B2834" w:rsidRDefault="003D0971" w:rsidP="00D543BD">
      <w:pPr>
        <w:spacing w:after="0" w:line="240" w:lineRule="auto"/>
        <w:ind w:left="709" w:hanging="709"/>
        <w:rPr>
          <w:rFonts w:eastAsiaTheme="minorHAnsi" w:cs="Arial"/>
          <w:color w:val="auto"/>
          <w:sz w:val="22"/>
        </w:rPr>
      </w:pPr>
      <w:r w:rsidRPr="000B2834">
        <w:rPr>
          <w:rFonts w:eastAsiaTheme="minorHAnsi" w:cs="Arial"/>
          <w:b/>
          <w:color w:val="auto"/>
          <w:sz w:val="22"/>
        </w:rPr>
        <w:t xml:space="preserve">6.13.14 </w:t>
      </w:r>
      <w:r w:rsidR="00051A28" w:rsidRPr="000B2834">
        <w:rPr>
          <w:rFonts w:eastAsiaTheme="minorHAnsi" w:cs="Arial"/>
          <w:color w:val="auto"/>
          <w:sz w:val="22"/>
        </w:rPr>
        <w:t>Only Medical staff and staff who are trained in the verification of life extinct can verify the person dead.</w:t>
      </w:r>
    </w:p>
    <w:p w14:paraId="39CED1ED" w14:textId="77777777" w:rsidR="00051A28" w:rsidRPr="000B2834" w:rsidRDefault="00051A28" w:rsidP="00D543BD">
      <w:pPr>
        <w:spacing w:after="0" w:line="240" w:lineRule="auto"/>
        <w:ind w:left="709" w:hanging="709"/>
        <w:rPr>
          <w:rFonts w:eastAsiaTheme="minorHAnsi" w:cs="Arial"/>
          <w:color w:val="auto"/>
          <w:sz w:val="22"/>
        </w:rPr>
      </w:pPr>
    </w:p>
    <w:p w14:paraId="4E584E4F" w14:textId="10895408" w:rsidR="00051A28" w:rsidRPr="000B2834" w:rsidRDefault="003D0971" w:rsidP="00D543BD">
      <w:pPr>
        <w:spacing w:after="0" w:line="240" w:lineRule="auto"/>
        <w:ind w:left="709" w:hanging="709"/>
        <w:rPr>
          <w:rFonts w:eastAsiaTheme="minorHAnsi" w:cs="Arial"/>
          <w:color w:val="auto"/>
          <w:sz w:val="22"/>
        </w:rPr>
      </w:pPr>
      <w:r w:rsidRPr="000B2834">
        <w:rPr>
          <w:rFonts w:eastAsiaTheme="minorHAnsi" w:cs="Arial"/>
          <w:b/>
          <w:color w:val="auto"/>
          <w:sz w:val="22"/>
        </w:rPr>
        <w:t xml:space="preserve">6.13.15 </w:t>
      </w:r>
      <w:r w:rsidR="00051A28" w:rsidRPr="000B2834">
        <w:rPr>
          <w:rFonts w:eastAsiaTheme="minorHAnsi" w:cs="Arial"/>
          <w:color w:val="auto"/>
          <w:sz w:val="22"/>
        </w:rPr>
        <w:t>Will maintain respect for the privacy and dignity of the patient, compassion for the relatives and support for other patients and staff.</w:t>
      </w:r>
    </w:p>
    <w:p w14:paraId="2CC1050B" w14:textId="77777777" w:rsidR="00051A28" w:rsidRPr="000B2834" w:rsidRDefault="00051A28" w:rsidP="00D543BD">
      <w:pPr>
        <w:spacing w:after="0" w:line="240" w:lineRule="auto"/>
        <w:ind w:left="709" w:hanging="709"/>
        <w:rPr>
          <w:rFonts w:eastAsiaTheme="minorHAnsi" w:cs="Arial"/>
          <w:color w:val="auto"/>
          <w:sz w:val="22"/>
        </w:rPr>
      </w:pPr>
    </w:p>
    <w:p w14:paraId="03EB3065" w14:textId="28B3376F" w:rsidR="00051A28" w:rsidRPr="000B2834" w:rsidRDefault="003D0971" w:rsidP="00D543BD">
      <w:pPr>
        <w:spacing w:after="0" w:line="240" w:lineRule="auto"/>
        <w:ind w:left="709" w:hanging="709"/>
        <w:rPr>
          <w:rFonts w:eastAsiaTheme="minorHAnsi" w:cs="Arial"/>
          <w:color w:val="auto"/>
          <w:sz w:val="22"/>
        </w:rPr>
      </w:pPr>
      <w:r w:rsidRPr="000B2834">
        <w:rPr>
          <w:rFonts w:eastAsiaTheme="minorHAnsi" w:cs="Arial"/>
          <w:b/>
          <w:color w:val="auto"/>
          <w:sz w:val="22"/>
        </w:rPr>
        <w:t xml:space="preserve">6.13.16 </w:t>
      </w:r>
      <w:r w:rsidR="00051A28" w:rsidRPr="000B2834">
        <w:rPr>
          <w:rFonts w:eastAsiaTheme="minorHAnsi" w:cs="Arial"/>
          <w:color w:val="auto"/>
          <w:sz w:val="22"/>
        </w:rPr>
        <w:t xml:space="preserve">Will be sensitive to the ritual practices of the patient's faith </w:t>
      </w:r>
      <w:proofErr w:type="gramStart"/>
      <w:r w:rsidR="00051A28" w:rsidRPr="000B2834">
        <w:rPr>
          <w:rFonts w:eastAsiaTheme="minorHAnsi" w:cs="Arial"/>
          <w:color w:val="auto"/>
          <w:sz w:val="22"/>
        </w:rPr>
        <w:t>in order to</w:t>
      </w:r>
      <w:proofErr w:type="gramEnd"/>
      <w:r w:rsidR="00051A28" w:rsidRPr="000B2834">
        <w:rPr>
          <w:rFonts w:eastAsiaTheme="minorHAnsi" w:cs="Arial"/>
          <w:color w:val="auto"/>
          <w:sz w:val="22"/>
        </w:rPr>
        <w:t xml:space="preserve"> meet the spiritual needs of both the patient and their family. </w:t>
      </w:r>
    </w:p>
    <w:p w14:paraId="200FC8A3" w14:textId="51786A3D" w:rsidR="00051A28" w:rsidRPr="000B2834" w:rsidRDefault="00051A28" w:rsidP="00051A28">
      <w:pPr>
        <w:spacing w:after="0" w:line="240" w:lineRule="auto"/>
        <w:ind w:left="0" w:firstLine="0"/>
        <w:rPr>
          <w:rFonts w:eastAsiaTheme="minorHAnsi" w:cs="Arial"/>
          <w:color w:val="auto"/>
          <w:sz w:val="22"/>
        </w:rPr>
      </w:pPr>
    </w:p>
    <w:p w14:paraId="1890CA44" w14:textId="70FC0DD2" w:rsidR="00051A28" w:rsidRPr="000B2834" w:rsidRDefault="003D0971" w:rsidP="003D0971">
      <w:pPr>
        <w:spacing w:after="0" w:line="240" w:lineRule="auto"/>
        <w:ind w:left="709" w:hanging="709"/>
        <w:rPr>
          <w:rFonts w:eastAsiaTheme="minorHAnsi" w:cs="Arial"/>
          <w:color w:val="auto"/>
          <w:sz w:val="22"/>
        </w:rPr>
      </w:pPr>
      <w:r w:rsidRPr="000B2834">
        <w:rPr>
          <w:rFonts w:eastAsiaTheme="minorHAnsi" w:cs="Arial"/>
          <w:b/>
          <w:color w:val="auto"/>
          <w:sz w:val="22"/>
        </w:rPr>
        <w:t xml:space="preserve">6.13.17 </w:t>
      </w:r>
      <w:r w:rsidR="00051A28" w:rsidRPr="000B2834">
        <w:rPr>
          <w:rFonts w:eastAsiaTheme="minorHAnsi" w:cs="Arial"/>
          <w:color w:val="auto"/>
          <w:sz w:val="22"/>
        </w:rPr>
        <w:t xml:space="preserve">Will report all emergency/resuscitation events using </w:t>
      </w:r>
      <w:proofErr w:type="spellStart"/>
      <w:r w:rsidR="00051A28" w:rsidRPr="000B2834">
        <w:rPr>
          <w:rFonts w:eastAsiaTheme="minorHAnsi" w:cs="Arial"/>
          <w:color w:val="auto"/>
          <w:sz w:val="22"/>
        </w:rPr>
        <w:t>InPhase</w:t>
      </w:r>
      <w:proofErr w:type="spellEnd"/>
      <w:r w:rsidR="00051A28" w:rsidRPr="000B2834">
        <w:rPr>
          <w:rFonts w:eastAsiaTheme="minorHAnsi" w:cs="Arial"/>
          <w:color w:val="auto"/>
          <w:sz w:val="22"/>
        </w:rPr>
        <w:t xml:space="preserve"> (formally Datix) online reporting system.</w:t>
      </w:r>
    </w:p>
    <w:p w14:paraId="05AC5D43" w14:textId="77777777" w:rsidR="00051A28" w:rsidRPr="000B2834" w:rsidRDefault="00051A28" w:rsidP="003D0971">
      <w:pPr>
        <w:spacing w:after="0" w:line="240" w:lineRule="auto"/>
        <w:ind w:left="709" w:hanging="709"/>
        <w:rPr>
          <w:rFonts w:eastAsiaTheme="minorHAnsi" w:cs="Arial"/>
          <w:color w:val="auto"/>
          <w:sz w:val="22"/>
        </w:rPr>
      </w:pPr>
    </w:p>
    <w:p w14:paraId="40827C8D" w14:textId="1AA34423" w:rsidR="00051A28" w:rsidRPr="000B2834" w:rsidRDefault="003D0971" w:rsidP="003D0971">
      <w:pPr>
        <w:spacing w:after="0" w:line="240" w:lineRule="auto"/>
        <w:ind w:left="709" w:hanging="709"/>
        <w:rPr>
          <w:rFonts w:eastAsiaTheme="minorHAnsi" w:cs="Arial"/>
          <w:color w:val="auto"/>
          <w:sz w:val="22"/>
        </w:rPr>
      </w:pPr>
      <w:r w:rsidRPr="000B2834">
        <w:rPr>
          <w:rFonts w:eastAsiaTheme="minorHAnsi" w:cs="Arial"/>
          <w:b/>
          <w:color w:val="auto"/>
          <w:sz w:val="22"/>
        </w:rPr>
        <w:t xml:space="preserve">6.13.18 </w:t>
      </w:r>
      <w:r w:rsidR="00051A28" w:rsidRPr="000B2834">
        <w:rPr>
          <w:rFonts w:eastAsiaTheme="minorHAnsi" w:cs="Arial"/>
          <w:color w:val="auto"/>
          <w:sz w:val="22"/>
        </w:rPr>
        <w:t xml:space="preserve">Will ensure that full details of event </w:t>
      </w:r>
      <w:proofErr w:type="gramStart"/>
      <w:r w:rsidR="00051A28" w:rsidRPr="000B2834">
        <w:rPr>
          <w:rFonts w:eastAsiaTheme="minorHAnsi" w:cs="Arial"/>
          <w:color w:val="auto"/>
          <w:sz w:val="22"/>
        </w:rPr>
        <w:t>is</w:t>
      </w:r>
      <w:proofErr w:type="gramEnd"/>
      <w:r w:rsidR="00051A28" w:rsidRPr="000B2834">
        <w:rPr>
          <w:rFonts w:eastAsiaTheme="minorHAnsi" w:cs="Arial"/>
          <w:color w:val="auto"/>
          <w:sz w:val="22"/>
        </w:rPr>
        <w:t xml:space="preserve"> recorded within the electronic patient record system.</w:t>
      </w:r>
    </w:p>
    <w:p w14:paraId="68F10350" w14:textId="77777777" w:rsidR="00051A28" w:rsidRPr="000B2834" w:rsidRDefault="00051A28" w:rsidP="003D0971">
      <w:pPr>
        <w:spacing w:after="0" w:line="240" w:lineRule="auto"/>
        <w:ind w:left="709" w:hanging="709"/>
        <w:rPr>
          <w:rFonts w:eastAsiaTheme="minorHAnsi" w:cs="Arial"/>
          <w:color w:val="auto"/>
          <w:sz w:val="22"/>
        </w:rPr>
      </w:pPr>
    </w:p>
    <w:p w14:paraId="011908F4" w14:textId="6D524D7B" w:rsidR="00051A28" w:rsidRPr="000B2834" w:rsidRDefault="003D0971" w:rsidP="003D0971">
      <w:pPr>
        <w:spacing w:after="0" w:line="240" w:lineRule="auto"/>
        <w:ind w:left="709" w:hanging="709"/>
        <w:rPr>
          <w:rFonts w:eastAsiaTheme="minorHAnsi" w:cs="Arial"/>
          <w:color w:val="auto"/>
          <w:sz w:val="22"/>
        </w:rPr>
      </w:pPr>
      <w:r w:rsidRPr="000B2834">
        <w:rPr>
          <w:rFonts w:eastAsiaTheme="minorHAnsi" w:cs="Arial"/>
          <w:b/>
          <w:color w:val="auto"/>
          <w:sz w:val="22"/>
        </w:rPr>
        <w:t xml:space="preserve">6.13.19 </w:t>
      </w:r>
      <w:r w:rsidR="00051A28" w:rsidRPr="000B2834">
        <w:rPr>
          <w:rFonts w:eastAsiaTheme="minorHAnsi" w:cs="Arial"/>
          <w:color w:val="auto"/>
          <w:sz w:val="22"/>
        </w:rPr>
        <w:t xml:space="preserve">Will participate and contribute towards the completion of the resuscitation event audit led by the Trust Resuscitation Lead. </w:t>
      </w:r>
    </w:p>
    <w:p w14:paraId="64218B0D" w14:textId="3B46C883" w:rsidR="00051A28" w:rsidRPr="000B2834" w:rsidRDefault="00051A28" w:rsidP="003D0971">
      <w:pPr>
        <w:ind w:left="709" w:hanging="709"/>
        <w:contextualSpacing/>
        <w:rPr>
          <w:rFonts w:eastAsiaTheme="minorHAnsi" w:cs="Arial"/>
          <w:color w:val="auto"/>
          <w:sz w:val="22"/>
        </w:rPr>
      </w:pPr>
    </w:p>
    <w:p w14:paraId="75E05466" w14:textId="595073C1" w:rsidR="00B87326" w:rsidRPr="000B2834" w:rsidRDefault="003D0971" w:rsidP="003D0971">
      <w:pPr>
        <w:ind w:left="709" w:hanging="709"/>
        <w:contextualSpacing/>
        <w:rPr>
          <w:rFonts w:eastAsiaTheme="minorHAnsi" w:cs="Arial"/>
          <w:color w:val="auto"/>
          <w:sz w:val="22"/>
        </w:rPr>
      </w:pPr>
      <w:r w:rsidRPr="000B2834">
        <w:rPr>
          <w:rFonts w:cs="Arial"/>
          <w:b/>
          <w:sz w:val="22"/>
        </w:rPr>
        <w:t>6.13.20</w:t>
      </w:r>
      <w:r w:rsidRPr="000B2834">
        <w:rPr>
          <w:rFonts w:eastAsiaTheme="minorHAnsi" w:cs="Arial"/>
          <w:b/>
          <w:color w:val="auto"/>
          <w:sz w:val="22"/>
        </w:rPr>
        <w:t xml:space="preserve"> </w:t>
      </w:r>
      <w:r w:rsidR="00C759B0" w:rsidRPr="000B2834">
        <w:rPr>
          <w:rFonts w:eastAsiaTheme="minorHAnsi" w:cs="Arial"/>
          <w:color w:val="auto"/>
          <w:sz w:val="22"/>
        </w:rPr>
        <w:t>Will participate in simulation e</w:t>
      </w:r>
      <w:r w:rsidR="00051A28" w:rsidRPr="000B2834">
        <w:rPr>
          <w:rFonts w:eastAsiaTheme="minorHAnsi" w:cs="Arial"/>
          <w:color w:val="auto"/>
          <w:sz w:val="22"/>
        </w:rPr>
        <w:t>xercises of medical emergencies.</w:t>
      </w:r>
    </w:p>
    <w:p w14:paraId="53671A9D" w14:textId="77777777" w:rsidR="009C322D" w:rsidRPr="000B2834" w:rsidRDefault="009C322D" w:rsidP="00453FDC">
      <w:pPr>
        <w:rPr>
          <w:rFonts w:cs="Arial"/>
          <w:sz w:val="22"/>
        </w:rPr>
      </w:pPr>
    </w:p>
    <w:p w14:paraId="3574D712" w14:textId="58C40225" w:rsidR="009239B3" w:rsidRPr="000B2834" w:rsidRDefault="000F15DC" w:rsidP="009C322D">
      <w:pPr>
        <w:pStyle w:val="Heading1"/>
        <w:rPr>
          <w:rFonts w:cs="Arial"/>
          <w:sz w:val="22"/>
        </w:rPr>
      </w:pPr>
      <w:bookmarkStart w:id="17" w:name="_Toc179384268"/>
      <w:r w:rsidRPr="000B2834">
        <w:rPr>
          <w:rFonts w:cs="Arial"/>
          <w:sz w:val="22"/>
        </w:rPr>
        <w:t>6</w:t>
      </w:r>
      <w:r w:rsidR="004D6E20" w:rsidRPr="000B2834">
        <w:rPr>
          <w:rFonts w:cs="Arial"/>
          <w:sz w:val="22"/>
        </w:rPr>
        <w:t>.14</w:t>
      </w:r>
      <w:r w:rsidR="009239B3" w:rsidRPr="000B2834">
        <w:rPr>
          <w:rFonts w:cs="Arial"/>
          <w:sz w:val="22"/>
        </w:rPr>
        <w:t>. Local Hospi</w:t>
      </w:r>
      <w:r w:rsidR="00051A28" w:rsidRPr="000B2834">
        <w:rPr>
          <w:rFonts w:cs="Arial"/>
          <w:sz w:val="22"/>
        </w:rPr>
        <w:t>tal Security and Ward staff</w:t>
      </w:r>
      <w:bookmarkEnd w:id="17"/>
    </w:p>
    <w:p w14:paraId="72931C5C" w14:textId="77777777" w:rsidR="00CB0246" w:rsidRPr="000B2834" w:rsidRDefault="00CB0246" w:rsidP="00CB0246">
      <w:pPr>
        <w:rPr>
          <w:rFonts w:cs="Arial"/>
          <w:sz w:val="22"/>
        </w:rPr>
      </w:pPr>
    </w:p>
    <w:p w14:paraId="7DC8BC14" w14:textId="56698DA2" w:rsidR="00E604ED" w:rsidRPr="000B2834" w:rsidRDefault="00697E4A" w:rsidP="00697E4A">
      <w:pPr>
        <w:ind w:left="709" w:hanging="709"/>
        <w:rPr>
          <w:rFonts w:eastAsiaTheme="minorHAnsi" w:cs="Arial"/>
          <w:color w:val="auto"/>
          <w:sz w:val="22"/>
        </w:rPr>
      </w:pPr>
      <w:r w:rsidRPr="000B2834">
        <w:rPr>
          <w:rFonts w:eastAsiaTheme="minorHAnsi" w:cs="Arial"/>
          <w:b/>
          <w:color w:val="auto"/>
          <w:sz w:val="22"/>
        </w:rPr>
        <w:t>6.14.1</w:t>
      </w:r>
      <w:r w:rsidRPr="000B2834">
        <w:rPr>
          <w:rFonts w:eastAsiaTheme="minorHAnsi" w:cs="Arial"/>
          <w:b/>
          <w:color w:val="auto"/>
          <w:sz w:val="22"/>
        </w:rPr>
        <w:tab/>
      </w:r>
      <w:r w:rsidR="00E604ED" w:rsidRPr="000B2834">
        <w:rPr>
          <w:rFonts w:eastAsiaTheme="minorHAnsi" w:cs="Arial"/>
          <w:color w:val="auto"/>
          <w:sz w:val="22"/>
        </w:rPr>
        <w:t>Will attend BLS training as required by their Statutory &amp; Mandatory Training Matrix.</w:t>
      </w:r>
    </w:p>
    <w:p w14:paraId="1966BD09" w14:textId="77777777" w:rsidR="00E604ED" w:rsidRPr="000B2834" w:rsidRDefault="00E604ED" w:rsidP="00697E4A">
      <w:pPr>
        <w:pStyle w:val="ListParagraph"/>
        <w:ind w:left="709" w:hanging="709"/>
        <w:rPr>
          <w:rFonts w:eastAsiaTheme="minorHAnsi" w:cs="Arial"/>
          <w:color w:val="auto"/>
          <w:sz w:val="22"/>
        </w:rPr>
      </w:pPr>
    </w:p>
    <w:p w14:paraId="5E6BA5CE" w14:textId="1980812A" w:rsidR="009239B3" w:rsidRPr="000B2834" w:rsidRDefault="00697E4A" w:rsidP="00697E4A">
      <w:pPr>
        <w:spacing w:after="0" w:line="240" w:lineRule="auto"/>
        <w:ind w:left="709" w:hanging="709"/>
        <w:rPr>
          <w:rFonts w:eastAsiaTheme="minorHAnsi" w:cs="Arial"/>
          <w:color w:val="auto"/>
          <w:sz w:val="22"/>
        </w:rPr>
      </w:pPr>
      <w:r w:rsidRPr="000B2834">
        <w:rPr>
          <w:rFonts w:eastAsiaTheme="minorHAnsi" w:cs="Arial"/>
          <w:b/>
          <w:color w:val="auto"/>
          <w:sz w:val="22"/>
        </w:rPr>
        <w:t>6.14.2</w:t>
      </w:r>
      <w:r w:rsidRPr="000B2834">
        <w:rPr>
          <w:rFonts w:eastAsiaTheme="minorHAnsi" w:cs="Arial"/>
          <w:b/>
          <w:color w:val="auto"/>
          <w:sz w:val="22"/>
        </w:rPr>
        <w:tab/>
      </w:r>
      <w:r w:rsidR="009239B3" w:rsidRPr="000B2834">
        <w:rPr>
          <w:rFonts w:eastAsiaTheme="minorHAnsi" w:cs="Arial"/>
          <w:color w:val="auto"/>
          <w:sz w:val="22"/>
        </w:rPr>
        <w:t>Will be familiar with their responsibilities under th</w:t>
      </w:r>
      <w:r w:rsidR="00E604ED" w:rsidRPr="000B2834">
        <w:rPr>
          <w:rFonts w:eastAsiaTheme="minorHAnsi" w:cs="Arial"/>
          <w:color w:val="auto"/>
          <w:sz w:val="22"/>
        </w:rPr>
        <w:t>is policy and related policies.</w:t>
      </w:r>
    </w:p>
    <w:p w14:paraId="393E3598" w14:textId="47E6543B" w:rsidR="00E604ED" w:rsidRPr="000B2834" w:rsidRDefault="00E604ED" w:rsidP="00697E4A">
      <w:pPr>
        <w:spacing w:after="0" w:line="240" w:lineRule="auto"/>
        <w:ind w:left="709" w:hanging="709"/>
        <w:rPr>
          <w:rFonts w:eastAsiaTheme="minorHAnsi" w:cs="Arial"/>
          <w:color w:val="auto"/>
          <w:sz w:val="22"/>
        </w:rPr>
      </w:pPr>
    </w:p>
    <w:p w14:paraId="62C4A8A0" w14:textId="68B12D08" w:rsidR="009239B3" w:rsidRPr="000B2834" w:rsidRDefault="00697E4A" w:rsidP="00697E4A">
      <w:pPr>
        <w:spacing w:after="0" w:line="240" w:lineRule="auto"/>
        <w:ind w:left="709" w:hanging="709"/>
        <w:rPr>
          <w:rFonts w:eastAsiaTheme="minorHAnsi" w:cs="Arial"/>
          <w:color w:val="auto"/>
          <w:sz w:val="22"/>
        </w:rPr>
      </w:pPr>
      <w:r w:rsidRPr="000B2834">
        <w:rPr>
          <w:rFonts w:eastAsiaTheme="minorHAnsi" w:cs="Arial"/>
          <w:b/>
          <w:color w:val="auto"/>
          <w:sz w:val="22"/>
        </w:rPr>
        <w:t>6.14.3</w:t>
      </w:r>
      <w:r w:rsidRPr="000B2834">
        <w:rPr>
          <w:rFonts w:eastAsiaTheme="minorHAnsi" w:cs="Arial"/>
          <w:b/>
          <w:color w:val="auto"/>
          <w:sz w:val="22"/>
        </w:rPr>
        <w:tab/>
      </w:r>
      <w:r w:rsidR="009239B3" w:rsidRPr="000B2834">
        <w:rPr>
          <w:rFonts w:eastAsiaTheme="minorHAnsi" w:cs="Arial"/>
          <w:color w:val="auto"/>
          <w:sz w:val="22"/>
        </w:rPr>
        <w:t>Will</w:t>
      </w:r>
      <w:r w:rsidR="00A54859" w:rsidRPr="000B2834">
        <w:rPr>
          <w:rFonts w:eastAsiaTheme="minorHAnsi" w:cs="Arial"/>
          <w:color w:val="auto"/>
          <w:sz w:val="22"/>
        </w:rPr>
        <w:t>,</w:t>
      </w:r>
      <w:r w:rsidR="009239B3" w:rsidRPr="000B2834">
        <w:rPr>
          <w:rFonts w:eastAsiaTheme="minorHAnsi" w:cs="Arial"/>
          <w:color w:val="auto"/>
          <w:sz w:val="22"/>
        </w:rPr>
        <w:t xml:space="preserve"> on receiving an emergency call</w:t>
      </w:r>
      <w:r w:rsidR="00A54859" w:rsidRPr="000B2834">
        <w:rPr>
          <w:rFonts w:eastAsiaTheme="minorHAnsi" w:cs="Arial"/>
          <w:color w:val="auto"/>
          <w:sz w:val="22"/>
        </w:rPr>
        <w:t>,</w:t>
      </w:r>
      <w:r w:rsidR="009239B3" w:rsidRPr="000B2834">
        <w:rPr>
          <w:rFonts w:eastAsiaTheme="minorHAnsi" w:cs="Arial"/>
          <w:color w:val="auto"/>
          <w:sz w:val="22"/>
        </w:rPr>
        <w:t xml:space="preserve"> repeat back the type of incident to the caller confirming the exact </w:t>
      </w:r>
      <w:r w:rsidR="00942592" w:rsidRPr="000B2834">
        <w:rPr>
          <w:rFonts w:eastAsiaTheme="minorHAnsi" w:cs="Arial"/>
          <w:color w:val="auto"/>
          <w:sz w:val="22"/>
        </w:rPr>
        <w:t>location</w:t>
      </w:r>
      <w:r w:rsidRPr="000B2834">
        <w:rPr>
          <w:rFonts w:eastAsiaTheme="minorHAnsi" w:cs="Arial"/>
          <w:color w:val="auto"/>
          <w:sz w:val="22"/>
        </w:rPr>
        <w:t xml:space="preserve"> of the incident</w:t>
      </w:r>
      <w:r w:rsidR="00E604ED" w:rsidRPr="000B2834">
        <w:rPr>
          <w:rFonts w:eastAsiaTheme="minorHAnsi" w:cs="Arial"/>
          <w:color w:val="auto"/>
          <w:sz w:val="22"/>
        </w:rPr>
        <w:t>.</w:t>
      </w:r>
    </w:p>
    <w:p w14:paraId="7A77D28F" w14:textId="4B0615DA" w:rsidR="00E604ED" w:rsidRPr="000B2834" w:rsidRDefault="00E604ED" w:rsidP="00697E4A">
      <w:pPr>
        <w:spacing w:after="0" w:line="240" w:lineRule="auto"/>
        <w:ind w:left="709" w:hanging="709"/>
        <w:rPr>
          <w:rFonts w:eastAsiaTheme="minorHAnsi" w:cs="Arial"/>
          <w:color w:val="auto"/>
          <w:sz w:val="22"/>
        </w:rPr>
      </w:pPr>
    </w:p>
    <w:p w14:paraId="2D85E555" w14:textId="4AA74FC4" w:rsidR="009239B3" w:rsidRPr="000B2834" w:rsidRDefault="00697E4A" w:rsidP="00697E4A">
      <w:pPr>
        <w:spacing w:after="0" w:line="240" w:lineRule="auto"/>
        <w:ind w:left="709" w:hanging="709"/>
        <w:rPr>
          <w:rFonts w:eastAsiaTheme="minorHAnsi" w:cs="Arial"/>
          <w:color w:val="auto"/>
          <w:sz w:val="22"/>
        </w:rPr>
      </w:pPr>
      <w:r w:rsidRPr="000B2834">
        <w:rPr>
          <w:rFonts w:eastAsiaTheme="minorHAnsi" w:cs="Arial"/>
          <w:b/>
          <w:color w:val="auto"/>
          <w:sz w:val="22"/>
        </w:rPr>
        <w:t>6.14.4</w:t>
      </w:r>
      <w:r w:rsidRPr="000B2834">
        <w:rPr>
          <w:rFonts w:eastAsiaTheme="minorHAnsi" w:cs="Arial"/>
          <w:b/>
          <w:color w:val="auto"/>
          <w:sz w:val="22"/>
        </w:rPr>
        <w:tab/>
      </w:r>
      <w:r w:rsidR="009239B3" w:rsidRPr="000B2834">
        <w:rPr>
          <w:rFonts w:eastAsiaTheme="minorHAnsi" w:cs="Arial"/>
          <w:color w:val="auto"/>
          <w:sz w:val="22"/>
        </w:rPr>
        <w:t>Will ensure the response team is alerted by the alarm system and will be awa</w:t>
      </w:r>
      <w:r w:rsidR="00E604ED" w:rsidRPr="000B2834">
        <w:rPr>
          <w:rFonts w:eastAsiaTheme="minorHAnsi" w:cs="Arial"/>
          <w:color w:val="auto"/>
          <w:sz w:val="22"/>
        </w:rPr>
        <w:t>re of the local site procedure.</w:t>
      </w:r>
    </w:p>
    <w:p w14:paraId="4547F4C8" w14:textId="1F1F0F60" w:rsidR="00E604ED" w:rsidRPr="000B2834" w:rsidRDefault="00E604ED" w:rsidP="00697E4A">
      <w:pPr>
        <w:spacing w:after="0" w:line="240" w:lineRule="auto"/>
        <w:ind w:left="709" w:hanging="709"/>
        <w:rPr>
          <w:rFonts w:eastAsiaTheme="minorHAnsi" w:cs="Arial"/>
          <w:color w:val="auto"/>
          <w:sz w:val="22"/>
        </w:rPr>
      </w:pPr>
    </w:p>
    <w:p w14:paraId="08CEA053" w14:textId="7F776762" w:rsidR="00E604ED" w:rsidRPr="000B2834" w:rsidRDefault="00697E4A" w:rsidP="00697E4A">
      <w:pPr>
        <w:spacing w:after="0" w:line="240" w:lineRule="auto"/>
        <w:ind w:left="709" w:hanging="709"/>
        <w:rPr>
          <w:rFonts w:eastAsiaTheme="minorHAnsi" w:cs="Arial"/>
          <w:color w:val="auto"/>
          <w:sz w:val="22"/>
        </w:rPr>
      </w:pPr>
      <w:r w:rsidRPr="000B2834">
        <w:rPr>
          <w:rFonts w:eastAsiaTheme="minorHAnsi" w:cs="Arial"/>
          <w:b/>
          <w:color w:val="auto"/>
          <w:sz w:val="22"/>
        </w:rPr>
        <w:t>6.14.5</w:t>
      </w:r>
      <w:r w:rsidRPr="000B2834">
        <w:rPr>
          <w:rFonts w:eastAsiaTheme="minorHAnsi" w:cs="Arial"/>
          <w:b/>
          <w:color w:val="auto"/>
          <w:sz w:val="22"/>
        </w:rPr>
        <w:tab/>
      </w:r>
      <w:r w:rsidR="009239B3" w:rsidRPr="000B2834">
        <w:rPr>
          <w:rFonts w:eastAsiaTheme="minorHAnsi" w:cs="Arial"/>
          <w:color w:val="auto"/>
          <w:sz w:val="22"/>
        </w:rPr>
        <w:t>Will be aware of where emergency equipment is available for use in non-clinical areas e.g. hospital grounds, canteen, community centre, reception areas.</w:t>
      </w:r>
    </w:p>
    <w:p w14:paraId="2FFE5124" w14:textId="56804D7C" w:rsidR="009239B3" w:rsidRPr="000B2834" w:rsidRDefault="009239B3" w:rsidP="00E604ED">
      <w:pPr>
        <w:spacing w:after="0" w:line="240" w:lineRule="auto"/>
        <w:ind w:left="0" w:firstLine="0"/>
        <w:rPr>
          <w:rFonts w:eastAsiaTheme="minorHAnsi" w:cs="Arial"/>
          <w:color w:val="auto"/>
          <w:sz w:val="22"/>
        </w:rPr>
      </w:pPr>
      <w:r w:rsidRPr="000B2834">
        <w:rPr>
          <w:rFonts w:eastAsiaTheme="minorHAnsi" w:cs="Arial"/>
          <w:color w:val="auto"/>
          <w:sz w:val="22"/>
        </w:rPr>
        <w:t xml:space="preserve">   </w:t>
      </w:r>
    </w:p>
    <w:p w14:paraId="4A7BA8C5" w14:textId="7E05F2EB" w:rsidR="009239B3" w:rsidRPr="000B2834" w:rsidRDefault="00B36750" w:rsidP="00697E4A">
      <w:pPr>
        <w:spacing w:after="0" w:line="240" w:lineRule="auto"/>
        <w:ind w:left="709" w:hanging="709"/>
        <w:rPr>
          <w:rFonts w:eastAsiaTheme="minorHAnsi" w:cs="Arial"/>
          <w:color w:val="auto"/>
          <w:sz w:val="22"/>
        </w:rPr>
      </w:pPr>
      <w:r w:rsidRPr="000B2834">
        <w:rPr>
          <w:rFonts w:eastAsiaTheme="minorHAnsi" w:cs="Arial"/>
          <w:b/>
          <w:color w:val="auto"/>
          <w:sz w:val="22"/>
        </w:rPr>
        <w:t>6.14.6</w:t>
      </w:r>
      <w:r w:rsidRPr="000B2834">
        <w:rPr>
          <w:rFonts w:eastAsiaTheme="minorHAnsi" w:cs="Arial"/>
          <w:b/>
          <w:color w:val="auto"/>
          <w:sz w:val="22"/>
        </w:rPr>
        <w:tab/>
      </w:r>
      <w:r w:rsidR="009239B3" w:rsidRPr="000B2834">
        <w:rPr>
          <w:rFonts w:eastAsiaTheme="minorHAnsi" w:cs="Arial"/>
          <w:color w:val="auto"/>
          <w:sz w:val="22"/>
        </w:rPr>
        <w:t>Will be aware of location of wheelchairs or evacuation chairs on local sites (might need to obtain from</w:t>
      </w:r>
      <w:r w:rsidR="00E604ED" w:rsidRPr="000B2834">
        <w:rPr>
          <w:rFonts w:eastAsiaTheme="minorHAnsi" w:cs="Arial"/>
          <w:color w:val="auto"/>
          <w:sz w:val="22"/>
        </w:rPr>
        <w:t xml:space="preserve"> a ward).</w:t>
      </w:r>
    </w:p>
    <w:p w14:paraId="7C860C30" w14:textId="2455A610" w:rsidR="00E604ED" w:rsidRPr="000B2834" w:rsidRDefault="00E604ED" w:rsidP="00697E4A">
      <w:pPr>
        <w:spacing w:after="0" w:line="240" w:lineRule="auto"/>
        <w:ind w:left="709" w:hanging="709"/>
        <w:rPr>
          <w:rFonts w:eastAsiaTheme="minorHAnsi" w:cs="Arial"/>
          <w:color w:val="auto"/>
          <w:sz w:val="22"/>
        </w:rPr>
      </w:pPr>
    </w:p>
    <w:p w14:paraId="05066D7B" w14:textId="0782E16E" w:rsidR="009239B3" w:rsidRPr="000B2834" w:rsidRDefault="00B36750" w:rsidP="00697E4A">
      <w:pPr>
        <w:spacing w:after="0" w:line="240" w:lineRule="auto"/>
        <w:ind w:left="709" w:hanging="709"/>
        <w:rPr>
          <w:rFonts w:eastAsiaTheme="minorHAnsi" w:cs="Arial"/>
          <w:color w:val="auto"/>
          <w:sz w:val="22"/>
        </w:rPr>
      </w:pPr>
      <w:r w:rsidRPr="000B2834">
        <w:rPr>
          <w:rFonts w:eastAsiaTheme="minorHAnsi" w:cs="Arial"/>
          <w:b/>
          <w:color w:val="auto"/>
          <w:sz w:val="22"/>
        </w:rPr>
        <w:t>6.14.7</w:t>
      </w:r>
      <w:r w:rsidRPr="000B2834">
        <w:rPr>
          <w:rFonts w:eastAsiaTheme="minorHAnsi" w:cs="Arial"/>
          <w:b/>
          <w:color w:val="auto"/>
          <w:sz w:val="22"/>
        </w:rPr>
        <w:tab/>
      </w:r>
      <w:r w:rsidR="009239B3" w:rsidRPr="000B2834">
        <w:rPr>
          <w:rFonts w:eastAsiaTheme="minorHAnsi" w:cs="Arial"/>
          <w:color w:val="auto"/>
          <w:sz w:val="22"/>
        </w:rPr>
        <w:t>Will report any proble</w:t>
      </w:r>
      <w:r w:rsidR="00E604ED" w:rsidRPr="000B2834">
        <w:rPr>
          <w:rFonts w:eastAsiaTheme="minorHAnsi" w:cs="Arial"/>
          <w:color w:val="auto"/>
          <w:sz w:val="22"/>
        </w:rPr>
        <w:t>ms regarding lifts during the incident, e.g. whilst the patient is being moved.</w:t>
      </w:r>
    </w:p>
    <w:p w14:paraId="1DF04AB4" w14:textId="58A33052" w:rsidR="00E604ED" w:rsidRPr="000B2834" w:rsidRDefault="00E604ED" w:rsidP="00697E4A">
      <w:pPr>
        <w:spacing w:after="0" w:line="240" w:lineRule="auto"/>
        <w:ind w:left="709" w:hanging="709"/>
        <w:rPr>
          <w:rFonts w:eastAsiaTheme="minorHAnsi" w:cs="Arial"/>
          <w:color w:val="auto"/>
          <w:sz w:val="22"/>
        </w:rPr>
      </w:pPr>
    </w:p>
    <w:p w14:paraId="62A2A7FA" w14:textId="6B33AC4D" w:rsidR="009239B3" w:rsidRPr="000B2834" w:rsidRDefault="00B36750" w:rsidP="00697E4A">
      <w:pPr>
        <w:spacing w:after="0" w:line="240" w:lineRule="auto"/>
        <w:ind w:left="709" w:hanging="709"/>
        <w:rPr>
          <w:rFonts w:eastAsiaTheme="minorHAnsi" w:cs="Arial"/>
          <w:color w:val="auto"/>
          <w:sz w:val="22"/>
        </w:rPr>
      </w:pPr>
      <w:r w:rsidRPr="000B2834">
        <w:rPr>
          <w:rFonts w:eastAsiaTheme="minorHAnsi" w:cs="Arial"/>
          <w:b/>
          <w:color w:val="auto"/>
          <w:sz w:val="22"/>
        </w:rPr>
        <w:t>6.14.8</w:t>
      </w:r>
      <w:r w:rsidRPr="000B2834">
        <w:rPr>
          <w:rFonts w:eastAsiaTheme="minorHAnsi" w:cs="Arial"/>
          <w:b/>
          <w:color w:val="auto"/>
          <w:sz w:val="22"/>
        </w:rPr>
        <w:tab/>
      </w:r>
      <w:r w:rsidR="009239B3" w:rsidRPr="000B2834">
        <w:rPr>
          <w:rFonts w:eastAsiaTheme="minorHAnsi" w:cs="Arial"/>
          <w:color w:val="auto"/>
          <w:sz w:val="22"/>
        </w:rPr>
        <w:t xml:space="preserve">Will </w:t>
      </w:r>
      <w:r w:rsidR="00E604ED" w:rsidRPr="000B2834">
        <w:rPr>
          <w:rFonts w:eastAsiaTheme="minorHAnsi" w:cs="Arial"/>
          <w:color w:val="auto"/>
          <w:sz w:val="22"/>
        </w:rPr>
        <w:t xml:space="preserve">assist in </w:t>
      </w:r>
      <w:r w:rsidR="009239B3" w:rsidRPr="000B2834">
        <w:rPr>
          <w:rFonts w:eastAsiaTheme="minorHAnsi" w:cs="Arial"/>
          <w:color w:val="auto"/>
          <w:sz w:val="22"/>
        </w:rPr>
        <w:t xml:space="preserve">replace oxygen cylinders used during medical emergencies incidents immediately when request is received. </w:t>
      </w:r>
    </w:p>
    <w:p w14:paraId="062E0E87" w14:textId="542B5FB9" w:rsidR="00E604ED" w:rsidRPr="000B2834" w:rsidRDefault="00E604ED" w:rsidP="00E604ED">
      <w:pPr>
        <w:spacing w:after="0" w:line="240" w:lineRule="auto"/>
        <w:ind w:left="0" w:firstLine="0"/>
        <w:rPr>
          <w:rFonts w:eastAsiaTheme="minorHAnsi" w:cs="Arial"/>
          <w:color w:val="auto"/>
          <w:sz w:val="22"/>
        </w:rPr>
      </w:pPr>
    </w:p>
    <w:p w14:paraId="151306AD" w14:textId="333976FD" w:rsidR="009239B3" w:rsidRPr="000B2834" w:rsidRDefault="00B36750" w:rsidP="00B36750">
      <w:pPr>
        <w:spacing w:after="0" w:line="240" w:lineRule="auto"/>
        <w:ind w:left="709" w:hanging="709"/>
        <w:rPr>
          <w:rFonts w:eastAsiaTheme="minorHAnsi" w:cs="Arial"/>
          <w:color w:val="auto"/>
          <w:sz w:val="22"/>
        </w:rPr>
      </w:pPr>
      <w:r w:rsidRPr="000B2834">
        <w:rPr>
          <w:rFonts w:eastAsiaTheme="minorHAnsi" w:cs="Arial"/>
          <w:b/>
          <w:color w:val="auto"/>
          <w:sz w:val="22"/>
        </w:rPr>
        <w:t>6.14.9</w:t>
      </w:r>
      <w:r w:rsidRPr="000B2834">
        <w:rPr>
          <w:rFonts w:eastAsiaTheme="minorHAnsi" w:cs="Arial"/>
          <w:b/>
          <w:color w:val="auto"/>
          <w:sz w:val="22"/>
        </w:rPr>
        <w:tab/>
      </w:r>
      <w:r w:rsidR="009239B3" w:rsidRPr="000B2834">
        <w:rPr>
          <w:rFonts w:eastAsiaTheme="minorHAnsi" w:cs="Arial"/>
          <w:color w:val="auto"/>
          <w:sz w:val="22"/>
        </w:rPr>
        <w:t>Will ensure systems are in place to ensure the alarm system is functioning adequately and any faults are reported without delay and escalated</w:t>
      </w:r>
      <w:r w:rsidR="00E604ED" w:rsidRPr="000B2834">
        <w:rPr>
          <w:rFonts w:eastAsiaTheme="minorHAnsi" w:cs="Arial"/>
          <w:color w:val="auto"/>
          <w:sz w:val="22"/>
        </w:rPr>
        <w:t xml:space="preserve"> if not dealt with immediately.</w:t>
      </w:r>
    </w:p>
    <w:p w14:paraId="4CC74A0E" w14:textId="609A4AEA" w:rsidR="00E604ED" w:rsidRPr="000B2834" w:rsidRDefault="00E604ED" w:rsidP="00B36750">
      <w:pPr>
        <w:spacing w:after="0" w:line="240" w:lineRule="auto"/>
        <w:ind w:left="709" w:hanging="709"/>
        <w:rPr>
          <w:rFonts w:eastAsiaTheme="minorHAnsi" w:cs="Arial"/>
          <w:color w:val="auto"/>
          <w:sz w:val="22"/>
        </w:rPr>
      </w:pPr>
    </w:p>
    <w:p w14:paraId="15F3E10F" w14:textId="521CE4A1" w:rsidR="009239B3" w:rsidRPr="000B2834" w:rsidRDefault="00B36750" w:rsidP="00B36750">
      <w:pPr>
        <w:spacing w:after="0" w:line="240" w:lineRule="auto"/>
        <w:ind w:left="709" w:hanging="709"/>
        <w:rPr>
          <w:rFonts w:eastAsiaTheme="minorHAnsi" w:cs="Arial"/>
          <w:color w:val="auto"/>
          <w:sz w:val="22"/>
        </w:rPr>
      </w:pPr>
      <w:r w:rsidRPr="000B2834">
        <w:rPr>
          <w:rFonts w:eastAsiaTheme="minorHAnsi" w:cs="Arial"/>
          <w:b/>
          <w:color w:val="auto"/>
          <w:sz w:val="22"/>
        </w:rPr>
        <w:t xml:space="preserve">6.14.10 </w:t>
      </w:r>
      <w:r w:rsidR="009239B3" w:rsidRPr="000B2834">
        <w:rPr>
          <w:rFonts w:eastAsiaTheme="minorHAnsi" w:cs="Arial"/>
          <w:color w:val="auto"/>
          <w:sz w:val="22"/>
        </w:rPr>
        <w:t>Will assist the response team by ensuring the emergency s</w:t>
      </w:r>
      <w:r w:rsidR="00AC0422" w:rsidRPr="000B2834">
        <w:rPr>
          <w:rFonts w:eastAsiaTheme="minorHAnsi" w:cs="Arial"/>
          <w:color w:val="auto"/>
          <w:sz w:val="22"/>
        </w:rPr>
        <w:t>ervices</w:t>
      </w:r>
      <w:r w:rsidR="009239B3" w:rsidRPr="000B2834">
        <w:rPr>
          <w:rFonts w:eastAsiaTheme="minorHAnsi" w:cs="Arial"/>
          <w:color w:val="auto"/>
          <w:sz w:val="22"/>
        </w:rPr>
        <w:t xml:space="preserve"> can reach the location</w:t>
      </w:r>
      <w:r w:rsidR="00E604ED" w:rsidRPr="000B2834">
        <w:rPr>
          <w:rFonts w:eastAsiaTheme="minorHAnsi" w:cs="Arial"/>
          <w:color w:val="auto"/>
          <w:sz w:val="22"/>
        </w:rPr>
        <w:t xml:space="preserve"> as quickly as possible.</w:t>
      </w:r>
    </w:p>
    <w:p w14:paraId="46EDBB4E" w14:textId="25EEB3A5" w:rsidR="00E604ED" w:rsidRPr="000B2834" w:rsidRDefault="00E604ED" w:rsidP="00B36750">
      <w:pPr>
        <w:spacing w:after="0" w:line="240" w:lineRule="auto"/>
        <w:ind w:left="709" w:hanging="709"/>
        <w:rPr>
          <w:rFonts w:eastAsiaTheme="minorHAnsi" w:cs="Arial"/>
          <w:color w:val="auto"/>
          <w:sz w:val="22"/>
        </w:rPr>
      </w:pPr>
    </w:p>
    <w:p w14:paraId="480DB77E" w14:textId="24FB70A1" w:rsidR="00AC0422" w:rsidRPr="000B2834" w:rsidRDefault="00B36750" w:rsidP="00B36750">
      <w:pPr>
        <w:spacing w:after="0" w:line="240" w:lineRule="auto"/>
        <w:ind w:left="709" w:hanging="709"/>
        <w:rPr>
          <w:rFonts w:eastAsiaTheme="minorHAnsi" w:cs="Arial"/>
          <w:color w:val="auto"/>
          <w:sz w:val="22"/>
        </w:rPr>
      </w:pPr>
      <w:r w:rsidRPr="000B2834">
        <w:rPr>
          <w:rFonts w:eastAsiaTheme="minorHAnsi" w:cs="Arial"/>
          <w:b/>
          <w:color w:val="auto"/>
          <w:sz w:val="22"/>
        </w:rPr>
        <w:t xml:space="preserve">6.14.11 </w:t>
      </w:r>
      <w:r w:rsidR="009239B3" w:rsidRPr="000B2834">
        <w:rPr>
          <w:rFonts w:eastAsiaTheme="minorHAnsi" w:cs="Arial"/>
          <w:color w:val="auto"/>
          <w:sz w:val="22"/>
        </w:rPr>
        <w:t xml:space="preserve">Ward staff will telephone for an ambulance as they will be able to give clinical information. The ward staff will need to inform the porters immediately via emergency number or in line with local emergency procedures to make them aware of emergency services arriving on site and so that they can provide directions to the location if required. It is not the responsibility of the porters to give clinical information to the ambulance service. </w:t>
      </w:r>
    </w:p>
    <w:p w14:paraId="3D162583" w14:textId="42F2F957" w:rsidR="004F2FF7" w:rsidRPr="000B2834" w:rsidRDefault="004F2FF7" w:rsidP="004F2FF7">
      <w:pPr>
        <w:spacing w:after="0" w:line="240" w:lineRule="auto"/>
        <w:rPr>
          <w:rFonts w:eastAsiaTheme="minorHAnsi" w:cs="Arial"/>
          <w:color w:val="auto"/>
          <w:sz w:val="22"/>
        </w:rPr>
      </w:pPr>
    </w:p>
    <w:p w14:paraId="7E545645" w14:textId="3C762ED1" w:rsidR="004F2FF7" w:rsidRPr="000B2834" w:rsidRDefault="004F2FF7" w:rsidP="004F2FF7">
      <w:pPr>
        <w:spacing w:after="0" w:line="240" w:lineRule="auto"/>
        <w:rPr>
          <w:rFonts w:eastAsiaTheme="minorHAnsi" w:cs="Arial"/>
          <w:color w:val="auto"/>
          <w:sz w:val="22"/>
        </w:rPr>
      </w:pPr>
    </w:p>
    <w:p w14:paraId="791E81C9" w14:textId="1081165D" w:rsidR="00605081" w:rsidRPr="000B2834" w:rsidRDefault="00402122" w:rsidP="00814DAA">
      <w:pPr>
        <w:pStyle w:val="Heading1"/>
        <w:rPr>
          <w:rFonts w:cs="Arial"/>
          <w:sz w:val="22"/>
        </w:rPr>
      </w:pPr>
      <w:bookmarkStart w:id="18" w:name="_Toc179384269"/>
      <w:r w:rsidRPr="000B2834">
        <w:rPr>
          <w:rFonts w:cs="Arial"/>
          <w:sz w:val="22"/>
        </w:rPr>
        <w:t>7</w:t>
      </w:r>
      <w:r w:rsidR="008771DA" w:rsidRPr="000B2834">
        <w:rPr>
          <w:rFonts w:cs="Arial"/>
          <w:sz w:val="22"/>
        </w:rPr>
        <w:t>.0</w:t>
      </w:r>
      <w:r w:rsidR="00433576" w:rsidRPr="000B2834">
        <w:rPr>
          <w:rFonts w:cs="Arial"/>
          <w:sz w:val="22"/>
        </w:rPr>
        <w:t xml:space="preserve"> </w:t>
      </w:r>
      <w:r w:rsidR="008771DA" w:rsidRPr="000B2834">
        <w:rPr>
          <w:rFonts w:cs="Arial"/>
          <w:sz w:val="22"/>
        </w:rPr>
        <w:t>Resuscitation Procedure</w:t>
      </w:r>
      <w:bookmarkEnd w:id="18"/>
    </w:p>
    <w:p w14:paraId="715A10B7" w14:textId="43B41374" w:rsidR="00605081" w:rsidRPr="000B2834" w:rsidRDefault="00605081" w:rsidP="00605081">
      <w:pPr>
        <w:spacing w:after="0"/>
        <w:ind w:left="709" w:hanging="709"/>
        <w:rPr>
          <w:rFonts w:cs="Arial"/>
          <w:b/>
          <w:color w:val="auto"/>
          <w:sz w:val="22"/>
        </w:rPr>
      </w:pPr>
      <w:r w:rsidRPr="000B2834">
        <w:rPr>
          <w:rFonts w:cs="Arial"/>
          <w:b/>
          <w:color w:val="auto"/>
          <w:sz w:val="22"/>
        </w:rPr>
        <w:t>7.1</w:t>
      </w:r>
      <w:r w:rsidRPr="000B2834">
        <w:rPr>
          <w:rFonts w:cs="Arial"/>
          <w:b/>
          <w:color w:val="auto"/>
          <w:sz w:val="22"/>
        </w:rPr>
        <w:tab/>
        <w:t>If the cardiac arrest</w:t>
      </w:r>
      <w:r w:rsidR="00FC5F67" w:rsidRPr="000B2834">
        <w:rPr>
          <w:rFonts w:cs="Arial"/>
          <w:b/>
          <w:color w:val="auto"/>
          <w:sz w:val="22"/>
        </w:rPr>
        <w:t xml:space="preserve"> is</w:t>
      </w:r>
      <w:r w:rsidRPr="000B2834">
        <w:rPr>
          <w:rFonts w:cs="Arial"/>
          <w:b/>
          <w:color w:val="auto"/>
          <w:sz w:val="22"/>
        </w:rPr>
        <w:t xml:space="preserve"> unexpected and no explicit decision about CPR has been considered and recorded in advance</w:t>
      </w:r>
      <w:r w:rsidR="00FC5F67" w:rsidRPr="000B2834">
        <w:rPr>
          <w:rFonts w:cs="Arial"/>
          <w:b/>
          <w:color w:val="auto"/>
          <w:sz w:val="22"/>
        </w:rPr>
        <w:t>, or if staff are unsure if a DNACPR decision exists</w:t>
      </w:r>
      <w:r w:rsidR="00AD26F1" w:rsidRPr="000B2834">
        <w:rPr>
          <w:rFonts w:cs="Arial"/>
          <w:b/>
          <w:color w:val="auto"/>
          <w:sz w:val="22"/>
        </w:rPr>
        <w:t>, staff</w:t>
      </w:r>
      <w:r w:rsidRPr="000B2834">
        <w:rPr>
          <w:rFonts w:cs="Arial"/>
          <w:b/>
          <w:color w:val="auto"/>
          <w:sz w:val="22"/>
        </w:rPr>
        <w:t xml:space="preserve"> MUST make the initial presumption in favour of CPR as part of their ‘duty of care’.</w:t>
      </w:r>
    </w:p>
    <w:p w14:paraId="5E0746B3" w14:textId="77777777" w:rsidR="00AE207E" w:rsidRPr="000B2834" w:rsidRDefault="00AE207E" w:rsidP="00AE207E">
      <w:pPr>
        <w:spacing w:after="0" w:line="240" w:lineRule="auto"/>
        <w:ind w:left="720" w:hanging="720"/>
        <w:rPr>
          <w:rFonts w:eastAsia="Times New Roman" w:cs="Arial"/>
          <w:b/>
          <w:bCs/>
          <w:color w:val="auto"/>
          <w:sz w:val="22"/>
          <w:lang w:eastAsia="en-US"/>
        </w:rPr>
      </w:pPr>
    </w:p>
    <w:p w14:paraId="780FC01D" w14:textId="485D9FE8" w:rsidR="00E776ED" w:rsidRPr="000B2834" w:rsidRDefault="00FC5F67" w:rsidP="00AE207E">
      <w:pPr>
        <w:spacing w:after="0" w:line="240" w:lineRule="auto"/>
        <w:ind w:left="720" w:hanging="720"/>
        <w:rPr>
          <w:rFonts w:eastAsia="Times New Roman" w:cs="Arial"/>
          <w:bCs/>
          <w:color w:val="auto"/>
          <w:sz w:val="22"/>
          <w:lang w:eastAsia="en-US"/>
        </w:rPr>
      </w:pPr>
      <w:r w:rsidRPr="000B2834">
        <w:rPr>
          <w:rFonts w:eastAsia="Times New Roman" w:cs="Arial"/>
          <w:b/>
          <w:bCs/>
          <w:color w:val="auto"/>
          <w:sz w:val="22"/>
          <w:lang w:eastAsia="en-US"/>
        </w:rPr>
        <w:t>7.2</w:t>
      </w:r>
      <w:r w:rsidR="00E776ED" w:rsidRPr="000B2834">
        <w:rPr>
          <w:rFonts w:eastAsia="Times New Roman" w:cs="Arial"/>
          <w:b/>
          <w:bCs/>
          <w:color w:val="auto"/>
          <w:sz w:val="22"/>
          <w:lang w:eastAsia="en-US"/>
        </w:rPr>
        <w:tab/>
      </w:r>
      <w:r w:rsidR="00CF6D51" w:rsidRPr="000B2834">
        <w:rPr>
          <w:rFonts w:eastAsia="Times New Roman" w:cs="Arial"/>
          <w:bCs/>
          <w:color w:val="auto"/>
          <w:sz w:val="22"/>
          <w:lang w:eastAsia="en-US"/>
        </w:rPr>
        <w:t>Don PPE appropriate for the risk, task and patient’s known or potential medical conditions.</w:t>
      </w:r>
    </w:p>
    <w:p w14:paraId="38E30633" w14:textId="77777777" w:rsidR="00E776ED" w:rsidRPr="000B2834" w:rsidRDefault="00E776ED" w:rsidP="00AE207E">
      <w:pPr>
        <w:spacing w:after="0" w:line="240" w:lineRule="auto"/>
        <w:ind w:left="720" w:hanging="720"/>
        <w:rPr>
          <w:rFonts w:eastAsia="Times New Roman" w:cs="Arial"/>
          <w:b/>
          <w:bCs/>
          <w:color w:val="auto"/>
          <w:sz w:val="22"/>
          <w:lang w:eastAsia="en-US"/>
        </w:rPr>
      </w:pPr>
    </w:p>
    <w:p w14:paraId="00386DD0" w14:textId="2C721261" w:rsidR="00AE207E" w:rsidRPr="000B2834" w:rsidRDefault="00402122" w:rsidP="00AE207E">
      <w:pPr>
        <w:spacing w:after="0" w:line="240" w:lineRule="auto"/>
        <w:ind w:left="720" w:hanging="720"/>
        <w:rPr>
          <w:rFonts w:eastAsia="Times New Roman" w:cs="Arial"/>
          <w:bCs/>
          <w:color w:val="auto"/>
          <w:sz w:val="22"/>
          <w:lang w:eastAsia="en-US"/>
        </w:rPr>
      </w:pPr>
      <w:r w:rsidRPr="000B2834">
        <w:rPr>
          <w:rFonts w:eastAsia="Times New Roman" w:cs="Arial"/>
          <w:b/>
          <w:bCs/>
          <w:color w:val="auto"/>
          <w:sz w:val="22"/>
          <w:lang w:eastAsia="en-US"/>
        </w:rPr>
        <w:t>7</w:t>
      </w:r>
      <w:r w:rsidR="00FC5F67" w:rsidRPr="000B2834">
        <w:rPr>
          <w:rFonts w:eastAsia="Times New Roman" w:cs="Arial"/>
          <w:b/>
          <w:bCs/>
          <w:color w:val="auto"/>
          <w:sz w:val="22"/>
          <w:lang w:eastAsia="en-US"/>
        </w:rPr>
        <w:t>.3</w:t>
      </w:r>
      <w:r w:rsidR="00AE207E" w:rsidRPr="000B2834">
        <w:rPr>
          <w:rFonts w:eastAsia="Times New Roman" w:cs="Arial"/>
          <w:bCs/>
          <w:color w:val="auto"/>
          <w:sz w:val="22"/>
          <w:lang w:eastAsia="en-US"/>
        </w:rPr>
        <w:tab/>
        <w:t xml:space="preserve">CPR must be commenced immediately </w:t>
      </w:r>
      <w:r w:rsidR="00530B06" w:rsidRPr="000B2834">
        <w:rPr>
          <w:rFonts w:eastAsia="Times New Roman" w:cs="Arial"/>
          <w:bCs/>
          <w:color w:val="auto"/>
          <w:sz w:val="22"/>
          <w:lang w:eastAsia="en-US"/>
        </w:rPr>
        <w:t>following the Resuscitation Council UK Guidelines, with</w:t>
      </w:r>
      <w:r w:rsidR="00AE207E" w:rsidRPr="000B2834">
        <w:rPr>
          <w:rFonts w:eastAsia="Times New Roman" w:cs="Arial"/>
          <w:bCs/>
          <w:color w:val="auto"/>
          <w:sz w:val="22"/>
          <w:lang w:eastAsia="en-US"/>
        </w:rPr>
        <w:t xml:space="preserve"> the defibrillator </w:t>
      </w:r>
      <w:r w:rsidR="00530B06" w:rsidRPr="000B2834">
        <w:rPr>
          <w:rFonts w:eastAsia="Times New Roman" w:cs="Arial"/>
          <w:bCs/>
          <w:color w:val="auto"/>
          <w:sz w:val="22"/>
          <w:lang w:eastAsia="en-US"/>
        </w:rPr>
        <w:t xml:space="preserve">being </w:t>
      </w:r>
      <w:r w:rsidR="00AE207E" w:rsidRPr="000B2834">
        <w:rPr>
          <w:rFonts w:eastAsia="Times New Roman" w:cs="Arial"/>
          <w:bCs/>
          <w:color w:val="auto"/>
          <w:sz w:val="22"/>
          <w:lang w:eastAsia="en-US"/>
        </w:rPr>
        <w:t>attached at the earliest opportunity. Oxygen must also be administered at the earliest opportunity, via a Bag-mask va</w:t>
      </w:r>
      <w:r w:rsidR="00E24811" w:rsidRPr="000B2834">
        <w:rPr>
          <w:rFonts w:eastAsia="Times New Roman" w:cs="Arial"/>
          <w:bCs/>
          <w:color w:val="auto"/>
          <w:sz w:val="22"/>
          <w:lang w:eastAsia="en-US"/>
        </w:rPr>
        <w:t>lve by those trained to use it.</w:t>
      </w:r>
    </w:p>
    <w:p w14:paraId="2F37D57A" w14:textId="17A2B712" w:rsidR="007E3A42" w:rsidRPr="000B2834" w:rsidRDefault="007E3A42" w:rsidP="00AE207E">
      <w:pPr>
        <w:spacing w:after="0" w:line="240" w:lineRule="auto"/>
        <w:ind w:left="720" w:hanging="720"/>
        <w:rPr>
          <w:rFonts w:eastAsia="Times New Roman" w:cs="Arial"/>
          <w:bCs/>
          <w:color w:val="auto"/>
          <w:sz w:val="22"/>
          <w:lang w:eastAsia="en-US"/>
        </w:rPr>
      </w:pPr>
    </w:p>
    <w:p w14:paraId="5855E728" w14:textId="2CD9A50A" w:rsidR="007E3A42" w:rsidRPr="000B2834" w:rsidRDefault="007E3A42" w:rsidP="00AE207E">
      <w:pPr>
        <w:spacing w:after="0" w:line="240" w:lineRule="auto"/>
        <w:ind w:left="720" w:hanging="720"/>
        <w:rPr>
          <w:rFonts w:eastAsia="Times New Roman" w:cs="Arial"/>
          <w:bCs/>
          <w:color w:val="auto"/>
          <w:sz w:val="22"/>
          <w:lang w:eastAsia="en-US"/>
        </w:rPr>
      </w:pPr>
      <w:r w:rsidRPr="000B2834">
        <w:rPr>
          <w:rFonts w:eastAsia="Times New Roman" w:cs="Arial"/>
          <w:b/>
          <w:bCs/>
          <w:color w:val="auto"/>
          <w:sz w:val="22"/>
          <w:lang w:eastAsia="en-US"/>
        </w:rPr>
        <w:t>7.4</w:t>
      </w:r>
      <w:r w:rsidRPr="000B2834">
        <w:rPr>
          <w:rFonts w:eastAsia="Times New Roman" w:cs="Arial"/>
          <w:b/>
          <w:bCs/>
          <w:color w:val="auto"/>
          <w:sz w:val="22"/>
          <w:lang w:eastAsia="en-US"/>
        </w:rPr>
        <w:tab/>
      </w:r>
      <w:r w:rsidRPr="000B2834">
        <w:rPr>
          <w:rFonts w:eastAsia="Times New Roman" w:cs="Arial"/>
          <w:bCs/>
          <w:color w:val="auto"/>
          <w:sz w:val="22"/>
          <w:lang w:eastAsia="en-US"/>
        </w:rPr>
        <w:t xml:space="preserve">It is recommended to identify one person to lead the cardiac arrest. This should be the Nurse in Charge or DSN if in a ward environment. In other ELFT settings a team leader should be identified </w:t>
      </w:r>
      <w:r w:rsidR="00DE34A6" w:rsidRPr="000B2834">
        <w:rPr>
          <w:rFonts w:eastAsia="Times New Roman" w:cs="Arial"/>
          <w:bCs/>
          <w:color w:val="auto"/>
          <w:sz w:val="22"/>
          <w:lang w:eastAsia="en-US"/>
        </w:rPr>
        <w:t xml:space="preserve">by considering the following </w:t>
      </w:r>
      <w:proofErr w:type="gramStart"/>
      <w:r w:rsidR="00DE34A6" w:rsidRPr="000B2834">
        <w:rPr>
          <w:rFonts w:eastAsia="Times New Roman" w:cs="Arial"/>
          <w:bCs/>
          <w:color w:val="auto"/>
          <w:sz w:val="22"/>
          <w:lang w:eastAsia="en-US"/>
        </w:rPr>
        <w:t>factors;</w:t>
      </w:r>
      <w:proofErr w:type="gramEnd"/>
      <w:r w:rsidR="00DE34A6" w:rsidRPr="000B2834">
        <w:rPr>
          <w:rFonts w:eastAsia="Times New Roman" w:cs="Arial"/>
          <w:bCs/>
          <w:color w:val="auto"/>
          <w:sz w:val="22"/>
          <w:lang w:eastAsia="en-US"/>
        </w:rPr>
        <w:t xml:space="preserve"> experience, level of resuscitation training and confidence.</w:t>
      </w:r>
    </w:p>
    <w:p w14:paraId="0FD98262" w14:textId="246BB353" w:rsidR="00AE207E" w:rsidRPr="000B2834" w:rsidRDefault="00AE207E" w:rsidP="0050377A">
      <w:pPr>
        <w:spacing w:after="0" w:line="240" w:lineRule="auto"/>
        <w:ind w:left="0" w:firstLine="0"/>
        <w:rPr>
          <w:rFonts w:eastAsia="Times New Roman" w:cs="Arial"/>
          <w:bCs/>
          <w:color w:val="auto"/>
          <w:sz w:val="22"/>
          <w:lang w:eastAsia="en-US"/>
        </w:rPr>
      </w:pPr>
    </w:p>
    <w:p w14:paraId="266B9776" w14:textId="4704B9E5" w:rsidR="00AE207E" w:rsidRPr="000B2834" w:rsidRDefault="00402122" w:rsidP="004E0A33">
      <w:pPr>
        <w:spacing w:after="0" w:line="240" w:lineRule="auto"/>
        <w:ind w:left="720" w:hanging="720"/>
        <w:rPr>
          <w:rFonts w:eastAsia="Times New Roman" w:cs="Arial"/>
          <w:bCs/>
          <w:color w:val="auto"/>
          <w:sz w:val="22"/>
          <w:lang w:eastAsia="en-US"/>
        </w:rPr>
      </w:pPr>
      <w:r w:rsidRPr="000B2834">
        <w:rPr>
          <w:rFonts w:eastAsia="Times New Roman" w:cs="Arial"/>
          <w:b/>
          <w:bCs/>
          <w:color w:val="auto"/>
          <w:sz w:val="22"/>
          <w:lang w:eastAsia="en-US"/>
        </w:rPr>
        <w:t>7</w:t>
      </w:r>
      <w:r w:rsidR="002A108A" w:rsidRPr="000B2834">
        <w:rPr>
          <w:rFonts w:eastAsia="Times New Roman" w:cs="Arial"/>
          <w:b/>
          <w:bCs/>
          <w:color w:val="auto"/>
          <w:sz w:val="22"/>
          <w:lang w:eastAsia="en-US"/>
        </w:rPr>
        <w:t>.5</w:t>
      </w:r>
      <w:r w:rsidR="00AE207E" w:rsidRPr="000B2834">
        <w:rPr>
          <w:rFonts w:eastAsia="Times New Roman" w:cs="Arial"/>
          <w:bCs/>
          <w:color w:val="auto"/>
          <w:sz w:val="22"/>
          <w:lang w:eastAsia="en-US"/>
        </w:rPr>
        <w:tab/>
      </w:r>
      <w:r w:rsidR="004E0A33" w:rsidRPr="000B2834">
        <w:rPr>
          <w:rFonts w:eastAsia="Times New Roman" w:cs="Arial"/>
          <w:bCs/>
          <w:color w:val="auto"/>
          <w:sz w:val="22"/>
          <w:lang w:eastAsia="en-US"/>
        </w:rPr>
        <w:t>Where an ambulance has been called for, a</w:t>
      </w:r>
      <w:r w:rsidR="00AE207E" w:rsidRPr="000B2834">
        <w:rPr>
          <w:rFonts w:eastAsia="Times New Roman" w:cs="Arial"/>
          <w:bCs/>
          <w:color w:val="auto"/>
          <w:sz w:val="22"/>
          <w:lang w:eastAsia="en-US"/>
        </w:rPr>
        <w:t xml:space="preserve"> member of staff must be sent to the </w:t>
      </w:r>
      <w:r w:rsidR="007C69B2" w:rsidRPr="000B2834">
        <w:rPr>
          <w:rFonts w:eastAsia="Times New Roman" w:cs="Arial"/>
          <w:bCs/>
          <w:color w:val="auto"/>
          <w:sz w:val="22"/>
          <w:lang w:eastAsia="en-US"/>
        </w:rPr>
        <w:t>site main</w:t>
      </w:r>
      <w:r w:rsidR="00AE207E" w:rsidRPr="000B2834">
        <w:rPr>
          <w:rFonts w:eastAsia="Times New Roman" w:cs="Arial"/>
          <w:bCs/>
          <w:color w:val="auto"/>
          <w:sz w:val="22"/>
          <w:lang w:eastAsia="en-US"/>
        </w:rPr>
        <w:t xml:space="preserve"> entrance</w:t>
      </w:r>
      <w:r w:rsidR="004E0A33" w:rsidRPr="000B2834">
        <w:rPr>
          <w:rFonts w:eastAsia="Times New Roman" w:cs="Arial"/>
          <w:bCs/>
          <w:color w:val="auto"/>
          <w:sz w:val="22"/>
          <w:lang w:eastAsia="en-US"/>
        </w:rPr>
        <w:t xml:space="preserve"> or barrier </w:t>
      </w:r>
      <w:r w:rsidR="009D0DC8" w:rsidRPr="000B2834">
        <w:rPr>
          <w:rFonts w:eastAsia="Times New Roman" w:cs="Arial"/>
          <w:bCs/>
          <w:color w:val="auto"/>
          <w:sz w:val="22"/>
          <w:lang w:eastAsia="en-US"/>
        </w:rPr>
        <w:t>(</w:t>
      </w:r>
      <w:r w:rsidR="004E0A33" w:rsidRPr="000B2834">
        <w:rPr>
          <w:rFonts w:eastAsia="Times New Roman" w:cs="Arial"/>
          <w:bCs/>
          <w:color w:val="auto"/>
          <w:sz w:val="22"/>
          <w:lang w:eastAsia="en-US"/>
        </w:rPr>
        <w:t>if applicable</w:t>
      </w:r>
      <w:r w:rsidR="009D0DC8" w:rsidRPr="000B2834">
        <w:rPr>
          <w:rFonts w:eastAsia="Times New Roman" w:cs="Arial"/>
          <w:bCs/>
          <w:color w:val="auto"/>
          <w:sz w:val="22"/>
          <w:lang w:eastAsia="en-US"/>
        </w:rPr>
        <w:t>)</w:t>
      </w:r>
      <w:r w:rsidR="004E0A33" w:rsidRPr="000B2834">
        <w:rPr>
          <w:rFonts w:eastAsia="Times New Roman" w:cs="Arial"/>
          <w:bCs/>
          <w:color w:val="auto"/>
          <w:sz w:val="22"/>
          <w:lang w:eastAsia="en-US"/>
        </w:rPr>
        <w:t>,</w:t>
      </w:r>
      <w:r w:rsidR="00AE207E" w:rsidRPr="000B2834">
        <w:rPr>
          <w:rFonts w:eastAsia="Times New Roman" w:cs="Arial"/>
          <w:bCs/>
          <w:color w:val="auto"/>
          <w:sz w:val="22"/>
          <w:lang w:eastAsia="en-US"/>
        </w:rPr>
        <w:t xml:space="preserve"> to </w:t>
      </w:r>
      <w:r w:rsidR="0046720C" w:rsidRPr="000B2834">
        <w:rPr>
          <w:rFonts w:eastAsia="Times New Roman" w:cs="Arial"/>
          <w:bCs/>
          <w:color w:val="auto"/>
          <w:sz w:val="22"/>
          <w:lang w:eastAsia="en-US"/>
        </w:rPr>
        <w:t>await the</w:t>
      </w:r>
      <w:r w:rsidR="004E0A33" w:rsidRPr="000B2834">
        <w:rPr>
          <w:rFonts w:eastAsia="Times New Roman" w:cs="Arial"/>
          <w:bCs/>
          <w:color w:val="auto"/>
          <w:sz w:val="22"/>
          <w:lang w:eastAsia="en-US"/>
        </w:rPr>
        <w:t xml:space="preserve"> arrival</w:t>
      </w:r>
      <w:r w:rsidR="00AE207E" w:rsidRPr="000B2834">
        <w:rPr>
          <w:rFonts w:eastAsia="Times New Roman" w:cs="Arial"/>
          <w:bCs/>
          <w:color w:val="auto"/>
          <w:sz w:val="22"/>
          <w:lang w:eastAsia="en-US"/>
        </w:rPr>
        <w:t xml:space="preserve"> </w:t>
      </w:r>
      <w:r w:rsidR="0046720C" w:rsidRPr="000B2834">
        <w:rPr>
          <w:rFonts w:eastAsia="Times New Roman" w:cs="Arial"/>
          <w:bCs/>
          <w:color w:val="auto"/>
          <w:sz w:val="22"/>
          <w:lang w:eastAsia="en-US"/>
        </w:rPr>
        <w:t xml:space="preserve">of the ambulance crew </w:t>
      </w:r>
      <w:r w:rsidR="00AE207E" w:rsidRPr="000B2834">
        <w:rPr>
          <w:rFonts w:eastAsia="Times New Roman" w:cs="Arial"/>
          <w:bCs/>
          <w:color w:val="auto"/>
          <w:sz w:val="22"/>
          <w:lang w:eastAsia="en-US"/>
        </w:rPr>
        <w:t xml:space="preserve">and </w:t>
      </w:r>
      <w:r w:rsidR="009375D6" w:rsidRPr="000B2834">
        <w:rPr>
          <w:rFonts w:eastAsia="Times New Roman" w:cs="Arial"/>
          <w:bCs/>
          <w:color w:val="auto"/>
          <w:sz w:val="22"/>
          <w:lang w:eastAsia="en-US"/>
        </w:rPr>
        <w:t xml:space="preserve">to </w:t>
      </w:r>
      <w:r w:rsidR="00733439" w:rsidRPr="000B2834">
        <w:rPr>
          <w:rFonts w:eastAsia="Times New Roman" w:cs="Arial"/>
          <w:bCs/>
          <w:color w:val="auto"/>
          <w:sz w:val="22"/>
          <w:lang w:eastAsia="en-US"/>
        </w:rPr>
        <w:t>direct t</w:t>
      </w:r>
      <w:r w:rsidR="0046720C" w:rsidRPr="000B2834">
        <w:rPr>
          <w:rFonts w:eastAsia="Times New Roman" w:cs="Arial"/>
          <w:bCs/>
          <w:color w:val="auto"/>
          <w:sz w:val="22"/>
          <w:lang w:eastAsia="en-US"/>
        </w:rPr>
        <w:t>hem to the emergency. M</w:t>
      </w:r>
      <w:r w:rsidR="004E0A33" w:rsidRPr="000B2834">
        <w:rPr>
          <w:rFonts w:eastAsia="Times New Roman" w:cs="Arial"/>
          <w:bCs/>
          <w:color w:val="auto"/>
          <w:sz w:val="22"/>
          <w:lang w:eastAsia="en-US"/>
        </w:rPr>
        <w:t xml:space="preserve">ultiple ambulance resources may be </w:t>
      </w:r>
      <w:proofErr w:type="gramStart"/>
      <w:r w:rsidR="004E0A33" w:rsidRPr="000B2834">
        <w:rPr>
          <w:rFonts w:eastAsia="Times New Roman" w:cs="Arial"/>
          <w:bCs/>
          <w:color w:val="auto"/>
          <w:sz w:val="22"/>
          <w:lang w:eastAsia="en-US"/>
        </w:rPr>
        <w:t>sent</w:t>
      </w:r>
      <w:proofErr w:type="gramEnd"/>
      <w:r w:rsidR="004E0A33" w:rsidRPr="000B2834">
        <w:rPr>
          <w:rFonts w:eastAsia="Times New Roman" w:cs="Arial"/>
          <w:bCs/>
          <w:color w:val="auto"/>
          <w:sz w:val="22"/>
          <w:lang w:eastAsia="en-US"/>
        </w:rPr>
        <w:t xml:space="preserve"> and </w:t>
      </w:r>
      <w:r w:rsidR="00733439" w:rsidRPr="000B2834">
        <w:rPr>
          <w:rFonts w:eastAsia="Times New Roman" w:cs="Arial"/>
          <w:bCs/>
          <w:color w:val="auto"/>
          <w:sz w:val="22"/>
          <w:lang w:eastAsia="en-US"/>
        </w:rPr>
        <w:t xml:space="preserve">these </w:t>
      </w:r>
      <w:r w:rsidR="004E0A33" w:rsidRPr="000B2834">
        <w:rPr>
          <w:rFonts w:eastAsia="Times New Roman" w:cs="Arial"/>
          <w:bCs/>
          <w:color w:val="auto"/>
          <w:sz w:val="22"/>
          <w:lang w:eastAsia="en-US"/>
        </w:rPr>
        <w:t>resources</w:t>
      </w:r>
      <w:r w:rsidR="007C69B2" w:rsidRPr="000B2834">
        <w:rPr>
          <w:rFonts w:eastAsia="Times New Roman" w:cs="Arial"/>
          <w:bCs/>
          <w:color w:val="auto"/>
          <w:sz w:val="22"/>
          <w:lang w:eastAsia="en-US"/>
        </w:rPr>
        <w:t xml:space="preserve"> may</w:t>
      </w:r>
      <w:r w:rsidR="0046720C" w:rsidRPr="000B2834">
        <w:rPr>
          <w:rFonts w:eastAsia="Times New Roman" w:cs="Arial"/>
          <w:bCs/>
          <w:color w:val="auto"/>
          <w:sz w:val="22"/>
          <w:lang w:eastAsia="en-US"/>
        </w:rPr>
        <w:t xml:space="preserve"> arrive at different times, therefore it is imperative the</w:t>
      </w:r>
      <w:r w:rsidR="00733439" w:rsidRPr="000B2834">
        <w:rPr>
          <w:rFonts w:eastAsia="Times New Roman" w:cs="Arial"/>
          <w:bCs/>
          <w:color w:val="auto"/>
          <w:sz w:val="22"/>
          <w:lang w:eastAsia="en-US"/>
        </w:rPr>
        <w:t xml:space="preserve"> staff member remains </w:t>
      </w:r>
      <w:r w:rsidR="007C69B2" w:rsidRPr="000B2834">
        <w:rPr>
          <w:rFonts w:eastAsia="Times New Roman" w:cs="Arial"/>
          <w:bCs/>
          <w:color w:val="auto"/>
          <w:sz w:val="22"/>
          <w:lang w:eastAsia="en-US"/>
        </w:rPr>
        <w:t>within close proximity of the main entrance</w:t>
      </w:r>
      <w:r w:rsidR="0046720C" w:rsidRPr="000B2834">
        <w:rPr>
          <w:rFonts w:eastAsia="Times New Roman" w:cs="Arial"/>
          <w:bCs/>
          <w:color w:val="auto"/>
          <w:sz w:val="22"/>
          <w:lang w:eastAsia="en-US"/>
        </w:rPr>
        <w:t>/barrier</w:t>
      </w:r>
      <w:r w:rsidR="007C69B2" w:rsidRPr="000B2834">
        <w:rPr>
          <w:rFonts w:eastAsia="Times New Roman" w:cs="Arial"/>
          <w:bCs/>
          <w:color w:val="auto"/>
          <w:sz w:val="22"/>
          <w:lang w:eastAsia="en-US"/>
        </w:rPr>
        <w:t xml:space="preserve"> </w:t>
      </w:r>
      <w:r w:rsidR="00733439" w:rsidRPr="000B2834">
        <w:rPr>
          <w:rFonts w:eastAsia="Times New Roman" w:cs="Arial"/>
          <w:bCs/>
          <w:color w:val="auto"/>
          <w:sz w:val="22"/>
          <w:lang w:eastAsia="en-US"/>
        </w:rPr>
        <w:t xml:space="preserve">to allow access of further </w:t>
      </w:r>
      <w:r w:rsidR="0046720C" w:rsidRPr="000B2834">
        <w:rPr>
          <w:rFonts w:eastAsia="Times New Roman" w:cs="Arial"/>
          <w:bCs/>
          <w:color w:val="auto"/>
          <w:sz w:val="22"/>
          <w:lang w:eastAsia="en-US"/>
        </w:rPr>
        <w:t>resources</w:t>
      </w:r>
      <w:r w:rsidR="00733439" w:rsidRPr="000B2834">
        <w:rPr>
          <w:rFonts w:eastAsia="Times New Roman" w:cs="Arial"/>
          <w:bCs/>
          <w:color w:val="auto"/>
          <w:sz w:val="22"/>
          <w:lang w:eastAsia="en-US"/>
        </w:rPr>
        <w:t xml:space="preserve"> as they arrive.</w:t>
      </w:r>
    </w:p>
    <w:p w14:paraId="089E5202" w14:textId="77777777" w:rsidR="00AE207E" w:rsidRPr="000B2834" w:rsidRDefault="00AE207E" w:rsidP="00AE207E">
      <w:pPr>
        <w:spacing w:after="0" w:line="240" w:lineRule="auto"/>
        <w:ind w:left="0" w:firstLine="0"/>
        <w:rPr>
          <w:rFonts w:eastAsia="Times New Roman" w:cs="Arial"/>
          <w:b/>
          <w:bCs/>
          <w:color w:val="auto"/>
          <w:sz w:val="22"/>
          <w:lang w:eastAsia="en-US"/>
        </w:rPr>
      </w:pPr>
    </w:p>
    <w:p w14:paraId="0668966A" w14:textId="104C60FD" w:rsidR="00E24811" w:rsidRPr="000B2834" w:rsidRDefault="00402122" w:rsidP="00E24811">
      <w:pPr>
        <w:spacing w:after="0" w:line="240" w:lineRule="auto"/>
        <w:ind w:left="720" w:hanging="720"/>
        <w:rPr>
          <w:rFonts w:eastAsia="Times New Roman" w:cs="Arial"/>
          <w:color w:val="auto"/>
          <w:sz w:val="22"/>
          <w:lang w:eastAsia="en-US"/>
        </w:rPr>
      </w:pPr>
      <w:r w:rsidRPr="000B2834">
        <w:rPr>
          <w:rFonts w:eastAsia="Times New Roman" w:cs="Arial"/>
          <w:b/>
          <w:bCs/>
          <w:color w:val="auto"/>
          <w:sz w:val="22"/>
          <w:lang w:eastAsia="en-US"/>
        </w:rPr>
        <w:t>7</w:t>
      </w:r>
      <w:r w:rsidR="002A108A" w:rsidRPr="000B2834">
        <w:rPr>
          <w:rFonts w:eastAsia="Times New Roman" w:cs="Arial"/>
          <w:b/>
          <w:bCs/>
          <w:color w:val="auto"/>
          <w:sz w:val="22"/>
          <w:lang w:eastAsia="en-US"/>
        </w:rPr>
        <w:t>.6</w:t>
      </w:r>
      <w:r w:rsidR="00AE207E" w:rsidRPr="000B2834">
        <w:rPr>
          <w:rFonts w:eastAsia="Times New Roman" w:cs="Arial"/>
          <w:color w:val="auto"/>
          <w:sz w:val="22"/>
          <w:lang w:eastAsia="en-US"/>
        </w:rPr>
        <w:tab/>
        <w:t>Fast access to advanced life support is part of the chain of survival in cases of cardiac arrest.</w:t>
      </w:r>
    </w:p>
    <w:p w14:paraId="51ADADC6" w14:textId="32EB3DAF" w:rsidR="002E4385" w:rsidRPr="000B2834" w:rsidRDefault="002E4385" w:rsidP="00E24811">
      <w:pPr>
        <w:spacing w:after="0" w:line="240" w:lineRule="auto"/>
        <w:ind w:left="720" w:hanging="720"/>
        <w:rPr>
          <w:rFonts w:eastAsia="Times New Roman" w:cs="Arial"/>
          <w:color w:val="auto"/>
          <w:sz w:val="22"/>
          <w:lang w:eastAsia="en-US"/>
        </w:rPr>
      </w:pPr>
    </w:p>
    <w:p w14:paraId="50D13232" w14:textId="4C1BF450" w:rsidR="002A108A" w:rsidRPr="000B2834" w:rsidRDefault="002A108A" w:rsidP="00CB0246">
      <w:pPr>
        <w:spacing w:after="0" w:line="240" w:lineRule="auto"/>
        <w:ind w:left="720" w:hanging="720"/>
        <w:rPr>
          <w:rFonts w:eastAsia="Times New Roman" w:cs="Arial"/>
          <w:color w:val="auto"/>
          <w:sz w:val="22"/>
          <w:lang w:eastAsia="en-US"/>
        </w:rPr>
      </w:pPr>
      <w:r w:rsidRPr="000B2834">
        <w:rPr>
          <w:rFonts w:eastAsia="Times New Roman" w:cs="Arial"/>
          <w:b/>
          <w:color w:val="auto"/>
          <w:sz w:val="22"/>
          <w:lang w:eastAsia="en-US"/>
        </w:rPr>
        <w:t>7.7</w:t>
      </w:r>
      <w:r w:rsidR="002E4385" w:rsidRPr="000B2834">
        <w:rPr>
          <w:rFonts w:eastAsia="Times New Roman" w:cs="Arial"/>
          <w:color w:val="auto"/>
          <w:sz w:val="22"/>
          <w:lang w:eastAsia="en-US"/>
        </w:rPr>
        <w:tab/>
        <w:t>The response team should assess, treat and stabilise the patient at the scene where possible.</w:t>
      </w:r>
    </w:p>
    <w:p w14:paraId="59DF4F9E" w14:textId="75C57F11" w:rsidR="00E24811" w:rsidRPr="000B2834" w:rsidRDefault="00402122" w:rsidP="00E24811">
      <w:pPr>
        <w:spacing w:after="0" w:line="240" w:lineRule="auto"/>
        <w:ind w:left="720" w:hanging="720"/>
        <w:rPr>
          <w:rFonts w:eastAsia="Times New Roman" w:cs="Arial"/>
          <w:color w:val="auto"/>
          <w:sz w:val="22"/>
          <w:lang w:eastAsia="en-US"/>
        </w:rPr>
      </w:pPr>
      <w:r w:rsidRPr="000B2834">
        <w:rPr>
          <w:rFonts w:eastAsia="Times New Roman" w:cs="Arial"/>
          <w:b/>
          <w:bCs/>
          <w:color w:val="auto"/>
          <w:sz w:val="22"/>
          <w:lang w:eastAsia="en-US"/>
        </w:rPr>
        <w:t>7</w:t>
      </w:r>
      <w:r w:rsidR="00E24811" w:rsidRPr="000B2834">
        <w:rPr>
          <w:rFonts w:eastAsia="Times New Roman" w:cs="Arial"/>
          <w:b/>
          <w:bCs/>
          <w:color w:val="auto"/>
          <w:sz w:val="22"/>
          <w:lang w:eastAsia="en-US"/>
        </w:rPr>
        <w:t>.</w:t>
      </w:r>
      <w:r w:rsidR="002A108A" w:rsidRPr="000B2834">
        <w:rPr>
          <w:rFonts w:eastAsia="Times New Roman" w:cs="Arial"/>
          <w:b/>
          <w:bCs/>
          <w:color w:val="auto"/>
          <w:sz w:val="22"/>
          <w:lang w:eastAsia="en-US"/>
        </w:rPr>
        <w:t>8</w:t>
      </w:r>
      <w:r w:rsidR="004422A3" w:rsidRPr="000B2834">
        <w:rPr>
          <w:rFonts w:eastAsia="Times New Roman" w:cs="Arial"/>
          <w:color w:val="auto"/>
          <w:sz w:val="22"/>
          <w:lang w:eastAsia="en-US"/>
        </w:rPr>
        <w:tab/>
        <w:t>Neither t</w:t>
      </w:r>
      <w:r w:rsidR="00E24811" w:rsidRPr="000B2834">
        <w:rPr>
          <w:rFonts w:eastAsia="Times New Roman" w:cs="Arial"/>
          <w:color w:val="auto"/>
          <w:sz w:val="22"/>
          <w:lang w:eastAsia="en-US"/>
        </w:rPr>
        <w:t>he Rapid Response Team</w:t>
      </w:r>
      <w:r w:rsidR="004422A3" w:rsidRPr="000B2834">
        <w:rPr>
          <w:rFonts w:eastAsia="Times New Roman" w:cs="Arial"/>
          <w:color w:val="auto"/>
          <w:sz w:val="22"/>
          <w:lang w:eastAsia="en-US"/>
        </w:rPr>
        <w:t xml:space="preserve"> </w:t>
      </w:r>
      <w:proofErr w:type="gramStart"/>
      <w:r w:rsidR="00E24811" w:rsidRPr="000B2834">
        <w:rPr>
          <w:rFonts w:eastAsia="Times New Roman" w:cs="Arial"/>
          <w:color w:val="auto"/>
          <w:sz w:val="22"/>
          <w:lang w:eastAsia="en-US"/>
        </w:rPr>
        <w:t>or</w:t>
      </w:r>
      <w:proofErr w:type="gramEnd"/>
      <w:r w:rsidR="00E24811" w:rsidRPr="000B2834">
        <w:rPr>
          <w:rFonts w:eastAsia="Times New Roman" w:cs="Arial"/>
          <w:color w:val="auto"/>
          <w:sz w:val="22"/>
          <w:lang w:eastAsia="en-US"/>
        </w:rPr>
        <w:t xml:space="preserve"> the </w:t>
      </w:r>
      <w:r w:rsidR="004422A3" w:rsidRPr="000B2834">
        <w:rPr>
          <w:rFonts w:eastAsia="Times New Roman" w:cs="Arial"/>
          <w:color w:val="auto"/>
          <w:sz w:val="22"/>
          <w:lang w:eastAsia="en-US"/>
        </w:rPr>
        <w:t xml:space="preserve">Homerton University Hospital </w:t>
      </w:r>
      <w:r w:rsidR="00E24811" w:rsidRPr="000B2834">
        <w:rPr>
          <w:rFonts w:eastAsia="Times New Roman" w:cs="Arial"/>
          <w:color w:val="auto"/>
          <w:sz w:val="22"/>
          <w:lang w:eastAsia="en-US"/>
        </w:rPr>
        <w:t>Medical Emergency Team</w:t>
      </w:r>
      <w:r w:rsidR="00F04898" w:rsidRPr="000B2834">
        <w:rPr>
          <w:rFonts w:eastAsia="Times New Roman" w:cs="Arial"/>
          <w:color w:val="auto"/>
          <w:sz w:val="22"/>
          <w:lang w:eastAsia="en-US"/>
        </w:rPr>
        <w:t xml:space="preserve"> (</w:t>
      </w:r>
      <w:r w:rsidR="004422A3" w:rsidRPr="000B2834">
        <w:rPr>
          <w:rFonts w:eastAsia="Times New Roman" w:cs="Arial"/>
          <w:color w:val="auto"/>
          <w:sz w:val="22"/>
          <w:lang w:eastAsia="en-US"/>
        </w:rPr>
        <w:t xml:space="preserve">HUH </w:t>
      </w:r>
      <w:r w:rsidR="00F04898" w:rsidRPr="000B2834">
        <w:rPr>
          <w:rFonts w:eastAsia="Times New Roman" w:cs="Arial"/>
          <w:color w:val="auto"/>
          <w:sz w:val="22"/>
          <w:lang w:eastAsia="en-US"/>
        </w:rPr>
        <w:t>MET)</w:t>
      </w:r>
      <w:r w:rsidR="004422A3" w:rsidRPr="000B2834">
        <w:rPr>
          <w:rFonts w:eastAsia="Times New Roman" w:cs="Arial"/>
          <w:color w:val="auto"/>
          <w:sz w:val="22"/>
          <w:lang w:eastAsia="en-US"/>
        </w:rPr>
        <w:t xml:space="preserve"> will</w:t>
      </w:r>
      <w:r w:rsidR="00E24811" w:rsidRPr="000B2834">
        <w:rPr>
          <w:rFonts w:eastAsia="Times New Roman" w:cs="Arial"/>
          <w:color w:val="auto"/>
          <w:sz w:val="22"/>
          <w:lang w:eastAsia="en-US"/>
        </w:rPr>
        <w:t xml:space="preserve"> bring resuscitation equipment with them, therefore areas must facilitate the collection of equipment from the nearest identified location.</w:t>
      </w:r>
    </w:p>
    <w:p w14:paraId="0F84B030" w14:textId="1136AC86" w:rsidR="003837D4" w:rsidRPr="000B2834" w:rsidRDefault="003837D4" w:rsidP="00C37185">
      <w:pPr>
        <w:spacing w:after="0" w:line="240" w:lineRule="auto"/>
        <w:ind w:left="0" w:firstLine="0"/>
        <w:rPr>
          <w:rFonts w:eastAsia="Times New Roman" w:cs="Arial"/>
          <w:bCs/>
          <w:color w:val="auto"/>
          <w:sz w:val="22"/>
          <w:lang w:eastAsia="en-US"/>
        </w:rPr>
      </w:pPr>
    </w:p>
    <w:p w14:paraId="3CD77D7E" w14:textId="69A3C095" w:rsidR="00E24811" w:rsidRPr="000B2834" w:rsidRDefault="00402122" w:rsidP="00AE207E">
      <w:pPr>
        <w:spacing w:after="0" w:line="240" w:lineRule="auto"/>
        <w:ind w:left="720" w:hanging="720"/>
        <w:rPr>
          <w:rFonts w:eastAsia="Times New Roman" w:cs="Arial"/>
          <w:color w:val="auto"/>
          <w:sz w:val="22"/>
          <w:lang w:eastAsia="en-US"/>
        </w:rPr>
      </w:pPr>
      <w:r w:rsidRPr="000B2834">
        <w:rPr>
          <w:rFonts w:eastAsia="Times New Roman" w:cs="Arial"/>
          <w:b/>
          <w:bCs/>
          <w:color w:val="auto"/>
          <w:sz w:val="22"/>
          <w:lang w:eastAsia="en-US"/>
        </w:rPr>
        <w:t>7</w:t>
      </w:r>
      <w:r w:rsidR="002A108A" w:rsidRPr="000B2834">
        <w:rPr>
          <w:rFonts w:eastAsia="Times New Roman" w:cs="Arial"/>
          <w:b/>
          <w:bCs/>
          <w:color w:val="auto"/>
          <w:sz w:val="22"/>
          <w:lang w:eastAsia="en-US"/>
        </w:rPr>
        <w:t>.9</w:t>
      </w:r>
      <w:r w:rsidR="00847EEE" w:rsidRPr="000B2834">
        <w:rPr>
          <w:rFonts w:eastAsia="Times New Roman" w:cs="Arial"/>
          <w:b/>
          <w:bCs/>
          <w:color w:val="auto"/>
          <w:sz w:val="22"/>
          <w:lang w:eastAsia="en-US"/>
        </w:rPr>
        <w:tab/>
      </w:r>
      <w:r w:rsidR="00E24811" w:rsidRPr="000B2834">
        <w:rPr>
          <w:rFonts w:eastAsia="Times New Roman" w:cs="Arial"/>
          <w:bCs/>
          <w:color w:val="auto"/>
          <w:sz w:val="22"/>
          <w:lang w:eastAsia="en-US"/>
        </w:rPr>
        <w:t xml:space="preserve">CPR should continue </w:t>
      </w:r>
      <w:r w:rsidR="00313BD3" w:rsidRPr="000B2834">
        <w:rPr>
          <w:rFonts w:eastAsia="Times New Roman" w:cs="Arial"/>
          <w:bCs/>
          <w:color w:val="auto"/>
          <w:sz w:val="22"/>
          <w:lang w:eastAsia="en-US"/>
        </w:rPr>
        <w:t xml:space="preserve">until the ambulance crew </w:t>
      </w:r>
      <w:r w:rsidR="003945DA" w:rsidRPr="000B2834">
        <w:rPr>
          <w:rFonts w:eastAsia="Times New Roman" w:cs="Arial"/>
          <w:bCs/>
          <w:color w:val="auto"/>
          <w:sz w:val="22"/>
          <w:lang w:eastAsia="en-US"/>
        </w:rPr>
        <w:t xml:space="preserve">or HUH MET </w:t>
      </w:r>
      <w:r w:rsidR="00313BD3" w:rsidRPr="000B2834">
        <w:rPr>
          <w:rFonts w:eastAsia="Times New Roman" w:cs="Arial"/>
          <w:bCs/>
          <w:color w:val="auto"/>
          <w:sz w:val="22"/>
          <w:lang w:eastAsia="en-US"/>
        </w:rPr>
        <w:t xml:space="preserve">arrive and state they will take over, </w:t>
      </w:r>
      <w:r w:rsidR="00D427D9" w:rsidRPr="000B2834">
        <w:rPr>
          <w:rFonts w:eastAsia="Times New Roman" w:cs="Arial"/>
          <w:bCs/>
          <w:color w:val="auto"/>
          <w:sz w:val="22"/>
          <w:lang w:eastAsia="en-US"/>
        </w:rPr>
        <w:t>until it is decided by a medical doctor</w:t>
      </w:r>
      <w:r w:rsidR="00313BD3" w:rsidRPr="000B2834">
        <w:rPr>
          <w:rFonts w:eastAsia="Times New Roman" w:cs="Arial"/>
          <w:bCs/>
          <w:color w:val="auto"/>
          <w:sz w:val="22"/>
          <w:lang w:eastAsia="en-US"/>
        </w:rPr>
        <w:t xml:space="preserve"> that the attempt should cease</w:t>
      </w:r>
      <w:r w:rsidR="00E24811" w:rsidRPr="000B2834">
        <w:rPr>
          <w:rFonts w:eastAsia="Times New Roman" w:cs="Arial"/>
          <w:bCs/>
          <w:color w:val="auto"/>
          <w:sz w:val="22"/>
          <w:lang w:eastAsia="en-US"/>
        </w:rPr>
        <w:t xml:space="preserve"> with the agreement of all those involved in the resuscitation attempt, or</w:t>
      </w:r>
      <w:r w:rsidR="00313BD3" w:rsidRPr="000B2834">
        <w:rPr>
          <w:rFonts w:eastAsia="Times New Roman" w:cs="Arial"/>
          <w:bCs/>
          <w:color w:val="auto"/>
          <w:sz w:val="22"/>
          <w:lang w:eastAsia="en-US"/>
        </w:rPr>
        <w:t xml:space="preserve"> on the discovery of valid in-date DNACPR decision where the nature of the cardiac arrest fits</w:t>
      </w:r>
      <w:r w:rsidR="00E24811" w:rsidRPr="000B2834">
        <w:rPr>
          <w:rFonts w:eastAsia="Times New Roman" w:cs="Arial"/>
          <w:bCs/>
          <w:color w:val="auto"/>
          <w:sz w:val="22"/>
          <w:lang w:eastAsia="en-US"/>
        </w:rPr>
        <w:t>.</w:t>
      </w:r>
    </w:p>
    <w:p w14:paraId="3F9D9116" w14:textId="52C786DA" w:rsidR="00792A70" w:rsidRPr="000B2834" w:rsidRDefault="00792A70" w:rsidP="00792A70">
      <w:pPr>
        <w:spacing w:after="0" w:line="240" w:lineRule="auto"/>
        <w:ind w:left="720" w:hanging="720"/>
        <w:rPr>
          <w:rFonts w:eastAsia="Times New Roman" w:cs="Arial"/>
          <w:b/>
          <w:bCs/>
          <w:color w:val="auto"/>
          <w:sz w:val="22"/>
          <w:lang w:eastAsia="en-US"/>
        </w:rPr>
      </w:pPr>
    </w:p>
    <w:p w14:paraId="4B8D283F" w14:textId="77777777" w:rsidR="003176A0" w:rsidRPr="000B2834" w:rsidRDefault="003176A0" w:rsidP="00792A70">
      <w:pPr>
        <w:spacing w:after="0" w:line="240" w:lineRule="auto"/>
        <w:ind w:left="720" w:hanging="720"/>
        <w:rPr>
          <w:rFonts w:eastAsia="Times New Roman" w:cs="Arial"/>
          <w:b/>
          <w:bCs/>
          <w:color w:val="auto"/>
          <w:sz w:val="22"/>
          <w:lang w:eastAsia="en-US"/>
        </w:rPr>
      </w:pPr>
    </w:p>
    <w:p w14:paraId="7ABC4DC0" w14:textId="5F8A90CD" w:rsidR="003176A0" w:rsidRPr="000B2834" w:rsidRDefault="003176A0" w:rsidP="003176A0">
      <w:pPr>
        <w:spacing w:after="0" w:line="240" w:lineRule="auto"/>
        <w:ind w:left="0" w:firstLine="0"/>
        <w:jc w:val="center"/>
        <w:rPr>
          <w:rFonts w:eastAsia="Times New Roman" w:cs="Arial"/>
          <w:b/>
          <w:color w:val="auto"/>
          <w:sz w:val="22"/>
          <w:lang w:eastAsia="en-US"/>
        </w:rPr>
      </w:pPr>
      <w:r w:rsidRPr="000B2834">
        <w:rPr>
          <w:rFonts w:eastAsia="Times New Roman" w:cs="Arial"/>
          <w:b/>
          <w:color w:val="auto"/>
          <w:sz w:val="22"/>
          <w:lang w:eastAsia="en-US"/>
        </w:rPr>
        <w:t>Please refer to th</w:t>
      </w:r>
      <w:r w:rsidR="00D2162C" w:rsidRPr="000B2834">
        <w:rPr>
          <w:rFonts w:eastAsia="Times New Roman" w:cs="Arial"/>
          <w:b/>
          <w:color w:val="auto"/>
          <w:sz w:val="22"/>
          <w:lang w:eastAsia="en-US"/>
        </w:rPr>
        <w:t>e following location</w:t>
      </w:r>
      <w:r w:rsidRPr="000B2834">
        <w:rPr>
          <w:rFonts w:eastAsia="Times New Roman" w:cs="Arial"/>
          <w:b/>
          <w:color w:val="auto"/>
          <w:sz w:val="22"/>
          <w:lang w:eastAsia="en-US"/>
        </w:rPr>
        <w:t xml:space="preserve"> specific resuscitation procedures</w:t>
      </w:r>
    </w:p>
    <w:p w14:paraId="34804CB2" w14:textId="020968CA" w:rsidR="003176A0" w:rsidRPr="000B2834" w:rsidRDefault="003176A0" w:rsidP="003176A0">
      <w:pPr>
        <w:spacing w:after="0" w:line="240" w:lineRule="auto"/>
        <w:ind w:left="0" w:firstLine="0"/>
        <w:rPr>
          <w:rFonts w:eastAsia="Times New Roman" w:cs="Arial"/>
          <w:b/>
          <w:bCs/>
          <w:color w:val="auto"/>
          <w:sz w:val="22"/>
          <w:lang w:eastAsia="en-US"/>
        </w:rPr>
      </w:pPr>
    </w:p>
    <w:p w14:paraId="56F4037E" w14:textId="77777777" w:rsidR="003176A0" w:rsidRPr="000B2834" w:rsidRDefault="003176A0" w:rsidP="00792A70">
      <w:pPr>
        <w:spacing w:after="0" w:line="240" w:lineRule="auto"/>
        <w:ind w:left="720" w:hanging="720"/>
        <w:rPr>
          <w:rFonts w:eastAsia="Times New Roman" w:cs="Arial"/>
          <w:b/>
          <w:bCs/>
          <w:color w:val="auto"/>
          <w:sz w:val="22"/>
          <w:lang w:eastAsia="en-US"/>
        </w:rPr>
      </w:pPr>
    </w:p>
    <w:p w14:paraId="2E759C73" w14:textId="4D7FE0B2" w:rsidR="00402122" w:rsidRPr="000B2834" w:rsidRDefault="00402122" w:rsidP="00792A70">
      <w:pPr>
        <w:spacing w:after="0" w:line="240" w:lineRule="auto"/>
        <w:ind w:left="720" w:hanging="720"/>
        <w:rPr>
          <w:rFonts w:eastAsia="Times New Roman" w:cs="Arial"/>
          <w:b/>
          <w:bCs/>
          <w:color w:val="auto"/>
          <w:sz w:val="22"/>
          <w:lang w:eastAsia="en-US"/>
        </w:rPr>
      </w:pPr>
      <w:r w:rsidRPr="000B2834">
        <w:rPr>
          <w:rFonts w:eastAsia="Times New Roman" w:cs="Arial"/>
          <w:b/>
          <w:bCs/>
          <w:color w:val="auto"/>
          <w:sz w:val="22"/>
          <w:lang w:eastAsia="en-US"/>
        </w:rPr>
        <w:t>7</w:t>
      </w:r>
      <w:r w:rsidR="00F560EB" w:rsidRPr="000B2834">
        <w:rPr>
          <w:rFonts w:eastAsia="Times New Roman" w:cs="Arial"/>
          <w:b/>
          <w:bCs/>
          <w:color w:val="auto"/>
          <w:sz w:val="22"/>
          <w:lang w:eastAsia="en-US"/>
        </w:rPr>
        <w:t>.10</w:t>
      </w:r>
      <w:r w:rsidRPr="000B2834">
        <w:rPr>
          <w:rFonts w:eastAsia="Times New Roman" w:cs="Arial"/>
          <w:b/>
          <w:bCs/>
          <w:color w:val="auto"/>
          <w:sz w:val="22"/>
          <w:lang w:eastAsia="en-US"/>
        </w:rPr>
        <w:t>.1</w:t>
      </w:r>
      <w:r w:rsidR="00792A70" w:rsidRPr="000B2834">
        <w:rPr>
          <w:rFonts w:eastAsia="Times New Roman" w:cs="Arial"/>
          <w:b/>
          <w:bCs/>
          <w:color w:val="auto"/>
          <w:sz w:val="22"/>
          <w:lang w:eastAsia="en-US"/>
        </w:rPr>
        <w:tab/>
        <w:t>C</w:t>
      </w:r>
      <w:r w:rsidRPr="000B2834">
        <w:rPr>
          <w:rFonts w:eastAsia="Times New Roman" w:cs="Arial"/>
          <w:b/>
          <w:bCs/>
          <w:color w:val="auto"/>
          <w:sz w:val="22"/>
          <w:lang w:eastAsia="en-US"/>
        </w:rPr>
        <w:t xml:space="preserve">ity &amp; </w:t>
      </w:r>
      <w:r w:rsidR="00792A70" w:rsidRPr="000B2834">
        <w:rPr>
          <w:rFonts w:eastAsia="Times New Roman" w:cs="Arial"/>
          <w:b/>
          <w:bCs/>
          <w:color w:val="auto"/>
          <w:sz w:val="22"/>
          <w:lang w:eastAsia="en-US"/>
        </w:rPr>
        <w:t>H</w:t>
      </w:r>
      <w:r w:rsidRPr="000B2834">
        <w:rPr>
          <w:rFonts w:eastAsia="Times New Roman" w:cs="Arial"/>
          <w:b/>
          <w:bCs/>
          <w:color w:val="auto"/>
          <w:sz w:val="22"/>
          <w:lang w:eastAsia="en-US"/>
        </w:rPr>
        <w:t xml:space="preserve">ackney </w:t>
      </w:r>
      <w:r w:rsidR="00792A70" w:rsidRPr="000B2834">
        <w:rPr>
          <w:rFonts w:eastAsia="Times New Roman" w:cs="Arial"/>
          <w:b/>
          <w:bCs/>
          <w:color w:val="auto"/>
          <w:sz w:val="22"/>
          <w:lang w:eastAsia="en-US"/>
        </w:rPr>
        <w:t>C</w:t>
      </w:r>
      <w:r w:rsidRPr="000B2834">
        <w:rPr>
          <w:rFonts w:eastAsia="Times New Roman" w:cs="Arial"/>
          <w:b/>
          <w:bCs/>
          <w:color w:val="auto"/>
          <w:sz w:val="22"/>
          <w:lang w:eastAsia="en-US"/>
        </w:rPr>
        <w:t xml:space="preserve">entre for </w:t>
      </w:r>
      <w:r w:rsidR="00792A70" w:rsidRPr="000B2834">
        <w:rPr>
          <w:rFonts w:eastAsia="Times New Roman" w:cs="Arial"/>
          <w:b/>
          <w:bCs/>
          <w:color w:val="auto"/>
          <w:sz w:val="22"/>
          <w:lang w:eastAsia="en-US"/>
        </w:rPr>
        <w:t>M</w:t>
      </w:r>
      <w:r w:rsidRPr="000B2834">
        <w:rPr>
          <w:rFonts w:eastAsia="Times New Roman" w:cs="Arial"/>
          <w:b/>
          <w:bCs/>
          <w:color w:val="auto"/>
          <w:sz w:val="22"/>
          <w:lang w:eastAsia="en-US"/>
        </w:rPr>
        <w:t xml:space="preserve">ental </w:t>
      </w:r>
      <w:r w:rsidR="00792A70" w:rsidRPr="000B2834">
        <w:rPr>
          <w:rFonts w:eastAsia="Times New Roman" w:cs="Arial"/>
          <w:b/>
          <w:bCs/>
          <w:color w:val="auto"/>
          <w:sz w:val="22"/>
          <w:lang w:eastAsia="en-US"/>
        </w:rPr>
        <w:t>H</w:t>
      </w:r>
      <w:r w:rsidRPr="000B2834">
        <w:rPr>
          <w:rFonts w:eastAsia="Times New Roman" w:cs="Arial"/>
          <w:b/>
          <w:bCs/>
          <w:color w:val="auto"/>
          <w:sz w:val="22"/>
          <w:lang w:eastAsia="en-US"/>
        </w:rPr>
        <w:t>ealth</w:t>
      </w:r>
      <w:r w:rsidR="008A071B" w:rsidRPr="000B2834">
        <w:rPr>
          <w:rFonts w:eastAsia="Times New Roman" w:cs="Arial"/>
          <w:b/>
          <w:bCs/>
          <w:color w:val="auto"/>
          <w:sz w:val="22"/>
          <w:lang w:eastAsia="en-US"/>
        </w:rPr>
        <w:t xml:space="preserve"> S</w:t>
      </w:r>
      <w:r w:rsidR="00792A70" w:rsidRPr="000B2834">
        <w:rPr>
          <w:rFonts w:eastAsia="Times New Roman" w:cs="Arial"/>
          <w:b/>
          <w:bCs/>
          <w:color w:val="auto"/>
          <w:sz w:val="22"/>
          <w:lang w:eastAsia="en-US"/>
        </w:rPr>
        <w:t>ite</w:t>
      </w:r>
      <w:r w:rsidR="008A071B" w:rsidRPr="000B2834">
        <w:rPr>
          <w:rFonts w:eastAsia="Times New Roman" w:cs="Arial"/>
          <w:b/>
          <w:bCs/>
          <w:color w:val="auto"/>
          <w:sz w:val="22"/>
          <w:lang w:eastAsia="en-US"/>
        </w:rPr>
        <w:t xml:space="preserve"> I</w:t>
      </w:r>
      <w:r w:rsidRPr="000B2834">
        <w:rPr>
          <w:rFonts w:eastAsia="Times New Roman" w:cs="Arial"/>
          <w:b/>
          <w:bCs/>
          <w:color w:val="auto"/>
          <w:sz w:val="22"/>
          <w:lang w:eastAsia="en-US"/>
        </w:rPr>
        <w:t>ncluding MBU</w:t>
      </w:r>
    </w:p>
    <w:p w14:paraId="22E3B524" w14:textId="77777777" w:rsidR="00E776ED" w:rsidRPr="000B2834" w:rsidRDefault="00E776ED" w:rsidP="00792A70">
      <w:pPr>
        <w:spacing w:after="0" w:line="240" w:lineRule="auto"/>
        <w:ind w:left="720" w:hanging="720"/>
        <w:rPr>
          <w:rFonts w:eastAsia="Times New Roman" w:cs="Arial"/>
          <w:bCs/>
          <w:color w:val="auto"/>
          <w:sz w:val="22"/>
          <w:highlight w:val="yellow"/>
          <w:lang w:eastAsia="en-US"/>
        </w:rPr>
      </w:pPr>
    </w:p>
    <w:p w14:paraId="082637E8" w14:textId="736B53EB" w:rsidR="00E776ED" w:rsidRPr="000B2834" w:rsidRDefault="00F560EB" w:rsidP="00E776ED">
      <w:pPr>
        <w:spacing w:after="0" w:line="240" w:lineRule="auto"/>
        <w:ind w:left="709" w:hanging="709"/>
        <w:rPr>
          <w:rFonts w:eastAsia="Times New Roman" w:cs="Arial"/>
          <w:color w:val="auto"/>
          <w:sz w:val="22"/>
          <w:lang w:eastAsia="en-US"/>
        </w:rPr>
      </w:pPr>
      <w:r w:rsidRPr="000B2834">
        <w:rPr>
          <w:rFonts w:eastAsia="Times New Roman" w:cs="Arial"/>
          <w:b/>
          <w:color w:val="auto"/>
          <w:sz w:val="22"/>
          <w:lang w:eastAsia="en-US"/>
        </w:rPr>
        <w:t>7.10</w:t>
      </w:r>
      <w:r w:rsidR="00E776ED" w:rsidRPr="000B2834">
        <w:rPr>
          <w:rFonts w:eastAsia="Times New Roman" w:cs="Arial"/>
          <w:b/>
          <w:color w:val="auto"/>
          <w:sz w:val="22"/>
          <w:lang w:eastAsia="en-US"/>
        </w:rPr>
        <w:t>.2</w:t>
      </w:r>
      <w:r w:rsidR="00E776ED" w:rsidRPr="000B2834">
        <w:rPr>
          <w:rFonts w:eastAsia="Times New Roman" w:cs="Arial"/>
          <w:b/>
          <w:color w:val="auto"/>
          <w:sz w:val="22"/>
          <w:lang w:eastAsia="en-US"/>
        </w:rPr>
        <w:tab/>
      </w:r>
      <w:r w:rsidR="00402122" w:rsidRPr="000B2834">
        <w:rPr>
          <w:rFonts w:eastAsia="Times New Roman" w:cs="Arial"/>
          <w:color w:val="auto"/>
          <w:sz w:val="22"/>
          <w:lang w:eastAsia="en-US"/>
        </w:rPr>
        <w:t>If a cardiac arrest/</w:t>
      </w:r>
      <w:proofErr w:type="gramStart"/>
      <w:r w:rsidR="00402122" w:rsidRPr="000B2834">
        <w:rPr>
          <w:rFonts w:eastAsia="Times New Roman" w:cs="Arial"/>
          <w:color w:val="auto"/>
          <w:sz w:val="22"/>
          <w:lang w:eastAsia="en-US"/>
        </w:rPr>
        <w:t>sudden collapse</w:t>
      </w:r>
      <w:proofErr w:type="gramEnd"/>
      <w:r w:rsidR="00402122" w:rsidRPr="000B2834">
        <w:rPr>
          <w:rFonts w:eastAsia="Times New Roman" w:cs="Arial"/>
          <w:color w:val="auto"/>
          <w:sz w:val="22"/>
          <w:lang w:eastAsia="en-US"/>
        </w:rPr>
        <w:t xml:space="preserve"> occurs, then the ELFT Rapid Response Team must be summoned</w:t>
      </w:r>
      <w:r w:rsidR="00E776ED" w:rsidRPr="000B2834">
        <w:rPr>
          <w:rFonts w:eastAsia="Times New Roman" w:cs="Arial"/>
          <w:color w:val="auto"/>
          <w:sz w:val="22"/>
          <w:lang w:eastAsia="en-US"/>
        </w:rPr>
        <w:t xml:space="preserve"> via the</w:t>
      </w:r>
      <w:r w:rsidR="00402122" w:rsidRPr="000B2834">
        <w:rPr>
          <w:rFonts w:eastAsia="Times New Roman" w:cs="Arial"/>
          <w:color w:val="auto"/>
          <w:sz w:val="22"/>
          <w:lang w:eastAsia="en-US"/>
        </w:rPr>
        <w:t xml:space="preserve"> </w:t>
      </w:r>
      <w:proofErr w:type="spellStart"/>
      <w:r w:rsidR="00402122" w:rsidRPr="000B2834">
        <w:rPr>
          <w:rFonts w:eastAsia="Times New Roman" w:cs="Arial"/>
          <w:color w:val="auto"/>
          <w:sz w:val="22"/>
          <w:lang w:eastAsia="en-US"/>
        </w:rPr>
        <w:t>PinPoint</w:t>
      </w:r>
      <w:proofErr w:type="spellEnd"/>
      <w:r w:rsidR="00402122" w:rsidRPr="000B2834">
        <w:rPr>
          <w:rFonts w:eastAsia="Times New Roman" w:cs="Arial"/>
          <w:color w:val="auto"/>
          <w:sz w:val="22"/>
          <w:lang w:eastAsia="en-US"/>
        </w:rPr>
        <w:t xml:space="preserve"> alarm</w:t>
      </w:r>
      <w:r w:rsidR="00E776ED" w:rsidRPr="000B2834">
        <w:rPr>
          <w:rFonts w:eastAsia="Times New Roman" w:cs="Arial"/>
          <w:color w:val="auto"/>
          <w:sz w:val="22"/>
          <w:lang w:eastAsia="en-US"/>
        </w:rPr>
        <w:t xml:space="preserve"> system</w:t>
      </w:r>
      <w:r w:rsidR="00402122" w:rsidRPr="000B2834">
        <w:rPr>
          <w:rFonts w:eastAsia="Times New Roman" w:cs="Arial"/>
          <w:color w:val="auto"/>
          <w:sz w:val="22"/>
          <w:lang w:eastAsia="en-US"/>
        </w:rPr>
        <w:t xml:space="preserve"> and/or two-way radio</w:t>
      </w:r>
      <w:r w:rsidR="002E4385" w:rsidRPr="000B2834">
        <w:rPr>
          <w:rFonts w:eastAsia="Times New Roman" w:cs="Arial"/>
          <w:color w:val="auto"/>
          <w:sz w:val="22"/>
          <w:lang w:eastAsia="en-US"/>
        </w:rPr>
        <w:t>;</w:t>
      </w:r>
      <w:r w:rsidR="00400C09" w:rsidRPr="000B2834">
        <w:rPr>
          <w:rFonts w:eastAsia="Times New Roman" w:cs="Arial"/>
          <w:color w:val="auto"/>
          <w:sz w:val="22"/>
          <w:lang w:eastAsia="en-US"/>
        </w:rPr>
        <w:t xml:space="preserve"> </w:t>
      </w:r>
      <w:r w:rsidR="00C90CE0" w:rsidRPr="000B2834">
        <w:rPr>
          <w:rFonts w:eastAsia="Times New Roman" w:cs="Arial"/>
          <w:color w:val="auto"/>
          <w:sz w:val="22"/>
          <w:lang w:eastAsia="en-US"/>
        </w:rPr>
        <w:t xml:space="preserve">immediately followed by summoning </w:t>
      </w:r>
      <w:r w:rsidR="00402122" w:rsidRPr="000B2834">
        <w:rPr>
          <w:rFonts w:eastAsia="Times New Roman" w:cs="Arial"/>
          <w:color w:val="auto"/>
          <w:sz w:val="22"/>
          <w:lang w:eastAsia="en-US"/>
        </w:rPr>
        <w:t xml:space="preserve">the </w:t>
      </w:r>
      <w:r w:rsidR="00AA7A66" w:rsidRPr="000B2834">
        <w:rPr>
          <w:rFonts w:eastAsia="Times New Roman" w:cs="Arial"/>
          <w:bCs/>
          <w:color w:val="auto"/>
          <w:sz w:val="22"/>
          <w:lang w:eastAsia="en-US"/>
        </w:rPr>
        <w:t xml:space="preserve">Homerton University Hospital </w:t>
      </w:r>
      <w:r w:rsidR="004422A3" w:rsidRPr="000B2834">
        <w:rPr>
          <w:rFonts w:eastAsia="Times New Roman" w:cs="Arial"/>
          <w:bCs/>
          <w:color w:val="auto"/>
          <w:sz w:val="22"/>
          <w:lang w:eastAsia="en-US"/>
        </w:rPr>
        <w:t>Medical Emergency Team</w:t>
      </w:r>
      <w:r w:rsidR="00AA7A66" w:rsidRPr="000B2834">
        <w:rPr>
          <w:rFonts w:eastAsia="Times New Roman" w:cs="Arial"/>
          <w:bCs/>
          <w:color w:val="auto"/>
          <w:sz w:val="22"/>
          <w:lang w:eastAsia="en-US"/>
        </w:rPr>
        <w:t xml:space="preserve"> </w:t>
      </w:r>
      <w:r w:rsidR="00402122" w:rsidRPr="000B2834">
        <w:rPr>
          <w:rFonts w:eastAsia="Times New Roman" w:cs="Arial"/>
          <w:color w:val="auto"/>
          <w:sz w:val="22"/>
          <w:lang w:eastAsia="en-US"/>
        </w:rPr>
        <w:t>using 22</w:t>
      </w:r>
      <w:r w:rsidR="00E776ED" w:rsidRPr="000B2834">
        <w:rPr>
          <w:rFonts w:eastAsia="Times New Roman" w:cs="Arial"/>
          <w:color w:val="auto"/>
          <w:sz w:val="22"/>
          <w:lang w:eastAsia="en-US"/>
        </w:rPr>
        <w:t>22</w:t>
      </w:r>
      <w:r w:rsidR="00400C09" w:rsidRPr="000B2834">
        <w:rPr>
          <w:rFonts w:eastAsia="Times New Roman" w:cs="Arial"/>
          <w:color w:val="auto"/>
          <w:sz w:val="22"/>
          <w:lang w:eastAsia="en-US"/>
        </w:rPr>
        <w:t xml:space="preserve"> from an internal phone</w:t>
      </w:r>
      <w:r w:rsidR="00E776ED" w:rsidRPr="000B2834">
        <w:rPr>
          <w:rFonts w:eastAsia="Times New Roman" w:cs="Arial"/>
          <w:color w:val="auto"/>
          <w:sz w:val="22"/>
          <w:lang w:eastAsia="en-US"/>
        </w:rPr>
        <w:t>.</w:t>
      </w:r>
    </w:p>
    <w:p w14:paraId="0ACD9009" w14:textId="77777777" w:rsidR="00E776ED" w:rsidRPr="000B2834" w:rsidRDefault="00E776ED" w:rsidP="00E776ED">
      <w:pPr>
        <w:spacing w:after="0" w:line="240" w:lineRule="auto"/>
        <w:ind w:left="709" w:hanging="709"/>
        <w:rPr>
          <w:rFonts w:eastAsia="Times New Roman" w:cs="Arial"/>
          <w:color w:val="auto"/>
          <w:sz w:val="22"/>
          <w:lang w:eastAsia="en-US"/>
        </w:rPr>
      </w:pPr>
    </w:p>
    <w:p w14:paraId="1216E60D" w14:textId="66988248" w:rsidR="00402122" w:rsidRPr="000B2834" w:rsidRDefault="00F560EB" w:rsidP="00E776ED">
      <w:pPr>
        <w:spacing w:after="0" w:line="240" w:lineRule="auto"/>
        <w:ind w:left="709" w:hanging="709"/>
        <w:rPr>
          <w:rFonts w:eastAsia="Times New Roman" w:cs="Arial"/>
          <w:color w:val="auto"/>
          <w:sz w:val="22"/>
          <w:lang w:eastAsia="en-US"/>
        </w:rPr>
      </w:pPr>
      <w:r w:rsidRPr="000B2834">
        <w:rPr>
          <w:rFonts w:eastAsia="Times New Roman" w:cs="Arial"/>
          <w:b/>
          <w:color w:val="auto"/>
          <w:sz w:val="22"/>
          <w:lang w:eastAsia="en-US"/>
        </w:rPr>
        <w:t>7.10</w:t>
      </w:r>
      <w:r w:rsidR="00E776ED" w:rsidRPr="000B2834">
        <w:rPr>
          <w:rFonts w:eastAsia="Times New Roman" w:cs="Arial"/>
          <w:b/>
          <w:color w:val="auto"/>
          <w:sz w:val="22"/>
          <w:lang w:eastAsia="en-US"/>
        </w:rPr>
        <w:t>.3</w:t>
      </w:r>
      <w:r w:rsidR="00E776ED" w:rsidRPr="000B2834">
        <w:rPr>
          <w:rFonts w:eastAsia="Times New Roman" w:cs="Arial"/>
          <w:color w:val="auto"/>
          <w:sz w:val="22"/>
          <w:lang w:eastAsia="en-US"/>
        </w:rPr>
        <w:tab/>
      </w:r>
      <w:r w:rsidR="00402122" w:rsidRPr="000B2834">
        <w:rPr>
          <w:rFonts w:eastAsia="Times New Roman" w:cs="Arial"/>
          <w:color w:val="auto"/>
          <w:sz w:val="22"/>
          <w:lang w:eastAsia="en-US"/>
        </w:rPr>
        <w:t>CPR must be started by staff immedi</w:t>
      </w:r>
      <w:r w:rsidR="009D0DC8" w:rsidRPr="000B2834">
        <w:rPr>
          <w:rFonts w:eastAsia="Times New Roman" w:cs="Arial"/>
          <w:color w:val="auto"/>
          <w:sz w:val="22"/>
          <w:lang w:eastAsia="en-US"/>
        </w:rPr>
        <w:t>ately</w:t>
      </w:r>
      <w:r w:rsidR="00402122" w:rsidRPr="000B2834">
        <w:rPr>
          <w:rFonts w:eastAsia="Times New Roman" w:cs="Arial"/>
          <w:color w:val="auto"/>
          <w:sz w:val="22"/>
          <w:lang w:eastAsia="en-US"/>
        </w:rPr>
        <w:t xml:space="preserve"> once assistance has been summoned.</w:t>
      </w:r>
    </w:p>
    <w:p w14:paraId="1495B926" w14:textId="707587D1" w:rsidR="00E776ED" w:rsidRPr="000B2834" w:rsidRDefault="00E776ED" w:rsidP="00E776ED">
      <w:pPr>
        <w:spacing w:after="0" w:line="240" w:lineRule="auto"/>
        <w:ind w:left="709" w:hanging="709"/>
        <w:rPr>
          <w:rFonts w:eastAsia="Times New Roman" w:cs="Arial"/>
          <w:color w:val="auto"/>
          <w:sz w:val="22"/>
          <w:lang w:eastAsia="en-US"/>
        </w:rPr>
      </w:pPr>
    </w:p>
    <w:p w14:paraId="67E8551C" w14:textId="7F33CCE3" w:rsidR="00E776ED" w:rsidRPr="000B2834" w:rsidRDefault="00F560EB" w:rsidP="00E776ED">
      <w:pPr>
        <w:spacing w:after="0" w:line="240" w:lineRule="auto"/>
        <w:ind w:left="709" w:hanging="709"/>
        <w:rPr>
          <w:rFonts w:eastAsia="Times New Roman" w:cs="Arial"/>
          <w:color w:val="auto"/>
          <w:sz w:val="22"/>
          <w:lang w:eastAsia="en-US"/>
        </w:rPr>
      </w:pPr>
      <w:r w:rsidRPr="000B2834">
        <w:rPr>
          <w:rFonts w:eastAsia="Times New Roman" w:cs="Arial"/>
          <w:b/>
          <w:color w:val="auto"/>
          <w:sz w:val="22"/>
          <w:lang w:eastAsia="en-US"/>
        </w:rPr>
        <w:t>7.10</w:t>
      </w:r>
      <w:r w:rsidR="00E776ED" w:rsidRPr="000B2834">
        <w:rPr>
          <w:rFonts w:eastAsia="Times New Roman" w:cs="Arial"/>
          <w:b/>
          <w:color w:val="auto"/>
          <w:sz w:val="22"/>
          <w:lang w:eastAsia="en-US"/>
        </w:rPr>
        <w:t>.4</w:t>
      </w:r>
      <w:r w:rsidR="00E776ED" w:rsidRPr="000B2834">
        <w:rPr>
          <w:rFonts w:eastAsia="Times New Roman" w:cs="Arial"/>
          <w:b/>
          <w:color w:val="auto"/>
          <w:sz w:val="22"/>
          <w:lang w:eastAsia="en-US"/>
        </w:rPr>
        <w:tab/>
      </w:r>
      <w:r w:rsidR="00E776ED" w:rsidRPr="000B2834">
        <w:rPr>
          <w:rFonts w:eastAsia="Times New Roman" w:cs="Arial"/>
          <w:color w:val="auto"/>
          <w:sz w:val="22"/>
          <w:lang w:eastAsia="en-US"/>
        </w:rPr>
        <w:t>The nearest resuscitation trolley must be collected and taken to the patient.</w:t>
      </w:r>
    </w:p>
    <w:p w14:paraId="42B50F3E" w14:textId="13A8B400" w:rsidR="003837D4" w:rsidRPr="000B2834" w:rsidRDefault="003837D4" w:rsidP="00E776ED">
      <w:pPr>
        <w:spacing w:after="0" w:line="240" w:lineRule="auto"/>
        <w:ind w:left="709" w:hanging="709"/>
        <w:rPr>
          <w:rFonts w:eastAsia="Times New Roman" w:cs="Arial"/>
          <w:color w:val="auto"/>
          <w:sz w:val="22"/>
          <w:lang w:eastAsia="en-US"/>
        </w:rPr>
      </w:pPr>
    </w:p>
    <w:p w14:paraId="4A0E25C9" w14:textId="0E4E180D" w:rsidR="003837D4" w:rsidRPr="000B2834" w:rsidRDefault="00F560EB" w:rsidP="00E776ED">
      <w:pPr>
        <w:spacing w:after="0" w:line="240" w:lineRule="auto"/>
        <w:ind w:left="709" w:hanging="709"/>
        <w:rPr>
          <w:rFonts w:eastAsia="Times New Roman" w:cs="Arial"/>
          <w:color w:val="auto"/>
          <w:sz w:val="22"/>
          <w:lang w:eastAsia="en-US"/>
        </w:rPr>
      </w:pPr>
      <w:r w:rsidRPr="000B2834">
        <w:rPr>
          <w:rFonts w:eastAsia="Times New Roman" w:cs="Arial"/>
          <w:b/>
          <w:color w:val="auto"/>
          <w:sz w:val="22"/>
          <w:lang w:eastAsia="en-US"/>
        </w:rPr>
        <w:t>7.10</w:t>
      </w:r>
      <w:r w:rsidR="003837D4" w:rsidRPr="000B2834">
        <w:rPr>
          <w:rFonts w:eastAsia="Times New Roman" w:cs="Arial"/>
          <w:b/>
          <w:color w:val="auto"/>
          <w:sz w:val="22"/>
          <w:lang w:eastAsia="en-US"/>
        </w:rPr>
        <w:t>.5</w:t>
      </w:r>
      <w:r w:rsidR="003837D4" w:rsidRPr="000B2834">
        <w:rPr>
          <w:rFonts w:eastAsia="Times New Roman" w:cs="Arial"/>
          <w:color w:val="auto"/>
          <w:sz w:val="22"/>
          <w:lang w:eastAsia="en-US"/>
        </w:rPr>
        <w:tab/>
        <w:t>The unit’s manual defibrillator, located in the Physical Health nurses’ room, should also be collected and taken to the patient</w:t>
      </w:r>
      <w:r w:rsidR="00C13D25" w:rsidRPr="000B2834">
        <w:rPr>
          <w:rFonts w:eastAsia="Times New Roman" w:cs="Arial"/>
          <w:color w:val="auto"/>
          <w:sz w:val="22"/>
          <w:lang w:eastAsia="en-US"/>
        </w:rPr>
        <w:t>. This device has additional functions which may be used by the HUH MET as required.</w:t>
      </w:r>
      <w:r w:rsidR="003837D4" w:rsidRPr="000B2834">
        <w:rPr>
          <w:rFonts w:eastAsia="Times New Roman" w:cs="Arial"/>
          <w:color w:val="auto"/>
          <w:sz w:val="22"/>
          <w:lang w:eastAsia="en-US"/>
        </w:rPr>
        <w:t xml:space="preserve"> The DSN will have keys to </w:t>
      </w:r>
      <w:r w:rsidR="0002709C" w:rsidRPr="000B2834">
        <w:rPr>
          <w:rFonts w:eastAsia="Times New Roman" w:cs="Arial"/>
          <w:color w:val="auto"/>
          <w:sz w:val="22"/>
          <w:lang w:eastAsia="en-US"/>
        </w:rPr>
        <w:t xml:space="preserve">access </w:t>
      </w:r>
      <w:r w:rsidR="003837D4" w:rsidRPr="000B2834">
        <w:rPr>
          <w:rFonts w:eastAsia="Times New Roman" w:cs="Arial"/>
          <w:color w:val="auto"/>
          <w:sz w:val="22"/>
          <w:lang w:eastAsia="en-US"/>
        </w:rPr>
        <w:t xml:space="preserve">this room. </w:t>
      </w:r>
    </w:p>
    <w:p w14:paraId="17B0E525" w14:textId="77777777" w:rsidR="007D1D5F" w:rsidRPr="000B2834" w:rsidRDefault="007D1D5F" w:rsidP="00E776ED">
      <w:pPr>
        <w:spacing w:after="0" w:line="240" w:lineRule="auto"/>
        <w:ind w:left="709" w:hanging="709"/>
        <w:rPr>
          <w:rFonts w:eastAsia="Times New Roman" w:cs="Arial"/>
          <w:color w:val="auto"/>
          <w:sz w:val="22"/>
          <w:lang w:eastAsia="en-US"/>
        </w:rPr>
      </w:pPr>
    </w:p>
    <w:p w14:paraId="7FA0BE48" w14:textId="6A7B7A34" w:rsidR="007D1D5F" w:rsidRPr="000B2834" w:rsidRDefault="00F560EB" w:rsidP="007D1D5F">
      <w:pPr>
        <w:spacing w:after="0" w:line="240" w:lineRule="auto"/>
        <w:ind w:left="720" w:hanging="720"/>
        <w:rPr>
          <w:rFonts w:eastAsia="Times New Roman" w:cs="Arial"/>
          <w:bCs/>
          <w:color w:val="auto"/>
          <w:sz w:val="22"/>
          <w:lang w:eastAsia="en-US"/>
        </w:rPr>
      </w:pPr>
      <w:r w:rsidRPr="000B2834">
        <w:rPr>
          <w:rFonts w:eastAsia="Times New Roman" w:cs="Arial"/>
          <w:b/>
          <w:bCs/>
          <w:color w:val="auto"/>
          <w:sz w:val="22"/>
          <w:lang w:eastAsia="en-US"/>
        </w:rPr>
        <w:t>7.10</w:t>
      </w:r>
      <w:r w:rsidR="007D1D5F" w:rsidRPr="000B2834">
        <w:rPr>
          <w:rFonts w:eastAsia="Times New Roman" w:cs="Arial"/>
          <w:b/>
          <w:bCs/>
          <w:color w:val="auto"/>
          <w:sz w:val="22"/>
          <w:lang w:eastAsia="en-US"/>
        </w:rPr>
        <w:t>.6</w:t>
      </w:r>
      <w:r w:rsidR="007D1D5F" w:rsidRPr="000B2834">
        <w:rPr>
          <w:rFonts w:eastAsia="Times New Roman" w:cs="Arial"/>
          <w:b/>
          <w:bCs/>
          <w:color w:val="auto"/>
          <w:sz w:val="22"/>
          <w:lang w:eastAsia="en-US"/>
        </w:rPr>
        <w:tab/>
      </w:r>
      <w:r w:rsidR="007D1D5F" w:rsidRPr="000B2834">
        <w:rPr>
          <w:rFonts w:eastAsia="Times New Roman" w:cs="Arial"/>
          <w:bCs/>
          <w:color w:val="auto"/>
          <w:sz w:val="22"/>
          <w:lang w:eastAsia="en-US"/>
        </w:rPr>
        <w:t>A member of staff must be sent to the ward entrance to await the arrival of and allow access to members of the HUH Medical Emergency Team. Note that members of this team may arrive at different times, therefore it is imperative this staff member remains at the ward entrance to allow access of further team members as they arrive.</w:t>
      </w:r>
    </w:p>
    <w:p w14:paraId="4363C101" w14:textId="2E85A97A" w:rsidR="00E776ED" w:rsidRPr="000B2834" w:rsidRDefault="00E776ED" w:rsidP="00402122">
      <w:pPr>
        <w:spacing w:after="0" w:line="240" w:lineRule="auto"/>
        <w:ind w:left="0" w:firstLine="0"/>
        <w:rPr>
          <w:rFonts w:eastAsia="Times New Roman" w:cs="Arial"/>
          <w:color w:val="auto"/>
          <w:sz w:val="22"/>
          <w:lang w:eastAsia="en-US"/>
        </w:rPr>
      </w:pPr>
    </w:p>
    <w:p w14:paraId="58C3849C" w14:textId="77777777" w:rsidR="002E4385" w:rsidRPr="000B2834" w:rsidRDefault="002E4385" w:rsidP="00402122">
      <w:pPr>
        <w:spacing w:after="0" w:line="240" w:lineRule="auto"/>
        <w:ind w:left="0" w:firstLine="0"/>
        <w:rPr>
          <w:rFonts w:eastAsia="Times New Roman" w:cs="Arial"/>
          <w:color w:val="auto"/>
          <w:sz w:val="22"/>
          <w:lang w:eastAsia="en-US"/>
        </w:rPr>
      </w:pPr>
    </w:p>
    <w:p w14:paraId="32F17372" w14:textId="4F894B03" w:rsidR="002E4385" w:rsidRPr="000B2834" w:rsidRDefault="00BA1FDD" w:rsidP="002E4385">
      <w:pPr>
        <w:spacing w:after="0" w:line="240" w:lineRule="auto"/>
        <w:ind w:left="720" w:hanging="720"/>
        <w:rPr>
          <w:rFonts w:eastAsia="Times New Roman" w:cs="Arial"/>
          <w:b/>
          <w:bCs/>
          <w:color w:val="auto"/>
          <w:sz w:val="22"/>
          <w:lang w:eastAsia="en-US"/>
        </w:rPr>
      </w:pPr>
      <w:r w:rsidRPr="000B2834">
        <w:rPr>
          <w:rFonts w:eastAsia="Times New Roman" w:cs="Arial"/>
          <w:b/>
          <w:bCs/>
          <w:color w:val="auto"/>
          <w:sz w:val="22"/>
          <w:lang w:eastAsia="en-US"/>
        </w:rPr>
        <w:t>7.11</w:t>
      </w:r>
      <w:r w:rsidR="008A071B" w:rsidRPr="000B2834">
        <w:rPr>
          <w:rFonts w:eastAsia="Times New Roman" w:cs="Arial"/>
          <w:b/>
          <w:bCs/>
          <w:color w:val="auto"/>
          <w:sz w:val="22"/>
          <w:lang w:eastAsia="en-US"/>
        </w:rPr>
        <w:t>.1</w:t>
      </w:r>
      <w:r w:rsidR="008A071B" w:rsidRPr="000B2834">
        <w:rPr>
          <w:rFonts w:eastAsia="Times New Roman" w:cs="Arial"/>
          <w:b/>
          <w:bCs/>
          <w:color w:val="auto"/>
          <w:sz w:val="22"/>
          <w:lang w:eastAsia="en-US"/>
        </w:rPr>
        <w:tab/>
        <w:t xml:space="preserve"> East Ham Care Centre W</w:t>
      </w:r>
      <w:r w:rsidR="002E4385" w:rsidRPr="000B2834">
        <w:rPr>
          <w:rFonts w:eastAsia="Times New Roman" w:cs="Arial"/>
          <w:b/>
          <w:bCs/>
          <w:color w:val="auto"/>
          <w:sz w:val="22"/>
          <w:lang w:eastAsia="en-US"/>
        </w:rPr>
        <w:t>ards</w:t>
      </w:r>
    </w:p>
    <w:p w14:paraId="403413CC" w14:textId="77777777" w:rsidR="002E4385" w:rsidRPr="000B2834" w:rsidRDefault="002E4385" w:rsidP="002E4385">
      <w:pPr>
        <w:spacing w:after="0" w:line="240" w:lineRule="auto"/>
        <w:ind w:left="720" w:hanging="720"/>
        <w:rPr>
          <w:rFonts w:eastAsia="Times New Roman" w:cs="Arial"/>
          <w:b/>
          <w:bCs/>
          <w:color w:val="auto"/>
          <w:sz w:val="22"/>
          <w:lang w:eastAsia="en-US"/>
        </w:rPr>
      </w:pPr>
    </w:p>
    <w:p w14:paraId="181735E3" w14:textId="2369E3D3" w:rsidR="002E4385" w:rsidRPr="000B2834" w:rsidRDefault="00BA1FDD" w:rsidP="002E4385">
      <w:pPr>
        <w:spacing w:after="0" w:line="240" w:lineRule="auto"/>
        <w:ind w:left="709" w:hanging="709"/>
        <w:rPr>
          <w:rFonts w:eastAsia="Times New Roman" w:cs="Arial"/>
          <w:color w:val="auto"/>
          <w:sz w:val="22"/>
          <w:lang w:eastAsia="en-US"/>
        </w:rPr>
      </w:pPr>
      <w:r w:rsidRPr="000B2834">
        <w:rPr>
          <w:rFonts w:eastAsia="Times New Roman" w:cs="Arial"/>
          <w:b/>
          <w:color w:val="auto"/>
          <w:sz w:val="22"/>
          <w:lang w:eastAsia="en-US"/>
        </w:rPr>
        <w:t>7.11</w:t>
      </w:r>
      <w:r w:rsidR="009D0DC8" w:rsidRPr="000B2834">
        <w:rPr>
          <w:rFonts w:eastAsia="Times New Roman" w:cs="Arial"/>
          <w:b/>
          <w:color w:val="auto"/>
          <w:sz w:val="22"/>
          <w:lang w:eastAsia="en-US"/>
        </w:rPr>
        <w:t>.2</w:t>
      </w:r>
      <w:r w:rsidR="009D0DC8" w:rsidRPr="000B2834">
        <w:rPr>
          <w:rFonts w:eastAsia="Times New Roman" w:cs="Arial"/>
          <w:b/>
          <w:color w:val="auto"/>
          <w:sz w:val="22"/>
          <w:lang w:eastAsia="en-US"/>
        </w:rPr>
        <w:tab/>
      </w:r>
      <w:r w:rsidR="002E4385" w:rsidRPr="000B2834">
        <w:rPr>
          <w:rFonts w:eastAsia="Times New Roman" w:cs="Arial"/>
          <w:color w:val="auto"/>
          <w:sz w:val="22"/>
          <w:lang w:eastAsia="en-US"/>
        </w:rPr>
        <w:t>If a cardiac arrest/</w:t>
      </w:r>
      <w:proofErr w:type="gramStart"/>
      <w:r w:rsidR="002E4385" w:rsidRPr="000B2834">
        <w:rPr>
          <w:rFonts w:eastAsia="Times New Roman" w:cs="Arial"/>
          <w:color w:val="auto"/>
          <w:sz w:val="22"/>
          <w:lang w:eastAsia="en-US"/>
        </w:rPr>
        <w:t>sudden collapse</w:t>
      </w:r>
      <w:proofErr w:type="gramEnd"/>
      <w:r w:rsidR="002E4385" w:rsidRPr="000B2834">
        <w:rPr>
          <w:rFonts w:eastAsia="Times New Roman" w:cs="Arial"/>
          <w:color w:val="auto"/>
          <w:sz w:val="22"/>
          <w:lang w:eastAsia="en-US"/>
        </w:rPr>
        <w:t xml:space="preserve"> occurs, then the ELFT Rapid Response Team must be summoned via the </w:t>
      </w:r>
      <w:proofErr w:type="spellStart"/>
      <w:r w:rsidR="002E4385" w:rsidRPr="000B2834">
        <w:rPr>
          <w:rFonts w:eastAsia="Times New Roman" w:cs="Arial"/>
          <w:color w:val="auto"/>
          <w:sz w:val="22"/>
          <w:lang w:eastAsia="en-US"/>
        </w:rPr>
        <w:t>PinPoint</w:t>
      </w:r>
      <w:proofErr w:type="spellEnd"/>
      <w:r w:rsidR="002E4385" w:rsidRPr="000B2834">
        <w:rPr>
          <w:rFonts w:eastAsia="Times New Roman" w:cs="Arial"/>
          <w:color w:val="auto"/>
          <w:sz w:val="22"/>
          <w:lang w:eastAsia="en-US"/>
        </w:rPr>
        <w:t xml:space="preserve"> alarm system and/or two-way radio</w:t>
      </w:r>
      <w:r w:rsidR="00400C09" w:rsidRPr="000B2834">
        <w:rPr>
          <w:rFonts w:eastAsia="Times New Roman" w:cs="Arial"/>
          <w:color w:val="auto"/>
          <w:sz w:val="22"/>
          <w:lang w:eastAsia="en-US"/>
        </w:rPr>
        <w:t xml:space="preserve">; immediately followed by summoning the </w:t>
      </w:r>
      <w:r w:rsidR="00400C09" w:rsidRPr="000B2834">
        <w:rPr>
          <w:rFonts w:eastAsia="Times New Roman" w:cs="Arial"/>
          <w:bCs/>
          <w:color w:val="auto"/>
          <w:sz w:val="22"/>
          <w:lang w:eastAsia="en-US"/>
        </w:rPr>
        <w:t xml:space="preserve">ambulance service </w:t>
      </w:r>
      <w:r w:rsidR="00400C09" w:rsidRPr="000B2834">
        <w:rPr>
          <w:rFonts w:eastAsia="Times New Roman" w:cs="Arial"/>
          <w:color w:val="auto"/>
          <w:sz w:val="22"/>
          <w:lang w:eastAsia="en-US"/>
        </w:rPr>
        <w:t xml:space="preserve">using </w:t>
      </w:r>
      <w:r w:rsidR="00400C09" w:rsidRPr="000B2834">
        <w:rPr>
          <w:rFonts w:eastAsia="Times New Roman" w:cs="Arial"/>
          <w:bCs/>
          <w:color w:val="auto"/>
          <w:sz w:val="22"/>
          <w:lang w:eastAsia="en-US"/>
        </w:rPr>
        <w:t>9999 from an internal phone or 999 from a mobile phone</w:t>
      </w:r>
      <w:r w:rsidR="00400C09" w:rsidRPr="000B2834">
        <w:rPr>
          <w:rFonts w:eastAsia="Times New Roman" w:cs="Arial"/>
          <w:color w:val="auto"/>
          <w:sz w:val="22"/>
          <w:lang w:eastAsia="en-US"/>
        </w:rPr>
        <w:t>.</w:t>
      </w:r>
    </w:p>
    <w:p w14:paraId="4D7B06BA" w14:textId="77777777" w:rsidR="002E4385" w:rsidRPr="000B2834" w:rsidRDefault="002E4385" w:rsidP="002E4385">
      <w:pPr>
        <w:spacing w:after="0" w:line="240" w:lineRule="auto"/>
        <w:ind w:left="709" w:hanging="709"/>
        <w:rPr>
          <w:rFonts w:eastAsia="Times New Roman" w:cs="Arial"/>
          <w:color w:val="auto"/>
          <w:sz w:val="22"/>
          <w:lang w:eastAsia="en-US"/>
        </w:rPr>
      </w:pPr>
    </w:p>
    <w:p w14:paraId="03BDEF6E" w14:textId="600DDB28" w:rsidR="002E4385" w:rsidRPr="000B2834" w:rsidRDefault="00BA1FDD" w:rsidP="002E4385">
      <w:pPr>
        <w:spacing w:after="0" w:line="240" w:lineRule="auto"/>
        <w:ind w:left="709" w:hanging="709"/>
        <w:rPr>
          <w:rFonts w:eastAsia="Times New Roman" w:cs="Arial"/>
          <w:color w:val="auto"/>
          <w:sz w:val="22"/>
          <w:lang w:eastAsia="en-US"/>
        </w:rPr>
      </w:pPr>
      <w:r w:rsidRPr="000B2834">
        <w:rPr>
          <w:rFonts w:eastAsia="Times New Roman" w:cs="Arial"/>
          <w:b/>
          <w:color w:val="auto"/>
          <w:sz w:val="22"/>
          <w:lang w:eastAsia="en-US"/>
        </w:rPr>
        <w:t>7.11</w:t>
      </w:r>
      <w:r w:rsidR="002E4385" w:rsidRPr="000B2834">
        <w:rPr>
          <w:rFonts w:eastAsia="Times New Roman" w:cs="Arial"/>
          <w:b/>
          <w:color w:val="auto"/>
          <w:sz w:val="22"/>
          <w:lang w:eastAsia="en-US"/>
        </w:rPr>
        <w:t>.3</w:t>
      </w:r>
      <w:r w:rsidR="002E4385" w:rsidRPr="000B2834">
        <w:rPr>
          <w:rFonts w:eastAsia="Times New Roman" w:cs="Arial"/>
          <w:color w:val="auto"/>
          <w:sz w:val="22"/>
          <w:lang w:eastAsia="en-US"/>
        </w:rPr>
        <w:tab/>
        <w:t xml:space="preserve">CPR must </w:t>
      </w:r>
      <w:r w:rsidR="009D0DC8" w:rsidRPr="000B2834">
        <w:rPr>
          <w:rFonts w:eastAsia="Times New Roman" w:cs="Arial"/>
          <w:color w:val="auto"/>
          <w:sz w:val="22"/>
          <w:lang w:eastAsia="en-US"/>
        </w:rPr>
        <w:t>be started by staff immediately</w:t>
      </w:r>
      <w:r w:rsidR="002E4385" w:rsidRPr="000B2834">
        <w:rPr>
          <w:rFonts w:eastAsia="Times New Roman" w:cs="Arial"/>
          <w:color w:val="auto"/>
          <w:sz w:val="22"/>
          <w:lang w:eastAsia="en-US"/>
        </w:rPr>
        <w:t xml:space="preserve"> once assistance has been summoned.</w:t>
      </w:r>
    </w:p>
    <w:p w14:paraId="28970AFB" w14:textId="77777777" w:rsidR="002E4385" w:rsidRPr="000B2834" w:rsidRDefault="002E4385" w:rsidP="002E4385">
      <w:pPr>
        <w:spacing w:after="0" w:line="240" w:lineRule="auto"/>
        <w:ind w:left="709" w:hanging="709"/>
        <w:rPr>
          <w:rFonts w:eastAsia="Times New Roman" w:cs="Arial"/>
          <w:color w:val="auto"/>
          <w:sz w:val="22"/>
          <w:lang w:eastAsia="en-US"/>
        </w:rPr>
      </w:pPr>
    </w:p>
    <w:p w14:paraId="458D059E" w14:textId="0AED7EA5" w:rsidR="002E4385" w:rsidRPr="000B2834" w:rsidRDefault="00BA1FDD" w:rsidP="002E4385">
      <w:pPr>
        <w:spacing w:after="0" w:line="240" w:lineRule="auto"/>
        <w:ind w:left="709" w:hanging="709"/>
        <w:rPr>
          <w:rFonts w:eastAsia="Times New Roman" w:cs="Arial"/>
          <w:color w:val="auto"/>
          <w:sz w:val="22"/>
          <w:lang w:eastAsia="en-US"/>
        </w:rPr>
      </w:pPr>
      <w:r w:rsidRPr="000B2834">
        <w:rPr>
          <w:rFonts w:eastAsia="Times New Roman" w:cs="Arial"/>
          <w:b/>
          <w:color w:val="auto"/>
          <w:sz w:val="22"/>
          <w:lang w:eastAsia="en-US"/>
        </w:rPr>
        <w:t>7.11</w:t>
      </w:r>
      <w:r w:rsidR="002E4385" w:rsidRPr="000B2834">
        <w:rPr>
          <w:rFonts w:eastAsia="Times New Roman" w:cs="Arial"/>
          <w:b/>
          <w:color w:val="auto"/>
          <w:sz w:val="22"/>
          <w:lang w:eastAsia="en-US"/>
        </w:rPr>
        <w:t>.4</w:t>
      </w:r>
      <w:r w:rsidR="002E4385" w:rsidRPr="000B2834">
        <w:rPr>
          <w:rFonts w:eastAsia="Times New Roman" w:cs="Arial"/>
          <w:b/>
          <w:color w:val="auto"/>
          <w:sz w:val="22"/>
          <w:lang w:eastAsia="en-US"/>
        </w:rPr>
        <w:tab/>
      </w:r>
      <w:r w:rsidR="00095758" w:rsidRPr="000B2834">
        <w:rPr>
          <w:rFonts w:eastAsia="Times New Roman" w:cs="Arial"/>
          <w:color w:val="auto"/>
          <w:sz w:val="22"/>
          <w:lang w:eastAsia="en-US"/>
        </w:rPr>
        <w:t>On Sally Sherman and Fothergill wards, the</w:t>
      </w:r>
      <w:r w:rsidR="002E4385" w:rsidRPr="000B2834">
        <w:rPr>
          <w:rFonts w:eastAsia="Times New Roman" w:cs="Arial"/>
          <w:color w:val="auto"/>
          <w:sz w:val="22"/>
          <w:lang w:eastAsia="en-US"/>
        </w:rPr>
        <w:t xml:space="preserve"> nearest resuscitation trolley must be collected and taken to the patient.</w:t>
      </w:r>
    </w:p>
    <w:p w14:paraId="64C31763" w14:textId="05D4A7E3" w:rsidR="00E71B4B" w:rsidRPr="000B2834" w:rsidRDefault="00E71B4B" w:rsidP="002E4385">
      <w:pPr>
        <w:spacing w:after="0" w:line="240" w:lineRule="auto"/>
        <w:ind w:left="709" w:hanging="709"/>
        <w:rPr>
          <w:rFonts w:eastAsia="Times New Roman" w:cs="Arial"/>
          <w:color w:val="auto"/>
          <w:sz w:val="22"/>
          <w:lang w:eastAsia="en-US"/>
        </w:rPr>
      </w:pPr>
    </w:p>
    <w:p w14:paraId="4A396111" w14:textId="3B542EFF" w:rsidR="00E71B4B" w:rsidRPr="000B2834" w:rsidRDefault="00BA1FDD" w:rsidP="002E4385">
      <w:pPr>
        <w:spacing w:after="0" w:line="240" w:lineRule="auto"/>
        <w:ind w:left="709" w:hanging="709"/>
        <w:rPr>
          <w:rFonts w:eastAsia="Times New Roman" w:cs="Arial"/>
          <w:b/>
          <w:color w:val="auto"/>
          <w:sz w:val="22"/>
          <w:lang w:eastAsia="en-US"/>
        </w:rPr>
      </w:pPr>
      <w:r w:rsidRPr="000B2834">
        <w:rPr>
          <w:rFonts w:eastAsia="Times New Roman" w:cs="Arial"/>
          <w:b/>
          <w:color w:val="auto"/>
          <w:sz w:val="22"/>
          <w:lang w:eastAsia="en-US"/>
        </w:rPr>
        <w:t>7.11</w:t>
      </w:r>
      <w:r w:rsidR="00E71B4B" w:rsidRPr="000B2834">
        <w:rPr>
          <w:rFonts w:eastAsia="Times New Roman" w:cs="Arial"/>
          <w:b/>
          <w:color w:val="auto"/>
          <w:sz w:val="22"/>
          <w:lang w:eastAsia="en-US"/>
        </w:rPr>
        <w:t>.5</w:t>
      </w:r>
      <w:r w:rsidR="00E71B4B" w:rsidRPr="000B2834">
        <w:rPr>
          <w:rFonts w:eastAsia="Times New Roman" w:cs="Arial"/>
          <w:b/>
          <w:color w:val="auto"/>
          <w:sz w:val="22"/>
          <w:lang w:eastAsia="en-US"/>
        </w:rPr>
        <w:tab/>
      </w:r>
      <w:r w:rsidR="00E71B4B" w:rsidRPr="000B2834">
        <w:rPr>
          <w:rFonts w:eastAsia="Times New Roman" w:cs="Arial"/>
          <w:color w:val="auto"/>
          <w:sz w:val="22"/>
          <w:lang w:eastAsia="en-US"/>
        </w:rPr>
        <w:t>On Cazabon ward, the resuscitation/MERT bag must be collected and taken to the patient.</w:t>
      </w:r>
    </w:p>
    <w:p w14:paraId="64EE3F0C" w14:textId="03CE0CD6" w:rsidR="008472EE" w:rsidRPr="000B2834" w:rsidRDefault="008472EE" w:rsidP="00F560EB">
      <w:pPr>
        <w:spacing w:after="0" w:line="240" w:lineRule="auto"/>
        <w:ind w:left="0" w:firstLine="0"/>
        <w:rPr>
          <w:rFonts w:eastAsia="Times New Roman" w:cs="Arial"/>
          <w:b/>
          <w:bCs/>
          <w:color w:val="auto"/>
          <w:sz w:val="22"/>
          <w:lang w:eastAsia="en-US"/>
        </w:rPr>
      </w:pPr>
    </w:p>
    <w:p w14:paraId="653D7772" w14:textId="63458510" w:rsidR="003509EB" w:rsidRPr="000B2834" w:rsidRDefault="003509EB" w:rsidP="003509EB">
      <w:pPr>
        <w:spacing w:after="0" w:line="240" w:lineRule="auto"/>
        <w:ind w:left="0" w:firstLine="0"/>
        <w:rPr>
          <w:rFonts w:eastAsia="Times New Roman" w:cs="Arial"/>
          <w:color w:val="auto"/>
          <w:sz w:val="22"/>
          <w:lang w:eastAsia="en-US"/>
        </w:rPr>
      </w:pPr>
    </w:p>
    <w:p w14:paraId="27281DD0" w14:textId="11AEF10D" w:rsidR="003509EB" w:rsidRPr="000B2834" w:rsidRDefault="00BA1FDD" w:rsidP="003509EB">
      <w:pPr>
        <w:spacing w:after="0" w:line="240" w:lineRule="auto"/>
        <w:ind w:left="720" w:hanging="720"/>
        <w:rPr>
          <w:rFonts w:eastAsia="Times New Roman" w:cs="Arial"/>
          <w:b/>
          <w:bCs/>
          <w:color w:val="auto"/>
          <w:sz w:val="22"/>
          <w:lang w:eastAsia="en-US"/>
        </w:rPr>
      </w:pPr>
      <w:r w:rsidRPr="000B2834">
        <w:rPr>
          <w:rFonts w:eastAsia="Times New Roman" w:cs="Arial"/>
          <w:b/>
          <w:bCs/>
          <w:color w:val="auto"/>
          <w:sz w:val="22"/>
          <w:lang w:eastAsia="en-US"/>
        </w:rPr>
        <w:t>7.12</w:t>
      </w:r>
      <w:r w:rsidR="003509EB" w:rsidRPr="000B2834">
        <w:rPr>
          <w:rFonts w:eastAsia="Times New Roman" w:cs="Arial"/>
          <w:b/>
          <w:bCs/>
          <w:color w:val="auto"/>
          <w:sz w:val="22"/>
          <w:lang w:eastAsia="en-US"/>
        </w:rPr>
        <w:t>.1</w:t>
      </w:r>
      <w:r w:rsidR="003509EB" w:rsidRPr="000B2834">
        <w:rPr>
          <w:rFonts w:eastAsia="Times New Roman" w:cs="Arial"/>
          <w:b/>
          <w:bCs/>
          <w:color w:val="auto"/>
          <w:sz w:val="22"/>
          <w:lang w:eastAsia="en-US"/>
        </w:rPr>
        <w:tab/>
        <w:t xml:space="preserve"> John Howard Centre &amp; Wolfson House</w:t>
      </w:r>
    </w:p>
    <w:p w14:paraId="42582BF9" w14:textId="77777777" w:rsidR="003509EB" w:rsidRPr="000B2834" w:rsidRDefault="003509EB" w:rsidP="002E4385">
      <w:pPr>
        <w:spacing w:after="0" w:line="240" w:lineRule="auto"/>
        <w:ind w:left="720" w:hanging="720"/>
        <w:rPr>
          <w:rFonts w:eastAsia="Times New Roman" w:cs="Arial"/>
          <w:b/>
          <w:bCs/>
          <w:color w:val="auto"/>
          <w:sz w:val="22"/>
          <w:lang w:eastAsia="en-US"/>
        </w:rPr>
      </w:pPr>
    </w:p>
    <w:p w14:paraId="1742C96A" w14:textId="4F444CC1" w:rsidR="003509EB" w:rsidRPr="000B2834" w:rsidRDefault="00BA1FDD" w:rsidP="003509EB">
      <w:pPr>
        <w:spacing w:after="0" w:line="240" w:lineRule="auto"/>
        <w:ind w:left="709" w:hanging="709"/>
        <w:rPr>
          <w:rFonts w:eastAsia="Times New Roman" w:cs="Arial"/>
          <w:color w:val="auto"/>
          <w:sz w:val="22"/>
          <w:lang w:eastAsia="en-US"/>
        </w:rPr>
      </w:pPr>
      <w:r w:rsidRPr="000B2834">
        <w:rPr>
          <w:rFonts w:eastAsia="Times New Roman" w:cs="Arial"/>
          <w:b/>
          <w:color w:val="auto"/>
          <w:sz w:val="22"/>
          <w:lang w:eastAsia="en-US"/>
        </w:rPr>
        <w:t>7.12</w:t>
      </w:r>
      <w:r w:rsidR="003509EB" w:rsidRPr="000B2834">
        <w:rPr>
          <w:rFonts w:eastAsia="Times New Roman" w:cs="Arial"/>
          <w:b/>
          <w:color w:val="auto"/>
          <w:sz w:val="22"/>
          <w:lang w:eastAsia="en-US"/>
        </w:rPr>
        <w:t>.2</w:t>
      </w:r>
      <w:r w:rsidR="003509EB" w:rsidRPr="000B2834">
        <w:rPr>
          <w:rFonts w:eastAsia="Times New Roman" w:cs="Arial"/>
          <w:b/>
          <w:color w:val="auto"/>
          <w:sz w:val="22"/>
          <w:lang w:eastAsia="en-US"/>
        </w:rPr>
        <w:tab/>
      </w:r>
      <w:r w:rsidR="003509EB" w:rsidRPr="000B2834">
        <w:rPr>
          <w:rFonts w:eastAsia="Times New Roman" w:cs="Arial"/>
          <w:color w:val="auto"/>
          <w:sz w:val="22"/>
          <w:lang w:eastAsia="en-US"/>
        </w:rPr>
        <w:t>If a cardiac arrest/</w:t>
      </w:r>
      <w:proofErr w:type="gramStart"/>
      <w:r w:rsidR="003509EB" w:rsidRPr="000B2834">
        <w:rPr>
          <w:rFonts w:eastAsia="Times New Roman" w:cs="Arial"/>
          <w:color w:val="auto"/>
          <w:sz w:val="22"/>
          <w:lang w:eastAsia="en-US"/>
        </w:rPr>
        <w:t>sudden collapse</w:t>
      </w:r>
      <w:proofErr w:type="gramEnd"/>
      <w:r w:rsidR="003509EB" w:rsidRPr="000B2834">
        <w:rPr>
          <w:rFonts w:eastAsia="Times New Roman" w:cs="Arial"/>
          <w:color w:val="auto"/>
          <w:sz w:val="22"/>
          <w:lang w:eastAsia="en-US"/>
        </w:rPr>
        <w:t xml:space="preserve"> occurs, then the ELFT Rapid Response Team must be summoned via the </w:t>
      </w:r>
      <w:proofErr w:type="spellStart"/>
      <w:r w:rsidR="003509EB" w:rsidRPr="000B2834">
        <w:rPr>
          <w:rFonts w:eastAsia="Times New Roman" w:cs="Arial"/>
          <w:color w:val="auto"/>
          <w:sz w:val="22"/>
          <w:lang w:eastAsia="en-US"/>
        </w:rPr>
        <w:t>PinPoint</w:t>
      </w:r>
      <w:proofErr w:type="spellEnd"/>
      <w:r w:rsidR="003509EB" w:rsidRPr="000B2834">
        <w:rPr>
          <w:rFonts w:eastAsia="Times New Roman" w:cs="Arial"/>
          <w:color w:val="auto"/>
          <w:sz w:val="22"/>
          <w:lang w:eastAsia="en-US"/>
        </w:rPr>
        <w:t xml:space="preserve"> alarm system and/or two-way radio; immediately followed by summoning the </w:t>
      </w:r>
      <w:r w:rsidR="003509EB" w:rsidRPr="000B2834">
        <w:rPr>
          <w:rFonts w:eastAsia="Times New Roman" w:cs="Arial"/>
          <w:bCs/>
          <w:color w:val="auto"/>
          <w:sz w:val="22"/>
          <w:lang w:eastAsia="en-US"/>
        </w:rPr>
        <w:t xml:space="preserve">ambulance service </w:t>
      </w:r>
      <w:r w:rsidR="003509EB" w:rsidRPr="000B2834">
        <w:rPr>
          <w:rFonts w:eastAsia="Times New Roman" w:cs="Arial"/>
          <w:color w:val="auto"/>
          <w:sz w:val="22"/>
          <w:lang w:eastAsia="en-US"/>
        </w:rPr>
        <w:t xml:space="preserve">using </w:t>
      </w:r>
      <w:r w:rsidR="003509EB" w:rsidRPr="000B2834">
        <w:rPr>
          <w:rFonts w:eastAsia="Times New Roman" w:cs="Arial"/>
          <w:bCs/>
          <w:color w:val="auto"/>
          <w:sz w:val="22"/>
          <w:lang w:eastAsia="en-US"/>
        </w:rPr>
        <w:t>9999 from an internal phone or 999 from a mobile phone</w:t>
      </w:r>
      <w:r w:rsidR="003509EB" w:rsidRPr="000B2834">
        <w:rPr>
          <w:rFonts w:eastAsia="Times New Roman" w:cs="Arial"/>
          <w:color w:val="auto"/>
          <w:sz w:val="22"/>
          <w:lang w:eastAsia="en-US"/>
        </w:rPr>
        <w:t>.</w:t>
      </w:r>
    </w:p>
    <w:p w14:paraId="7835A5C5" w14:textId="77777777" w:rsidR="003509EB" w:rsidRPr="000B2834" w:rsidRDefault="003509EB" w:rsidP="003509EB">
      <w:pPr>
        <w:spacing w:after="0" w:line="240" w:lineRule="auto"/>
        <w:ind w:left="709" w:hanging="709"/>
        <w:rPr>
          <w:rFonts w:eastAsia="Times New Roman" w:cs="Arial"/>
          <w:color w:val="auto"/>
          <w:sz w:val="22"/>
          <w:lang w:eastAsia="en-US"/>
        </w:rPr>
      </w:pPr>
    </w:p>
    <w:p w14:paraId="3D257499" w14:textId="7E2ACD71" w:rsidR="003509EB" w:rsidRPr="000B2834" w:rsidRDefault="00BA1FDD" w:rsidP="003509EB">
      <w:pPr>
        <w:spacing w:after="0" w:line="240" w:lineRule="auto"/>
        <w:ind w:left="709" w:hanging="709"/>
        <w:rPr>
          <w:rFonts w:eastAsia="Times New Roman" w:cs="Arial"/>
          <w:color w:val="auto"/>
          <w:sz w:val="22"/>
          <w:lang w:eastAsia="en-US"/>
        </w:rPr>
      </w:pPr>
      <w:r w:rsidRPr="000B2834">
        <w:rPr>
          <w:rFonts w:eastAsia="Times New Roman" w:cs="Arial"/>
          <w:b/>
          <w:color w:val="auto"/>
          <w:sz w:val="22"/>
          <w:lang w:eastAsia="en-US"/>
        </w:rPr>
        <w:t>7.12</w:t>
      </w:r>
      <w:r w:rsidR="003509EB" w:rsidRPr="000B2834">
        <w:rPr>
          <w:rFonts w:eastAsia="Times New Roman" w:cs="Arial"/>
          <w:b/>
          <w:color w:val="auto"/>
          <w:sz w:val="22"/>
          <w:lang w:eastAsia="en-US"/>
        </w:rPr>
        <w:t>.3</w:t>
      </w:r>
      <w:r w:rsidR="003509EB" w:rsidRPr="000B2834">
        <w:rPr>
          <w:rFonts w:eastAsia="Times New Roman" w:cs="Arial"/>
          <w:color w:val="auto"/>
          <w:sz w:val="22"/>
          <w:lang w:eastAsia="en-US"/>
        </w:rPr>
        <w:tab/>
        <w:t xml:space="preserve">CPR must </w:t>
      </w:r>
      <w:r w:rsidR="009D0DC8" w:rsidRPr="000B2834">
        <w:rPr>
          <w:rFonts w:eastAsia="Times New Roman" w:cs="Arial"/>
          <w:color w:val="auto"/>
          <w:sz w:val="22"/>
          <w:lang w:eastAsia="en-US"/>
        </w:rPr>
        <w:t>be started by staff immediately</w:t>
      </w:r>
      <w:r w:rsidR="003509EB" w:rsidRPr="000B2834">
        <w:rPr>
          <w:rFonts w:eastAsia="Times New Roman" w:cs="Arial"/>
          <w:color w:val="auto"/>
          <w:sz w:val="22"/>
          <w:lang w:eastAsia="en-US"/>
        </w:rPr>
        <w:t xml:space="preserve"> once assistance has been summoned.</w:t>
      </w:r>
    </w:p>
    <w:p w14:paraId="60F6D923" w14:textId="77777777" w:rsidR="003509EB" w:rsidRPr="000B2834" w:rsidRDefault="003509EB" w:rsidP="003509EB">
      <w:pPr>
        <w:spacing w:after="0" w:line="240" w:lineRule="auto"/>
        <w:ind w:left="709" w:hanging="709"/>
        <w:rPr>
          <w:rFonts w:eastAsia="Times New Roman" w:cs="Arial"/>
          <w:color w:val="auto"/>
          <w:sz w:val="22"/>
          <w:lang w:eastAsia="en-US"/>
        </w:rPr>
      </w:pPr>
    </w:p>
    <w:p w14:paraId="41F2B66F" w14:textId="51C137D2" w:rsidR="00E776ED" w:rsidRPr="000B2834" w:rsidRDefault="00BA1FDD" w:rsidP="003509EB">
      <w:pPr>
        <w:spacing w:after="0" w:line="240" w:lineRule="auto"/>
        <w:ind w:left="709" w:hanging="709"/>
        <w:rPr>
          <w:rFonts w:eastAsia="Times New Roman" w:cs="Arial"/>
          <w:color w:val="auto"/>
          <w:sz w:val="22"/>
          <w:lang w:eastAsia="en-US"/>
        </w:rPr>
      </w:pPr>
      <w:r w:rsidRPr="000B2834">
        <w:rPr>
          <w:rFonts w:eastAsia="Times New Roman" w:cs="Arial"/>
          <w:b/>
          <w:color w:val="auto"/>
          <w:sz w:val="22"/>
          <w:lang w:eastAsia="en-US"/>
        </w:rPr>
        <w:t>7.12</w:t>
      </w:r>
      <w:r w:rsidR="003509EB" w:rsidRPr="000B2834">
        <w:rPr>
          <w:rFonts w:eastAsia="Times New Roman" w:cs="Arial"/>
          <w:b/>
          <w:color w:val="auto"/>
          <w:sz w:val="22"/>
          <w:lang w:eastAsia="en-US"/>
        </w:rPr>
        <w:t>.4</w:t>
      </w:r>
      <w:r w:rsidR="003509EB" w:rsidRPr="000B2834">
        <w:rPr>
          <w:rFonts w:eastAsia="Times New Roman" w:cs="Arial"/>
          <w:b/>
          <w:color w:val="auto"/>
          <w:sz w:val="22"/>
          <w:lang w:eastAsia="en-US"/>
        </w:rPr>
        <w:tab/>
      </w:r>
      <w:r w:rsidR="003509EB" w:rsidRPr="000B2834">
        <w:rPr>
          <w:rFonts w:eastAsia="Times New Roman" w:cs="Arial"/>
          <w:color w:val="auto"/>
          <w:sz w:val="22"/>
          <w:lang w:eastAsia="en-US"/>
        </w:rPr>
        <w:t>The nearest resuscitation/MERT bag must be collected and taken to the patient.</w:t>
      </w:r>
    </w:p>
    <w:p w14:paraId="1419FF0D" w14:textId="59F9B7F9" w:rsidR="003509EB" w:rsidRPr="000B2834" w:rsidRDefault="003509EB" w:rsidP="003509EB">
      <w:pPr>
        <w:spacing w:after="0" w:line="240" w:lineRule="auto"/>
        <w:ind w:left="709" w:hanging="709"/>
        <w:rPr>
          <w:rFonts w:eastAsia="Times New Roman" w:cs="Arial"/>
          <w:color w:val="auto"/>
          <w:sz w:val="22"/>
          <w:lang w:eastAsia="en-US"/>
        </w:rPr>
      </w:pPr>
    </w:p>
    <w:p w14:paraId="5C13AC57" w14:textId="18408756" w:rsidR="003509EB" w:rsidRPr="000B2834" w:rsidRDefault="00BA1FDD" w:rsidP="003509EB">
      <w:pPr>
        <w:spacing w:after="0" w:line="240" w:lineRule="auto"/>
        <w:ind w:left="709" w:hanging="709"/>
        <w:rPr>
          <w:rFonts w:eastAsia="Times New Roman" w:cs="Arial"/>
          <w:color w:val="auto"/>
          <w:sz w:val="22"/>
          <w:lang w:eastAsia="en-US"/>
        </w:rPr>
      </w:pPr>
      <w:r w:rsidRPr="000B2834">
        <w:rPr>
          <w:rFonts w:eastAsia="Times New Roman" w:cs="Arial"/>
          <w:b/>
          <w:color w:val="auto"/>
          <w:sz w:val="22"/>
          <w:lang w:eastAsia="en-US"/>
        </w:rPr>
        <w:t>7.12</w:t>
      </w:r>
      <w:r w:rsidR="003509EB" w:rsidRPr="000B2834">
        <w:rPr>
          <w:rFonts w:eastAsia="Times New Roman" w:cs="Arial"/>
          <w:b/>
          <w:color w:val="auto"/>
          <w:sz w:val="22"/>
          <w:lang w:eastAsia="en-US"/>
        </w:rPr>
        <w:t>.5</w:t>
      </w:r>
      <w:r w:rsidR="003509EB" w:rsidRPr="000B2834">
        <w:rPr>
          <w:rFonts w:eastAsia="Times New Roman" w:cs="Arial"/>
          <w:color w:val="auto"/>
          <w:sz w:val="22"/>
          <w:lang w:eastAsia="en-US"/>
        </w:rPr>
        <w:tab/>
        <w:t xml:space="preserve">Reception </w:t>
      </w:r>
      <w:r w:rsidR="003509EB" w:rsidRPr="000B2834">
        <w:rPr>
          <w:rFonts w:eastAsia="Times New Roman" w:cs="Arial"/>
          <w:b/>
          <w:color w:val="auto"/>
          <w:sz w:val="22"/>
          <w:lang w:eastAsia="en-US"/>
        </w:rPr>
        <w:t>must</w:t>
      </w:r>
      <w:r w:rsidR="003509EB" w:rsidRPr="000B2834">
        <w:rPr>
          <w:rFonts w:eastAsia="Times New Roman" w:cs="Arial"/>
          <w:color w:val="auto"/>
          <w:sz w:val="22"/>
          <w:lang w:eastAsia="en-US"/>
        </w:rPr>
        <w:t xml:space="preserve"> be informed of the medical emergency/cardiac arrest and that an ambulance has been called for. This is to facilitate rapid ac</w:t>
      </w:r>
      <w:r w:rsidR="007C69B2" w:rsidRPr="000B2834">
        <w:rPr>
          <w:rFonts w:eastAsia="Times New Roman" w:cs="Arial"/>
          <w:color w:val="auto"/>
          <w:sz w:val="22"/>
          <w:lang w:eastAsia="en-US"/>
        </w:rPr>
        <w:t>cess through the security gates</w:t>
      </w:r>
      <w:r w:rsidR="003509EB" w:rsidRPr="000B2834">
        <w:rPr>
          <w:rFonts w:eastAsia="Times New Roman" w:cs="Arial"/>
          <w:color w:val="auto"/>
          <w:sz w:val="22"/>
          <w:lang w:eastAsia="en-US"/>
        </w:rPr>
        <w:t xml:space="preserve"> and therefore minimising time-to-patient delays.</w:t>
      </w:r>
    </w:p>
    <w:p w14:paraId="3A9B50D5" w14:textId="48179829" w:rsidR="003509EB" w:rsidRPr="000B2834" w:rsidRDefault="003509EB" w:rsidP="003509EB">
      <w:pPr>
        <w:spacing w:after="0" w:line="240" w:lineRule="auto"/>
        <w:ind w:left="709" w:hanging="709"/>
        <w:rPr>
          <w:rFonts w:eastAsia="Times New Roman" w:cs="Arial"/>
          <w:color w:val="auto"/>
          <w:sz w:val="22"/>
          <w:lang w:eastAsia="en-US"/>
        </w:rPr>
      </w:pPr>
    </w:p>
    <w:p w14:paraId="4C352773" w14:textId="77777777" w:rsidR="0031598D" w:rsidRPr="000B2834" w:rsidRDefault="0031598D" w:rsidP="003509EB">
      <w:pPr>
        <w:spacing w:after="0" w:line="240" w:lineRule="auto"/>
        <w:ind w:left="709" w:hanging="709"/>
        <w:rPr>
          <w:rFonts w:eastAsia="Times New Roman" w:cs="Arial"/>
          <w:color w:val="auto"/>
          <w:sz w:val="22"/>
          <w:lang w:eastAsia="en-US"/>
        </w:rPr>
      </w:pPr>
    </w:p>
    <w:p w14:paraId="13BDF0D6" w14:textId="004DCE6C" w:rsidR="0031598D" w:rsidRPr="000B2834" w:rsidRDefault="00BA1FDD" w:rsidP="0031598D">
      <w:pPr>
        <w:spacing w:after="0" w:line="240" w:lineRule="auto"/>
        <w:ind w:left="709" w:hanging="709"/>
        <w:rPr>
          <w:rFonts w:eastAsia="Times New Roman" w:cs="Arial"/>
          <w:b/>
          <w:bCs/>
          <w:color w:val="auto"/>
          <w:sz w:val="22"/>
          <w:lang w:eastAsia="en-US"/>
        </w:rPr>
      </w:pPr>
      <w:r w:rsidRPr="000B2834">
        <w:rPr>
          <w:rFonts w:eastAsia="Times New Roman" w:cs="Arial"/>
          <w:b/>
          <w:bCs/>
          <w:color w:val="auto"/>
          <w:sz w:val="22"/>
          <w:lang w:eastAsia="en-US"/>
        </w:rPr>
        <w:t>7.13</w:t>
      </w:r>
      <w:r w:rsidR="0031598D" w:rsidRPr="000B2834">
        <w:rPr>
          <w:rFonts w:eastAsia="Times New Roman" w:cs="Arial"/>
          <w:b/>
          <w:bCs/>
          <w:color w:val="auto"/>
          <w:sz w:val="22"/>
          <w:lang w:eastAsia="en-US"/>
        </w:rPr>
        <w:t>.1</w:t>
      </w:r>
      <w:r w:rsidR="0031598D" w:rsidRPr="000B2834">
        <w:rPr>
          <w:rFonts w:eastAsia="Times New Roman" w:cs="Arial"/>
          <w:b/>
          <w:bCs/>
          <w:color w:val="auto"/>
          <w:sz w:val="22"/>
          <w:lang w:eastAsia="en-US"/>
        </w:rPr>
        <w:tab/>
      </w:r>
      <w:r w:rsidR="00D427D9" w:rsidRPr="000B2834">
        <w:rPr>
          <w:rFonts w:eastAsia="Times New Roman" w:cs="Arial"/>
          <w:b/>
          <w:bCs/>
          <w:color w:val="auto"/>
          <w:sz w:val="22"/>
          <w:lang w:eastAsia="en-US"/>
        </w:rPr>
        <w:t xml:space="preserve">Tower Hamlets Centre for Mental Health </w:t>
      </w:r>
      <w:r w:rsidR="0031598D" w:rsidRPr="000B2834">
        <w:rPr>
          <w:rFonts w:eastAsia="Times New Roman" w:cs="Arial"/>
          <w:b/>
          <w:bCs/>
          <w:color w:val="auto"/>
          <w:sz w:val="22"/>
          <w:lang w:eastAsia="en-US"/>
        </w:rPr>
        <w:t xml:space="preserve">– Inpatient </w:t>
      </w:r>
      <w:r w:rsidR="009D0DC8" w:rsidRPr="000B2834">
        <w:rPr>
          <w:rFonts w:eastAsia="Times New Roman" w:cs="Arial"/>
          <w:b/>
          <w:bCs/>
          <w:color w:val="auto"/>
          <w:sz w:val="22"/>
          <w:lang w:eastAsia="en-US"/>
        </w:rPr>
        <w:t>W</w:t>
      </w:r>
      <w:r w:rsidR="0031598D" w:rsidRPr="000B2834">
        <w:rPr>
          <w:rFonts w:eastAsia="Times New Roman" w:cs="Arial"/>
          <w:b/>
          <w:bCs/>
          <w:color w:val="auto"/>
          <w:sz w:val="22"/>
          <w:lang w:eastAsia="en-US"/>
        </w:rPr>
        <w:t>ards</w:t>
      </w:r>
    </w:p>
    <w:p w14:paraId="05496AA5" w14:textId="77777777" w:rsidR="003509EB" w:rsidRPr="000B2834" w:rsidRDefault="003509EB" w:rsidP="003509EB">
      <w:pPr>
        <w:spacing w:after="0" w:line="240" w:lineRule="auto"/>
        <w:ind w:left="709" w:hanging="709"/>
        <w:rPr>
          <w:rFonts w:eastAsia="Times New Roman" w:cs="Arial"/>
          <w:color w:val="auto"/>
          <w:sz w:val="22"/>
          <w:lang w:eastAsia="en-US"/>
        </w:rPr>
      </w:pPr>
    </w:p>
    <w:p w14:paraId="05AF4F96" w14:textId="58AB41B5" w:rsidR="0031598D" w:rsidRPr="000B2834" w:rsidRDefault="00BA1FDD" w:rsidP="0031598D">
      <w:pPr>
        <w:spacing w:after="0" w:line="240" w:lineRule="auto"/>
        <w:ind w:left="709" w:hanging="709"/>
        <w:rPr>
          <w:rFonts w:eastAsia="Times New Roman" w:cs="Arial"/>
          <w:color w:val="auto"/>
          <w:sz w:val="22"/>
          <w:lang w:eastAsia="en-US"/>
        </w:rPr>
      </w:pPr>
      <w:r w:rsidRPr="000B2834">
        <w:rPr>
          <w:rFonts w:eastAsia="Times New Roman" w:cs="Arial"/>
          <w:b/>
          <w:color w:val="000000" w:themeColor="text1"/>
          <w:sz w:val="22"/>
          <w:lang w:eastAsia="en-US"/>
        </w:rPr>
        <w:t>7.13</w:t>
      </w:r>
      <w:r w:rsidR="0031598D" w:rsidRPr="000B2834">
        <w:rPr>
          <w:rFonts w:eastAsia="Times New Roman" w:cs="Arial"/>
          <w:b/>
          <w:color w:val="000000" w:themeColor="text1"/>
          <w:sz w:val="22"/>
          <w:lang w:eastAsia="en-US"/>
        </w:rPr>
        <w:t>.2</w:t>
      </w:r>
      <w:r w:rsidR="0031598D" w:rsidRPr="000B2834">
        <w:rPr>
          <w:rFonts w:eastAsia="Times New Roman" w:cs="Arial"/>
          <w:color w:val="000000" w:themeColor="text1"/>
          <w:sz w:val="22"/>
          <w:lang w:eastAsia="en-US"/>
        </w:rPr>
        <w:tab/>
      </w:r>
      <w:r w:rsidR="0031598D" w:rsidRPr="000B2834">
        <w:rPr>
          <w:rFonts w:eastAsia="Times New Roman" w:cs="Arial"/>
          <w:b/>
          <w:color w:val="auto"/>
          <w:sz w:val="22"/>
          <w:lang w:eastAsia="en-US"/>
        </w:rPr>
        <w:tab/>
      </w:r>
      <w:r w:rsidR="0031598D" w:rsidRPr="000B2834">
        <w:rPr>
          <w:rFonts w:eastAsia="Times New Roman" w:cs="Arial"/>
          <w:color w:val="auto"/>
          <w:sz w:val="22"/>
          <w:lang w:eastAsia="en-US"/>
        </w:rPr>
        <w:t>If a cardiac arrest/</w:t>
      </w:r>
      <w:proofErr w:type="gramStart"/>
      <w:r w:rsidR="0031598D" w:rsidRPr="000B2834">
        <w:rPr>
          <w:rFonts w:eastAsia="Times New Roman" w:cs="Arial"/>
          <w:color w:val="auto"/>
          <w:sz w:val="22"/>
          <w:lang w:eastAsia="en-US"/>
        </w:rPr>
        <w:t>sudden collapse</w:t>
      </w:r>
      <w:proofErr w:type="gramEnd"/>
      <w:r w:rsidR="0031598D" w:rsidRPr="000B2834">
        <w:rPr>
          <w:rFonts w:eastAsia="Times New Roman" w:cs="Arial"/>
          <w:color w:val="auto"/>
          <w:sz w:val="22"/>
          <w:lang w:eastAsia="en-US"/>
        </w:rPr>
        <w:t xml:space="preserve"> occurs, then the ELFT Rapid Response Team must be summoned via the </w:t>
      </w:r>
      <w:proofErr w:type="spellStart"/>
      <w:r w:rsidR="0031598D" w:rsidRPr="000B2834">
        <w:rPr>
          <w:rFonts w:eastAsia="Times New Roman" w:cs="Arial"/>
          <w:color w:val="auto"/>
          <w:sz w:val="22"/>
          <w:lang w:eastAsia="en-US"/>
        </w:rPr>
        <w:t>PinPoint</w:t>
      </w:r>
      <w:proofErr w:type="spellEnd"/>
      <w:r w:rsidR="0031598D" w:rsidRPr="000B2834">
        <w:rPr>
          <w:rFonts w:eastAsia="Times New Roman" w:cs="Arial"/>
          <w:color w:val="auto"/>
          <w:sz w:val="22"/>
          <w:lang w:eastAsia="en-US"/>
        </w:rPr>
        <w:t xml:space="preserve"> alarm system and/or two-way radio; immediately followed by summoning the </w:t>
      </w:r>
      <w:r w:rsidR="0031598D" w:rsidRPr="000B2834">
        <w:rPr>
          <w:rFonts w:eastAsia="Times New Roman" w:cs="Arial"/>
          <w:bCs/>
          <w:color w:val="auto"/>
          <w:sz w:val="22"/>
          <w:lang w:eastAsia="en-US"/>
        </w:rPr>
        <w:t xml:space="preserve">ambulance service </w:t>
      </w:r>
      <w:r w:rsidR="0031598D" w:rsidRPr="000B2834">
        <w:rPr>
          <w:rFonts w:eastAsia="Times New Roman" w:cs="Arial"/>
          <w:color w:val="auto"/>
          <w:sz w:val="22"/>
          <w:lang w:eastAsia="en-US"/>
        </w:rPr>
        <w:t xml:space="preserve">using </w:t>
      </w:r>
      <w:r w:rsidR="0031598D" w:rsidRPr="000B2834">
        <w:rPr>
          <w:rFonts w:eastAsia="Times New Roman" w:cs="Arial"/>
          <w:bCs/>
          <w:color w:val="auto"/>
          <w:sz w:val="22"/>
          <w:lang w:eastAsia="en-US"/>
        </w:rPr>
        <w:t>9999 from an internal phone or 999 from a mobile phone</w:t>
      </w:r>
      <w:r w:rsidR="0031598D" w:rsidRPr="000B2834">
        <w:rPr>
          <w:rFonts w:eastAsia="Times New Roman" w:cs="Arial"/>
          <w:color w:val="auto"/>
          <w:sz w:val="22"/>
          <w:lang w:eastAsia="en-US"/>
        </w:rPr>
        <w:t>.</w:t>
      </w:r>
    </w:p>
    <w:p w14:paraId="318CDD99" w14:textId="77777777" w:rsidR="0031598D" w:rsidRPr="000B2834" w:rsidRDefault="0031598D" w:rsidP="0031598D">
      <w:pPr>
        <w:spacing w:after="0" w:line="240" w:lineRule="auto"/>
        <w:ind w:left="709" w:hanging="709"/>
        <w:rPr>
          <w:rFonts w:eastAsia="Times New Roman" w:cs="Arial"/>
          <w:color w:val="auto"/>
          <w:sz w:val="22"/>
          <w:lang w:eastAsia="en-US"/>
        </w:rPr>
      </w:pPr>
    </w:p>
    <w:p w14:paraId="041E0197" w14:textId="02ECDEAC" w:rsidR="0031598D" w:rsidRPr="000B2834" w:rsidRDefault="00BA1FDD" w:rsidP="0031598D">
      <w:pPr>
        <w:spacing w:after="0" w:line="240" w:lineRule="auto"/>
        <w:ind w:left="709" w:hanging="709"/>
        <w:rPr>
          <w:rFonts w:eastAsia="Times New Roman" w:cs="Arial"/>
          <w:color w:val="auto"/>
          <w:sz w:val="22"/>
          <w:lang w:eastAsia="en-US"/>
        </w:rPr>
      </w:pPr>
      <w:r w:rsidRPr="000B2834">
        <w:rPr>
          <w:rFonts w:eastAsia="Times New Roman" w:cs="Arial"/>
          <w:b/>
          <w:color w:val="auto"/>
          <w:sz w:val="22"/>
          <w:lang w:eastAsia="en-US"/>
        </w:rPr>
        <w:t>7.13</w:t>
      </w:r>
      <w:r w:rsidR="0031598D" w:rsidRPr="000B2834">
        <w:rPr>
          <w:rFonts w:eastAsia="Times New Roman" w:cs="Arial"/>
          <w:b/>
          <w:color w:val="auto"/>
          <w:sz w:val="22"/>
          <w:lang w:eastAsia="en-US"/>
        </w:rPr>
        <w:t>.3</w:t>
      </w:r>
      <w:r w:rsidR="0031598D" w:rsidRPr="000B2834">
        <w:rPr>
          <w:rFonts w:eastAsia="Times New Roman" w:cs="Arial"/>
          <w:color w:val="auto"/>
          <w:sz w:val="22"/>
          <w:lang w:eastAsia="en-US"/>
        </w:rPr>
        <w:tab/>
        <w:t xml:space="preserve">CPR must </w:t>
      </w:r>
      <w:r w:rsidR="009D0DC8" w:rsidRPr="000B2834">
        <w:rPr>
          <w:rFonts w:eastAsia="Times New Roman" w:cs="Arial"/>
          <w:color w:val="auto"/>
          <w:sz w:val="22"/>
          <w:lang w:eastAsia="en-US"/>
        </w:rPr>
        <w:t>be started by staff immediately</w:t>
      </w:r>
      <w:r w:rsidR="0031598D" w:rsidRPr="000B2834">
        <w:rPr>
          <w:rFonts w:eastAsia="Times New Roman" w:cs="Arial"/>
          <w:color w:val="auto"/>
          <w:sz w:val="22"/>
          <w:lang w:eastAsia="en-US"/>
        </w:rPr>
        <w:t xml:space="preserve"> once assistance has been summoned.</w:t>
      </w:r>
    </w:p>
    <w:p w14:paraId="20B2EFE0" w14:textId="01C4604C" w:rsidR="00F560EB" w:rsidRPr="000B2834" w:rsidRDefault="00F560EB" w:rsidP="0031598D">
      <w:pPr>
        <w:spacing w:after="0" w:line="240" w:lineRule="auto"/>
        <w:ind w:left="709" w:hanging="709"/>
        <w:rPr>
          <w:rFonts w:eastAsia="Times New Roman" w:cs="Arial"/>
          <w:color w:val="auto"/>
          <w:sz w:val="22"/>
          <w:lang w:eastAsia="en-US"/>
        </w:rPr>
      </w:pPr>
    </w:p>
    <w:p w14:paraId="65AEF6C9" w14:textId="36405948" w:rsidR="00F560EB" w:rsidRPr="000B2834" w:rsidRDefault="00BA1FDD" w:rsidP="0031598D">
      <w:pPr>
        <w:spacing w:after="0" w:line="240" w:lineRule="auto"/>
        <w:ind w:left="709" w:hanging="709"/>
        <w:rPr>
          <w:rFonts w:eastAsia="Times New Roman" w:cs="Arial"/>
          <w:color w:val="auto"/>
          <w:sz w:val="22"/>
          <w:lang w:eastAsia="en-US"/>
        </w:rPr>
      </w:pPr>
      <w:r w:rsidRPr="000B2834">
        <w:rPr>
          <w:rFonts w:eastAsia="Times New Roman" w:cs="Arial"/>
          <w:b/>
          <w:color w:val="auto"/>
          <w:sz w:val="22"/>
          <w:lang w:eastAsia="en-US"/>
        </w:rPr>
        <w:t>7.13</w:t>
      </w:r>
      <w:r w:rsidR="00F560EB" w:rsidRPr="000B2834">
        <w:rPr>
          <w:rFonts w:eastAsia="Times New Roman" w:cs="Arial"/>
          <w:b/>
          <w:color w:val="auto"/>
          <w:sz w:val="22"/>
          <w:lang w:eastAsia="en-US"/>
        </w:rPr>
        <w:t>.4</w:t>
      </w:r>
      <w:r w:rsidR="00F560EB" w:rsidRPr="000B2834">
        <w:rPr>
          <w:rFonts w:eastAsia="Times New Roman" w:cs="Arial"/>
          <w:b/>
          <w:color w:val="auto"/>
          <w:sz w:val="22"/>
          <w:lang w:eastAsia="en-US"/>
        </w:rPr>
        <w:tab/>
      </w:r>
      <w:r w:rsidR="00F560EB" w:rsidRPr="000B2834">
        <w:rPr>
          <w:rFonts w:eastAsia="Times New Roman" w:cs="Arial"/>
          <w:color w:val="auto"/>
          <w:sz w:val="22"/>
          <w:lang w:eastAsia="en-US"/>
        </w:rPr>
        <w:t>The nearest resuscitation/MERT bag must be collected and taken to the patient</w:t>
      </w:r>
    </w:p>
    <w:p w14:paraId="6AA8E077" w14:textId="77777777" w:rsidR="0031598D" w:rsidRPr="000B2834" w:rsidRDefault="0031598D" w:rsidP="0031598D">
      <w:pPr>
        <w:spacing w:after="0" w:line="240" w:lineRule="auto"/>
        <w:ind w:left="709" w:hanging="709"/>
        <w:rPr>
          <w:rFonts w:eastAsia="Times New Roman" w:cs="Arial"/>
          <w:color w:val="000000" w:themeColor="text1"/>
          <w:sz w:val="22"/>
          <w:lang w:eastAsia="en-US"/>
        </w:rPr>
      </w:pPr>
    </w:p>
    <w:p w14:paraId="07DDB41B" w14:textId="7495E1E0" w:rsidR="00792A70" w:rsidRPr="000B2834" w:rsidRDefault="00BA1FDD" w:rsidP="0031598D">
      <w:pPr>
        <w:spacing w:after="0" w:line="240" w:lineRule="auto"/>
        <w:ind w:left="709" w:hanging="709"/>
        <w:rPr>
          <w:rFonts w:eastAsia="Times New Roman" w:cs="Arial"/>
          <w:bCs/>
          <w:color w:val="000000" w:themeColor="text1"/>
          <w:sz w:val="22"/>
          <w:lang w:eastAsia="en-US"/>
        </w:rPr>
      </w:pPr>
      <w:r w:rsidRPr="000B2834">
        <w:rPr>
          <w:rFonts w:eastAsia="Times New Roman" w:cs="Arial"/>
          <w:b/>
          <w:color w:val="000000" w:themeColor="text1"/>
          <w:sz w:val="22"/>
          <w:lang w:eastAsia="en-US"/>
        </w:rPr>
        <w:t>7.13</w:t>
      </w:r>
      <w:r w:rsidR="0031598D" w:rsidRPr="000B2834">
        <w:rPr>
          <w:rFonts w:eastAsia="Times New Roman" w:cs="Arial"/>
          <w:b/>
          <w:color w:val="000000" w:themeColor="text1"/>
          <w:sz w:val="22"/>
          <w:lang w:eastAsia="en-US"/>
        </w:rPr>
        <w:t>.4</w:t>
      </w:r>
      <w:r w:rsidR="0031598D" w:rsidRPr="000B2834">
        <w:rPr>
          <w:rFonts w:eastAsia="Times New Roman" w:cs="Arial"/>
          <w:b/>
          <w:color w:val="000000" w:themeColor="text1"/>
          <w:sz w:val="22"/>
          <w:lang w:eastAsia="en-US"/>
        </w:rPr>
        <w:tab/>
      </w:r>
      <w:r w:rsidR="0031598D" w:rsidRPr="000B2834">
        <w:rPr>
          <w:rFonts w:eastAsia="Times New Roman" w:cs="Arial"/>
          <w:color w:val="000000" w:themeColor="text1"/>
          <w:sz w:val="22"/>
          <w:lang w:eastAsia="en-US"/>
        </w:rPr>
        <w:t xml:space="preserve">Please refer to ‘Medical Emergency – Ambulance Access to the mental Health Unit at Mile End Hospital’ </w:t>
      </w:r>
      <w:r w:rsidR="00230E3D" w:rsidRPr="000B2834">
        <w:rPr>
          <w:rFonts w:eastAsia="Times New Roman" w:cs="Arial"/>
          <w:i/>
          <w:color w:val="000000" w:themeColor="text1"/>
          <w:sz w:val="22"/>
          <w:lang w:eastAsia="en-US"/>
        </w:rPr>
        <w:t>(A</w:t>
      </w:r>
      <w:r w:rsidR="0031598D" w:rsidRPr="000B2834">
        <w:rPr>
          <w:rFonts w:eastAsia="Times New Roman" w:cs="Arial"/>
          <w:i/>
          <w:color w:val="000000" w:themeColor="text1"/>
          <w:sz w:val="22"/>
          <w:lang w:eastAsia="en-US"/>
        </w:rPr>
        <w:t xml:space="preserve">ppendix </w:t>
      </w:r>
      <w:r w:rsidR="008472EE" w:rsidRPr="000B2834">
        <w:rPr>
          <w:rFonts w:eastAsia="Times New Roman" w:cs="Arial"/>
          <w:i/>
          <w:color w:val="000000" w:themeColor="text1"/>
          <w:sz w:val="22"/>
          <w:lang w:eastAsia="en-US"/>
        </w:rPr>
        <w:t>R</w:t>
      </w:r>
      <w:r w:rsidR="00230E3D" w:rsidRPr="000B2834">
        <w:rPr>
          <w:rFonts w:eastAsia="Times New Roman" w:cs="Arial"/>
          <w:i/>
          <w:color w:val="000000" w:themeColor="text1"/>
          <w:sz w:val="22"/>
          <w:lang w:eastAsia="en-US"/>
        </w:rPr>
        <w:t>)</w:t>
      </w:r>
    </w:p>
    <w:p w14:paraId="641F0B36" w14:textId="025F48DD" w:rsidR="00F560EB" w:rsidRPr="000B2834" w:rsidRDefault="00F560EB" w:rsidP="00EA2983">
      <w:pPr>
        <w:spacing w:after="0" w:line="240" w:lineRule="auto"/>
        <w:ind w:left="0" w:firstLine="0"/>
        <w:rPr>
          <w:rFonts w:eastAsia="Times New Roman" w:cs="Arial"/>
          <w:b/>
          <w:bCs/>
          <w:color w:val="auto"/>
          <w:sz w:val="22"/>
          <w:lang w:eastAsia="en-US"/>
        </w:rPr>
      </w:pPr>
    </w:p>
    <w:p w14:paraId="1C7AFA4A" w14:textId="77777777" w:rsidR="00CB0246" w:rsidRPr="000B2834" w:rsidRDefault="00CB0246" w:rsidP="00EA2983">
      <w:pPr>
        <w:spacing w:after="0" w:line="240" w:lineRule="auto"/>
        <w:ind w:left="0" w:firstLine="0"/>
        <w:rPr>
          <w:rFonts w:eastAsia="Times New Roman" w:cs="Arial"/>
          <w:b/>
          <w:bCs/>
          <w:color w:val="auto"/>
          <w:sz w:val="22"/>
          <w:lang w:eastAsia="en-US"/>
        </w:rPr>
      </w:pPr>
    </w:p>
    <w:p w14:paraId="5454D3FC" w14:textId="0F7A6647" w:rsidR="00F560EB" w:rsidRPr="000B2834" w:rsidRDefault="00F560EB" w:rsidP="00F560EB">
      <w:pPr>
        <w:spacing w:after="0" w:line="240" w:lineRule="auto"/>
        <w:ind w:left="720" w:hanging="720"/>
        <w:rPr>
          <w:rFonts w:eastAsia="Times New Roman" w:cs="Arial"/>
          <w:b/>
          <w:bCs/>
          <w:color w:val="auto"/>
          <w:sz w:val="22"/>
          <w:lang w:eastAsia="en-US"/>
        </w:rPr>
      </w:pPr>
      <w:r w:rsidRPr="000B2834">
        <w:rPr>
          <w:rFonts w:eastAsia="Times New Roman" w:cs="Arial"/>
          <w:b/>
          <w:bCs/>
          <w:color w:val="auto"/>
          <w:sz w:val="22"/>
          <w:lang w:eastAsia="en-US"/>
        </w:rPr>
        <w:t>7</w:t>
      </w:r>
      <w:r w:rsidR="00BA1FDD" w:rsidRPr="000B2834">
        <w:rPr>
          <w:rFonts w:eastAsia="Times New Roman" w:cs="Arial"/>
          <w:b/>
          <w:bCs/>
          <w:color w:val="auto"/>
          <w:sz w:val="22"/>
          <w:lang w:eastAsia="en-US"/>
        </w:rPr>
        <w:t>.14</w:t>
      </w:r>
      <w:r w:rsidRPr="000B2834">
        <w:rPr>
          <w:rFonts w:eastAsia="Times New Roman" w:cs="Arial"/>
          <w:b/>
          <w:bCs/>
          <w:color w:val="auto"/>
          <w:sz w:val="22"/>
          <w:lang w:eastAsia="en-US"/>
        </w:rPr>
        <w:t>.1</w:t>
      </w:r>
      <w:r w:rsidRPr="000B2834">
        <w:rPr>
          <w:rFonts w:eastAsia="Times New Roman" w:cs="Arial"/>
          <w:b/>
          <w:bCs/>
          <w:color w:val="auto"/>
          <w:sz w:val="22"/>
          <w:lang w:eastAsia="en-US"/>
        </w:rPr>
        <w:tab/>
      </w:r>
      <w:r w:rsidRPr="000B2834">
        <w:rPr>
          <w:rFonts w:cs="Arial"/>
          <w:b/>
          <w:sz w:val="22"/>
        </w:rPr>
        <w:t>Cauldwell Medical Centre (Bedford Hospital South Wing)</w:t>
      </w:r>
    </w:p>
    <w:p w14:paraId="55554C7A" w14:textId="77777777" w:rsidR="00F560EB" w:rsidRPr="000B2834" w:rsidRDefault="00F560EB" w:rsidP="00F560EB">
      <w:pPr>
        <w:spacing w:after="0" w:line="240" w:lineRule="auto"/>
        <w:ind w:left="0" w:firstLine="0"/>
        <w:rPr>
          <w:rFonts w:eastAsia="Times New Roman" w:cs="Arial"/>
          <w:bCs/>
          <w:color w:val="auto"/>
          <w:sz w:val="22"/>
          <w:highlight w:val="yellow"/>
          <w:lang w:eastAsia="en-US"/>
        </w:rPr>
      </w:pPr>
    </w:p>
    <w:p w14:paraId="4463CDAB" w14:textId="2B11DA2E" w:rsidR="00F560EB" w:rsidRPr="000B2834" w:rsidRDefault="00BA1FDD" w:rsidP="00F560EB">
      <w:pPr>
        <w:spacing w:after="0" w:line="240" w:lineRule="auto"/>
        <w:ind w:left="709" w:hanging="709"/>
        <w:rPr>
          <w:rFonts w:eastAsia="Times New Roman" w:cs="Arial"/>
          <w:color w:val="auto"/>
          <w:sz w:val="22"/>
          <w:lang w:eastAsia="en-US"/>
        </w:rPr>
      </w:pPr>
      <w:r w:rsidRPr="000B2834">
        <w:rPr>
          <w:rFonts w:eastAsia="Times New Roman" w:cs="Arial"/>
          <w:b/>
          <w:color w:val="auto"/>
          <w:sz w:val="22"/>
          <w:lang w:eastAsia="en-US"/>
        </w:rPr>
        <w:t>7.14</w:t>
      </w:r>
      <w:r w:rsidR="00F560EB" w:rsidRPr="000B2834">
        <w:rPr>
          <w:rFonts w:eastAsia="Times New Roman" w:cs="Arial"/>
          <w:b/>
          <w:color w:val="auto"/>
          <w:sz w:val="22"/>
          <w:lang w:eastAsia="en-US"/>
        </w:rPr>
        <w:t>.2</w:t>
      </w:r>
      <w:r w:rsidR="00F560EB" w:rsidRPr="000B2834">
        <w:rPr>
          <w:rFonts w:eastAsia="Times New Roman" w:cs="Arial"/>
          <w:b/>
          <w:color w:val="auto"/>
          <w:sz w:val="22"/>
          <w:lang w:eastAsia="en-US"/>
        </w:rPr>
        <w:tab/>
      </w:r>
      <w:r w:rsidR="00F560EB" w:rsidRPr="000B2834">
        <w:rPr>
          <w:rFonts w:eastAsia="Times New Roman" w:cs="Arial"/>
          <w:color w:val="auto"/>
          <w:sz w:val="22"/>
          <w:lang w:eastAsia="en-US"/>
        </w:rPr>
        <w:t>If a cardiac arrest/</w:t>
      </w:r>
      <w:proofErr w:type="gramStart"/>
      <w:r w:rsidR="00F560EB" w:rsidRPr="000B2834">
        <w:rPr>
          <w:rFonts w:eastAsia="Times New Roman" w:cs="Arial"/>
          <w:color w:val="auto"/>
          <w:sz w:val="22"/>
          <w:lang w:eastAsia="en-US"/>
        </w:rPr>
        <w:t>sudden collapse</w:t>
      </w:r>
      <w:proofErr w:type="gramEnd"/>
      <w:r w:rsidR="00F560EB" w:rsidRPr="000B2834">
        <w:rPr>
          <w:rFonts w:eastAsia="Times New Roman" w:cs="Arial"/>
          <w:color w:val="auto"/>
          <w:sz w:val="22"/>
          <w:lang w:eastAsia="en-US"/>
        </w:rPr>
        <w:t xml:space="preserve"> occurs, then the </w:t>
      </w:r>
      <w:r w:rsidR="00F560EB" w:rsidRPr="000B2834">
        <w:rPr>
          <w:rFonts w:eastAsia="Times New Roman" w:cs="Arial"/>
          <w:bCs/>
          <w:color w:val="auto"/>
          <w:sz w:val="22"/>
          <w:lang w:eastAsia="en-US"/>
        </w:rPr>
        <w:t xml:space="preserve">Bedford Acute Hospital Medical </w:t>
      </w:r>
      <w:r w:rsidR="00F560EB" w:rsidRPr="000B2834">
        <w:rPr>
          <w:rFonts w:eastAsia="Times New Roman" w:cs="Arial"/>
          <w:color w:val="auto"/>
          <w:sz w:val="22"/>
          <w:lang w:eastAsia="en-US"/>
        </w:rPr>
        <w:t>must be summoned by dialling 2222 from an internal phone.</w:t>
      </w:r>
    </w:p>
    <w:p w14:paraId="43D601CC" w14:textId="77777777" w:rsidR="00F560EB" w:rsidRPr="000B2834" w:rsidRDefault="00F560EB" w:rsidP="00F560EB">
      <w:pPr>
        <w:spacing w:after="0" w:line="240" w:lineRule="auto"/>
        <w:ind w:left="709" w:hanging="709"/>
        <w:rPr>
          <w:rFonts w:eastAsia="Times New Roman" w:cs="Arial"/>
          <w:color w:val="auto"/>
          <w:sz w:val="22"/>
          <w:lang w:eastAsia="en-US"/>
        </w:rPr>
      </w:pPr>
    </w:p>
    <w:p w14:paraId="040FBF70" w14:textId="10473284" w:rsidR="00F560EB" w:rsidRPr="000B2834" w:rsidRDefault="00F560EB" w:rsidP="00F560EB">
      <w:pPr>
        <w:spacing w:after="0" w:line="240" w:lineRule="auto"/>
        <w:ind w:left="709" w:hanging="709"/>
        <w:rPr>
          <w:rFonts w:eastAsia="Times New Roman" w:cs="Arial"/>
          <w:color w:val="auto"/>
          <w:sz w:val="22"/>
          <w:lang w:eastAsia="en-US"/>
        </w:rPr>
      </w:pPr>
      <w:r w:rsidRPr="000B2834">
        <w:rPr>
          <w:rFonts w:eastAsia="Times New Roman" w:cs="Arial"/>
          <w:b/>
          <w:color w:val="auto"/>
          <w:sz w:val="22"/>
          <w:lang w:eastAsia="en-US"/>
        </w:rPr>
        <w:t>7.1</w:t>
      </w:r>
      <w:r w:rsidR="00BA1FDD" w:rsidRPr="000B2834">
        <w:rPr>
          <w:rFonts w:eastAsia="Times New Roman" w:cs="Arial"/>
          <w:b/>
          <w:color w:val="auto"/>
          <w:sz w:val="22"/>
          <w:lang w:eastAsia="en-US"/>
        </w:rPr>
        <w:t>4</w:t>
      </w:r>
      <w:r w:rsidRPr="000B2834">
        <w:rPr>
          <w:rFonts w:eastAsia="Times New Roman" w:cs="Arial"/>
          <w:b/>
          <w:color w:val="auto"/>
          <w:sz w:val="22"/>
          <w:lang w:eastAsia="en-US"/>
        </w:rPr>
        <w:t>.3</w:t>
      </w:r>
      <w:r w:rsidRPr="000B2834">
        <w:rPr>
          <w:rFonts w:eastAsia="Times New Roman" w:cs="Arial"/>
          <w:color w:val="auto"/>
          <w:sz w:val="22"/>
          <w:lang w:eastAsia="en-US"/>
        </w:rPr>
        <w:tab/>
        <w:t>CPR must be started by staff immediately once assistance has been summoned.</w:t>
      </w:r>
    </w:p>
    <w:p w14:paraId="6B2FD45F" w14:textId="77777777" w:rsidR="00F560EB" w:rsidRPr="000B2834" w:rsidRDefault="00F560EB" w:rsidP="00F560EB">
      <w:pPr>
        <w:spacing w:after="0" w:line="240" w:lineRule="auto"/>
        <w:ind w:left="709" w:hanging="709"/>
        <w:rPr>
          <w:rFonts w:eastAsia="Times New Roman" w:cs="Arial"/>
          <w:color w:val="auto"/>
          <w:sz w:val="22"/>
          <w:lang w:eastAsia="en-US"/>
        </w:rPr>
      </w:pPr>
    </w:p>
    <w:p w14:paraId="24F3328E" w14:textId="45569063" w:rsidR="00F560EB" w:rsidRPr="000B2834" w:rsidRDefault="00BA1FDD" w:rsidP="00F560EB">
      <w:pPr>
        <w:spacing w:after="0" w:line="240" w:lineRule="auto"/>
        <w:ind w:left="709" w:hanging="709"/>
        <w:rPr>
          <w:rFonts w:eastAsia="Times New Roman" w:cs="Arial"/>
          <w:color w:val="auto"/>
          <w:sz w:val="22"/>
          <w:lang w:eastAsia="en-US"/>
        </w:rPr>
      </w:pPr>
      <w:r w:rsidRPr="000B2834">
        <w:rPr>
          <w:rFonts w:eastAsia="Times New Roman" w:cs="Arial"/>
          <w:b/>
          <w:color w:val="auto"/>
          <w:sz w:val="22"/>
          <w:lang w:eastAsia="en-US"/>
        </w:rPr>
        <w:t>7.14</w:t>
      </w:r>
      <w:r w:rsidR="00F560EB" w:rsidRPr="000B2834">
        <w:rPr>
          <w:rFonts w:eastAsia="Times New Roman" w:cs="Arial"/>
          <w:b/>
          <w:color w:val="auto"/>
          <w:sz w:val="22"/>
          <w:lang w:eastAsia="en-US"/>
        </w:rPr>
        <w:t>.4</w:t>
      </w:r>
      <w:r w:rsidR="00F560EB" w:rsidRPr="000B2834">
        <w:rPr>
          <w:rFonts w:eastAsia="Times New Roman" w:cs="Arial"/>
          <w:b/>
          <w:color w:val="auto"/>
          <w:sz w:val="22"/>
          <w:lang w:eastAsia="en-US"/>
        </w:rPr>
        <w:tab/>
      </w:r>
      <w:r w:rsidR="00F560EB" w:rsidRPr="000B2834">
        <w:rPr>
          <w:rFonts w:eastAsia="Times New Roman" w:cs="Arial"/>
          <w:color w:val="auto"/>
          <w:sz w:val="22"/>
          <w:lang w:eastAsia="en-US"/>
        </w:rPr>
        <w:t>The nearest resuscitation trolley must be collected and taken to the patient.</w:t>
      </w:r>
    </w:p>
    <w:p w14:paraId="20E736BF" w14:textId="77777777" w:rsidR="00F560EB" w:rsidRPr="000B2834" w:rsidRDefault="00F560EB" w:rsidP="00F560EB">
      <w:pPr>
        <w:spacing w:after="0" w:line="240" w:lineRule="auto"/>
        <w:ind w:left="0" w:firstLine="0"/>
        <w:rPr>
          <w:rFonts w:eastAsia="Times New Roman" w:cs="Arial"/>
          <w:color w:val="auto"/>
          <w:sz w:val="22"/>
          <w:lang w:eastAsia="en-US"/>
        </w:rPr>
      </w:pPr>
    </w:p>
    <w:p w14:paraId="3474406B" w14:textId="718902FC" w:rsidR="00CB0246" w:rsidRPr="000B2834" w:rsidRDefault="00BA1FDD" w:rsidP="00CB0246">
      <w:pPr>
        <w:spacing w:after="0" w:line="240" w:lineRule="auto"/>
        <w:ind w:left="720" w:hanging="720"/>
        <w:rPr>
          <w:rFonts w:eastAsia="Times New Roman" w:cs="Arial"/>
          <w:bCs/>
          <w:color w:val="auto"/>
          <w:sz w:val="22"/>
          <w:lang w:eastAsia="en-US"/>
        </w:rPr>
      </w:pPr>
      <w:r w:rsidRPr="000B2834">
        <w:rPr>
          <w:rFonts w:eastAsia="Times New Roman" w:cs="Arial"/>
          <w:b/>
          <w:bCs/>
          <w:color w:val="auto"/>
          <w:sz w:val="22"/>
          <w:lang w:eastAsia="en-US"/>
        </w:rPr>
        <w:t>7.14</w:t>
      </w:r>
      <w:r w:rsidR="00F560EB" w:rsidRPr="000B2834">
        <w:rPr>
          <w:rFonts w:eastAsia="Times New Roman" w:cs="Arial"/>
          <w:b/>
          <w:bCs/>
          <w:color w:val="auto"/>
          <w:sz w:val="22"/>
          <w:lang w:eastAsia="en-US"/>
        </w:rPr>
        <w:t>.5</w:t>
      </w:r>
      <w:r w:rsidR="00F560EB" w:rsidRPr="000B2834">
        <w:rPr>
          <w:rFonts w:eastAsia="Times New Roman" w:cs="Arial"/>
          <w:b/>
          <w:bCs/>
          <w:color w:val="auto"/>
          <w:sz w:val="22"/>
          <w:lang w:eastAsia="en-US"/>
        </w:rPr>
        <w:tab/>
      </w:r>
      <w:r w:rsidR="00F560EB" w:rsidRPr="000B2834">
        <w:rPr>
          <w:rFonts w:eastAsia="Times New Roman" w:cs="Arial"/>
          <w:bCs/>
          <w:color w:val="auto"/>
          <w:sz w:val="22"/>
          <w:lang w:eastAsia="en-US"/>
        </w:rPr>
        <w:t>A member of staff must be sent to the ward entrance to await the arrival of and allow access to members of the Medical Emergency Team. Note that members of this team may arrive at different times, therefore it is imperative this staff member remains at the ward entrance to allow access of further team members as they arrive.</w:t>
      </w:r>
    </w:p>
    <w:p w14:paraId="304484A5" w14:textId="77777777" w:rsidR="00CB0246" w:rsidRPr="000B2834" w:rsidRDefault="00CB0246">
      <w:pPr>
        <w:spacing w:after="160" w:line="259" w:lineRule="auto"/>
        <w:ind w:left="0" w:firstLine="0"/>
        <w:rPr>
          <w:rFonts w:eastAsia="Times New Roman" w:cs="Arial"/>
          <w:bCs/>
          <w:color w:val="auto"/>
          <w:sz w:val="22"/>
          <w:lang w:eastAsia="en-US"/>
        </w:rPr>
      </w:pPr>
      <w:r w:rsidRPr="000B2834">
        <w:rPr>
          <w:rFonts w:eastAsia="Times New Roman" w:cs="Arial"/>
          <w:bCs/>
          <w:color w:val="auto"/>
          <w:sz w:val="22"/>
          <w:lang w:eastAsia="en-US"/>
        </w:rPr>
        <w:br w:type="page"/>
      </w:r>
    </w:p>
    <w:p w14:paraId="63A67AB4" w14:textId="7A3124B9" w:rsidR="009D0DC8" w:rsidRPr="000B2834" w:rsidRDefault="00BA1FDD" w:rsidP="009D0DC8">
      <w:pPr>
        <w:spacing w:after="0" w:line="240" w:lineRule="auto"/>
        <w:ind w:left="709" w:hanging="709"/>
        <w:rPr>
          <w:rFonts w:eastAsia="Times New Roman" w:cs="Arial"/>
          <w:b/>
          <w:bCs/>
          <w:color w:val="auto"/>
          <w:sz w:val="22"/>
          <w:lang w:eastAsia="en-US"/>
        </w:rPr>
      </w:pPr>
      <w:r w:rsidRPr="000B2834">
        <w:rPr>
          <w:rFonts w:eastAsia="Times New Roman" w:cs="Arial"/>
          <w:b/>
          <w:bCs/>
          <w:color w:val="auto"/>
          <w:sz w:val="22"/>
          <w:lang w:eastAsia="en-US"/>
        </w:rPr>
        <w:t>7.15</w:t>
      </w:r>
      <w:r w:rsidR="009D0DC8" w:rsidRPr="000B2834">
        <w:rPr>
          <w:rFonts w:eastAsia="Times New Roman" w:cs="Arial"/>
          <w:b/>
          <w:bCs/>
          <w:color w:val="auto"/>
          <w:sz w:val="22"/>
          <w:lang w:eastAsia="en-US"/>
        </w:rPr>
        <w:t>.1</w:t>
      </w:r>
      <w:r w:rsidR="009D0DC8" w:rsidRPr="000B2834">
        <w:rPr>
          <w:rFonts w:eastAsia="Times New Roman" w:cs="Arial"/>
          <w:b/>
          <w:bCs/>
          <w:color w:val="auto"/>
          <w:sz w:val="22"/>
          <w:lang w:eastAsia="en-US"/>
        </w:rPr>
        <w:tab/>
      </w:r>
      <w:r w:rsidR="00F560EB" w:rsidRPr="000B2834">
        <w:rPr>
          <w:rFonts w:eastAsia="Times New Roman" w:cs="Arial"/>
          <w:b/>
          <w:bCs/>
          <w:color w:val="auto"/>
          <w:sz w:val="22"/>
          <w:lang w:eastAsia="en-US"/>
        </w:rPr>
        <w:t>All Other Wards</w:t>
      </w:r>
    </w:p>
    <w:p w14:paraId="78D6BF4A" w14:textId="4021783F" w:rsidR="009D0DC8" w:rsidRPr="000B2834" w:rsidRDefault="009D0DC8" w:rsidP="009D0DC8">
      <w:pPr>
        <w:spacing w:after="0" w:line="240" w:lineRule="auto"/>
        <w:ind w:left="709" w:hanging="709"/>
        <w:rPr>
          <w:rFonts w:eastAsia="Times New Roman" w:cs="Arial"/>
          <w:b/>
          <w:bCs/>
          <w:color w:val="auto"/>
          <w:sz w:val="22"/>
          <w:lang w:eastAsia="en-US"/>
        </w:rPr>
      </w:pPr>
    </w:p>
    <w:p w14:paraId="737DE200" w14:textId="08BDA6FF" w:rsidR="00F560EB" w:rsidRPr="000B2834" w:rsidRDefault="00BA1FDD" w:rsidP="00F560EB">
      <w:pPr>
        <w:spacing w:after="0" w:line="240" w:lineRule="auto"/>
        <w:ind w:left="709" w:hanging="709"/>
        <w:rPr>
          <w:rFonts w:eastAsia="Times New Roman" w:cs="Arial"/>
          <w:color w:val="auto"/>
          <w:sz w:val="22"/>
          <w:lang w:eastAsia="en-US"/>
        </w:rPr>
      </w:pPr>
      <w:r w:rsidRPr="000B2834">
        <w:rPr>
          <w:rFonts w:eastAsia="Times New Roman" w:cs="Arial"/>
          <w:b/>
          <w:color w:val="auto"/>
          <w:sz w:val="22"/>
          <w:lang w:eastAsia="en-US"/>
        </w:rPr>
        <w:t>7.15</w:t>
      </w:r>
      <w:r w:rsidR="00F560EB" w:rsidRPr="000B2834">
        <w:rPr>
          <w:rFonts w:eastAsia="Times New Roman" w:cs="Arial"/>
          <w:b/>
          <w:color w:val="auto"/>
          <w:sz w:val="22"/>
          <w:lang w:eastAsia="en-US"/>
        </w:rPr>
        <w:t>.2</w:t>
      </w:r>
      <w:r w:rsidR="00F560EB" w:rsidRPr="000B2834">
        <w:rPr>
          <w:rFonts w:eastAsia="Times New Roman" w:cs="Arial"/>
          <w:b/>
          <w:color w:val="auto"/>
          <w:sz w:val="22"/>
          <w:lang w:eastAsia="en-US"/>
        </w:rPr>
        <w:tab/>
      </w:r>
      <w:r w:rsidR="00F560EB" w:rsidRPr="000B2834">
        <w:rPr>
          <w:rFonts w:eastAsia="Times New Roman" w:cs="Arial"/>
          <w:color w:val="auto"/>
          <w:sz w:val="22"/>
          <w:lang w:eastAsia="en-US"/>
        </w:rPr>
        <w:t>If a cardiac arrest/</w:t>
      </w:r>
      <w:proofErr w:type="gramStart"/>
      <w:r w:rsidR="00F560EB" w:rsidRPr="000B2834">
        <w:rPr>
          <w:rFonts w:eastAsia="Times New Roman" w:cs="Arial"/>
          <w:color w:val="auto"/>
          <w:sz w:val="22"/>
          <w:lang w:eastAsia="en-US"/>
        </w:rPr>
        <w:t>sudden collapse</w:t>
      </w:r>
      <w:proofErr w:type="gramEnd"/>
      <w:r w:rsidR="00F560EB" w:rsidRPr="000B2834">
        <w:rPr>
          <w:rFonts w:eastAsia="Times New Roman" w:cs="Arial"/>
          <w:color w:val="auto"/>
          <w:sz w:val="22"/>
          <w:lang w:eastAsia="en-US"/>
        </w:rPr>
        <w:t xml:space="preserve"> occurs, then the ELFT Rapid Response Team must be summoned via the </w:t>
      </w:r>
      <w:proofErr w:type="spellStart"/>
      <w:r w:rsidR="00F560EB" w:rsidRPr="000B2834">
        <w:rPr>
          <w:rFonts w:eastAsia="Times New Roman" w:cs="Arial"/>
          <w:color w:val="auto"/>
          <w:sz w:val="22"/>
          <w:lang w:eastAsia="en-US"/>
        </w:rPr>
        <w:t>PinPoint</w:t>
      </w:r>
      <w:proofErr w:type="spellEnd"/>
      <w:r w:rsidR="00F560EB" w:rsidRPr="000B2834">
        <w:rPr>
          <w:rFonts w:eastAsia="Times New Roman" w:cs="Arial"/>
          <w:color w:val="auto"/>
          <w:sz w:val="22"/>
          <w:lang w:eastAsia="en-US"/>
        </w:rPr>
        <w:t xml:space="preserve"> alarm system and/or two-way radio; immediately followed by summoning the </w:t>
      </w:r>
      <w:r w:rsidR="00F560EB" w:rsidRPr="000B2834">
        <w:rPr>
          <w:rFonts w:eastAsia="Times New Roman" w:cs="Arial"/>
          <w:bCs/>
          <w:color w:val="auto"/>
          <w:sz w:val="22"/>
          <w:lang w:eastAsia="en-US"/>
        </w:rPr>
        <w:t xml:space="preserve">ambulance service </w:t>
      </w:r>
      <w:r w:rsidR="00F560EB" w:rsidRPr="000B2834">
        <w:rPr>
          <w:rFonts w:eastAsia="Times New Roman" w:cs="Arial"/>
          <w:color w:val="auto"/>
          <w:sz w:val="22"/>
          <w:lang w:eastAsia="en-US"/>
        </w:rPr>
        <w:t>using (</w:t>
      </w:r>
      <w:r w:rsidR="00F560EB" w:rsidRPr="000B2834">
        <w:rPr>
          <w:rFonts w:eastAsia="Times New Roman" w:cs="Arial"/>
          <w:bCs/>
          <w:color w:val="auto"/>
          <w:sz w:val="22"/>
          <w:lang w:eastAsia="en-US"/>
        </w:rPr>
        <w:t>9)999 from an internal phone or 999 from a mobile phone</w:t>
      </w:r>
      <w:r w:rsidR="00F560EB" w:rsidRPr="000B2834">
        <w:rPr>
          <w:rFonts w:eastAsia="Times New Roman" w:cs="Arial"/>
          <w:color w:val="auto"/>
          <w:sz w:val="22"/>
          <w:lang w:eastAsia="en-US"/>
        </w:rPr>
        <w:t>.</w:t>
      </w:r>
    </w:p>
    <w:p w14:paraId="3F5405D2" w14:textId="77777777" w:rsidR="00F560EB" w:rsidRPr="000B2834" w:rsidRDefault="00F560EB" w:rsidP="00F560EB">
      <w:pPr>
        <w:spacing w:after="0" w:line="240" w:lineRule="auto"/>
        <w:ind w:left="709" w:hanging="709"/>
        <w:rPr>
          <w:rFonts w:eastAsia="Times New Roman" w:cs="Arial"/>
          <w:color w:val="auto"/>
          <w:sz w:val="22"/>
          <w:lang w:eastAsia="en-US"/>
        </w:rPr>
      </w:pPr>
    </w:p>
    <w:p w14:paraId="157031D1" w14:textId="4C0A61C5" w:rsidR="00F560EB" w:rsidRPr="000B2834" w:rsidRDefault="00BA1FDD" w:rsidP="00F560EB">
      <w:pPr>
        <w:spacing w:after="0" w:line="240" w:lineRule="auto"/>
        <w:ind w:left="709" w:hanging="709"/>
        <w:rPr>
          <w:rFonts w:eastAsia="Times New Roman" w:cs="Arial"/>
          <w:color w:val="auto"/>
          <w:sz w:val="22"/>
          <w:lang w:eastAsia="en-US"/>
        </w:rPr>
      </w:pPr>
      <w:r w:rsidRPr="000B2834">
        <w:rPr>
          <w:rFonts w:eastAsia="Times New Roman" w:cs="Arial"/>
          <w:b/>
          <w:color w:val="auto"/>
          <w:sz w:val="22"/>
          <w:lang w:eastAsia="en-US"/>
        </w:rPr>
        <w:t>7.15</w:t>
      </w:r>
      <w:r w:rsidR="00F560EB" w:rsidRPr="000B2834">
        <w:rPr>
          <w:rFonts w:eastAsia="Times New Roman" w:cs="Arial"/>
          <w:b/>
          <w:color w:val="auto"/>
          <w:sz w:val="22"/>
          <w:lang w:eastAsia="en-US"/>
        </w:rPr>
        <w:t>.3</w:t>
      </w:r>
      <w:r w:rsidR="00F560EB" w:rsidRPr="000B2834">
        <w:rPr>
          <w:rFonts w:eastAsia="Times New Roman" w:cs="Arial"/>
          <w:color w:val="auto"/>
          <w:sz w:val="22"/>
          <w:lang w:eastAsia="en-US"/>
        </w:rPr>
        <w:tab/>
        <w:t>CPR must be started by staff immediately once assistance has been summoned.</w:t>
      </w:r>
    </w:p>
    <w:p w14:paraId="0C33E151" w14:textId="77777777" w:rsidR="00F560EB" w:rsidRPr="000B2834" w:rsidRDefault="00F560EB" w:rsidP="00F560EB">
      <w:pPr>
        <w:spacing w:after="0" w:line="240" w:lineRule="auto"/>
        <w:ind w:left="709" w:hanging="709"/>
        <w:rPr>
          <w:rFonts w:eastAsia="Times New Roman" w:cs="Arial"/>
          <w:color w:val="auto"/>
          <w:sz w:val="22"/>
          <w:lang w:eastAsia="en-US"/>
        </w:rPr>
      </w:pPr>
    </w:p>
    <w:p w14:paraId="3D57915B" w14:textId="3EB2A486" w:rsidR="00F560EB" w:rsidRPr="000B2834" w:rsidRDefault="00BA1FDD" w:rsidP="00F560EB">
      <w:pPr>
        <w:spacing w:after="0" w:line="240" w:lineRule="auto"/>
        <w:ind w:left="709" w:hanging="709"/>
        <w:rPr>
          <w:rFonts w:eastAsia="Times New Roman" w:cs="Arial"/>
          <w:color w:val="auto"/>
          <w:sz w:val="22"/>
          <w:lang w:eastAsia="en-US"/>
        </w:rPr>
      </w:pPr>
      <w:r w:rsidRPr="000B2834">
        <w:rPr>
          <w:rFonts w:eastAsia="Times New Roman" w:cs="Arial"/>
          <w:b/>
          <w:color w:val="auto"/>
          <w:sz w:val="22"/>
          <w:lang w:eastAsia="en-US"/>
        </w:rPr>
        <w:t>7.15</w:t>
      </w:r>
      <w:r w:rsidR="00F560EB" w:rsidRPr="000B2834">
        <w:rPr>
          <w:rFonts w:eastAsia="Times New Roman" w:cs="Arial"/>
          <w:b/>
          <w:color w:val="auto"/>
          <w:sz w:val="22"/>
          <w:lang w:eastAsia="en-US"/>
        </w:rPr>
        <w:t>.4</w:t>
      </w:r>
      <w:r w:rsidR="00F560EB" w:rsidRPr="000B2834">
        <w:rPr>
          <w:rFonts w:eastAsia="Times New Roman" w:cs="Arial"/>
          <w:b/>
          <w:color w:val="auto"/>
          <w:sz w:val="22"/>
          <w:lang w:eastAsia="en-US"/>
        </w:rPr>
        <w:tab/>
      </w:r>
      <w:r w:rsidR="00F560EB" w:rsidRPr="000B2834">
        <w:rPr>
          <w:rFonts w:eastAsia="Times New Roman" w:cs="Arial"/>
          <w:color w:val="auto"/>
          <w:sz w:val="22"/>
          <w:lang w:eastAsia="en-US"/>
        </w:rPr>
        <w:t>The nearest resuscitation/MERT bag must be collected and taken to the patient</w:t>
      </w:r>
    </w:p>
    <w:p w14:paraId="42E8B141" w14:textId="3B79CD7A" w:rsidR="009D0DC8" w:rsidRPr="000B2834" w:rsidRDefault="009D0DC8" w:rsidP="00F560EB">
      <w:pPr>
        <w:spacing w:after="0" w:line="240" w:lineRule="auto"/>
        <w:ind w:left="0" w:firstLine="0"/>
        <w:rPr>
          <w:rFonts w:eastAsia="Times New Roman" w:cs="Arial"/>
          <w:bCs/>
          <w:color w:val="auto"/>
          <w:sz w:val="22"/>
          <w:lang w:eastAsia="en-US"/>
        </w:rPr>
      </w:pPr>
    </w:p>
    <w:p w14:paraId="35E994C3" w14:textId="56088335" w:rsidR="00F560EB" w:rsidRPr="000B2834" w:rsidRDefault="00F560EB" w:rsidP="009D0DC8">
      <w:pPr>
        <w:spacing w:after="0" w:line="240" w:lineRule="auto"/>
        <w:ind w:left="709" w:hanging="709"/>
        <w:rPr>
          <w:rFonts w:eastAsia="Times New Roman" w:cs="Arial"/>
          <w:bCs/>
          <w:color w:val="auto"/>
          <w:sz w:val="22"/>
          <w:lang w:eastAsia="en-US"/>
        </w:rPr>
      </w:pPr>
    </w:p>
    <w:p w14:paraId="0936DC78" w14:textId="71752F75" w:rsidR="00F560EB" w:rsidRPr="000B2834" w:rsidRDefault="00BA1FDD" w:rsidP="00F560EB">
      <w:pPr>
        <w:spacing w:after="0" w:line="240" w:lineRule="auto"/>
        <w:ind w:left="709" w:hanging="709"/>
        <w:rPr>
          <w:rFonts w:eastAsia="Times New Roman" w:cs="Arial"/>
          <w:b/>
          <w:bCs/>
          <w:color w:val="auto"/>
          <w:sz w:val="22"/>
          <w:lang w:eastAsia="en-US"/>
        </w:rPr>
      </w:pPr>
      <w:r w:rsidRPr="000B2834">
        <w:rPr>
          <w:rFonts w:eastAsia="Times New Roman" w:cs="Arial"/>
          <w:b/>
          <w:bCs/>
          <w:color w:val="auto"/>
          <w:sz w:val="22"/>
          <w:lang w:eastAsia="en-US"/>
        </w:rPr>
        <w:t>7.16</w:t>
      </w:r>
      <w:r w:rsidR="00F560EB" w:rsidRPr="000B2834">
        <w:rPr>
          <w:rFonts w:eastAsia="Times New Roman" w:cs="Arial"/>
          <w:b/>
          <w:bCs/>
          <w:color w:val="auto"/>
          <w:sz w:val="22"/>
          <w:lang w:eastAsia="en-US"/>
        </w:rPr>
        <w:t>.1</w:t>
      </w:r>
      <w:r w:rsidR="00F560EB" w:rsidRPr="000B2834">
        <w:rPr>
          <w:rFonts w:eastAsia="Times New Roman" w:cs="Arial"/>
          <w:b/>
          <w:bCs/>
          <w:color w:val="auto"/>
          <w:sz w:val="22"/>
          <w:lang w:eastAsia="en-US"/>
        </w:rPr>
        <w:tab/>
        <w:t>All Other GP</w:t>
      </w:r>
      <w:r w:rsidRPr="000B2834">
        <w:rPr>
          <w:rFonts w:eastAsia="Times New Roman" w:cs="Arial"/>
          <w:b/>
          <w:bCs/>
          <w:color w:val="auto"/>
          <w:sz w:val="22"/>
          <w:lang w:eastAsia="en-US"/>
        </w:rPr>
        <w:t xml:space="preserve"> Practices and</w:t>
      </w:r>
      <w:r w:rsidR="00F560EB" w:rsidRPr="000B2834">
        <w:rPr>
          <w:rFonts w:eastAsia="Times New Roman" w:cs="Arial"/>
          <w:b/>
          <w:bCs/>
          <w:color w:val="auto"/>
          <w:sz w:val="22"/>
          <w:lang w:eastAsia="en-US"/>
        </w:rPr>
        <w:t xml:space="preserve"> Patient Facing Teams at ELFT Locations</w:t>
      </w:r>
    </w:p>
    <w:p w14:paraId="18B48C89" w14:textId="77777777" w:rsidR="00F560EB" w:rsidRPr="000B2834" w:rsidRDefault="00F560EB" w:rsidP="00F560EB">
      <w:pPr>
        <w:spacing w:after="0" w:line="240" w:lineRule="auto"/>
        <w:ind w:left="709" w:hanging="709"/>
        <w:rPr>
          <w:rFonts w:eastAsia="Times New Roman" w:cs="Arial"/>
          <w:b/>
          <w:bCs/>
          <w:color w:val="auto"/>
          <w:sz w:val="22"/>
          <w:lang w:eastAsia="en-US"/>
        </w:rPr>
      </w:pPr>
    </w:p>
    <w:p w14:paraId="61802C4C" w14:textId="5EDCB6C3" w:rsidR="00F560EB" w:rsidRPr="000B2834" w:rsidRDefault="00BA1FDD" w:rsidP="00F560EB">
      <w:pPr>
        <w:spacing w:after="0" w:line="240" w:lineRule="auto"/>
        <w:ind w:left="709" w:hanging="709"/>
        <w:rPr>
          <w:rFonts w:eastAsia="Times New Roman" w:cs="Arial"/>
          <w:color w:val="auto"/>
          <w:sz w:val="22"/>
          <w:lang w:eastAsia="en-US"/>
        </w:rPr>
      </w:pPr>
      <w:r w:rsidRPr="000B2834">
        <w:rPr>
          <w:rFonts w:eastAsia="Times New Roman" w:cs="Arial"/>
          <w:b/>
          <w:bCs/>
          <w:color w:val="auto"/>
          <w:sz w:val="22"/>
          <w:lang w:eastAsia="en-US"/>
        </w:rPr>
        <w:t>7.16</w:t>
      </w:r>
      <w:r w:rsidR="00F560EB" w:rsidRPr="000B2834">
        <w:rPr>
          <w:rFonts w:eastAsia="Times New Roman" w:cs="Arial"/>
          <w:b/>
          <w:bCs/>
          <w:color w:val="auto"/>
          <w:sz w:val="22"/>
          <w:lang w:eastAsia="en-US"/>
        </w:rPr>
        <w:t>.2</w:t>
      </w:r>
      <w:r w:rsidR="00F560EB" w:rsidRPr="000B2834">
        <w:rPr>
          <w:rFonts w:eastAsia="Times New Roman" w:cs="Arial"/>
          <w:b/>
          <w:bCs/>
          <w:color w:val="auto"/>
          <w:sz w:val="22"/>
          <w:lang w:eastAsia="en-US"/>
        </w:rPr>
        <w:tab/>
      </w:r>
      <w:r w:rsidR="00F560EB" w:rsidRPr="000B2834">
        <w:rPr>
          <w:rFonts w:eastAsia="Times New Roman" w:cs="Arial"/>
          <w:color w:val="auto"/>
          <w:sz w:val="22"/>
          <w:lang w:eastAsia="en-US"/>
        </w:rPr>
        <w:t>If a cardiac arrest/</w:t>
      </w:r>
      <w:proofErr w:type="gramStart"/>
      <w:r w:rsidR="00F560EB" w:rsidRPr="000B2834">
        <w:rPr>
          <w:rFonts w:eastAsia="Times New Roman" w:cs="Arial"/>
          <w:color w:val="auto"/>
          <w:sz w:val="22"/>
          <w:lang w:eastAsia="en-US"/>
        </w:rPr>
        <w:t>sudden collapse</w:t>
      </w:r>
      <w:proofErr w:type="gramEnd"/>
      <w:r w:rsidR="00F560EB" w:rsidRPr="000B2834">
        <w:rPr>
          <w:rFonts w:eastAsia="Times New Roman" w:cs="Arial"/>
          <w:color w:val="auto"/>
          <w:sz w:val="22"/>
          <w:lang w:eastAsia="en-US"/>
        </w:rPr>
        <w:t xml:space="preserve"> occurs, then help must be summoned via either the alarm system (if installed) and/or shouting for help, immediately followed by summoning the </w:t>
      </w:r>
      <w:r w:rsidR="00F560EB" w:rsidRPr="000B2834">
        <w:rPr>
          <w:rFonts w:eastAsia="Times New Roman" w:cs="Arial"/>
          <w:bCs/>
          <w:color w:val="auto"/>
          <w:sz w:val="22"/>
          <w:lang w:eastAsia="en-US"/>
        </w:rPr>
        <w:t xml:space="preserve">ambulance service </w:t>
      </w:r>
      <w:r w:rsidR="00F560EB" w:rsidRPr="000B2834">
        <w:rPr>
          <w:rFonts w:eastAsia="Times New Roman" w:cs="Arial"/>
          <w:color w:val="auto"/>
          <w:sz w:val="22"/>
          <w:lang w:eastAsia="en-US"/>
        </w:rPr>
        <w:t>using (</w:t>
      </w:r>
      <w:r w:rsidR="00F560EB" w:rsidRPr="000B2834">
        <w:rPr>
          <w:rFonts w:eastAsia="Times New Roman" w:cs="Arial"/>
          <w:bCs/>
          <w:color w:val="auto"/>
          <w:sz w:val="22"/>
          <w:lang w:eastAsia="en-US"/>
        </w:rPr>
        <w:t>9)999 from an internal phone or 999 from a mobile phone</w:t>
      </w:r>
      <w:r w:rsidR="00F560EB" w:rsidRPr="000B2834">
        <w:rPr>
          <w:rFonts w:eastAsia="Times New Roman" w:cs="Arial"/>
          <w:color w:val="auto"/>
          <w:sz w:val="22"/>
          <w:lang w:eastAsia="en-US"/>
        </w:rPr>
        <w:t xml:space="preserve"> and following the instructions given by the call handler.</w:t>
      </w:r>
    </w:p>
    <w:p w14:paraId="0D305939" w14:textId="77777777" w:rsidR="00F560EB" w:rsidRPr="000B2834" w:rsidRDefault="00F560EB" w:rsidP="00F560EB">
      <w:pPr>
        <w:spacing w:after="0" w:line="240" w:lineRule="auto"/>
        <w:ind w:left="709" w:hanging="709"/>
        <w:rPr>
          <w:rFonts w:eastAsia="Times New Roman" w:cs="Arial"/>
          <w:bCs/>
          <w:color w:val="auto"/>
          <w:sz w:val="22"/>
          <w:lang w:eastAsia="en-US"/>
        </w:rPr>
      </w:pPr>
    </w:p>
    <w:p w14:paraId="12DB8B9E" w14:textId="3F46DE93" w:rsidR="00F560EB" w:rsidRPr="000B2834" w:rsidRDefault="00BA1FDD" w:rsidP="00F560EB">
      <w:pPr>
        <w:spacing w:after="0" w:line="240" w:lineRule="auto"/>
        <w:ind w:left="709" w:hanging="709"/>
        <w:rPr>
          <w:rFonts w:eastAsia="Times New Roman" w:cs="Arial"/>
          <w:color w:val="auto"/>
          <w:sz w:val="22"/>
          <w:lang w:eastAsia="en-US"/>
        </w:rPr>
      </w:pPr>
      <w:r w:rsidRPr="000B2834">
        <w:rPr>
          <w:rFonts w:eastAsia="Times New Roman" w:cs="Arial"/>
          <w:b/>
          <w:color w:val="auto"/>
          <w:sz w:val="22"/>
          <w:lang w:eastAsia="en-US"/>
        </w:rPr>
        <w:t>7.16</w:t>
      </w:r>
      <w:r w:rsidR="00F560EB" w:rsidRPr="000B2834">
        <w:rPr>
          <w:rFonts w:eastAsia="Times New Roman" w:cs="Arial"/>
          <w:b/>
          <w:color w:val="auto"/>
          <w:sz w:val="22"/>
          <w:lang w:eastAsia="en-US"/>
        </w:rPr>
        <w:t>.3</w:t>
      </w:r>
      <w:r w:rsidR="00F560EB" w:rsidRPr="000B2834">
        <w:rPr>
          <w:rFonts w:eastAsia="Times New Roman" w:cs="Arial"/>
          <w:color w:val="auto"/>
          <w:sz w:val="22"/>
          <w:lang w:eastAsia="en-US"/>
        </w:rPr>
        <w:tab/>
        <w:t>CPR must be started by staff immediately once assistance has been summoned.</w:t>
      </w:r>
    </w:p>
    <w:p w14:paraId="0B87F0D0" w14:textId="77777777" w:rsidR="00F560EB" w:rsidRPr="000B2834" w:rsidRDefault="00F560EB" w:rsidP="00F560EB">
      <w:pPr>
        <w:spacing w:after="0" w:line="240" w:lineRule="auto"/>
        <w:ind w:left="709" w:hanging="709"/>
        <w:rPr>
          <w:rFonts w:eastAsia="Times New Roman" w:cs="Arial"/>
          <w:color w:val="auto"/>
          <w:sz w:val="22"/>
          <w:lang w:eastAsia="en-US"/>
        </w:rPr>
      </w:pPr>
    </w:p>
    <w:p w14:paraId="792E08D1" w14:textId="201B141A" w:rsidR="00F560EB" w:rsidRPr="000B2834" w:rsidRDefault="00BA1FDD" w:rsidP="00F560EB">
      <w:pPr>
        <w:spacing w:after="0" w:line="240" w:lineRule="auto"/>
        <w:ind w:left="709" w:hanging="709"/>
        <w:rPr>
          <w:rFonts w:eastAsia="Times New Roman" w:cs="Arial"/>
          <w:color w:val="auto"/>
          <w:sz w:val="22"/>
          <w:lang w:eastAsia="en-US"/>
        </w:rPr>
      </w:pPr>
      <w:r w:rsidRPr="000B2834">
        <w:rPr>
          <w:rFonts w:eastAsia="Times New Roman" w:cs="Arial"/>
          <w:b/>
          <w:color w:val="auto"/>
          <w:sz w:val="22"/>
          <w:lang w:eastAsia="en-US"/>
        </w:rPr>
        <w:t>7.16</w:t>
      </w:r>
      <w:r w:rsidR="00F560EB" w:rsidRPr="000B2834">
        <w:rPr>
          <w:rFonts w:eastAsia="Times New Roman" w:cs="Arial"/>
          <w:b/>
          <w:color w:val="auto"/>
          <w:sz w:val="22"/>
          <w:lang w:eastAsia="en-US"/>
        </w:rPr>
        <w:t>.4</w:t>
      </w:r>
      <w:r w:rsidR="00F560EB" w:rsidRPr="000B2834">
        <w:rPr>
          <w:rFonts w:eastAsia="Times New Roman" w:cs="Arial"/>
          <w:color w:val="auto"/>
          <w:sz w:val="22"/>
          <w:lang w:eastAsia="en-US"/>
        </w:rPr>
        <w:tab/>
        <w:t xml:space="preserve">The nearest AED should be retrieved, switched on and its instructions followed. </w:t>
      </w:r>
    </w:p>
    <w:p w14:paraId="1F9E5941" w14:textId="77777777" w:rsidR="00F560EB" w:rsidRPr="000B2834" w:rsidRDefault="00F560EB" w:rsidP="009D0DC8">
      <w:pPr>
        <w:spacing w:after="0" w:line="240" w:lineRule="auto"/>
        <w:ind w:left="709" w:hanging="709"/>
        <w:rPr>
          <w:rFonts w:eastAsia="Times New Roman" w:cs="Arial"/>
          <w:bCs/>
          <w:color w:val="auto"/>
          <w:sz w:val="22"/>
          <w:lang w:eastAsia="en-US"/>
        </w:rPr>
      </w:pPr>
    </w:p>
    <w:p w14:paraId="0D01989B" w14:textId="7B4C2858" w:rsidR="009D0DC8" w:rsidRPr="000B2834" w:rsidRDefault="009D0DC8" w:rsidP="00792A70">
      <w:pPr>
        <w:spacing w:after="0" w:line="240" w:lineRule="auto"/>
        <w:ind w:left="720" w:hanging="720"/>
        <w:rPr>
          <w:rFonts w:eastAsia="Times New Roman" w:cs="Arial"/>
          <w:bCs/>
          <w:color w:val="auto"/>
          <w:sz w:val="22"/>
          <w:lang w:eastAsia="en-US"/>
        </w:rPr>
      </w:pPr>
    </w:p>
    <w:p w14:paraId="382280EF" w14:textId="6C5DD5D9" w:rsidR="00B740B5" w:rsidRPr="000B2834" w:rsidRDefault="00BA1FDD" w:rsidP="00B740B5">
      <w:pPr>
        <w:spacing w:after="0" w:line="240" w:lineRule="auto"/>
        <w:ind w:left="709" w:hanging="709"/>
        <w:rPr>
          <w:rFonts w:eastAsia="Times New Roman" w:cs="Arial"/>
          <w:b/>
          <w:bCs/>
          <w:color w:val="auto"/>
          <w:sz w:val="22"/>
          <w:lang w:eastAsia="en-US"/>
        </w:rPr>
      </w:pPr>
      <w:r w:rsidRPr="000B2834">
        <w:rPr>
          <w:rFonts w:eastAsia="Times New Roman" w:cs="Arial"/>
          <w:b/>
          <w:bCs/>
          <w:color w:val="auto"/>
          <w:sz w:val="22"/>
          <w:lang w:eastAsia="en-US"/>
        </w:rPr>
        <w:t>7.17</w:t>
      </w:r>
      <w:r w:rsidR="00B740B5" w:rsidRPr="000B2834">
        <w:rPr>
          <w:rFonts w:eastAsia="Times New Roman" w:cs="Arial"/>
          <w:b/>
          <w:bCs/>
          <w:color w:val="auto"/>
          <w:sz w:val="22"/>
          <w:lang w:eastAsia="en-US"/>
        </w:rPr>
        <w:t>.1</w:t>
      </w:r>
      <w:r w:rsidR="00B740B5" w:rsidRPr="000B2834">
        <w:rPr>
          <w:rFonts w:eastAsia="Times New Roman" w:cs="Arial"/>
          <w:b/>
          <w:bCs/>
          <w:color w:val="auto"/>
          <w:sz w:val="22"/>
          <w:lang w:eastAsia="en-US"/>
        </w:rPr>
        <w:tab/>
        <w:t xml:space="preserve">Community Staff in People’s Homes  </w:t>
      </w:r>
    </w:p>
    <w:p w14:paraId="33B4B2A1" w14:textId="61C93C3A" w:rsidR="00B740B5" w:rsidRPr="000B2834" w:rsidRDefault="00B740B5" w:rsidP="00792A70">
      <w:pPr>
        <w:spacing w:after="0" w:line="240" w:lineRule="auto"/>
        <w:ind w:left="720" w:hanging="720"/>
        <w:rPr>
          <w:rFonts w:eastAsia="Times New Roman" w:cs="Arial"/>
          <w:bCs/>
          <w:color w:val="auto"/>
          <w:sz w:val="22"/>
          <w:lang w:eastAsia="en-US"/>
        </w:rPr>
      </w:pPr>
    </w:p>
    <w:p w14:paraId="0E7DD6DB" w14:textId="65235119" w:rsidR="007C091D" w:rsidRPr="000B2834" w:rsidRDefault="00BA1FDD" w:rsidP="007C091D">
      <w:pPr>
        <w:spacing w:after="0" w:line="240" w:lineRule="auto"/>
        <w:ind w:left="709" w:hanging="709"/>
        <w:rPr>
          <w:rFonts w:eastAsia="Times New Roman" w:cs="Arial"/>
          <w:color w:val="auto"/>
          <w:sz w:val="22"/>
          <w:lang w:eastAsia="en-US"/>
        </w:rPr>
      </w:pPr>
      <w:r w:rsidRPr="000B2834">
        <w:rPr>
          <w:rFonts w:eastAsia="Times New Roman" w:cs="Arial"/>
          <w:b/>
          <w:bCs/>
          <w:color w:val="auto"/>
          <w:sz w:val="22"/>
          <w:lang w:eastAsia="en-US"/>
        </w:rPr>
        <w:t>7.17</w:t>
      </w:r>
      <w:r w:rsidR="007C091D" w:rsidRPr="000B2834">
        <w:rPr>
          <w:rFonts w:eastAsia="Times New Roman" w:cs="Arial"/>
          <w:b/>
          <w:bCs/>
          <w:color w:val="auto"/>
          <w:sz w:val="22"/>
          <w:lang w:eastAsia="en-US"/>
        </w:rPr>
        <w:t>.2</w:t>
      </w:r>
      <w:r w:rsidR="007C091D" w:rsidRPr="000B2834">
        <w:rPr>
          <w:rFonts w:eastAsia="Times New Roman" w:cs="Arial"/>
          <w:b/>
          <w:bCs/>
          <w:color w:val="auto"/>
          <w:sz w:val="22"/>
          <w:lang w:eastAsia="en-US"/>
        </w:rPr>
        <w:tab/>
      </w:r>
      <w:r w:rsidR="007C091D" w:rsidRPr="000B2834">
        <w:rPr>
          <w:rFonts w:eastAsia="Times New Roman" w:cs="Arial"/>
          <w:color w:val="auto"/>
          <w:sz w:val="22"/>
          <w:lang w:eastAsia="en-US"/>
        </w:rPr>
        <w:t xml:space="preserve">If a cardiac arrest/sudden collapse occurs, then help must be summoned by shouting for help, immediately followed by summoning the </w:t>
      </w:r>
      <w:r w:rsidR="007C091D" w:rsidRPr="000B2834">
        <w:rPr>
          <w:rFonts w:eastAsia="Times New Roman" w:cs="Arial"/>
          <w:bCs/>
          <w:color w:val="auto"/>
          <w:sz w:val="22"/>
          <w:lang w:eastAsia="en-US"/>
        </w:rPr>
        <w:t xml:space="preserve">ambulance service </w:t>
      </w:r>
      <w:r w:rsidR="007C091D" w:rsidRPr="000B2834">
        <w:rPr>
          <w:rFonts w:eastAsia="Times New Roman" w:cs="Arial"/>
          <w:color w:val="auto"/>
          <w:sz w:val="22"/>
          <w:lang w:eastAsia="en-US"/>
        </w:rPr>
        <w:t xml:space="preserve">by dialling </w:t>
      </w:r>
      <w:r w:rsidR="006E509F" w:rsidRPr="000B2834">
        <w:rPr>
          <w:rFonts w:eastAsia="Times New Roman" w:cs="Arial"/>
          <w:bCs/>
          <w:color w:val="auto"/>
          <w:sz w:val="22"/>
          <w:lang w:eastAsia="en-US"/>
        </w:rPr>
        <w:t xml:space="preserve">999 from the patients’ home phone or </w:t>
      </w:r>
      <w:proofErr w:type="gramStart"/>
      <w:r w:rsidR="006E509F" w:rsidRPr="000B2834">
        <w:rPr>
          <w:rFonts w:eastAsia="Times New Roman" w:cs="Arial"/>
          <w:bCs/>
          <w:color w:val="auto"/>
          <w:sz w:val="22"/>
          <w:lang w:eastAsia="en-US"/>
        </w:rPr>
        <w:t>staffs</w:t>
      </w:r>
      <w:proofErr w:type="gramEnd"/>
      <w:r w:rsidR="007C091D" w:rsidRPr="000B2834">
        <w:rPr>
          <w:rFonts w:eastAsia="Times New Roman" w:cs="Arial"/>
          <w:bCs/>
          <w:color w:val="auto"/>
          <w:sz w:val="22"/>
          <w:lang w:eastAsia="en-US"/>
        </w:rPr>
        <w:t xml:space="preserve"> mobile phone</w:t>
      </w:r>
      <w:r w:rsidR="007C091D" w:rsidRPr="000B2834">
        <w:rPr>
          <w:rFonts w:eastAsia="Times New Roman" w:cs="Arial"/>
          <w:color w:val="auto"/>
          <w:sz w:val="22"/>
          <w:lang w:eastAsia="en-US"/>
        </w:rPr>
        <w:t xml:space="preserve"> and following the instructions given by the call handler.</w:t>
      </w:r>
      <w:r w:rsidR="006E509F" w:rsidRPr="000B2834">
        <w:rPr>
          <w:rFonts w:eastAsia="Times New Roman" w:cs="Arial"/>
          <w:color w:val="auto"/>
          <w:sz w:val="22"/>
          <w:lang w:eastAsia="en-US"/>
        </w:rPr>
        <w:t xml:space="preserve"> It is advisable to activate the hands free/speaker function on the phone if available.</w:t>
      </w:r>
    </w:p>
    <w:p w14:paraId="0CA850AD" w14:textId="77777777" w:rsidR="007C091D" w:rsidRPr="000B2834" w:rsidRDefault="007C091D" w:rsidP="007C091D">
      <w:pPr>
        <w:spacing w:after="0" w:line="240" w:lineRule="auto"/>
        <w:ind w:left="709" w:hanging="709"/>
        <w:rPr>
          <w:rFonts w:eastAsia="Times New Roman" w:cs="Arial"/>
          <w:bCs/>
          <w:color w:val="auto"/>
          <w:sz w:val="22"/>
          <w:lang w:eastAsia="en-US"/>
        </w:rPr>
      </w:pPr>
    </w:p>
    <w:p w14:paraId="302BAA68" w14:textId="6DDE6B97" w:rsidR="007C091D" w:rsidRPr="000B2834" w:rsidRDefault="00BA1FDD" w:rsidP="007C091D">
      <w:pPr>
        <w:spacing w:after="0" w:line="240" w:lineRule="auto"/>
        <w:ind w:left="709" w:hanging="709"/>
        <w:rPr>
          <w:rFonts w:eastAsia="Times New Roman" w:cs="Arial"/>
          <w:color w:val="auto"/>
          <w:sz w:val="22"/>
          <w:lang w:eastAsia="en-US"/>
        </w:rPr>
      </w:pPr>
      <w:r w:rsidRPr="000B2834">
        <w:rPr>
          <w:rFonts w:eastAsia="Times New Roman" w:cs="Arial"/>
          <w:b/>
          <w:color w:val="auto"/>
          <w:sz w:val="22"/>
          <w:lang w:eastAsia="en-US"/>
        </w:rPr>
        <w:t>7.17</w:t>
      </w:r>
      <w:r w:rsidR="007C091D" w:rsidRPr="000B2834">
        <w:rPr>
          <w:rFonts w:eastAsia="Times New Roman" w:cs="Arial"/>
          <w:b/>
          <w:color w:val="auto"/>
          <w:sz w:val="22"/>
          <w:lang w:eastAsia="en-US"/>
        </w:rPr>
        <w:t>.3</w:t>
      </w:r>
      <w:r w:rsidR="007C091D" w:rsidRPr="000B2834">
        <w:rPr>
          <w:rFonts w:eastAsia="Times New Roman" w:cs="Arial"/>
          <w:color w:val="auto"/>
          <w:sz w:val="22"/>
          <w:lang w:eastAsia="en-US"/>
        </w:rPr>
        <w:tab/>
        <w:t>CPR must be started by staff immediately once assistance has been summoned.</w:t>
      </w:r>
    </w:p>
    <w:p w14:paraId="16351C0B" w14:textId="77777777" w:rsidR="007C091D" w:rsidRPr="000B2834" w:rsidRDefault="007C091D" w:rsidP="007C091D">
      <w:pPr>
        <w:spacing w:after="0" w:line="240" w:lineRule="auto"/>
        <w:ind w:left="709" w:hanging="709"/>
        <w:rPr>
          <w:rFonts w:eastAsia="Times New Roman" w:cs="Arial"/>
          <w:color w:val="auto"/>
          <w:sz w:val="22"/>
          <w:lang w:eastAsia="en-US"/>
        </w:rPr>
      </w:pPr>
    </w:p>
    <w:p w14:paraId="680E501D" w14:textId="5856A412" w:rsidR="008C30A2" w:rsidRPr="000B2834" w:rsidRDefault="00BA1FDD" w:rsidP="000C2A62">
      <w:pPr>
        <w:spacing w:after="0" w:line="240" w:lineRule="auto"/>
        <w:ind w:left="709" w:hanging="709"/>
        <w:rPr>
          <w:rFonts w:eastAsia="Times New Roman" w:cs="Arial"/>
          <w:color w:val="auto"/>
          <w:sz w:val="22"/>
          <w:lang w:eastAsia="en-US"/>
        </w:rPr>
      </w:pPr>
      <w:r w:rsidRPr="000B2834">
        <w:rPr>
          <w:rFonts w:eastAsia="Times New Roman" w:cs="Arial"/>
          <w:b/>
          <w:color w:val="auto"/>
          <w:sz w:val="22"/>
          <w:lang w:eastAsia="en-US"/>
        </w:rPr>
        <w:t>7.17</w:t>
      </w:r>
      <w:r w:rsidR="007C091D" w:rsidRPr="000B2834">
        <w:rPr>
          <w:rFonts w:eastAsia="Times New Roman" w:cs="Arial"/>
          <w:b/>
          <w:color w:val="auto"/>
          <w:sz w:val="22"/>
          <w:lang w:eastAsia="en-US"/>
        </w:rPr>
        <w:t>.4</w:t>
      </w:r>
      <w:r w:rsidR="007C091D" w:rsidRPr="000B2834">
        <w:rPr>
          <w:rFonts w:eastAsia="Times New Roman" w:cs="Arial"/>
          <w:color w:val="auto"/>
          <w:sz w:val="22"/>
          <w:lang w:eastAsia="en-US"/>
        </w:rPr>
        <w:tab/>
        <w:t xml:space="preserve">The nearest AED should be retrieved, switched on and its instructions followed. </w:t>
      </w:r>
    </w:p>
    <w:p w14:paraId="61FEB623" w14:textId="77777777" w:rsidR="008472EE" w:rsidRPr="000B2834" w:rsidRDefault="008472EE" w:rsidP="008472EE">
      <w:pPr>
        <w:spacing w:after="0" w:line="240" w:lineRule="auto"/>
        <w:ind w:left="720" w:hanging="720"/>
        <w:rPr>
          <w:rFonts w:eastAsia="Times New Roman" w:cs="Arial"/>
          <w:b/>
          <w:bCs/>
          <w:color w:val="auto"/>
          <w:sz w:val="22"/>
          <w:lang w:eastAsia="en-US"/>
        </w:rPr>
      </w:pPr>
    </w:p>
    <w:p w14:paraId="757731C2" w14:textId="1516AC74" w:rsidR="000C2A62" w:rsidRPr="000B2834" w:rsidRDefault="000C2A62" w:rsidP="00B16F6E">
      <w:pPr>
        <w:spacing w:after="0" w:line="240" w:lineRule="auto"/>
        <w:ind w:left="0" w:firstLine="0"/>
        <w:rPr>
          <w:rFonts w:eastAsiaTheme="minorHAnsi" w:cs="Arial"/>
          <w:b/>
          <w:color w:val="auto"/>
          <w:sz w:val="22"/>
        </w:rPr>
      </w:pPr>
    </w:p>
    <w:p w14:paraId="6791C3B1" w14:textId="1A3611DB" w:rsidR="008C30A2" w:rsidRPr="000B2834" w:rsidRDefault="008C30A2" w:rsidP="00453FDC">
      <w:pPr>
        <w:pStyle w:val="Heading1"/>
        <w:rPr>
          <w:rFonts w:cs="Arial"/>
          <w:sz w:val="22"/>
        </w:rPr>
      </w:pPr>
      <w:bookmarkStart w:id="19" w:name="_Toc179384270"/>
      <w:r w:rsidRPr="000B2834">
        <w:rPr>
          <w:rFonts w:cs="Arial"/>
          <w:sz w:val="22"/>
        </w:rPr>
        <w:t xml:space="preserve">8.0 Post Resuscitation </w:t>
      </w:r>
      <w:r w:rsidR="00814DAA" w:rsidRPr="000B2834">
        <w:rPr>
          <w:rFonts w:cs="Arial"/>
          <w:sz w:val="22"/>
        </w:rPr>
        <w:t xml:space="preserve">Procedure </w:t>
      </w:r>
      <w:r w:rsidR="00453FDC" w:rsidRPr="000B2834">
        <w:rPr>
          <w:rFonts w:cs="Arial"/>
          <w:sz w:val="22"/>
        </w:rPr>
        <w:br/>
      </w:r>
      <w:r w:rsidRPr="000B2834">
        <w:rPr>
          <w:rFonts w:cs="Arial"/>
          <w:i/>
          <w:sz w:val="22"/>
        </w:rPr>
        <w:t>(Formally “In the event of death following resuscitation attempt”)</w:t>
      </w:r>
      <w:bookmarkEnd w:id="19"/>
      <w:r w:rsidRPr="000B2834">
        <w:rPr>
          <w:rFonts w:cs="Arial"/>
          <w:sz w:val="22"/>
        </w:rPr>
        <w:t xml:space="preserve"> </w:t>
      </w:r>
    </w:p>
    <w:p w14:paraId="4B73AEB2" w14:textId="45879342" w:rsidR="00C4148C" w:rsidRPr="000B2834" w:rsidRDefault="00814DAA" w:rsidP="00C4148C">
      <w:pPr>
        <w:rPr>
          <w:rFonts w:cs="Arial"/>
          <w:sz w:val="22"/>
        </w:rPr>
      </w:pPr>
      <w:r w:rsidRPr="000B2834">
        <w:rPr>
          <w:rFonts w:cs="Arial"/>
          <w:b/>
          <w:sz w:val="22"/>
        </w:rPr>
        <w:t>8.1</w:t>
      </w:r>
      <w:r w:rsidRPr="000B2834">
        <w:rPr>
          <w:rFonts w:cs="Arial"/>
          <w:sz w:val="22"/>
        </w:rPr>
        <w:tab/>
      </w:r>
      <w:r w:rsidRPr="000B2834">
        <w:rPr>
          <w:rFonts w:cs="Arial"/>
          <w:sz w:val="22"/>
        </w:rPr>
        <w:tab/>
        <w:t>For inpatient wards</w:t>
      </w:r>
      <w:r w:rsidR="00A54859" w:rsidRPr="000B2834">
        <w:rPr>
          <w:rFonts w:cs="Arial"/>
          <w:sz w:val="22"/>
        </w:rPr>
        <w:t>, where the death is unexpected;</w:t>
      </w:r>
      <w:r w:rsidRPr="000B2834">
        <w:rPr>
          <w:rFonts w:cs="Arial"/>
          <w:sz w:val="22"/>
        </w:rPr>
        <w:t xml:space="preserve"> the nurse in charge must </w:t>
      </w:r>
      <w:r w:rsidRPr="000B2834">
        <w:rPr>
          <w:rFonts w:cs="Arial"/>
          <w:sz w:val="22"/>
        </w:rPr>
        <w:tab/>
        <w:t>ensure the area is preserved as a potential ‘crime scene’.</w:t>
      </w:r>
    </w:p>
    <w:p w14:paraId="268FDBA5" w14:textId="77777777" w:rsidR="00814DAA" w:rsidRPr="000B2834" w:rsidRDefault="00814DAA" w:rsidP="00C4148C">
      <w:pPr>
        <w:rPr>
          <w:rFonts w:cs="Arial"/>
          <w:sz w:val="22"/>
        </w:rPr>
      </w:pPr>
    </w:p>
    <w:p w14:paraId="40647F92" w14:textId="27228BDD" w:rsidR="008C30A2" w:rsidRPr="000B2834" w:rsidRDefault="00C4148C" w:rsidP="00EA2983">
      <w:pPr>
        <w:pStyle w:val="NoSpacing"/>
        <w:rPr>
          <w:rFonts w:ascii="Arial" w:hAnsi="Arial" w:cs="Arial"/>
        </w:rPr>
      </w:pPr>
      <w:r w:rsidRPr="000B2834">
        <w:rPr>
          <w:rFonts w:ascii="Arial" w:hAnsi="Arial" w:cs="Arial"/>
          <w:b/>
        </w:rPr>
        <w:t>8.2</w:t>
      </w:r>
      <w:r w:rsidRPr="000B2834">
        <w:rPr>
          <w:rFonts w:ascii="Arial" w:hAnsi="Arial" w:cs="Arial"/>
        </w:rPr>
        <w:tab/>
      </w:r>
      <w:r w:rsidR="00EA2983" w:rsidRPr="000B2834">
        <w:rPr>
          <w:rFonts w:ascii="Arial" w:hAnsi="Arial" w:cs="Arial"/>
        </w:rPr>
        <w:t xml:space="preserve"> </w:t>
      </w:r>
      <w:r w:rsidR="00814DAA" w:rsidRPr="000B2834">
        <w:rPr>
          <w:rFonts w:ascii="Arial" w:hAnsi="Arial" w:cs="Arial"/>
        </w:rPr>
        <w:tab/>
      </w:r>
      <w:r w:rsidR="008C30A2" w:rsidRPr="000B2834">
        <w:rPr>
          <w:rFonts w:ascii="Arial" w:hAnsi="Arial" w:cs="Arial"/>
        </w:rPr>
        <w:t>In the community, report the incident to your manager immedi</w:t>
      </w:r>
      <w:r w:rsidR="00EA2983" w:rsidRPr="000B2834">
        <w:rPr>
          <w:rFonts w:ascii="Arial" w:hAnsi="Arial" w:cs="Arial"/>
        </w:rPr>
        <w:t xml:space="preserve">ately and then </w:t>
      </w:r>
      <w:r w:rsidR="00814DAA" w:rsidRPr="000B2834">
        <w:rPr>
          <w:rFonts w:ascii="Arial" w:hAnsi="Arial" w:cs="Arial"/>
        </w:rPr>
        <w:tab/>
      </w:r>
      <w:r w:rsidR="00EA2983" w:rsidRPr="000B2834">
        <w:rPr>
          <w:rFonts w:ascii="Arial" w:hAnsi="Arial" w:cs="Arial"/>
        </w:rPr>
        <w:t xml:space="preserve">ensure </w:t>
      </w:r>
      <w:r w:rsidR="008C30A2" w:rsidRPr="000B2834">
        <w:rPr>
          <w:rFonts w:ascii="Arial" w:hAnsi="Arial" w:cs="Arial"/>
        </w:rPr>
        <w:t>that the p</w:t>
      </w:r>
      <w:r w:rsidRPr="000B2834">
        <w:rPr>
          <w:rFonts w:ascii="Arial" w:hAnsi="Arial" w:cs="Arial"/>
        </w:rPr>
        <w:t>olice have been contacted.</w:t>
      </w:r>
    </w:p>
    <w:p w14:paraId="5E192E10" w14:textId="77777777" w:rsidR="00C4148C" w:rsidRPr="000B2834" w:rsidRDefault="00C4148C" w:rsidP="00C4148C">
      <w:pPr>
        <w:rPr>
          <w:rFonts w:cs="Arial"/>
          <w:sz w:val="22"/>
        </w:rPr>
      </w:pPr>
    </w:p>
    <w:p w14:paraId="334B5244" w14:textId="783E1C44" w:rsidR="00D97AD4" w:rsidRPr="000B2834" w:rsidRDefault="00EA2983" w:rsidP="00A54859">
      <w:pPr>
        <w:rPr>
          <w:rFonts w:cs="Arial"/>
          <w:sz w:val="22"/>
        </w:rPr>
      </w:pPr>
      <w:r w:rsidRPr="000B2834">
        <w:rPr>
          <w:rFonts w:cs="Arial"/>
          <w:b/>
          <w:sz w:val="22"/>
        </w:rPr>
        <w:t xml:space="preserve">8.3 </w:t>
      </w:r>
      <w:r w:rsidR="00814DAA" w:rsidRPr="000B2834">
        <w:rPr>
          <w:rFonts w:cs="Arial"/>
          <w:sz w:val="22"/>
        </w:rPr>
        <w:tab/>
      </w:r>
      <w:r w:rsidR="00C064F3" w:rsidRPr="000B2834">
        <w:rPr>
          <w:rFonts w:cs="Arial"/>
          <w:sz w:val="22"/>
        </w:rPr>
        <w:t>Where an AED/defibrillator has been attached to a patient,</w:t>
      </w:r>
      <w:r w:rsidRPr="000B2834">
        <w:rPr>
          <w:rFonts w:cs="Arial"/>
          <w:sz w:val="22"/>
        </w:rPr>
        <w:t xml:space="preserve"> regardless of whether </w:t>
      </w:r>
      <w:r w:rsidR="00814DAA" w:rsidRPr="000B2834">
        <w:rPr>
          <w:rFonts w:cs="Arial"/>
          <w:sz w:val="22"/>
        </w:rPr>
        <w:tab/>
      </w:r>
      <w:r w:rsidRPr="000B2834">
        <w:rPr>
          <w:rFonts w:cs="Arial"/>
          <w:sz w:val="22"/>
        </w:rPr>
        <w:t xml:space="preserve">a </w:t>
      </w:r>
      <w:r w:rsidR="00C064F3" w:rsidRPr="000B2834">
        <w:rPr>
          <w:rFonts w:cs="Arial"/>
          <w:sz w:val="22"/>
        </w:rPr>
        <w:t>shock had been delivered or not</w:t>
      </w:r>
      <w:r w:rsidR="00C064F3" w:rsidRPr="000B2834">
        <w:rPr>
          <w:rFonts w:cs="Arial"/>
          <w:i/>
          <w:sz w:val="22"/>
        </w:rPr>
        <w:t>,</w:t>
      </w:r>
      <w:r w:rsidR="00A54859" w:rsidRPr="000B2834">
        <w:rPr>
          <w:rFonts w:cs="Arial"/>
          <w:sz w:val="22"/>
        </w:rPr>
        <w:t xml:space="preserve"> </w:t>
      </w:r>
      <w:r w:rsidR="00C064F3" w:rsidRPr="000B2834">
        <w:rPr>
          <w:rFonts w:cs="Arial"/>
          <w:sz w:val="22"/>
        </w:rPr>
        <w:t>t</w:t>
      </w:r>
      <w:r w:rsidR="00C4148C" w:rsidRPr="000B2834">
        <w:rPr>
          <w:rFonts w:cs="Arial"/>
          <w:sz w:val="22"/>
        </w:rPr>
        <w:t xml:space="preserve">he </w:t>
      </w:r>
      <w:r w:rsidR="008C30A2" w:rsidRPr="000B2834">
        <w:rPr>
          <w:rFonts w:cs="Arial"/>
          <w:sz w:val="22"/>
        </w:rPr>
        <w:t>AED</w:t>
      </w:r>
      <w:r w:rsidR="00C4148C" w:rsidRPr="000B2834">
        <w:rPr>
          <w:rFonts w:cs="Arial"/>
          <w:sz w:val="22"/>
        </w:rPr>
        <w:t>/defibrillator</w:t>
      </w:r>
      <w:r w:rsidR="008C30A2" w:rsidRPr="000B2834">
        <w:rPr>
          <w:rFonts w:cs="Arial"/>
          <w:sz w:val="22"/>
        </w:rPr>
        <w:t xml:space="preserve"> </w:t>
      </w:r>
      <w:r w:rsidR="00C4148C" w:rsidRPr="000B2834">
        <w:rPr>
          <w:rFonts w:cs="Arial"/>
          <w:sz w:val="22"/>
        </w:rPr>
        <w:t xml:space="preserve">must be taken out of </w:t>
      </w:r>
      <w:r w:rsidR="00814DAA" w:rsidRPr="000B2834">
        <w:rPr>
          <w:rFonts w:cs="Arial"/>
          <w:sz w:val="22"/>
        </w:rPr>
        <w:tab/>
      </w:r>
      <w:r w:rsidR="00C4148C" w:rsidRPr="000B2834">
        <w:rPr>
          <w:rFonts w:cs="Arial"/>
          <w:sz w:val="22"/>
        </w:rPr>
        <w:t xml:space="preserve">service and quarantined, ideally in the manager’s office, </w:t>
      </w:r>
      <w:proofErr w:type="gramStart"/>
      <w:r w:rsidR="00E17AA7" w:rsidRPr="000B2834">
        <w:rPr>
          <w:rFonts w:cs="Arial"/>
          <w:sz w:val="22"/>
        </w:rPr>
        <w:t>in order to</w:t>
      </w:r>
      <w:proofErr w:type="gramEnd"/>
      <w:r w:rsidR="00E17AA7" w:rsidRPr="000B2834">
        <w:rPr>
          <w:rFonts w:cs="Arial"/>
          <w:sz w:val="22"/>
        </w:rPr>
        <w:t xml:space="preserve"> preserve the </w:t>
      </w:r>
      <w:r w:rsidR="00814DAA" w:rsidRPr="000B2834">
        <w:rPr>
          <w:rFonts w:cs="Arial"/>
          <w:sz w:val="22"/>
        </w:rPr>
        <w:tab/>
      </w:r>
      <w:r w:rsidR="00A170E6" w:rsidRPr="000B2834">
        <w:rPr>
          <w:rFonts w:cs="Arial"/>
          <w:sz w:val="22"/>
        </w:rPr>
        <w:t xml:space="preserve">event </w:t>
      </w:r>
      <w:r w:rsidR="008C30A2" w:rsidRPr="000B2834">
        <w:rPr>
          <w:rFonts w:cs="Arial"/>
          <w:sz w:val="22"/>
        </w:rPr>
        <w:t>data</w:t>
      </w:r>
      <w:r w:rsidR="00C064F3" w:rsidRPr="000B2834">
        <w:rPr>
          <w:rFonts w:cs="Arial"/>
          <w:sz w:val="22"/>
        </w:rPr>
        <w:t xml:space="preserve"> for downloading</w:t>
      </w:r>
      <w:r w:rsidR="00A170E6" w:rsidRPr="000B2834">
        <w:rPr>
          <w:rFonts w:cs="Arial"/>
          <w:sz w:val="22"/>
        </w:rPr>
        <w:t xml:space="preserve">. </w:t>
      </w:r>
      <w:r w:rsidR="002326F4" w:rsidRPr="000B2834">
        <w:rPr>
          <w:rFonts w:cs="Arial"/>
          <w:sz w:val="22"/>
        </w:rPr>
        <w:t>This applies in all cases</w:t>
      </w:r>
      <w:r w:rsidR="00C064F3" w:rsidRPr="000B2834">
        <w:rPr>
          <w:rFonts w:cs="Arial"/>
          <w:sz w:val="22"/>
        </w:rPr>
        <w:t>.</w:t>
      </w:r>
      <w:r w:rsidR="002326F4" w:rsidRPr="000B2834">
        <w:rPr>
          <w:rFonts w:cs="Arial"/>
          <w:sz w:val="22"/>
        </w:rPr>
        <w:t xml:space="preserve"> </w:t>
      </w:r>
      <w:r w:rsidR="007763EB" w:rsidRPr="000B2834">
        <w:rPr>
          <w:rFonts w:cs="Arial"/>
          <w:i/>
          <w:sz w:val="22"/>
        </w:rPr>
        <w:t xml:space="preserve">(See </w:t>
      </w:r>
      <w:r w:rsidR="00356109" w:rsidRPr="000B2834">
        <w:rPr>
          <w:rFonts w:cs="Arial"/>
          <w:i/>
          <w:sz w:val="22"/>
        </w:rPr>
        <w:t>Appendix K</w:t>
      </w:r>
      <w:r w:rsidR="007763EB" w:rsidRPr="000B2834">
        <w:rPr>
          <w:rFonts w:cs="Arial"/>
          <w:i/>
          <w:sz w:val="22"/>
        </w:rPr>
        <w:t>)</w:t>
      </w:r>
    </w:p>
    <w:p w14:paraId="22943515" w14:textId="2AB31BA6" w:rsidR="007763EB" w:rsidRPr="000B2834" w:rsidRDefault="007763EB" w:rsidP="007763EB">
      <w:pPr>
        <w:rPr>
          <w:rFonts w:cs="Arial"/>
          <w:sz w:val="22"/>
        </w:rPr>
      </w:pPr>
    </w:p>
    <w:p w14:paraId="343869AD" w14:textId="3B4E1892" w:rsidR="007763EB" w:rsidRPr="000B2834" w:rsidRDefault="007763EB" w:rsidP="007763EB">
      <w:pPr>
        <w:ind w:left="709" w:hanging="709"/>
        <w:rPr>
          <w:rFonts w:cs="Arial"/>
          <w:sz w:val="22"/>
        </w:rPr>
      </w:pPr>
      <w:r w:rsidRPr="000B2834">
        <w:rPr>
          <w:rFonts w:cs="Arial"/>
          <w:b/>
          <w:sz w:val="22"/>
        </w:rPr>
        <w:t>8.4</w:t>
      </w:r>
      <w:r w:rsidR="00814DAA" w:rsidRPr="000B2834">
        <w:rPr>
          <w:rFonts w:cs="Arial"/>
          <w:sz w:val="22"/>
        </w:rPr>
        <w:tab/>
      </w:r>
      <w:r w:rsidR="009E1417" w:rsidRPr="000B2834">
        <w:rPr>
          <w:rFonts w:cs="Arial"/>
          <w:sz w:val="22"/>
        </w:rPr>
        <w:t>Whilst the AED is quarantined, arrangements m</w:t>
      </w:r>
      <w:r w:rsidR="00EA2983" w:rsidRPr="000B2834">
        <w:rPr>
          <w:rFonts w:cs="Arial"/>
          <w:sz w:val="22"/>
        </w:rPr>
        <w:t xml:space="preserve">ust be put in place locally for </w:t>
      </w:r>
      <w:r w:rsidR="009E1417" w:rsidRPr="000B2834">
        <w:rPr>
          <w:rFonts w:cs="Arial"/>
          <w:sz w:val="22"/>
        </w:rPr>
        <w:t xml:space="preserve">neighbouring areas/wards to provide AED support in the event of a medical emergency or cardiac arrest. </w:t>
      </w:r>
    </w:p>
    <w:p w14:paraId="5CDB44FE" w14:textId="31DA30C0" w:rsidR="00D54CF2" w:rsidRPr="000B2834" w:rsidRDefault="00D54CF2" w:rsidP="007763EB">
      <w:pPr>
        <w:ind w:left="709" w:hanging="709"/>
        <w:rPr>
          <w:rFonts w:cs="Arial"/>
          <w:sz w:val="22"/>
        </w:rPr>
      </w:pPr>
    </w:p>
    <w:p w14:paraId="7043CB50" w14:textId="77777777" w:rsidR="00EB1B46" w:rsidRPr="000B2834" w:rsidRDefault="00D54CF2" w:rsidP="00EB1B46">
      <w:pPr>
        <w:ind w:left="709" w:hanging="709"/>
        <w:rPr>
          <w:rFonts w:cs="Arial"/>
          <w:sz w:val="22"/>
        </w:rPr>
      </w:pPr>
      <w:r w:rsidRPr="000B2834">
        <w:rPr>
          <w:rFonts w:cs="Arial"/>
          <w:b/>
          <w:sz w:val="22"/>
        </w:rPr>
        <w:t>8.5</w:t>
      </w:r>
      <w:r w:rsidRPr="000B2834">
        <w:rPr>
          <w:rFonts w:cs="Arial"/>
          <w:sz w:val="22"/>
        </w:rPr>
        <w:tab/>
        <w:t xml:space="preserve">The Resuscitation Lead must be informed of the AED use in order that either, confirmation of data download is provided whereby the device can be made ready and returned to service, or arrangements are made to remove the device </w:t>
      </w:r>
      <w:proofErr w:type="gramStart"/>
      <w:r w:rsidRPr="000B2834">
        <w:rPr>
          <w:rFonts w:cs="Arial"/>
          <w:sz w:val="22"/>
        </w:rPr>
        <w:t>in order for</w:t>
      </w:r>
      <w:proofErr w:type="gramEnd"/>
      <w:r w:rsidRPr="000B2834">
        <w:rPr>
          <w:rFonts w:cs="Arial"/>
          <w:sz w:val="22"/>
        </w:rPr>
        <w:t xml:space="preserve"> the data to be downloaded from the device.</w:t>
      </w:r>
    </w:p>
    <w:p w14:paraId="76A7DBA7" w14:textId="77777777" w:rsidR="00EB1B46" w:rsidRPr="000B2834" w:rsidRDefault="00EB1B46" w:rsidP="00EB1B46">
      <w:pPr>
        <w:ind w:left="709" w:hanging="709"/>
        <w:rPr>
          <w:rFonts w:cs="Arial"/>
          <w:sz w:val="22"/>
        </w:rPr>
      </w:pPr>
    </w:p>
    <w:p w14:paraId="42CD0135" w14:textId="77777777" w:rsidR="00EB1B46" w:rsidRPr="000B2834" w:rsidRDefault="00EB1B46" w:rsidP="00EB1B46">
      <w:pPr>
        <w:ind w:left="709" w:hanging="709"/>
        <w:rPr>
          <w:rFonts w:cs="Arial"/>
          <w:sz w:val="22"/>
        </w:rPr>
      </w:pPr>
      <w:r w:rsidRPr="000B2834">
        <w:rPr>
          <w:rFonts w:cs="Arial"/>
          <w:b/>
          <w:sz w:val="22"/>
        </w:rPr>
        <w:t>8.6</w:t>
      </w:r>
      <w:r w:rsidRPr="000B2834">
        <w:rPr>
          <w:rFonts w:cs="Arial"/>
          <w:b/>
          <w:sz w:val="22"/>
        </w:rPr>
        <w:tab/>
      </w:r>
      <w:r w:rsidR="008C30A2" w:rsidRPr="000B2834">
        <w:rPr>
          <w:rFonts w:cs="Arial"/>
          <w:sz w:val="22"/>
        </w:rPr>
        <w:t xml:space="preserve">Staff need to preserve any evidence following a serious incident and replace any equipment taken out of circulation. </w:t>
      </w:r>
    </w:p>
    <w:p w14:paraId="42222F3F" w14:textId="77777777" w:rsidR="00EB1B46" w:rsidRPr="000B2834" w:rsidRDefault="00EB1B46" w:rsidP="00EB1B46">
      <w:pPr>
        <w:ind w:left="709" w:hanging="709"/>
        <w:rPr>
          <w:rFonts w:cs="Arial"/>
          <w:sz w:val="22"/>
        </w:rPr>
      </w:pPr>
    </w:p>
    <w:p w14:paraId="21D8FDFB" w14:textId="581BEB64" w:rsidR="008C30A2" w:rsidRPr="000B2834" w:rsidRDefault="00EB1B46" w:rsidP="00EB1B46">
      <w:pPr>
        <w:ind w:left="709" w:hanging="709"/>
        <w:rPr>
          <w:rFonts w:cs="Arial"/>
          <w:b/>
          <w:sz w:val="22"/>
        </w:rPr>
      </w:pPr>
      <w:r w:rsidRPr="000B2834">
        <w:rPr>
          <w:rFonts w:cs="Arial"/>
          <w:b/>
          <w:sz w:val="22"/>
        </w:rPr>
        <w:t>8.7</w:t>
      </w:r>
      <w:r w:rsidRPr="000B2834">
        <w:rPr>
          <w:rFonts w:cs="Arial"/>
          <w:sz w:val="22"/>
        </w:rPr>
        <w:tab/>
      </w:r>
      <w:r w:rsidR="008C30A2" w:rsidRPr="000B2834">
        <w:rPr>
          <w:rFonts w:cs="Arial"/>
          <w:sz w:val="22"/>
        </w:rPr>
        <w:t xml:space="preserve">The nurse in charge with the support of the DSN and duty doctor must ensure the police are contacted. </w:t>
      </w:r>
    </w:p>
    <w:p w14:paraId="1C943A43" w14:textId="03C1E59C" w:rsidR="008C30A2" w:rsidRPr="000B2834" w:rsidRDefault="00EB1B46" w:rsidP="00EA2983">
      <w:pPr>
        <w:rPr>
          <w:rFonts w:cs="Arial"/>
          <w:b/>
          <w:sz w:val="22"/>
        </w:rPr>
      </w:pPr>
      <w:r w:rsidRPr="000B2834">
        <w:rPr>
          <w:rFonts w:cs="Arial"/>
          <w:b/>
          <w:sz w:val="22"/>
        </w:rPr>
        <w:t>8.8</w:t>
      </w:r>
      <w:r w:rsidRPr="000B2834">
        <w:rPr>
          <w:rFonts w:cs="Arial"/>
          <w:sz w:val="22"/>
        </w:rPr>
        <w:tab/>
      </w:r>
      <w:r w:rsidR="00EA2983" w:rsidRPr="000B2834">
        <w:rPr>
          <w:rFonts w:cs="Arial"/>
          <w:sz w:val="22"/>
        </w:rPr>
        <w:t xml:space="preserve"> </w:t>
      </w:r>
      <w:r w:rsidR="00EA2983" w:rsidRPr="000B2834">
        <w:rPr>
          <w:rFonts w:cs="Arial"/>
          <w:b/>
          <w:sz w:val="22"/>
        </w:rPr>
        <w:tab/>
      </w:r>
      <w:r w:rsidR="008C30A2" w:rsidRPr="000B2834">
        <w:rPr>
          <w:rFonts w:cs="Arial"/>
          <w:sz w:val="22"/>
        </w:rPr>
        <w:t xml:space="preserve">Staff or patients should not enter the area until the police release the area and/or </w:t>
      </w:r>
      <w:r w:rsidR="00EA2983" w:rsidRPr="000B2834">
        <w:rPr>
          <w:rFonts w:cs="Arial"/>
          <w:b/>
          <w:sz w:val="22"/>
        </w:rPr>
        <w:tab/>
      </w:r>
      <w:r w:rsidR="008C30A2" w:rsidRPr="000B2834">
        <w:rPr>
          <w:rFonts w:cs="Arial"/>
          <w:sz w:val="22"/>
        </w:rPr>
        <w:t xml:space="preserve">equipment used during the incident. </w:t>
      </w:r>
    </w:p>
    <w:p w14:paraId="166EA7E3" w14:textId="77777777" w:rsidR="00EB1B46" w:rsidRPr="000B2834" w:rsidRDefault="00EB1B46" w:rsidP="00EA2983">
      <w:pPr>
        <w:rPr>
          <w:rFonts w:cs="Arial"/>
          <w:sz w:val="22"/>
        </w:rPr>
      </w:pPr>
    </w:p>
    <w:p w14:paraId="7D8BD907" w14:textId="15180375" w:rsidR="008C30A2" w:rsidRPr="000B2834" w:rsidRDefault="00EB1B46" w:rsidP="00EA2983">
      <w:pPr>
        <w:rPr>
          <w:rFonts w:cs="Arial"/>
          <w:b/>
          <w:sz w:val="22"/>
        </w:rPr>
      </w:pPr>
      <w:r w:rsidRPr="000B2834">
        <w:rPr>
          <w:rFonts w:cs="Arial"/>
          <w:b/>
          <w:sz w:val="22"/>
        </w:rPr>
        <w:t>8.9</w:t>
      </w:r>
      <w:r w:rsidRPr="000B2834">
        <w:rPr>
          <w:rFonts w:cs="Arial"/>
          <w:sz w:val="22"/>
        </w:rPr>
        <w:tab/>
      </w:r>
      <w:r w:rsidR="00EA2983" w:rsidRPr="000B2834">
        <w:rPr>
          <w:rFonts w:cs="Arial"/>
          <w:b/>
          <w:sz w:val="22"/>
        </w:rPr>
        <w:tab/>
      </w:r>
      <w:r w:rsidR="008C30A2" w:rsidRPr="000B2834">
        <w:rPr>
          <w:rFonts w:cs="Arial"/>
          <w:sz w:val="22"/>
        </w:rPr>
        <w:t xml:space="preserve">Family members must be contacted, either by the ward team or arrangements </w:t>
      </w:r>
      <w:r w:rsidR="00EA2983" w:rsidRPr="000B2834">
        <w:rPr>
          <w:rFonts w:cs="Arial"/>
          <w:b/>
          <w:sz w:val="22"/>
        </w:rPr>
        <w:tab/>
      </w:r>
      <w:r w:rsidR="008C30A2" w:rsidRPr="000B2834">
        <w:rPr>
          <w:rFonts w:cs="Arial"/>
          <w:sz w:val="22"/>
        </w:rPr>
        <w:t xml:space="preserve">made between the police service depending on the time and individual needs of </w:t>
      </w:r>
      <w:r w:rsidR="00EA2983" w:rsidRPr="000B2834">
        <w:rPr>
          <w:rFonts w:cs="Arial"/>
          <w:b/>
          <w:sz w:val="22"/>
        </w:rPr>
        <w:tab/>
      </w:r>
      <w:r w:rsidR="008C30A2" w:rsidRPr="000B2834">
        <w:rPr>
          <w:rFonts w:cs="Arial"/>
          <w:sz w:val="22"/>
        </w:rPr>
        <w:t xml:space="preserve">carers and circumstances leading to the death. </w:t>
      </w:r>
    </w:p>
    <w:p w14:paraId="20140CAE" w14:textId="77777777" w:rsidR="00EB1B46" w:rsidRPr="000B2834" w:rsidRDefault="00EB1B46" w:rsidP="00EA2983">
      <w:pPr>
        <w:rPr>
          <w:rFonts w:cs="Arial"/>
          <w:sz w:val="22"/>
        </w:rPr>
      </w:pPr>
    </w:p>
    <w:p w14:paraId="7911E6B0" w14:textId="6079C301" w:rsidR="008C30A2" w:rsidRPr="000B2834" w:rsidRDefault="00EB1B46" w:rsidP="00EA2983">
      <w:pPr>
        <w:rPr>
          <w:rFonts w:cs="Arial"/>
          <w:b/>
          <w:sz w:val="22"/>
        </w:rPr>
      </w:pPr>
      <w:r w:rsidRPr="000B2834">
        <w:rPr>
          <w:rFonts w:cs="Arial"/>
          <w:b/>
          <w:sz w:val="22"/>
        </w:rPr>
        <w:t>8.10</w:t>
      </w:r>
      <w:r w:rsidR="00EA2983" w:rsidRPr="000B2834">
        <w:rPr>
          <w:rFonts w:cs="Arial"/>
          <w:b/>
          <w:sz w:val="22"/>
        </w:rPr>
        <w:tab/>
      </w:r>
      <w:r w:rsidR="008C30A2" w:rsidRPr="000B2834">
        <w:rPr>
          <w:rFonts w:cs="Arial"/>
          <w:sz w:val="22"/>
        </w:rPr>
        <w:t xml:space="preserve">Local mortuary arrangements must be made with either the local acute hospital </w:t>
      </w:r>
      <w:r w:rsidR="00EA2983" w:rsidRPr="000B2834">
        <w:rPr>
          <w:rFonts w:cs="Arial"/>
          <w:b/>
          <w:sz w:val="22"/>
        </w:rPr>
        <w:tab/>
      </w:r>
      <w:r w:rsidR="008C30A2" w:rsidRPr="000B2834">
        <w:rPr>
          <w:rFonts w:cs="Arial"/>
          <w:sz w:val="22"/>
        </w:rPr>
        <w:t xml:space="preserve">or funeral directors.  </w:t>
      </w:r>
    </w:p>
    <w:p w14:paraId="1FBE7820" w14:textId="77777777" w:rsidR="00EB1B46" w:rsidRPr="000B2834" w:rsidRDefault="00EB1B46" w:rsidP="00EA2983">
      <w:pPr>
        <w:rPr>
          <w:rFonts w:cs="Arial"/>
          <w:sz w:val="22"/>
        </w:rPr>
      </w:pPr>
    </w:p>
    <w:p w14:paraId="3ECBE599" w14:textId="22627312" w:rsidR="008C30A2" w:rsidRPr="000B2834" w:rsidRDefault="00EB1B46" w:rsidP="00EA2983">
      <w:pPr>
        <w:rPr>
          <w:rFonts w:cs="Arial"/>
          <w:b/>
          <w:sz w:val="22"/>
        </w:rPr>
      </w:pPr>
      <w:r w:rsidRPr="000B2834">
        <w:rPr>
          <w:rFonts w:cs="Arial"/>
          <w:b/>
          <w:sz w:val="22"/>
        </w:rPr>
        <w:t>8.11</w:t>
      </w:r>
      <w:r w:rsidRPr="000B2834">
        <w:rPr>
          <w:rFonts w:cs="Arial"/>
          <w:sz w:val="22"/>
        </w:rPr>
        <w:tab/>
      </w:r>
      <w:r w:rsidR="008C30A2" w:rsidRPr="000B2834">
        <w:rPr>
          <w:rFonts w:cs="Arial"/>
          <w:sz w:val="22"/>
        </w:rPr>
        <w:t xml:space="preserve">An </w:t>
      </w:r>
      <w:proofErr w:type="spellStart"/>
      <w:r w:rsidR="008C30A2" w:rsidRPr="000B2834">
        <w:rPr>
          <w:rFonts w:cs="Arial"/>
          <w:sz w:val="22"/>
        </w:rPr>
        <w:t>InPhase</w:t>
      </w:r>
      <w:proofErr w:type="spellEnd"/>
      <w:r w:rsidR="008C30A2" w:rsidRPr="000B2834">
        <w:rPr>
          <w:rFonts w:cs="Arial"/>
          <w:sz w:val="22"/>
        </w:rPr>
        <w:t xml:space="preserve"> incident form must be completed as soon as possible. </w:t>
      </w:r>
    </w:p>
    <w:p w14:paraId="39FDC0C8" w14:textId="77777777" w:rsidR="00EB1B46" w:rsidRPr="000B2834" w:rsidRDefault="00EB1B46" w:rsidP="00BE05DD">
      <w:pPr>
        <w:spacing w:after="0"/>
        <w:ind w:left="709" w:hanging="709"/>
        <w:rPr>
          <w:rFonts w:cs="Arial"/>
          <w:sz w:val="22"/>
        </w:rPr>
      </w:pPr>
    </w:p>
    <w:p w14:paraId="2F33FB92" w14:textId="5FE8578D" w:rsidR="008C30A2" w:rsidRPr="000B2834" w:rsidRDefault="00EB1B46" w:rsidP="00BE05DD">
      <w:pPr>
        <w:spacing w:after="0"/>
        <w:ind w:left="709" w:hanging="709"/>
        <w:rPr>
          <w:rFonts w:cs="Arial"/>
          <w:sz w:val="22"/>
        </w:rPr>
      </w:pPr>
      <w:r w:rsidRPr="000B2834">
        <w:rPr>
          <w:rFonts w:cs="Arial"/>
          <w:b/>
          <w:sz w:val="22"/>
        </w:rPr>
        <w:t>8.12</w:t>
      </w:r>
      <w:r w:rsidRPr="000B2834">
        <w:rPr>
          <w:rFonts w:cs="Arial"/>
          <w:b/>
          <w:sz w:val="22"/>
        </w:rPr>
        <w:tab/>
      </w:r>
      <w:r w:rsidR="008C30A2" w:rsidRPr="000B2834">
        <w:rPr>
          <w:rFonts w:cs="Arial"/>
          <w:sz w:val="22"/>
        </w:rPr>
        <w:t xml:space="preserve">Senior manager and consultant on call must be informed by DSN and duty doctor respectively.      </w:t>
      </w:r>
    </w:p>
    <w:p w14:paraId="1E96FC39" w14:textId="77777777" w:rsidR="00FD516E" w:rsidRPr="000B2834" w:rsidRDefault="00FD516E" w:rsidP="00FD516E">
      <w:pPr>
        <w:ind w:left="0" w:firstLine="0"/>
        <w:rPr>
          <w:rFonts w:cs="Arial"/>
          <w:sz w:val="22"/>
        </w:rPr>
      </w:pPr>
    </w:p>
    <w:p w14:paraId="2156DEA4" w14:textId="375F17C4" w:rsidR="00FD516E" w:rsidRPr="000B2834" w:rsidRDefault="00FD516E" w:rsidP="00FD516E">
      <w:pPr>
        <w:pStyle w:val="ListParagraph"/>
        <w:numPr>
          <w:ilvl w:val="1"/>
          <w:numId w:val="74"/>
        </w:numPr>
        <w:ind w:left="709" w:hanging="709"/>
        <w:rPr>
          <w:rFonts w:cs="Arial"/>
          <w:sz w:val="22"/>
        </w:rPr>
      </w:pPr>
      <w:r w:rsidRPr="000B2834">
        <w:rPr>
          <w:rFonts w:cs="Arial"/>
          <w:sz w:val="22"/>
        </w:rPr>
        <w:t>If the incident happens in a ward or residential setting, a meeting with patients should be convened and the patients/residents/service users are to be offered support and appropriate aftercare as necessary.</w:t>
      </w:r>
    </w:p>
    <w:p w14:paraId="1CA7FB71" w14:textId="77777777" w:rsidR="00FD516E" w:rsidRPr="000B2834" w:rsidRDefault="00FD516E" w:rsidP="00FD516E">
      <w:pPr>
        <w:ind w:left="0" w:firstLine="0"/>
        <w:rPr>
          <w:rFonts w:cs="Arial"/>
          <w:sz w:val="22"/>
        </w:rPr>
      </w:pPr>
    </w:p>
    <w:p w14:paraId="7365EAED" w14:textId="66FCBDC5" w:rsidR="00FD516E" w:rsidRPr="000B2834" w:rsidRDefault="00FD516E" w:rsidP="00C249A1">
      <w:pPr>
        <w:pStyle w:val="ListParagraph"/>
        <w:numPr>
          <w:ilvl w:val="1"/>
          <w:numId w:val="74"/>
        </w:numPr>
        <w:ind w:left="709" w:hanging="709"/>
        <w:rPr>
          <w:rFonts w:cs="Arial"/>
          <w:sz w:val="22"/>
        </w:rPr>
      </w:pPr>
      <w:r w:rsidRPr="000B2834">
        <w:rPr>
          <w:rFonts w:cs="Arial"/>
          <w:sz w:val="22"/>
        </w:rPr>
        <w:t>For patients who are under the Mental Health Act arrangements must be made between the ward and Mental Health Act Office to contact the Clinical Commissioning group.</w:t>
      </w:r>
    </w:p>
    <w:p w14:paraId="27F26DE0" w14:textId="77777777" w:rsidR="00FD516E" w:rsidRPr="000B2834" w:rsidRDefault="00FD516E" w:rsidP="00FD516E">
      <w:pPr>
        <w:ind w:left="0" w:firstLine="0"/>
        <w:rPr>
          <w:rFonts w:cs="Arial"/>
          <w:sz w:val="22"/>
        </w:rPr>
      </w:pPr>
    </w:p>
    <w:p w14:paraId="1A6DF3E2" w14:textId="27DC965A" w:rsidR="00FD516E" w:rsidRPr="000B2834" w:rsidRDefault="00FD516E" w:rsidP="000C3831">
      <w:pPr>
        <w:pStyle w:val="ListParagraph"/>
        <w:numPr>
          <w:ilvl w:val="2"/>
          <w:numId w:val="74"/>
        </w:numPr>
        <w:rPr>
          <w:rFonts w:cs="Arial"/>
          <w:sz w:val="22"/>
        </w:rPr>
      </w:pPr>
      <w:r w:rsidRPr="000B2834">
        <w:rPr>
          <w:rFonts w:cs="Arial"/>
          <w:sz w:val="22"/>
        </w:rPr>
        <w:t xml:space="preserve">Should a patient die whilst in an inpatient setting, usual procedures should apply post serious incident with </w:t>
      </w:r>
      <w:r w:rsidR="000C3831" w:rsidRPr="000B2834">
        <w:rPr>
          <w:rFonts w:cs="Arial"/>
          <w:sz w:val="22"/>
        </w:rPr>
        <w:t>Patient Safety Incident Review Framework</w:t>
      </w:r>
      <w:r w:rsidRPr="000B2834">
        <w:rPr>
          <w:rFonts w:cs="Arial"/>
          <w:sz w:val="22"/>
        </w:rPr>
        <w:t>, police and coroner processes followed.</w:t>
      </w:r>
    </w:p>
    <w:p w14:paraId="0731DFD9" w14:textId="77777777" w:rsidR="00FD516E" w:rsidRPr="000B2834" w:rsidRDefault="00FD516E" w:rsidP="00FD516E">
      <w:pPr>
        <w:ind w:left="0" w:firstLine="0"/>
        <w:rPr>
          <w:rFonts w:cs="Arial"/>
          <w:sz w:val="22"/>
        </w:rPr>
      </w:pPr>
    </w:p>
    <w:p w14:paraId="1F654AE5" w14:textId="2C8B9880" w:rsidR="00FD516E" w:rsidRPr="000B2834" w:rsidRDefault="00FD516E" w:rsidP="00CD4565">
      <w:pPr>
        <w:pStyle w:val="ListParagraph"/>
        <w:numPr>
          <w:ilvl w:val="1"/>
          <w:numId w:val="74"/>
        </w:numPr>
        <w:spacing w:after="0"/>
        <w:ind w:left="709" w:hanging="709"/>
        <w:rPr>
          <w:rFonts w:cs="Arial"/>
          <w:sz w:val="22"/>
        </w:rPr>
      </w:pPr>
      <w:r w:rsidRPr="000B2834">
        <w:rPr>
          <w:rFonts w:cs="Arial"/>
          <w:sz w:val="22"/>
        </w:rPr>
        <w:t xml:space="preserve">In the case of an expected natural death, where no external investigations will be required, </w:t>
      </w:r>
      <w:r w:rsidR="002C33B7" w:rsidRPr="000B2834">
        <w:rPr>
          <w:rFonts w:cs="Arial"/>
          <w:sz w:val="22"/>
        </w:rPr>
        <w:t xml:space="preserve">arrangements need to be made for the issuing of the Death Certificate, and </w:t>
      </w:r>
      <w:r w:rsidR="006469F8" w:rsidRPr="000B2834">
        <w:rPr>
          <w:rFonts w:cs="Arial"/>
          <w:sz w:val="22"/>
        </w:rPr>
        <w:t xml:space="preserve">bereavement advice should be given </w:t>
      </w:r>
      <w:r w:rsidR="002C33B7" w:rsidRPr="000B2834">
        <w:rPr>
          <w:rFonts w:cs="Arial"/>
          <w:sz w:val="22"/>
        </w:rPr>
        <w:t>to the next of kin.</w:t>
      </w:r>
    </w:p>
    <w:p w14:paraId="5D5FAE1B" w14:textId="77777777" w:rsidR="00B75A9E" w:rsidRPr="000B2834" w:rsidRDefault="00B75A9E" w:rsidP="00B75A9E">
      <w:pPr>
        <w:pStyle w:val="ListParagraph"/>
        <w:ind w:firstLine="0"/>
        <w:rPr>
          <w:rFonts w:cs="Arial"/>
          <w:sz w:val="22"/>
        </w:rPr>
      </w:pPr>
    </w:p>
    <w:p w14:paraId="606E8802" w14:textId="552CBEC3" w:rsidR="00B75A9E" w:rsidRPr="000B2834" w:rsidRDefault="00B75A9E" w:rsidP="004F280A">
      <w:pPr>
        <w:pStyle w:val="ListParagraph"/>
        <w:numPr>
          <w:ilvl w:val="1"/>
          <w:numId w:val="74"/>
        </w:numPr>
        <w:ind w:left="709" w:hanging="709"/>
        <w:rPr>
          <w:rFonts w:cs="Arial"/>
          <w:sz w:val="22"/>
        </w:rPr>
      </w:pPr>
      <w:r w:rsidRPr="000B2834">
        <w:rPr>
          <w:rFonts w:cs="Arial"/>
          <w:sz w:val="22"/>
        </w:rPr>
        <w:t>Resuscitation attempts are extremely demanding both physically and emotionally for patients, their relatives, carers and staff.</w:t>
      </w:r>
      <w:r w:rsidR="004F280A" w:rsidRPr="000B2834">
        <w:rPr>
          <w:rFonts w:cs="Arial"/>
          <w:sz w:val="22"/>
        </w:rPr>
        <w:t xml:space="preserve"> </w:t>
      </w:r>
      <w:r w:rsidRPr="000B2834">
        <w:rPr>
          <w:rFonts w:cs="Arial"/>
          <w:sz w:val="22"/>
        </w:rPr>
        <w:t>Care should be taken; to ensure that those people who may be traumatised by the incident are identified. Every effort should be made to support those involved by listening and offering appropriate practical and emotional support immediately following the incident and at a later stage in accordance with the Trust Incident Policy and current NICE guidance.</w:t>
      </w:r>
    </w:p>
    <w:p w14:paraId="19B9A62F" w14:textId="77777777" w:rsidR="0046700B" w:rsidRPr="000B2834" w:rsidRDefault="0046700B" w:rsidP="0046700B">
      <w:pPr>
        <w:rPr>
          <w:rFonts w:cs="Arial"/>
          <w:sz w:val="22"/>
        </w:rPr>
      </w:pPr>
    </w:p>
    <w:p w14:paraId="30979760" w14:textId="02434D2C" w:rsidR="0051200D" w:rsidRPr="000B2834" w:rsidRDefault="0046700B" w:rsidP="00B16F6E">
      <w:pPr>
        <w:pStyle w:val="ListParagraph"/>
        <w:numPr>
          <w:ilvl w:val="1"/>
          <w:numId w:val="74"/>
        </w:numPr>
        <w:ind w:left="709" w:hanging="709"/>
        <w:rPr>
          <w:rFonts w:cs="Arial"/>
          <w:sz w:val="22"/>
        </w:rPr>
      </w:pPr>
      <w:r w:rsidRPr="000B2834">
        <w:rPr>
          <w:rFonts w:cs="Arial"/>
          <w:sz w:val="22"/>
        </w:rPr>
        <w:t>Debriefing by a person with facilitation experience should take place as soon as possible; as agreed by local arrangement.</w:t>
      </w:r>
    </w:p>
    <w:p w14:paraId="2B74B4CD" w14:textId="18A2EAF6" w:rsidR="0051200D" w:rsidRPr="000B2834" w:rsidRDefault="0051200D" w:rsidP="00B75A9E">
      <w:pPr>
        <w:ind w:left="0" w:firstLine="0"/>
        <w:rPr>
          <w:rFonts w:cs="Arial"/>
          <w:sz w:val="22"/>
        </w:rPr>
      </w:pPr>
    </w:p>
    <w:p w14:paraId="2B5986E0" w14:textId="2F89592A" w:rsidR="00B75A9E" w:rsidRPr="000B2834" w:rsidRDefault="00B75A9E" w:rsidP="004F280A">
      <w:pPr>
        <w:pStyle w:val="ListParagraph"/>
        <w:numPr>
          <w:ilvl w:val="1"/>
          <w:numId w:val="74"/>
        </w:numPr>
        <w:ind w:left="709" w:hanging="709"/>
        <w:rPr>
          <w:rFonts w:cs="Arial"/>
          <w:sz w:val="22"/>
        </w:rPr>
      </w:pPr>
      <w:r w:rsidRPr="000B2834">
        <w:rPr>
          <w:rFonts w:cs="Arial"/>
          <w:sz w:val="22"/>
        </w:rPr>
        <w:t>Debriefing following a cardiac/respiratory arrest must be handled with sensitivity. Team Leaders, Ward Managers, Duty Senior Nurses, Modern Matrons, Heads of Nursing, psychologists, night site managers, consultants and senior medical staff are identified to engage with patients, relatives, carers and staff who may have been affected following an incident.</w:t>
      </w:r>
      <w:r w:rsidR="0045641B" w:rsidRPr="000B2834">
        <w:rPr>
          <w:rFonts w:cs="Arial"/>
          <w:sz w:val="22"/>
        </w:rPr>
        <w:t xml:space="preserve"> </w:t>
      </w:r>
      <w:r w:rsidR="00BF7F56" w:rsidRPr="000B2834">
        <w:rPr>
          <w:rFonts w:cs="Arial"/>
          <w:sz w:val="22"/>
        </w:rPr>
        <w:t>T</w:t>
      </w:r>
      <w:r w:rsidR="0045641B" w:rsidRPr="000B2834">
        <w:rPr>
          <w:rFonts w:cs="Arial"/>
          <w:sz w:val="22"/>
        </w:rPr>
        <w:t>he Trust’s Resuscitation L</w:t>
      </w:r>
      <w:r w:rsidR="00BF7F56" w:rsidRPr="000B2834">
        <w:rPr>
          <w:rFonts w:cs="Arial"/>
          <w:sz w:val="22"/>
        </w:rPr>
        <w:t xml:space="preserve">ead should also be invited </w:t>
      </w:r>
      <w:r w:rsidR="00DA5C5F" w:rsidRPr="000B2834">
        <w:rPr>
          <w:rFonts w:cs="Arial"/>
          <w:sz w:val="22"/>
        </w:rPr>
        <w:t xml:space="preserve">as the Subject Matter Expert in resuscitation, </w:t>
      </w:r>
      <w:r w:rsidR="00BF7F56" w:rsidRPr="000B2834">
        <w:rPr>
          <w:rFonts w:cs="Arial"/>
          <w:sz w:val="22"/>
        </w:rPr>
        <w:t>to provide guidance</w:t>
      </w:r>
      <w:r w:rsidR="00DA5C5F" w:rsidRPr="000B2834">
        <w:rPr>
          <w:rFonts w:cs="Arial"/>
          <w:sz w:val="22"/>
        </w:rPr>
        <w:t xml:space="preserve"> and support</w:t>
      </w:r>
      <w:r w:rsidR="00BF7F56" w:rsidRPr="000B2834">
        <w:rPr>
          <w:rFonts w:cs="Arial"/>
          <w:sz w:val="22"/>
        </w:rPr>
        <w:t>.</w:t>
      </w:r>
    </w:p>
    <w:p w14:paraId="24980F8D" w14:textId="77777777" w:rsidR="00B75A9E" w:rsidRPr="000B2834" w:rsidRDefault="00B75A9E" w:rsidP="00B75A9E">
      <w:pPr>
        <w:ind w:left="0" w:firstLine="0"/>
        <w:rPr>
          <w:rFonts w:cs="Arial"/>
          <w:sz w:val="22"/>
        </w:rPr>
      </w:pPr>
    </w:p>
    <w:p w14:paraId="2D6B982A" w14:textId="69B869F4" w:rsidR="00B75A9E" w:rsidRPr="000B2834" w:rsidRDefault="00B75A9E" w:rsidP="00CB0246">
      <w:pPr>
        <w:pStyle w:val="ListParagraph"/>
        <w:numPr>
          <w:ilvl w:val="1"/>
          <w:numId w:val="74"/>
        </w:numPr>
        <w:ind w:left="709" w:hanging="709"/>
        <w:rPr>
          <w:rFonts w:cs="Arial"/>
          <w:sz w:val="22"/>
        </w:rPr>
      </w:pPr>
      <w:r w:rsidRPr="000B2834">
        <w:rPr>
          <w:rFonts w:cs="Arial"/>
          <w:sz w:val="22"/>
        </w:rPr>
        <w:t xml:space="preserve">Many staff will have little experience of dealing with </w:t>
      </w:r>
      <w:r w:rsidR="00C80E24" w:rsidRPr="000B2834">
        <w:rPr>
          <w:rFonts w:cs="Arial"/>
          <w:sz w:val="22"/>
        </w:rPr>
        <w:t xml:space="preserve">an event </w:t>
      </w:r>
      <w:r w:rsidRPr="000B2834">
        <w:rPr>
          <w:rFonts w:cs="Arial"/>
          <w:sz w:val="22"/>
        </w:rPr>
        <w:t>as a cardiac arrest. The objective is to provide support for those involved</w:t>
      </w:r>
      <w:r w:rsidR="0046700B" w:rsidRPr="000B2834">
        <w:rPr>
          <w:rFonts w:cs="Arial"/>
          <w:sz w:val="22"/>
        </w:rPr>
        <w:t>,</w:t>
      </w:r>
      <w:r w:rsidRPr="000B2834">
        <w:rPr>
          <w:rFonts w:cs="Arial"/>
          <w:sz w:val="22"/>
        </w:rPr>
        <w:t xml:space="preserve"> for staff to learn from the incident and</w:t>
      </w:r>
      <w:r w:rsidR="0046700B" w:rsidRPr="000B2834">
        <w:rPr>
          <w:rFonts w:cs="Arial"/>
          <w:sz w:val="22"/>
        </w:rPr>
        <w:t>, to</w:t>
      </w:r>
      <w:r w:rsidRPr="000B2834">
        <w:rPr>
          <w:rFonts w:cs="Arial"/>
          <w:sz w:val="22"/>
        </w:rPr>
        <w:t xml:space="preserve"> allow those involved the opportunity to discuss the event in a constructive way without feeling blamed in any way.</w:t>
      </w:r>
    </w:p>
    <w:p w14:paraId="79DE559A" w14:textId="77777777" w:rsidR="00755BDA" w:rsidRPr="000B2834" w:rsidRDefault="00755BDA" w:rsidP="00B75A9E">
      <w:pPr>
        <w:ind w:left="0" w:firstLine="0"/>
        <w:rPr>
          <w:rFonts w:cs="Arial"/>
          <w:sz w:val="22"/>
        </w:rPr>
      </w:pPr>
    </w:p>
    <w:p w14:paraId="0F1B756A" w14:textId="5317636C" w:rsidR="00B1243B" w:rsidRPr="000B2834" w:rsidRDefault="00B1243B" w:rsidP="00B1243B">
      <w:pPr>
        <w:pStyle w:val="Heading1"/>
        <w:rPr>
          <w:rFonts w:cs="Arial"/>
          <w:sz w:val="22"/>
        </w:rPr>
      </w:pPr>
      <w:bookmarkStart w:id="20" w:name="_Toc179384271"/>
      <w:r w:rsidRPr="000B2834">
        <w:rPr>
          <w:rFonts w:cs="Arial"/>
          <w:sz w:val="22"/>
        </w:rPr>
        <w:t>9.0</w:t>
      </w:r>
      <w:r w:rsidR="00B5242D" w:rsidRPr="000B2834">
        <w:rPr>
          <w:rFonts w:cs="Arial"/>
          <w:sz w:val="22"/>
        </w:rPr>
        <w:t xml:space="preserve"> Reporting Incidents and A</w:t>
      </w:r>
      <w:r w:rsidRPr="000B2834">
        <w:rPr>
          <w:rFonts w:cs="Arial"/>
          <w:sz w:val="22"/>
        </w:rPr>
        <w:t>udit</w:t>
      </w:r>
      <w:r w:rsidR="00B5242D" w:rsidRPr="000B2834">
        <w:rPr>
          <w:rFonts w:cs="Arial"/>
          <w:sz w:val="22"/>
        </w:rPr>
        <w:t>ing</w:t>
      </w:r>
      <w:bookmarkEnd w:id="20"/>
    </w:p>
    <w:p w14:paraId="2B742DD7" w14:textId="7FA015C7" w:rsidR="00B1243B" w:rsidRPr="000B2834" w:rsidRDefault="00E46324" w:rsidP="00E46324">
      <w:pPr>
        <w:spacing w:after="0"/>
        <w:ind w:left="709" w:hanging="709"/>
        <w:rPr>
          <w:rFonts w:cs="Arial"/>
          <w:sz w:val="22"/>
        </w:rPr>
      </w:pPr>
      <w:r w:rsidRPr="000B2834">
        <w:rPr>
          <w:rFonts w:cs="Arial"/>
          <w:b/>
          <w:sz w:val="22"/>
        </w:rPr>
        <w:t>9.1</w:t>
      </w:r>
      <w:r w:rsidRPr="000B2834">
        <w:rPr>
          <w:rFonts w:cs="Arial"/>
          <w:b/>
          <w:sz w:val="22"/>
        </w:rPr>
        <w:tab/>
      </w:r>
      <w:r w:rsidR="00B1243B" w:rsidRPr="000B2834">
        <w:rPr>
          <w:rFonts w:cs="Arial"/>
          <w:sz w:val="22"/>
        </w:rPr>
        <w:t xml:space="preserve">All resuscitation incidents must be recorded using the </w:t>
      </w:r>
      <w:proofErr w:type="spellStart"/>
      <w:r w:rsidR="00B1243B" w:rsidRPr="000B2834">
        <w:rPr>
          <w:rFonts w:cs="Arial"/>
          <w:sz w:val="22"/>
        </w:rPr>
        <w:t>InPhase</w:t>
      </w:r>
      <w:proofErr w:type="spellEnd"/>
      <w:r w:rsidR="00B1243B" w:rsidRPr="000B2834">
        <w:rPr>
          <w:rFonts w:cs="Arial"/>
          <w:sz w:val="22"/>
        </w:rPr>
        <w:t xml:space="preserve"> incident reporting system. A concise report mu</w:t>
      </w:r>
      <w:r w:rsidRPr="000B2834">
        <w:rPr>
          <w:rFonts w:cs="Arial"/>
          <w:sz w:val="22"/>
        </w:rPr>
        <w:t>st be completed for incidences.</w:t>
      </w:r>
    </w:p>
    <w:p w14:paraId="3B7069E8" w14:textId="77777777" w:rsidR="00E46324" w:rsidRPr="000B2834" w:rsidRDefault="00E46324" w:rsidP="00E46324">
      <w:pPr>
        <w:spacing w:after="0"/>
        <w:ind w:left="709" w:hanging="709"/>
        <w:rPr>
          <w:rFonts w:cs="Arial"/>
          <w:sz w:val="22"/>
        </w:rPr>
      </w:pPr>
    </w:p>
    <w:p w14:paraId="230F4BC7" w14:textId="2A542818" w:rsidR="00B1243B" w:rsidRPr="000B2834" w:rsidRDefault="00E46324" w:rsidP="00E46324">
      <w:pPr>
        <w:spacing w:after="0"/>
        <w:ind w:left="709" w:hanging="709"/>
        <w:rPr>
          <w:rFonts w:cs="Arial"/>
          <w:sz w:val="22"/>
        </w:rPr>
      </w:pPr>
      <w:r w:rsidRPr="000B2834">
        <w:rPr>
          <w:rFonts w:cs="Arial"/>
          <w:b/>
          <w:sz w:val="22"/>
        </w:rPr>
        <w:t>9.2</w:t>
      </w:r>
      <w:r w:rsidRPr="000B2834">
        <w:rPr>
          <w:rFonts w:cs="Arial"/>
          <w:b/>
          <w:sz w:val="22"/>
        </w:rPr>
        <w:tab/>
      </w:r>
      <w:r w:rsidR="00B1243B" w:rsidRPr="000B2834">
        <w:rPr>
          <w:rFonts w:cs="Arial"/>
          <w:sz w:val="22"/>
        </w:rPr>
        <w:t>A full account of t</w:t>
      </w:r>
      <w:r w:rsidR="00B5242D" w:rsidRPr="000B2834">
        <w:rPr>
          <w:rFonts w:cs="Arial"/>
          <w:sz w:val="22"/>
        </w:rPr>
        <w:t>he circumstances including vital signs, ABCDE assessment,</w:t>
      </w:r>
      <w:r w:rsidR="00B1243B" w:rsidRPr="000B2834">
        <w:rPr>
          <w:rFonts w:cs="Arial"/>
          <w:sz w:val="22"/>
        </w:rPr>
        <w:t xml:space="preserve"> NEWS2 scores, actions</w:t>
      </w:r>
      <w:r w:rsidR="00B56669" w:rsidRPr="000B2834">
        <w:rPr>
          <w:rFonts w:cs="Arial"/>
          <w:sz w:val="22"/>
        </w:rPr>
        <w:t xml:space="preserve"> undertaken</w:t>
      </w:r>
      <w:r w:rsidR="00B1243B" w:rsidRPr="000B2834">
        <w:rPr>
          <w:rFonts w:cs="Arial"/>
          <w:sz w:val="22"/>
        </w:rPr>
        <w:t>, medication administered, equipment used and outcomes of treatment</w:t>
      </w:r>
      <w:r w:rsidR="00B56669" w:rsidRPr="000B2834">
        <w:rPr>
          <w:rFonts w:cs="Arial"/>
          <w:sz w:val="22"/>
        </w:rPr>
        <w:t>,</w:t>
      </w:r>
      <w:r w:rsidR="00B1243B" w:rsidRPr="000B2834">
        <w:rPr>
          <w:rFonts w:cs="Arial"/>
          <w:sz w:val="22"/>
        </w:rPr>
        <w:t xml:space="preserve"> must be recorded o</w:t>
      </w:r>
      <w:r w:rsidRPr="000B2834">
        <w:rPr>
          <w:rFonts w:cs="Arial"/>
          <w:sz w:val="22"/>
        </w:rPr>
        <w:t xml:space="preserve">n </w:t>
      </w:r>
      <w:r w:rsidR="00B56669" w:rsidRPr="000B2834">
        <w:rPr>
          <w:rFonts w:cs="Arial"/>
          <w:sz w:val="22"/>
        </w:rPr>
        <w:t xml:space="preserve">the </w:t>
      </w:r>
      <w:r w:rsidRPr="000B2834">
        <w:rPr>
          <w:rFonts w:cs="Arial"/>
          <w:sz w:val="22"/>
        </w:rPr>
        <w:t>electronic patient record.</w:t>
      </w:r>
    </w:p>
    <w:p w14:paraId="183CF22C" w14:textId="77777777" w:rsidR="00E46324" w:rsidRPr="000B2834" w:rsidRDefault="00E46324" w:rsidP="00E46324">
      <w:pPr>
        <w:spacing w:after="0"/>
        <w:ind w:left="709" w:hanging="709"/>
        <w:rPr>
          <w:rFonts w:cs="Arial"/>
          <w:sz w:val="22"/>
        </w:rPr>
      </w:pPr>
    </w:p>
    <w:p w14:paraId="760E971C" w14:textId="0D660ED2" w:rsidR="00B16F6E" w:rsidRPr="000B2834" w:rsidRDefault="00E46324" w:rsidP="00EA2983">
      <w:pPr>
        <w:spacing w:after="0"/>
        <w:ind w:left="709" w:hanging="709"/>
        <w:rPr>
          <w:rFonts w:cs="Arial"/>
          <w:sz w:val="22"/>
        </w:rPr>
      </w:pPr>
      <w:r w:rsidRPr="000B2834">
        <w:rPr>
          <w:rFonts w:cs="Arial"/>
          <w:b/>
          <w:sz w:val="22"/>
        </w:rPr>
        <w:t>9.3</w:t>
      </w:r>
      <w:r w:rsidRPr="000B2834">
        <w:rPr>
          <w:rFonts w:cs="Arial"/>
          <w:b/>
          <w:sz w:val="22"/>
        </w:rPr>
        <w:tab/>
      </w:r>
      <w:r w:rsidR="00B1243B" w:rsidRPr="000B2834">
        <w:rPr>
          <w:rFonts w:cs="Arial"/>
          <w:sz w:val="22"/>
        </w:rPr>
        <w:t>It is r</w:t>
      </w:r>
      <w:r w:rsidR="00B56669" w:rsidRPr="000B2834">
        <w:rPr>
          <w:rFonts w:cs="Arial"/>
          <w:sz w:val="22"/>
        </w:rPr>
        <w:t>ecommended that all</w:t>
      </w:r>
      <w:r w:rsidR="00634854" w:rsidRPr="000B2834">
        <w:rPr>
          <w:rFonts w:cs="Arial"/>
          <w:sz w:val="22"/>
        </w:rPr>
        <w:t xml:space="preserve"> events including</w:t>
      </w:r>
      <w:r w:rsidR="00B56669" w:rsidRPr="000B2834">
        <w:rPr>
          <w:rFonts w:cs="Arial"/>
          <w:sz w:val="22"/>
        </w:rPr>
        <w:t xml:space="preserve"> ‘near miss</w:t>
      </w:r>
      <w:r w:rsidR="00B1243B" w:rsidRPr="000B2834">
        <w:rPr>
          <w:rFonts w:cs="Arial"/>
          <w:sz w:val="22"/>
        </w:rPr>
        <w:t xml:space="preserve"> events</w:t>
      </w:r>
      <w:r w:rsidR="00B56669" w:rsidRPr="000B2834">
        <w:rPr>
          <w:rFonts w:cs="Arial"/>
          <w:sz w:val="22"/>
        </w:rPr>
        <w:t>’</w:t>
      </w:r>
      <w:r w:rsidR="00B1243B" w:rsidRPr="000B2834">
        <w:rPr>
          <w:rFonts w:cs="Arial"/>
          <w:sz w:val="22"/>
        </w:rPr>
        <w:t xml:space="preserve"> are audited by Directorate leaders </w:t>
      </w:r>
      <w:r w:rsidR="000F16DF" w:rsidRPr="000B2834">
        <w:rPr>
          <w:rFonts w:cs="Arial"/>
          <w:sz w:val="22"/>
        </w:rPr>
        <w:t>using the Resuscitation Audit Form</w:t>
      </w:r>
      <w:r w:rsidR="00EB7E87" w:rsidRPr="000B2834">
        <w:rPr>
          <w:rFonts w:cs="Arial"/>
          <w:sz w:val="22"/>
        </w:rPr>
        <w:t xml:space="preserve"> at </w:t>
      </w:r>
      <w:r w:rsidR="00EB7E87" w:rsidRPr="000B2834">
        <w:rPr>
          <w:rFonts w:cs="Arial"/>
          <w:i/>
          <w:sz w:val="22"/>
        </w:rPr>
        <w:t>Ap</w:t>
      </w:r>
      <w:r w:rsidR="000F16DF" w:rsidRPr="000B2834">
        <w:rPr>
          <w:rFonts w:cs="Arial"/>
          <w:i/>
          <w:sz w:val="22"/>
        </w:rPr>
        <w:t>pendix S</w:t>
      </w:r>
      <w:r w:rsidR="00EB7E87" w:rsidRPr="000B2834">
        <w:rPr>
          <w:rFonts w:cs="Arial"/>
          <w:i/>
          <w:sz w:val="22"/>
        </w:rPr>
        <w:t xml:space="preserve">. </w:t>
      </w:r>
      <w:r w:rsidR="00EB7E87" w:rsidRPr="000B2834">
        <w:rPr>
          <w:rFonts w:cs="Arial"/>
          <w:sz w:val="22"/>
        </w:rPr>
        <w:t xml:space="preserve">This should be used </w:t>
      </w:r>
      <w:r w:rsidR="00B1243B" w:rsidRPr="000B2834">
        <w:rPr>
          <w:rFonts w:cs="Arial"/>
          <w:sz w:val="22"/>
        </w:rPr>
        <w:t>to learn lessons</w:t>
      </w:r>
      <w:r w:rsidRPr="000B2834">
        <w:rPr>
          <w:rFonts w:cs="Arial"/>
          <w:sz w:val="22"/>
        </w:rPr>
        <w:t xml:space="preserve"> and minimise further events.</w:t>
      </w:r>
    </w:p>
    <w:p w14:paraId="227C8CF1" w14:textId="77777777" w:rsidR="00B16F6E" w:rsidRPr="000B2834" w:rsidRDefault="00B16F6E" w:rsidP="00AE7625">
      <w:pPr>
        <w:spacing w:after="0"/>
        <w:ind w:left="0" w:firstLine="0"/>
        <w:rPr>
          <w:rFonts w:cs="Arial"/>
          <w:sz w:val="22"/>
        </w:rPr>
      </w:pPr>
    </w:p>
    <w:p w14:paraId="47D15783" w14:textId="3E0991ED" w:rsidR="00AE7625" w:rsidRPr="000B2834" w:rsidRDefault="00AE7625" w:rsidP="00E46324">
      <w:pPr>
        <w:spacing w:after="0"/>
        <w:ind w:left="709" w:hanging="709"/>
        <w:rPr>
          <w:rFonts w:cs="Arial"/>
          <w:sz w:val="22"/>
        </w:rPr>
      </w:pPr>
      <w:r w:rsidRPr="000B2834">
        <w:rPr>
          <w:rFonts w:cs="Arial"/>
          <w:b/>
          <w:sz w:val="22"/>
        </w:rPr>
        <w:t>9.4</w:t>
      </w:r>
      <w:r w:rsidRPr="000B2834">
        <w:rPr>
          <w:rFonts w:cs="Arial"/>
          <w:sz w:val="22"/>
        </w:rPr>
        <w:t xml:space="preserve"> </w:t>
      </w:r>
      <w:r w:rsidRPr="000B2834">
        <w:rPr>
          <w:rFonts w:cs="Arial"/>
          <w:sz w:val="22"/>
        </w:rPr>
        <w:tab/>
        <w:t xml:space="preserve">The purpose of the resuscitation audit process </w:t>
      </w:r>
      <w:proofErr w:type="gramStart"/>
      <w:r w:rsidRPr="000B2834">
        <w:rPr>
          <w:rFonts w:cs="Arial"/>
          <w:sz w:val="22"/>
        </w:rPr>
        <w:t>is;</w:t>
      </w:r>
      <w:proofErr w:type="gramEnd"/>
    </w:p>
    <w:p w14:paraId="10300AA4" w14:textId="77777777" w:rsidR="00AE7625" w:rsidRPr="000B2834" w:rsidRDefault="00AE7625" w:rsidP="00E46324">
      <w:pPr>
        <w:spacing w:after="0"/>
        <w:ind w:left="709" w:hanging="709"/>
        <w:rPr>
          <w:rFonts w:cs="Arial"/>
          <w:b/>
          <w:sz w:val="22"/>
        </w:rPr>
      </w:pPr>
    </w:p>
    <w:p w14:paraId="6B6C146E" w14:textId="07A9218C" w:rsidR="00AE7625" w:rsidRPr="000B2834" w:rsidRDefault="00AE7625" w:rsidP="00AE7625">
      <w:pPr>
        <w:pStyle w:val="ListParagraph"/>
        <w:numPr>
          <w:ilvl w:val="0"/>
          <w:numId w:val="10"/>
        </w:numPr>
        <w:spacing w:after="204" w:line="359" w:lineRule="auto"/>
        <w:rPr>
          <w:rFonts w:cs="Arial"/>
          <w:sz w:val="22"/>
        </w:rPr>
      </w:pPr>
      <w:r w:rsidRPr="000B2834">
        <w:rPr>
          <w:rFonts w:cs="Arial"/>
          <w:sz w:val="22"/>
        </w:rPr>
        <w:t xml:space="preserve">To review the use of the </w:t>
      </w:r>
      <w:r w:rsidR="00755BDA" w:rsidRPr="000B2834">
        <w:rPr>
          <w:rFonts w:cs="Arial"/>
          <w:sz w:val="22"/>
        </w:rPr>
        <w:t>NEWS2</w:t>
      </w:r>
      <w:r w:rsidRPr="000B2834">
        <w:rPr>
          <w:rFonts w:cs="Arial"/>
          <w:sz w:val="22"/>
        </w:rPr>
        <w:t>early warning scoring system</w:t>
      </w:r>
      <w:r w:rsidR="00755BDA" w:rsidRPr="000B2834">
        <w:rPr>
          <w:rFonts w:cs="Arial"/>
          <w:sz w:val="22"/>
        </w:rPr>
        <w:t>.</w:t>
      </w:r>
    </w:p>
    <w:p w14:paraId="2C58A9FC" w14:textId="77777777" w:rsidR="00AE7625" w:rsidRPr="000B2834" w:rsidRDefault="00AE7625" w:rsidP="00AE7625">
      <w:pPr>
        <w:pStyle w:val="ListParagraph"/>
        <w:numPr>
          <w:ilvl w:val="0"/>
          <w:numId w:val="10"/>
        </w:numPr>
        <w:spacing w:after="204" w:line="359" w:lineRule="auto"/>
        <w:rPr>
          <w:rFonts w:cs="Arial"/>
          <w:sz w:val="22"/>
        </w:rPr>
      </w:pPr>
      <w:r w:rsidRPr="000B2834">
        <w:rPr>
          <w:rFonts w:cs="Arial"/>
          <w:sz w:val="22"/>
        </w:rPr>
        <w:t>To review the resuscitation event concerning this incident.</w:t>
      </w:r>
    </w:p>
    <w:p w14:paraId="607E0349" w14:textId="6DDBB092" w:rsidR="00AE7625" w:rsidRPr="000B2834" w:rsidRDefault="00AE7625" w:rsidP="00AE7625">
      <w:pPr>
        <w:pStyle w:val="ListParagraph"/>
        <w:numPr>
          <w:ilvl w:val="0"/>
          <w:numId w:val="10"/>
        </w:numPr>
        <w:spacing w:after="204" w:line="359" w:lineRule="auto"/>
        <w:rPr>
          <w:rFonts w:cs="Arial"/>
          <w:sz w:val="22"/>
        </w:rPr>
      </w:pPr>
      <w:r w:rsidRPr="000B2834">
        <w:rPr>
          <w:rFonts w:cs="Arial"/>
          <w:sz w:val="22"/>
        </w:rPr>
        <w:t>The audit is used to support any investigations by the Trust.</w:t>
      </w:r>
    </w:p>
    <w:p w14:paraId="17C985D8" w14:textId="06725A2C" w:rsidR="00E46324" w:rsidRPr="000B2834" w:rsidRDefault="00AE7625" w:rsidP="00CB0246">
      <w:pPr>
        <w:pStyle w:val="ListParagraph"/>
        <w:numPr>
          <w:ilvl w:val="0"/>
          <w:numId w:val="10"/>
        </w:numPr>
        <w:spacing w:after="204" w:line="359" w:lineRule="auto"/>
        <w:rPr>
          <w:rFonts w:cs="Arial"/>
          <w:sz w:val="22"/>
        </w:rPr>
      </w:pPr>
      <w:r w:rsidRPr="000B2834">
        <w:rPr>
          <w:rFonts w:cs="Arial"/>
          <w:sz w:val="22"/>
        </w:rPr>
        <w:t>Suggest any immediate recommendations to be implemented.</w:t>
      </w:r>
    </w:p>
    <w:p w14:paraId="43B7CA63" w14:textId="22348784" w:rsidR="00AE7625" w:rsidRPr="000B2834" w:rsidRDefault="00AE7625" w:rsidP="00AE7625">
      <w:pPr>
        <w:spacing w:after="204" w:line="359" w:lineRule="auto"/>
        <w:ind w:left="709" w:hanging="709"/>
        <w:rPr>
          <w:rFonts w:cs="Arial"/>
          <w:b/>
          <w:sz w:val="22"/>
        </w:rPr>
      </w:pPr>
      <w:r w:rsidRPr="000B2834">
        <w:rPr>
          <w:rFonts w:cs="Arial"/>
          <w:b/>
          <w:sz w:val="22"/>
        </w:rPr>
        <w:t>9.5</w:t>
      </w:r>
      <w:r w:rsidRPr="000B2834">
        <w:rPr>
          <w:rFonts w:cs="Arial"/>
          <w:b/>
          <w:sz w:val="22"/>
        </w:rPr>
        <w:tab/>
      </w:r>
      <w:r w:rsidRPr="000B2834">
        <w:rPr>
          <w:rFonts w:cs="Arial"/>
          <w:sz w:val="22"/>
        </w:rPr>
        <w:t xml:space="preserve">The audit should examine the following </w:t>
      </w:r>
      <w:proofErr w:type="gramStart"/>
      <w:r w:rsidRPr="000B2834">
        <w:rPr>
          <w:rFonts w:cs="Arial"/>
          <w:sz w:val="22"/>
        </w:rPr>
        <w:t>points;</w:t>
      </w:r>
      <w:proofErr w:type="gramEnd"/>
      <w:r w:rsidRPr="000B2834">
        <w:rPr>
          <w:rFonts w:cs="Arial"/>
          <w:b/>
          <w:sz w:val="22"/>
        </w:rPr>
        <w:t xml:space="preserve"> </w:t>
      </w:r>
    </w:p>
    <w:p w14:paraId="71CBDFB7" w14:textId="77777777" w:rsidR="00AE7625" w:rsidRPr="000B2834" w:rsidRDefault="00AE7625" w:rsidP="00AE7625">
      <w:pPr>
        <w:pStyle w:val="ListParagraph"/>
        <w:numPr>
          <w:ilvl w:val="0"/>
          <w:numId w:val="35"/>
        </w:numPr>
        <w:spacing w:after="204" w:line="359" w:lineRule="auto"/>
        <w:rPr>
          <w:rFonts w:cs="Arial"/>
          <w:sz w:val="22"/>
        </w:rPr>
      </w:pPr>
      <w:r w:rsidRPr="000B2834">
        <w:rPr>
          <w:rFonts w:cs="Arial"/>
          <w:sz w:val="22"/>
        </w:rPr>
        <w:t xml:space="preserve">Implementation of the early warning scores </w:t>
      </w:r>
    </w:p>
    <w:p w14:paraId="355268CA" w14:textId="6B918D91" w:rsidR="00AE7625" w:rsidRPr="000B2834" w:rsidRDefault="00AE7625" w:rsidP="00AE7625">
      <w:pPr>
        <w:pStyle w:val="ListParagraph"/>
        <w:numPr>
          <w:ilvl w:val="0"/>
          <w:numId w:val="35"/>
        </w:numPr>
        <w:spacing w:after="204" w:line="359" w:lineRule="auto"/>
        <w:rPr>
          <w:rFonts w:cs="Arial"/>
          <w:sz w:val="22"/>
        </w:rPr>
      </w:pPr>
      <w:r w:rsidRPr="000B2834">
        <w:rPr>
          <w:rFonts w:cs="Arial"/>
          <w:sz w:val="22"/>
        </w:rPr>
        <w:t>Management decisions on high NEWS</w:t>
      </w:r>
      <w:r w:rsidR="00592F11" w:rsidRPr="000B2834">
        <w:rPr>
          <w:rFonts w:cs="Arial"/>
          <w:sz w:val="22"/>
        </w:rPr>
        <w:t>2</w:t>
      </w:r>
      <w:r w:rsidRPr="000B2834">
        <w:rPr>
          <w:rFonts w:cs="Arial"/>
          <w:sz w:val="22"/>
        </w:rPr>
        <w:t xml:space="preserve"> score</w:t>
      </w:r>
      <w:r w:rsidR="00592F11" w:rsidRPr="000B2834">
        <w:rPr>
          <w:rFonts w:cs="Arial"/>
          <w:sz w:val="22"/>
        </w:rPr>
        <w:t>(</w:t>
      </w:r>
      <w:r w:rsidRPr="000B2834">
        <w:rPr>
          <w:rFonts w:cs="Arial"/>
          <w:sz w:val="22"/>
        </w:rPr>
        <w:t>s</w:t>
      </w:r>
      <w:r w:rsidR="00592F11" w:rsidRPr="000B2834">
        <w:rPr>
          <w:rFonts w:cs="Arial"/>
          <w:sz w:val="22"/>
        </w:rPr>
        <w:t>)</w:t>
      </w:r>
      <w:r w:rsidRPr="000B2834">
        <w:rPr>
          <w:rFonts w:cs="Arial"/>
          <w:sz w:val="22"/>
        </w:rPr>
        <w:t xml:space="preserve"> </w:t>
      </w:r>
    </w:p>
    <w:p w14:paraId="358AEA38" w14:textId="77777777" w:rsidR="00AE7625" w:rsidRPr="000B2834" w:rsidRDefault="00AE7625" w:rsidP="00AE7625">
      <w:pPr>
        <w:pStyle w:val="ListParagraph"/>
        <w:numPr>
          <w:ilvl w:val="0"/>
          <w:numId w:val="35"/>
        </w:numPr>
        <w:spacing w:after="204" w:line="359" w:lineRule="auto"/>
        <w:rPr>
          <w:rFonts w:cs="Arial"/>
          <w:sz w:val="22"/>
        </w:rPr>
      </w:pPr>
      <w:r w:rsidRPr="000B2834">
        <w:rPr>
          <w:rFonts w:cs="Arial"/>
          <w:sz w:val="22"/>
        </w:rPr>
        <w:t xml:space="preserve">Safety checks and vital signs of the service user </w:t>
      </w:r>
    </w:p>
    <w:p w14:paraId="2D484235" w14:textId="77777777" w:rsidR="00AE7625" w:rsidRPr="000B2834" w:rsidRDefault="00AE7625" w:rsidP="00AE7625">
      <w:pPr>
        <w:pStyle w:val="ListParagraph"/>
        <w:numPr>
          <w:ilvl w:val="0"/>
          <w:numId w:val="35"/>
        </w:numPr>
        <w:spacing w:after="204" w:line="359" w:lineRule="auto"/>
        <w:rPr>
          <w:rFonts w:cs="Arial"/>
          <w:sz w:val="22"/>
        </w:rPr>
      </w:pPr>
      <w:r w:rsidRPr="000B2834">
        <w:rPr>
          <w:rFonts w:cs="Arial"/>
          <w:sz w:val="22"/>
        </w:rPr>
        <w:t xml:space="preserve">Response times and interventions during the incident </w:t>
      </w:r>
    </w:p>
    <w:p w14:paraId="28ABC28A" w14:textId="324E6201" w:rsidR="00B2626F" w:rsidRPr="000B2834" w:rsidRDefault="00B2626F" w:rsidP="00AE7625">
      <w:pPr>
        <w:pStyle w:val="ListParagraph"/>
        <w:numPr>
          <w:ilvl w:val="0"/>
          <w:numId w:val="35"/>
        </w:numPr>
        <w:spacing w:after="204" w:line="359" w:lineRule="auto"/>
        <w:rPr>
          <w:rFonts w:cs="Arial"/>
          <w:sz w:val="22"/>
        </w:rPr>
      </w:pPr>
      <w:r w:rsidRPr="000B2834">
        <w:rPr>
          <w:rFonts w:cs="Arial"/>
          <w:sz w:val="22"/>
        </w:rPr>
        <w:t>The use of Immediate Life S</w:t>
      </w:r>
      <w:r w:rsidR="00AE7625" w:rsidRPr="000B2834">
        <w:rPr>
          <w:rFonts w:cs="Arial"/>
          <w:sz w:val="22"/>
        </w:rPr>
        <w:t xml:space="preserve">upport </w:t>
      </w:r>
      <w:r w:rsidR="00606A46" w:rsidRPr="000B2834">
        <w:rPr>
          <w:rFonts w:cs="Arial"/>
          <w:sz w:val="22"/>
        </w:rPr>
        <w:t>(ILS</w:t>
      </w:r>
      <w:r w:rsidR="00AE7625" w:rsidRPr="000B2834">
        <w:rPr>
          <w:rFonts w:cs="Arial"/>
          <w:sz w:val="22"/>
        </w:rPr>
        <w:t xml:space="preserve">) </w:t>
      </w:r>
      <w:r w:rsidRPr="000B2834">
        <w:rPr>
          <w:rFonts w:cs="Arial"/>
          <w:sz w:val="22"/>
        </w:rPr>
        <w:t>skills</w:t>
      </w:r>
    </w:p>
    <w:p w14:paraId="4820B941" w14:textId="1528F691" w:rsidR="00AE7625" w:rsidRPr="000B2834" w:rsidRDefault="00B2626F" w:rsidP="00B2626F">
      <w:pPr>
        <w:pStyle w:val="ListParagraph"/>
        <w:numPr>
          <w:ilvl w:val="0"/>
          <w:numId w:val="35"/>
        </w:numPr>
        <w:spacing w:after="204" w:line="359" w:lineRule="auto"/>
        <w:rPr>
          <w:rFonts w:cs="Arial"/>
          <w:sz w:val="22"/>
        </w:rPr>
      </w:pPr>
      <w:r w:rsidRPr="000B2834">
        <w:rPr>
          <w:rFonts w:cs="Arial"/>
          <w:sz w:val="22"/>
        </w:rPr>
        <w:t>The use of</w:t>
      </w:r>
      <w:r w:rsidR="00AE7625" w:rsidRPr="000B2834">
        <w:rPr>
          <w:rFonts w:cs="Arial"/>
          <w:sz w:val="22"/>
        </w:rPr>
        <w:t xml:space="preserve"> emergency equipment </w:t>
      </w:r>
    </w:p>
    <w:p w14:paraId="2A6FCFD3" w14:textId="77777777" w:rsidR="00AE7625" w:rsidRPr="000B2834" w:rsidRDefault="00AE7625" w:rsidP="00AE7625">
      <w:pPr>
        <w:pStyle w:val="ListParagraph"/>
        <w:numPr>
          <w:ilvl w:val="0"/>
          <w:numId w:val="35"/>
        </w:numPr>
        <w:spacing w:after="204" w:line="359" w:lineRule="auto"/>
        <w:rPr>
          <w:rFonts w:cs="Arial"/>
          <w:sz w:val="22"/>
        </w:rPr>
      </w:pPr>
      <w:r w:rsidRPr="000B2834">
        <w:rPr>
          <w:rFonts w:cs="Arial"/>
          <w:sz w:val="22"/>
        </w:rPr>
        <w:t xml:space="preserve">Post resuscitation incident  </w:t>
      </w:r>
    </w:p>
    <w:p w14:paraId="135607E0" w14:textId="52575595" w:rsidR="00AE7625" w:rsidRPr="000B2834" w:rsidRDefault="00AE7625" w:rsidP="00B16F6E">
      <w:pPr>
        <w:pStyle w:val="ListParagraph"/>
        <w:numPr>
          <w:ilvl w:val="0"/>
          <w:numId w:val="35"/>
        </w:numPr>
        <w:spacing w:after="204" w:line="359" w:lineRule="auto"/>
        <w:rPr>
          <w:rFonts w:cs="Arial"/>
          <w:sz w:val="22"/>
        </w:rPr>
      </w:pPr>
      <w:r w:rsidRPr="000B2834">
        <w:rPr>
          <w:rFonts w:cs="Arial"/>
          <w:sz w:val="22"/>
        </w:rPr>
        <w:t xml:space="preserve">ILS/BLS training </w:t>
      </w:r>
      <w:r w:rsidR="00B2626F" w:rsidRPr="000B2834">
        <w:rPr>
          <w:rFonts w:cs="Arial"/>
          <w:sz w:val="22"/>
        </w:rPr>
        <w:t xml:space="preserve">compliance </w:t>
      </w:r>
      <w:r w:rsidRPr="000B2834">
        <w:rPr>
          <w:rFonts w:cs="Arial"/>
          <w:sz w:val="22"/>
        </w:rPr>
        <w:t>for staff</w:t>
      </w:r>
    </w:p>
    <w:p w14:paraId="00FF977E" w14:textId="1015F750" w:rsidR="008771DA" w:rsidRPr="000B2834" w:rsidRDefault="00E46324" w:rsidP="00755BDA">
      <w:pPr>
        <w:spacing w:after="0"/>
        <w:ind w:left="709" w:hanging="709"/>
        <w:rPr>
          <w:rFonts w:cs="Arial"/>
          <w:sz w:val="22"/>
        </w:rPr>
      </w:pPr>
      <w:r w:rsidRPr="000B2834">
        <w:rPr>
          <w:rFonts w:cs="Arial"/>
          <w:b/>
          <w:sz w:val="22"/>
        </w:rPr>
        <w:t>9</w:t>
      </w:r>
      <w:r w:rsidR="00634854" w:rsidRPr="000B2834">
        <w:rPr>
          <w:rFonts w:cs="Arial"/>
          <w:b/>
          <w:sz w:val="22"/>
        </w:rPr>
        <w:t>.6</w:t>
      </w:r>
      <w:r w:rsidRPr="000B2834">
        <w:rPr>
          <w:rFonts w:cs="Arial"/>
          <w:b/>
          <w:sz w:val="22"/>
        </w:rPr>
        <w:tab/>
      </w:r>
      <w:r w:rsidR="00B1243B" w:rsidRPr="000B2834">
        <w:rPr>
          <w:rFonts w:cs="Arial"/>
          <w:sz w:val="22"/>
        </w:rPr>
        <w:t>Action plans are to be followed up on a Directorate basis by the Team Leader / Ward Manager and</w:t>
      </w:r>
      <w:r w:rsidRPr="000B2834">
        <w:rPr>
          <w:rFonts w:cs="Arial"/>
          <w:sz w:val="22"/>
        </w:rPr>
        <w:t xml:space="preserve"> Modern Matron / Lead Nurses.</w:t>
      </w:r>
    </w:p>
    <w:p w14:paraId="35BD6B9D" w14:textId="77777777" w:rsidR="00755BDA" w:rsidRPr="000B2834" w:rsidRDefault="00755BDA" w:rsidP="00755BDA">
      <w:pPr>
        <w:spacing w:after="0"/>
        <w:ind w:left="709" w:hanging="709"/>
        <w:rPr>
          <w:rFonts w:cs="Arial"/>
          <w:sz w:val="22"/>
        </w:rPr>
      </w:pPr>
    </w:p>
    <w:p w14:paraId="3E26AB6D" w14:textId="77777777" w:rsidR="00BC5FE5" w:rsidRPr="000B2834" w:rsidRDefault="00BC5FE5" w:rsidP="0046700B">
      <w:pPr>
        <w:spacing w:after="0" w:line="240" w:lineRule="auto"/>
        <w:ind w:left="0" w:firstLine="0"/>
        <w:rPr>
          <w:rFonts w:eastAsiaTheme="minorHAnsi" w:cs="Arial"/>
          <w:b/>
          <w:color w:val="auto"/>
          <w:sz w:val="22"/>
        </w:rPr>
      </w:pPr>
    </w:p>
    <w:p w14:paraId="780CEEE4" w14:textId="1ADBD4E3" w:rsidR="00286B5D" w:rsidRPr="000B2834" w:rsidRDefault="00BC5FE5" w:rsidP="00286B5D">
      <w:pPr>
        <w:pStyle w:val="Heading1"/>
        <w:rPr>
          <w:rFonts w:cs="Arial"/>
          <w:sz w:val="22"/>
        </w:rPr>
      </w:pPr>
      <w:bookmarkStart w:id="21" w:name="_Toc179384272"/>
      <w:r w:rsidRPr="000B2834">
        <w:rPr>
          <w:rFonts w:cs="Arial"/>
          <w:sz w:val="22"/>
        </w:rPr>
        <w:t>10</w:t>
      </w:r>
      <w:r w:rsidR="00286B5D" w:rsidRPr="000B2834">
        <w:rPr>
          <w:rFonts w:cs="Arial"/>
          <w:sz w:val="22"/>
        </w:rPr>
        <w:t>.0 Resuscitation Training</w:t>
      </w:r>
      <w:bookmarkEnd w:id="21"/>
    </w:p>
    <w:p w14:paraId="2A5DD07C" w14:textId="5007F127" w:rsidR="00286B5D" w:rsidRPr="000B2834" w:rsidRDefault="00BC5FE5" w:rsidP="006F1BF8">
      <w:pPr>
        <w:ind w:left="709" w:hanging="709"/>
        <w:rPr>
          <w:rFonts w:cs="Arial"/>
          <w:b/>
          <w:sz w:val="22"/>
        </w:rPr>
      </w:pPr>
      <w:r w:rsidRPr="000B2834">
        <w:rPr>
          <w:rFonts w:cs="Arial"/>
          <w:b/>
          <w:sz w:val="22"/>
        </w:rPr>
        <w:t>10</w:t>
      </w:r>
      <w:r w:rsidR="003E6C95" w:rsidRPr="000B2834">
        <w:rPr>
          <w:rFonts w:cs="Arial"/>
          <w:b/>
          <w:sz w:val="22"/>
        </w:rPr>
        <w:t>.1</w:t>
      </w:r>
      <w:r w:rsidR="006F1BF8" w:rsidRPr="000B2834">
        <w:rPr>
          <w:rFonts w:cs="Arial"/>
          <w:b/>
          <w:sz w:val="22"/>
        </w:rPr>
        <w:t>.1</w:t>
      </w:r>
      <w:r w:rsidR="006F1BF8" w:rsidRPr="000B2834">
        <w:rPr>
          <w:rFonts w:cs="Arial"/>
          <w:b/>
          <w:sz w:val="22"/>
        </w:rPr>
        <w:tab/>
      </w:r>
      <w:r w:rsidR="00597B4E" w:rsidRPr="000B2834">
        <w:rPr>
          <w:rFonts w:cs="Arial"/>
          <w:b/>
          <w:sz w:val="22"/>
        </w:rPr>
        <w:t xml:space="preserve">Trust staff should receive resuscitation training as per the ELFT Training Needs Analysis (TNA). </w:t>
      </w:r>
      <w:r w:rsidR="00597B4E" w:rsidRPr="000B2834">
        <w:rPr>
          <w:rFonts w:cs="Arial"/>
          <w:b/>
          <w:i/>
          <w:sz w:val="22"/>
        </w:rPr>
        <w:t>Please see the ELFT Statutory and Mandatory Training Policy</w:t>
      </w:r>
    </w:p>
    <w:p w14:paraId="775F19BC" w14:textId="77777777" w:rsidR="00597B4E" w:rsidRPr="000B2834" w:rsidRDefault="00597B4E" w:rsidP="006F1BF8">
      <w:pPr>
        <w:pStyle w:val="ListParagraph"/>
        <w:ind w:left="709" w:hanging="709"/>
        <w:rPr>
          <w:rFonts w:cs="Arial"/>
          <w:sz w:val="22"/>
        </w:rPr>
      </w:pPr>
    </w:p>
    <w:p w14:paraId="3CEDD2EC" w14:textId="4A4B6CD4" w:rsidR="00597B4E" w:rsidRPr="000B2834" w:rsidRDefault="00BC5FE5" w:rsidP="006F1BF8">
      <w:pPr>
        <w:ind w:left="709" w:hanging="709"/>
        <w:rPr>
          <w:rFonts w:cs="Arial"/>
          <w:sz w:val="22"/>
        </w:rPr>
      </w:pPr>
      <w:r w:rsidRPr="000B2834">
        <w:rPr>
          <w:rFonts w:cs="Arial"/>
          <w:b/>
          <w:sz w:val="22"/>
        </w:rPr>
        <w:t>10</w:t>
      </w:r>
      <w:r w:rsidR="003E6C95" w:rsidRPr="000B2834">
        <w:rPr>
          <w:rFonts w:cs="Arial"/>
          <w:b/>
          <w:sz w:val="22"/>
        </w:rPr>
        <w:t>.1</w:t>
      </w:r>
      <w:r w:rsidR="006F1BF8" w:rsidRPr="000B2834">
        <w:rPr>
          <w:rFonts w:cs="Arial"/>
          <w:b/>
          <w:sz w:val="22"/>
        </w:rPr>
        <w:t>.2</w:t>
      </w:r>
      <w:r w:rsidR="006F1BF8" w:rsidRPr="000B2834">
        <w:rPr>
          <w:rFonts w:cs="Arial"/>
          <w:b/>
          <w:sz w:val="22"/>
        </w:rPr>
        <w:tab/>
      </w:r>
      <w:r w:rsidR="00597B4E" w:rsidRPr="000B2834">
        <w:rPr>
          <w:rFonts w:cs="Arial"/>
          <w:sz w:val="22"/>
        </w:rPr>
        <w:t>All Trust employees are responsible for ensuring they attend the required level of resuscitation training identified by the Statutory &amp; Mandatory Training Matrix.</w:t>
      </w:r>
    </w:p>
    <w:p w14:paraId="3CC2EB4C" w14:textId="77777777" w:rsidR="00597B4E" w:rsidRPr="000B2834" w:rsidRDefault="00597B4E" w:rsidP="006F1BF8">
      <w:pPr>
        <w:pStyle w:val="ListParagraph"/>
        <w:ind w:left="709" w:hanging="709"/>
        <w:rPr>
          <w:rFonts w:cs="Arial"/>
          <w:sz w:val="22"/>
        </w:rPr>
      </w:pPr>
    </w:p>
    <w:p w14:paraId="77DA27D8" w14:textId="5033C1A1" w:rsidR="00597B4E" w:rsidRPr="000B2834" w:rsidRDefault="00BC5FE5" w:rsidP="006F1BF8">
      <w:pPr>
        <w:ind w:left="709" w:hanging="709"/>
        <w:rPr>
          <w:rFonts w:cs="Arial"/>
          <w:sz w:val="22"/>
        </w:rPr>
      </w:pPr>
      <w:r w:rsidRPr="000B2834">
        <w:rPr>
          <w:rFonts w:cs="Arial"/>
          <w:b/>
          <w:sz w:val="22"/>
        </w:rPr>
        <w:t>10</w:t>
      </w:r>
      <w:r w:rsidR="003E6C95" w:rsidRPr="000B2834">
        <w:rPr>
          <w:rFonts w:cs="Arial"/>
          <w:b/>
          <w:sz w:val="22"/>
        </w:rPr>
        <w:t>.1</w:t>
      </w:r>
      <w:r w:rsidR="006F1BF8" w:rsidRPr="000B2834">
        <w:rPr>
          <w:rFonts w:cs="Arial"/>
          <w:b/>
          <w:sz w:val="22"/>
        </w:rPr>
        <w:t>.3</w:t>
      </w:r>
      <w:r w:rsidR="006F1BF8" w:rsidRPr="000B2834">
        <w:rPr>
          <w:rFonts w:cs="Arial"/>
          <w:b/>
          <w:sz w:val="22"/>
        </w:rPr>
        <w:tab/>
      </w:r>
      <w:r w:rsidR="00597B4E" w:rsidRPr="000B2834">
        <w:rPr>
          <w:rFonts w:cs="Arial"/>
          <w:sz w:val="22"/>
        </w:rPr>
        <w:t xml:space="preserve">Bank staff are required to have in-date resuscitation training </w:t>
      </w:r>
      <w:r w:rsidR="00961BE4" w:rsidRPr="000B2834">
        <w:rPr>
          <w:rFonts w:cs="Arial"/>
          <w:sz w:val="22"/>
        </w:rPr>
        <w:t>commensurate with the role they are undertaking</w:t>
      </w:r>
      <w:r w:rsidR="00B87326" w:rsidRPr="000B2834">
        <w:rPr>
          <w:rFonts w:cs="Arial"/>
          <w:sz w:val="22"/>
        </w:rPr>
        <w:t xml:space="preserve"> and their expected clinical responsibilities</w:t>
      </w:r>
      <w:r w:rsidR="00961BE4" w:rsidRPr="000B2834">
        <w:rPr>
          <w:rFonts w:cs="Arial"/>
          <w:sz w:val="22"/>
        </w:rPr>
        <w:t>.</w:t>
      </w:r>
    </w:p>
    <w:p w14:paraId="6084767D" w14:textId="7E759A90" w:rsidR="005E1A2A" w:rsidRPr="000B2834" w:rsidRDefault="005E1A2A" w:rsidP="006F1BF8">
      <w:pPr>
        <w:ind w:left="709" w:hanging="709"/>
        <w:rPr>
          <w:rFonts w:cs="Arial"/>
          <w:sz w:val="22"/>
        </w:rPr>
      </w:pPr>
    </w:p>
    <w:p w14:paraId="1841F545" w14:textId="2A8C0379" w:rsidR="005E1A2A" w:rsidRPr="000B2834" w:rsidRDefault="00BC5FE5" w:rsidP="006F1BF8">
      <w:pPr>
        <w:spacing w:after="0" w:line="240" w:lineRule="auto"/>
        <w:ind w:left="709" w:hanging="709"/>
        <w:rPr>
          <w:rFonts w:eastAsiaTheme="minorHAnsi" w:cs="Arial"/>
          <w:color w:val="auto"/>
          <w:sz w:val="22"/>
        </w:rPr>
      </w:pPr>
      <w:r w:rsidRPr="000B2834">
        <w:rPr>
          <w:rFonts w:eastAsiaTheme="minorHAnsi" w:cs="Arial"/>
          <w:b/>
          <w:color w:val="auto"/>
          <w:sz w:val="22"/>
        </w:rPr>
        <w:t>10</w:t>
      </w:r>
      <w:r w:rsidR="003E6C95" w:rsidRPr="000B2834">
        <w:rPr>
          <w:rFonts w:eastAsiaTheme="minorHAnsi" w:cs="Arial"/>
          <w:b/>
          <w:color w:val="auto"/>
          <w:sz w:val="22"/>
        </w:rPr>
        <w:t>.1</w:t>
      </w:r>
      <w:r w:rsidR="006F1BF8" w:rsidRPr="000B2834">
        <w:rPr>
          <w:rFonts w:eastAsiaTheme="minorHAnsi" w:cs="Arial"/>
          <w:b/>
          <w:color w:val="auto"/>
          <w:sz w:val="22"/>
        </w:rPr>
        <w:t>.4</w:t>
      </w:r>
      <w:r w:rsidR="006F1BF8" w:rsidRPr="000B2834">
        <w:rPr>
          <w:rFonts w:eastAsiaTheme="minorHAnsi" w:cs="Arial"/>
          <w:b/>
          <w:color w:val="auto"/>
          <w:sz w:val="22"/>
        </w:rPr>
        <w:tab/>
      </w:r>
      <w:r w:rsidR="005E1A2A" w:rsidRPr="000B2834">
        <w:rPr>
          <w:rFonts w:eastAsiaTheme="minorHAnsi" w:cs="Arial"/>
          <w:color w:val="auto"/>
          <w:sz w:val="22"/>
        </w:rPr>
        <w:t>All training will be delivered following current Resuscitation Council UK standards and guidelines.</w:t>
      </w:r>
    </w:p>
    <w:p w14:paraId="7D0F7AF2" w14:textId="3DBED696" w:rsidR="00B87326" w:rsidRPr="000B2834" w:rsidRDefault="00B87326" w:rsidP="00856AB0">
      <w:pPr>
        <w:spacing w:after="0" w:line="240" w:lineRule="auto"/>
        <w:ind w:left="0" w:firstLine="0"/>
        <w:rPr>
          <w:rFonts w:eastAsiaTheme="minorHAnsi" w:cs="Arial"/>
          <w:b/>
          <w:color w:val="auto"/>
          <w:sz w:val="22"/>
        </w:rPr>
      </w:pPr>
    </w:p>
    <w:p w14:paraId="017C23CC" w14:textId="31E72F19" w:rsidR="00FE3E20" w:rsidRPr="000B2834" w:rsidRDefault="00BC5FE5" w:rsidP="00982A62">
      <w:pPr>
        <w:spacing w:after="0" w:line="240" w:lineRule="auto"/>
        <w:ind w:left="709" w:hanging="709"/>
        <w:rPr>
          <w:rFonts w:cs="Arial"/>
          <w:sz w:val="22"/>
        </w:rPr>
      </w:pPr>
      <w:r w:rsidRPr="000B2834">
        <w:rPr>
          <w:rFonts w:eastAsiaTheme="minorHAnsi" w:cs="Arial"/>
          <w:b/>
          <w:color w:val="auto"/>
          <w:sz w:val="22"/>
        </w:rPr>
        <w:t>10.1</w:t>
      </w:r>
      <w:r w:rsidR="00982A62" w:rsidRPr="000B2834">
        <w:rPr>
          <w:rFonts w:eastAsiaTheme="minorHAnsi" w:cs="Arial"/>
          <w:b/>
          <w:color w:val="auto"/>
          <w:sz w:val="22"/>
        </w:rPr>
        <w:t>.5</w:t>
      </w:r>
      <w:r w:rsidR="00DD66CC" w:rsidRPr="000B2834">
        <w:rPr>
          <w:rFonts w:eastAsiaTheme="minorHAnsi" w:cs="Arial"/>
          <w:b/>
          <w:color w:val="auto"/>
          <w:sz w:val="22"/>
        </w:rPr>
        <w:tab/>
      </w:r>
      <w:r w:rsidR="00DD66CC" w:rsidRPr="000B2834">
        <w:rPr>
          <w:rFonts w:cs="Arial"/>
          <w:sz w:val="22"/>
        </w:rPr>
        <w:t>Staff should NOT withhold administering CPR should their current certificate be ‘out of date’. Staff with prior instruction in BLS/ILS should administer CPR to their current scope of knowledge.</w:t>
      </w:r>
    </w:p>
    <w:p w14:paraId="0F070612" w14:textId="77777777" w:rsidR="00982A62" w:rsidRPr="000B2834" w:rsidRDefault="00982A62" w:rsidP="004F2FF7">
      <w:pPr>
        <w:spacing w:after="0" w:line="240" w:lineRule="auto"/>
        <w:rPr>
          <w:rFonts w:eastAsiaTheme="minorHAnsi" w:cs="Arial"/>
          <w:b/>
          <w:color w:val="auto"/>
          <w:sz w:val="22"/>
        </w:rPr>
      </w:pPr>
    </w:p>
    <w:p w14:paraId="1A399773" w14:textId="18E1AC47" w:rsidR="004F2FF7" w:rsidRPr="000B2834" w:rsidRDefault="00BC5FE5" w:rsidP="00EA2983">
      <w:pPr>
        <w:spacing w:after="0" w:line="240" w:lineRule="auto"/>
        <w:ind w:left="0" w:firstLine="0"/>
        <w:rPr>
          <w:rFonts w:eastAsiaTheme="minorHAnsi" w:cs="Arial"/>
          <w:b/>
          <w:color w:val="auto"/>
          <w:sz w:val="22"/>
        </w:rPr>
      </w:pPr>
      <w:r w:rsidRPr="000B2834">
        <w:rPr>
          <w:rFonts w:eastAsiaTheme="minorHAnsi" w:cs="Arial"/>
          <w:b/>
          <w:color w:val="auto"/>
          <w:sz w:val="22"/>
        </w:rPr>
        <w:t>10</w:t>
      </w:r>
      <w:r w:rsidR="003E6C95" w:rsidRPr="000B2834">
        <w:rPr>
          <w:rFonts w:eastAsiaTheme="minorHAnsi" w:cs="Arial"/>
          <w:b/>
          <w:color w:val="auto"/>
          <w:sz w:val="22"/>
        </w:rPr>
        <w:t>.2</w:t>
      </w:r>
      <w:r w:rsidR="00B87326" w:rsidRPr="000B2834">
        <w:rPr>
          <w:rFonts w:eastAsiaTheme="minorHAnsi" w:cs="Arial"/>
          <w:b/>
          <w:color w:val="auto"/>
          <w:sz w:val="22"/>
        </w:rPr>
        <w:t xml:space="preserve"> </w:t>
      </w:r>
      <w:r w:rsidR="00B8100E" w:rsidRPr="000B2834">
        <w:rPr>
          <w:rFonts w:eastAsiaTheme="minorHAnsi" w:cs="Arial"/>
          <w:b/>
          <w:color w:val="auto"/>
          <w:sz w:val="22"/>
        </w:rPr>
        <w:t xml:space="preserve">Staff </w:t>
      </w:r>
      <w:r w:rsidR="00B87326" w:rsidRPr="000B2834">
        <w:rPr>
          <w:rFonts w:eastAsiaTheme="minorHAnsi" w:cs="Arial"/>
          <w:b/>
          <w:color w:val="auto"/>
          <w:sz w:val="22"/>
        </w:rPr>
        <w:t>Training Requirements</w:t>
      </w:r>
    </w:p>
    <w:p w14:paraId="29B4C60F" w14:textId="59EE4818" w:rsidR="00B87326" w:rsidRPr="000B2834" w:rsidRDefault="00B87326" w:rsidP="004F2FF7">
      <w:pPr>
        <w:spacing w:after="0" w:line="240" w:lineRule="auto"/>
        <w:rPr>
          <w:rFonts w:eastAsiaTheme="minorHAnsi" w:cs="Arial"/>
          <w:b/>
          <w:color w:val="auto"/>
          <w:sz w:val="22"/>
        </w:rPr>
      </w:pPr>
    </w:p>
    <w:p w14:paraId="48A30406" w14:textId="5B64B4CB" w:rsidR="00991FB6" w:rsidRPr="000B2834" w:rsidRDefault="00BC5FE5" w:rsidP="006F1BF8">
      <w:pPr>
        <w:spacing w:after="0" w:line="240" w:lineRule="auto"/>
        <w:ind w:left="709" w:hanging="709"/>
        <w:rPr>
          <w:rFonts w:eastAsiaTheme="minorHAnsi" w:cs="Arial"/>
          <w:b/>
          <w:color w:val="auto"/>
          <w:sz w:val="22"/>
        </w:rPr>
      </w:pPr>
      <w:r w:rsidRPr="000B2834">
        <w:rPr>
          <w:rFonts w:eastAsiaTheme="minorHAnsi" w:cs="Arial"/>
          <w:b/>
          <w:color w:val="auto"/>
          <w:sz w:val="22"/>
        </w:rPr>
        <w:t>10</w:t>
      </w:r>
      <w:r w:rsidR="003E6C95" w:rsidRPr="000B2834">
        <w:rPr>
          <w:rFonts w:eastAsiaTheme="minorHAnsi" w:cs="Arial"/>
          <w:b/>
          <w:color w:val="auto"/>
          <w:sz w:val="22"/>
        </w:rPr>
        <w:t>.2</w:t>
      </w:r>
      <w:r w:rsidR="006F1BF8" w:rsidRPr="000B2834">
        <w:rPr>
          <w:rFonts w:eastAsiaTheme="minorHAnsi" w:cs="Arial"/>
          <w:b/>
          <w:color w:val="auto"/>
          <w:sz w:val="22"/>
        </w:rPr>
        <w:t>.1</w:t>
      </w:r>
      <w:r w:rsidR="006F1BF8" w:rsidRPr="000B2834">
        <w:rPr>
          <w:rFonts w:eastAsiaTheme="minorHAnsi" w:cs="Arial"/>
          <w:b/>
          <w:color w:val="auto"/>
          <w:sz w:val="22"/>
        </w:rPr>
        <w:tab/>
      </w:r>
      <w:r w:rsidR="00991FB6" w:rsidRPr="000B2834">
        <w:rPr>
          <w:rFonts w:eastAsiaTheme="minorHAnsi" w:cs="Arial"/>
          <w:b/>
          <w:color w:val="auto"/>
          <w:sz w:val="22"/>
        </w:rPr>
        <w:t>All clinical staff in Mental Health Settings:</w:t>
      </w:r>
    </w:p>
    <w:p w14:paraId="278B1978" w14:textId="6D2E8787" w:rsidR="00F417C4" w:rsidRPr="000B2834" w:rsidRDefault="00495D84" w:rsidP="00991FB6">
      <w:pPr>
        <w:spacing w:after="0" w:line="240" w:lineRule="auto"/>
        <w:ind w:left="709" w:firstLine="0"/>
        <w:rPr>
          <w:rFonts w:eastAsiaTheme="minorHAnsi" w:cs="Arial"/>
          <w:i/>
          <w:color w:val="auto"/>
          <w:sz w:val="22"/>
        </w:rPr>
      </w:pPr>
      <w:r w:rsidRPr="000B2834">
        <w:rPr>
          <w:rFonts w:eastAsiaTheme="minorHAnsi" w:cs="Arial"/>
          <w:color w:val="auto"/>
          <w:sz w:val="22"/>
        </w:rPr>
        <w:t xml:space="preserve">Adult Basic Life Support </w:t>
      </w:r>
      <w:r w:rsidR="00320E77" w:rsidRPr="000B2834">
        <w:rPr>
          <w:rFonts w:eastAsiaTheme="minorHAnsi" w:cs="Arial"/>
          <w:i/>
          <w:color w:val="auto"/>
          <w:sz w:val="22"/>
        </w:rPr>
        <w:t xml:space="preserve">(From 2025 onwards; </w:t>
      </w:r>
      <w:r w:rsidRPr="000B2834">
        <w:rPr>
          <w:rFonts w:eastAsiaTheme="minorHAnsi" w:cs="Arial"/>
          <w:i/>
          <w:color w:val="auto"/>
          <w:sz w:val="22"/>
        </w:rPr>
        <w:t>Adult Basic Life Support including Anaphylaxis</w:t>
      </w:r>
      <w:r w:rsidR="00320E77" w:rsidRPr="000B2834">
        <w:rPr>
          <w:rFonts w:eastAsiaTheme="minorHAnsi" w:cs="Arial"/>
          <w:i/>
          <w:color w:val="auto"/>
          <w:sz w:val="22"/>
        </w:rPr>
        <w:t>)</w:t>
      </w:r>
    </w:p>
    <w:p w14:paraId="5B8F6A4C" w14:textId="77777777" w:rsidR="00F417C4" w:rsidRPr="000B2834" w:rsidRDefault="00F417C4" w:rsidP="006F1BF8">
      <w:pPr>
        <w:pStyle w:val="ListParagraph"/>
        <w:spacing w:after="0" w:line="240" w:lineRule="auto"/>
        <w:ind w:left="709" w:hanging="709"/>
        <w:rPr>
          <w:rFonts w:eastAsiaTheme="minorHAnsi" w:cs="Arial"/>
          <w:b/>
          <w:color w:val="auto"/>
          <w:sz w:val="22"/>
        </w:rPr>
      </w:pPr>
    </w:p>
    <w:p w14:paraId="40288A87" w14:textId="5A4EC4A6" w:rsidR="00991FB6" w:rsidRPr="000B2834" w:rsidRDefault="00BC5FE5" w:rsidP="006F1BF8">
      <w:pPr>
        <w:spacing w:after="0" w:line="240" w:lineRule="auto"/>
        <w:ind w:left="709" w:hanging="709"/>
        <w:rPr>
          <w:rFonts w:eastAsiaTheme="minorHAnsi" w:cs="Arial"/>
          <w:b/>
          <w:color w:val="auto"/>
          <w:sz w:val="22"/>
        </w:rPr>
      </w:pPr>
      <w:r w:rsidRPr="000B2834">
        <w:rPr>
          <w:rFonts w:eastAsiaTheme="minorHAnsi" w:cs="Arial"/>
          <w:b/>
          <w:color w:val="auto"/>
          <w:sz w:val="22"/>
        </w:rPr>
        <w:t>10</w:t>
      </w:r>
      <w:r w:rsidR="003E6C95" w:rsidRPr="000B2834">
        <w:rPr>
          <w:rFonts w:eastAsiaTheme="minorHAnsi" w:cs="Arial"/>
          <w:b/>
          <w:color w:val="auto"/>
          <w:sz w:val="22"/>
        </w:rPr>
        <w:t>.2</w:t>
      </w:r>
      <w:r w:rsidR="006F1BF8" w:rsidRPr="000B2834">
        <w:rPr>
          <w:rFonts w:eastAsiaTheme="minorHAnsi" w:cs="Arial"/>
          <w:b/>
          <w:color w:val="auto"/>
          <w:sz w:val="22"/>
        </w:rPr>
        <w:t>.2</w:t>
      </w:r>
      <w:r w:rsidR="006F1BF8" w:rsidRPr="000B2834">
        <w:rPr>
          <w:rFonts w:eastAsiaTheme="minorHAnsi" w:cs="Arial"/>
          <w:b/>
          <w:color w:val="auto"/>
          <w:sz w:val="22"/>
        </w:rPr>
        <w:tab/>
      </w:r>
      <w:r w:rsidR="00991FB6" w:rsidRPr="000B2834">
        <w:rPr>
          <w:rFonts w:eastAsiaTheme="minorHAnsi" w:cs="Arial"/>
          <w:b/>
          <w:color w:val="auto"/>
          <w:sz w:val="22"/>
        </w:rPr>
        <w:t>All Clinical Community Health Staff:</w:t>
      </w:r>
    </w:p>
    <w:p w14:paraId="00ADD3BD" w14:textId="1E657A99" w:rsidR="00F02843" w:rsidRPr="000B2834" w:rsidRDefault="00495D84" w:rsidP="00991FB6">
      <w:pPr>
        <w:spacing w:after="0" w:line="240" w:lineRule="auto"/>
        <w:ind w:left="709" w:firstLine="0"/>
        <w:rPr>
          <w:rFonts w:eastAsiaTheme="minorHAnsi" w:cs="Arial"/>
          <w:color w:val="auto"/>
          <w:sz w:val="22"/>
        </w:rPr>
      </w:pPr>
      <w:r w:rsidRPr="000B2834">
        <w:rPr>
          <w:rFonts w:eastAsiaTheme="minorHAnsi" w:cs="Arial"/>
          <w:color w:val="auto"/>
          <w:sz w:val="22"/>
        </w:rPr>
        <w:t xml:space="preserve">Adult </w:t>
      </w:r>
      <w:r w:rsidR="00F417C4" w:rsidRPr="000B2834">
        <w:rPr>
          <w:rFonts w:eastAsiaTheme="minorHAnsi" w:cs="Arial"/>
          <w:color w:val="auto"/>
          <w:sz w:val="22"/>
        </w:rPr>
        <w:t xml:space="preserve">Basic Life Support </w:t>
      </w:r>
      <w:r w:rsidR="00991FB6" w:rsidRPr="000B2834">
        <w:rPr>
          <w:rFonts w:eastAsiaTheme="minorHAnsi" w:cs="Arial"/>
          <w:color w:val="auto"/>
          <w:sz w:val="22"/>
        </w:rPr>
        <w:t>including Anaphylaxis</w:t>
      </w:r>
    </w:p>
    <w:p w14:paraId="208F5BCF" w14:textId="77777777" w:rsidR="00FE3E20" w:rsidRPr="000B2834" w:rsidRDefault="00FE3E20" w:rsidP="006F1BF8">
      <w:pPr>
        <w:spacing w:after="0" w:line="240" w:lineRule="auto"/>
        <w:ind w:left="709" w:firstLine="0"/>
        <w:rPr>
          <w:rFonts w:eastAsiaTheme="minorHAnsi" w:cs="Arial"/>
          <w:b/>
          <w:color w:val="auto"/>
          <w:sz w:val="22"/>
        </w:rPr>
      </w:pPr>
    </w:p>
    <w:p w14:paraId="3AAC3BC6" w14:textId="77777777" w:rsidR="00320E77" w:rsidRPr="000B2834" w:rsidRDefault="00FE3E20" w:rsidP="00FE3E20">
      <w:pPr>
        <w:pStyle w:val="ListParagraph"/>
        <w:ind w:left="709" w:firstLine="0"/>
        <w:rPr>
          <w:rFonts w:cs="Arial"/>
          <w:b/>
          <w:sz w:val="22"/>
        </w:rPr>
      </w:pPr>
      <w:r w:rsidRPr="000B2834">
        <w:rPr>
          <w:rFonts w:cs="Arial"/>
          <w:b/>
          <w:sz w:val="22"/>
        </w:rPr>
        <w:t>Consultants and junior doctors who solely work in community</w:t>
      </w:r>
      <w:r w:rsidR="00320E77" w:rsidRPr="000B2834">
        <w:rPr>
          <w:rFonts w:cs="Arial"/>
          <w:b/>
          <w:sz w:val="22"/>
        </w:rPr>
        <w:t>:</w:t>
      </w:r>
    </w:p>
    <w:p w14:paraId="658C349D" w14:textId="224F54FB" w:rsidR="00F417C4" w:rsidRPr="000B2834" w:rsidRDefault="00320E77" w:rsidP="00320E77">
      <w:pPr>
        <w:spacing w:after="0" w:line="240" w:lineRule="auto"/>
        <w:ind w:left="709" w:firstLine="0"/>
        <w:rPr>
          <w:rFonts w:eastAsiaTheme="minorHAnsi" w:cs="Arial"/>
          <w:color w:val="auto"/>
          <w:sz w:val="22"/>
        </w:rPr>
      </w:pPr>
      <w:r w:rsidRPr="000B2834">
        <w:rPr>
          <w:rFonts w:eastAsiaTheme="minorHAnsi" w:cs="Arial"/>
          <w:color w:val="auto"/>
          <w:sz w:val="22"/>
        </w:rPr>
        <w:t>Adult Basic Life Support including Anaphylaxis</w:t>
      </w:r>
      <w:r w:rsidR="00FE3E20" w:rsidRPr="000B2834">
        <w:rPr>
          <w:rFonts w:cs="Arial"/>
          <w:sz w:val="22"/>
        </w:rPr>
        <w:t xml:space="preserve">.   </w:t>
      </w:r>
    </w:p>
    <w:p w14:paraId="685CF4A9" w14:textId="77777777" w:rsidR="006F1BF8" w:rsidRPr="000B2834" w:rsidRDefault="006F1BF8" w:rsidP="006F1BF8">
      <w:pPr>
        <w:pStyle w:val="ListParagraph"/>
        <w:ind w:left="709" w:hanging="709"/>
        <w:rPr>
          <w:rFonts w:eastAsiaTheme="minorHAnsi" w:cs="Arial"/>
          <w:b/>
          <w:color w:val="auto"/>
          <w:sz w:val="22"/>
        </w:rPr>
      </w:pPr>
    </w:p>
    <w:p w14:paraId="6FFC065A" w14:textId="38DEDCFF" w:rsidR="00F417C4" w:rsidRPr="000B2834" w:rsidRDefault="00BC5FE5" w:rsidP="006F1BF8">
      <w:pPr>
        <w:spacing w:after="0" w:line="240" w:lineRule="auto"/>
        <w:ind w:left="709" w:hanging="709"/>
        <w:rPr>
          <w:rFonts w:eastAsiaTheme="minorHAnsi" w:cs="Arial"/>
          <w:b/>
          <w:color w:val="auto"/>
          <w:sz w:val="22"/>
        </w:rPr>
      </w:pPr>
      <w:r w:rsidRPr="000B2834">
        <w:rPr>
          <w:rFonts w:eastAsiaTheme="minorHAnsi" w:cs="Arial"/>
          <w:b/>
          <w:color w:val="auto"/>
          <w:sz w:val="22"/>
        </w:rPr>
        <w:t>10</w:t>
      </w:r>
      <w:r w:rsidR="003E6C95" w:rsidRPr="000B2834">
        <w:rPr>
          <w:rFonts w:eastAsiaTheme="minorHAnsi" w:cs="Arial"/>
          <w:b/>
          <w:color w:val="auto"/>
          <w:sz w:val="22"/>
        </w:rPr>
        <w:t>.2</w:t>
      </w:r>
      <w:r w:rsidR="006F1BF8" w:rsidRPr="000B2834">
        <w:rPr>
          <w:rFonts w:eastAsiaTheme="minorHAnsi" w:cs="Arial"/>
          <w:b/>
          <w:color w:val="auto"/>
          <w:sz w:val="22"/>
        </w:rPr>
        <w:t>.3</w:t>
      </w:r>
      <w:r w:rsidR="006F1BF8" w:rsidRPr="000B2834">
        <w:rPr>
          <w:rFonts w:eastAsiaTheme="minorHAnsi" w:cs="Arial"/>
          <w:b/>
          <w:color w:val="auto"/>
          <w:sz w:val="22"/>
        </w:rPr>
        <w:tab/>
        <w:t>I</w:t>
      </w:r>
      <w:r w:rsidR="00F417C4" w:rsidRPr="000B2834">
        <w:rPr>
          <w:rFonts w:eastAsiaTheme="minorHAnsi" w:cs="Arial"/>
          <w:b/>
          <w:color w:val="auto"/>
          <w:sz w:val="22"/>
        </w:rPr>
        <w:t>mmediate Life Support:</w:t>
      </w:r>
      <w:r w:rsidR="00F417C4" w:rsidRPr="000B2834">
        <w:rPr>
          <w:rFonts w:cs="Arial"/>
          <w:sz w:val="22"/>
        </w:rPr>
        <w:t xml:space="preserve"> </w:t>
      </w:r>
    </w:p>
    <w:p w14:paraId="3CD47F0C" w14:textId="4863B9AD" w:rsidR="00F417C4" w:rsidRPr="000B2834" w:rsidRDefault="00F417C4" w:rsidP="00766EF8">
      <w:pPr>
        <w:pStyle w:val="ListParagraph"/>
        <w:numPr>
          <w:ilvl w:val="0"/>
          <w:numId w:val="70"/>
        </w:numPr>
        <w:spacing w:after="0" w:line="240" w:lineRule="auto"/>
        <w:ind w:left="1418" w:hanging="284"/>
        <w:rPr>
          <w:rFonts w:eastAsiaTheme="minorHAnsi" w:cs="Arial"/>
          <w:b/>
          <w:color w:val="auto"/>
          <w:sz w:val="22"/>
        </w:rPr>
      </w:pPr>
      <w:r w:rsidRPr="000B2834">
        <w:rPr>
          <w:rFonts w:eastAsiaTheme="minorHAnsi" w:cs="Arial"/>
          <w:b/>
          <w:color w:val="auto"/>
          <w:sz w:val="22"/>
        </w:rPr>
        <w:t>London:</w:t>
      </w:r>
      <w:r w:rsidRPr="000B2834">
        <w:rPr>
          <w:rFonts w:eastAsiaTheme="minorHAnsi" w:cs="Arial"/>
          <w:color w:val="auto"/>
          <w:sz w:val="22"/>
        </w:rPr>
        <w:t xml:space="preserve"> All in</w:t>
      </w:r>
      <w:r w:rsidR="000857C7" w:rsidRPr="000B2834">
        <w:rPr>
          <w:rFonts w:eastAsiaTheme="minorHAnsi" w:cs="Arial"/>
          <w:color w:val="auto"/>
          <w:sz w:val="22"/>
        </w:rPr>
        <w:t xml:space="preserve">patient nurses Band 5 and </w:t>
      </w:r>
      <w:r w:rsidR="004C7175" w:rsidRPr="000B2834">
        <w:rPr>
          <w:rFonts w:eastAsiaTheme="minorHAnsi" w:cs="Arial"/>
          <w:color w:val="auto"/>
          <w:sz w:val="22"/>
        </w:rPr>
        <w:t>above, Junior</w:t>
      </w:r>
      <w:r w:rsidR="000857C7" w:rsidRPr="000B2834">
        <w:rPr>
          <w:rFonts w:eastAsiaTheme="minorHAnsi" w:cs="Arial"/>
          <w:color w:val="auto"/>
          <w:sz w:val="22"/>
        </w:rPr>
        <w:t xml:space="preserve"> Doctors and Doctors</w:t>
      </w:r>
    </w:p>
    <w:p w14:paraId="06FDCD37" w14:textId="01BB94EA" w:rsidR="00F417C4" w:rsidRPr="000B2834" w:rsidRDefault="00F417C4" w:rsidP="00766EF8">
      <w:pPr>
        <w:pStyle w:val="ListParagraph"/>
        <w:numPr>
          <w:ilvl w:val="0"/>
          <w:numId w:val="70"/>
        </w:numPr>
        <w:spacing w:after="0" w:line="240" w:lineRule="auto"/>
        <w:ind w:left="1418" w:hanging="284"/>
        <w:rPr>
          <w:rFonts w:eastAsiaTheme="minorHAnsi" w:cs="Arial"/>
          <w:b/>
          <w:color w:val="auto"/>
          <w:sz w:val="22"/>
        </w:rPr>
      </w:pPr>
      <w:r w:rsidRPr="000B2834">
        <w:rPr>
          <w:rFonts w:eastAsiaTheme="minorHAnsi" w:cs="Arial"/>
          <w:b/>
          <w:color w:val="auto"/>
          <w:sz w:val="22"/>
        </w:rPr>
        <w:t>Luton &amp; Bedfordshire</w:t>
      </w:r>
      <w:r w:rsidRPr="000B2834">
        <w:rPr>
          <w:rFonts w:eastAsiaTheme="minorHAnsi" w:cs="Arial"/>
          <w:color w:val="auto"/>
          <w:sz w:val="22"/>
        </w:rPr>
        <w:t>: All nursing staff Band 4 and above. Junior Doctors and Doctors</w:t>
      </w:r>
    </w:p>
    <w:p w14:paraId="144C8D22" w14:textId="77777777" w:rsidR="00FE3E20" w:rsidRPr="000B2834" w:rsidRDefault="00FE3E20" w:rsidP="00FE3E20">
      <w:pPr>
        <w:pStyle w:val="ListParagraph"/>
        <w:spacing w:after="0" w:line="240" w:lineRule="auto"/>
        <w:ind w:left="1418" w:firstLine="0"/>
        <w:rPr>
          <w:rFonts w:eastAsiaTheme="minorHAnsi" w:cs="Arial"/>
          <w:b/>
          <w:color w:val="auto"/>
          <w:sz w:val="22"/>
        </w:rPr>
      </w:pPr>
    </w:p>
    <w:p w14:paraId="0AA31166" w14:textId="27A893CD" w:rsidR="00FE3E20" w:rsidRPr="000B2834" w:rsidRDefault="00FE3E20" w:rsidP="00FE3E20">
      <w:pPr>
        <w:spacing w:after="11"/>
        <w:ind w:left="720" w:firstLine="0"/>
        <w:rPr>
          <w:rFonts w:cs="Arial"/>
          <w:sz w:val="22"/>
        </w:rPr>
      </w:pPr>
      <w:r w:rsidRPr="000B2834">
        <w:rPr>
          <w:rFonts w:cs="Arial"/>
          <w:b/>
          <w:color w:val="000000" w:themeColor="text1"/>
          <w:sz w:val="22"/>
        </w:rPr>
        <w:t xml:space="preserve">Consultants and junior doctors who provide on-call cover </w:t>
      </w:r>
      <w:r w:rsidRPr="000B2834">
        <w:rPr>
          <w:rFonts w:cs="Arial"/>
          <w:color w:val="000000" w:themeColor="text1"/>
          <w:sz w:val="22"/>
        </w:rPr>
        <w:t xml:space="preserve">will be required to undertake Immediate Life Support training and Anaphylaxis instead of </w:t>
      </w:r>
      <w:r w:rsidR="00320E77" w:rsidRPr="000B2834">
        <w:rPr>
          <w:rFonts w:cs="Arial"/>
          <w:color w:val="000000" w:themeColor="text1"/>
          <w:sz w:val="22"/>
        </w:rPr>
        <w:t xml:space="preserve">Adult </w:t>
      </w:r>
      <w:r w:rsidRPr="000B2834">
        <w:rPr>
          <w:rFonts w:cs="Arial"/>
          <w:color w:val="000000" w:themeColor="text1"/>
          <w:sz w:val="22"/>
        </w:rPr>
        <w:t>Basic Life Support</w:t>
      </w:r>
      <w:r w:rsidRPr="000B2834">
        <w:rPr>
          <w:rFonts w:cs="Arial"/>
          <w:b/>
          <w:color w:val="000000" w:themeColor="text1"/>
          <w:sz w:val="22"/>
        </w:rPr>
        <w:t>.</w:t>
      </w:r>
    </w:p>
    <w:p w14:paraId="592C1011" w14:textId="26DDBEDF" w:rsidR="004777C4" w:rsidRPr="000B2834" w:rsidRDefault="004777C4" w:rsidP="001A71CF">
      <w:pPr>
        <w:spacing w:after="0" w:line="240" w:lineRule="auto"/>
        <w:ind w:left="0" w:firstLine="0"/>
        <w:rPr>
          <w:rFonts w:eastAsiaTheme="minorHAnsi" w:cs="Arial"/>
          <w:b/>
          <w:color w:val="auto"/>
          <w:sz w:val="22"/>
        </w:rPr>
      </w:pPr>
    </w:p>
    <w:p w14:paraId="1FD41C30" w14:textId="0A37D2DD" w:rsidR="00766EF8" w:rsidRPr="000B2834" w:rsidRDefault="00BC5FE5" w:rsidP="00FE3E20">
      <w:pPr>
        <w:spacing w:after="0" w:line="240" w:lineRule="auto"/>
        <w:ind w:left="709" w:hanging="709"/>
        <w:rPr>
          <w:rFonts w:eastAsiaTheme="minorHAnsi" w:cs="Arial"/>
          <w:b/>
          <w:color w:val="auto"/>
          <w:sz w:val="22"/>
        </w:rPr>
      </w:pPr>
      <w:r w:rsidRPr="000B2834">
        <w:rPr>
          <w:rFonts w:eastAsiaTheme="minorHAnsi" w:cs="Arial"/>
          <w:b/>
          <w:color w:val="auto"/>
          <w:sz w:val="22"/>
        </w:rPr>
        <w:t>10</w:t>
      </w:r>
      <w:r w:rsidR="003E6C95" w:rsidRPr="000B2834">
        <w:rPr>
          <w:rFonts w:eastAsiaTheme="minorHAnsi" w:cs="Arial"/>
          <w:b/>
          <w:color w:val="auto"/>
          <w:sz w:val="22"/>
        </w:rPr>
        <w:t>.2</w:t>
      </w:r>
      <w:r w:rsidR="00FE3E20" w:rsidRPr="000B2834">
        <w:rPr>
          <w:rFonts w:eastAsiaTheme="minorHAnsi" w:cs="Arial"/>
          <w:b/>
          <w:color w:val="auto"/>
          <w:sz w:val="22"/>
        </w:rPr>
        <w:t>.4</w:t>
      </w:r>
      <w:r w:rsidR="00FE3E20" w:rsidRPr="000B2834">
        <w:rPr>
          <w:rFonts w:eastAsiaTheme="minorHAnsi" w:cs="Arial"/>
          <w:b/>
          <w:color w:val="auto"/>
          <w:sz w:val="22"/>
        </w:rPr>
        <w:tab/>
      </w:r>
      <w:r w:rsidR="00F417C4" w:rsidRPr="000B2834">
        <w:rPr>
          <w:rFonts w:eastAsiaTheme="minorHAnsi" w:cs="Arial"/>
          <w:b/>
          <w:color w:val="auto"/>
          <w:sz w:val="22"/>
        </w:rPr>
        <w:t xml:space="preserve">Combined </w:t>
      </w:r>
      <w:r w:rsidR="00320E77" w:rsidRPr="000B2834">
        <w:rPr>
          <w:rFonts w:eastAsiaTheme="minorHAnsi" w:cs="Arial"/>
          <w:b/>
          <w:color w:val="auto"/>
          <w:sz w:val="22"/>
        </w:rPr>
        <w:t>Adult Basic Life Support</w:t>
      </w:r>
      <w:r w:rsidR="00F417C4" w:rsidRPr="000B2834">
        <w:rPr>
          <w:rFonts w:eastAsiaTheme="minorHAnsi" w:cs="Arial"/>
          <w:b/>
          <w:color w:val="auto"/>
          <w:sz w:val="22"/>
        </w:rPr>
        <w:t xml:space="preserve"> and Paediatric Basic Life Support:</w:t>
      </w:r>
      <w:r w:rsidR="00F417C4" w:rsidRPr="000B2834">
        <w:rPr>
          <w:rFonts w:cs="Arial"/>
          <w:sz w:val="22"/>
        </w:rPr>
        <w:t xml:space="preserve"> </w:t>
      </w:r>
    </w:p>
    <w:p w14:paraId="3072CE16" w14:textId="1259D8F0" w:rsidR="00B8100E" w:rsidRPr="000B2834" w:rsidRDefault="00F417C4" w:rsidP="00412E50">
      <w:pPr>
        <w:spacing w:after="0" w:line="240" w:lineRule="auto"/>
        <w:ind w:left="709" w:firstLine="0"/>
        <w:rPr>
          <w:rFonts w:eastAsiaTheme="minorHAnsi" w:cs="Arial"/>
          <w:b/>
          <w:color w:val="auto"/>
          <w:sz w:val="22"/>
        </w:rPr>
      </w:pPr>
      <w:r w:rsidRPr="000B2834">
        <w:rPr>
          <w:rFonts w:eastAsiaTheme="minorHAnsi" w:cs="Arial"/>
          <w:color w:val="auto"/>
          <w:sz w:val="22"/>
        </w:rPr>
        <w:t>All clinical staff working with children</w:t>
      </w:r>
      <w:r w:rsidR="00AA52D1" w:rsidRPr="000B2834">
        <w:rPr>
          <w:rFonts w:eastAsiaTheme="minorHAnsi" w:cs="Arial"/>
          <w:color w:val="auto"/>
          <w:sz w:val="22"/>
        </w:rPr>
        <w:t xml:space="preserve"> (under </w:t>
      </w:r>
      <w:r w:rsidR="00A35563" w:rsidRPr="000B2834">
        <w:rPr>
          <w:rFonts w:eastAsiaTheme="minorHAnsi" w:cs="Arial"/>
          <w:color w:val="auto"/>
          <w:sz w:val="22"/>
        </w:rPr>
        <w:t>12 years old</w:t>
      </w:r>
      <w:r w:rsidR="00AA52D1" w:rsidRPr="000B2834">
        <w:rPr>
          <w:rFonts w:eastAsiaTheme="minorHAnsi" w:cs="Arial"/>
          <w:color w:val="auto"/>
          <w:sz w:val="22"/>
        </w:rPr>
        <w:t>)</w:t>
      </w:r>
      <w:r w:rsidRPr="000B2834">
        <w:rPr>
          <w:rFonts w:eastAsiaTheme="minorHAnsi" w:cs="Arial"/>
          <w:color w:val="auto"/>
          <w:sz w:val="22"/>
        </w:rPr>
        <w:t xml:space="preserve"> and adults (</w:t>
      </w:r>
      <w:r w:rsidR="00A54859" w:rsidRPr="000B2834">
        <w:rPr>
          <w:rFonts w:eastAsiaTheme="minorHAnsi" w:cs="Arial"/>
          <w:color w:val="auto"/>
          <w:sz w:val="22"/>
        </w:rPr>
        <w:t>e.g.</w:t>
      </w:r>
      <w:r w:rsidRPr="000B2834">
        <w:rPr>
          <w:rFonts w:eastAsiaTheme="minorHAnsi" w:cs="Arial"/>
          <w:color w:val="auto"/>
          <w:sz w:val="22"/>
        </w:rPr>
        <w:t xml:space="preserve"> Child Health Doctors, Children Occupational Therapists, Community, CAMHS etc.)</w:t>
      </w:r>
    </w:p>
    <w:p w14:paraId="4788853D" w14:textId="77777777" w:rsidR="00083016" w:rsidRPr="000B2834" w:rsidRDefault="00083016" w:rsidP="00083016">
      <w:pPr>
        <w:pStyle w:val="ListParagraph"/>
        <w:spacing w:after="0" w:line="240" w:lineRule="auto"/>
        <w:ind w:left="1418" w:firstLine="0"/>
        <w:rPr>
          <w:rFonts w:eastAsiaTheme="minorHAnsi" w:cs="Arial"/>
          <w:b/>
          <w:color w:val="auto"/>
          <w:sz w:val="22"/>
        </w:rPr>
      </w:pPr>
    </w:p>
    <w:p w14:paraId="48B208F1" w14:textId="7130768E" w:rsidR="00766EF8" w:rsidRPr="000B2834" w:rsidRDefault="00766EF8" w:rsidP="00766EF8">
      <w:pPr>
        <w:spacing w:after="0" w:line="240" w:lineRule="auto"/>
        <w:rPr>
          <w:rFonts w:eastAsiaTheme="minorHAnsi" w:cs="Arial"/>
          <w:b/>
          <w:color w:val="auto"/>
          <w:sz w:val="22"/>
        </w:rPr>
      </w:pPr>
    </w:p>
    <w:p w14:paraId="6B410C3C" w14:textId="50F10D8B" w:rsidR="00766EF8" w:rsidRPr="000B2834" w:rsidRDefault="00BC5FE5" w:rsidP="007112AE">
      <w:pPr>
        <w:spacing w:after="0" w:line="240" w:lineRule="auto"/>
        <w:ind w:left="709" w:hanging="709"/>
        <w:rPr>
          <w:rFonts w:eastAsiaTheme="minorHAnsi" w:cs="Arial"/>
          <w:color w:val="auto"/>
          <w:sz w:val="22"/>
        </w:rPr>
      </w:pPr>
      <w:r w:rsidRPr="000B2834">
        <w:rPr>
          <w:rFonts w:eastAsiaTheme="minorHAnsi" w:cs="Arial"/>
          <w:b/>
          <w:color w:val="auto"/>
          <w:sz w:val="22"/>
        </w:rPr>
        <w:t>10</w:t>
      </w:r>
      <w:r w:rsidR="003E6C95" w:rsidRPr="000B2834">
        <w:rPr>
          <w:rFonts w:eastAsiaTheme="minorHAnsi" w:cs="Arial"/>
          <w:b/>
          <w:color w:val="auto"/>
          <w:sz w:val="22"/>
        </w:rPr>
        <w:t>.2</w:t>
      </w:r>
      <w:r w:rsidR="007112AE" w:rsidRPr="000B2834">
        <w:rPr>
          <w:rFonts w:eastAsiaTheme="minorHAnsi" w:cs="Arial"/>
          <w:b/>
          <w:color w:val="auto"/>
          <w:sz w:val="22"/>
        </w:rPr>
        <w:t>.5</w:t>
      </w:r>
      <w:r w:rsidR="007112AE" w:rsidRPr="000B2834">
        <w:rPr>
          <w:rFonts w:eastAsiaTheme="minorHAnsi" w:cs="Arial"/>
          <w:b/>
          <w:color w:val="auto"/>
          <w:sz w:val="22"/>
        </w:rPr>
        <w:tab/>
      </w:r>
      <w:r w:rsidR="00766EF8" w:rsidRPr="000B2834">
        <w:rPr>
          <w:rFonts w:eastAsiaTheme="minorHAnsi" w:cs="Arial"/>
          <w:color w:val="auto"/>
          <w:sz w:val="22"/>
        </w:rPr>
        <w:t xml:space="preserve">Please refer to the Learning &amp; Development Statutory &amp; Mandatory Training Matrix for a breakdown of </w:t>
      </w:r>
      <w:r w:rsidR="007112AE" w:rsidRPr="000B2834">
        <w:rPr>
          <w:rFonts w:eastAsiaTheme="minorHAnsi" w:cs="Arial"/>
          <w:color w:val="auto"/>
          <w:sz w:val="22"/>
        </w:rPr>
        <w:t xml:space="preserve">the </w:t>
      </w:r>
      <w:r w:rsidR="00766EF8" w:rsidRPr="000B2834">
        <w:rPr>
          <w:rFonts w:eastAsiaTheme="minorHAnsi" w:cs="Arial"/>
          <w:color w:val="auto"/>
          <w:sz w:val="22"/>
        </w:rPr>
        <w:t>exact training requirements for each staff group.</w:t>
      </w:r>
    </w:p>
    <w:p w14:paraId="59A70E9A" w14:textId="77777777" w:rsidR="00143CAD" w:rsidRPr="000B2834" w:rsidRDefault="00143CAD" w:rsidP="004F2FF7">
      <w:pPr>
        <w:spacing w:after="0" w:line="240" w:lineRule="auto"/>
        <w:rPr>
          <w:rFonts w:eastAsiaTheme="minorHAnsi" w:cs="Arial"/>
          <w:b/>
          <w:color w:val="auto"/>
          <w:sz w:val="22"/>
        </w:rPr>
      </w:pPr>
    </w:p>
    <w:p w14:paraId="246398C2" w14:textId="564A0886" w:rsidR="00B8100E" w:rsidRPr="000B2834" w:rsidRDefault="00BC5FE5" w:rsidP="004F2FF7">
      <w:pPr>
        <w:spacing w:after="0" w:line="240" w:lineRule="auto"/>
        <w:rPr>
          <w:rFonts w:eastAsiaTheme="minorHAnsi" w:cs="Arial"/>
          <w:b/>
          <w:color w:val="auto"/>
          <w:sz w:val="22"/>
        </w:rPr>
      </w:pPr>
      <w:r w:rsidRPr="000B2834">
        <w:rPr>
          <w:rFonts w:eastAsiaTheme="minorHAnsi" w:cs="Arial"/>
          <w:b/>
          <w:color w:val="auto"/>
          <w:sz w:val="22"/>
        </w:rPr>
        <w:t>10</w:t>
      </w:r>
      <w:r w:rsidR="003E6C95" w:rsidRPr="000B2834">
        <w:rPr>
          <w:rFonts w:eastAsiaTheme="minorHAnsi" w:cs="Arial"/>
          <w:b/>
          <w:color w:val="auto"/>
          <w:sz w:val="22"/>
        </w:rPr>
        <w:t>.3</w:t>
      </w:r>
      <w:r w:rsidR="00B8100E" w:rsidRPr="000B2834">
        <w:rPr>
          <w:rFonts w:eastAsiaTheme="minorHAnsi" w:cs="Arial"/>
          <w:b/>
          <w:color w:val="auto"/>
          <w:sz w:val="22"/>
        </w:rPr>
        <w:t xml:space="preserve"> </w:t>
      </w:r>
      <w:r w:rsidR="00601494" w:rsidRPr="000B2834">
        <w:rPr>
          <w:rFonts w:eastAsiaTheme="minorHAnsi" w:cs="Arial"/>
          <w:b/>
          <w:color w:val="auto"/>
          <w:sz w:val="22"/>
        </w:rPr>
        <w:t xml:space="preserve">Adult </w:t>
      </w:r>
      <w:r w:rsidR="005E1A2A" w:rsidRPr="000B2834">
        <w:rPr>
          <w:rFonts w:eastAsiaTheme="minorHAnsi" w:cs="Arial"/>
          <w:b/>
          <w:color w:val="auto"/>
          <w:sz w:val="22"/>
        </w:rPr>
        <w:t xml:space="preserve">Basic Life Support </w:t>
      </w:r>
      <w:r w:rsidR="00B8100E" w:rsidRPr="000B2834">
        <w:rPr>
          <w:rFonts w:eastAsiaTheme="minorHAnsi" w:cs="Arial"/>
          <w:b/>
          <w:color w:val="auto"/>
          <w:sz w:val="22"/>
        </w:rPr>
        <w:t>Course Content</w:t>
      </w:r>
      <w:r w:rsidR="00F150E1" w:rsidRPr="000B2834">
        <w:rPr>
          <w:rFonts w:eastAsiaTheme="minorHAnsi" w:cs="Arial"/>
          <w:b/>
          <w:color w:val="auto"/>
          <w:sz w:val="22"/>
        </w:rPr>
        <w:t xml:space="preserve"> Includes</w:t>
      </w:r>
    </w:p>
    <w:p w14:paraId="6FB954AD" w14:textId="48CC1BC4" w:rsidR="005E1A2A" w:rsidRPr="000B2834" w:rsidRDefault="005E1A2A" w:rsidP="005E1A2A">
      <w:pPr>
        <w:ind w:left="0" w:firstLine="0"/>
        <w:rPr>
          <w:rFonts w:eastAsiaTheme="minorHAnsi" w:cs="Arial"/>
          <w:color w:val="auto"/>
          <w:sz w:val="22"/>
        </w:rPr>
      </w:pPr>
    </w:p>
    <w:p w14:paraId="602B4744" w14:textId="77777777" w:rsidR="005E1A2A" w:rsidRPr="000B2834" w:rsidRDefault="005E1A2A" w:rsidP="00766EF8">
      <w:pPr>
        <w:pStyle w:val="ListParagraph"/>
        <w:numPr>
          <w:ilvl w:val="0"/>
          <w:numId w:val="66"/>
        </w:numPr>
        <w:spacing w:after="0" w:line="240" w:lineRule="auto"/>
        <w:ind w:left="1134" w:hanging="11"/>
        <w:rPr>
          <w:rFonts w:eastAsiaTheme="minorHAnsi" w:cs="Arial"/>
          <w:color w:val="auto"/>
          <w:sz w:val="22"/>
        </w:rPr>
      </w:pPr>
      <w:r w:rsidRPr="000B2834">
        <w:rPr>
          <w:rFonts w:eastAsiaTheme="minorHAnsi" w:cs="Arial"/>
          <w:color w:val="auto"/>
          <w:sz w:val="22"/>
        </w:rPr>
        <w:t>Chain of survival</w:t>
      </w:r>
    </w:p>
    <w:p w14:paraId="7759F7A2" w14:textId="77777777" w:rsidR="005E1A2A" w:rsidRPr="000B2834" w:rsidRDefault="005E1A2A" w:rsidP="00766EF8">
      <w:pPr>
        <w:pStyle w:val="ListParagraph"/>
        <w:numPr>
          <w:ilvl w:val="0"/>
          <w:numId w:val="66"/>
        </w:numPr>
        <w:spacing w:after="0" w:line="240" w:lineRule="auto"/>
        <w:ind w:left="1134" w:hanging="11"/>
        <w:rPr>
          <w:rFonts w:eastAsiaTheme="minorHAnsi" w:cs="Arial"/>
          <w:color w:val="auto"/>
          <w:sz w:val="22"/>
        </w:rPr>
      </w:pPr>
      <w:r w:rsidRPr="000B2834">
        <w:rPr>
          <w:rFonts w:eastAsiaTheme="minorHAnsi" w:cs="Arial"/>
          <w:color w:val="auto"/>
          <w:sz w:val="22"/>
        </w:rPr>
        <w:t>Recognising and responding to clinical deterioration</w:t>
      </w:r>
    </w:p>
    <w:p w14:paraId="517DEC53" w14:textId="77777777" w:rsidR="005E1A2A" w:rsidRPr="000B2834" w:rsidRDefault="005E1A2A" w:rsidP="00766EF8">
      <w:pPr>
        <w:pStyle w:val="ListParagraph"/>
        <w:numPr>
          <w:ilvl w:val="0"/>
          <w:numId w:val="66"/>
        </w:numPr>
        <w:spacing w:after="0" w:line="240" w:lineRule="auto"/>
        <w:ind w:left="1134" w:hanging="11"/>
        <w:rPr>
          <w:rFonts w:eastAsiaTheme="minorHAnsi" w:cs="Arial"/>
          <w:color w:val="auto"/>
          <w:sz w:val="22"/>
        </w:rPr>
      </w:pPr>
      <w:r w:rsidRPr="000B2834">
        <w:rPr>
          <w:rFonts w:eastAsiaTheme="minorHAnsi" w:cs="Arial"/>
          <w:color w:val="auto"/>
          <w:sz w:val="22"/>
        </w:rPr>
        <w:t>Recognition and management of unconsciousness</w:t>
      </w:r>
    </w:p>
    <w:p w14:paraId="66E00A56" w14:textId="77777777" w:rsidR="005E1A2A" w:rsidRPr="000B2834" w:rsidRDefault="005E1A2A" w:rsidP="00766EF8">
      <w:pPr>
        <w:pStyle w:val="ListParagraph"/>
        <w:numPr>
          <w:ilvl w:val="0"/>
          <w:numId w:val="66"/>
        </w:numPr>
        <w:spacing w:after="0" w:line="240" w:lineRule="auto"/>
        <w:ind w:left="1134" w:hanging="11"/>
        <w:rPr>
          <w:rFonts w:eastAsiaTheme="minorHAnsi" w:cs="Arial"/>
          <w:color w:val="auto"/>
          <w:sz w:val="22"/>
        </w:rPr>
      </w:pPr>
      <w:r w:rsidRPr="000B2834">
        <w:rPr>
          <w:rFonts w:eastAsiaTheme="minorHAnsi" w:cs="Arial"/>
          <w:color w:val="auto"/>
          <w:sz w:val="22"/>
        </w:rPr>
        <w:t>Recognition of cardiac arrest</w:t>
      </w:r>
    </w:p>
    <w:p w14:paraId="3BF96B72" w14:textId="77777777" w:rsidR="005E1A2A" w:rsidRPr="000B2834" w:rsidRDefault="005E1A2A" w:rsidP="00766EF8">
      <w:pPr>
        <w:pStyle w:val="ListParagraph"/>
        <w:numPr>
          <w:ilvl w:val="0"/>
          <w:numId w:val="66"/>
        </w:numPr>
        <w:spacing w:after="0" w:line="240" w:lineRule="auto"/>
        <w:ind w:left="1134" w:hanging="11"/>
        <w:rPr>
          <w:rFonts w:eastAsiaTheme="minorHAnsi" w:cs="Arial"/>
          <w:color w:val="auto"/>
          <w:sz w:val="22"/>
        </w:rPr>
      </w:pPr>
      <w:r w:rsidRPr="000B2834">
        <w:rPr>
          <w:rFonts w:eastAsiaTheme="minorHAnsi" w:cs="Arial"/>
          <w:color w:val="auto"/>
          <w:sz w:val="22"/>
        </w:rPr>
        <w:t>Recognition and management of adult choking</w:t>
      </w:r>
    </w:p>
    <w:p w14:paraId="6A9BC4F6" w14:textId="77777777" w:rsidR="005E1A2A" w:rsidRPr="000B2834" w:rsidRDefault="005E1A2A" w:rsidP="00766EF8">
      <w:pPr>
        <w:pStyle w:val="ListParagraph"/>
        <w:numPr>
          <w:ilvl w:val="0"/>
          <w:numId w:val="66"/>
        </w:numPr>
        <w:spacing w:after="0" w:line="240" w:lineRule="auto"/>
        <w:ind w:left="1134" w:hanging="11"/>
        <w:rPr>
          <w:rFonts w:eastAsiaTheme="minorHAnsi" w:cs="Arial"/>
          <w:color w:val="auto"/>
          <w:sz w:val="22"/>
        </w:rPr>
      </w:pPr>
      <w:r w:rsidRPr="000B2834">
        <w:rPr>
          <w:rFonts w:eastAsiaTheme="minorHAnsi" w:cs="Arial"/>
          <w:color w:val="auto"/>
          <w:sz w:val="22"/>
        </w:rPr>
        <w:t>Summon emergency assistance</w:t>
      </w:r>
    </w:p>
    <w:p w14:paraId="74DFF552" w14:textId="77777777" w:rsidR="005E1A2A" w:rsidRPr="000B2834" w:rsidRDefault="005E1A2A" w:rsidP="00766EF8">
      <w:pPr>
        <w:pStyle w:val="ListParagraph"/>
        <w:numPr>
          <w:ilvl w:val="0"/>
          <w:numId w:val="66"/>
        </w:numPr>
        <w:spacing w:after="0" w:line="240" w:lineRule="auto"/>
        <w:ind w:left="1134" w:hanging="11"/>
        <w:rPr>
          <w:rFonts w:eastAsiaTheme="minorHAnsi" w:cs="Arial"/>
          <w:color w:val="auto"/>
          <w:sz w:val="22"/>
        </w:rPr>
      </w:pPr>
      <w:r w:rsidRPr="000B2834">
        <w:rPr>
          <w:rFonts w:eastAsiaTheme="minorHAnsi" w:cs="Arial"/>
          <w:color w:val="auto"/>
          <w:sz w:val="22"/>
        </w:rPr>
        <w:t>Initiate and maintain effective chest compressions</w:t>
      </w:r>
    </w:p>
    <w:p w14:paraId="4ED33077" w14:textId="77777777" w:rsidR="005E1A2A" w:rsidRPr="000B2834" w:rsidRDefault="005E1A2A" w:rsidP="00766EF8">
      <w:pPr>
        <w:pStyle w:val="ListParagraph"/>
        <w:numPr>
          <w:ilvl w:val="0"/>
          <w:numId w:val="66"/>
        </w:numPr>
        <w:spacing w:after="0" w:line="240" w:lineRule="auto"/>
        <w:ind w:left="1134" w:hanging="11"/>
        <w:rPr>
          <w:rFonts w:eastAsiaTheme="minorHAnsi" w:cs="Arial"/>
          <w:color w:val="auto"/>
          <w:sz w:val="22"/>
        </w:rPr>
      </w:pPr>
      <w:r w:rsidRPr="000B2834">
        <w:rPr>
          <w:rFonts w:eastAsiaTheme="minorHAnsi" w:cs="Arial"/>
          <w:color w:val="auto"/>
          <w:sz w:val="22"/>
        </w:rPr>
        <w:t>Use of an Automated External Defibrillator (AED)</w:t>
      </w:r>
    </w:p>
    <w:p w14:paraId="16F731CE" w14:textId="77777777" w:rsidR="005E1A2A" w:rsidRPr="000B2834" w:rsidRDefault="005E1A2A" w:rsidP="00766EF8">
      <w:pPr>
        <w:pStyle w:val="ListParagraph"/>
        <w:numPr>
          <w:ilvl w:val="0"/>
          <w:numId w:val="66"/>
        </w:numPr>
        <w:spacing w:after="0" w:line="240" w:lineRule="auto"/>
        <w:ind w:left="1134" w:hanging="11"/>
        <w:rPr>
          <w:rFonts w:eastAsiaTheme="minorHAnsi" w:cs="Arial"/>
          <w:color w:val="auto"/>
          <w:sz w:val="22"/>
        </w:rPr>
      </w:pPr>
      <w:r w:rsidRPr="000B2834">
        <w:rPr>
          <w:rFonts w:eastAsiaTheme="minorHAnsi" w:cs="Arial"/>
          <w:color w:val="auto"/>
          <w:sz w:val="22"/>
        </w:rPr>
        <w:t>Artificial ventilation</w:t>
      </w:r>
    </w:p>
    <w:p w14:paraId="243E66E2" w14:textId="48491C16" w:rsidR="005E1A2A" w:rsidRPr="000B2834" w:rsidRDefault="00A54859" w:rsidP="00766EF8">
      <w:pPr>
        <w:pStyle w:val="ListParagraph"/>
        <w:numPr>
          <w:ilvl w:val="0"/>
          <w:numId w:val="66"/>
        </w:numPr>
        <w:spacing w:after="0" w:line="240" w:lineRule="auto"/>
        <w:ind w:left="1134" w:hanging="11"/>
        <w:rPr>
          <w:rFonts w:eastAsiaTheme="minorHAnsi" w:cs="Arial"/>
          <w:color w:val="auto"/>
          <w:sz w:val="22"/>
        </w:rPr>
      </w:pPr>
      <w:r w:rsidRPr="000B2834">
        <w:rPr>
          <w:rFonts w:eastAsiaTheme="minorHAnsi" w:cs="Arial"/>
          <w:color w:val="auto"/>
          <w:sz w:val="22"/>
        </w:rPr>
        <w:t>Roles and responsibilities (including</w:t>
      </w:r>
      <w:r w:rsidR="005E1A2A" w:rsidRPr="000B2834">
        <w:rPr>
          <w:rFonts w:eastAsiaTheme="minorHAnsi" w:cs="Arial"/>
          <w:color w:val="auto"/>
          <w:sz w:val="22"/>
        </w:rPr>
        <w:t xml:space="preserve"> legislation) in an emergency</w:t>
      </w:r>
    </w:p>
    <w:p w14:paraId="0F538CE6" w14:textId="26F32E36" w:rsidR="005E1A2A" w:rsidRPr="000B2834" w:rsidRDefault="005E1A2A" w:rsidP="00766EF8">
      <w:pPr>
        <w:pStyle w:val="ListParagraph"/>
        <w:numPr>
          <w:ilvl w:val="0"/>
          <w:numId w:val="66"/>
        </w:numPr>
        <w:spacing w:after="0" w:line="240" w:lineRule="auto"/>
        <w:ind w:left="1134" w:hanging="11"/>
        <w:rPr>
          <w:rFonts w:eastAsiaTheme="minorHAnsi" w:cs="Arial"/>
          <w:color w:val="auto"/>
          <w:sz w:val="22"/>
        </w:rPr>
      </w:pPr>
      <w:r w:rsidRPr="000B2834">
        <w:rPr>
          <w:rFonts w:eastAsiaTheme="minorHAnsi" w:cs="Arial"/>
          <w:color w:val="auto"/>
          <w:sz w:val="22"/>
        </w:rPr>
        <w:t>Do Not Attempt Cardiopulmonary Resuscitation decisions</w:t>
      </w:r>
    </w:p>
    <w:p w14:paraId="58750C77" w14:textId="4FEE9042" w:rsidR="00B16F6E" w:rsidRPr="000B2834" w:rsidRDefault="00F16E2F" w:rsidP="00696054">
      <w:pPr>
        <w:pStyle w:val="ListParagraph"/>
        <w:numPr>
          <w:ilvl w:val="0"/>
          <w:numId w:val="66"/>
        </w:numPr>
        <w:spacing w:after="0" w:line="240" w:lineRule="auto"/>
        <w:ind w:left="1134" w:hanging="11"/>
        <w:rPr>
          <w:rFonts w:eastAsiaTheme="minorHAnsi" w:cs="Arial"/>
          <w:color w:val="auto"/>
          <w:sz w:val="22"/>
        </w:rPr>
      </w:pPr>
      <w:r w:rsidRPr="000B2834">
        <w:rPr>
          <w:rFonts w:eastAsiaTheme="minorHAnsi" w:cs="Arial"/>
          <w:color w:val="auto"/>
          <w:sz w:val="22"/>
        </w:rPr>
        <w:t>Anaphylaxis</w:t>
      </w:r>
      <w:r w:rsidR="00F150E1" w:rsidRPr="000B2834">
        <w:rPr>
          <w:rFonts w:eastAsiaTheme="minorHAnsi" w:cs="Arial"/>
          <w:color w:val="auto"/>
          <w:sz w:val="22"/>
        </w:rPr>
        <w:t xml:space="preserve"> management</w:t>
      </w:r>
    </w:p>
    <w:p w14:paraId="4D3315B4" w14:textId="77777777" w:rsidR="00B16F6E" w:rsidRPr="000B2834" w:rsidRDefault="00B16F6E" w:rsidP="006122B1">
      <w:pPr>
        <w:spacing w:after="0" w:line="240" w:lineRule="auto"/>
        <w:ind w:left="0" w:firstLine="0"/>
        <w:rPr>
          <w:rFonts w:eastAsiaTheme="minorHAnsi" w:cs="Arial"/>
          <w:color w:val="auto"/>
          <w:sz w:val="22"/>
        </w:rPr>
      </w:pPr>
    </w:p>
    <w:p w14:paraId="274725EF" w14:textId="7A6F42E9" w:rsidR="00F16E2F" w:rsidRPr="000B2834" w:rsidRDefault="00BC5FE5" w:rsidP="00F16E2F">
      <w:pPr>
        <w:spacing w:after="0" w:line="240" w:lineRule="auto"/>
        <w:rPr>
          <w:rFonts w:eastAsiaTheme="minorHAnsi" w:cs="Arial"/>
          <w:b/>
          <w:color w:val="auto"/>
          <w:sz w:val="22"/>
        </w:rPr>
      </w:pPr>
      <w:r w:rsidRPr="000B2834">
        <w:rPr>
          <w:rFonts w:eastAsiaTheme="minorHAnsi" w:cs="Arial"/>
          <w:b/>
          <w:color w:val="auto"/>
          <w:sz w:val="22"/>
        </w:rPr>
        <w:t>10</w:t>
      </w:r>
      <w:r w:rsidR="003E6C95" w:rsidRPr="000B2834">
        <w:rPr>
          <w:rFonts w:eastAsiaTheme="minorHAnsi" w:cs="Arial"/>
          <w:b/>
          <w:color w:val="auto"/>
          <w:sz w:val="22"/>
        </w:rPr>
        <w:t>.4</w:t>
      </w:r>
      <w:r w:rsidR="00F16E2F" w:rsidRPr="000B2834">
        <w:rPr>
          <w:rFonts w:eastAsiaTheme="minorHAnsi" w:cs="Arial"/>
          <w:b/>
          <w:color w:val="auto"/>
          <w:sz w:val="22"/>
        </w:rPr>
        <w:t xml:space="preserve"> </w:t>
      </w:r>
      <w:r w:rsidR="00F150E1" w:rsidRPr="000B2834">
        <w:rPr>
          <w:rFonts w:eastAsiaTheme="minorHAnsi" w:cs="Arial"/>
          <w:b/>
          <w:color w:val="auto"/>
          <w:sz w:val="22"/>
        </w:rPr>
        <w:t>Immediate</w:t>
      </w:r>
      <w:r w:rsidR="00F16E2F" w:rsidRPr="000B2834">
        <w:rPr>
          <w:rFonts w:eastAsiaTheme="minorHAnsi" w:cs="Arial"/>
          <w:b/>
          <w:color w:val="auto"/>
          <w:sz w:val="22"/>
        </w:rPr>
        <w:t xml:space="preserve"> Life Support Course Content</w:t>
      </w:r>
      <w:r w:rsidR="00F150E1" w:rsidRPr="000B2834">
        <w:rPr>
          <w:rFonts w:eastAsiaTheme="minorHAnsi" w:cs="Arial"/>
          <w:b/>
          <w:color w:val="auto"/>
          <w:sz w:val="22"/>
        </w:rPr>
        <w:t xml:space="preserve"> Includes</w:t>
      </w:r>
    </w:p>
    <w:p w14:paraId="5FD7BB0A" w14:textId="77777777" w:rsidR="00F150E1" w:rsidRPr="000B2834" w:rsidRDefault="00F150E1" w:rsidP="00F16E2F">
      <w:pPr>
        <w:spacing w:after="0" w:line="240" w:lineRule="auto"/>
        <w:rPr>
          <w:rFonts w:eastAsiaTheme="minorHAnsi" w:cs="Arial"/>
          <w:b/>
          <w:color w:val="auto"/>
          <w:sz w:val="22"/>
        </w:rPr>
      </w:pPr>
    </w:p>
    <w:p w14:paraId="558F0441" w14:textId="77777777" w:rsidR="00F150E1" w:rsidRPr="000B2834" w:rsidRDefault="00F150E1" w:rsidP="00766EF8">
      <w:pPr>
        <w:pStyle w:val="ListParagraph"/>
        <w:numPr>
          <w:ilvl w:val="0"/>
          <w:numId w:val="67"/>
        </w:numPr>
        <w:spacing w:after="0" w:line="240" w:lineRule="auto"/>
        <w:ind w:firstLine="414"/>
        <w:rPr>
          <w:rFonts w:eastAsiaTheme="minorHAnsi" w:cs="Arial"/>
          <w:color w:val="auto"/>
          <w:sz w:val="22"/>
        </w:rPr>
      </w:pPr>
      <w:r w:rsidRPr="000B2834">
        <w:rPr>
          <w:rFonts w:eastAsiaTheme="minorHAnsi" w:cs="Arial"/>
          <w:color w:val="auto"/>
          <w:sz w:val="22"/>
        </w:rPr>
        <w:t>Structured assessment of the deteriorating patient</w:t>
      </w:r>
    </w:p>
    <w:p w14:paraId="6AA302D5" w14:textId="77777777" w:rsidR="00F150E1" w:rsidRPr="000B2834" w:rsidRDefault="00F150E1" w:rsidP="00766EF8">
      <w:pPr>
        <w:pStyle w:val="ListParagraph"/>
        <w:numPr>
          <w:ilvl w:val="0"/>
          <w:numId w:val="67"/>
        </w:numPr>
        <w:spacing w:after="0" w:line="240" w:lineRule="auto"/>
        <w:ind w:firstLine="414"/>
        <w:rPr>
          <w:rFonts w:eastAsiaTheme="minorHAnsi" w:cs="Arial"/>
          <w:color w:val="auto"/>
          <w:sz w:val="22"/>
        </w:rPr>
      </w:pPr>
      <w:r w:rsidRPr="000B2834">
        <w:rPr>
          <w:rFonts w:eastAsiaTheme="minorHAnsi" w:cs="Arial"/>
          <w:color w:val="auto"/>
          <w:sz w:val="22"/>
        </w:rPr>
        <w:t>Recognition and management of the deteriorating patient</w:t>
      </w:r>
    </w:p>
    <w:p w14:paraId="0AB0A1B0" w14:textId="77777777" w:rsidR="00F150E1" w:rsidRPr="000B2834" w:rsidRDefault="00F150E1" w:rsidP="00766EF8">
      <w:pPr>
        <w:pStyle w:val="ListParagraph"/>
        <w:numPr>
          <w:ilvl w:val="0"/>
          <w:numId w:val="67"/>
        </w:numPr>
        <w:spacing w:after="0" w:line="240" w:lineRule="auto"/>
        <w:ind w:firstLine="414"/>
        <w:rPr>
          <w:rFonts w:eastAsiaTheme="minorHAnsi" w:cs="Arial"/>
          <w:color w:val="auto"/>
          <w:sz w:val="22"/>
        </w:rPr>
      </w:pPr>
      <w:r w:rsidRPr="000B2834">
        <w:rPr>
          <w:rFonts w:eastAsiaTheme="minorHAnsi" w:cs="Arial"/>
          <w:color w:val="auto"/>
          <w:sz w:val="22"/>
        </w:rPr>
        <w:t>Prevention of cardiac arrest</w:t>
      </w:r>
    </w:p>
    <w:p w14:paraId="35379D87" w14:textId="77777777" w:rsidR="00F150E1" w:rsidRPr="000B2834" w:rsidRDefault="00F150E1" w:rsidP="00766EF8">
      <w:pPr>
        <w:pStyle w:val="ListParagraph"/>
        <w:numPr>
          <w:ilvl w:val="0"/>
          <w:numId w:val="67"/>
        </w:numPr>
        <w:spacing w:after="0" w:line="240" w:lineRule="auto"/>
        <w:ind w:firstLine="414"/>
        <w:rPr>
          <w:rFonts w:eastAsiaTheme="minorHAnsi" w:cs="Arial"/>
          <w:color w:val="auto"/>
          <w:sz w:val="22"/>
        </w:rPr>
      </w:pPr>
      <w:r w:rsidRPr="000B2834">
        <w:rPr>
          <w:rFonts w:eastAsiaTheme="minorHAnsi" w:cs="Arial"/>
          <w:color w:val="auto"/>
          <w:sz w:val="22"/>
        </w:rPr>
        <w:t>Initial management and resuscitation of a patient</w:t>
      </w:r>
    </w:p>
    <w:p w14:paraId="31A30D8C" w14:textId="77777777" w:rsidR="00F150E1" w:rsidRPr="000B2834" w:rsidRDefault="00F150E1" w:rsidP="00766EF8">
      <w:pPr>
        <w:pStyle w:val="ListParagraph"/>
        <w:numPr>
          <w:ilvl w:val="0"/>
          <w:numId w:val="67"/>
        </w:numPr>
        <w:spacing w:after="0" w:line="240" w:lineRule="auto"/>
        <w:ind w:firstLine="414"/>
        <w:rPr>
          <w:rFonts w:eastAsiaTheme="minorHAnsi" w:cs="Arial"/>
          <w:color w:val="auto"/>
          <w:sz w:val="22"/>
        </w:rPr>
      </w:pPr>
      <w:r w:rsidRPr="000B2834">
        <w:rPr>
          <w:rFonts w:eastAsiaTheme="minorHAnsi" w:cs="Arial"/>
          <w:color w:val="auto"/>
          <w:sz w:val="22"/>
        </w:rPr>
        <w:t>Adult Basic Life Support</w:t>
      </w:r>
    </w:p>
    <w:p w14:paraId="574B94F7" w14:textId="77777777" w:rsidR="00F150E1" w:rsidRPr="000B2834" w:rsidRDefault="00F150E1" w:rsidP="00766EF8">
      <w:pPr>
        <w:pStyle w:val="ListParagraph"/>
        <w:numPr>
          <w:ilvl w:val="0"/>
          <w:numId w:val="67"/>
        </w:numPr>
        <w:spacing w:after="0" w:line="240" w:lineRule="auto"/>
        <w:ind w:firstLine="414"/>
        <w:rPr>
          <w:rFonts w:eastAsiaTheme="minorHAnsi" w:cs="Arial"/>
          <w:color w:val="auto"/>
          <w:sz w:val="22"/>
        </w:rPr>
      </w:pPr>
      <w:r w:rsidRPr="000B2834">
        <w:rPr>
          <w:rFonts w:eastAsiaTheme="minorHAnsi" w:cs="Arial"/>
          <w:color w:val="auto"/>
          <w:sz w:val="22"/>
        </w:rPr>
        <w:t>Safe defibrillation (AED or manual)</w:t>
      </w:r>
    </w:p>
    <w:p w14:paraId="099EB129" w14:textId="77777777" w:rsidR="00F150E1" w:rsidRPr="000B2834" w:rsidRDefault="00F150E1" w:rsidP="00766EF8">
      <w:pPr>
        <w:pStyle w:val="ListParagraph"/>
        <w:numPr>
          <w:ilvl w:val="0"/>
          <w:numId w:val="67"/>
        </w:numPr>
        <w:spacing w:after="0" w:line="240" w:lineRule="auto"/>
        <w:ind w:firstLine="414"/>
        <w:rPr>
          <w:rFonts w:eastAsiaTheme="minorHAnsi" w:cs="Arial"/>
          <w:color w:val="auto"/>
          <w:sz w:val="22"/>
        </w:rPr>
      </w:pPr>
      <w:r w:rsidRPr="000B2834">
        <w:rPr>
          <w:rFonts w:eastAsiaTheme="minorHAnsi" w:cs="Arial"/>
          <w:color w:val="auto"/>
          <w:sz w:val="22"/>
        </w:rPr>
        <w:t>Airway management with adjuncts</w:t>
      </w:r>
    </w:p>
    <w:p w14:paraId="27FF14D0" w14:textId="77777777" w:rsidR="00F150E1" w:rsidRPr="000B2834" w:rsidRDefault="00F150E1" w:rsidP="00766EF8">
      <w:pPr>
        <w:pStyle w:val="ListParagraph"/>
        <w:numPr>
          <w:ilvl w:val="0"/>
          <w:numId w:val="67"/>
        </w:numPr>
        <w:spacing w:after="0" w:line="240" w:lineRule="auto"/>
        <w:ind w:firstLine="414"/>
        <w:rPr>
          <w:rFonts w:eastAsiaTheme="minorHAnsi" w:cs="Arial"/>
          <w:color w:val="auto"/>
          <w:sz w:val="22"/>
        </w:rPr>
      </w:pPr>
      <w:r w:rsidRPr="000B2834">
        <w:rPr>
          <w:rFonts w:eastAsiaTheme="minorHAnsi" w:cs="Arial"/>
          <w:color w:val="auto"/>
          <w:sz w:val="22"/>
        </w:rPr>
        <w:t>Universal treatment algorithm for management of cardiac arrest</w:t>
      </w:r>
    </w:p>
    <w:p w14:paraId="5BC6F1A5" w14:textId="77777777" w:rsidR="00F150E1" w:rsidRPr="000B2834" w:rsidRDefault="00F150E1" w:rsidP="00766EF8">
      <w:pPr>
        <w:pStyle w:val="ListParagraph"/>
        <w:numPr>
          <w:ilvl w:val="0"/>
          <w:numId w:val="67"/>
        </w:numPr>
        <w:spacing w:after="0" w:line="240" w:lineRule="auto"/>
        <w:ind w:firstLine="414"/>
        <w:rPr>
          <w:rFonts w:eastAsiaTheme="minorHAnsi" w:cs="Arial"/>
          <w:color w:val="auto"/>
          <w:sz w:val="22"/>
        </w:rPr>
      </w:pPr>
      <w:r w:rsidRPr="000B2834">
        <w:rPr>
          <w:rFonts w:eastAsiaTheme="minorHAnsi" w:cs="Arial"/>
          <w:color w:val="auto"/>
          <w:sz w:val="22"/>
        </w:rPr>
        <w:t>Drugs and their delivery</w:t>
      </w:r>
    </w:p>
    <w:p w14:paraId="7A311DB5" w14:textId="77777777" w:rsidR="00F150E1" w:rsidRPr="000B2834" w:rsidRDefault="00F150E1" w:rsidP="00766EF8">
      <w:pPr>
        <w:pStyle w:val="ListParagraph"/>
        <w:numPr>
          <w:ilvl w:val="0"/>
          <w:numId w:val="67"/>
        </w:numPr>
        <w:spacing w:after="0" w:line="240" w:lineRule="auto"/>
        <w:ind w:firstLine="414"/>
        <w:rPr>
          <w:rFonts w:eastAsiaTheme="minorHAnsi" w:cs="Arial"/>
          <w:color w:val="auto"/>
          <w:sz w:val="22"/>
        </w:rPr>
      </w:pPr>
      <w:r w:rsidRPr="000B2834">
        <w:rPr>
          <w:rFonts w:eastAsiaTheme="minorHAnsi" w:cs="Arial"/>
          <w:color w:val="auto"/>
          <w:sz w:val="22"/>
        </w:rPr>
        <w:t>Cardiac arrest in special circumstances</w:t>
      </w:r>
    </w:p>
    <w:p w14:paraId="494D8FA1" w14:textId="77777777" w:rsidR="00F150E1" w:rsidRPr="000B2834" w:rsidRDefault="00F150E1" w:rsidP="00766EF8">
      <w:pPr>
        <w:pStyle w:val="ListParagraph"/>
        <w:numPr>
          <w:ilvl w:val="0"/>
          <w:numId w:val="67"/>
        </w:numPr>
        <w:spacing w:after="0" w:line="240" w:lineRule="auto"/>
        <w:ind w:firstLine="414"/>
        <w:rPr>
          <w:rFonts w:eastAsiaTheme="minorHAnsi" w:cs="Arial"/>
          <w:color w:val="auto"/>
          <w:sz w:val="22"/>
        </w:rPr>
      </w:pPr>
      <w:r w:rsidRPr="000B2834">
        <w:rPr>
          <w:rFonts w:eastAsiaTheme="minorHAnsi" w:cs="Arial"/>
          <w:color w:val="auto"/>
          <w:sz w:val="22"/>
        </w:rPr>
        <w:t>Do not attempt resuscitation orders</w:t>
      </w:r>
    </w:p>
    <w:p w14:paraId="3F8BFC77" w14:textId="77777777" w:rsidR="00F150E1" w:rsidRPr="000B2834" w:rsidRDefault="00F150E1" w:rsidP="00766EF8">
      <w:pPr>
        <w:pStyle w:val="ListParagraph"/>
        <w:numPr>
          <w:ilvl w:val="0"/>
          <w:numId w:val="67"/>
        </w:numPr>
        <w:spacing w:after="0" w:line="240" w:lineRule="auto"/>
        <w:ind w:firstLine="414"/>
        <w:rPr>
          <w:rFonts w:eastAsiaTheme="minorHAnsi" w:cs="Arial"/>
          <w:color w:val="auto"/>
          <w:sz w:val="22"/>
        </w:rPr>
      </w:pPr>
      <w:r w:rsidRPr="000B2834">
        <w:rPr>
          <w:rFonts w:eastAsiaTheme="minorHAnsi" w:cs="Arial"/>
          <w:color w:val="auto"/>
          <w:sz w:val="22"/>
        </w:rPr>
        <w:t>Audit</w:t>
      </w:r>
    </w:p>
    <w:p w14:paraId="5C8A9041" w14:textId="71CCA6FD" w:rsidR="004F2FF7" w:rsidRPr="000B2834" w:rsidRDefault="00F150E1" w:rsidP="00766EF8">
      <w:pPr>
        <w:pStyle w:val="ListParagraph"/>
        <w:numPr>
          <w:ilvl w:val="0"/>
          <w:numId w:val="67"/>
        </w:numPr>
        <w:spacing w:after="0" w:line="240" w:lineRule="auto"/>
        <w:ind w:firstLine="414"/>
        <w:rPr>
          <w:rFonts w:eastAsiaTheme="minorHAnsi" w:cs="Arial"/>
          <w:color w:val="auto"/>
          <w:sz w:val="22"/>
        </w:rPr>
      </w:pPr>
      <w:r w:rsidRPr="000B2834">
        <w:rPr>
          <w:rFonts w:eastAsiaTheme="minorHAnsi" w:cs="Arial"/>
          <w:color w:val="auto"/>
          <w:sz w:val="22"/>
        </w:rPr>
        <w:t>Resuscitation equipment</w:t>
      </w:r>
    </w:p>
    <w:p w14:paraId="611F6AF9" w14:textId="38131C81" w:rsidR="004F2FF7" w:rsidRPr="000B2834" w:rsidRDefault="00F150E1" w:rsidP="00696054">
      <w:pPr>
        <w:pStyle w:val="ListParagraph"/>
        <w:numPr>
          <w:ilvl w:val="0"/>
          <w:numId w:val="67"/>
        </w:numPr>
        <w:spacing w:after="0" w:line="240" w:lineRule="auto"/>
        <w:ind w:firstLine="414"/>
        <w:rPr>
          <w:rFonts w:eastAsiaTheme="minorHAnsi" w:cs="Arial"/>
          <w:color w:val="auto"/>
          <w:sz w:val="22"/>
        </w:rPr>
      </w:pPr>
      <w:r w:rsidRPr="000B2834">
        <w:rPr>
          <w:rFonts w:eastAsiaTheme="minorHAnsi" w:cs="Arial"/>
          <w:color w:val="auto"/>
          <w:sz w:val="22"/>
        </w:rPr>
        <w:t>Anaphylaxis management</w:t>
      </w:r>
    </w:p>
    <w:p w14:paraId="7498D5CA" w14:textId="202501DD" w:rsidR="00601494" w:rsidRPr="000B2834" w:rsidRDefault="00BC5FE5" w:rsidP="004F2FF7">
      <w:pPr>
        <w:ind w:left="0" w:firstLine="0"/>
        <w:rPr>
          <w:rFonts w:cs="Arial"/>
          <w:b/>
          <w:sz w:val="22"/>
        </w:rPr>
      </w:pPr>
      <w:r w:rsidRPr="000B2834">
        <w:rPr>
          <w:rFonts w:cs="Arial"/>
          <w:b/>
          <w:sz w:val="22"/>
        </w:rPr>
        <w:t>10</w:t>
      </w:r>
      <w:r w:rsidR="003E6C95" w:rsidRPr="000B2834">
        <w:rPr>
          <w:rFonts w:cs="Arial"/>
          <w:b/>
          <w:sz w:val="22"/>
        </w:rPr>
        <w:t>.5</w:t>
      </w:r>
      <w:r w:rsidR="00601494" w:rsidRPr="000B2834">
        <w:rPr>
          <w:rFonts w:cs="Arial"/>
          <w:b/>
          <w:sz w:val="22"/>
        </w:rPr>
        <w:t xml:space="preserve"> Combined Adult &amp; Paediatric Basic Life Support Course Content Includes</w:t>
      </w:r>
    </w:p>
    <w:p w14:paraId="7F030559" w14:textId="77777777" w:rsidR="00601494" w:rsidRPr="000B2834" w:rsidRDefault="00601494" w:rsidP="004F2FF7">
      <w:pPr>
        <w:ind w:left="0" w:firstLine="0"/>
        <w:rPr>
          <w:rFonts w:cs="Arial"/>
          <w:b/>
          <w:sz w:val="22"/>
        </w:rPr>
      </w:pPr>
    </w:p>
    <w:p w14:paraId="2180BF5B" w14:textId="77777777" w:rsidR="00601494" w:rsidRPr="000B2834" w:rsidRDefault="00601494" w:rsidP="00766EF8">
      <w:pPr>
        <w:numPr>
          <w:ilvl w:val="0"/>
          <w:numId w:val="68"/>
        </w:numPr>
        <w:ind w:firstLine="414"/>
        <w:rPr>
          <w:rFonts w:cs="Arial"/>
          <w:sz w:val="22"/>
        </w:rPr>
      </w:pPr>
      <w:r w:rsidRPr="000B2834">
        <w:rPr>
          <w:rFonts w:cs="Arial"/>
          <w:sz w:val="22"/>
        </w:rPr>
        <w:t>Chain of survival</w:t>
      </w:r>
    </w:p>
    <w:p w14:paraId="6339D16F" w14:textId="77777777" w:rsidR="00601494" w:rsidRPr="000B2834" w:rsidRDefault="00601494" w:rsidP="00766EF8">
      <w:pPr>
        <w:numPr>
          <w:ilvl w:val="0"/>
          <w:numId w:val="68"/>
        </w:numPr>
        <w:ind w:firstLine="414"/>
        <w:rPr>
          <w:rFonts w:cs="Arial"/>
          <w:sz w:val="22"/>
        </w:rPr>
      </w:pPr>
      <w:r w:rsidRPr="000B2834">
        <w:rPr>
          <w:rFonts w:cs="Arial"/>
          <w:sz w:val="22"/>
        </w:rPr>
        <w:t>Recognising and responding to clinical deterioration</w:t>
      </w:r>
    </w:p>
    <w:p w14:paraId="3C248530" w14:textId="77777777" w:rsidR="00601494" w:rsidRPr="000B2834" w:rsidRDefault="00601494" w:rsidP="00766EF8">
      <w:pPr>
        <w:numPr>
          <w:ilvl w:val="0"/>
          <w:numId w:val="68"/>
        </w:numPr>
        <w:ind w:firstLine="414"/>
        <w:rPr>
          <w:rFonts w:cs="Arial"/>
          <w:sz w:val="22"/>
        </w:rPr>
      </w:pPr>
      <w:r w:rsidRPr="000B2834">
        <w:rPr>
          <w:rFonts w:cs="Arial"/>
          <w:sz w:val="22"/>
        </w:rPr>
        <w:t>Recognition of cardiac arrest</w:t>
      </w:r>
    </w:p>
    <w:p w14:paraId="6016518F" w14:textId="77777777" w:rsidR="00601494" w:rsidRPr="000B2834" w:rsidRDefault="00601494" w:rsidP="00766EF8">
      <w:pPr>
        <w:numPr>
          <w:ilvl w:val="0"/>
          <w:numId w:val="68"/>
        </w:numPr>
        <w:ind w:firstLine="414"/>
        <w:rPr>
          <w:rFonts w:cs="Arial"/>
          <w:sz w:val="22"/>
        </w:rPr>
      </w:pPr>
      <w:r w:rsidRPr="000B2834">
        <w:rPr>
          <w:rFonts w:cs="Arial"/>
          <w:sz w:val="22"/>
        </w:rPr>
        <w:t>Summon emergency assistance</w:t>
      </w:r>
    </w:p>
    <w:p w14:paraId="5343D3F5" w14:textId="77777777" w:rsidR="00601494" w:rsidRPr="000B2834" w:rsidRDefault="00601494" w:rsidP="00766EF8">
      <w:pPr>
        <w:numPr>
          <w:ilvl w:val="0"/>
          <w:numId w:val="68"/>
        </w:numPr>
        <w:ind w:firstLine="414"/>
        <w:rPr>
          <w:rFonts w:cs="Arial"/>
          <w:sz w:val="22"/>
        </w:rPr>
      </w:pPr>
      <w:r w:rsidRPr="000B2834">
        <w:rPr>
          <w:rFonts w:cs="Arial"/>
          <w:sz w:val="22"/>
        </w:rPr>
        <w:t>Artificial ventilation</w:t>
      </w:r>
    </w:p>
    <w:p w14:paraId="6C274541" w14:textId="77777777" w:rsidR="00601494" w:rsidRPr="000B2834" w:rsidRDefault="00601494" w:rsidP="00766EF8">
      <w:pPr>
        <w:numPr>
          <w:ilvl w:val="0"/>
          <w:numId w:val="68"/>
        </w:numPr>
        <w:ind w:firstLine="414"/>
        <w:rPr>
          <w:rFonts w:cs="Arial"/>
          <w:sz w:val="22"/>
        </w:rPr>
      </w:pPr>
      <w:r w:rsidRPr="000B2834">
        <w:rPr>
          <w:rFonts w:cs="Arial"/>
          <w:sz w:val="22"/>
        </w:rPr>
        <w:t>Initiate and maintain appropriate, effective chest compressions</w:t>
      </w:r>
    </w:p>
    <w:p w14:paraId="3998B3FE" w14:textId="77777777" w:rsidR="00601494" w:rsidRPr="000B2834" w:rsidRDefault="00601494" w:rsidP="00766EF8">
      <w:pPr>
        <w:numPr>
          <w:ilvl w:val="0"/>
          <w:numId w:val="68"/>
        </w:numPr>
        <w:ind w:firstLine="414"/>
        <w:rPr>
          <w:rFonts w:cs="Arial"/>
          <w:sz w:val="22"/>
        </w:rPr>
      </w:pPr>
      <w:r w:rsidRPr="000B2834">
        <w:rPr>
          <w:rFonts w:cs="Arial"/>
          <w:sz w:val="22"/>
        </w:rPr>
        <w:t>Recognition and management of unconsciousness</w:t>
      </w:r>
    </w:p>
    <w:p w14:paraId="323DE7F9" w14:textId="77777777" w:rsidR="00601494" w:rsidRPr="000B2834" w:rsidRDefault="00601494" w:rsidP="00766EF8">
      <w:pPr>
        <w:numPr>
          <w:ilvl w:val="0"/>
          <w:numId w:val="68"/>
        </w:numPr>
        <w:ind w:firstLine="414"/>
        <w:rPr>
          <w:rFonts w:cs="Arial"/>
          <w:sz w:val="22"/>
        </w:rPr>
      </w:pPr>
      <w:r w:rsidRPr="000B2834">
        <w:rPr>
          <w:rFonts w:cs="Arial"/>
          <w:sz w:val="22"/>
        </w:rPr>
        <w:t>Use of an Automated External Defibrillator (AED)</w:t>
      </w:r>
    </w:p>
    <w:p w14:paraId="0BF906FD" w14:textId="77777777" w:rsidR="00601494" w:rsidRPr="000B2834" w:rsidRDefault="00601494" w:rsidP="00766EF8">
      <w:pPr>
        <w:numPr>
          <w:ilvl w:val="0"/>
          <w:numId w:val="68"/>
        </w:numPr>
        <w:ind w:firstLine="414"/>
        <w:rPr>
          <w:rFonts w:cs="Arial"/>
          <w:sz w:val="22"/>
        </w:rPr>
      </w:pPr>
      <w:r w:rsidRPr="000B2834">
        <w:rPr>
          <w:rFonts w:cs="Arial"/>
          <w:sz w:val="22"/>
        </w:rPr>
        <w:t>Recognition and management of choking</w:t>
      </w:r>
    </w:p>
    <w:p w14:paraId="6B8DCEFB" w14:textId="77777777" w:rsidR="00601494" w:rsidRPr="000B2834" w:rsidRDefault="00601494" w:rsidP="00766EF8">
      <w:pPr>
        <w:numPr>
          <w:ilvl w:val="0"/>
          <w:numId w:val="68"/>
        </w:numPr>
        <w:ind w:firstLine="414"/>
        <w:rPr>
          <w:rFonts w:cs="Arial"/>
          <w:sz w:val="22"/>
        </w:rPr>
      </w:pPr>
      <w:r w:rsidRPr="000B2834">
        <w:rPr>
          <w:rFonts w:cs="Arial"/>
          <w:sz w:val="22"/>
        </w:rPr>
        <w:t>Roles and responsibilities (including legislation) in an emergency</w:t>
      </w:r>
    </w:p>
    <w:p w14:paraId="3A4A606E" w14:textId="083CE6CC" w:rsidR="00601494" w:rsidRPr="000B2834" w:rsidRDefault="00601494" w:rsidP="00766EF8">
      <w:pPr>
        <w:numPr>
          <w:ilvl w:val="0"/>
          <w:numId w:val="68"/>
        </w:numPr>
        <w:ind w:firstLine="414"/>
        <w:rPr>
          <w:rFonts w:cs="Arial"/>
          <w:sz w:val="22"/>
        </w:rPr>
      </w:pPr>
      <w:r w:rsidRPr="000B2834">
        <w:rPr>
          <w:rFonts w:cs="Arial"/>
          <w:sz w:val="22"/>
        </w:rPr>
        <w:t>Do Not Attempt Cardiopulmonary Resuscitation decisions.</w:t>
      </w:r>
    </w:p>
    <w:p w14:paraId="236EE831" w14:textId="665C53F7" w:rsidR="00601494" w:rsidRPr="000B2834" w:rsidRDefault="00601494" w:rsidP="00766EF8">
      <w:pPr>
        <w:numPr>
          <w:ilvl w:val="0"/>
          <w:numId w:val="68"/>
        </w:numPr>
        <w:ind w:firstLine="414"/>
        <w:rPr>
          <w:rFonts w:cs="Arial"/>
          <w:sz w:val="22"/>
        </w:rPr>
      </w:pPr>
      <w:r w:rsidRPr="000B2834">
        <w:rPr>
          <w:rFonts w:cs="Arial"/>
          <w:sz w:val="22"/>
        </w:rPr>
        <w:t>Anaphylaxis management</w:t>
      </w:r>
    </w:p>
    <w:p w14:paraId="5EDABB47" w14:textId="77777777" w:rsidR="00856AB0" w:rsidRPr="000B2834" w:rsidRDefault="00856AB0" w:rsidP="00856AB0">
      <w:pPr>
        <w:ind w:left="0" w:firstLine="0"/>
        <w:rPr>
          <w:rFonts w:cs="Arial"/>
          <w:b/>
          <w:sz w:val="22"/>
        </w:rPr>
      </w:pPr>
    </w:p>
    <w:p w14:paraId="0A44A218" w14:textId="0818D6D3" w:rsidR="00982A62" w:rsidRPr="000B2834" w:rsidRDefault="00BC5FE5" w:rsidP="00982A62">
      <w:pPr>
        <w:ind w:left="0" w:firstLine="0"/>
        <w:rPr>
          <w:rFonts w:cs="Arial"/>
          <w:sz w:val="22"/>
        </w:rPr>
      </w:pPr>
      <w:r w:rsidRPr="000B2834">
        <w:rPr>
          <w:rFonts w:eastAsiaTheme="minorHAnsi" w:cs="Arial"/>
          <w:b/>
          <w:color w:val="auto"/>
          <w:sz w:val="22"/>
        </w:rPr>
        <w:t>10</w:t>
      </w:r>
      <w:r w:rsidR="003E6C95" w:rsidRPr="000B2834">
        <w:rPr>
          <w:rFonts w:eastAsiaTheme="minorHAnsi" w:cs="Arial"/>
          <w:b/>
          <w:color w:val="auto"/>
          <w:sz w:val="22"/>
        </w:rPr>
        <w:t>.6</w:t>
      </w:r>
      <w:r w:rsidR="00982A62" w:rsidRPr="000B2834">
        <w:rPr>
          <w:rFonts w:cs="Arial"/>
          <w:b/>
          <w:sz w:val="22"/>
        </w:rPr>
        <w:tab/>
      </w:r>
      <w:r w:rsidR="00982A62" w:rsidRPr="000B2834">
        <w:rPr>
          <w:rFonts w:cs="Arial"/>
          <w:sz w:val="22"/>
        </w:rPr>
        <w:t>All training must include practice and assessment on a manikin.</w:t>
      </w:r>
    </w:p>
    <w:p w14:paraId="060B29A5" w14:textId="77777777" w:rsidR="00982A62" w:rsidRPr="000B2834" w:rsidRDefault="00982A62" w:rsidP="00982A62">
      <w:pPr>
        <w:ind w:left="0" w:firstLine="0"/>
        <w:rPr>
          <w:rFonts w:cs="Arial"/>
          <w:sz w:val="22"/>
        </w:rPr>
      </w:pPr>
    </w:p>
    <w:p w14:paraId="754957E2" w14:textId="3B1E69DC" w:rsidR="00982A62" w:rsidRPr="000B2834" w:rsidRDefault="00BC5FE5" w:rsidP="00982A62">
      <w:pPr>
        <w:ind w:left="709" w:hanging="709"/>
        <w:rPr>
          <w:rFonts w:cs="Arial"/>
          <w:b/>
          <w:sz w:val="22"/>
        </w:rPr>
      </w:pPr>
      <w:r w:rsidRPr="000B2834">
        <w:rPr>
          <w:rFonts w:cs="Arial"/>
          <w:b/>
          <w:sz w:val="22"/>
        </w:rPr>
        <w:t>10</w:t>
      </w:r>
      <w:r w:rsidR="003E6C95" w:rsidRPr="000B2834">
        <w:rPr>
          <w:rFonts w:cs="Arial"/>
          <w:b/>
          <w:sz w:val="22"/>
        </w:rPr>
        <w:t>.7</w:t>
      </w:r>
      <w:r w:rsidR="00982A62" w:rsidRPr="000B2834">
        <w:rPr>
          <w:rFonts w:cs="Arial"/>
          <w:sz w:val="22"/>
        </w:rPr>
        <w:tab/>
        <w:t>Staff that do not reach the required standards will be informed at the time of the training event. Both the candidate and candidate’s manager wil</w:t>
      </w:r>
      <w:r w:rsidR="00D51BEB" w:rsidRPr="000B2834">
        <w:rPr>
          <w:rFonts w:cs="Arial"/>
          <w:sz w:val="22"/>
        </w:rPr>
        <w:t>l also be informed in writing that the candidate had not passed</w:t>
      </w:r>
      <w:r w:rsidR="00982A62" w:rsidRPr="000B2834">
        <w:rPr>
          <w:rFonts w:cs="Arial"/>
          <w:sz w:val="22"/>
        </w:rPr>
        <w:t>. Remedial training will be offered to the candidate on an individual based assessment.</w:t>
      </w:r>
    </w:p>
    <w:p w14:paraId="3E2FDD10" w14:textId="0F7C249B" w:rsidR="00856AB0" w:rsidRPr="000B2834" w:rsidRDefault="00856AB0" w:rsidP="00856AB0">
      <w:pPr>
        <w:ind w:left="0" w:firstLine="0"/>
        <w:rPr>
          <w:rFonts w:cs="Arial"/>
          <w:b/>
          <w:sz w:val="22"/>
        </w:rPr>
      </w:pPr>
    </w:p>
    <w:p w14:paraId="5BA34922" w14:textId="61F12B11" w:rsidR="00601494" w:rsidRPr="000B2834" w:rsidRDefault="00601494" w:rsidP="004F2FF7">
      <w:pPr>
        <w:ind w:left="0" w:firstLine="0"/>
        <w:rPr>
          <w:rFonts w:cs="Arial"/>
          <w:b/>
          <w:sz w:val="22"/>
          <w:highlight w:val="yellow"/>
        </w:rPr>
      </w:pPr>
    </w:p>
    <w:p w14:paraId="01BE623C" w14:textId="0A2D156A" w:rsidR="00257A63" w:rsidRPr="000B2834" w:rsidRDefault="00BC5FE5" w:rsidP="00EA2983">
      <w:pPr>
        <w:pStyle w:val="Heading1"/>
        <w:rPr>
          <w:rFonts w:cs="Arial"/>
          <w:b w:val="0"/>
          <w:sz w:val="22"/>
        </w:rPr>
      </w:pPr>
      <w:bookmarkStart w:id="22" w:name="_Toc179384273"/>
      <w:r w:rsidRPr="000B2834">
        <w:rPr>
          <w:rFonts w:cs="Arial"/>
          <w:sz w:val="22"/>
        </w:rPr>
        <w:t>11</w:t>
      </w:r>
      <w:r w:rsidR="00B01989" w:rsidRPr="000B2834">
        <w:rPr>
          <w:rFonts w:cs="Arial"/>
          <w:sz w:val="22"/>
        </w:rPr>
        <w:t>.0</w:t>
      </w:r>
      <w:r w:rsidR="00257A63" w:rsidRPr="000B2834">
        <w:rPr>
          <w:rFonts w:cs="Arial"/>
          <w:sz w:val="22"/>
        </w:rPr>
        <w:t xml:space="preserve"> Resuscitation Equipment</w:t>
      </w:r>
      <w:bookmarkEnd w:id="22"/>
      <w:r w:rsidR="00257A63" w:rsidRPr="000B2834">
        <w:rPr>
          <w:rFonts w:cs="Arial"/>
          <w:sz w:val="22"/>
        </w:rPr>
        <w:t xml:space="preserve"> </w:t>
      </w:r>
    </w:p>
    <w:p w14:paraId="55988389" w14:textId="25DC8351" w:rsidR="004E32E2" w:rsidRPr="000B2834" w:rsidRDefault="00BC5FE5" w:rsidP="004E32E2">
      <w:pPr>
        <w:ind w:left="709" w:hanging="709"/>
        <w:rPr>
          <w:rFonts w:cs="Arial"/>
          <w:sz w:val="22"/>
        </w:rPr>
      </w:pPr>
      <w:r w:rsidRPr="000B2834">
        <w:rPr>
          <w:rFonts w:cs="Arial"/>
          <w:b/>
          <w:sz w:val="22"/>
        </w:rPr>
        <w:t>11</w:t>
      </w:r>
      <w:r w:rsidR="004E32E2" w:rsidRPr="000B2834">
        <w:rPr>
          <w:rFonts w:cs="Arial"/>
          <w:b/>
          <w:sz w:val="22"/>
        </w:rPr>
        <w:t xml:space="preserve">.1 </w:t>
      </w:r>
      <w:r w:rsidR="004E32E2" w:rsidRPr="000B2834">
        <w:rPr>
          <w:rFonts w:cs="Arial"/>
          <w:b/>
          <w:sz w:val="22"/>
        </w:rPr>
        <w:tab/>
      </w:r>
      <w:r w:rsidR="004E32E2" w:rsidRPr="000B2834">
        <w:rPr>
          <w:rFonts w:cs="Arial"/>
          <w:sz w:val="22"/>
        </w:rPr>
        <w:t>All clinical service providers must ensure that their staff have immediate access to appropriate resuscitation equipment and drugs to facilitate rapid resuscitation of the patient in cardiorespiratory arrest</w:t>
      </w:r>
      <w:r w:rsidR="00975990" w:rsidRPr="000B2834">
        <w:rPr>
          <w:rFonts w:cs="Arial"/>
          <w:sz w:val="22"/>
        </w:rPr>
        <w:t>.</w:t>
      </w:r>
      <w:r w:rsidR="004E32E2" w:rsidRPr="000B2834">
        <w:rPr>
          <w:rFonts w:cs="Arial"/>
          <w:i/>
          <w:sz w:val="22"/>
        </w:rPr>
        <w:t xml:space="preserve"> (RCUK Quality standards: Mental health inpatient care equipment and drug lists)</w:t>
      </w:r>
    </w:p>
    <w:p w14:paraId="34F5F358" w14:textId="6A74A582" w:rsidR="004E32E2" w:rsidRPr="000B2834" w:rsidRDefault="004E32E2" w:rsidP="004E32E2">
      <w:pPr>
        <w:ind w:left="0" w:firstLine="0"/>
        <w:rPr>
          <w:rFonts w:cs="Arial"/>
          <w:sz w:val="22"/>
        </w:rPr>
      </w:pPr>
    </w:p>
    <w:p w14:paraId="6D65E553" w14:textId="57ED74E9" w:rsidR="004E32E2" w:rsidRPr="000B2834" w:rsidRDefault="00BC5FE5" w:rsidP="004E32E2">
      <w:pPr>
        <w:ind w:left="709" w:hanging="709"/>
        <w:rPr>
          <w:rFonts w:cs="Arial"/>
          <w:i/>
          <w:sz w:val="22"/>
        </w:rPr>
      </w:pPr>
      <w:r w:rsidRPr="000B2834">
        <w:rPr>
          <w:rFonts w:cs="Arial"/>
          <w:b/>
          <w:sz w:val="22"/>
        </w:rPr>
        <w:t>11</w:t>
      </w:r>
      <w:r w:rsidR="004E32E2" w:rsidRPr="000B2834">
        <w:rPr>
          <w:rFonts w:cs="Arial"/>
          <w:b/>
          <w:sz w:val="22"/>
        </w:rPr>
        <w:t xml:space="preserve">.2 </w:t>
      </w:r>
      <w:r w:rsidR="004E32E2" w:rsidRPr="000B2834">
        <w:rPr>
          <w:rFonts w:cs="Arial"/>
          <w:b/>
          <w:sz w:val="22"/>
        </w:rPr>
        <w:tab/>
      </w:r>
      <w:r w:rsidR="004E32E2" w:rsidRPr="000B2834">
        <w:rPr>
          <w:rFonts w:cs="Arial"/>
          <w:sz w:val="22"/>
        </w:rPr>
        <w:t>Standardisation of the equipment used for cardiopulmonary resuscitation including defibrillators and emergency suctioning equipment, and the layout of equipment and drugs throughout an organisation is recommended</w:t>
      </w:r>
      <w:r w:rsidR="00975990" w:rsidRPr="000B2834">
        <w:rPr>
          <w:rFonts w:cs="Arial"/>
          <w:sz w:val="22"/>
        </w:rPr>
        <w:t>.</w:t>
      </w:r>
      <w:r w:rsidR="004E32E2" w:rsidRPr="000B2834">
        <w:rPr>
          <w:rFonts w:cs="Arial"/>
          <w:sz w:val="22"/>
        </w:rPr>
        <w:t xml:space="preserve"> </w:t>
      </w:r>
      <w:r w:rsidR="004E32E2" w:rsidRPr="000B2834">
        <w:rPr>
          <w:rFonts w:cs="Arial"/>
          <w:i/>
          <w:sz w:val="22"/>
        </w:rPr>
        <w:t>(RCUK Quality standards: Mental health inpatient care equipment and drug lists)</w:t>
      </w:r>
    </w:p>
    <w:p w14:paraId="4BAAE197" w14:textId="244456D5" w:rsidR="003C66F8" w:rsidRPr="000B2834" w:rsidRDefault="003C66F8" w:rsidP="004E32E2">
      <w:pPr>
        <w:ind w:left="709" w:hanging="709"/>
        <w:rPr>
          <w:rFonts w:cs="Arial"/>
          <w:sz w:val="22"/>
        </w:rPr>
      </w:pPr>
    </w:p>
    <w:p w14:paraId="1A311842" w14:textId="3AF953ED" w:rsidR="003C66F8" w:rsidRPr="000B2834" w:rsidRDefault="003C66F8" w:rsidP="003C66F8">
      <w:pPr>
        <w:ind w:left="709" w:hanging="709"/>
        <w:rPr>
          <w:rFonts w:cs="Arial"/>
          <w:sz w:val="22"/>
        </w:rPr>
      </w:pPr>
      <w:r w:rsidRPr="000B2834">
        <w:rPr>
          <w:rFonts w:cs="Arial"/>
          <w:b/>
          <w:sz w:val="22"/>
        </w:rPr>
        <w:t>11.3</w:t>
      </w:r>
      <w:r w:rsidRPr="000B2834">
        <w:rPr>
          <w:rFonts w:cs="Arial"/>
          <w:b/>
          <w:sz w:val="22"/>
        </w:rPr>
        <w:tab/>
      </w:r>
      <w:r w:rsidRPr="000B2834">
        <w:rPr>
          <w:rFonts w:cs="Arial"/>
          <w:sz w:val="22"/>
        </w:rPr>
        <w:t xml:space="preserve">For clinical services caring for children under 12 years’ old, the following additional emergency equipment must be available in the resuscitation bag: </w:t>
      </w:r>
    </w:p>
    <w:p w14:paraId="687C6135" w14:textId="3FE5EC82" w:rsidR="003C66F8" w:rsidRPr="000B2834" w:rsidRDefault="003C66F8" w:rsidP="003C66F8">
      <w:pPr>
        <w:pStyle w:val="ListParagraph"/>
        <w:numPr>
          <w:ilvl w:val="0"/>
          <w:numId w:val="77"/>
        </w:numPr>
        <w:rPr>
          <w:rFonts w:cs="Arial"/>
          <w:sz w:val="22"/>
        </w:rPr>
      </w:pPr>
      <w:r w:rsidRPr="000B2834">
        <w:rPr>
          <w:rFonts w:cs="Arial"/>
          <w:sz w:val="22"/>
        </w:rPr>
        <w:t xml:space="preserve">Paediatric nebuliser mask  </w:t>
      </w:r>
    </w:p>
    <w:p w14:paraId="06AA282B" w14:textId="790463BE" w:rsidR="003C66F8" w:rsidRPr="000B2834" w:rsidRDefault="003C66F8" w:rsidP="003C66F8">
      <w:pPr>
        <w:pStyle w:val="ListParagraph"/>
        <w:numPr>
          <w:ilvl w:val="0"/>
          <w:numId w:val="77"/>
        </w:numPr>
        <w:rPr>
          <w:rFonts w:cs="Arial"/>
          <w:sz w:val="22"/>
        </w:rPr>
      </w:pPr>
      <w:r w:rsidRPr="000B2834">
        <w:rPr>
          <w:rFonts w:cs="Arial"/>
          <w:sz w:val="22"/>
        </w:rPr>
        <w:t xml:space="preserve">Paediatric bag valve mask </w:t>
      </w:r>
    </w:p>
    <w:p w14:paraId="48D39B0A" w14:textId="064715D3" w:rsidR="003C66F8" w:rsidRPr="000B2834" w:rsidRDefault="003C66F8" w:rsidP="003C66F8">
      <w:pPr>
        <w:pStyle w:val="ListParagraph"/>
        <w:numPr>
          <w:ilvl w:val="0"/>
          <w:numId w:val="77"/>
        </w:numPr>
        <w:rPr>
          <w:rFonts w:cs="Arial"/>
          <w:sz w:val="22"/>
        </w:rPr>
      </w:pPr>
      <w:r w:rsidRPr="000B2834">
        <w:rPr>
          <w:rFonts w:cs="Arial"/>
          <w:sz w:val="22"/>
        </w:rPr>
        <w:t xml:space="preserve">Oropharyngeal size 0 and 1  </w:t>
      </w:r>
    </w:p>
    <w:p w14:paraId="6CC3E3F8" w14:textId="00D113BA" w:rsidR="003C66F8" w:rsidRPr="000B2834" w:rsidRDefault="003C66F8" w:rsidP="003C66F8">
      <w:pPr>
        <w:pStyle w:val="ListParagraph"/>
        <w:numPr>
          <w:ilvl w:val="0"/>
          <w:numId w:val="77"/>
        </w:numPr>
        <w:rPr>
          <w:rFonts w:cs="Arial"/>
          <w:b/>
          <w:sz w:val="22"/>
        </w:rPr>
      </w:pPr>
      <w:r w:rsidRPr="000B2834">
        <w:rPr>
          <w:rFonts w:cs="Arial"/>
          <w:sz w:val="22"/>
        </w:rPr>
        <w:t>An AED capable of delivering a shock at an energy level adjusted for paediatrics, or an AED with paediatric pads and/or AED child key to adjust the energy.</w:t>
      </w:r>
    </w:p>
    <w:p w14:paraId="6FEE7998" w14:textId="45696FA1" w:rsidR="00696054" w:rsidRPr="000B2834" w:rsidRDefault="00696054">
      <w:pPr>
        <w:spacing w:after="160" w:line="259" w:lineRule="auto"/>
        <w:ind w:left="0" w:firstLine="0"/>
        <w:rPr>
          <w:rFonts w:cs="Arial"/>
          <w:b/>
          <w:sz w:val="22"/>
        </w:rPr>
      </w:pPr>
      <w:r w:rsidRPr="000B2834">
        <w:rPr>
          <w:rFonts w:cs="Arial"/>
          <w:b/>
          <w:sz w:val="22"/>
        </w:rPr>
        <w:br w:type="page"/>
      </w:r>
    </w:p>
    <w:p w14:paraId="4948D919" w14:textId="204144D8" w:rsidR="00D818E9" w:rsidRPr="000B2834" w:rsidRDefault="00D818E9" w:rsidP="00D818E9">
      <w:pPr>
        <w:rPr>
          <w:rFonts w:cs="Arial"/>
          <w:sz w:val="22"/>
        </w:rPr>
      </w:pPr>
      <w:r w:rsidRPr="000B2834">
        <w:rPr>
          <w:rFonts w:cs="Arial"/>
          <w:b/>
          <w:sz w:val="22"/>
        </w:rPr>
        <w:t>11.4</w:t>
      </w:r>
      <w:r w:rsidRPr="000B2834">
        <w:rPr>
          <w:rFonts w:cs="Arial"/>
          <w:b/>
          <w:sz w:val="22"/>
        </w:rPr>
        <w:tab/>
      </w:r>
      <w:r w:rsidRPr="000B2834">
        <w:rPr>
          <w:rFonts w:cs="Arial"/>
          <w:sz w:val="22"/>
        </w:rPr>
        <w:t>All community teams in Trust sites must have access to the following equipment:</w:t>
      </w:r>
    </w:p>
    <w:p w14:paraId="73139A7D" w14:textId="77777777" w:rsidR="00D818E9" w:rsidRPr="000B2834" w:rsidRDefault="00D818E9" w:rsidP="00081E43">
      <w:pPr>
        <w:pStyle w:val="ListParagraph"/>
        <w:numPr>
          <w:ilvl w:val="0"/>
          <w:numId w:val="78"/>
        </w:numPr>
        <w:rPr>
          <w:rFonts w:cs="Arial"/>
          <w:sz w:val="22"/>
        </w:rPr>
      </w:pPr>
      <w:r w:rsidRPr="000B2834">
        <w:rPr>
          <w:rFonts w:cs="Arial"/>
          <w:sz w:val="22"/>
        </w:rPr>
        <w:t xml:space="preserve">Defibrillator (AED machine) in carry case. </w:t>
      </w:r>
    </w:p>
    <w:p w14:paraId="521AAC30" w14:textId="404E25DF" w:rsidR="00D818E9" w:rsidRPr="000B2834" w:rsidRDefault="00081E43" w:rsidP="00081E43">
      <w:pPr>
        <w:pStyle w:val="ListParagraph"/>
        <w:numPr>
          <w:ilvl w:val="0"/>
          <w:numId w:val="78"/>
        </w:numPr>
        <w:rPr>
          <w:rFonts w:cs="Arial"/>
          <w:sz w:val="22"/>
        </w:rPr>
      </w:pPr>
      <w:r w:rsidRPr="000B2834">
        <w:rPr>
          <w:rFonts w:cs="Arial"/>
          <w:sz w:val="22"/>
        </w:rPr>
        <w:t>One spare set of AED Defibrillator Pads</w:t>
      </w:r>
    </w:p>
    <w:p w14:paraId="644C942A" w14:textId="24E05082" w:rsidR="00D818E9" w:rsidRPr="000B2834" w:rsidRDefault="00D818E9" w:rsidP="00081E43">
      <w:pPr>
        <w:pStyle w:val="ListParagraph"/>
        <w:numPr>
          <w:ilvl w:val="0"/>
          <w:numId w:val="78"/>
        </w:numPr>
        <w:rPr>
          <w:rFonts w:cs="Arial"/>
          <w:sz w:val="22"/>
        </w:rPr>
      </w:pPr>
      <w:r w:rsidRPr="000B2834">
        <w:rPr>
          <w:rFonts w:cs="Arial"/>
          <w:sz w:val="22"/>
        </w:rPr>
        <w:t xml:space="preserve">Tuff cut utility scissors, </w:t>
      </w:r>
      <w:r w:rsidR="00081E43" w:rsidRPr="000B2834">
        <w:rPr>
          <w:rFonts w:cs="Arial"/>
          <w:sz w:val="22"/>
        </w:rPr>
        <w:t>razor, gloves and alcohol wipes</w:t>
      </w:r>
    </w:p>
    <w:p w14:paraId="68DCEA38" w14:textId="564C206F" w:rsidR="00D818E9" w:rsidRPr="000B2834" w:rsidRDefault="00D818E9" w:rsidP="00081E43">
      <w:pPr>
        <w:pStyle w:val="ListParagraph"/>
        <w:numPr>
          <w:ilvl w:val="0"/>
          <w:numId w:val="78"/>
        </w:numPr>
        <w:rPr>
          <w:rFonts w:cs="Arial"/>
          <w:sz w:val="22"/>
        </w:rPr>
      </w:pPr>
      <w:r w:rsidRPr="000B2834">
        <w:rPr>
          <w:rFonts w:cs="Arial"/>
          <w:sz w:val="22"/>
        </w:rPr>
        <w:t>Spare AED Battery.</w:t>
      </w:r>
    </w:p>
    <w:p w14:paraId="0FDE7659" w14:textId="59550874" w:rsidR="00D818E9" w:rsidRPr="000B2834" w:rsidRDefault="00081E43" w:rsidP="00081E43">
      <w:pPr>
        <w:pStyle w:val="ListParagraph"/>
        <w:numPr>
          <w:ilvl w:val="0"/>
          <w:numId w:val="78"/>
        </w:numPr>
        <w:rPr>
          <w:rFonts w:cs="Arial"/>
          <w:sz w:val="22"/>
        </w:rPr>
      </w:pPr>
      <w:r w:rsidRPr="000B2834">
        <w:rPr>
          <w:rFonts w:cs="Arial"/>
          <w:sz w:val="22"/>
        </w:rPr>
        <w:t>The above equipment should</w:t>
      </w:r>
      <w:r w:rsidR="00D818E9" w:rsidRPr="000B2834">
        <w:rPr>
          <w:rFonts w:cs="Arial"/>
          <w:sz w:val="22"/>
        </w:rPr>
        <w:t xml:space="preserve"> be sto</w:t>
      </w:r>
      <w:r w:rsidRPr="000B2834">
        <w:rPr>
          <w:rFonts w:cs="Arial"/>
          <w:sz w:val="22"/>
        </w:rPr>
        <w:t>red in AED wall mounted cabinet.</w:t>
      </w:r>
      <w:r w:rsidR="00D818E9" w:rsidRPr="000B2834">
        <w:rPr>
          <w:rFonts w:cs="Arial"/>
          <w:sz w:val="22"/>
        </w:rPr>
        <w:t xml:space="preserve"> </w:t>
      </w:r>
    </w:p>
    <w:p w14:paraId="5E892F96" w14:textId="77777777" w:rsidR="004E32E2" w:rsidRPr="000B2834" w:rsidRDefault="004E32E2" w:rsidP="004F2FF7">
      <w:pPr>
        <w:ind w:left="0" w:firstLine="0"/>
        <w:rPr>
          <w:rFonts w:cs="Arial"/>
          <w:b/>
          <w:sz w:val="22"/>
        </w:rPr>
      </w:pPr>
    </w:p>
    <w:p w14:paraId="446AACBE" w14:textId="08422DA1" w:rsidR="00BD726E" w:rsidRPr="000B2834" w:rsidRDefault="00577E20" w:rsidP="004E32E2">
      <w:pPr>
        <w:ind w:left="709" w:hanging="709"/>
        <w:rPr>
          <w:rFonts w:cs="Arial"/>
          <w:i/>
          <w:sz w:val="22"/>
        </w:rPr>
      </w:pPr>
      <w:r w:rsidRPr="000B2834">
        <w:rPr>
          <w:rFonts w:cs="Arial"/>
          <w:b/>
          <w:sz w:val="22"/>
        </w:rPr>
        <w:t>11.5</w:t>
      </w:r>
      <w:r w:rsidR="00BE02EB" w:rsidRPr="000B2834">
        <w:rPr>
          <w:rFonts w:cs="Arial"/>
          <w:b/>
          <w:sz w:val="22"/>
        </w:rPr>
        <w:tab/>
      </w:r>
      <w:r w:rsidR="00BE02EB" w:rsidRPr="000B2834">
        <w:rPr>
          <w:rFonts w:cs="Arial"/>
          <w:sz w:val="22"/>
        </w:rPr>
        <w:t xml:space="preserve">A full list of equipment required for different settings can be found at </w:t>
      </w:r>
      <w:r w:rsidR="00BE02EB" w:rsidRPr="000B2834">
        <w:rPr>
          <w:rFonts w:cs="Arial"/>
          <w:i/>
          <w:sz w:val="22"/>
        </w:rPr>
        <w:t xml:space="preserve">Appendix </w:t>
      </w:r>
      <w:r w:rsidR="00C741A0" w:rsidRPr="000B2834">
        <w:rPr>
          <w:rFonts w:cs="Arial"/>
          <w:i/>
          <w:sz w:val="22"/>
        </w:rPr>
        <w:t>Q</w:t>
      </w:r>
    </w:p>
    <w:p w14:paraId="6DDD1F8D" w14:textId="42A35D4B" w:rsidR="00320E77" w:rsidRPr="000B2834" w:rsidRDefault="00320E77" w:rsidP="004E32E2">
      <w:pPr>
        <w:ind w:left="709" w:hanging="709"/>
        <w:rPr>
          <w:rFonts w:cs="Arial"/>
          <w:i/>
          <w:sz w:val="22"/>
        </w:rPr>
      </w:pPr>
    </w:p>
    <w:p w14:paraId="103ED36D" w14:textId="04505440" w:rsidR="00320E77" w:rsidRPr="000B2834" w:rsidRDefault="00320E77" w:rsidP="004E32E2">
      <w:pPr>
        <w:ind w:left="709" w:hanging="709"/>
        <w:rPr>
          <w:rFonts w:cs="Arial"/>
          <w:sz w:val="22"/>
        </w:rPr>
      </w:pPr>
      <w:r w:rsidRPr="000B2834">
        <w:rPr>
          <w:rFonts w:cs="Arial"/>
          <w:b/>
          <w:sz w:val="22"/>
        </w:rPr>
        <w:t>11.6</w:t>
      </w:r>
      <w:r w:rsidRPr="000B2834">
        <w:rPr>
          <w:rFonts w:cs="Arial"/>
          <w:b/>
          <w:sz w:val="22"/>
        </w:rPr>
        <w:tab/>
      </w:r>
      <w:r w:rsidRPr="000B2834">
        <w:rPr>
          <w:rFonts w:cs="Arial"/>
          <w:sz w:val="22"/>
        </w:rPr>
        <w:t>A</w:t>
      </w:r>
      <w:r w:rsidR="007D49A1" w:rsidRPr="000B2834">
        <w:rPr>
          <w:rFonts w:cs="Arial"/>
          <w:sz w:val="22"/>
        </w:rPr>
        <w:t>ll</w:t>
      </w:r>
      <w:r w:rsidRPr="000B2834">
        <w:rPr>
          <w:rFonts w:cs="Arial"/>
          <w:sz w:val="22"/>
        </w:rPr>
        <w:t xml:space="preserve"> proposed changes to the resuscitation equipment and/or quantity level must be approved by the Resuscitation Lead.</w:t>
      </w:r>
    </w:p>
    <w:p w14:paraId="275868A7" w14:textId="1F5117A6" w:rsidR="00577E20" w:rsidRPr="000B2834" w:rsidRDefault="00577E20" w:rsidP="00577E20">
      <w:pPr>
        <w:spacing w:after="0"/>
        <w:ind w:left="0" w:firstLine="0"/>
        <w:rPr>
          <w:rFonts w:cs="Arial"/>
          <w:sz w:val="22"/>
        </w:rPr>
      </w:pPr>
    </w:p>
    <w:p w14:paraId="3DAD72B2" w14:textId="2E9A4256" w:rsidR="00577E20" w:rsidRPr="000B2834" w:rsidRDefault="00320E77" w:rsidP="00577E20">
      <w:pPr>
        <w:spacing w:after="0"/>
        <w:ind w:left="709" w:hanging="709"/>
        <w:rPr>
          <w:rFonts w:cs="Arial"/>
          <w:sz w:val="22"/>
        </w:rPr>
      </w:pPr>
      <w:r w:rsidRPr="000B2834">
        <w:rPr>
          <w:rFonts w:cs="Arial"/>
          <w:b/>
          <w:sz w:val="22"/>
        </w:rPr>
        <w:t>11.7</w:t>
      </w:r>
      <w:r w:rsidR="00577E20" w:rsidRPr="000B2834">
        <w:rPr>
          <w:rFonts w:cs="Arial"/>
          <w:b/>
          <w:sz w:val="22"/>
        </w:rPr>
        <w:tab/>
      </w:r>
      <w:r w:rsidR="00577E20" w:rsidRPr="000B2834">
        <w:rPr>
          <w:rFonts w:cs="Arial"/>
          <w:sz w:val="22"/>
        </w:rPr>
        <w:t xml:space="preserve">AEDs provided in the Trust should be accessible within three minutes of a confirmed cardiac arrest. </w:t>
      </w:r>
    </w:p>
    <w:p w14:paraId="44B2427B" w14:textId="42482D57" w:rsidR="00577E20" w:rsidRPr="000B2834" w:rsidRDefault="00577E20" w:rsidP="00577E20">
      <w:pPr>
        <w:spacing w:after="0" w:line="259" w:lineRule="auto"/>
        <w:ind w:left="0" w:firstLine="0"/>
        <w:rPr>
          <w:rFonts w:cs="Arial"/>
          <w:sz w:val="22"/>
        </w:rPr>
      </w:pPr>
    </w:p>
    <w:p w14:paraId="05AD4C58" w14:textId="140BBEF5" w:rsidR="00577E20" w:rsidRPr="000B2834" w:rsidRDefault="00320E77" w:rsidP="00577E20">
      <w:pPr>
        <w:spacing w:after="0" w:line="240" w:lineRule="auto"/>
        <w:ind w:left="709" w:right="77" w:hanging="709"/>
        <w:rPr>
          <w:rFonts w:cs="Arial"/>
          <w:sz w:val="22"/>
        </w:rPr>
      </w:pPr>
      <w:r w:rsidRPr="000B2834">
        <w:rPr>
          <w:rFonts w:cs="Arial"/>
          <w:b/>
          <w:sz w:val="22"/>
        </w:rPr>
        <w:t>11.8</w:t>
      </w:r>
      <w:r w:rsidR="00577E20" w:rsidRPr="000B2834">
        <w:rPr>
          <w:rFonts w:cs="Arial"/>
          <w:b/>
          <w:sz w:val="22"/>
        </w:rPr>
        <w:tab/>
      </w:r>
      <w:r w:rsidR="00577E20" w:rsidRPr="000B2834">
        <w:rPr>
          <w:rFonts w:cs="Arial"/>
          <w:sz w:val="22"/>
        </w:rPr>
        <w:t xml:space="preserve">The AED should be checked visually daily to ensure it is ready for use. An annual service by the contract engineers will ensure it is maintained in keeping with manufacture’s guidance. Site managers should ensure arrangements for replacement are in place if an AED is removed for any reason.  </w:t>
      </w:r>
    </w:p>
    <w:p w14:paraId="62D9CEDB" w14:textId="525A75DF" w:rsidR="00B52109" w:rsidRPr="000B2834" w:rsidRDefault="00B52109" w:rsidP="004E32E2">
      <w:pPr>
        <w:ind w:left="709" w:hanging="709"/>
        <w:rPr>
          <w:rFonts w:cs="Arial"/>
          <w:i/>
          <w:sz w:val="22"/>
        </w:rPr>
      </w:pPr>
    </w:p>
    <w:p w14:paraId="7368C6D2" w14:textId="0785607F" w:rsidR="00B52109" w:rsidRPr="000B2834" w:rsidRDefault="00320E77" w:rsidP="004E32E2">
      <w:pPr>
        <w:ind w:left="709" w:hanging="709"/>
        <w:rPr>
          <w:rFonts w:cs="Arial"/>
          <w:sz w:val="22"/>
        </w:rPr>
      </w:pPr>
      <w:r w:rsidRPr="000B2834">
        <w:rPr>
          <w:rFonts w:cs="Arial"/>
          <w:b/>
          <w:sz w:val="22"/>
        </w:rPr>
        <w:t>11.9</w:t>
      </w:r>
      <w:r w:rsidR="00B52109" w:rsidRPr="000B2834">
        <w:rPr>
          <w:rFonts w:cs="Arial"/>
          <w:b/>
          <w:sz w:val="22"/>
        </w:rPr>
        <w:tab/>
      </w:r>
      <w:r w:rsidR="00B52109" w:rsidRPr="000B2834">
        <w:rPr>
          <w:rFonts w:cs="Arial"/>
          <w:sz w:val="22"/>
        </w:rPr>
        <w:t>Signs indicating the location of AED must be clearly on display i</w:t>
      </w:r>
      <w:r w:rsidR="004E5DEB" w:rsidRPr="000B2834">
        <w:rPr>
          <w:rFonts w:cs="Arial"/>
          <w:sz w:val="22"/>
        </w:rPr>
        <w:t xml:space="preserve">n clinical and communal areas </w:t>
      </w:r>
      <w:r w:rsidR="004E5DEB" w:rsidRPr="000B2834">
        <w:rPr>
          <w:rFonts w:cs="Arial"/>
          <w:i/>
          <w:sz w:val="22"/>
        </w:rPr>
        <w:t>(A</w:t>
      </w:r>
      <w:r w:rsidR="00B52109" w:rsidRPr="000B2834">
        <w:rPr>
          <w:rFonts w:cs="Arial"/>
          <w:i/>
          <w:sz w:val="22"/>
        </w:rPr>
        <w:t>ppendix</w:t>
      </w:r>
      <w:r w:rsidR="004E5DEB" w:rsidRPr="000B2834">
        <w:rPr>
          <w:rFonts w:cs="Arial"/>
          <w:i/>
          <w:sz w:val="22"/>
        </w:rPr>
        <w:t xml:space="preserve"> L &amp; M</w:t>
      </w:r>
      <w:r w:rsidR="00B52109" w:rsidRPr="000B2834">
        <w:rPr>
          <w:rFonts w:cs="Arial"/>
          <w:i/>
          <w:sz w:val="22"/>
        </w:rPr>
        <w:t>).</w:t>
      </w:r>
    </w:p>
    <w:p w14:paraId="158C3989" w14:textId="77777777" w:rsidR="00BD726E" w:rsidRPr="000B2834" w:rsidRDefault="00BD726E" w:rsidP="004E32E2">
      <w:pPr>
        <w:ind w:left="709" w:hanging="709"/>
        <w:rPr>
          <w:rFonts w:cs="Arial"/>
          <w:b/>
          <w:sz w:val="22"/>
        </w:rPr>
      </w:pPr>
    </w:p>
    <w:p w14:paraId="68B37D04" w14:textId="2E36803E" w:rsidR="00BB4E74" w:rsidRPr="000B2834" w:rsidRDefault="00BC5FE5" w:rsidP="004E32E2">
      <w:pPr>
        <w:ind w:left="709" w:hanging="709"/>
        <w:rPr>
          <w:rFonts w:cs="Arial"/>
          <w:b/>
          <w:sz w:val="22"/>
        </w:rPr>
      </w:pPr>
      <w:r w:rsidRPr="000B2834">
        <w:rPr>
          <w:rFonts w:cs="Arial"/>
          <w:b/>
          <w:sz w:val="22"/>
        </w:rPr>
        <w:t>11</w:t>
      </w:r>
      <w:r w:rsidR="004E32E2" w:rsidRPr="000B2834">
        <w:rPr>
          <w:rFonts w:cs="Arial"/>
          <w:b/>
          <w:sz w:val="22"/>
        </w:rPr>
        <w:t>.</w:t>
      </w:r>
      <w:r w:rsidR="00320E77" w:rsidRPr="000B2834">
        <w:rPr>
          <w:rFonts w:cs="Arial"/>
          <w:b/>
          <w:sz w:val="22"/>
        </w:rPr>
        <w:t>10</w:t>
      </w:r>
      <w:r w:rsidR="004E32E2" w:rsidRPr="000B2834">
        <w:rPr>
          <w:rFonts w:cs="Arial"/>
          <w:b/>
          <w:sz w:val="22"/>
        </w:rPr>
        <w:t xml:space="preserve"> </w:t>
      </w:r>
      <w:r w:rsidR="004E32E2" w:rsidRPr="000B2834">
        <w:rPr>
          <w:rFonts w:cs="Arial"/>
          <w:b/>
          <w:sz w:val="22"/>
        </w:rPr>
        <w:tab/>
      </w:r>
      <w:r w:rsidR="004E32E2" w:rsidRPr="000B2834">
        <w:rPr>
          <w:rFonts w:cs="Arial"/>
          <w:sz w:val="22"/>
        </w:rPr>
        <w:t>Resuscitation equipment should be single-patient-use and latex-free, whe</w:t>
      </w:r>
      <w:r w:rsidR="0044114F" w:rsidRPr="000B2834">
        <w:rPr>
          <w:rFonts w:cs="Arial"/>
          <w:sz w:val="22"/>
        </w:rPr>
        <w:t>never possible and appropriate.</w:t>
      </w:r>
    </w:p>
    <w:p w14:paraId="7250260B" w14:textId="0970B5BD" w:rsidR="00994010" w:rsidRPr="000B2834" w:rsidRDefault="00994010" w:rsidP="004F2FF7">
      <w:pPr>
        <w:ind w:left="0" w:firstLine="0"/>
        <w:rPr>
          <w:rFonts w:cs="Arial"/>
          <w:b/>
          <w:sz w:val="22"/>
        </w:rPr>
      </w:pPr>
    </w:p>
    <w:p w14:paraId="43F8C916" w14:textId="32819037" w:rsidR="00994010" w:rsidRPr="000B2834" w:rsidRDefault="00BC5FE5" w:rsidP="00994010">
      <w:pPr>
        <w:ind w:left="709" w:hanging="709"/>
        <w:rPr>
          <w:rFonts w:cs="Arial"/>
          <w:sz w:val="22"/>
        </w:rPr>
      </w:pPr>
      <w:r w:rsidRPr="000B2834">
        <w:rPr>
          <w:rFonts w:cs="Arial"/>
          <w:b/>
          <w:sz w:val="22"/>
        </w:rPr>
        <w:t>11</w:t>
      </w:r>
      <w:r w:rsidR="00320E77" w:rsidRPr="000B2834">
        <w:rPr>
          <w:rFonts w:cs="Arial"/>
          <w:b/>
          <w:sz w:val="22"/>
        </w:rPr>
        <w:t>.11</w:t>
      </w:r>
      <w:r w:rsidR="00994010" w:rsidRPr="000B2834">
        <w:rPr>
          <w:rFonts w:cs="Arial"/>
          <w:b/>
          <w:sz w:val="22"/>
        </w:rPr>
        <w:tab/>
      </w:r>
      <w:r w:rsidR="00B81F49" w:rsidRPr="000B2834">
        <w:rPr>
          <w:rFonts w:cs="Arial"/>
          <w:sz w:val="22"/>
        </w:rPr>
        <w:t xml:space="preserve">The </w:t>
      </w:r>
      <w:r w:rsidR="00363C96" w:rsidRPr="000B2834">
        <w:rPr>
          <w:rFonts w:cs="Arial"/>
          <w:sz w:val="22"/>
        </w:rPr>
        <w:t>resuscitation equipment</w:t>
      </w:r>
      <w:r w:rsidR="00B81F49" w:rsidRPr="000B2834">
        <w:rPr>
          <w:rFonts w:cs="Arial"/>
          <w:sz w:val="22"/>
        </w:rPr>
        <w:t xml:space="preserve"> should be stored in the clinical room and must be easily accessible by all staff and in a state of readiness</w:t>
      </w:r>
      <w:r w:rsidR="00994010" w:rsidRPr="000B2834">
        <w:rPr>
          <w:rFonts w:cs="Arial"/>
          <w:sz w:val="22"/>
        </w:rPr>
        <w:t>.</w:t>
      </w:r>
    </w:p>
    <w:p w14:paraId="36912CA6" w14:textId="2B18C12F" w:rsidR="00F30128" w:rsidRPr="000B2834" w:rsidRDefault="00F30128" w:rsidP="00994010">
      <w:pPr>
        <w:ind w:left="709" w:hanging="709"/>
        <w:rPr>
          <w:rFonts w:cs="Arial"/>
          <w:b/>
          <w:sz w:val="22"/>
        </w:rPr>
      </w:pPr>
    </w:p>
    <w:p w14:paraId="6FB7EF54" w14:textId="639D4320" w:rsidR="00F30128" w:rsidRPr="000B2834" w:rsidRDefault="00BC5FE5" w:rsidP="00994010">
      <w:pPr>
        <w:ind w:left="709" w:hanging="709"/>
        <w:rPr>
          <w:rFonts w:cs="Arial"/>
          <w:sz w:val="22"/>
        </w:rPr>
      </w:pPr>
      <w:r w:rsidRPr="000B2834">
        <w:rPr>
          <w:rFonts w:cs="Arial"/>
          <w:b/>
          <w:sz w:val="22"/>
        </w:rPr>
        <w:t>11</w:t>
      </w:r>
      <w:r w:rsidR="00320E77" w:rsidRPr="000B2834">
        <w:rPr>
          <w:rFonts w:cs="Arial"/>
          <w:b/>
          <w:sz w:val="22"/>
        </w:rPr>
        <w:t>.12</w:t>
      </w:r>
      <w:r w:rsidR="00F30128" w:rsidRPr="000B2834">
        <w:rPr>
          <w:rFonts w:cs="Arial"/>
          <w:b/>
          <w:sz w:val="22"/>
        </w:rPr>
        <w:tab/>
      </w:r>
      <w:r w:rsidR="00F30128" w:rsidRPr="000B2834">
        <w:rPr>
          <w:rFonts w:cs="Arial"/>
          <w:sz w:val="22"/>
        </w:rPr>
        <w:tab/>
      </w:r>
      <w:r w:rsidR="008B6220" w:rsidRPr="000B2834">
        <w:rPr>
          <w:rFonts w:cs="Arial"/>
          <w:sz w:val="22"/>
        </w:rPr>
        <w:t>R</w:t>
      </w:r>
      <w:r w:rsidR="00F30128" w:rsidRPr="000B2834">
        <w:rPr>
          <w:rFonts w:cs="Arial"/>
          <w:sz w:val="22"/>
        </w:rPr>
        <w:t xml:space="preserve">esuscitation equipment must be checked </w:t>
      </w:r>
      <w:proofErr w:type="gramStart"/>
      <w:r w:rsidR="00F30128" w:rsidRPr="000B2834">
        <w:rPr>
          <w:rFonts w:cs="Arial"/>
          <w:sz w:val="22"/>
        </w:rPr>
        <w:t>on a DAILY basis</w:t>
      </w:r>
      <w:proofErr w:type="gramEnd"/>
      <w:r w:rsidR="00F30128" w:rsidRPr="000B2834">
        <w:rPr>
          <w:rFonts w:cs="Arial"/>
          <w:sz w:val="22"/>
        </w:rPr>
        <w:t xml:space="preserve"> and following each use. After checking the equipment, the checklist must be signed and dated, and any action taken documented. </w:t>
      </w:r>
      <w:r w:rsidR="006D00F2" w:rsidRPr="000B2834">
        <w:rPr>
          <w:rFonts w:cs="Arial"/>
          <w:i/>
          <w:sz w:val="22"/>
        </w:rPr>
        <w:t>(See Appendix P).</w:t>
      </w:r>
    </w:p>
    <w:p w14:paraId="2F6A50D5" w14:textId="71B81E36" w:rsidR="008F2ECB" w:rsidRPr="000B2834" w:rsidRDefault="008F2ECB" w:rsidP="00994010">
      <w:pPr>
        <w:ind w:left="709" w:hanging="709"/>
        <w:rPr>
          <w:rFonts w:cs="Arial"/>
          <w:sz w:val="22"/>
        </w:rPr>
      </w:pPr>
    </w:p>
    <w:p w14:paraId="3F6BE6F7" w14:textId="199941A7" w:rsidR="008F2ECB" w:rsidRPr="000B2834" w:rsidRDefault="00BC5FE5" w:rsidP="00994010">
      <w:pPr>
        <w:ind w:left="709" w:hanging="709"/>
        <w:rPr>
          <w:rFonts w:cs="Arial"/>
          <w:sz w:val="22"/>
        </w:rPr>
      </w:pPr>
      <w:r w:rsidRPr="000B2834">
        <w:rPr>
          <w:rFonts w:cs="Arial"/>
          <w:b/>
          <w:sz w:val="22"/>
        </w:rPr>
        <w:t>11</w:t>
      </w:r>
      <w:r w:rsidR="00320E77" w:rsidRPr="000B2834">
        <w:rPr>
          <w:rFonts w:cs="Arial"/>
          <w:b/>
          <w:sz w:val="22"/>
        </w:rPr>
        <w:t>.13</w:t>
      </w:r>
      <w:r w:rsidR="008F2ECB" w:rsidRPr="000B2834">
        <w:rPr>
          <w:rFonts w:cs="Arial"/>
          <w:b/>
          <w:sz w:val="22"/>
        </w:rPr>
        <w:tab/>
      </w:r>
      <w:r w:rsidR="008F2ECB" w:rsidRPr="000B2834">
        <w:rPr>
          <w:rFonts w:cs="Arial"/>
          <w:sz w:val="22"/>
        </w:rPr>
        <w:t xml:space="preserve">Should any resuscitation equipment found to be missing, faulty, soiled or expired then the ward manager or community service manager should be notified </w:t>
      </w:r>
      <w:r w:rsidR="004C7175" w:rsidRPr="000B2834">
        <w:rPr>
          <w:rFonts w:cs="Arial"/>
          <w:sz w:val="22"/>
        </w:rPr>
        <w:t>immediately,</w:t>
      </w:r>
      <w:r w:rsidR="008F2ECB" w:rsidRPr="000B2834">
        <w:rPr>
          <w:rFonts w:cs="Arial"/>
          <w:sz w:val="22"/>
        </w:rPr>
        <w:t xml:space="preserve"> and a replacement sourced as soon as possible.</w:t>
      </w:r>
    </w:p>
    <w:p w14:paraId="0887A05E" w14:textId="5C50297A" w:rsidR="0044114F" w:rsidRPr="000B2834" w:rsidRDefault="0044114F" w:rsidP="00994010">
      <w:pPr>
        <w:ind w:left="709" w:hanging="709"/>
        <w:rPr>
          <w:rFonts w:cs="Arial"/>
          <w:sz w:val="22"/>
        </w:rPr>
      </w:pPr>
    </w:p>
    <w:p w14:paraId="0A5426C8" w14:textId="417D8E37" w:rsidR="0044114F" w:rsidRPr="000B2834" w:rsidRDefault="00BC5FE5" w:rsidP="00994010">
      <w:pPr>
        <w:ind w:left="709" w:hanging="709"/>
        <w:rPr>
          <w:rFonts w:cs="Arial"/>
          <w:b/>
          <w:sz w:val="22"/>
        </w:rPr>
      </w:pPr>
      <w:r w:rsidRPr="000B2834">
        <w:rPr>
          <w:rFonts w:cs="Arial"/>
          <w:b/>
          <w:sz w:val="22"/>
        </w:rPr>
        <w:t>11</w:t>
      </w:r>
      <w:r w:rsidR="00320E77" w:rsidRPr="000B2834">
        <w:rPr>
          <w:rFonts w:cs="Arial"/>
          <w:b/>
          <w:sz w:val="22"/>
        </w:rPr>
        <w:t>.14</w:t>
      </w:r>
      <w:r w:rsidR="0044114F" w:rsidRPr="000B2834">
        <w:rPr>
          <w:rFonts w:cs="Arial"/>
          <w:b/>
          <w:sz w:val="22"/>
        </w:rPr>
        <w:tab/>
      </w:r>
      <w:r w:rsidR="0044114F" w:rsidRPr="000B2834">
        <w:rPr>
          <w:rFonts w:cs="Arial"/>
          <w:sz w:val="22"/>
        </w:rPr>
        <w:t>Disposable items should be replenished at the earliest opportunity.  Non-disposable items should be de-contaminated / cleaned in accordance with both the manufacturers' policy and the infection control policy</w:t>
      </w:r>
      <w:r w:rsidR="00F4155E" w:rsidRPr="000B2834">
        <w:rPr>
          <w:rFonts w:cs="Arial"/>
          <w:sz w:val="22"/>
        </w:rPr>
        <w:t>.</w:t>
      </w:r>
    </w:p>
    <w:p w14:paraId="1AEE6493" w14:textId="30100C69" w:rsidR="008B6220" w:rsidRPr="000B2834" w:rsidRDefault="008B6220" w:rsidP="00994010">
      <w:pPr>
        <w:ind w:left="709" w:hanging="709"/>
        <w:rPr>
          <w:rFonts w:cs="Arial"/>
          <w:b/>
          <w:sz w:val="22"/>
        </w:rPr>
      </w:pPr>
    </w:p>
    <w:p w14:paraId="72B8E7CA" w14:textId="07993F75" w:rsidR="008B6220" w:rsidRPr="000B2834" w:rsidRDefault="00BC5FE5" w:rsidP="00994010">
      <w:pPr>
        <w:ind w:left="709" w:hanging="709"/>
        <w:rPr>
          <w:rFonts w:cs="Arial"/>
          <w:b/>
          <w:sz w:val="22"/>
        </w:rPr>
      </w:pPr>
      <w:r w:rsidRPr="000B2834">
        <w:rPr>
          <w:rFonts w:cs="Arial"/>
          <w:b/>
          <w:sz w:val="22"/>
        </w:rPr>
        <w:t>11</w:t>
      </w:r>
      <w:r w:rsidR="00320E77" w:rsidRPr="000B2834">
        <w:rPr>
          <w:rFonts w:cs="Arial"/>
          <w:b/>
          <w:sz w:val="22"/>
        </w:rPr>
        <w:t>.15</w:t>
      </w:r>
      <w:r w:rsidR="008B6220" w:rsidRPr="000B2834">
        <w:rPr>
          <w:rFonts w:cs="Arial"/>
          <w:b/>
          <w:sz w:val="22"/>
        </w:rPr>
        <w:tab/>
      </w:r>
      <w:r w:rsidR="008B6220" w:rsidRPr="000B2834">
        <w:rPr>
          <w:rFonts w:cs="Arial"/>
          <w:sz w:val="22"/>
        </w:rPr>
        <w:t>Wards/ Directorates are expected to have a spare supply of disposable items available in the event of having to replace at sh</w:t>
      </w:r>
      <w:r w:rsidR="00252D1A" w:rsidRPr="000B2834">
        <w:rPr>
          <w:rFonts w:cs="Arial"/>
          <w:sz w:val="22"/>
        </w:rPr>
        <w:t>ort notice. A</w:t>
      </w:r>
      <w:r w:rsidR="008B6220" w:rsidRPr="000B2834">
        <w:rPr>
          <w:rFonts w:cs="Arial"/>
          <w:sz w:val="22"/>
        </w:rPr>
        <w:t>reas should follow local procedures of how to restock items if used. The responsibilities for ensuring items are replenished remains with the Team Leader / Ward Manager</w:t>
      </w:r>
      <w:r w:rsidR="00CE4C9D" w:rsidRPr="000B2834">
        <w:rPr>
          <w:rFonts w:cs="Arial"/>
          <w:sz w:val="22"/>
        </w:rPr>
        <w:t xml:space="preserve"> / Service Manager</w:t>
      </w:r>
      <w:r w:rsidR="008B6220" w:rsidRPr="000B2834">
        <w:rPr>
          <w:rFonts w:cs="Arial"/>
          <w:sz w:val="22"/>
        </w:rPr>
        <w:t>.</w:t>
      </w:r>
    </w:p>
    <w:p w14:paraId="7ACBBF0D" w14:textId="50F889A4" w:rsidR="0017024C" w:rsidRPr="000B2834" w:rsidRDefault="0017024C" w:rsidP="00994010">
      <w:pPr>
        <w:ind w:left="709" w:hanging="709"/>
        <w:rPr>
          <w:rFonts w:cs="Arial"/>
          <w:sz w:val="22"/>
        </w:rPr>
      </w:pPr>
    </w:p>
    <w:p w14:paraId="69C53809" w14:textId="016D264C" w:rsidR="0017024C" w:rsidRPr="000B2834" w:rsidRDefault="00BC5FE5" w:rsidP="00994010">
      <w:pPr>
        <w:ind w:left="709" w:hanging="709"/>
        <w:rPr>
          <w:rFonts w:cs="Arial"/>
          <w:sz w:val="22"/>
        </w:rPr>
      </w:pPr>
      <w:r w:rsidRPr="000B2834">
        <w:rPr>
          <w:rFonts w:cs="Arial"/>
          <w:b/>
          <w:sz w:val="22"/>
        </w:rPr>
        <w:t>11</w:t>
      </w:r>
      <w:r w:rsidR="0017024C" w:rsidRPr="000B2834">
        <w:rPr>
          <w:rFonts w:cs="Arial"/>
          <w:b/>
          <w:sz w:val="22"/>
        </w:rPr>
        <w:t>.</w:t>
      </w:r>
      <w:r w:rsidR="00320E77" w:rsidRPr="000B2834">
        <w:rPr>
          <w:rFonts w:cs="Arial"/>
          <w:b/>
          <w:sz w:val="22"/>
        </w:rPr>
        <w:t>16</w:t>
      </w:r>
      <w:r w:rsidR="0017024C" w:rsidRPr="000B2834">
        <w:rPr>
          <w:rFonts w:cs="Arial"/>
          <w:sz w:val="22"/>
        </w:rPr>
        <w:tab/>
        <w:t>The ELFT Warehouse maintains a supply of consumab</w:t>
      </w:r>
      <w:r w:rsidR="00CF5CF0" w:rsidRPr="000B2834">
        <w:rPr>
          <w:rFonts w:cs="Arial"/>
          <w:sz w:val="22"/>
        </w:rPr>
        <w:t xml:space="preserve">le items </w:t>
      </w:r>
      <w:r w:rsidR="002F2954" w:rsidRPr="000B2834">
        <w:rPr>
          <w:rFonts w:cs="Arial"/>
          <w:sz w:val="22"/>
        </w:rPr>
        <w:t xml:space="preserve">and should be the first </w:t>
      </w:r>
      <w:r w:rsidR="00CF5CF0" w:rsidRPr="000B2834">
        <w:rPr>
          <w:rFonts w:cs="Arial"/>
          <w:sz w:val="22"/>
        </w:rPr>
        <w:t>point</w:t>
      </w:r>
      <w:r w:rsidR="0017024C" w:rsidRPr="000B2834">
        <w:rPr>
          <w:rFonts w:cs="Arial"/>
          <w:sz w:val="22"/>
        </w:rPr>
        <w:t xml:space="preserve"> </w:t>
      </w:r>
      <w:r w:rsidR="002F2954" w:rsidRPr="000B2834">
        <w:rPr>
          <w:rFonts w:cs="Arial"/>
          <w:sz w:val="22"/>
        </w:rPr>
        <w:t xml:space="preserve">of contact </w:t>
      </w:r>
      <w:r w:rsidR="0017024C" w:rsidRPr="000B2834">
        <w:rPr>
          <w:rFonts w:cs="Arial"/>
          <w:sz w:val="22"/>
        </w:rPr>
        <w:t xml:space="preserve">if replacement items are not held locally, or to back-fill local stock. </w:t>
      </w:r>
      <w:hyperlink r:id="rId17" w:history="1">
        <w:r w:rsidR="0017024C" w:rsidRPr="000B2834">
          <w:rPr>
            <w:rStyle w:val="Hyperlink"/>
            <w:rFonts w:cs="Arial"/>
            <w:sz w:val="22"/>
          </w:rPr>
          <w:t>www.elftwarehouse.co.uk</w:t>
        </w:r>
      </w:hyperlink>
      <w:r w:rsidR="0017024C" w:rsidRPr="000B2834">
        <w:rPr>
          <w:rFonts w:cs="Arial"/>
          <w:sz w:val="22"/>
        </w:rPr>
        <w:t xml:space="preserve"> </w:t>
      </w:r>
    </w:p>
    <w:p w14:paraId="5407663A" w14:textId="32724994" w:rsidR="00320E77" w:rsidRPr="000B2834" w:rsidRDefault="00320E77" w:rsidP="00B609E8">
      <w:pPr>
        <w:ind w:left="0" w:firstLine="0"/>
        <w:rPr>
          <w:rFonts w:cs="Arial"/>
          <w:b/>
          <w:sz w:val="22"/>
          <w:highlight w:val="yellow"/>
        </w:rPr>
      </w:pPr>
    </w:p>
    <w:p w14:paraId="18FAD9BD" w14:textId="3D015C90" w:rsidR="00B609E8" w:rsidRPr="000B2834" w:rsidRDefault="00B609E8" w:rsidP="00B609E8">
      <w:pPr>
        <w:ind w:left="0" w:firstLine="0"/>
        <w:rPr>
          <w:rFonts w:cs="Arial"/>
          <w:b/>
          <w:sz w:val="22"/>
          <w:highlight w:val="yellow"/>
        </w:rPr>
      </w:pPr>
    </w:p>
    <w:p w14:paraId="0078F637" w14:textId="538ABEBB" w:rsidR="00B609E8" w:rsidRPr="000B2834" w:rsidRDefault="00B609E8" w:rsidP="00EA2983">
      <w:pPr>
        <w:pStyle w:val="Heading1"/>
        <w:rPr>
          <w:rFonts w:cs="Arial"/>
          <w:sz w:val="22"/>
        </w:rPr>
      </w:pPr>
      <w:bookmarkStart w:id="23" w:name="_Toc179384274"/>
      <w:r w:rsidRPr="000B2834">
        <w:rPr>
          <w:rFonts w:cs="Arial"/>
          <w:sz w:val="22"/>
        </w:rPr>
        <w:t>12.0 Medical Emergency Drugs</w:t>
      </w:r>
      <w:bookmarkEnd w:id="23"/>
      <w:r w:rsidRPr="000B2834">
        <w:rPr>
          <w:rFonts w:cs="Arial"/>
          <w:sz w:val="22"/>
        </w:rPr>
        <w:t xml:space="preserve"> </w:t>
      </w:r>
    </w:p>
    <w:p w14:paraId="3B8A3EF9" w14:textId="6674B0E1" w:rsidR="00B609E8" w:rsidRPr="000B2834" w:rsidRDefault="00EA2983" w:rsidP="00CA526C">
      <w:pPr>
        <w:rPr>
          <w:rFonts w:cs="Arial"/>
          <w:sz w:val="22"/>
        </w:rPr>
      </w:pPr>
      <w:r w:rsidRPr="000B2834">
        <w:rPr>
          <w:rFonts w:cs="Arial"/>
          <w:b/>
          <w:sz w:val="22"/>
        </w:rPr>
        <w:t>12.1</w:t>
      </w:r>
      <w:r w:rsidRPr="000B2834">
        <w:rPr>
          <w:rFonts w:cs="Arial"/>
          <w:sz w:val="22"/>
        </w:rPr>
        <w:tab/>
        <w:t>Each</w:t>
      </w:r>
      <w:r w:rsidR="00B609E8" w:rsidRPr="000B2834">
        <w:rPr>
          <w:rFonts w:cs="Arial"/>
          <w:sz w:val="22"/>
        </w:rPr>
        <w:t xml:space="preserve"> in-patient ward will have a Medical Emergency Drugs bag stored in either </w:t>
      </w:r>
      <w:r w:rsidRPr="000B2834">
        <w:rPr>
          <w:rFonts w:cs="Arial"/>
          <w:sz w:val="22"/>
        </w:rPr>
        <w:tab/>
      </w:r>
      <w:r w:rsidR="00B609E8" w:rsidRPr="000B2834">
        <w:rPr>
          <w:rFonts w:cs="Arial"/>
          <w:sz w:val="22"/>
        </w:rPr>
        <w:t xml:space="preserve">the Medical Emergency bag (MERT bag) or the resuscitation trolleys </w:t>
      </w:r>
      <w:r w:rsidR="004336FB" w:rsidRPr="000B2834">
        <w:rPr>
          <w:rFonts w:cs="Arial"/>
          <w:sz w:val="22"/>
        </w:rPr>
        <w:t xml:space="preserve">as </w:t>
      </w:r>
      <w:r w:rsidR="00B609E8" w:rsidRPr="000B2834">
        <w:rPr>
          <w:rFonts w:cs="Arial"/>
          <w:sz w:val="22"/>
        </w:rPr>
        <w:t xml:space="preserve">used at </w:t>
      </w:r>
      <w:r w:rsidRPr="000B2834">
        <w:rPr>
          <w:rFonts w:cs="Arial"/>
          <w:sz w:val="22"/>
        </w:rPr>
        <w:tab/>
      </w:r>
      <w:r w:rsidR="00B609E8" w:rsidRPr="000B2834">
        <w:rPr>
          <w:rFonts w:cs="Arial"/>
          <w:sz w:val="22"/>
        </w:rPr>
        <w:t xml:space="preserve">City &amp; Hackney Centre for Mental Health (CHCMH) and East Ham Care Centre </w:t>
      </w:r>
      <w:r w:rsidRPr="000B2834">
        <w:rPr>
          <w:rFonts w:cs="Arial"/>
          <w:sz w:val="22"/>
        </w:rPr>
        <w:tab/>
      </w:r>
      <w:r w:rsidR="00B609E8" w:rsidRPr="000B2834">
        <w:rPr>
          <w:rFonts w:cs="Arial"/>
          <w:sz w:val="22"/>
        </w:rPr>
        <w:t xml:space="preserve">(EHCC). </w:t>
      </w:r>
    </w:p>
    <w:p w14:paraId="754013D6" w14:textId="77777777" w:rsidR="00EA2983" w:rsidRPr="000B2834" w:rsidRDefault="00EA2983" w:rsidP="00CA526C">
      <w:pPr>
        <w:rPr>
          <w:rFonts w:cs="Arial"/>
          <w:sz w:val="22"/>
        </w:rPr>
      </w:pPr>
    </w:p>
    <w:p w14:paraId="419EA9A1" w14:textId="0D290C10" w:rsidR="00B609E8" w:rsidRPr="000B2834" w:rsidRDefault="00B609E8" w:rsidP="00CD51D9">
      <w:pPr>
        <w:rPr>
          <w:rFonts w:cs="Arial"/>
          <w:sz w:val="22"/>
        </w:rPr>
      </w:pPr>
      <w:r w:rsidRPr="000B2834">
        <w:rPr>
          <w:rFonts w:cs="Arial"/>
          <w:sz w:val="22"/>
        </w:rPr>
        <w:t xml:space="preserve">The contents </w:t>
      </w:r>
      <w:r w:rsidR="004C7175" w:rsidRPr="000B2834">
        <w:rPr>
          <w:rFonts w:cs="Arial"/>
          <w:sz w:val="22"/>
        </w:rPr>
        <w:t>are</w:t>
      </w:r>
      <w:r w:rsidR="004C7175">
        <w:rPr>
          <w:rFonts w:cs="Arial"/>
          <w:sz w:val="22"/>
        </w:rPr>
        <w:t>:</w:t>
      </w:r>
    </w:p>
    <w:p w14:paraId="7EDE5C40" w14:textId="77777777" w:rsidR="00B609E8" w:rsidRPr="000B2834" w:rsidRDefault="00B609E8" w:rsidP="00B609E8">
      <w:pPr>
        <w:pStyle w:val="NoSpacing"/>
        <w:numPr>
          <w:ilvl w:val="0"/>
          <w:numId w:val="60"/>
        </w:numPr>
        <w:rPr>
          <w:rFonts w:ascii="Arial" w:hAnsi="Arial" w:cs="Arial"/>
        </w:rPr>
      </w:pPr>
      <w:r w:rsidRPr="000B2834">
        <w:rPr>
          <w:rFonts w:ascii="Arial" w:hAnsi="Arial" w:cs="Arial"/>
        </w:rPr>
        <w:t>Adrenaline 1:1,000 ampoules 1mg/1ml x3.</w:t>
      </w:r>
    </w:p>
    <w:p w14:paraId="3386107E" w14:textId="77777777" w:rsidR="00B609E8" w:rsidRPr="000B2834" w:rsidRDefault="00B609E8" w:rsidP="00B609E8">
      <w:pPr>
        <w:pStyle w:val="NoSpacing"/>
        <w:numPr>
          <w:ilvl w:val="0"/>
          <w:numId w:val="60"/>
        </w:numPr>
        <w:rPr>
          <w:rFonts w:ascii="Arial" w:hAnsi="Arial" w:cs="Arial"/>
        </w:rPr>
      </w:pPr>
      <w:r w:rsidRPr="000B2834">
        <w:rPr>
          <w:rFonts w:ascii="Arial" w:hAnsi="Arial" w:cs="Arial"/>
        </w:rPr>
        <w:t>Adrenaline 1:10,000 Pre-Filled Syringe 1mg/10ml x4</w:t>
      </w:r>
    </w:p>
    <w:p w14:paraId="39337463" w14:textId="77777777" w:rsidR="00B609E8" w:rsidRPr="000B2834" w:rsidRDefault="00B609E8" w:rsidP="00B609E8">
      <w:pPr>
        <w:pStyle w:val="NoSpacing"/>
        <w:numPr>
          <w:ilvl w:val="0"/>
          <w:numId w:val="60"/>
        </w:numPr>
        <w:rPr>
          <w:rFonts w:ascii="Arial" w:hAnsi="Arial" w:cs="Arial"/>
        </w:rPr>
      </w:pPr>
      <w:r w:rsidRPr="000B2834">
        <w:rPr>
          <w:rFonts w:ascii="Arial" w:hAnsi="Arial" w:cs="Arial"/>
        </w:rPr>
        <w:t xml:space="preserve">Aspirin 300mg soluble tablet x8. </w:t>
      </w:r>
    </w:p>
    <w:p w14:paraId="0604BFCD" w14:textId="77777777" w:rsidR="00B609E8" w:rsidRPr="000B2834" w:rsidRDefault="00B609E8" w:rsidP="00B609E8">
      <w:pPr>
        <w:pStyle w:val="NoSpacing"/>
        <w:numPr>
          <w:ilvl w:val="0"/>
          <w:numId w:val="60"/>
        </w:numPr>
        <w:rPr>
          <w:rFonts w:ascii="Arial" w:hAnsi="Arial" w:cs="Arial"/>
        </w:rPr>
      </w:pPr>
      <w:r w:rsidRPr="000B2834">
        <w:rPr>
          <w:rFonts w:ascii="Arial" w:hAnsi="Arial" w:cs="Arial"/>
        </w:rPr>
        <w:t xml:space="preserve">Chlorpheniramine 10mg/ml ampoules x5.  </w:t>
      </w:r>
    </w:p>
    <w:p w14:paraId="7F3EDA09" w14:textId="77777777" w:rsidR="00B609E8" w:rsidRPr="000B2834" w:rsidRDefault="00B609E8" w:rsidP="00B609E8">
      <w:pPr>
        <w:pStyle w:val="NoSpacing"/>
        <w:numPr>
          <w:ilvl w:val="0"/>
          <w:numId w:val="32"/>
        </w:numPr>
        <w:rPr>
          <w:rFonts w:ascii="Arial" w:hAnsi="Arial" w:cs="Arial"/>
        </w:rPr>
      </w:pPr>
      <w:r w:rsidRPr="000B2834">
        <w:rPr>
          <w:rFonts w:ascii="Arial" w:hAnsi="Arial" w:cs="Arial"/>
        </w:rPr>
        <w:t>Diazepam 5mg/2.5ml rectal solution tubes x5.</w:t>
      </w:r>
    </w:p>
    <w:p w14:paraId="293F7ED0" w14:textId="77777777" w:rsidR="00B609E8" w:rsidRPr="000B2834" w:rsidRDefault="00B609E8" w:rsidP="00B609E8">
      <w:pPr>
        <w:pStyle w:val="NoSpacing"/>
        <w:numPr>
          <w:ilvl w:val="0"/>
          <w:numId w:val="32"/>
        </w:numPr>
        <w:rPr>
          <w:rFonts w:ascii="Arial" w:hAnsi="Arial" w:cs="Arial"/>
        </w:rPr>
      </w:pPr>
      <w:r w:rsidRPr="000B2834">
        <w:rPr>
          <w:rFonts w:ascii="Arial" w:hAnsi="Arial" w:cs="Arial"/>
        </w:rPr>
        <w:t xml:space="preserve">Flumazenil 500micrograms/5ml ampoules x5. </w:t>
      </w:r>
    </w:p>
    <w:p w14:paraId="03F0A8A4" w14:textId="77777777" w:rsidR="00B609E8" w:rsidRPr="000B2834" w:rsidRDefault="00B609E8" w:rsidP="00B609E8">
      <w:pPr>
        <w:pStyle w:val="NoSpacing"/>
        <w:numPr>
          <w:ilvl w:val="0"/>
          <w:numId w:val="32"/>
        </w:numPr>
        <w:rPr>
          <w:rFonts w:ascii="Arial" w:hAnsi="Arial" w:cs="Arial"/>
        </w:rPr>
      </w:pPr>
      <w:r w:rsidRPr="000B2834">
        <w:rPr>
          <w:rFonts w:ascii="Arial" w:hAnsi="Arial" w:cs="Arial"/>
        </w:rPr>
        <w:t xml:space="preserve">Glucagon </w:t>
      </w:r>
      <w:proofErr w:type="spellStart"/>
      <w:r w:rsidRPr="000B2834">
        <w:rPr>
          <w:rFonts w:ascii="Arial" w:hAnsi="Arial" w:cs="Arial"/>
        </w:rPr>
        <w:t>Hypokit</w:t>
      </w:r>
      <w:proofErr w:type="spellEnd"/>
      <w:r w:rsidRPr="000B2834">
        <w:rPr>
          <w:rFonts w:ascii="Arial" w:hAnsi="Arial" w:cs="Arial"/>
        </w:rPr>
        <w:t xml:space="preserve"> 1mg prefilled syringe x1.  </w:t>
      </w:r>
    </w:p>
    <w:p w14:paraId="42823C19" w14:textId="77777777" w:rsidR="00B609E8" w:rsidRPr="000B2834" w:rsidRDefault="00B609E8" w:rsidP="00B609E8">
      <w:pPr>
        <w:pStyle w:val="NoSpacing"/>
        <w:numPr>
          <w:ilvl w:val="0"/>
          <w:numId w:val="32"/>
        </w:numPr>
        <w:rPr>
          <w:rFonts w:ascii="Arial" w:hAnsi="Arial" w:cs="Arial"/>
        </w:rPr>
      </w:pPr>
      <w:proofErr w:type="spellStart"/>
      <w:r w:rsidRPr="000B2834">
        <w:rPr>
          <w:rFonts w:ascii="Arial" w:hAnsi="Arial" w:cs="Arial"/>
        </w:rPr>
        <w:t>Glucogel</w:t>
      </w:r>
      <w:proofErr w:type="spellEnd"/>
      <w:r w:rsidRPr="000B2834">
        <w:rPr>
          <w:rFonts w:ascii="Arial" w:hAnsi="Arial" w:cs="Arial"/>
        </w:rPr>
        <w:t xml:space="preserve"> tubes x3 </w:t>
      </w:r>
    </w:p>
    <w:p w14:paraId="19485E7B" w14:textId="77777777" w:rsidR="00B609E8" w:rsidRPr="000B2834" w:rsidRDefault="00B609E8" w:rsidP="00B609E8">
      <w:pPr>
        <w:pStyle w:val="NoSpacing"/>
        <w:numPr>
          <w:ilvl w:val="0"/>
          <w:numId w:val="32"/>
        </w:numPr>
        <w:rPr>
          <w:rFonts w:ascii="Arial" w:hAnsi="Arial" w:cs="Arial"/>
        </w:rPr>
      </w:pPr>
      <w:r w:rsidRPr="000B2834">
        <w:rPr>
          <w:rFonts w:ascii="Arial" w:hAnsi="Arial" w:cs="Arial"/>
        </w:rPr>
        <w:t xml:space="preserve">GTN 400micrograms sublingual spray x1. </w:t>
      </w:r>
    </w:p>
    <w:p w14:paraId="085D4E88" w14:textId="77777777" w:rsidR="00B609E8" w:rsidRPr="000B2834" w:rsidRDefault="00B609E8" w:rsidP="00B609E8">
      <w:pPr>
        <w:pStyle w:val="NoSpacing"/>
        <w:numPr>
          <w:ilvl w:val="0"/>
          <w:numId w:val="32"/>
        </w:numPr>
        <w:rPr>
          <w:rFonts w:ascii="Arial" w:hAnsi="Arial" w:cs="Arial"/>
        </w:rPr>
      </w:pPr>
      <w:r w:rsidRPr="000B2834">
        <w:rPr>
          <w:rFonts w:ascii="Arial" w:hAnsi="Arial" w:cs="Arial"/>
        </w:rPr>
        <w:t xml:space="preserve">Naloxone 400micrograms ampoules x10. </w:t>
      </w:r>
    </w:p>
    <w:p w14:paraId="7E9A7392" w14:textId="77777777" w:rsidR="00B609E8" w:rsidRPr="000B2834" w:rsidRDefault="00B609E8" w:rsidP="00B609E8">
      <w:pPr>
        <w:pStyle w:val="NoSpacing"/>
        <w:numPr>
          <w:ilvl w:val="0"/>
          <w:numId w:val="32"/>
        </w:numPr>
        <w:rPr>
          <w:rFonts w:ascii="Arial" w:hAnsi="Arial" w:cs="Arial"/>
        </w:rPr>
      </w:pPr>
      <w:r w:rsidRPr="000B2834">
        <w:rPr>
          <w:rFonts w:ascii="Arial" w:hAnsi="Arial" w:cs="Arial"/>
        </w:rPr>
        <w:t xml:space="preserve">Salbutamol Nebules 5mg/2.5ml x5 </w:t>
      </w:r>
      <w:r w:rsidRPr="000B2834">
        <w:rPr>
          <w:rFonts w:ascii="Arial" w:hAnsi="Arial" w:cs="Arial"/>
          <w:strike/>
        </w:rPr>
        <w:t>2</w:t>
      </w:r>
      <w:r w:rsidRPr="000B2834">
        <w:rPr>
          <w:rFonts w:ascii="Arial" w:hAnsi="Arial" w:cs="Arial"/>
        </w:rPr>
        <w:t xml:space="preserve"> </w:t>
      </w:r>
    </w:p>
    <w:p w14:paraId="0650A2C7" w14:textId="366033FB" w:rsidR="00B609E8" w:rsidRPr="000B2834" w:rsidRDefault="00B609E8" w:rsidP="00B609E8">
      <w:pPr>
        <w:pStyle w:val="NoSpacing"/>
        <w:ind w:left="0" w:firstLine="0"/>
        <w:rPr>
          <w:rFonts w:ascii="Arial" w:hAnsi="Arial" w:cs="Arial"/>
        </w:rPr>
      </w:pPr>
    </w:p>
    <w:p w14:paraId="22751650" w14:textId="46C134DE" w:rsidR="00F604AD" w:rsidRPr="000B2834" w:rsidRDefault="00F604AD" w:rsidP="00B609E8">
      <w:pPr>
        <w:pStyle w:val="NoSpacing"/>
        <w:ind w:left="0" w:firstLine="0"/>
        <w:rPr>
          <w:rFonts w:ascii="Arial" w:hAnsi="Arial" w:cs="Arial"/>
        </w:rPr>
      </w:pPr>
    </w:p>
    <w:p w14:paraId="5E814DC9" w14:textId="69CDB7D0" w:rsidR="00B609E8" w:rsidRPr="000B2834" w:rsidRDefault="004336FB" w:rsidP="004336FB">
      <w:pPr>
        <w:ind w:left="709" w:hanging="709"/>
        <w:rPr>
          <w:rFonts w:cs="Arial"/>
          <w:sz w:val="22"/>
        </w:rPr>
      </w:pPr>
      <w:r w:rsidRPr="000B2834">
        <w:rPr>
          <w:rFonts w:cs="Arial"/>
          <w:b/>
          <w:sz w:val="22"/>
        </w:rPr>
        <w:t>12</w:t>
      </w:r>
      <w:r w:rsidR="00B609E8" w:rsidRPr="000B2834">
        <w:rPr>
          <w:rFonts w:cs="Arial"/>
          <w:b/>
          <w:sz w:val="22"/>
        </w:rPr>
        <w:t>.2</w:t>
      </w:r>
      <w:r w:rsidR="00B609E8" w:rsidRPr="000B2834">
        <w:rPr>
          <w:rFonts w:cs="Arial"/>
          <w:sz w:val="22"/>
        </w:rPr>
        <w:t xml:space="preserve"> </w:t>
      </w:r>
      <w:r w:rsidRPr="000B2834">
        <w:rPr>
          <w:rFonts w:cs="Arial"/>
          <w:sz w:val="22"/>
        </w:rPr>
        <w:tab/>
      </w:r>
      <w:r w:rsidR="00B609E8" w:rsidRPr="000B2834">
        <w:rPr>
          <w:rFonts w:cs="Arial"/>
          <w:sz w:val="22"/>
        </w:rPr>
        <w:t xml:space="preserve">In addition to the above, the resuscitation trolleys at CHCMH will have a Blue Emergency Box supplied by the Homerton University Hospital (HUH) pharmacy department. These additional drugs are required under the Service Level Agreement </w:t>
      </w:r>
      <w:r w:rsidRPr="000B2834">
        <w:rPr>
          <w:rFonts w:cs="Arial"/>
          <w:sz w:val="22"/>
        </w:rPr>
        <w:t xml:space="preserve">that </w:t>
      </w:r>
      <w:r w:rsidR="00B609E8" w:rsidRPr="000B2834">
        <w:rPr>
          <w:rFonts w:cs="Arial"/>
          <w:sz w:val="22"/>
        </w:rPr>
        <w:t>we have with HUH, for use by the HUH Medical Emergency Team when responding to our wards and services at CHCMH.</w:t>
      </w:r>
    </w:p>
    <w:p w14:paraId="2191F947" w14:textId="77777777" w:rsidR="00B609E8" w:rsidRPr="000B2834" w:rsidRDefault="00B609E8" w:rsidP="00B609E8">
      <w:pPr>
        <w:pStyle w:val="NoSpacing"/>
        <w:ind w:left="1364" w:firstLine="0"/>
        <w:rPr>
          <w:rFonts w:ascii="Arial" w:hAnsi="Arial" w:cs="Arial"/>
        </w:rPr>
      </w:pPr>
    </w:p>
    <w:p w14:paraId="7814E9CA" w14:textId="77777777" w:rsidR="00B609E8" w:rsidRPr="000B2834" w:rsidRDefault="00B609E8" w:rsidP="00CD51D9">
      <w:pPr>
        <w:rPr>
          <w:rFonts w:cs="Arial"/>
          <w:sz w:val="22"/>
        </w:rPr>
      </w:pPr>
      <w:r w:rsidRPr="000B2834">
        <w:rPr>
          <w:rFonts w:cs="Arial"/>
          <w:sz w:val="22"/>
        </w:rPr>
        <w:t xml:space="preserve">The contents </w:t>
      </w:r>
      <w:proofErr w:type="gramStart"/>
      <w:r w:rsidRPr="000B2834">
        <w:rPr>
          <w:rFonts w:cs="Arial"/>
          <w:sz w:val="22"/>
        </w:rPr>
        <w:t>are;</w:t>
      </w:r>
      <w:proofErr w:type="gramEnd"/>
    </w:p>
    <w:p w14:paraId="5559D1C8" w14:textId="77777777" w:rsidR="00B609E8" w:rsidRPr="000B2834" w:rsidRDefault="00B609E8" w:rsidP="00CD51D9">
      <w:pPr>
        <w:pStyle w:val="ListParagraph"/>
        <w:numPr>
          <w:ilvl w:val="0"/>
          <w:numId w:val="81"/>
        </w:numPr>
        <w:rPr>
          <w:rFonts w:cs="Arial"/>
          <w:sz w:val="22"/>
        </w:rPr>
      </w:pPr>
      <w:r w:rsidRPr="000B2834">
        <w:rPr>
          <w:rFonts w:cs="Arial"/>
          <w:sz w:val="22"/>
        </w:rPr>
        <w:t>Adrenaline 1:10,000 Pre-Filled Syringe 1mg/10ml x4</w:t>
      </w:r>
    </w:p>
    <w:p w14:paraId="71D1D8F8" w14:textId="77777777" w:rsidR="00B609E8" w:rsidRPr="000B2834" w:rsidRDefault="00B609E8" w:rsidP="00CD51D9">
      <w:pPr>
        <w:pStyle w:val="ListParagraph"/>
        <w:numPr>
          <w:ilvl w:val="0"/>
          <w:numId w:val="81"/>
        </w:numPr>
        <w:rPr>
          <w:rFonts w:cs="Arial"/>
          <w:sz w:val="22"/>
        </w:rPr>
      </w:pPr>
      <w:r w:rsidRPr="000B2834">
        <w:rPr>
          <w:rFonts w:cs="Arial"/>
          <w:sz w:val="22"/>
        </w:rPr>
        <w:t xml:space="preserve">Calcium chloride 10% Pre-Filled Syringe 10ml x1 </w:t>
      </w:r>
    </w:p>
    <w:p w14:paraId="1A7D90D7" w14:textId="77777777" w:rsidR="00B609E8" w:rsidRPr="000B2834" w:rsidRDefault="00B609E8" w:rsidP="00CD51D9">
      <w:pPr>
        <w:pStyle w:val="ListParagraph"/>
        <w:numPr>
          <w:ilvl w:val="0"/>
          <w:numId w:val="81"/>
        </w:numPr>
        <w:rPr>
          <w:rFonts w:cs="Arial"/>
          <w:sz w:val="22"/>
        </w:rPr>
      </w:pPr>
      <w:r w:rsidRPr="000B2834">
        <w:rPr>
          <w:rFonts w:cs="Arial"/>
          <w:sz w:val="22"/>
        </w:rPr>
        <w:t xml:space="preserve">Glucose 10% w/v 500ml x1 </w:t>
      </w:r>
    </w:p>
    <w:p w14:paraId="532AD77E" w14:textId="4153A02E" w:rsidR="002409B8" w:rsidRPr="000B2834" w:rsidRDefault="002409B8" w:rsidP="004F2FF7">
      <w:pPr>
        <w:ind w:left="0" w:firstLine="0"/>
        <w:rPr>
          <w:rFonts w:cs="Arial"/>
          <w:b/>
          <w:sz w:val="22"/>
        </w:rPr>
      </w:pPr>
    </w:p>
    <w:p w14:paraId="4EB60AD0" w14:textId="77777777" w:rsidR="004E757B" w:rsidRPr="000B2834" w:rsidRDefault="004E757B" w:rsidP="004E757B">
      <w:pPr>
        <w:ind w:left="0" w:firstLine="0"/>
        <w:rPr>
          <w:rFonts w:cs="Arial"/>
          <w:sz w:val="22"/>
        </w:rPr>
      </w:pPr>
    </w:p>
    <w:p w14:paraId="52F5A59D" w14:textId="21723658" w:rsidR="009D7471" w:rsidRPr="000B2834" w:rsidRDefault="009D7471" w:rsidP="009E7CD8">
      <w:pPr>
        <w:pStyle w:val="NoSpacing"/>
        <w:ind w:left="0" w:firstLine="0"/>
        <w:rPr>
          <w:rFonts w:ascii="Arial" w:hAnsi="Arial" w:cs="Arial"/>
        </w:rPr>
      </w:pPr>
    </w:p>
    <w:p w14:paraId="6E0E2C15" w14:textId="77777777" w:rsidR="001F3219" w:rsidRPr="000B2834" w:rsidRDefault="001F3219" w:rsidP="00CD51D9">
      <w:pPr>
        <w:pStyle w:val="NoSpacing"/>
        <w:ind w:left="0" w:firstLine="0"/>
        <w:jc w:val="left"/>
        <w:rPr>
          <w:rFonts w:ascii="Arial" w:eastAsia="Arial" w:hAnsi="Arial" w:cs="Arial"/>
          <w:b/>
          <w:color w:val="1F4E79" w:themeColor="accent1" w:themeShade="80"/>
        </w:rPr>
        <w:sectPr w:rsidR="001F3219" w:rsidRPr="000B2834" w:rsidSect="00CD51D9">
          <w:headerReference w:type="even" r:id="rId18"/>
          <w:headerReference w:type="default" r:id="rId19"/>
          <w:footerReference w:type="even" r:id="rId20"/>
          <w:footerReference w:type="default" r:id="rId21"/>
          <w:headerReference w:type="first" r:id="rId22"/>
          <w:footerReference w:type="first" r:id="rId23"/>
          <w:pgSz w:w="11906" w:h="16838"/>
          <w:pgMar w:top="1440" w:right="1369" w:bottom="46" w:left="1212" w:header="720" w:footer="720" w:gutter="0"/>
          <w:cols w:space="720"/>
          <w:docGrid w:linePitch="299"/>
        </w:sectPr>
      </w:pPr>
    </w:p>
    <w:p w14:paraId="384BFD5D" w14:textId="015B41B1" w:rsidR="00CA526C" w:rsidRPr="000B2834" w:rsidRDefault="006122B1" w:rsidP="00CA526C">
      <w:pPr>
        <w:pStyle w:val="Heading1"/>
        <w:jc w:val="both"/>
        <w:rPr>
          <w:rFonts w:eastAsia="Arial" w:cs="Arial"/>
          <w:color w:val="2E74B5" w:themeColor="accent1" w:themeShade="BF"/>
          <w:sz w:val="22"/>
        </w:rPr>
      </w:pPr>
      <w:bookmarkStart w:id="24" w:name="_Toc179384275"/>
      <w:r w:rsidRPr="000B2834">
        <w:rPr>
          <w:rFonts w:eastAsia="Arial" w:cs="Arial"/>
          <w:color w:val="2E74B5" w:themeColor="accent1" w:themeShade="BF"/>
          <w:sz w:val="22"/>
        </w:rPr>
        <w:t>Appendix A</w:t>
      </w:r>
      <w:r w:rsidR="00890A88" w:rsidRPr="000B2834">
        <w:rPr>
          <w:rFonts w:eastAsia="Arial" w:cs="Arial"/>
          <w:color w:val="2E74B5" w:themeColor="accent1" w:themeShade="BF"/>
          <w:sz w:val="22"/>
        </w:rPr>
        <w:t>: Adult Basic Life Support</w:t>
      </w:r>
      <w:r w:rsidR="00CA526C" w:rsidRPr="000B2834">
        <w:rPr>
          <w:rFonts w:eastAsia="Arial" w:cs="Arial"/>
          <w:color w:val="2E74B5" w:themeColor="accent1" w:themeShade="BF"/>
          <w:sz w:val="22"/>
        </w:rPr>
        <w:t xml:space="preserve"> Algorithm</w:t>
      </w:r>
      <w:bookmarkEnd w:id="24"/>
    </w:p>
    <w:p w14:paraId="12BD4713" w14:textId="3119728B" w:rsidR="00CD51D9" w:rsidRPr="000B2834" w:rsidRDefault="00C565B9" w:rsidP="00CA526C">
      <w:pPr>
        <w:pStyle w:val="NoSpacing"/>
        <w:ind w:left="0" w:firstLine="0"/>
        <w:jc w:val="left"/>
        <w:rPr>
          <w:rFonts w:ascii="Arial" w:eastAsia="Arial" w:hAnsi="Arial" w:cs="Arial"/>
          <w:b/>
        </w:rPr>
      </w:pPr>
      <w:r w:rsidRPr="000B2834">
        <w:rPr>
          <w:rFonts w:ascii="Arial" w:eastAsia="Arial" w:hAnsi="Arial" w:cs="Arial"/>
          <w:b/>
          <w:noProof/>
        </w:rPr>
        <w:drawing>
          <wp:inline distT="0" distB="0" distL="0" distR="0" wp14:anchorId="595A49E6" wp14:editId="5AC47CB6">
            <wp:extent cx="5827594" cy="8248000"/>
            <wp:effectExtent l="0" t="0" r="190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dult BLS HQ.png"/>
                    <pic:cNvPicPr/>
                  </pic:nvPicPr>
                  <pic:blipFill>
                    <a:blip r:embed="rId24">
                      <a:extLst>
                        <a:ext uri="{28A0092B-C50C-407E-A947-70E740481C1C}">
                          <a14:useLocalDpi xmlns:a14="http://schemas.microsoft.com/office/drawing/2010/main" val="0"/>
                        </a:ext>
                      </a:extLst>
                    </a:blip>
                    <a:stretch>
                      <a:fillRect/>
                    </a:stretch>
                  </pic:blipFill>
                  <pic:spPr>
                    <a:xfrm>
                      <a:off x="0" y="0"/>
                      <a:ext cx="5876872" cy="8317745"/>
                    </a:xfrm>
                    <a:prstGeom prst="rect">
                      <a:avLst/>
                    </a:prstGeom>
                  </pic:spPr>
                </pic:pic>
              </a:graphicData>
            </a:graphic>
          </wp:inline>
        </w:drawing>
      </w:r>
    </w:p>
    <w:p w14:paraId="4F895551" w14:textId="27BA9FCB" w:rsidR="00CD51D9" w:rsidRPr="000B2834" w:rsidRDefault="00CA526C" w:rsidP="00CA526C">
      <w:pPr>
        <w:spacing w:after="160" w:line="259" w:lineRule="auto"/>
        <w:ind w:left="0" w:firstLine="0"/>
        <w:rPr>
          <w:rFonts w:eastAsia="Arial" w:cs="Arial"/>
          <w:b/>
          <w:color w:val="1F4E79" w:themeColor="accent1" w:themeShade="80"/>
          <w:sz w:val="22"/>
        </w:rPr>
      </w:pPr>
      <w:r w:rsidRPr="000B2834">
        <w:rPr>
          <w:rFonts w:eastAsia="Arial" w:cs="Arial"/>
          <w:b/>
          <w:color w:val="1F4E79" w:themeColor="accent1" w:themeShade="80"/>
          <w:sz w:val="22"/>
        </w:rPr>
        <w:br w:type="page"/>
      </w:r>
    </w:p>
    <w:p w14:paraId="246363D9" w14:textId="0FA0DB64" w:rsidR="00CA526C" w:rsidRPr="000B2834" w:rsidRDefault="006122B1" w:rsidP="00CA526C">
      <w:pPr>
        <w:pStyle w:val="Heading1"/>
        <w:jc w:val="both"/>
        <w:rPr>
          <w:rFonts w:eastAsia="Arial" w:cs="Arial"/>
          <w:color w:val="2E74B5" w:themeColor="accent1" w:themeShade="BF"/>
          <w:sz w:val="22"/>
        </w:rPr>
      </w:pPr>
      <w:bookmarkStart w:id="25" w:name="_Toc179384276"/>
      <w:r w:rsidRPr="000B2834">
        <w:rPr>
          <w:rFonts w:eastAsia="Arial" w:cs="Arial"/>
          <w:color w:val="2E74B5" w:themeColor="accent1" w:themeShade="BF"/>
          <w:sz w:val="22"/>
        </w:rPr>
        <w:t>Appendix B</w:t>
      </w:r>
      <w:r w:rsidR="00890A88" w:rsidRPr="000B2834">
        <w:rPr>
          <w:rFonts w:eastAsia="Arial" w:cs="Arial"/>
          <w:color w:val="2E74B5" w:themeColor="accent1" w:themeShade="BF"/>
          <w:sz w:val="22"/>
        </w:rPr>
        <w:t>: Adult in-hospital Resuscitation</w:t>
      </w:r>
      <w:r w:rsidR="006D3FD0" w:rsidRPr="000B2834">
        <w:rPr>
          <w:rFonts w:eastAsia="Arial" w:cs="Arial"/>
          <w:color w:val="2E74B5" w:themeColor="accent1" w:themeShade="BF"/>
          <w:sz w:val="22"/>
        </w:rPr>
        <w:t xml:space="preserve"> Algorithm</w:t>
      </w:r>
      <w:bookmarkEnd w:id="25"/>
    </w:p>
    <w:p w14:paraId="4D3506F0" w14:textId="1E224951" w:rsidR="00890A88" w:rsidRPr="000B2834" w:rsidRDefault="00ED5ACD" w:rsidP="00CA526C">
      <w:pPr>
        <w:pStyle w:val="NoSpacing"/>
        <w:ind w:left="0" w:firstLine="0"/>
        <w:rPr>
          <w:rFonts w:ascii="Arial" w:eastAsia="Arial" w:hAnsi="Arial" w:cs="Arial"/>
          <w:b/>
        </w:rPr>
      </w:pPr>
      <w:r w:rsidRPr="000B2834">
        <w:rPr>
          <w:rFonts w:ascii="Arial" w:eastAsia="Arial" w:hAnsi="Arial" w:cs="Arial"/>
          <w:b/>
          <w:noProof/>
        </w:rPr>
        <w:drawing>
          <wp:inline distT="0" distB="0" distL="0" distR="0" wp14:anchorId="7AC8D29A" wp14:editId="2A78A5FE">
            <wp:extent cx="5921375" cy="8386445"/>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dult In-Hospital HQ.png"/>
                    <pic:cNvPicPr/>
                  </pic:nvPicPr>
                  <pic:blipFill>
                    <a:blip r:embed="rId25">
                      <a:extLst>
                        <a:ext uri="{28A0092B-C50C-407E-A947-70E740481C1C}">
                          <a14:useLocalDpi xmlns:a14="http://schemas.microsoft.com/office/drawing/2010/main" val="0"/>
                        </a:ext>
                      </a:extLst>
                    </a:blip>
                    <a:stretch>
                      <a:fillRect/>
                    </a:stretch>
                  </pic:blipFill>
                  <pic:spPr>
                    <a:xfrm>
                      <a:off x="0" y="0"/>
                      <a:ext cx="5921375" cy="8386445"/>
                    </a:xfrm>
                    <a:prstGeom prst="rect">
                      <a:avLst/>
                    </a:prstGeom>
                  </pic:spPr>
                </pic:pic>
              </a:graphicData>
            </a:graphic>
          </wp:inline>
        </w:drawing>
      </w:r>
    </w:p>
    <w:p w14:paraId="4BF10276" w14:textId="183D007B" w:rsidR="00F5128E" w:rsidRPr="000B2834" w:rsidRDefault="006122B1" w:rsidP="00CA526C">
      <w:pPr>
        <w:pStyle w:val="Heading1"/>
        <w:jc w:val="both"/>
        <w:rPr>
          <w:rFonts w:cs="Arial"/>
          <w:color w:val="2E74B5" w:themeColor="accent1" w:themeShade="BF"/>
          <w:sz w:val="22"/>
        </w:rPr>
      </w:pPr>
      <w:bookmarkStart w:id="26" w:name="_Toc179384277"/>
      <w:r w:rsidRPr="000B2834">
        <w:rPr>
          <w:rFonts w:eastAsia="Arial" w:cs="Arial"/>
          <w:color w:val="2E74B5" w:themeColor="accent1" w:themeShade="BF"/>
          <w:sz w:val="22"/>
        </w:rPr>
        <w:t>Appendix C</w:t>
      </w:r>
      <w:r w:rsidR="00890A88" w:rsidRPr="000B2834">
        <w:rPr>
          <w:rFonts w:eastAsia="Arial" w:cs="Arial"/>
          <w:color w:val="2E74B5" w:themeColor="accent1" w:themeShade="BF"/>
          <w:sz w:val="22"/>
        </w:rPr>
        <w:t xml:space="preserve">: </w:t>
      </w:r>
      <w:r w:rsidR="00890A88" w:rsidRPr="000B2834">
        <w:rPr>
          <w:rFonts w:cs="Arial"/>
          <w:color w:val="2E74B5" w:themeColor="accent1" w:themeShade="BF"/>
          <w:sz w:val="22"/>
        </w:rPr>
        <w:t>Adult Advanced Life Support</w:t>
      </w:r>
      <w:r w:rsidR="006D3FD0" w:rsidRPr="000B2834">
        <w:rPr>
          <w:rFonts w:cs="Arial"/>
          <w:color w:val="2E74B5" w:themeColor="accent1" w:themeShade="BF"/>
          <w:sz w:val="22"/>
        </w:rPr>
        <w:t xml:space="preserve"> Algorithm</w:t>
      </w:r>
      <w:bookmarkEnd w:id="26"/>
      <w:r w:rsidR="006D3FD0" w:rsidRPr="000B2834">
        <w:rPr>
          <w:rFonts w:cs="Arial"/>
          <w:color w:val="2E74B5" w:themeColor="accent1" w:themeShade="BF"/>
          <w:sz w:val="22"/>
        </w:rPr>
        <w:t xml:space="preserve"> </w:t>
      </w:r>
    </w:p>
    <w:p w14:paraId="20DDE56D" w14:textId="2202F651" w:rsidR="00890A88" w:rsidRPr="000B2834" w:rsidRDefault="00F5128E" w:rsidP="00F5128E">
      <w:pPr>
        <w:pStyle w:val="NoSpacing"/>
        <w:ind w:left="0" w:firstLine="0"/>
        <w:jc w:val="center"/>
        <w:rPr>
          <w:rFonts w:ascii="Arial" w:eastAsia="Arial" w:hAnsi="Arial" w:cs="Arial"/>
          <w:b/>
        </w:rPr>
      </w:pPr>
      <w:r w:rsidRPr="000B2834">
        <w:rPr>
          <w:rFonts w:ascii="Arial" w:eastAsia="Arial" w:hAnsi="Arial" w:cs="Arial"/>
          <w:b/>
          <w:noProof/>
        </w:rPr>
        <w:drawing>
          <wp:inline distT="0" distB="0" distL="0" distR="0" wp14:anchorId="18E83D75" wp14:editId="74B4813D">
            <wp:extent cx="5921375" cy="8415020"/>
            <wp:effectExtent l="0" t="0" r="317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ult ALS HQ.png"/>
                    <pic:cNvPicPr/>
                  </pic:nvPicPr>
                  <pic:blipFill>
                    <a:blip r:embed="rId26">
                      <a:extLst>
                        <a:ext uri="{28A0092B-C50C-407E-A947-70E740481C1C}">
                          <a14:useLocalDpi xmlns:a14="http://schemas.microsoft.com/office/drawing/2010/main" val="0"/>
                        </a:ext>
                      </a:extLst>
                    </a:blip>
                    <a:stretch>
                      <a:fillRect/>
                    </a:stretch>
                  </pic:blipFill>
                  <pic:spPr>
                    <a:xfrm>
                      <a:off x="0" y="0"/>
                      <a:ext cx="5921375" cy="8415020"/>
                    </a:xfrm>
                    <a:prstGeom prst="rect">
                      <a:avLst/>
                    </a:prstGeom>
                  </pic:spPr>
                </pic:pic>
              </a:graphicData>
            </a:graphic>
          </wp:inline>
        </w:drawing>
      </w:r>
    </w:p>
    <w:p w14:paraId="20FE875F" w14:textId="0191EE1A" w:rsidR="00F5128E" w:rsidRPr="000B2834" w:rsidRDefault="0067123C" w:rsidP="00CA526C">
      <w:pPr>
        <w:pStyle w:val="Heading1"/>
        <w:jc w:val="both"/>
        <w:rPr>
          <w:rFonts w:eastAsia="Arial" w:cs="Arial"/>
          <w:color w:val="2E74B5" w:themeColor="accent1" w:themeShade="BF"/>
          <w:sz w:val="22"/>
        </w:rPr>
      </w:pPr>
      <w:bookmarkStart w:id="27" w:name="_Toc179384278"/>
      <w:r w:rsidRPr="000B2834">
        <w:rPr>
          <w:rFonts w:eastAsia="Arial" w:cs="Arial"/>
          <w:color w:val="2E74B5" w:themeColor="accent1" w:themeShade="BF"/>
          <w:sz w:val="22"/>
        </w:rPr>
        <w:t xml:space="preserve">Appendix </w:t>
      </w:r>
      <w:r w:rsidR="006122B1" w:rsidRPr="000B2834">
        <w:rPr>
          <w:rFonts w:eastAsia="Arial" w:cs="Arial"/>
          <w:color w:val="2E74B5" w:themeColor="accent1" w:themeShade="BF"/>
          <w:sz w:val="22"/>
        </w:rPr>
        <w:t>D</w:t>
      </w:r>
      <w:r w:rsidRPr="000B2834">
        <w:rPr>
          <w:rFonts w:eastAsia="Arial" w:cs="Arial"/>
          <w:color w:val="2E74B5" w:themeColor="accent1" w:themeShade="BF"/>
          <w:sz w:val="22"/>
        </w:rPr>
        <w:t>: Adult</w:t>
      </w:r>
      <w:r w:rsidR="00F5128E" w:rsidRPr="000B2834">
        <w:rPr>
          <w:rFonts w:eastAsia="Arial" w:cs="Arial"/>
          <w:color w:val="2E74B5" w:themeColor="accent1" w:themeShade="BF"/>
          <w:sz w:val="22"/>
        </w:rPr>
        <w:t xml:space="preserve"> Choking</w:t>
      </w:r>
      <w:r w:rsidR="00C93C49" w:rsidRPr="000B2834">
        <w:rPr>
          <w:rFonts w:eastAsia="Arial" w:cs="Arial"/>
          <w:color w:val="2E74B5" w:themeColor="accent1" w:themeShade="BF"/>
          <w:sz w:val="22"/>
        </w:rPr>
        <w:t xml:space="preserve"> Algorithm</w:t>
      </w:r>
      <w:bookmarkEnd w:id="27"/>
    </w:p>
    <w:p w14:paraId="0AB86B01" w14:textId="227D2E08" w:rsidR="00890A88" w:rsidRPr="000B2834" w:rsidRDefault="0067123C" w:rsidP="00F5128E">
      <w:pPr>
        <w:pStyle w:val="NoSpacing"/>
        <w:ind w:left="0" w:firstLine="0"/>
        <w:jc w:val="center"/>
        <w:rPr>
          <w:rFonts w:ascii="Arial" w:eastAsia="Arial" w:hAnsi="Arial" w:cs="Arial"/>
          <w:b/>
        </w:rPr>
      </w:pPr>
      <w:r w:rsidRPr="000B2834">
        <w:rPr>
          <w:rFonts w:ascii="Arial" w:eastAsia="Arial" w:hAnsi="Arial" w:cs="Arial"/>
          <w:b/>
          <w:noProof/>
        </w:rPr>
        <w:drawing>
          <wp:inline distT="0" distB="0" distL="0" distR="0" wp14:anchorId="375BA6B9" wp14:editId="2C951C15">
            <wp:extent cx="5921375" cy="8392795"/>
            <wp:effectExtent l="0" t="0" r="317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ult choking HQ.png"/>
                    <pic:cNvPicPr/>
                  </pic:nvPicPr>
                  <pic:blipFill>
                    <a:blip r:embed="rId27">
                      <a:extLst>
                        <a:ext uri="{28A0092B-C50C-407E-A947-70E740481C1C}">
                          <a14:useLocalDpi xmlns:a14="http://schemas.microsoft.com/office/drawing/2010/main" val="0"/>
                        </a:ext>
                      </a:extLst>
                    </a:blip>
                    <a:stretch>
                      <a:fillRect/>
                    </a:stretch>
                  </pic:blipFill>
                  <pic:spPr>
                    <a:xfrm>
                      <a:off x="0" y="0"/>
                      <a:ext cx="5921375" cy="8392795"/>
                    </a:xfrm>
                    <a:prstGeom prst="rect">
                      <a:avLst/>
                    </a:prstGeom>
                  </pic:spPr>
                </pic:pic>
              </a:graphicData>
            </a:graphic>
          </wp:inline>
        </w:drawing>
      </w:r>
    </w:p>
    <w:p w14:paraId="4736C19E" w14:textId="489AFD9D" w:rsidR="00512E42" w:rsidRPr="000B2834" w:rsidRDefault="006122B1" w:rsidP="00CA526C">
      <w:pPr>
        <w:pStyle w:val="Heading1"/>
        <w:rPr>
          <w:rFonts w:eastAsia="Arial" w:cs="Arial"/>
          <w:color w:val="2E74B5" w:themeColor="accent1" w:themeShade="BF"/>
          <w:sz w:val="22"/>
        </w:rPr>
      </w:pPr>
      <w:bookmarkStart w:id="28" w:name="_Toc179384279"/>
      <w:r w:rsidRPr="000B2834">
        <w:rPr>
          <w:rFonts w:eastAsia="Arial" w:cs="Arial"/>
          <w:color w:val="2E74B5" w:themeColor="accent1" w:themeShade="BF"/>
          <w:sz w:val="22"/>
        </w:rPr>
        <w:t>Appendix E</w:t>
      </w:r>
      <w:r w:rsidR="00512E42" w:rsidRPr="000B2834">
        <w:rPr>
          <w:rFonts w:eastAsia="Arial" w:cs="Arial"/>
          <w:color w:val="2E74B5" w:themeColor="accent1" w:themeShade="BF"/>
          <w:sz w:val="22"/>
        </w:rPr>
        <w:t>: Paediatric Out-of-Hospital Basic Life Support Algorithm</w:t>
      </w:r>
      <w:bookmarkEnd w:id="28"/>
    </w:p>
    <w:p w14:paraId="20C74FEA" w14:textId="45A7FF83" w:rsidR="00512E42" w:rsidRPr="000B2834" w:rsidRDefault="00512E42" w:rsidP="00512E42">
      <w:pPr>
        <w:pStyle w:val="NoSpacing"/>
        <w:ind w:left="0" w:firstLine="0"/>
        <w:jc w:val="center"/>
        <w:rPr>
          <w:rFonts w:ascii="Arial" w:eastAsia="Arial" w:hAnsi="Arial" w:cs="Arial"/>
          <w:b/>
        </w:rPr>
      </w:pPr>
      <w:r w:rsidRPr="000B2834">
        <w:rPr>
          <w:rFonts w:ascii="Arial" w:eastAsia="Arial" w:hAnsi="Arial" w:cs="Arial"/>
          <w:b/>
          <w:noProof/>
        </w:rPr>
        <w:drawing>
          <wp:inline distT="0" distB="0" distL="0" distR="0" wp14:anchorId="65CE58EA" wp14:editId="0A0ED89C">
            <wp:extent cx="5921375" cy="8429625"/>
            <wp:effectExtent l="0" t="0" r="317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ediatric Out-of-Hospital Basic Life Support HQ.png"/>
                    <pic:cNvPicPr/>
                  </pic:nvPicPr>
                  <pic:blipFill>
                    <a:blip r:embed="rId28">
                      <a:extLst>
                        <a:ext uri="{28A0092B-C50C-407E-A947-70E740481C1C}">
                          <a14:useLocalDpi xmlns:a14="http://schemas.microsoft.com/office/drawing/2010/main" val="0"/>
                        </a:ext>
                      </a:extLst>
                    </a:blip>
                    <a:stretch>
                      <a:fillRect/>
                    </a:stretch>
                  </pic:blipFill>
                  <pic:spPr>
                    <a:xfrm>
                      <a:off x="0" y="0"/>
                      <a:ext cx="5921375" cy="8429625"/>
                    </a:xfrm>
                    <a:prstGeom prst="rect">
                      <a:avLst/>
                    </a:prstGeom>
                  </pic:spPr>
                </pic:pic>
              </a:graphicData>
            </a:graphic>
          </wp:inline>
        </w:drawing>
      </w:r>
    </w:p>
    <w:p w14:paraId="7B13763A" w14:textId="17A59AA6" w:rsidR="00890A88" w:rsidRPr="000B2834" w:rsidRDefault="00825935" w:rsidP="00CA526C">
      <w:pPr>
        <w:pStyle w:val="Heading1"/>
        <w:rPr>
          <w:rFonts w:eastAsia="Arial" w:cs="Arial"/>
          <w:color w:val="2E74B5" w:themeColor="accent1" w:themeShade="BF"/>
          <w:sz w:val="22"/>
        </w:rPr>
      </w:pPr>
      <w:bookmarkStart w:id="29" w:name="_Toc179384280"/>
      <w:r w:rsidRPr="000B2834">
        <w:rPr>
          <w:rFonts w:eastAsia="Arial" w:cs="Arial"/>
          <w:color w:val="2E74B5" w:themeColor="accent1" w:themeShade="BF"/>
          <w:sz w:val="22"/>
        </w:rPr>
        <w:t xml:space="preserve">Appendix </w:t>
      </w:r>
      <w:r w:rsidR="006122B1" w:rsidRPr="000B2834">
        <w:rPr>
          <w:rFonts w:eastAsia="Arial" w:cs="Arial"/>
          <w:color w:val="2E74B5" w:themeColor="accent1" w:themeShade="BF"/>
          <w:sz w:val="22"/>
        </w:rPr>
        <w:t>F</w:t>
      </w:r>
      <w:r w:rsidRPr="000B2834">
        <w:rPr>
          <w:rFonts w:eastAsia="Arial" w:cs="Arial"/>
          <w:color w:val="2E74B5" w:themeColor="accent1" w:themeShade="BF"/>
          <w:sz w:val="22"/>
        </w:rPr>
        <w:t xml:space="preserve">: Paediatric </w:t>
      </w:r>
      <w:r w:rsidR="00E45F6C" w:rsidRPr="000B2834">
        <w:rPr>
          <w:rFonts w:eastAsia="Arial" w:cs="Arial"/>
          <w:color w:val="2E74B5" w:themeColor="accent1" w:themeShade="BF"/>
          <w:sz w:val="22"/>
        </w:rPr>
        <w:t>(</w:t>
      </w:r>
      <w:r w:rsidR="00620512" w:rsidRPr="000B2834">
        <w:rPr>
          <w:rFonts w:eastAsia="Arial" w:cs="Arial"/>
          <w:color w:val="2E74B5" w:themeColor="accent1" w:themeShade="BF"/>
          <w:sz w:val="22"/>
        </w:rPr>
        <w:t>in-</w:t>
      </w:r>
      <w:r w:rsidR="00E45F6C" w:rsidRPr="000B2834">
        <w:rPr>
          <w:rFonts w:eastAsia="Arial" w:cs="Arial"/>
          <w:color w:val="2E74B5" w:themeColor="accent1" w:themeShade="BF"/>
          <w:sz w:val="22"/>
        </w:rPr>
        <w:t xml:space="preserve">hospital) </w:t>
      </w:r>
      <w:r w:rsidRPr="000B2834">
        <w:rPr>
          <w:rFonts w:eastAsia="Arial" w:cs="Arial"/>
          <w:color w:val="2E74B5" w:themeColor="accent1" w:themeShade="BF"/>
          <w:sz w:val="22"/>
        </w:rPr>
        <w:t>Basic Life Support Algorithm</w:t>
      </w:r>
      <w:bookmarkEnd w:id="29"/>
    </w:p>
    <w:p w14:paraId="03A17BF4" w14:textId="10C59849" w:rsidR="00890A88" w:rsidRPr="000B2834" w:rsidRDefault="00B80E17" w:rsidP="00890A88">
      <w:pPr>
        <w:pStyle w:val="NoSpacing"/>
        <w:ind w:left="0" w:firstLine="0"/>
        <w:jc w:val="center"/>
        <w:rPr>
          <w:rFonts w:ascii="Arial" w:eastAsia="Arial" w:hAnsi="Arial" w:cs="Arial"/>
          <w:b/>
        </w:rPr>
      </w:pPr>
      <w:r w:rsidRPr="000B2834">
        <w:rPr>
          <w:rFonts w:ascii="Arial" w:eastAsia="Arial" w:hAnsi="Arial" w:cs="Arial"/>
          <w:b/>
          <w:noProof/>
        </w:rPr>
        <w:drawing>
          <wp:inline distT="0" distB="0" distL="0" distR="0" wp14:anchorId="076FEF1B" wp14:editId="10AE44F0">
            <wp:extent cx="5921375" cy="8382000"/>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aediatric BLS HQ.png"/>
                    <pic:cNvPicPr/>
                  </pic:nvPicPr>
                  <pic:blipFill>
                    <a:blip r:embed="rId29">
                      <a:extLst>
                        <a:ext uri="{28A0092B-C50C-407E-A947-70E740481C1C}">
                          <a14:useLocalDpi xmlns:a14="http://schemas.microsoft.com/office/drawing/2010/main" val="0"/>
                        </a:ext>
                      </a:extLst>
                    </a:blip>
                    <a:stretch>
                      <a:fillRect/>
                    </a:stretch>
                  </pic:blipFill>
                  <pic:spPr>
                    <a:xfrm>
                      <a:off x="0" y="0"/>
                      <a:ext cx="5921375" cy="8382000"/>
                    </a:xfrm>
                    <a:prstGeom prst="rect">
                      <a:avLst/>
                    </a:prstGeom>
                  </pic:spPr>
                </pic:pic>
              </a:graphicData>
            </a:graphic>
          </wp:inline>
        </w:drawing>
      </w:r>
    </w:p>
    <w:p w14:paraId="3470E09B" w14:textId="49AFEEA3" w:rsidR="00ED3778" w:rsidRPr="000B2834" w:rsidRDefault="00512E42" w:rsidP="00ED3778">
      <w:pPr>
        <w:pStyle w:val="Heading1"/>
        <w:rPr>
          <w:rFonts w:cs="Arial"/>
          <w:color w:val="5B9BD5" w:themeColor="accent1"/>
          <w:sz w:val="22"/>
        </w:rPr>
      </w:pPr>
      <w:bookmarkStart w:id="30" w:name="_Toc179384281"/>
      <w:r w:rsidRPr="000B2834">
        <w:rPr>
          <w:rFonts w:cs="Arial"/>
          <w:color w:val="5B9BD5" w:themeColor="accent1"/>
          <w:sz w:val="22"/>
        </w:rPr>
        <w:t xml:space="preserve">Appendix </w:t>
      </w:r>
      <w:r w:rsidR="006122B1" w:rsidRPr="000B2834">
        <w:rPr>
          <w:rFonts w:cs="Arial"/>
          <w:color w:val="5B9BD5" w:themeColor="accent1"/>
          <w:sz w:val="22"/>
        </w:rPr>
        <w:t>G</w:t>
      </w:r>
      <w:r w:rsidRPr="000B2834">
        <w:rPr>
          <w:rFonts w:cs="Arial"/>
          <w:color w:val="5B9BD5" w:themeColor="accent1"/>
          <w:sz w:val="22"/>
        </w:rPr>
        <w:t xml:space="preserve">: </w:t>
      </w:r>
      <w:r w:rsidR="009D49AB" w:rsidRPr="000B2834">
        <w:rPr>
          <w:rFonts w:cs="Arial"/>
          <w:color w:val="5B9BD5" w:themeColor="accent1"/>
          <w:sz w:val="22"/>
        </w:rPr>
        <w:t>Paediatric choking / foreign body airway obstruction algorithm</w:t>
      </w:r>
      <w:bookmarkEnd w:id="30"/>
    </w:p>
    <w:p w14:paraId="40A3A146" w14:textId="4ACCF8C8" w:rsidR="00890A88" w:rsidRPr="000B2834" w:rsidRDefault="009D49AB" w:rsidP="00ED3778">
      <w:pPr>
        <w:rPr>
          <w:rFonts w:cs="Arial"/>
          <w:b/>
          <w:sz w:val="22"/>
        </w:rPr>
      </w:pPr>
      <w:r w:rsidRPr="000B2834">
        <w:rPr>
          <w:rFonts w:cs="Arial"/>
          <w:b/>
          <w:noProof/>
          <w:sz w:val="22"/>
        </w:rPr>
        <w:drawing>
          <wp:inline distT="0" distB="0" distL="0" distR="0" wp14:anchorId="06AE9CC3" wp14:editId="49685F71">
            <wp:extent cx="5718050" cy="8071267"/>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ediatric choking foreign body airway obstruction HQ.png"/>
                    <pic:cNvPicPr/>
                  </pic:nvPicPr>
                  <pic:blipFill>
                    <a:blip r:embed="rId30">
                      <a:extLst>
                        <a:ext uri="{28A0092B-C50C-407E-A947-70E740481C1C}">
                          <a14:useLocalDpi xmlns:a14="http://schemas.microsoft.com/office/drawing/2010/main" val="0"/>
                        </a:ext>
                      </a:extLst>
                    </a:blip>
                    <a:stretch>
                      <a:fillRect/>
                    </a:stretch>
                  </pic:blipFill>
                  <pic:spPr>
                    <a:xfrm>
                      <a:off x="0" y="0"/>
                      <a:ext cx="5727727" cy="8084926"/>
                    </a:xfrm>
                    <a:prstGeom prst="rect">
                      <a:avLst/>
                    </a:prstGeom>
                  </pic:spPr>
                </pic:pic>
              </a:graphicData>
            </a:graphic>
          </wp:inline>
        </w:drawing>
      </w:r>
    </w:p>
    <w:p w14:paraId="23A37292" w14:textId="44F360CE" w:rsidR="008360E3" w:rsidRPr="000B2834" w:rsidRDefault="006122B1" w:rsidP="00CA526C">
      <w:pPr>
        <w:pStyle w:val="Heading1"/>
        <w:rPr>
          <w:rFonts w:eastAsia="Arial" w:cs="Arial"/>
          <w:color w:val="2E74B5" w:themeColor="accent1" w:themeShade="BF"/>
          <w:sz w:val="22"/>
        </w:rPr>
      </w:pPr>
      <w:bookmarkStart w:id="31" w:name="_Toc179384282"/>
      <w:r w:rsidRPr="000B2834">
        <w:rPr>
          <w:rFonts w:eastAsia="Arial" w:cs="Arial"/>
          <w:color w:val="2E74B5" w:themeColor="accent1" w:themeShade="BF"/>
          <w:sz w:val="22"/>
        </w:rPr>
        <w:t>Appendix H</w:t>
      </w:r>
      <w:r w:rsidR="008360E3" w:rsidRPr="000B2834">
        <w:rPr>
          <w:rFonts w:eastAsia="Arial" w:cs="Arial"/>
          <w:color w:val="2E74B5" w:themeColor="accent1" w:themeShade="BF"/>
          <w:sz w:val="22"/>
        </w:rPr>
        <w:t xml:space="preserve">: </w:t>
      </w:r>
      <w:proofErr w:type="spellStart"/>
      <w:r w:rsidR="00E52405" w:rsidRPr="000B2834">
        <w:rPr>
          <w:rFonts w:eastAsia="Arial" w:cs="Arial"/>
          <w:color w:val="2E74B5" w:themeColor="accent1" w:themeShade="BF"/>
          <w:sz w:val="22"/>
        </w:rPr>
        <w:t>Lifepak</w:t>
      </w:r>
      <w:proofErr w:type="spellEnd"/>
      <w:r w:rsidR="00E52405" w:rsidRPr="000B2834">
        <w:rPr>
          <w:rFonts w:eastAsia="Arial" w:cs="Arial"/>
          <w:color w:val="2E74B5" w:themeColor="accent1" w:themeShade="BF"/>
          <w:sz w:val="22"/>
        </w:rPr>
        <w:t xml:space="preserve"> CR2 AED Verifying Readiness</w:t>
      </w:r>
      <w:bookmarkEnd w:id="31"/>
    </w:p>
    <w:p w14:paraId="4A3EAFB4" w14:textId="21281D01" w:rsidR="00890A88" w:rsidRPr="000B2834" w:rsidRDefault="00890A88" w:rsidP="006122B1">
      <w:pPr>
        <w:pStyle w:val="NoSpacing"/>
        <w:ind w:left="0" w:firstLine="0"/>
        <w:rPr>
          <w:rFonts w:ascii="Arial" w:eastAsia="Arial" w:hAnsi="Arial" w:cs="Arial"/>
          <w:b/>
        </w:rPr>
      </w:pPr>
    </w:p>
    <w:p w14:paraId="50935275" w14:textId="152FFBAA" w:rsidR="00184720" w:rsidRPr="000B2834" w:rsidRDefault="0083714D" w:rsidP="00CA526C">
      <w:pPr>
        <w:pStyle w:val="NoSpacing"/>
        <w:ind w:left="0" w:firstLine="0"/>
        <w:jc w:val="center"/>
        <w:rPr>
          <w:rFonts w:ascii="Arial" w:eastAsia="Arial" w:hAnsi="Arial" w:cs="Arial"/>
          <w:b/>
        </w:rPr>
      </w:pPr>
      <w:r w:rsidRPr="000B2834">
        <w:rPr>
          <w:rFonts w:ascii="Arial" w:eastAsia="Arial" w:hAnsi="Arial" w:cs="Arial"/>
          <w:b/>
          <w:noProof/>
        </w:rPr>
        <w:drawing>
          <wp:inline distT="0" distB="0" distL="0" distR="0" wp14:anchorId="0B738603" wp14:editId="37335DFF">
            <wp:extent cx="5921375" cy="8255635"/>
            <wp:effectExtent l="0" t="0" r="317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Verifying Readiness of CR2 HQ.png"/>
                    <pic:cNvPicPr/>
                  </pic:nvPicPr>
                  <pic:blipFill>
                    <a:blip r:embed="rId31">
                      <a:extLst>
                        <a:ext uri="{28A0092B-C50C-407E-A947-70E740481C1C}">
                          <a14:useLocalDpi xmlns:a14="http://schemas.microsoft.com/office/drawing/2010/main" val="0"/>
                        </a:ext>
                      </a:extLst>
                    </a:blip>
                    <a:stretch>
                      <a:fillRect/>
                    </a:stretch>
                  </pic:blipFill>
                  <pic:spPr>
                    <a:xfrm>
                      <a:off x="0" y="0"/>
                      <a:ext cx="5921375" cy="8255635"/>
                    </a:xfrm>
                    <a:prstGeom prst="rect">
                      <a:avLst/>
                    </a:prstGeom>
                  </pic:spPr>
                </pic:pic>
              </a:graphicData>
            </a:graphic>
          </wp:inline>
        </w:drawing>
      </w:r>
    </w:p>
    <w:p w14:paraId="76B1B3F9" w14:textId="77777777" w:rsidR="00ED3778" w:rsidRPr="000B2834" w:rsidRDefault="006122B1" w:rsidP="00CA526C">
      <w:pPr>
        <w:pStyle w:val="Heading1"/>
        <w:rPr>
          <w:rFonts w:eastAsia="Arial" w:cs="Arial"/>
          <w:color w:val="2E74B5" w:themeColor="accent1" w:themeShade="BF"/>
          <w:sz w:val="22"/>
        </w:rPr>
      </w:pPr>
      <w:bookmarkStart w:id="32" w:name="_Toc179384283"/>
      <w:r w:rsidRPr="000B2834">
        <w:rPr>
          <w:rFonts w:eastAsia="Arial" w:cs="Arial"/>
          <w:color w:val="2E74B5" w:themeColor="accent1" w:themeShade="BF"/>
          <w:sz w:val="22"/>
        </w:rPr>
        <w:t>Appendix I</w:t>
      </w:r>
      <w:r w:rsidR="006C52E7" w:rsidRPr="000B2834">
        <w:rPr>
          <w:rFonts w:eastAsia="Arial" w:cs="Arial"/>
          <w:color w:val="2E74B5" w:themeColor="accent1" w:themeShade="BF"/>
          <w:sz w:val="22"/>
        </w:rPr>
        <w:t>: Philips HS1 AED Verifying Readiness</w:t>
      </w:r>
      <w:bookmarkEnd w:id="32"/>
    </w:p>
    <w:p w14:paraId="7C045280" w14:textId="1F861A75" w:rsidR="00D5065D" w:rsidRPr="000B2834" w:rsidRDefault="006C52E7" w:rsidP="00ED3778">
      <w:pPr>
        <w:rPr>
          <w:rFonts w:cs="Arial"/>
          <w:sz w:val="22"/>
        </w:rPr>
      </w:pPr>
      <w:r w:rsidRPr="000B2834">
        <w:rPr>
          <w:rFonts w:cs="Arial"/>
          <w:noProof/>
          <w:sz w:val="22"/>
        </w:rPr>
        <w:drawing>
          <wp:inline distT="0" distB="0" distL="0" distR="0" wp14:anchorId="3118E207" wp14:editId="1F640398">
            <wp:extent cx="5921375" cy="8300085"/>
            <wp:effectExtent l="0" t="0" r="3175"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S1 verifying readiness HQ.png"/>
                    <pic:cNvPicPr/>
                  </pic:nvPicPr>
                  <pic:blipFill>
                    <a:blip r:embed="rId32">
                      <a:extLst>
                        <a:ext uri="{28A0092B-C50C-407E-A947-70E740481C1C}">
                          <a14:useLocalDpi xmlns:a14="http://schemas.microsoft.com/office/drawing/2010/main" val="0"/>
                        </a:ext>
                      </a:extLst>
                    </a:blip>
                    <a:stretch>
                      <a:fillRect/>
                    </a:stretch>
                  </pic:blipFill>
                  <pic:spPr>
                    <a:xfrm>
                      <a:off x="0" y="0"/>
                      <a:ext cx="5921375" cy="8300085"/>
                    </a:xfrm>
                    <a:prstGeom prst="rect">
                      <a:avLst/>
                    </a:prstGeom>
                  </pic:spPr>
                </pic:pic>
              </a:graphicData>
            </a:graphic>
          </wp:inline>
        </w:drawing>
      </w:r>
    </w:p>
    <w:p w14:paraId="1C046373" w14:textId="77777777" w:rsidR="00AA3571" w:rsidRPr="000B2834" w:rsidRDefault="00AA3571" w:rsidP="00415B5F">
      <w:pPr>
        <w:pStyle w:val="NoSpacing"/>
        <w:ind w:left="0" w:firstLine="0"/>
        <w:jc w:val="center"/>
        <w:rPr>
          <w:rFonts w:ascii="Arial" w:eastAsia="Arial" w:hAnsi="Arial" w:cs="Arial"/>
          <w:b/>
          <w:color w:val="1F4E79" w:themeColor="accent1" w:themeShade="80"/>
        </w:rPr>
      </w:pPr>
    </w:p>
    <w:p w14:paraId="68C47C37" w14:textId="17806FC7" w:rsidR="00CA526C" w:rsidRPr="000B2834" w:rsidRDefault="006122B1" w:rsidP="00ED3778">
      <w:pPr>
        <w:pStyle w:val="Heading1"/>
        <w:rPr>
          <w:rFonts w:eastAsia="Arial" w:cs="Arial"/>
          <w:b w:val="0"/>
          <w:color w:val="2E74B5" w:themeColor="accent1" w:themeShade="BF"/>
          <w:sz w:val="22"/>
        </w:rPr>
      </w:pPr>
      <w:bookmarkStart w:id="33" w:name="_Toc179384284"/>
      <w:r w:rsidRPr="000B2834">
        <w:rPr>
          <w:rFonts w:eastAsia="Arial" w:cs="Arial"/>
          <w:color w:val="2E74B5" w:themeColor="accent1" w:themeShade="BF"/>
          <w:sz w:val="22"/>
        </w:rPr>
        <w:t>Appendix J</w:t>
      </w:r>
      <w:r w:rsidR="00415B5F" w:rsidRPr="000B2834">
        <w:rPr>
          <w:rFonts w:eastAsia="Arial" w:cs="Arial"/>
          <w:color w:val="2E74B5" w:themeColor="accent1" w:themeShade="BF"/>
          <w:sz w:val="22"/>
        </w:rPr>
        <w:t xml:space="preserve">: Philips </w:t>
      </w:r>
      <w:proofErr w:type="spellStart"/>
      <w:r w:rsidR="00415B5F" w:rsidRPr="000B2834">
        <w:rPr>
          <w:rFonts w:eastAsia="Arial" w:cs="Arial"/>
          <w:color w:val="2E74B5" w:themeColor="accent1" w:themeShade="BF"/>
          <w:sz w:val="22"/>
        </w:rPr>
        <w:t>FRx</w:t>
      </w:r>
      <w:proofErr w:type="spellEnd"/>
      <w:r w:rsidR="00415B5F" w:rsidRPr="000B2834">
        <w:rPr>
          <w:rFonts w:eastAsia="Arial" w:cs="Arial"/>
          <w:color w:val="2E74B5" w:themeColor="accent1" w:themeShade="BF"/>
          <w:sz w:val="22"/>
        </w:rPr>
        <w:t xml:space="preserve"> AED Verifying Readiness</w:t>
      </w:r>
      <w:bookmarkEnd w:id="33"/>
    </w:p>
    <w:p w14:paraId="43E8FB3F" w14:textId="507A552B" w:rsidR="00D5065D" w:rsidRPr="000B2834" w:rsidRDefault="00415B5F" w:rsidP="00ED3778">
      <w:pPr>
        <w:pStyle w:val="NoSpacing"/>
        <w:ind w:left="0" w:firstLine="0"/>
        <w:jc w:val="left"/>
        <w:rPr>
          <w:rFonts w:ascii="Arial" w:eastAsia="Arial" w:hAnsi="Arial" w:cs="Arial"/>
          <w:b/>
        </w:rPr>
      </w:pPr>
      <w:r w:rsidRPr="000B2834">
        <w:rPr>
          <w:rFonts w:ascii="Arial" w:eastAsia="Arial" w:hAnsi="Arial" w:cs="Arial"/>
          <w:b/>
          <w:noProof/>
        </w:rPr>
        <w:drawing>
          <wp:inline distT="0" distB="0" distL="0" distR="0" wp14:anchorId="61D981B4" wp14:editId="332B4BE7">
            <wp:extent cx="5843923" cy="8200292"/>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Rx verifying readiness HQ.png"/>
                    <pic:cNvPicPr/>
                  </pic:nvPicPr>
                  <pic:blipFill>
                    <a:blip r:embed="rId33">
                      <a:extLst>
                        <a:ext uri="{28A0092B-C50C-407E-A947-70E740481C1C}">
                          <a14:useLocalDpi xmlns:a14="http://schemas.microsoft.com/office/drawing/2010/main" val="0"/>
                        </a:ext>
                      </a:extLst>
                    </a:blip>
                    <a:stretch>
                      <a:fillRect/>
                    </a:stretch>
                  </pic:blipFill>
                  <pic:spPr>
                    <a:xfrm>
                      <a:off x="0" y="0"/>
                      <a:ext cx="5850048" cy="8208887"/>
                    </a:xfrm>
                    <a:prstGeom prst="rect">
                      <a:avLst/>
                    </a:prstGeom>
                  </pic:spPr>
                </pic:pic>
              </a:graphicData>
            </a:graphic>
          </wp:inline>
        </w:drawing>
      </w:r>
    </w:p>
    <w:p w14:paraId="1DC7FB61" w14:textId="72BCFD60" w:rsidR="0089726F" w:rsidRPr="000B2834" w:rsidRDefault="006122B1" w:rsidP="00CA526C">
      <w:pPr>
        <w:pStyle w:val="Heading1"/>
        <w:rPr>
          <w:rFonts w:eastAsia="Arial" w:cs="Arial"/>
          <w:color w:val="2E74B5" w:themeColor="accent1" w:themeShade="BF"/>
          <w:sz w:val="22"/>
        </w:rPr>
      </w:pPr>
      <w:bookmarkStart w:id="34" w:name="_Toc179384285"/>
      <w:r w:rsidRPr="000B2834">
        <w:rPr>
          <w:rFonts w:eastAsia="Arial" w:cs="Arial"/>
          <w:color w:val="2E74B5" w:themeColor="accent1" w:themeShade="BF"/>
          <w:sz w:val="22"/>
        </w:rPr>
        <w:t>Appendix K</w:t>
      </w:r>
      <w:r w:rsidR="00805915" w:rsidRPr="000B2834">
        <w:rPr>
          <w:rFonts w:eastAsia="Arial" w:cs="Arial"/>
          <w:color w:val="2E74B5" w:themeColor="accent1" w:themeShade="BF"/>
          <w:sz w:val="22"/>
        </w:rPr>
        <w:t>:</w:t>
      </w:r>
      <w:r w:rsidR="0089726F" w:rsidRPr="000B2834">
        <w:rPr>
          <w:rFonts w:eastAsia="Arial" w:cs="Arial"/>
          <w:color w:val="2E74B5" w:themeColor="accent1" w:themeShade="BF"/>
          <w:sz w:val="22"/>
        </w:rPr>
        <w:t xml:space="preserve"> Automated External Defibrillators (AED) Flowchart</w:t>
      </w:r>
      <w:bookmarkEnd w:id="34"/>
    </w:p>
    <w:p w14:paraId="575145EF" w14:textId="77777777" w:rsidR="00ED3778" w:rsidRPr="000B2834" w:rsidRDefault="00ED3778" w:rsidP="00ED3778">
      <w:pPr>
        <w:rPr>
          <w:rFonts w:cs="Arial"/>
          <w:sz w:val="22"/>
        </w:rPr>
      </w:pPr>
    </w:p>
    <w:p w14:paraId="11F9C976" w14:textId="6DF61CDD" w:rsidR="00ED3778" w:rsidRPr="000B2834" w:rsidRDefault="00E91C4F" w:rsidP="00ED3778">
      <w:pPr>
        <w:ind w:left="0" w:firstLine="0"/>
        <w:rPr>
          <w:rFonts w:cs="Arial"/>
          <w:sz w:val="22"/>
        </w:rPr>
      </w:pPr>
      <w:r>
        <w:rPr>
          <w:rFonts w:cs="Arial"/>
          <w:noProof/>
          <w:sz w:val="22"/>
        </w:rPr>
        <w:drawing>
          <wp:inline distT="0" distB="0" distL="0" distR="0" wp14:anchorId="54C21F9B" wp14:editId="5E07D7FE">
            <wp:extent cx="7334250" cy="8016875"/>
            <wp:effectExtent l="0" t="0" r="0" b="0"/>
            <wp:docPr id="3340691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334250" cy="8016875"/>
                    </a:xfrm>
                    <a:prstGeom prst="rect">
                      <a:avLst/>
                    </a:prstGeom>
                    <a:noFill/>
                  </pic:spPr>
                </pic:pic>
              </a:graphicData>
            </a:graphic>
          </wp:inline>
        </w:drawing>
      </w:r>
    </w:p>
    <w:p w14:paraId="3255BF72" w14:textId="22BD5543" w:rsidR="0089726F" w:rsidRPr="000B2834" w:rsidRDefault="0089726F" w:rsidP="00CA526C">
      <w:pPr>
        <w:pStyle w:val="NoSpacing"/>
        <w:ind w:left="0" w:firstLine="0"/>
        <w:jc w:val="center"/>
        <w:rPr>
          <w:rFonts w:ascii="Arial" w:eastAsia="Arial" w:hAnsi="Arial" w:cs="Arial"/>
          <w:b/>
          <w:color w:val="1F4E79" w:themeColor="accent1" w:themeShade="80"/>
        </w:rPr>
      </w:pPr>
    </w:p>
    <w:p w14:paraId="7E59D2FD" w14:textId="77777777" w:rsidR="00ED3778" w:rsidRPr="000B2834" w:rsidRDefault="006122B1" w:rsidP="00CA526C">
      <w:pPr>
        <w:pStyle w:val="Heading1"/>
        <w:rPr>
          <w:rFonts w:eastAsia="Arial" w:cs="Arial"/>
          <w:color w:val="2E74B5" w:themeColor="accent1" w:themeShade="BF"/>
          <w:sz w:val="22"/>
        </w:rPr>
      </w:pPr>
      <w:bookmarkStart w:id="35" w:name="_Toc179384286"/>
      <w:r w:rsidRPr="000B2834">
        <w:rPr>
          <w:rFonts w:eastAsia="Arial" w:cs="Arial"/>
          <w:color w:val="2E74B5" w:themeColor="accent1" w:themeShade="BF"/>
          <w:sz w:val="22"/>
        </w:rPr>
        <w:t>Appendix L</w:t>
      </w:r>
      <w:r w:rsidR="00532819" w:rsidRPr="000B2834">
        <w:rPr>
          <w:rFonts w:eastAsia="Arial" w:cs="Arial"/>
          <w:color w:val="2E74B5" w:themeColor="accent1" w:themeShade="BF"/>
          <w:sz w:val="22"/>
        </w:rPr>
        <w:t>: Standard AED Sign</w:t>
      </w:r>
      <w:bookmarkEnd w:id="35"/>
    </w:p>
    <w:p w14:paraId="4BA18ADE" w14:textId="0289DFC2" w:rsidR="00890A88" w:rsidRPr="000B2834" w:rsidRDefault="00532819" w:rsidP="00ED3778">
      <w:pPr>
        <w:rPr>
          <w:rFonts w:cs="Arial"/>
          <w:sz w:val="22"/>
        </w:rPr>
      </w:pPr>
      <w:r w:rsidRPr="000B2834">
        <w:rPr>
          <w:rFonts w:cs="Arial"/>
          <w:noProof/>
          <w:sz w:val="22"/>
        </w:rPr>
        <w:drawing>
          <wp:inline distT="0" distB="0" distL="0" distR="0" wp14:anchorId="3577C9F8" wp14:editId="0DF5DEE7">
            <wp:extent cx="5640859" cy="812041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ED sign.png"/>
                    <pic:cNvPicPr/>
                  </pic:nvPicPr>
                  <pic:blipFill>
                    <a:blip r:embed="rId35">
                      <a:extLst>
                        <a:ext uri="{28A0092B-C50C-407E-A947-70E740481C1C}">
                          <a14:useLocalDpi xmlns:a14="http://schemas.microsoft.com/office/drawing/2010/main" val="0"/>
                        </a:ext>
                      </a:extLst>
                    </a:blip>
                    <a:stretch>
                      <a:fillRect/>
                    </a:stretch>
                  </pic:blipFill>
                  <pic:spPr>
                    <a:xfrm>
                      <a:off x="0" y="0"/>
                      <a:ext cx="5646856" cy="8129051"/>
                    </a:xfrm>
                    <a:prstGeom prst="rect">
                      <a:avLst/>
                    </a:prstGeom>
                  </pic:spPr>
                </pic:pic>
              </a:graphicData>
            </a:graphic>
          </wp:inline>
        </w:drawing>
      </w:r>
    </w:p>
    <w:p w14:paraId="26A919DF" w14:textId="7F53B7A0" w:rsidR="009947DC" w:rsidRPr="000B2834" w:rsidRDefault="00B52109" w:rsidP="00ED3778">
      <w:pPr>
        <w:rPr>
          <w:rFonts w:cs="Arial"/>
          <w:sz w:val="22"/>
        </w:rPr>
      </w:pPr>
      <w:bookmarkStart w:id="36" w:name="_Toc179384287"/>
      <w:r w:rsidRPr="000B2834">
        <w:rPr>
          <w:rStyle w:val="Heading1Char"/>
          <w:rFonts w:cs="Arial"/>
          <w:color w:val="5B9BD5" w:themeColor="accent1"/>
          <w:sz w:val="22"/>
        </w:rPr>
        <w:t>Appendix M: Standard ‘Nearest AED is Situated</w:t>
      </w:r>
      <w:r w:rsidR="009947DC" w:rsidRPr="000B2834">
        <w:rPr>
          <w:rStyle w:val="Heading1Char"/>
          <w:rFonts w:cs="Arial"/>
          <w:color w:val="5B9BD5" w:themeColor="accent1"/>
          <w:sz w:val="22"/>
        </w:rPr>
        <w:t xml:space="preserve"> at’</w:t>
      </w:r>
      <w:r w:rsidRPr="000B2834">
        <w:rPr>
          <w:rStyle w:val="Heading1Char"/>
          <w:rFonts w:cs="Arial"/>
          <w:color w:val="5B9BD5" w:themeColor="accent1"/>
          <w:sz w:val="22"/>
        </w:rPr>
        <w:t xml:space="preserve"> Sign</w:t>
      </w:r>
      <w:bookmarkEnd w:id="36"/>
      <w:r w:rsidR="009947DC" w:rsidRPr="000B2834">
        <w:rPr>
          <w:rFonts w:cs="Arial"/>
          <w:noProof/>
          <w:sz w:val="22"/>
        </w:rPr>
        <w:drawing>
          <wp:inline distT="0" distB="0" distL="0" distR="0" wp14:anchorId="63520505" wp14:editId="6D1FB86B">
            <wp:extent cx="5600667" cy="8505825"/>
            <wp:effectExtent l="0" t="0" r="635" b="0"/>
            <wp:docPr id="7469" name="Picture 7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9" name="71bnZToRPKL._AC_SY606_.jpg"/>
                    <pic:cNvPicPr/>
                  </pic:nvPicPr>
                  <pic:blipFill>
                    <a:blip r:embed="rId36">
                      <a:extLst>
                        <a:ext uri="{28A0092B-C50C-407E-A947-70E740481C1C}">
                          <a14:useLocalDpi xmlns:a14="http://schemas.microsoft.com/office/drawing/2010/main" val="0"/>
                        </a:ext>
                      </a:extLst>
                    </a:blip>
                    <a:stretch>
                      <a:fillRect/>
                    </a:stretch>
                  </pic:blipFill>
                  <pic:spPr>
                    <a:xfrm>
                      <a:off x="0" y="0"/>
                      <a:ext cx="5605009" cy="8512420"/>
                    </a:xfrm>
                    <a:prstGeom prst="rect">
                      <a:avLst/>
                    </a:prstGeom>
                  </pic:spPr>
                </pic:pic>
              </a:graphicData>
            </a:graphic>
          </wp:inline>
        </w:drawing>
      </w:r>
    </w:p>
    <w:tbl>
      <w:tblPr>
        <w:tblpPr w:leftFromText="180" w:rightFromText="180" w:vertAnchor="page" w:horzAnchor="margin" w:tblpY="245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6"/>
        <w:gridCol w:w="7377"/>
      </w:tblGrid>
      <w:tr w:rsidR="00D5065D" w:rsidRPr="000B2834" w14:paraId="349FC5BB" w14:textId="77777777" w:rsidTr="00814DAA">
        <w:trPr>
          <w:trHeight w:val="1829"/>
        </w:trPr>
        <w:tc>
          <w:tcPr>
            <w:tcW w:w="1766" w:type="dxa"/>
            <w:shd w:val="clear" w:color="auto" w:fill="BDD6EE" w:themeFill="accent1" w:themeFillTint="66"/>
          </w:tcPr>
          <w:p w14:paraId="18E2AB80" w14:textId="77777777" w:rsidR="00D5065D" w:rsidRPr="000B2834" w:rsidRDefault="00D5065D" w:rsidP="003F62D3">
            <w:pPr>
              <w:rPr>
                <w:rFonts w:cs="Arial"/>
                <w:color w:val="auto"/>
                <w:spacing w:val="-1"/>
                <w:sz w:val="22"/>
                <w:lang w:val="en-US" w:eastAsia="en-US"/>
              </w:rPr>
            </w:pPr>
            <w:r w:rsidRPr="000B2834">
              <w:rPr>
                <w:rFonts w:cs="Arial"/>
                <w:color w:val="auto"/>
                <w:spacing w:val="-1"/>
                <w:sz w:val="22"/>
                <w:lang w:val="en-US" w:eastAsia="en-US"/>
              </w:rPr>
              <w:t>S</w:t>
            </w:r>
          </w:p>
        </w:tc>
        <w:tc>
          <w:tcPr>
            <w:tcW w:w="7377" w:type="dxa"/>
            <w:shd w:val="clear" w:color="auto" w:fill="auto"/>
          </w:tcPr>
          <w:p w14:paraId="4ADA0240" w14:textId="77777777" w:rsidR="00D5065D" w:rsidRPr="000B2834" w:rsidRDefault="00D5065D" w:rsidP="003F62D3">
            <w:pPr>
              <w:rPr>
                <w:rFonts w:cs="Arial"/>
                <w:color w:val="auto"/>
                <w:spacing w:val="-1"/>
                <w:sz w:val="22"/>
                <w:lang w:val="en-US" w:eastAsia="en-US"/>
              </w:rPr>
            </w:pPr>
            <w:r w:rsidRPr="000B2834">
              <w:rPr>
                <w:rFonts w:cs="Arial"/>
                <w:color w:val="auto"/>
                <w:spacing w:val="-1"/>
                <w:sz w:val="22"/>
                <w:lang w:val="en-US" w:eastAsia="en-US"/>
              </w:rPr>
              <w:t>Situation</w:t>
            </w:r>
          </w:p>
          <w:p w14:paraId="2895264C" w14:textId="77777777" w:rsidR="00D5065D" w:rsidRPr="000B2834" w:rsidRDefault="00D5065D" w:rsidP="003F62D3">
            <w:pPr>
              <w:rPr>
                <w:rFonts w:cs="Arial"/>
                <w:color w:val="auto"/>
                <w:spacing w:val="-1"/>
                <w:sz w:val="22"/>
                <w:lang w:val="en-US" w:eastAsia="en-US"/>
              </w:rPr>
            </w:pPr>
            <w:r w:rsidRPr="000B2834">
              <w:rPr>
                <w:rFonts w:cs="Arial"/>
                <w:color w:val="auto"/>
                <w:spacing w:val="-1"/>
                <w:sz w:val="22"/>
                <w:lang w:val="en-US" w:eastAsia="en-US"/>
              </w:rPr>
              <w:t xml:space="preserve">• My name and designation </w:t>
            </w:r>
            <w:proofErr w:type="gramStart"/>
            <w:r w:rsidRPr="000B2834">
              <w:rPr>
                <w:rFonts w:cs="Arial"/>
                <w:color w:val="auto"/>
                <w:spacing w:val="-1"/>
                <w:sz w:val="22"/>
                <w:lang w:val="en-US" w:eastAsia="en-US"/>
              </w:rPr>
              <w:t>is</w:t>
            </w:r>
            <w:proofErr w:type="gramEnd"/>
            <w:r w:rsidRPr="000B2834">
              <w:rPr>
                <w:rFonts w:cs="Arial"/>
                <w:color w:val="auto"/>
                <w:spacing w:val="-1"/>
                <w:sz w:val="22"/>
                <w:lang w:val="en-US" w:eastAsia="en-US"/>
              </w:rPr>
              <w:t>:</w:t>
            </w:r>
          </w:p>
          <w:p w14:paraId="7CEAEB4D" w14:textId="77777777" w:rsidR="00D5065D" w:rsidRPr="000B2834" w:rsidRDefault="00D5065D" w:rsidP="003F62D3">
            <w:pPr>
              <w:rPr>
                <w:rFonts w:cs="Arial"/>
                <w:color w:val="auto"/>
                <w:spacing w:val="-1"/>
                <w:sz w:val="22"/>
                <w:lang w:val="en-US" w:eastAsia="en-US"/>
              </w:rPr>
            </w:pPr>
            <w:r w:rsidRPr="000B2834">
              <w:rPr>
                <w:rFonts w:cs="Arial"/>
                <w:color w:val="auto"/>
                <w:spacing w:val="-1"/>
                <w:sz w:val="22"/>
                <w:lang w:val="en-US" w:eastAsia="en-US"/>
              </w:rPr>
              <w:t>• I am calling from:</w:t>
            </w:r>
          </w:p>
          <w:p w14:paraId="5B51E3EE" w14:textId="77777777" w:rsidR="00D5065D" w:rsidRPr="000B2834" w:rsidRDefault="00D5065D" w:rsidP="003F62D3">
            <w:pPr>
              <w:rPr>
                <w:rFonts w:cs="Arial"/>
                <w:color w:val="auto"/>
                <w:spacing w:val="-1"/>
                <w:sz w:val="22"/>
                <w:lang w:val="en-US" w:eastAsia="en-US"/>
              </w:rPr>
            </w:pPr>
            <w:r w:rsidRPr="000B2834">
              <w:rPr>
                <w:rFonts w:cs="Arial"/>
                <w:color w:val="auto"/>
                <w:spacing w:val="-1"/>
                <w:sz w:val="22"/>
                <w:lang w:val="en-US" w:eastAsia="en-US"/>
              </w:rPr>
              <w:t>• I am calling about (patient or situation):</w:t>
            </w:r>
          </w:p>
          <w:p w14:paraId="6FA1FE25" w14:textId="77777777" w:rsidR="00D5065D" w:rsidRPr="000B2834" w:rsidRDefault="00D5065D" w:rsidP="003F62D3">
            <w:pPr>
              <w:rPr>
                <w:rFonts w:cs="Arial"/>
                <w:color w:val="auto"/>
                <w:spacing w:val="-1"/>
                <w:sz w:val="22"/>
                <w:lang w:val="en-US" w:eastAsia="en-US"/>
              </w:rPr>
            </w:pPr>
            <w:r w:rsidRPr="000B2834">
              <w:rPr>
                <w:rFonts w:cs="Arial"/>
                <w:color w:val="auto"/>
                <w:spacing w:val="-1"/>
                <w:sz w:val="22"/>
                <w:lang w:val="en-US" w:eastAsia="en-US"/>
              </w:rPr>
              <w:t>• I am calling because:</w:t>
            </w:r>
          </w:p>
        </w:tc>
      </w:tr>
      <w:tr w:rsidR="00D5065D" w:rsidRPr="000B2834" w14:paraId="2AC392E8" w14:textId="77777777" w:rsidTr="00814DAA">
        <w:trPr>
          <w:trHeight w:val="2127"/>
        </w:trPr>
        <w:tc>
          <w:tcPr>
            <w:tcW w:w="1766" w:type="dxa"/>
            <w:shd w:val="clear" w:color="auto" w:fill="BDD6EE" w:themeFill="accent1" w:themeFillTint="66"/>
          </w:tcPr>
          <w:p w14:paraId="70716D2C" w14:textId="77777777" w:rsidR="00D5065D" w:rsidRPr="000B2834" w:rsidRDefault="00D5065D" w:rsidP="003F62D3">
            <w:pPr>
              <w:rPr>
                <w:rFonts w:cs="Arial"/>
                <w:color w:val="auto"/>
                <w:spacing w:val="-1"/>
                <w:sz w:val="22"/>
                <w:lang w:val="en-US" w:eastAsia="en-US"/>
              </w:rPr>
            </w:pPr>
            <w:r w:rsidRPr="000B2834">
              <w:rPr>
                <w:rFonts w:cs="Arial"/>
                <w:color w:val="auto"/>
                <w:spacing w:val="-1"/>
                <w:sz w:val="22"/>
                <w:lang w:val="en-US" w:eastAsia="en-US"/>
              </w:rPr>
              <w:t>B</w:t>
            </w:r>
          </w:p>
        </w:tc>
        <w:tc>
          <w:tcPr>
            <w:tcW w:w="7377" w:type="dxa"/>
            <w:shd w:val="clear" w:color="auto" w:fill="auto"/>
          </w:tcPr>
          <w:p w14:paraId="4A7633CF" w14:textId="77777777" w:rsidR="00D5065D" w:rsidRPr="000B2834" w:rsidRDefault="00D5065D" w:rsidP="003F62D3">
            <w:pPr>
              <w:rPr>
                <w:rFonts w:cs="Arial"/>
                <w:color w:val="auto"/>
                <w:spacing w:val="-1"/>
                <w:sz w:val="22"/>
                <w:lang w:val="en-US" w:eastAsia="en-US"/>
              </w:rPr>
            </w:pPr>
            <w:r w:rsidRPr="000B2834">
              <w:rPr>
                <w:rFonts w:cs="Arial"/>
                <w:color w:val="auto"/>
                <w:spacing w:val="-1"/>
                <w:sz w:val="22"/>
                <w:lang w:val="en-US" w:eastAsia="en-US"/>
              </w:rPr>
              <w:t>Background</w:t>
            </w:r>
          </w:p>
          <w:p w14:paraId="33AE6BBC" w14:textId="77777777" w:rsidR="00D5065D" w:rsidRPr="000B2834" w:rsidRDefault="00D5065D" w:rsidP="003F62D3">
            <w:pPr>
              <w:rPr>
                <w:rFonts w:cs="Arial"/>
                <w:color w:val="auto"/>
                <w:spacing w:val="-1"/>
                <w:sz w:val="22"/>
                <w:lang w:val="en-US" w:eastAsia="en-US"/>
              </w:rPr>
            </w:pPr>
            <w:r w:rsidRPr="000B2834">
              <w:rPr>
                <w:rFonts w:cs="Arial"/>
                <w:color w:val="auto"/>
                <w:spacing w:val="-1"/>
                <w:sz w:val="22"/>
                <w:lang w:val="en-US" w:eastAsia="en-US"/>
              </w:rPr>
              <w:t>• Patient has been admitted to ward or open to service (X) on (date):</w:t>
            </w:r>
          </w:p>
          <w:p w14:paraId="4567D57A" w14:textId="77777777" w:rsidR="00D5065D" w:rsidRPr="000B2834" w:rsidRDefault="00D5065D" w:rsidP="003F62D3">
            <w:pPr>
              <w:rPr>
                <w:rFonts w:cs="Arial"/>
                <w:color w:val="auto"/>
                <w:spacing w:val="-1"/>
                <w:sz w:val="22"/>
                <w:lang w:val="en-US" w:eastAsia="en-US"/>
              </w:rPr>
            </w:pPr>
            <w:r w:rsidRPr="000B2834">
              <w:rPr>
                <w:rFonts w:cs="Arial"/>
                <w:color w:val="auto"/>
                <w:spacing w:val="-1"/>
                <w:sz w:val="22"/>
                <w:lang w:val="en-US" w:eastAsia="en-US"/>
              </w:rPr>
              <w:t>• Patient has been known to services since (date):</w:t>
            </w:r>
          </w:p>
          <w:p w14:paraId="3B757C6B" w14:textId="77777777" w:rsidR="00D5065D" w:rsidRPr="000B2834" w:rsidRDefault="00D5065D" w:rsidP="003F62D3">
            <w:pPr>
              <w:rPr>
                <w:rFonts w:cs="Arial"/>
                <w:color w:val="auto"/>
                <w:spacing w:val="-1"/>
                <w:sz w:val="22"/>
                <w:lang w:val="en-US" w:eastAsia="en-US"/>
              </w:rPr>
            </w:pPr>
            <w:r w:rsidRPr="000B2834">
              <w:rPr>
                <w:rFonts w:cs="Arial"/>
                <w:color w:val="auto"/>
                <w:spacing w:val="-1"/>
                <w:sz w:val="22"/>
                <w:lang w:val="en-US" w:eastAsia="en-US"/>
              </w:rPr>
              <w:t>• Relevant clinical history: physical health, mental health, risk</w:t>
            </w:r>
          </w:p>
          <w:p w14:paraId="2532D935" w14:textId="77777777" w:rsidR="00D5065D" w:rsidRPr="000B2834" w:rsidRDefault="00D5065D" w:rsidP="003F62D3">
            <w:pPr>
              <w:rPr>
                <w:rFonts w:cs="Arial"/>
                <w:color w:val="auto"/>
                <w:spacing w:val="-1"/>
                <w:sz w:val="22"/>
                <w:lang w:val="en-US" w:eastAsia="en-US"/>
              </w:rPr>
            </w:pPr>
            <w:r w:rsidRPr="000B2834">
              <w:rPr>
                <w:rFonts w:cs="Arial"/>
                <w:color w:val="auto"/>
                <w:spacing w:val="-1"/>
                <w:sz w:val="22"/>
                <w:lang w:val="en-US" w:eastAsia="en-US"/>
              </w:rPr>
              <w:t>• Previous concerns relevant to current presentation of patient</w:t>
            </w:r>
          </w:p>
        </w:tc>
      </w:tr>
      <w:tr w:rsidR="00D5065D" w:rsidRPr="000B2834" w14:paraId="03A294A7" w14:textId="77777777" w:rsidTr="00814DAA">
        <w:trPr>
          <w:trHeight w:val="2395"/>
        </w:trPr>
        <w:tc>
          <w:tcPr>
            <w:tcW w:w="1766" w:type="dxa"/>
            <w:shd w:val="clear" w:color="auto" w:fill="BDD6EE" w:themeFill="accent1" w:themeFillTint="66"/>
          </w:tcPr>
          <w:p w14:paraId="2BE7A127" w14:textId="77777777" w:rsidR="00D5065D" w:rsidRPr="000B2834" w:rsidRDefault="00D5065D" w:rsidP="003F62D3">
            <w:pPr>
              <w:rPr>
                <w:rFonts w:cs="Arial"/>
                <w:color w:val="auto"/>
                <w:spacing w:val="-1"/>
                <w:sz w:val="22"/>
                <w:lang w:val="en-US" w:eastAsia="en-US"/>
              </w:rPr>
            </w:pPr>
            <w:r w:rsidRPr="000B2834">
              <w:rPr>
                <w:rFonts w:cs="Arial"/>
                <w:color w:val="auto"/>
                <w:spacing w:val="-1"/>
                <w:sz w:val="22"/>
                <w:lang w:val="en-US" w:eastAsia="en-US"/>
              </w:rPr>
              <w:t>A</w:t>
            </w:r>
          </w:p>
        </w:tc>
        <w:tc>
          <w:tcPr>
            <w:tcW w:w="7377" w:type="dxa"/>
            <w:shd w:val="clear" w:color="auto" w:fill="auto"/>
          </w:tcPr>
          <w:p w14:paraId="701E2AF5" w14:textId="77777777" w:rsidR="00D5065D" w:rsidRPr="000B2834" w:rsidRDefault="00D5065D" w:rsidP="003F62D3">
            <w:pPr>
              <w:rPr>
                <w:rFonts w:cs="Arial"/>
                <w:color w:val="auto"/>
                <w:spacing w:val="-1"/>
                <w:sz w:val="22"/>
                <w:lang w:val="en-US" w:eastAsia="en-US"/>
              </w:rPr>
            </w:pPr>
            <w:r w:rsidRPr="000B2834">
              <w:rPr>
                <w:rFonts w:cs="Arial"/>
                <w:color w:val="auto"/>
                <w:spacing w:val="-1"/>
                <w:sz w:val="22"/>
                <w:lang w:val="en-US" w:eastAsia="en-US"/>
              </w:rPr>
              <w:t>Assessment</w:t>
            </w:r>
          </w:p>
          <w:p w14:paraId="5062F862" w14:textId="77777777" w:rsidR="00D5065D" w:rsidRPr="000B2834" w:rsidRDefault="00D5065D" w:rsidP="003F62D3">
            <w:pPr>
              <w:rPr>
                <w:rFonts w:cs="Arial"/>
                <w:color w:val="auto"/>
                <w:spacing w:val="-1"/>
                <w:sz w:val="22"/>
                <w:lang w:val="en-US" w:eastAsia="en-US"/>
              </w:rPr>
            </w:pPr>
            <w:r w:rsidRPr="000B2834">
              <w:rPr>
                <w:rFonts w:cs="Arial"/>
                <w:color w:val="auto"/>
                <w:spacing w:val="-1"/>
                <w:sz w:val="22"/>
                <w:lang w:val="en-US" w:eastAsia="en-US"/>
              </w:rPr>
              <w:t>• Current presentation / circumstances / medication</w:t>
            </w:r>
          </w:p>
          <w:p w14:paraId="7FDF9958" w14:textId="77777777" w:rsidR="00D5065D" w:rsidRPr="000B2834" w:rsidRDefault="00D5065D" w:rsidP="003F62D3">
            <w:pPr>
              <w:rPr>
                <w:rFonts w:cs="Arial"/>
                <w:color w:val="auto"/>
                <w:spacing w:val="-1"/>
                <w:sz w:val="22"/>
                <w:lang w:val="en-US" w:eastAsia="en-US"/>
              </w:rPr>
            </w:pPr>
            <w:r w:rsidRPr="000B2834">
              <w:rPr>
                <w:rFonts w:cs="Arial"/>
                <w:color w:val="auto"/>
                <w:spacing w:val="-1"/>
                <w:sz w:val="22"/>
                <w:lang w:val="en-US" w:eastAsia="en-US"/>
              </w:rPr>
              <w:t xml:space="preserve">• Physical health observations (vital signs) - contact and non-contact: </w:t>
            </w:r>
          </w:p>
          <w:p w14:paraId="400ACBB1" w14:textId="77777777" w:rsidR="00D5065D" w:rsidRPr="000B2834" w:rsidRDefault="00D5065D" w:rsidP="003F62D3">
            <w:pPr>
              <w:rPr>
                <w:rFonts w:cs="Arial"/>
                <w:color w:val="auto"/>
                <w:spacing w:val="-1"/>
                <w:sz w:val="22"/>
                <w:lang w:val="en-US" w:eastAsia="en-US"/>
              </w:rPr>
            </w:pPr>
            <w:r w:rsidRPr="000B2834">
              <w:rPr>
                <w:rFonts w:cs="Arial"/>
                <w:color w:val="auto"/>
                <w:spacing w:val="-1"/>
                <w:sz w:val="22"/>
                <w:lang w:val="en-US" w:eastAsia="en-US"/>
              </w:rPr>
              <w:t>• Current risk: harm (self or others), aggression, vulnerability, absent or missing from care</w:t>
            </w:r>
          </w:p>
          <w:p w14:paraId="79350F8D" w14:textId="77777777" w:rsidR="00D5065D" w:rsidRPr="000B2834" w:rsidRDefault="00D5065D" w:rsidP="003F62D3">
            <w:pPr>
              <w:rPr>
                <w:rFonts w:cs="Arial"/>
                <w:color w:val="auto"/>
                <w:spacing w:val="-1"/>
                <w:sz w:val="22"/>
                <w:lang w:val="en-US" w:eastAsia="en-US"/>
              </w:rPr>
            </w:pPr>
            <w:r w:rsidRPr="000B2834">
              <w:rPr>
                <w:rFonts w:cs="Arial"/>
                <w:color w:val="auto"/>
                <w:spacing w:val="-1"/>
                <w:sz w:val="22"/>
                <w:lang w:val="en-US" w:eastAsia="en-US"/>
              </w:rPr>
              <w:t>• Capacity / consent issues</w:t>
            </w:r>
          </w:p>
        </w:tc>
      </w:tr>
      <w:tr w:rsidR="00D5065D" w:rsidRPr="000B2834" w14:paraId="54EC846D" w14:textId="77777777" w:rsidTr="00814DAA">
        <w:trPr>
          <w:trHeight w:val="1834"/>
        </w:trPr>
        <w:tc>
          <w:tcPr>
            <w:tcW w:w="1766" w:type="dxa"/>
            <w:shd w:val="clear" w:color="auto" w:fill="BDD6EE" w:themeFill="accent1" w:themeFillTint="66"/>
          </w:tcPr>
          <w:p w14:paraId="0F2D8B09" w14:textId="77777777" w:rsidR="00D5065D" w:rsidRPr="000B2834" w:rsidRDefault="00D5065D" w:rsidP="003F62D3">
            <w:pPr>
              <w:rPr>
                <w:rFonts w:cs="Arial"/>
                <w:color w:val="auto"/>
                <w:spacing w:val="-1"/>
                <w:sz w:val="22"/>
                <w:lang w:val="en-US" w:eastAsia="en-US"/>
              </w:rPr>
            </w:pPr>
            <w:r w:rsidRPr="000B2834">
              <w:rPr>
                <w:rFonts w:cs="Arial"/>
                <w:color w:val="auto"/>
                <w:spacing w:val="-1"/>
                <w:sz w:val="22"/>
                <w:lang w:val="en-US" w:eastAsia="en-US"/>
              </w:rPr>
              <w:t>R</w:t>
            </w:r>
          </w:p>
        </w:tc>
        <w:tc>
          <w:tcPr>
            <w:tcW w:w="7377" w:type="dxa"/>
            <w:shd w:val="clear" w:color="auto" w:fill="auto"/>
          </w:tcPr>
          <w:p w14:paraId="613B8CDE" w14:textId="77777777" w:rsidR="00D5065D" w:rsidRPr="000B2834" w:rsidRDefault="00D5065D" w:rsidP="003F62D3">
            <w:pPr>
              <w:rPr>
                <w:rFonts w:cs="Arial"/>
                <w:color w:val="auto"/>
                <w:spacing w:val="-1"/>
                <w:sz w:val="22"/>
                <w:lang w:val="en-US" w:eastAsia="en-US"/>
              </w:rPr>
            </w:pPr>
            <w:r w:rsidRPr="000B2834">
              <w:rPr>
                <w:rFonts w:cs="Arial"/>
                <w:color w:val="auto"/>
                <w:spacing w:val="-1"/>
                <w:sz w:val="22"/>
                <w:lang w:val="en-US" w:eastAsia="en-US"/>
              </w:rPr>
              <w:t>Recommendation</w:t>
            </w:r>
          </w:p>
          <w:p w14:paraId="44980E1E" w14:textId="77777777" w:rsidR="00D5065D" w:rsidRPr="000B2834" w:rsidRDefault="00D5065D" w:rsidP="003F62D3">
            <w:pPr>
              <w:rPr>
                <w:rFonts w:cs="Arial"/>
                <w:color w:val="auto"/>
                <w:spacing w:val="-1"/>
                <w:sz w:val="22"/>
                <w:lang w:val="en-US" w:eastAsia="en-US"/>
              </w:rPr>
            </w:pPr>
            <w:r w:rsidRPr="000B2834">
              <w:rPr>
                <w:rFonts w:cs="Arial"/>
                <w:color w:val="auto"/>
                <w:spacing w:val="-1"/>
                <w:sz w:val="22"/>
                <w:lang w:val="en-US" w:eastAsia="en-US"/>
              </w:rPr>
              <w:t>• Provide necessary information</w:t>
            </w:r>
          </w:p>
          <w:p w14:paraId="18627D34" w14:textId="77777777" w:rsidR="00D5065D" w:rsidRPr="000B2834" w:rsidRDefault="00D5065D" w:rsidP="003F62D3">
            <w:pPr>
              <w:rPr>
                <w:rFonts w:cs="Arial"/>
                <w:color w:val="auto"/>
                <w:spacing w:val="-1"/>
                <w:sz w:val="22"/>
                <w:lang w:val="en-US" w:eastAsia="en-US"/>
              </w:rPr>
            </w:pPr>
            <w:r w:rsidRPr="000B2834">
              <w:rPr>
                <w:rFonts w:cs="Arial"/>
                <w:color w:val="auto"/>
                <w:spacing w:val="-1"/>
                <w:sz w:val="22"/>
                <w:lang w:val="en-US" w:eastAsia="en-US"/>
              </w:rPr>
              <w:t>• Additional advice needed</w:t>
            </w:r>
          </w:p>
          <w:p w14:paraId="1569E160" w14:textId="77777777" w:rsidR="00D5065D" w:rsidRPr="000B2834" w:rsidRDefault="00D5065D" w:rsidP="003F62D3">
            <w:pPr>
              <w:rPr>
                <w:rFonts w:cs="Arial"/>
                <w:color w:val="auto"/>
                <w:spacing w:val="-1"/>
                <w:sz w:val="22"/>
                <w:lang w:val="en-US" w:eastAsia="en-US"/>
              </w:rPr>
            </w:pPr>
            <w:r w:rsidRPr="000B2834">
              <w:rPr>
                <w:rFonts w:cs="Arial"/>
                <w:color w:val="auto"/>
                <w:spacing w:val="-1"/>
                <w:sz w:val="22"/>
                <w:lang w:val="en-US" w:eastAsia="en-US"/>
              </w:rPr>
              <w:t>• Attend to review patient – urgent / routine</w:t>
            </w:r>
          </w:p>
          <w:p w14:paraId="19F7DD2B" w14:textId="77777777" w:rsidR="00D5065D" w:rsidRPr="000B2834" w:rsidRDefault="00D5065D" w:rsidP="003F62D3">
            <w:pPr>
              <w:rPr>
                <w:rFonts w:cs="Arial"/>
                <w:color w:val="auto"/>
                <w:spacing w:val="-1"/>
                <w:sz w:val="22"/>
                <w:lang w:val="en-US" w:eastAsia="en-US"/>
              </w:rPr>
            </w:pPr>
            <w:r w:rsidRPr="000B2834">
              <w:rPr>
                <w:rFonts w:cs="Arial"/>
                <w:color w:val="auto"/>
                <w:spacing w:val="-1"/>
                <w:sz w:val="22"/>
                <w:lang w:val="en-US" w:eastAsia="en-US"/>
              </w:rPr>
              <w:t>• Additional escalation needed</w:t>
            </w:r>
          </w:p>
        </w:tc>
      </w:tr>
      <w:tr w:rsidR="00D5065D" w:rsidRPr="000B2834" w14:paraId="6F0853FE" w14:textId="77777777" w:rsidTr="00814DAA">
        <w:trPr>
          <w:trHeight w:val="2258"/>
        </w:trPr>
        <w:tc>
          <w:tcPr>
            <w:tcW w:w="1766" w:type="dxa"/>
            <w:shd w:val="clear" w:color="auto" w:fill="BDD6EE" w:themeFill="accent1" w:themeFillTint="66"/>
          </w:tcPr>
          <w:p w14:paraId="10A12038" w14:textId="77777777" w:rsidR="00D5065D" w:rsidRPr="000B2834" w:rsidRDefault="00D5065D" w:rsidP="003F62D3">
            <w:pPr>
              <w:rPr>
                <w:rFonts w:cs="Arial"/>
                <w:color w:val="auto"/>
                <w:spacing w:val="-1"/>
                <w:sz w:val="22"/>
                <w:lang w:val="en-US" w:eastAsia="en-US"/>
              </w:rPr>
            </w:pPr>
            <w:r w:rsidRPr="000B2834">
              <w:rPr>
                <w:rFonts w:cs="Arial"/>
                <w:color w:val="auto"/>
                <w:spacing w:val="-1"/>
                <w:sz w:val="22"/>
                <w:lang w:val="en-US" w:eastAsia="en-US"/>
              </w:rPr>
              <w:t>D</w:t>
            </w:r>
          </w:p>
        </w:tc>
        <w:tc>
          <w:tcPr>
            <w:tcW w:w="7377" w:type="dxa"/>
            <w:shd w:val="clear" w:color="auto" w:fill="auto"/>
          </w:tcPr>
          <w:p w14:paraId="105DB6EC" w14:textId="77777777" w:rsidR="00D5065D" w:rsidRPr="000B2834" w:rsidRDefault="00D5065D" w:rsidP="003F62D3">
            <w:pPr>
              <w:rPr>
                <w:rFonts w:cs="Arial"/>
                <w:color w:val="auto"/>
                <w:spacing w:val="-1"/>
                <w:sz w:val="22"/>
                <w:lang w:val="en-US" w:eastAsia="en-US"/>
              </w:rPr>
            </w:pPr>
            <w:r w:rsidRPr="000B2834">
              <w:rPr>
                <w:rFonts w:cs="Arial"/>
                <w:color w:val="auto"/>
                <w:spacing w:val="-1"/>
                <w:sz w:val="22"/>
                <w:lang w:val="en-US" w:eastAsia="en-US"/>
              </w:rPr>
              <w:t>Decision</w:t>
            </w:r>
          </w:p>
          <w:p w14:paraId="763F4683" w14:textId="77777777" w:rsidR="00D5065D" w:rsidRPr="000B2834" w:rsidRDefault="00D5065D" w:rsidP="003F62D3">
            <w:pPr>
              <w:rPr>
                <w:rFonts w:cs="Arial"/>
                <w:color w:val="auto"/>
                <w:spacing w:val="-1"/>
                <w:sz w:val="22"/>
                <w:lang w:val="en-US" w:eastAsia="en-US"/>
              </w:rPr>
            </w:pPr>
            <w:r w:rsidRPr="000B2834">
              <w:rPr>
                <w:rFonts w:cs="Arial"/>
                <w:color w:val="auto"/>
                <w:spacing w:val="-1"/>
                <w:sz w:val="22"/>
                <w:lang w:val="en-US" w:eastAsia="en-US"/>
              </w:rPr>
              <w:t>• Additional information received / not received</w:t>
            </w:r>
          </w:p>
          <w:p w14:paraId="7480F411" w14:textId="77777777" w:rsidR="00D5065D" w:rsidRPr="000B2834" w:rsidRDefault="00D5065D" w:rsidP="003F62D3">
            <w:pPr>
              <w:rPr>
                <w:rFonts w:cs="Arial"/>
                <w:color w:val="auto"/>
                <w:spacing w:val="-1"/>
                <w:sz w:val="22"/>
                <w:lang w:val="en-US" w:eastAsia="en-US"/>
              </w:rPr>
            </w:pPr>
            <w:r w:rsidRPr="000B2834">
              <w:rPr>
                <w:rFonts w:cs="Arial"/>
                <w:color w:val="auto"/>
                <w:spacing w:val="-1"/>
                <w:sz w:val="22"/>
                <w:lang w:val="en-US" w:eastAsia="en-US"/>
              </w:rPr>
              <w:t>• Additional advice received / not received</w:t>
            </w:r>
          </w:p>
          <w:p w14:paraId="12202059" w14:textId="77777777" w:rsidR="00D5065D" w:rsidRPr="000B2834" w:rsidRDefault="00D5065D" w:rsidP="003F62D3">
            <w:pPr>
              <w:rPr>
                <w:rFonts w:cs="Arial"/>
                <w:color w:val="auto"/>
                <w:spacing w:val="-1"/>
                <w:sz w:val="22"/>
                <w:lang w:val="en-US" w:eastAsia="en-US"/>
              </w:rPr>
            </w:pPr>
            <w:r w:rsidRPr="000B2834">
              <w:rPr>
                <w:rFonts w:cs="Arial"/>
                <w:color w:val="auto"/>
                <w:spacing w:val="-1"/>
                <w:sz w:val="22"/>
                <w:lang w:val="en-US" w:eastAsia="en-US"/>
              </w:rPr>
              <w:t xml:space="preserve">• Patient review will take place at (time): </w:t>
            </w:r>
          </w:p>
          <w:p w14:paraId="7585A6A8" w14:textId="77777777" w:rsidR="00D5065D" w:rsidRPr="000B2834" w:rsidRDefault="00D5065D" w:rsidP="003F62D3">
            <w:pPr>
              <w:rPr>
                <w:rFonts w:cs="Arial"/>
                <w:color w:val="auto"/>
                <w:spacing w:val="-1"/>
                <w:sz w:val="22"/>
                <w:lang w:val="en-US" w:eastAsia="en-US"/>
              </w:rPr>
            </w:pPr>
            <w:r w:rsidRPr="000B2834">
              <w:rPr>
                <w:rFonts w:cs="Arial"/>
                <w:color w:val="auto"/>
                <w:spacing w:val="-1"/>
                <w:sz w:val="22"/>
                <w:lang w:val="en-US" w:eastAsia="en-US"/>
              </w:rPr>
              <w:t>• Further escalation will be carried out by:</w:t>
            </w:r>
          </w:p>
          <w:p w14:paraId="2357814E" w14:textId="77777777" w:rsidR="00D5065D" w:rsidRPr="000B2834" w:rsidRDefault="00D5065D" w:rsidP="003F62D3">
            <w:pPr>
              <w:rPr>
                <w:rFonts w:cs="Arial"/>
                <w:color w:val="auto"/>
                <w:spacing w:val="-1"/>
                <w:sz w:val="22"/>
                <w:lang w:val="en-US" w:eastAsia="en-US"/>
              </w:rPr>
            </w:pPr>
            <w:r w:rsidRPr="000B2834">
              <w:rPr>
                <w:rFonts w:cs="Arial"/>
                <w:color w:val="auto"/>
                <w:spacing w:val="-1"/>
                <w:sz w:val="22"/>
                <w:lang w:val="en-US" w:eastAsia="en-US"/>
              </w:rPr>
              <w:t>• Further actions will be carried out by:</w:t>
            </w:r>
          </w:p>
        </w:tc>
      </w:tr>
    </w:tbl>
    <w:p w14:paraId="0D982305" w14:textId="77777777" w:rsidR="003F62D3" w:rsidRPr="000B2834" w:rsidRDefault="003F62D3" w:rsidP="003F62D3">
      <w:pPr>
        <w:pStyle w:val="Heading1"/>
        <w:rPr>
          <w:rFonts w:cs="Arial"/>
          <w:color w:val="5B9BD5" w:themeColor="accent1"/>
          <w:sz w:val="22"/>
        </w:rPr>
      </w:pPr>
      <w:bookmarkStart w:id="37" w:name="_Toc179384288"/>
      <w:r w:rsidRPr="000B2834">
        <w:rPr>
          <w:rFonts w:cs="Arial"/>
          <w:color w:val="5B9BD5" w:themeColor="accent1"/>
          <w:sz w:val="22"/>
        </w:rPr>
        <w:t>Appendix M: SBARD- Communication clinical handover tool</w:t>
      </w:r>
      <w:bookmarkEnd w:id="37"/>
    </w:p>
    <w:p w14:paraId="53A7CC50" w14:textId="46B87713" w:rsidR="003F62D3" w:rsidRPr="000B2834" w:rsidRDefault="003F62D3" w:rsidP="003F62D3">
      <w:pPr>
        <w:ind w:left="0" w:firstLine="0"/>
        <w:rPr>
          <w:rFonts w:eastAsia="Arial" w:cs="Arial"/>
          <w:sz w:val="22"/>
        </w:rPr>
      </w:pPr>
    </w:p>
    <w:p w14:paraId="76D48B26" w14:textId="77777777" w:rsidR="003F62D3" w:rsidRPr="000B2834" w:rsidRDefault="003F62D3" w:rsidP="003F62D3">
      <w:pPr>
        <w:ind w:left="0" w:firstLine="0"/>
        <w:rPr>
          <w:rFonts w:eastAsia="Arial" w:cs="Arial"/>
          <w:sz w:val="22"/>
        </w:rPr>
      </w:pPr>
    </w:p>
    <w:p w14:paraId="2DBCFE27" w14:textId="77777777" w:rsidR="003F62D3" w:rsidRPr="000B2834" w:rsidRDefault="003F62D3" w:rsidP="003F62D3">
      <w:pPr>
        <w:ind w:left="0" w:firstLine="0"/>
        <w:rPr>
          <w:rFonts w:eastAsia="Arial" w:cs="Arial"/>
          <w:sz w:val="22"/>
        </w:rPr>
      </w:pPr>
    </w:p>
    <w:p w14:paraId="16744D9C" w14:textId="1171BE8C" w:rsidR="00A63CF9" w:rsidRPr="000B2834" w:rsidRDefault="00A63CF9" w:rsidP="003F62D3">
      <w:pPr>
        <w:ind w:left="0" w:firstLine="0"/>
        <w:rPr>
          <w:rFonts w:eastAsia="Arial" w:cs="Arial"/>
          <w:sz w:val="22"/>
        </w:rPr>
      </w:pPr>
      <w:r w:rsidRPr="000B2834">
        <w:rPr>
          <w:rFonts w:eastAsia="Arial" w:cs="Arial"/>
          <w:sz w:val="22"/>
        </w:rPr>
        <w:br w:type="page"/>
      </w:r>
    </w:p>
    <w:p w14:paraId="13078992" w14:textId="77777777" w:rsidR="00D5065D" w:rsidRPr="000B2834" w:rsidRDefault="00D5065D" w:rsidP="00890A88">
      <w:pPr>
        <w:pStyle w:val="NoSpacing"/>
        <w:ind w:left="0" w:firstLine="0"/>
        <w:jc w:val="center"/>
        <w:rPr>
          <w:rFonts w:ascii="Arial" w:eastAsia="Arial" w:hAnsi="Arial" w:cs="Arial"/>
          <w:b/>
        </w:rPr>
      </w:pPr>
    </w:p>
    <w:p w14:paraId="0B96CF6F" w14:textId="0CA90828" w:rsidR="006977D2" w:rsidRPr="000B2834" w:rsidRDefault="006122B1" w:rsidP="00A63CF9">
      <w:pPr>
        <w:pStyle w:val="Heading1"/>
        <w:rPr>
          <w:rFonts w:cs="Arial"/>
          <w:color w:val="2E74B5" w:themeColor="accent1" w:themeShade="BF"/>
          <w:sz w:val="22"/>
        </w:rPr>
      </w:pPr>
      <w:bookmarkStart w:id="38" w:name="_Toc179384289"/>
      <w:r w:rsidRPr="000B2834">
        <w:rPr>
          <w:rFonts w:cs="Arial"/>
          <w:color w:val="2E74B5" w:themeColor="accent1" w:themeShade="BF"/>
          <w:sz w:val="22"/>
        </w:rPr>
        <w:t>Appendix N</w:t>
      </w:r>
      <w:r w:rsidR="006977D2" w:rsidRPr="000B2834">
        <w:rPr>
          <w:rFonts w:cs="Arial"/>
          <w:color w:val="2E74B5" w:themeColor="accent1" w:themeShade="BF"/>
          <w:sz w:val="22"/>
        </w:rPr>
        <w:t>: The Resuscitation Committee: Terms of Reference (TOR)</w:t>
      </w:r>
      <w:bookmarkEnd w:id="38"/>
    </w:p>
    <w:p w14:paraId="7955333E" w14:textId="63473D16" w:rsidR="006977D2" w:rsidRPr="000B2834" w:rsidRDefault="006977D2" w:rsidP="006977D2">
      <w:pPr>
        <w:spacing w:after="0" w:line="259" w:lineRule="auto"/>
        <w:ind w:left="142" w:firstLine="0"/>
        <w:rPr>
          <w:rFonts w:cs="Arial"/>
          <w:color w:val="auto"/>
          <w:sz w:val="22"/>
        </w:rPr>
      </w:pPr>
    </w:p>
    <w:p w14:paraId="549BD77F" w14:textId="2698C2C5" w:rsidR="006977D2" w:rsidRPr="000B2834" w:rsidRDefault="00B26AB9" w:rsidP="00A63CF9">
      <w:pPr>
        <w:pStyle w:val="Heading2"/>
        <w:rPr>
          <w:rFonts w:cs="Arial"/>
          <w:sz w:val="22"/>
        </w:rPr>
      </w:pPr>
      <w:bookmarkStart w:id="39" w:name="_Toc179384290"/>
      <w:r w:rsidRPr="000B2834">
        <w:rPr>
          <w:rFonts w:cs="Arial"/>
          <w:sz w:val="22"/>
        </w:rPr>
        <w:t>1.0</w:t>
      </w:r>
      <w:r w:rsidR="006977D2" w:rsidRPr="000B2834">
        <w:rPr>
          <w:rFonts w:cs="Arial"/>
          <w:sz w:val="22"/>
        </w:rPr>
        <w:t xml:space="preserve"> Purpose:</w:t>
      </w:r>
      <w:bookmarkEnd w:id="39"/>
      <w:r w:rsidR="00A63CF9" w:rsidRPr="000B2834">
        <w:rPr>
          <w:rFonts w:cs="Arial"/>
          <w:sz w:val="22"/>
        </w:rPr>
        <w:br/>
      </w:r>
    </w:p>
    <w:p w14:paraId="79A6F448" w14:textId="77CCBB6D" w:rsidR="006977D2" w:rsidRPr="000B2834" w:rsidRDefault="006977D2" w:rsidP="006977D2">
      <w:pPr>
        <w:spacing w:after="0" w:line="259" w:lineRule="auto"/>
        <w:ind w:left="0" w:firstLine="0"/>
        <w:rPr>
          <w:rFonts w:cs="Arial"/>
          <w:color w:val="auto"/>
          <w:sz w:val="22"/>
        </w:rPr>
      </w:pPr>
      <w:r w:rsidRPr="000B2834">
        <w:rPr>
          <w:rFonts w:cs="Arial"/>
          <w:color w:val="auto"/>
          <w:sz w:val="22"/>
        </w:rPr>
        <w:t xml:space="preserve">Guided by Resuscitation Council UK quality standards, the Trust has an obligation to provide a high-quality resuscitation service including standardisation of training, emergency equipment and drugs. The Trust </w:t>
      </w:r>
      <w:proofErr w:type="gramStart"/>
      <w:r w:rsidRPr="000B2834">
        <w:rPr>
          <w:rFonts w:cs="Arial"/>
          <w:color w:val="auto"/>
          <w:sz w:val="22"/>
        </w:rPr>
        <w:t>has to</w:t>
      </w:r>
      <w:proofErr w:type="gramEnd"/>
      <w:r w:rsidRPr="000B2834">
        <w:rPr>
          <w:rFonts w:cs="Arial"/>
          <w:color w:val="auto"/>
          <w:sz w:val="22"/>
        </w:rPr>
        <w:t xml:space="preserve"> ensure that quality standards for managing medical emergencies and cardiopulmonary resuscitation meet the needs of patients </w:t>
      </w:r>
      <w:r w:rsidR="00905F74" w:rsidRPr="000B2834">
        <w:rPr>
          <w:rFonts w:cs="Arial"/>
          <w:color w:val="auto"/>
          <w:sz w:val="22"/>
        </w:rPr>
        <w:t xml:space="preserve">within the various health settings that the Trust operates in, </w:t>
      </w:r>
      <w:r w:rsidRPr="000B2834">
        <w:rPr>
          <w:rFonts w:cs="Arial"/>
          <w:color w:val="auto"/>
          <w:sz w:val="22"/>
        </w:rPr>
        <w:t xml:space="preserve">and that there are clear lines of accountability within the organisation </w:t>
      </w:r>
    </w:p>
    <w:p w14:paraId="14F6637F" w14:textId="77777777" w:rsidR="006977D2" w:rsidRPr="000B2834" w:rsidRDefault="006977D2" w:rsidP="006977D2">
      <w:pPr>
        <w:spacing w:after="0" w:line="259" w:lineRule="auto"/>
        <w:ind w:left="142" w:firstLine="0"/>
        <w:rPr>
          <w:rFonts w:cs="Arial"/>
          <w:color w:val="auto"/>
          <w:sz w:val="22"/>
        </w:rPr>
      </w:pPr>
      <w:r w:rsidRPr="000B2834">
        <w:rPr>
          <w:rFonts w:cs="Arial"/>
          <w:b/>
          <w:color w:val="auto"/>
          <w:sz w:val="22"/>
        </w:rPr>
        <w:t xml:space="preserve"> </w:t>
      </w:r>
    </w:p>
    <w:p w14:paraId="4B53C3FF" w14:textId="3F65CB7B" w:rsidR="006977D2" w:rsidRPr="000B2834" w:rsidRDefault="00B26AB9" w:rsidP="00A63CF9">
      <w:pPr>
        <w:pStyle w:val="Heading2"/>
        <w:rPr>
          <w:rFonts w:cs="Arial"/>
          <w:sz w:val="22"/>
        </w:rPr>
      </w:pPr>
      <w:bookmarkStart w:id="40" w:name="_Toc179384291"/>
      <w:r w:rsidRPr="000B2834">
        <w:rPr>
          <w:rFonts w:cs="Arial"/>
          <w:sz w:val="22"/>
        </w:rPr>
        <w:t>2.0</w:t>
      </w:r>
      <w:r w:rsidR="006977D2" w:rsidRPr="000B2834">
        <w:rPr>
          <w:rFonts w:cs="Arial"/>
          <w:sz w:val="22"/>
        </w:rPr>
        <w:t xml:space="preserve"> Duties:</w:t>
      </w:r>
      <w:bookmarkEnd w:id="40"/>
      <w:r w:rsidR="00A63CF9" w:rsidRPr="000B2834">
        <w:rPr>
          <w:rFonts w:cs="Arial"/>
          <w:sz w:val="22"/>
        </w:rPr>
        <w:br/>
      </w:r>
    </w:p>
    <w:p w14:paraId="6792E4B4" w14:textId="5480E875" w:rsidR="006977D2" w:rsidRPr="000B2834" w:rsidRDefault="006977D2" w:rsidP="006977D2">
      <w:pPr>
        <w:spacing w:after="0" w:line="259" w:lineRule="auto"/>
        <w:rPr>
          <w:rFonts w:cs="Arial"/>
          <w:color w:val="auto"/>
          <w:sz w:val="22"/>
        </w:rPr>
      </w:pPr>
      <w:r w:rsidRPr="000B2834">
        <w:rPr>
          <w:rFonts w:cs="Arial"/>
          <w:color w:val="auto"/>
          <w:sz w:val="22"/>
        </w:rPr>
        <w:t xml:space="preserve">In carrying out its role, the resuscitation committee will: </w:t>
      </w:r>
    </w:p>
    <w:p w14:paraId="7062B7D4" w14:textId="77777777" w:rsidR="00B26AB9" w:rsidRPr="000B2834" w:rsidRDefault="00B26AB9" w:rsidP="00A63CF9">
      <w:pPr>
        <w:spacing w:after="0" w:line="259" w:lineRule="auto"/>
        <w:rPr>
          <w:rFonts w:cs="Arial"/>
          <w:color w:val="auto"/>
          <w:sz w:val="22"/>
        </w:rPr>
      </w:pPr>
    </w:p>
    <w:p w14:paraId="19847F34" w14:textId="77777777" w:rsidR="00B26AB9" w:rsidRPr="000B2834" w:rsidRDefault="006977D2" w:rsidP="00A63CF9">
      <w:pPr>
        <w:numPr>
          <w:ilvl w:val="0"/>
          <w:numId w:val="2"/>
        </w:numPr>
        <w:spacing w:after="5" w:line="249" w:lineRule="auto"/>
        <w:ind w:hanging="566"/>
        <w:rPr>
          <w:rFonts w:cs="Arial"/>
          <w:color w:val="auto"/>
          <w:sz w:val="22"/>
        </w:rPr>
      </w:pPr>
      <w:r w:rsidRPr="000B2834">
        <w:rPr>
          <w:rFonts w:cs="Arial"/>
          <w:color w:val="auto"/>
          <w:sz w:val="22"/>
        </w:rPr>
        <w:t>Ensure the resuscitation policy is aligned with the RCUK guidelines Medicines &amp; Healthcare products Regulatory Agency (MHRA) and Nationa</w:t>
      </w:r>
      <w:r w:rsidR="00B26AB9" w:rsidRPr="000B2834">
        <w:rPr>
          <w:rFonts w:cs="Arial"/>
          <w:color w:val="auto"/>
          <w:sz w:val="22"/>
        </w:rPr>
        <w:t>l Audit Office recommendations.</w:t>
      </w:r>
    </w:p>
    <w:p w14:paraId="095CA9C8" w14:textId="23128BA8" w:rsidR="006977D2" w:rsidRPr="000B2834" w:rsidRDefault="006977D2" w:rsidP="00A63CF9">
      <w:pPr>
        <w:spacing w:after="5" w:line="249" w:lineRule="auto"/>
        <w:ind w:left="708" w:firstLine="0"/>
        <w:rPr>
          <w:rFonts w:cs="Arial"/>
          <w:color w:val="auto"/>
          <w:sz w:val="22"/>
        </w:rPr>
      </w:pPr>
      <w:r w:rsidRPr="000B2834">
        <w:rPr>
          <w:rFonts w:cs="Arial"/>
          <w:color w:val="auto"/>
          <w:sz w:val="22"/>
        </w:rPr>
        <w:t xml:space="preserve"> </w:t>
      </w:r>
    </w:p>
    <w:p w14:paraId="42EA0FB5" w14:textId="1DBF9C42" w:rsidR="006977D2" w:rsidRPr="000B2834" w:rsidRDefault="006977D2" w:rsidP="00A63CF9">
      <w:pPr>
        <w:numPr>
          <w:ilvl w:val="0"/>
          <w:numId w:val="2"/>
        </w:numPr>
        <w:spacing w:after="5" w:line="249" w:lineRule="auto"/>
        <w:ind w:hanging="566"/>
        <w:rPr>
          <w:rFonts w:cs="Arial"/>
          <w:color w:val="auto"/>
          <w:sz w:val="22"/>
        </w:rPr>
      </w:pPr>
      <w:r w:rsidRPr="000B2834">
        <w:rPr>
          <w:rFonts w:cs="Arial"/>
          <w:color w:val="auto"/>
          <w:sz w:val="22"/>
        </w:rPr>
        <w:t>Monitor implementation and adherence of the resuscitation p</w:t>
      </w:r>
      <w:r w:rsidR="00B26AB9" w:rsidRPr="000B2834">
        <w:rPr>
          <w:rFonts w:cs="Arial"/>
          <w:color w:val="auto"/>
          <w:sz w:val="22"/>
        </w:rPr>
        <w:t>olicy.</w:t>
      </w:r>
    </w:p>
    <w:p w14:paraId="5ADA5F40" w14:textId="6C422BC0" w:rsidR="00B26AB9" w:rsidRPr="000B2834" w:rsidRDefault="00B26AB9" w:rsidP="00A63CF9">
      <w:pPr>
        <w:spacing w:after="5" w:line="249" w:lineRule="auto"/>
        <w:ind w:left="0" w:firstLine="0"/>
        <w:rPr>
          <w:rFonts w:cs="Arial"/>
          <w:color w:val="auto"/>
          <w:sz w:val="22"/>
        </w:rPr>
      </w:pPr>
    </w:p>
    <w:p w14:paraId="2869797B" w14:textId="45C3D029" w:rsidR="006977D2" w:rsidRPr="000B2834" w:rsidRDefault="006977D2" w:rsidP="00A63CF9">
      <w:pPr>
        <w:numPr>
          <w:ilvl w:val="0"/>
          <w:numId w:val="2"/>
        </w:numPr>
        <w:spacing w:after="5" w:line="249" w:lineRule="auto"/>
        <w:ind w:hanging="566"/>
        <w:rPr>
          <w:rFonts w:cs="Arial"/>
          <w:color w:val="auto"/>
          <w:sz w:val="22"/>
        </w:rPr>
      </w:pPr>
      <w:r w:rsidRPr="000B2834">
        <w:rPr>
          <w:rFonts w:cs="Arial"/>
          <w:color w:val="auto"/>
          <w:sz w:val="22"/>
        </w:rPr>
        <w:t>Gain assurance from the Learning and Development Department that staff receive appropriate/timely training and competency assessment in the management of medical emergencies.</w:t>
      </w:r>
    </w:p>
    <w:p w14:paraId="041597A7" w14:textId="581148E2" w:rsidR="00B26AB9" w:rsidRPr="000B2834" w:rsidRDefault="00B26AB9" w:rsidP="00A63CF9">
      <w:pPr>
        <w:spacing w:after="5" w:line="249" w:lineRule="auto"/>
        <w:ind w:left="0" w:firstLine="0"/>
        <w:rPr>
          <w:rFonts w:cs="Arial"/>
          <w:color w:val="auto"/>
          <w:sz w:val="22"/>
        </w:rPr>
      </w:pPr>
    </w:p>
    <w:p w14:paraId="71663EA5" w14:textId="23FAAADD" w:rsidR="006977D2" w:rsidRPr="000B2834" w:rsidRDefault="006977D2" w:rsidP="00A63CF9">
      <w:pPr>
        <w:numPr>
          <w:ilvl w:val="0"/>
          <w:numId w:val="2"/>
        </w:numPr>
        <w:spacing w:after="5" w:line="249" w:lineRule="auto"/>
        <w:ind w:hanging="566"/>
        <w:rPr>
          <w:rFonts w:cs="Arial"/>
          <w:color w:val="auto"/>
          <w:sz w:val="22"/>
        </w:rPr>
      </w:pPr>
      <w:r w:rsidRPr="000B2834">
        <w:rPr>
          <w:rFonts w:cs="Arial"/>
          <w:color w:val="auto"/>
          <w:sz w:val="22"/>
        </w:rPr>
        <w:t xml:space="preserve">Monitor and support Quality Improvement (QI) projects related to the deteriorating patient and cardiorespiratory resuscitation. </w:t>
      </w:r>
    </w:p>
    <w:p w14:paraId="62799722" w14:textId="1579433D" w:rsidR="00B26AB9" w:rsidRPr="000B2834" w:rsidRDefault="00B26AB9" w:rsidP="00A63CF9">
      <w:pPr>
        <w:spacing w:after="5" w:line="249" w:lineRule="auto"/>
        <w:ind w:left="0" w:firstLine="0"/>
        <w:rPr>
          <w:rFonts w:cs="Arial"/>
          <w:color w:val="auto"/>
          <w:sz w:val="22"/>
        </w:rPr>
      </w:pPr>
    </w:p>
    <w:p w14:paraId="7A7E2D69" w14:textId="77777777" w:rsidR="006977D2" w:rsidRPr="000B2834" w:rsidRDefault="006977D2" w:rsidP="00A63CF9">
      <w:pPr>
        <w:numPr>
          <w:ilvl w:val="0"/>
          <w:numId w:val="2"/>
        </w:numPr>
        <w:spacing w:after="168" w:line="249" w:lineRule="auto"/>
        <w:ind w:hanging="566"/>
        <w:rPr>
          <w:rFonts w:cs="Arial"/>
          <w:color w:val="auto"/>
          <w:sz w:val="22"/>
        </w:rPr>
      </w:pPr>
      <w:r w:rsidRPr="000B2834">
        <w:rPr>
          <w:rFonts w:cs="Arial"/>
          <w:color w:val="auto"/>
          <w:sz w:val="22"/>
        </w:rPr>
        <w:t xml:space="preserve">Review lessons learnt from resuscitation audits </w:t>
      </w:r>
      <w:proofErr w:type="gramStart"/>
      <w:r w:rsidRPr="000B2834">
        <w:rPr>
          <w:rFonts w:cs="Arial"/>
          <w:color w:val="auto"/>
          <w:sz w:val="22"/>
        </w:rPr>
        <w:t>so as to</w:t>
      </w:r>
      <w:proofErr w:type="gramEnd"/>
      <w:r w:rsidRPr="000B2834">
        <w:rPr>
          <w:rFonts w:cs="Arial"/>
          <w:color w:val="auto"/>
          <w:sz w:val="22"/>
        </w:rPr>
        <w:t xml:space="preserve"> inform cross organisational learning, training programs and best practise.  </w:t>
      </w:r>
    </w:p>
    <w:p w14:paraId="55A0FD85" w14:textId="77777777" w:rsidR="006977D2" w:rsidRPr="000B2834" w:rsidRDefault="006977D2" w:rsidP="006977D2">
      <w:pPr>
        <w:spacing w:after="0" w:line="259" w:lineRule="auto"/>
        <w:ind w:left="142" w:firstLine="0"/>
        <w:rPr>
          <w:rFonts w:cs="Arial"/>
          <w:color w:val="auto"/>
          <w:sz w:val="22"/>
        </w:rPr>
      </w:pPr>
      <w:r w:rsidRPr="000B2834">
        <w:rPr>
          <w:rFonts w:cs="Arial"/>
          <w:b/>
          <w:color w:val="auto"/>
          <w:sz w:val="22"/>
        </w:rPr>
        <w:t xml:space="preserve"> </w:t>
      </w:r>
    </w:p>
    <w:p w14:paraId="1C2AB235" w14:textId="03067083" w:rsidR="006977D2" w:rsidRPr="000B2834" w:rsidRDefault="00B26AB9" w:rsidP="00A63CF9">
      <w:pPr>
        <w:pStyle w:val="Heading2"/>
        <w:rPr>
          <w:rFonts w:cs="Arial"/>
          <w:sz w:val="22"/>
        </w:rPr>
      </w:pPr>
      <w:bookmarkStart w:id="41" w:name="_Toc179384292"/>
      <w:r w:rsidRPr="000B2834">
        <w:rPr>
          <w:rFonts w:cs="Arial"/>
          <w:sz w:val="22"/>
        </w:rPr>
        <w:t>3.0</w:t>
      </w:r>
      <w:r w:rsidR="006977D2" w:rsidRPr="000B2834">
        <w:rPr>
          <w:rFonts w:cs="Arial"/>
          <w:sz w:val="22"/>
        </w:rPr>
        <w:t xml:space="preserve"> Constitution, Membership and Procedures:</w:t>
      </w:r>
      <w:bookmarkEnd w:id="41"/>
    </w:p>
    <w:p w14:paraId="2D035B65" w14:textId="0528D79B" w:rsidR="006977D2" w:rsidRPr="000B2834" w:rsidRDefault="00B26AB9" w:rsidP="00A63CF9">
      <w:pPr>
        <w:rPr>
          <w:rFonts w:cs="Arial"/>
          <w:b/>
          <w:sz w:val="22"/>
        </w:rPr>
      </w:pPr>
      <w:r w:rsidRPr="000B2834">
        <w:rPr>
          <w:rFonts w:cs="Arial"/>
          <w:b/>
          <w:sz w:val="22"/>
        </w:rPr>
        <w:t>3.1</w:t>
      </w:r>
      <w:r w:rsidR="006977D2" w:rsidRPr="000B2834">
        <w:rPr>
          <w:rFonts w:cs="Arial"/>
          <w:b/>
          <w:sz w:val="22"/>
        </w:rPr>
        <w:t xml:space="preserve"> Members: </w:t>
      </w:r>
    </w:p>
    <w:p w14:paraId="74D5F7BF" w14:textId="77777777" w:rsidR="006977D2" w:rsidRPr="000B2834" w:rsidRDefault="006977D2" w:rsidP="006977D2">
      <w:pPr>
        <w:spacing w:after="0" w:line="259" w:lineRule="auto"/>
        <w:ind w:left="862" w:firstLine="578"/>
        <w:rPr>
          <w:rFonts w:cs="Arial"/>
          <w:color w:val="auto"/>
          <w:sz w:val="22"/>
        </w:rPr>
      </w:pPr>
      <w:r w:rsidRPr="000B2834">
        <w:rPr>
          <w:rFonts w:cs="Arial"/>
          <w:color w:val="auto"/>
          <w:sz w:val="22"/>
        </w:rPr>
        <w:t>Chief Medical Officer (Chair)</w:t>
      </w:r>
    </w:p>
    <w:p w14:paraId="4F8E5438" w14:textId="77777777" w:rsidR="006977D2" w:rsidRPr="000B2834" w:rsidRDefault="006977D2" w:rsidP="006977D2">
      <w:pPr>
        <w:spacing w:after="0" w:line="259" w:lineRule="auto"/>
        <w:ind w:left="862" w:firstLine="578"/>
        <w:rPr>
          <w:rFonts w:cs="Arial"/>
          <w:color w:val="auto"/>
          <w:sz w:val="22"/>
        </w:rPr>
      </w:pPr>
      <w:r w:rsidRPr="000B2834">
        <w:rPr>
          <w:rFonts w:cs="Arial"/>
          <w:color w:val="auto"/>
          <w:sz w:val="22"/>
        </w:rPr>
        <w:t>Resuscitation Lead (Deputy Chair)</w:t>
      </w:r>
    </w:p>
    <w:p w14:paraId="2241CFAC" w14:textId="77777777" w:rsidR="006977D2" w:rsidRPr="000B2834" w:rsidRDefault="006977D2" w:rsidP="006977D2">
      <w:pPr>
        <w:spacing w:after="0" w:line="259" w:lineRule="auto"/>
        <w:ind w:left="862" w:firstLine="578"/>
        <w:rPr>
          <w:rFonts w:cs="Arial"/>
          <w:color w:val="auto"/>
          <w:sz w:val="22"/>
        </w:rPr>
      </w:pPr>
      <w:r w:rsidRPr="000B2834">
        <w:rPr>
          <w:rFonts w:cs="Arial"/>
          <w:color w:val="auto"/>
          <w:sz w:val="22"/>
        </w:rPr>
        <w:t xml:space="preserve">DDIPC and Trust Physical Health Lead </w:t>
      </w:r>
    </w:p>
    <w:p w14:paraId="51C8BF77" w14:textId="77777777" w:rsidR="006977D2" w:rsidRPr="000B2834" w:rsidRDefault="006977D2" w:rsidP="006977D2">
      <w:pPr>
        <w:spacing w:after="0" w:line="259" w:lineRule="auto"/>
        <w:ind w:left="862" w:firstLine="578"/>
        <w:rPr>
          <w:rFonts w:cs="Arial"/>
          <w:color w:val="auto"/>
          <w:sz w:val="22"/>
        </w:rPr>
      </w:pPr>
      <w:r w:rsidRPr="000B2834">
        <w:rPr>
          <w:rFonts w:cs="Arial"/>
          <w:color w:val="auto"/>
          <w:sz w:val="22"/>
        </w:rPr>
        <w:t xml:space="preserve">Directors of Nursing </w:t>
      </w:r>
    </w:p>
    <w:p w14:paraId="1D662B19" w14:textId="77777777" w:rsidR="006977D2" w:rsidRPr="000B2834" w:rsidRDefault="006977D2" w:rsidP="006977D2">
      <w:pPr>
        <w:spacing w:after="0" w:line="259" w:lineRule="auto"/>
        <w:ind w:left="862" w:firstLine="578"/>
        <w:rPr>
          <w:rFonts w:cs="Arial"/>
          <w:color w:val="auto"/>
          <w:sz w:val="22"/>
        </w:rPr>
      </w:pPr>
      <w:r w:rsidRPr="000B2834">
        <w:rPr>
          <w:rFonts w:cs="Arial"/>
          <w:color w:val="auto"/>
          <w:sz w:val="22"/>
        </w:rPr>
        <w:t>Chief Pharmacist / identified deputy in lieu of Chief Pharmacist</w:t>
      </w:r>
    </w:p>
    <w:p w14:paraId="73902303" w14:textId="77777777" w:rsidR="006977D2" w:rsidRPr="000B2834" w:rsidRDefault="006977D2" w:rsidP="006977D2">
      <w:pPr>
        <w:spacing w:after="0" w:line="259" w:lineRule="auto"/>
        <w:ind w:left="862" w:firstLine="578"/>
        <w:rPr>
          <w:rFonts w:cs="Arial"/>
          <w:color w:val="auto"/>
          <w:sz w:val="22"/>
        </w:rPr>
      </w:pPr>
      <w:r w:rsidRPr="000B2834">
        <w:rPr>
          <w:rFonts w:cs="Arial"/>
          <w:color w:val="auto"/>
          <w:sz w:val="22"/>
        </w:rPr>
        <w:t>Learning &amp; Development</w:t>
      </w:r>
    </w:p>
    <w:p w14:paraId="7B9C2E7C" w14:textId="77777777" w:rsidR="006977D2" w:rsidRPr="000B2834" w:rsidRDefault="006977D2" w:rsidP="006977D2">
      <w:pPr>
        <w:spacing w:after="0" w:line="259" w:lineRule="auto"/>
        <w:ind w:left="862" w:firstLine="578"/>
        <w:rPr>
          <w:rFonts w:cs="Arial"/>
          <w:color w:val="auto"/>
          <w:sz w:val="22"/>
        </w:rPr>
      </w:pPr>
      <w:r w:rsidRPr="000B2834">
        <w:rPr>
          <w:rFonts w:cs="Arial"/>
          <w:color w:val="auto"/>
          <w:sz w:val="22"/>
        </w:rPr>
        <w:t>Medical Devices Lead</w:t>
      </w:r>
    </w:p>
    <w:p w14:paraId="31B049C0" w14:textId="77777777" w:rsidR="006977D2" w:rsidRPr="000B2834" w:rsidRDefault="006977D2" w:rsidP="006977D2">
      <w:pPr>
        <w:spacing w:after="0" w:line="259" w:lineRule="auto"/>
        <w:ind w:left="862" w:firstLine="578"/>
        <w:rPr>
          <w:rFonts w:cs="Arial"/>
          <w:color w:val="auto"/>
          <w:sz w:val="22"/>
        </w:rPr>
      </w:pPr>
      <w:r w:rsidRPr="000B2834">
        <w:rPr>
          <w:rFonts w:cs="Arial"/>
          <w:color w:val="auto"/>
          <w:sz w:val="22"/>
        </w:rPr>
        <w:t xml:space="preserve">Representation from Older Adult Lead across the Trust </w:t>
      </w:r>
    </w:p>
    <w:p w14:paraId="530A2A95" w14:textId="77777777" w:rsidR="006977D2" w:rsidRPr="000B2834" w:rsidRDefault="006977D2" w:rsidP="006977D2">
      <w:pPr>
        <w:spacing w:after="0" w:line="259" w:lineRule="auto"/>
        <w:ind w:left="1090" w:firstLine="350"/>
        <w:rPr>
          <w:rFonts w:cs="Arial"/>
          <w:color w:val="auto"/>
          <w:sz w:val="22"/>
        </w:rPr>
      </w:pPr>
      <w:r w:rsidRPr="000B2834">
        <w:rPr>
          <w:rFonts w:cs="Arial"/>
          <w:color w:val="auto"/>
          <w:sz w:val="22"/>
        </w:rPr>
        <w:t>Representative from Bedfordshire</w:t>
      </w:r>
    </w:p>
    <w:p w14:paraId="48107C2E" w14:textId="77777777" w:rsidR="006977D2" w:rsidRPr="000B2834" w:rsidRDefault="006977D2" w:rsidP="006977D2">
      <w:pPr>
        <w:spacing w:after="0" w:line="259" w:lineRule="auto"/>
        <w:ind w:left="740" w:firstLine="700"/>
        <w:rPr>
          <w:rFonts w:cs="Arial"/>
          <w:color w:val="auto"/>
          <w:sz w:val="22"/>
        </w:rPr>
      </w:pPr>
      <w:r w:rsidRPr="000B2834">
        <w:rPr>
          <w:rFonts w:cs="Arial"/>
          <w:color w:val="auto"/>
          <w:sz w:val="22"/>
        </w:rPr>
        <w:t>Representative from CAMHS</w:t>
      </w:r>
    </w:p>
    <w:p w14:paraId="3B78D9B0" w14:textId="77777777" w:rsidR="006977D2" w:rsidRPr="000B2834" w:rsidRDefault="006977D2" w:rsidP="006977D2">
      <w:pPr>
        <w:spacing w:after="0" w:line="259" w:lineRule="auto"/>
        <w:ind w:left="862" w:firstLine="578"/>
        <w:rPr>
          <w:rFonts w:cs="Arial"/>
          <w:color w:val="auto"/>
          <w:sz w:val="22"/>
        </w:rPr>
      </w:pPr>
      <w:r w:rsidRPr="000B2834">
        <w:rPr>
          <w:rFonts w:cs="Arial"/>
          <w:color w:val="auto"/>
          <w:sz w:val="22"/>
        </w:rPr>
        <w:t>Representative from CHN</w:t>
      </w:r>
    </w:p>
    <w:p w14:paraId="2643FAC6" w14:textId="77777777" w:rsidR="006977D2" w:rsidRPr="000B2834" w:rsidRDefault="006977D2" w:rsidP="006977D2">
      <w:pPr>
        <w:spacing w:after="0" w:line="259" w:lineRule="auto"/>
        <w:ind w:left="862" w:firstLine="578"/>
        <w:rPr>
          <w:rFonts w:cs="Arial"/>
          <w:color w:val="auto"/>
          <w:sz w:val="22"/>
        </w:rPr>
      </w:pPr>
      <w:r w:rsidRPr="000B2834">
        <w:rPr>
          <w:rFonts w:cs="Arial"/>
          <w:color w:val="auto"/>
          <w:sz w:val="22"/>
        </w:rPr>
        <w:t>Representative from City &amp; Hackney</w:t>
      </w:r>
    </w:p>
    <w:p w14:paraId="18F83C7F" w14:textId="77777777" w:rsidR="006977D2" w:rsidRPr="000B2834" w:rsidRDefault="006977D2" w:rsidP="006977D2">
      <w:pPr>
        <w:spacing w:after="0" w:line="259" w:lineRule="auto"/>
        <w:ind w:left="862" w:firstLine="578"/>
        <w:rPr>
          <w:rFonts w:cs="Arial"/>
          <w:color w:val="auto"/>
          <w:sz w:val="22"/>
        </w:rPr>
      </w:pPr>
      <w:r w:rsidRPr="000B2834">
        <w:rPr>
          <w:rFonts w:cs="Arial"/>
          <w:color w:val="auto"/>
          <w:sz w:val="22"/>
        </w:rPr>
        <w:t>Representative from Forensics</w:t>
      </w:r>
    </w:p>
    <w:p w14:paraId="0635A151" w14:textId="77777777" w:rsidR="006977D2" w:rsidRPr="000B2834" w:rsidRDefault="006977D2" w:rsidP="006977D2">
      <w:pPr>
        <w:spacing w:after="0" w:line="259" w:lineRule="auto"/>
        <w:ind w:left="862" w:firstLine="578"/>
        <w:rPr>
          <w:rFonts w:cs="Arial"/>
          <w:color w:val="auto"/>
          <w:sz w:val="22"/>
        </w:rPr>
      </w:pPr>
      <w:r w:rsidRPr="000B2834">
        <w:rPr>
          <w:rFonts w:cs="Arial"/>
          <w:color w:val="auto"/>
          <w:sz w:val="22"/>
        </w:rPr>
        <w:t>Representative from Luton</w:t>
      </w:r>
    </w:p>
    <w:p w14:paraId="527A5759" w14:textId="77777777" w:rsidR="006977D2" w:rsidRPr="000B2834" w:rsidRDefault="006977D2" w:rsidP="006977D2">
      <w:pPr>
        <w:spacing w:after="0" w:line="259" w:lineRule="auto"/>
        <w:ind w:left="862" w:firstLine="578"/>
        <w:rPr>
          <w:rFonts w:cs="Arial"/>
          <w:color w:val="auto"/>
          <w:sz w:val="22"/>
        </w:rPr>
      </w:pPr>
      <w:r w:rsidRPr="000B2834">
        <w:rPr>
          <w:rFonts w:cs="Arial"/>
          <w:color w:val="auto"/>
          <w:sz w:val="22"/>
        </w:rPr>
        <w:t>Representative from Newham</w:t>
      </w:r>
    </w:p>
    <w:p w14:paraId="3A75D0A4" w14:textId="77777777" w:rsidR="006977D2" w:rsidRPr="000B2834" w:rsidRDefault="006977D2" w:rsidP="006977D2">
      <w:pPr>
        <w:spacing w:after="0" w:line="259" w:lineRule="auto"/>
        <w:ind w:left="862" w:firstLine="578"/>
        <w:rPr>
          <w:rFonts w:cs="Arial"/>
          <w:color w:val="auto"/>
          <w:sz w:val="22"/>
        </w:rPr>
      </w:pPr>
      <w:r w:rsidRPr="000B2834">
        <w:rPr>
          <w:rFonts w:cs="Arial"/>
          <w:color w:val="auto"/>
          <w:sz w:val="22"/>
        </w:rPr>
        <w:t>Representative from Tower Hamlets</w:t>
      </w:r>
    </w:p>
    <w:p w14:paraId="54D1FF37" w14:textId="77777777" w:rsidR="006977D2" w:rsidRPr="000B2834" w:rsidRDefault="006977D2" w:rsidP="006977D2">
      <w:pPr>
        <w:spacing w:after="0" w:line="259" w:lineRule="auto"/>
        <w:ind w:left="862" w:firstLine="578"/>
        <w:rPr>
          <w:rFonts w:cs="Arial"/>
          <w:color w:val="auto"/>
          <w:sz w:val="22"/>
        </w:rPr>
      </w:pPr>
      <w:r w:rsidRPr="000B2834">
        <w:rPr>
          <w:rFonts w:cs="Arial"/>
          <w:color w:val="auto"/>
          <w:sz w:val="22"/>
        </w:rPr>
        <w:t>Representation from Primary Care</w:t>
      </w:r>
    </w:p>
    <w:p w14:paraId="1738C071" w14:textId="77777777" w:rsidR="006977D2" w:rsidRPr="000B2834" w:rsidRDefault="006977D2" w:rsidP="006977D2">
      <w:pPr>
        <w:spacing w:after="0" w:line="259" w:lineRule="auto"/>
        <w:ind w:left="862" w:firstLine="578"/>
        <w:rPr>
          <w:rFonts w:cs="Arial"/>
          <w:color w:val="auto"/>
          <w:sz w:val="22"/>
        </w:rPr>
      </w:pPr>
      <w:r w:rsidRPr="000B2834">
        <w:rPr>
          <w:rFonts w:cs="Arial"/>
          <w:color w:val="auto"/>
          <w:sz w:val="22"/>
        </w:rPr>
        <w:t xml:space="preserve">Service user representative </w:t>
      </w:r>
    </w:p>
    <w:p w14:paraId="773B7242" w14:textId="77777777" w:rsidR="006977D2" w:rsidRPr="000B2834" w:rsidRDefault="006977D2" w:rsidP="006977D2">
      <w:pPr>
        <w:spacing w:after="0" w:line="259" w:lineRule="auto"/>
        <w:ind w:left="862" w:firstLine="578"/>
        <w:rPr>
          <w:rFonts w:cs="Arial"/>
          <w:color w:val="auto"/>
          <w:sz w:val="22"/>
        </w:rPr>
      </w:pPr>
      <w:r w:rsidRPr="000B2834">
        <w:rPr>
          <w:rFonts w:cs="Arial"/>
          <w:color w:val="auto"/>
          <w:sz w:val="22"/>
        </w:rPr>
        <w:t xml:space="preserve">Lead for Duty senior nurses  </w:t>
      </w:r>
    </w:p>
    <w:p w14:paraId="3E9B4B8F" w14:textId="77777777" w:rsidR="006977D2" w:rsidRPr="000B2834" w:rsidRDefault="006977D2" w:rsidP="006977D2">
      <w:pPr>
        <w:spacing w:after="0" w:line="259" w:lineRule="auto"/>
        <w:ind w:left="142" w:firstLine="0"/>
        <w:rPr>
          <w:rFonts w:cs="Arial"/>
          <w:color w:val="auto"/>
          <w:sz w:val="22"/>
        </w:rPr>
      </w:pPr>
      <w:r w:rsidRPr="000B2834">
        <w:rPr>
          <w:rFonts w:cs="Arial"/>
          <w:color w:val="auto"/>
          <w:sz w:val="22"/>
        </w:rPr>
        <w:t xml:space="preserve"> </w:t>
      </w:r>
    </w:p>
    <w:p w14:paraId="66AE70E8" w14:textId="0A10BC42" w:rsidR="006977D2" w:rsidRPr="000B2834" w:rsidRDefault="00B26AB9" w:rsidP="006977D2">
      <w:pPr>
        <w:ind w:left="426" w:hanging="426"/>
        <w:rPr>
          <w:rFonts w:cs="Arial"/>
          <w:color w:val="auto"/>
          <w:sz w:val="22"/>
        </w:rPr>
      </w:pPr>
      <w:r w:rsidRPr="000B2834">
        <w:rPr>
          <w:rFonts w:cs="Arial"/>
          <w:b/>
          <w:color w:val="auto"/>
          <w:sz w:val="22"/>
        </w:rPr>
        <w:t>3.2</w:t>
      </w:r>
      <w:r w:rsidR="006977D2" w:rsidRPr="000B2834">
        <w:rPr>
          <w:rFonts w:cs="Arial"/>
          <w:b/>
          <w:color w:val="auto"/>
          <w:sz w:val="22"/>
        </w:rPr>
        <w:t xml:space="preserve"> </w:t>
      </w:r>
      <w:r w:rsidR="006977D2" w:rsidRPr="000B2834">
        <w:rPr>
          <w:rFonts w:cs="Arial"/>
          <w:color w:val="auto"/>
          <w:sz w:val="22"/>
        </w:rPr>
        <w:t>All members are expected to attend every meeting or nominate a named deputy.</w:t>
      </w:r>
    </w:p>
    <w:p w14:paraId="4D2E6AD1" w14:textId="77777777" w:rsidR="006977D2" w:rsidRPr="000B2834" w:rsidRDefault="006977D2" w:rsidP="006977D2">
      <w:pPr>
        <w:ind w:left="426" w:hanging="426"/>
        <w:rPr>
          <w:rFonts w:cs="Arial"/>
          <w:color w:val="auto"/>
          <w:sz w:val="22"/>
        </w:rPr>
      </w:pPr>
    </w:p>
    <w:p w14:paraId="08C4BB68" w14:textId="2E981B92" w:rsidR="006977D2" w:rsidRPr="000B2834" w:rsidRDefault="00B26AB9" w:rsidP="006977D2">
      <w:pPr>
        <w:ind w:left="426" w:hanging="426"/>
        <w:rPr>
          <w:rFonts w:cs="Arial"/>
          <w:color w:val="auto"/>
          <w:sz w:val="22"/>
        </w:rPr>
      </w:pPr>
      <w:r w:rsidRPr="000B2834">
        <w:rPr>
          <w:rFonts w:cs="Arial"/>
          <w:b/>
          <w:color w:val="auto"/>
          <w:sz w:val="22"/>
        </w:rPr>
        <w:t>3.3</w:t>
      </w:r>
      <w:r w:rsidR="006977D2" w:rsidRPr="000B2834">
        <w:rPr>
          <w:rFonts w:cs="Arial"/>
          <w:b/>
          <w:color w:val="auto"/>
          <w:sz w:val="22"/>
        </w:rPr>
        <w:t xml:space="preserve"> </w:t>
      </w:r>
      <w:r w:rsidR="006977D2" w:rsidRPr="000B2834">
        <w:rPr>
          <w:rFonts w:cs="Arial"/>
          <w:color w:val="auto"/>
          <w:sz w:val="22"/>
        </w:rPr>
        <w:t>A record of attendance shall be kept. All committee members are welcome to attend.</w:t>
      </w:r>
    </w:p>
    <w:p w14:paraId="7E563256" w14:textId="77777777" w:rsidR="006977D2" w:rsidRPr="000B2834" w:rsidRDefault="006977D2" w:rsidP="006977D2">
      <w:pPr>
        <w:ind w:left="426" w:hanging="426"/>
        <w:rPr>
          <w:rFonts w:cs="Arial"/>
          <w:color w:val="auto"/>
          <w:sz w:val="22"/>
        </w:rPr>
      </w:pPr>
    </w:p>
    <w:p w14:paraId="4BD5F7DD" w14:textId="73BD6D20" w:rsidR="006977D2" w:rsidRPr="000B2834" w:rsidRDefault="00B26AB9" w:rsidP="006977D2">
      <w:pPr>
        <w:ind w:left="426" w:hanging="426"/>
        <w:rPr>
          <w:rFonts w:cs="Arial"/>
          <w:color w:val="auto"/>
          <w:sz w:val="22"/>
        </w:rPr>
      </w:pPr>
      <w:r w:rsidRPr="000B2834">
        <w:rPr>
          <w:rFonts w:cs="Arial"/>
          <w:b/>
          <w:color w:val="auto"/>
          <w:sz w:val="22"/>
        </w:rPr>
        <w:t>3.4</w:t>
      </w:r>
      <w:r w:rsidR="006977D2" w:rsidRPr="000B2834">
        <w:rPr>
          <w:rFonts w:cs="Arial"/>
          <w:b/>
          <w:color w:val="auto"/>
          <w:sz w:val="22"/>
        </w:rPr>
        <w:t xml:space="preserve"> </w:t>
      </w:r>
      <w:r w:rsidR="006977D2" w:rsidRPr="000B2834">
        <w:rPr>
          <w:rFonts w:cs="Arial"/>
          <w:color w:val="auto"/>
          <w:sz w:val="22"/>
        </w:rPr>
        <w:t>Other Trust staff will be required to attend to address specific issues as they arise.</w:t>
      </w:r>
    </w:p>
    <w:p w14:paraId="6A92C568" w14:textId="77777777" w:rsidR="006977D2" w:rsidRPr="000B2834" w:rsidRDefault="006977D2" w:rsidP="006977D2">
      <w:pPr>
        <w:ind w:left="150"/>
        <w:rPr>
          <w:rFonts w:cs="Arial"/>
          <w:color w:val="auto"/>
          <w:sz w:val="22"/>
        </w:rPr>
      </w:pPr>
    </w:p>
    <w:p w14:paraId="1BAC04BE" w14:textId="77777777" w:rsidR="006977D2" w:rsidRPr="000B2834" w:rsidRDefault="006977D2" w:rsidP="006977D2">
      <w:pPr>
        <w:pStyle w:val="ListParagraph"/>
        <w:numPr>
          <w:ilvl w:val="0"/>
          <w:numId w:val="29"/>
        </w:numPr>
        <w:rPr>
          <w:rFonts w:cs="Arial"/>
          <w:color w:val="auto"/>
          <w:sz w:val="22"/>
        </w:rPr>
      </w:pPr>
      <w:r w:rsidRPr="000B2834">
        <w:rPr>
          <w:rFonts w:cs="Arial"/>
          <w:color w:val="auto"/>
          <w:sz w:val="22"/>
        </w:rPr>
        <w:t xml:space="preserve">The Chair is the Chief Medical </w:t>
      </w:r>
      <w:proofErr w:type="gramStart"/>
      <w:r w:rsidRPr="000B2834">
        <w:rPr>
          <w:rFonts w:cs="Arial"/>
          <w:color w:val="auto"/>
          <w:sz w:val="22"/>
        </w:rPr>
        <w:t>Officer, and</w:t>
      </w:r>
      <w:proofErr w:type="gramEnd"/>
      <w:r w:rsidRPr="000B2834">
        <w:rPr>
          <w:rFonts w:cs="Arial"/>
          <w:color w:val="auto"/>
          <w:sz w:val="22"/>
        </w:rPr>
        <w:t xml:space="preserve"> is a permanent and full member of the Committee. The Chair shall not serve as one of the Departmental representatives as well as being Chair.</w:t>
      </w:r>
    </w:p>
    <w:p w14:paraId="313EBE52" w14:textId="77777777" w:rsidR="006977D2" w:rsidRPr="000B2834" w:rsidRDefault="006977D2" w:rsidP="006977D2">
      <w:pPr>
        <w:pStyle w:val="ListParagraph"/>
        <w:ind w:left="500" w:firstLine="0"/>
        <w:rPr>
          <w:rFonts w:cs="Arial"/>
          <w:color w:val="auto"/>
          <w:sz w:val="22"/>
        </w:rPr>
      </w:pPr>
    </w:p>
    <w:p w14:paraId="4F182CB3" w14:textId="77777777" w:rsidR="006977D2" w:rsidRPr="000B2834" w:rsidRDefault="006977D2" w:rsidP="006977D2">
      <w:pPr>
        <w:pStyle w:val="ListParagraph"/>
        <w:numPr>
          <w:ilvl w:val="0"/>
          <w:numId w:val="29"/>
        </w:numPr>
        <w:rPr>
          <w:rFonts w:cs="Arial"/>
          <w:color w:val="auto"/>
          <w:sz w:val="22"/>
        </w:rPr>
      </w:pPr>
      <w:r w:rsidRPr="000B2834">
        <w:rPr>
          <w:rFonts w:cs="Arial"/>
          <w:color w:val="auto"/>
          <w:sz w:val="22"/>
        </w:rPr>
        <w:t xml:space="preserve">The Resuscitation Lead is the Deputy </w:t>
      </w:r>
      <w:proofErr w:type="gramStart"/>
      <w:r w:rsidRPr="000B2834">
        <w:rPr>
          <w:rFonts w:cs="Arial"/>
          <w:color w:val="auto"/>
          <w:sz w:val="22"/>
        </w:rPr>
        <w:t>Chair, and</w:t>
      </w:r>
      <w:proofErr w:type="gramEnd"/>
      <w:r w:rsidRPr="000B2834">
        <w:rPr>
          <w:rFonts w:cs="Arial"/>
          <w:color w:val="auto"/>
          <w:sz w:val="22"/>
        </w:rPr>
        <w:t xml:space="preserve"> is a permanent and full member of the Committee. </w:t>
      </w:r>
    </w:p>
    <w:p w14:paraId="6D77B1DB" w14:textId="77777777" w:rsidR="006977D2" w:rsidRPr="000B2834" w:rsidRDefault="006977D2" w:rsidP="006977D2">
      <w:pPr>
        <w:ind w:left="0" w:firstLine="0"/>
        <w:rPr>
          <w:rFonts w:cs="Arial"/>
          <w:color w:val="auto"/>
          <w:sz w:val="22"/>
        </w:rPr>
      </w:pPr>
    </w:p>
    <w:p w14:paraId="23EF0ECE" w14:textId="77777777" w:rsidR="006977D2" w:rsidRPr="000B2834" w:rsidRDefault="006977D2" w:rsidP="006977D2">
      <w:pPr>
        <w:pStyle w:val="ListParagraph"/>
        <w:numPr>
          <w:ilvl w:val="0"/>
          <w:numId w:val="29"/>
        </w:numPr>
        <w:rPr>
          <w:rFonts w:cs="Arial"/>
          <w:color w:val="auto"/>
          <w:sz w:val="22"/>
        </w:rPr>
      </w:pPr>
      <w:r w:rsidRPr="000B2834">
        <w:rPr>
          <w:rFonts w:cs="Arial"/>
          <w:color w:val="auto"/>
          <w:sz w:val="22"/>
        </w:rPr>
        <w:t>The composition of the Committee includes one representative from each of the key clinical departments or boroughs within the entire Trust.</w:t>
      </w:r>
    </w:p>
    <w:p w14:paraId="2517AC36" w14:textId="77777777" w:rsidR="006977D2" w:rsidRPr="000B2834" w:rsidRDefault="006977D2" w:rsidP="006977D2">
      <w:pPr>
        <w:ind w:left="0" w:firstLine="0"/>
        <w:rPr>
          <w:rFonts w:cs="Arial"/>
          <w:color w:val="auto"/>
          <w:sz w:val="22"/>
        </w:rPr>
      </w:pPr>
    </w:p>
    <w:p w14:paraId="18365003" w14:textId="77777777" w:rsidR="006977D2" w:rsidRPr="000B2834" w:rsidRDefault="006977D2" w:rsidP="006977D2">
      <w:pPr>
        <w:pStyle w:val="ListParagraph"/>
        <w:numPr>
          <w:ilvl w:val="0"/>
          <w:numId w:val="29"/>
        </w:numPr>
        <w:rPr>
          <w:rFonts w:cs="Arial"/>
          <w:color w:val="auto"/>
          <w:sz w:val="22"/>
        </w:rPr>
      </w:pPr>
      <w:r w:rsidRPr="000B2834">
        <w:rPr>
          <w:rFonts w:cs="Arial"/>
          <w:color w:val="auto"/>
          <w:sz w:val="22"/>
        </w:rPr>
        <w:t>If the nominated representative from any department cannot attend, they may send a deputy who has been suitably briefed.</w:t>
      </w:r>
    </w:p>
    <w:p w14:paraId="76A845FF" w14:textId="77777777" w:rsidR="006977D2" w:rsidRPr="000B2834" w:rsidRDefault="006977D2" w:rsidP="006977D2">
      <w:pPr>
        <w:ind w:left="0" w:firstLine="0"/>
        <w:rPr>
          <w:rFonts w:cs="Arial"/>
          <w:color w:val="auto"/>
          <w:sz w:val="22"/>
        </w:rPr>
      </w:pPr>
    </w:p>
    <w:p w14:paraId="30924FB5" w14:textId="77777777" w:rsidR="006977D2" w:rsidRPr="000B2834" w:rsidRDefault="006977D2" w:rsidP="006977D2">
      <w:pPr>
        <w:pStyle w:val="ListParagraph"/>
        <w:numPr>
          <w:ilvl w:val="0"/>
          <w:numId w:val="29"/>
        </w:numPr>
        <w:rPr>
          <w:rFonts w:cs="Arial"/>
          <w:color w:val="auto"/>
          <w:sz w:val="22"/>
        </w:rPr>
      </w:pPr>
      <w:r w:rsidRPr="000B2834">
        <w:rPr>
          <w:rFonts w:cs="Arial"/>
          <w:color w:val="auto"/>
          <w:sz w:val="22"/>
        </w:rPr>
        <w:t>There is no maximum term of office for any member.</w:t>
      </w:r>
    </w:p>
    <w:p w14:paraId="7808A732" w14:textId="77777777" w:rsidR="006977D2" w:rsidRPr="000B2834" w:rsidRDefault="006977D2" w:rsidP="006977D2">
      <w:pPr>
        <w:ind w:left="0" w:firstLine="0"/>
        <w:rPr>
          <w:rFonts w:cs="Arial"/>
          <w:color w:val="auto"/>
          <w:sz w:val="22"/>
        </w:rPr>
      </w:pPr>
    </w:p>
    <w:p w14:paraId="7F031E33" w14:textId="77777777" w:rsidR="006977D2" w:rsidRPr="000B2834" w:rsidRDefault="006977D2" w:rsidP="006977D2">
      <w:pPr>
        <w:pStyle w:val="ListParagraph"/>
        <w:numPr>
          <w:ilvl w:val="0"/>
          <w:numId w:val="29"/>
        </w:numPr>
        <w:rPr>
          <w:rFonts w:cs="Arial"/>
          <w:color w:val="auto"/>
          <w:sz w:val="22"/>
        </w:rPr>
      </w:pPr>
      <w:r w:rsidRPr="000B2834">
        <w:rPr>
          <w:rFonts w:cs="Arial"/>
          <w:color w:val="auto"/>
          <w:sz w:val="22"/>
        </w:rPr>
        <w:t>Appropriate representatives from other specialities or departments may be co-opted onto the committee for single meetings or defined periods of time as necessary to assist the committee in its deliberations and discussions.</w:t>
      </w:r>
    </w:p>
    <w:p w14:paraId="35AA803E" w14:textId="77777777" w:rsidR="006977D2" w:rsidRPr="000B2834" w:rsidRDefault="006977D2" w:rsidP="006977D2">
      <w:pPr>
        <w:ind w:left="0" w:firstLine="0"/>
        <w:rPr>
          <w:rFonts w:cs="Arial"/>
          <w:color w:val="auto"/>
          <w:sz w:val="22"/>
        </w:rPr>
      </w:pPr>
    </w:p>
    <w:p w14:paraId="69068BC9" w14:textId="77777777" w:rsidR="006977D2" w:rsidRPr="000B2834" w:rsidRDefault="006977D2" w:rsidP="006977D2">
      <w:pPr>
        <w:pStyle w:val="ListParagraph"/>
        <w:numPr>
          <w:ilvl w:val="0"/>
          <w:numId w:val="29"/>
        </w:numPr>
        <w:rPr>
          <w:rFonts w:cs="Arial"/>
          <w:color w:val="auto"/>
          <w:sz w:val="22"/>
        </w:rPr>
      </w:pPr>
      <w:r w:rsidRPr="000B2834">
        <w:rPr>
          <w:rFonts w:cs="Arial"/>
          <w:color w:val="auto"/>
          <w:sz w:val="22"/>
        </w:rPr>
        <w:t>All representatives shall be expected to facilitate and maintain two-way communications between those working in the area they represent and this committee.</w:t>
      </w:r>
    </w:p>
    <w:p w14:paraId="3B2D7FE0" w14:textId="77777777" w:rsidR="006977D2" w:rsidRPr="000B2834" w:rsidRDefault="006977D2" w:rsidP="006977D2">
      <w:pPr>
        <w:ind w:left="0" w:firstLine="0"/>
        <w:rPr>
          <w:rFonts w:cs="Arial"/>
          <w:color w:val="auto"/>
          <w:sz w:val="22"/>
        </w:rPr>
      </w:pPr>
    </w:p>
    <w:p w14:paraId="5B8F96C1" w14:textId="77777777" w:rsidR="006977D2" w:rsidRPr="000B2834" w:rsidRDefault="006977D2" w:rsidP="006977D2">
      <w:pPr>
        <w:pStyle w:val="ListParagraph"/>
        <w:numPr>
          <w:ilvl w:val="0"/>
          <w:numId w:val="29"/>
        </w:numPr>
        <w:rPr>
          <w:rFonts w:cs="Arial"/>
          <w:color w:val="auto"/>
          <w:sz w:val="22"/>
        </w:rPr>
      </w:pPr>
      <w:r w:rsidRPr="000B2834">
        <w:rPr>
          <w:rFonts w:cs="Arial"/>
          <w:color w:val="auto"/>
          <w:sz w:val="22"/>
        </w:rPr>
        <w:t>Members should maintain a regular attendance at meetings.</w:t>
      </w:r>
    </w:p>
    <w:p w14:paraId="2E9756E9" w14:textId="77777777" w:rsidR="006977D2" w:rsidRPr="000B2834" w:rsidRDefault="006977D2" w:rsidP="006977D2">
      <w:pPr>
        <w:ind w:left="0" w:firstLine="0"/>
        <w:rPr>
          <w:rFonts w:cs="Arial"/>
          <w:color w:val="auto"/>
          <w:sz w:val="22"/>
        </w:rPr>
      </w:pPr>
    </w:p>
    <w:p w14:paraId="7EEDF897" w14:textId="77777777" w:rsidR="006977D2" w:rsidRPr="000B2834" w:rsidRDefault="006977D2" w:rsidP="006977D2">
      <w:pPr>
        <w:pStyle w:val="ListParagraph"/>
        <w:numPr>
          <w:ilvl w:val="0"/>
          <w:numId w:val="29"/>
        </w:numPr>
        <w:rPr>
          <w:rFonts w:cs="Arial"/>
          <w:color w:val="auto"/>
          <w:sz w:val="22"/>
        </w:rPr>
      </w:pPr>
      <w:r w:rsidRPr="000B2834">
        <w:rPr>
          <w:rFonts w:cs="Arial"/>
          <w:color w:val="auto"/>
          <w:sz w:val="22"/>
        </w:rPr>
        <w:t>Those missing meetings on a frequent basis should consider standing down so that a new representative may be nominated from that area.</w:t>
      </w:r>
    </w:p>
    <w:p w14:paraId="0A66B1CB" w14:textId="77777777" w:rsidR="006977D2" w:rsidRPr="000B2834" w:rsidRDefault="006977D2" w:rsidP="006977D2">
      <w:pPr>
        <w:ind w:left="0" w:firstLine="0"/>
        <w:rPr>
          <w:rFonts w:cs="Arial"/>
          <w:color w:val="auto"/>
          <w:sz w:val="22"/>
        </w:rPr>
      </w:pPr>
    </w:p>
    <w:p w14:paraId="20BF72D1" w14:textId="77777777" w:rsidR="006977D2" w:rsidRPr="000B2834" w:rsidRDefault="006977D2" w:rsidP="006977D2">
      <w:pPr>
        <w:pStyle w:val="ListParagraph"/>
        <w:numPr>
          <w:ilvl w:val="0"/>
          <w:numId w:val="29"/>
        </w:numPr>
        <w:rPr>
          <w:rFonts w:cs="Arial"/>
          <w:color w:val="auto"/>
          <w:sz w:val="22"/>
        </w:rPr>
      </w:pPr>
      <w:r w:rsidRPr="000B2834">
        <w:rPr>
          <w:rFonts w:cs="Arial"/>
          <w:color w:val="auto"/>
          <w:sz w:val="22"/>
        </w:rPr>
        <w:t>A quorum is required for the committee meeting to process discussion and action.</w:t>
      </w:r>
    </w:p>
    <w:p w14:paraId="6BA48CFF" w14:textId="77777777" w:rsidR="006977D2" w:rsidRPr="000B2834" w:rsidRDefault="006977D2" w:rsidP="006977D2">
      <w:pPr>
        <w:ind w:left="0" w:firstLine="0"/>
        <w:rPr>
          <w:rFonts w:cs="Arial"/>
          <w:color w:val="auto"/>
          <w:sz w:val="22"/>
        </w:rPr>
      </w:pPr>
    </w:p>
    <w:p w14:paraId="22C20102" w14:textId="77777777" w:rsidR="006977D2" w:rsidRPr="000B2834" w:rsidRDefault="006977D2" w:rsidP="006977D2">
      <w:pPr>
        <w:pStyle w:val="ListParagraph"/>
        <w:numPr>
          <w:ilvl w:val="0"/>
          <w:numId w:val="29"/>
        </w:numPr>
        <w:rPr>
          <w:rFonts w:cs="Arial"/>
          <w:color w:val="auto"/>
          <w:sz w:val="22"/>
        </w:rPr>
      </w:pPr>
      <w:r w:rsidRPr="000B2834">
        <w:rPr>
          <w:rFonts w:cs="Arial"/>
          <w:color w:val="auto"/>
          <w:sz w:val="22"/>
        </w:rPr>
        <w:t xml:space="preserve">The Resuscitation Lead and the Chief Medical Officer </w:t>
      </w:r>
      <w:r w:rsidRPr="000B2834">
        <w:rPr>
          <w:rFonts w:cs="Arial"/>
          <w:b/>
          <w:color w:val="auto"/>
          <w:sz w:val="22"/>
        </w:rPr>
        <w:t xml:space="preserve">must </w:t>
      </w:r>
      <w:r w:rsidRPr="000B2834">
        <w:rPr>
          <w:rFonts w:cs="Arial"/>
          <w:color w:val="auto"/>
          <w:sz w:val="22"/>
        </w:rPr>
        <w:t>be present within the quorum for discussion and actions to be processed.</w:t>
      </w:r>
    </w:p>
    <w:p w14:paraId="07AD72A3" w14:textId="77777777" w:rsidR="006977D2" w:rsidRPr="000B2834" w:rsidRDefault="006977D2" w:rsidP="006977D2">
      <w:pPr>
        <w:ind w:left="140" w:firstLine="0"/>
        <w:rPr>
          <w:rFonts w:cs="Arial"/>
          <w:color w:val="auto"/>
          <w:sz w:val="22"/>
        </w:rPr>
      </w:pPr>
    </w:p>
    <w:p w14:paraId="24138094" w14:textId="0F532E41" w:rsidR="006977D2" w:rsidRPr="000B2834" w:rsidRDefault="00B26AB9" w:rsidP="00A63CF9">
      <w:pPr>
        <w:pStyle w:val="Heading2"/>
        <w:rPr>
          <w:rFonts w:cs="Arial"/>
          <w:sz w:val="22"/>
        </w:rPr>
      </w:pPr>
      <w:bookmarkStart w:id="42" w:name="_Toc179384293"/>
      <w:r w:rsidRPr="000B2834">
        <w:rPr>
          <w:rFonts w:cs="Arial"/>
          <w:sz w:val="22"/>
        </w:rPr>
        <w:t>4.0</w:t>
      </w:r>
      <w:r w:rsidR="006977D2" w:rsidRPr="000B2834">
        <w:rPr>
          <w:rFonts w:cs="Arial"/>
          <w:sz w:val="22"/>
        </w:rPr>
        <w:t xml:space="preserve"> Accountable to:</w:t>
      </w:r>
      <w:bookmarkEnd w:id="42"/>
    </w:p>
    <w:p w14:paraId="1B386B6F" w14:textId="657E459A" w:rsidR="006977D2" w:rsidRPr="000B2834" w:rsidRDefault="006977D2" w:rsidP="00A63CF9">
      <w:pPr>
        <w:ind w:left="0" w:firstLine="0"/>
        <w:rPr>
          <w:rFonts w:eastAsia="Arial Unicode MS" w:cs="Arial"/>
          <w:b/>
          <w:bCs/>
          <w:sz w:val="22"/>
          <w:lang w:eastAsia="en-US"/>
        </w:rPr>
      </w:pPr>
      <w:r w:rsidRPr="000B2834">
        <w:rPr>
          <w:rFonts w:cs="Arial"/>
          <w:sz w:val="22"/>
          <w:lang w:eastAsia="en-US"/>
        </w:rPr>
        <w:t>The Resuscitation Committee is responsible to the Trust Boa</w:t>
      </w:r>
      <w:r w:rsidR="00A63CF9" w:rsidRPr="000B2834">
        <w:rPr>
          <w:rFonts w:cs="Arial"/>
          <w:sz w:val="22"/>
          <w:lang w:eastAsia="en-US"/>
        </w:rPr>
        <w:t xml:space="preserve">rd of Directors via the Quality </w:t>
      </w:r>
      <w:r w:rsidRPr="000B2834">
        <w:rPr>
          <w:rFonts w:cs="Arial"/>
          <w:sz w:val="22"/>
          <w:lang w:eastAsia="en-US"/>
        </w:rPr>
        <w:t>Committee &amp; Quality Assurance Committees. As a minimum, the Resuscitation Committee will: provide a briefing note, escalating key issues, to the Quality Committee after each of its meetings; concerns are to be escalated to the Board via the Quality Committee; present areas of specific interest or concern at the request of the committee as required and provide an Annual Report.</w:t>
      </w:r>
    </w:p>
    <w:p w14:paraId="5E7E479B" w14:textId="77777777" w:rsidR="006977D2" w:rsidRPr="000B2834" w:rsidRDefault="006977D2" w:rsidP="00A63CF9">
      <w:pPr>
        <w:rPr>
          <w:rFonts w:cs="Arial"/>
          <w:sz w:val="22"/>
          <w:lang w:eastAsia="en-US"/>
        </w:rPr>
      </w:pPr>
    </w:p>
    <w:p w14:paraId="38E42D63" w14:textId="5A7C844D" w:rsidR="006977D2" w:rsidRPr="000B2834" w:rsidRDefault="00B26AB9" w:rsidP="00A63CF9">
      <w:pPr>
        <w:pStyle w:val="Heading2"/>
        <w:rPr>
          <w:rFonts w:cs="Arial"/>
          <w:sz w:val="22"/>
          <w:lang w:eastAsia="en-US"/>
        </w:rPr>
      </w:pPr>
      <w:bookmarkStart w:id="43" w:name="_Toc179384294"/>
      <w:r w:rsidRPr="000B2834">
        <w:rPr>
          <w:rFonts w:cs="Arial"/>
          <w:sz w:val="22"/>
          <w:lang w:eastAsia="en-US"/>
        </w:rPr>
        <w:t>5.0</w:t>
      </w:r>
      <w:r w:rsidR="006977D2" w:rsidRPr="000B2834">
        <w:rPr>
          <w:rFonts w:cs="Arial"/>
          <w:sz w:val="22"/>
          <w:lang w:eastAsia="en-US"/>
        </w:rPr>
        <w:t xml:space="preserve"> Liaison with:</w:t>
      </w:r>
      <w:bookmarkEnd w:id="43"/>
    </w:p>
    <w:p w14:paraId="24AE0E80" w14:textId="77777777" w:rsidR="006977D2" w:rsidRPr="000B2834" w:rsidRDefault="006977D2" w:rsidP="006977D2">
      <w:pPr>
        <w:spacing w:after="0" w:line="240" w:lineRule="auto"/>
        <w:ind w:left="0" w:firstLine="0"/>
        <w:rPr>
          <w:rFonts w:eastAsia="Times New Roman" w:cs="Arial"/>
          <w:color w:val="auto"/>
          <w:sz w:val="22"/>
          <w:lang w:eastAsia="en-US"/>
        </w:rPr>
      </w:pPr>
      <w:r w:rsidRPr="000B2834">
        <w:rPr>
          <w:rFonts w:eastAsia="Times New Roman" w:cs="Arial"/>
          <w:color w:val="auto"/>
          <w:sz w:val="22"/>
          <w:lang w:eastAsia="en-US"/>
        </w:rPr>
        <w:t>The resuscitation committee liaises with the:</w:t>
      </w:r>
    </w:p>
    <w:p w14:paraId="446F0EAE" w14:textId="77777777" w:rsidR="006977D2" w:rsidRPr="000B2834" w:rsidRDefault="006977D2" w:rsidP="006977D2">
      <w:pPr>
        <w:spacing w:after="0" w:line="240" w:lineRule="auto"/>
        <w:ind w:left="0" w:firstLine="0"/>
        <w:rPr>
          <w:rFonts w:eastAsia="Times New Roman" w:cs="Arial"/>
          <w:color w:val="auto"/>
          <w:sz w:val="22"/>
          <w:lang w:eastAsia="en-US"/>
        </w:rPr>
      </w:pPr>
    </w:p>
    <w:p w14:paraId="7392FC4E" w14:textId="77777777" w:rsidR="006977D2" w:rsidRPr="000B2834" w:rsidRDefault="006977D2" w:rsidP="006977D2">
      <w:pPr>
        <w:spacing w:after="0" w:line="240" w:lineRule="auto"/>
        <w:ind w:left="0" w:firstLine="0"/>
        <w:rPr>
          <w:rFonts w:eastAsia="Times New Roman" w:cs="Arial"/>
          <w:color w:val="auto"/>
          <w:sz w:val="22"/>
          <w:lang w:eastAsia="en-US"/>
        </w:rPr>
      </w:pPr>
      <w:r w:rsidRPr="000B2834">
        <w:rPr>
          <w:rFonts w:eastAsia="Times New Roman" w:cs="Arial"/>
          <w:color w:val="auto"/>
          <w:sz w:val="22"/>
          <w:lang w:eastAsia="en-US"/>
        </w:rPr>
        <w:t>a)</w:t>
      </w:r>
      <w:r w:rsidRPr="000B2834">
        <w:rPr>
          <w:rFonts w:eastAsia="Times New Roman" w:cs="Arial"/>
          <w:color w:val="auto"/>
          <w:sz w:val="22"/>
          <w:lang w:eastAsia="en-US"/>
        </w:rPr>
        <w:tab/>
        <w:t xml:space="preserve">Medical Devices Committee </w:t>
      </w:r>
    </w:p>
    <w:p w14:paraId="68E62708" w14:textId="77777777" w:rsidR="006977D2" w:rsidRPr="000B2834" w:rsidRDefault="006977D2" w:rsidP="006977D2">
      <w:pPr>
        <w:spacing w:after="0" w:line="240" w:lineRule="auto"/>
        <w:ind w:left="0" w:firstLine="0"/>
        <w:rPr>
          <w:rFonts w:eastAsia="Times New Roman" w:cs="Arial"/>
          <w:color w:val="auto"/>
          <w:sz w:val="22"/>
          <w:lang w:eastAsia="en-US"/>
        </w:rPr>
      </w:pPr>
      <w:r w:rsidRPr="000B2834">
        <w:rPr>
          <w:rFonts w:eastAsia="Times New Roman" w:cs="Arial"/>
          <w:color w:val="auto"/>
          <w:sz w:val="22"/>
          <w:lang w:eastAsia="en-US"/>
        </w:rPr>
        <w:t>b)</w:t>
      </w:r>
      <w:r w:rsidRPr="000B2834">
        <w:rPr>
          <w:rFonts w:eastAsia="Times New Roman" w:cs="Arial"/>
          <w:color w:val="auto"/>
          <w:sz w:val="22"/>
          <w:lang w:eastAsia="en-US"/>
        </w:rPr>
        <w:tab/>
        <w:t>Drugs &amp; Therapeutics Committee</w:t>
      </w:r>
    </w:p>
    <w:p w14:paraId="607450EB" w14:textId="77777777" w:rsidR="006977D2" w:rsidRPr="000B2834" w:rsidRDefault="006977D2" w:rsidP="006977D2">
      <w:pPr>
        <w:spacing w:after="0" w:line="240" w:lineRule="auto"/>
        <w:ind w:left="0" w:firstLine="0"/>
        <w:rPr>
          <w:rFonts w:eastAsia="Times New Roman" w:cs="Arial"/>
          <w:color w:val="auto"/>
          <w:sz w:val="22"/>
          <w:lang w:eastAsia="en-US"/>
        </w:rPr>
      </w:pPr>
      <w:r w:rsidRPr="000B2834">
        <w:rPr>
          <w:rFonts w:eastAsia="Times New Roman" w:cs="Arial"/>
          <w:color w:val="auto"/>
          <w:sz w:val="22"/>
          <w:lang w:eastAsia="en-US"/>
        </w:rPr>
        <w:t>c)</w:t>
      </w:r>
      <w:r w:rsidRPr="000B2834">
        <w:rPr>
          <w:rFonts w:eastAsia="Times New Roman" w:cs="Arial"/>
          <w:color w:val="auto"/>
          <w:sz w:val="22"/>
          <w:lang w:eastAsia="en-US"/>
        </w:rPr>
        <w:tab/>
        <w:t>Clinical procedures Committee</w:t>
      </w:r>
    </w:p>
    <w:p w14:paraId="6951409A" w14:textId="77777777" w:rsidR="006977D2" w:rsidRPr="000B2834" w:rsidRDefault="006977D2" w:rsidP="006977D2">
      <w:pPr>
        <w:spacing w:after="0" w:line="240" w:lineRule="auto"/>
        <w:ind w:left="0" w:firstLine="0"/>
        <w:rPr>
          <w:rFonts w:eastAsia="Times New Roman" w:cs="Arial"/>
          <w:color w:val="auto"/>
          <w:sz w:val="22"/>
          <w:lang w:eastAsia="en-US"/>
        </w:rPr>
      </w:pPr>
      <w:r w:rsidRPr="000B2834">
        <w:rPr>
          <w:rFonts w:eastAsia="Times New Roman" w:cs="Arial"/>
          <w:color w:val="auto"/>
          <w:sz w:val="22"/>
          <w:lang w:eastAsia="en-US"/>
        </w:rPr>
        <w:t>d)</w:t>
      </w:r>
      <w:r w:rsidRPr="000B2834">
        <w:rPr>
          <w:rFonts w:eastAsia="Times New Roman" w:cs="Arial"/>
          <w:color w:val="auto"/>
          <w:sz w:val="22"/>
          <w:lang w:eastAsia="en-US"/>
        </w:rPr>
        <w:tab/>
        <w:t>Infection Prevention &amp; Control Committee</w:t>
      </w:r>
    </w:p>
    <w:p w14:paraId="6D285019" w14:textId="77777777" w:rsidR="006977D2" w:rsidRPr="000B2834" w:rsidRDefault="006977D2" w:rsidP="006977D2">
      <w:pPr>
        <w:spacing w:after="0" w:line="240" w:lineRule="auto"/>
        <w:ind w:left="0" w:firstLine="0"/>
        <w:rPr>
          <w:rFonts w:eastAsia="Times New Roman" w:cs="Arial"/>
          <w:color w:val="auto"/>
          <w:sz w:val="22"/>
          <w:lang w:eastAsia="en-US"/>
        </w:rPr>
      </w:pPr>
      <w:r w:rsidRPr="000B2834">
        <w:rPr>
          <w:rFonts w:eastAsia="Times New Roman" w:cs="Arial"/>
          <w:color w:val="auto"/>
          <w:sz w:val="22"/>
          <w:lang w:eastAsia="en-US"/>
        </w:rPr>
        <w:t>e)</w:t>
      </w:r>
      <w:r w:rsidRPr="000B2834">
        <w:rPr>
          <w:rFonts w:eastAsia="Times New Roman" w:cs="Arial"/>
          <w:color w:val="auto"/>
          <w:sz w:val="22"/>
          <w:lang w:eastAsia="en-US"/>
        </w:rPr>
        <w:tab/>
        <w:t>Electro-Convulsive Therapy Committee</w:t>
      </w:r>
    </w:p>
    <w:p w14:paraId="3E95CE76" w14:textId="77777777" w:rsidR="006977D2" w:rsidRPr="000B2834" w:rsidRDefault="006977D2" w:rsidP="006977D2">
      <w:pPr>
        <w:spacing w:after="0" w:line="240" w:lineRule="auto"/>
        <w:ind w:left="0" w:firstLine="0"/>
        <w:rPr>
          <w:rFonts w:eastAsia="Times New Roman" w:cs="Arial"/>
          <w:color w:val="auto"/>
          <w:sz w:val="22"/>
          <w:lang w:eastAsia="en-US"/>
        </w:rPr>
      </w:pPr>
      <w:r w:rsidRPr="000B2834">
        <w:rPr>
          <w:rFonts w:eastAsia="Times New Roman" w:cs="Arial"/>
          <w:color w:val="auto"/>
          <w:sz w:val="22"/>
          <w:lang w:eastAsia="en-US"/>
        </w:rPr>
        <w:t>f)</w:t>
      </w:r>
      <w:r w:rsidRPr="000B2834">
        <w:rPr>
          <w:rFonts w:eastAsia="Times New Roman" w:cs="Arial"/>
          <w:color w:val="auto"/>
          <w:sz w:val="22"/>
          <w:lang w:eastAsia="en-US"/>
        </w:rPr>
        <w:tab/>
        <w:t>Divisional Governance and Patient Safety Improvement Groups</w:t>
      </w:r>
    </w:p>
    <w:p w14:paraId="141E569E" w14:textId="77777777" w:rsidR="006977D2" w:rsidRPr="000B2834" w:rsidRDefault="006977D2" w:rsidP="006977D2">
      <w:pPr>
        <w:spacing w:after="0" w:line="240" w:lineRule="auto"/>
        <w:ind w:left="0" w:firstLine="0"/>
        <w:rPr>
          <w:rFonts w:eastAsia="Times New Roman" w:cs="Arial"/>
          <w:color w:val="auto"/>
          <w:sz w:val="22"/>
          <w:lang w:eastAsia="en-US"/>
        </w:rPr>
      </w:pPr>
      <w:r w:rsidRPr="000B2834">
        <w:rPr>
          <w:rFonts w:eastAsia="Times New Roman" w:cs="Arial"/>
          <w:color w:val="auto"/>
          <w:sz w:val="22"/>
          <w:lang w:eastAsia="en-US"/>
        </w:rPr>
        <w:t>g)</w:t>
      </w:r>
      <w:r w:rsidRPr="000B2834">
        <w:rPr>
          <w:rFonts w:eastAsia="Times New Roman" w:cs="Arial"/>
          <w:color w:val="auto"/>
          <w:sz w:val="22"/>
          <w:lang w:eastAsia="en-US"/>
        </w:rPr>
        <w:tab/>
        <w:t>Physical Health Group</w:t>
      </w:r>
    </w:p>
    <w:p w14:paraId="6AEDA564" w14:textId="77777777" w:rsidR="006977D2" w:rsidRPr="000B2834" w:rsidRDefault="006977D2" w:rsidP="006977D2">
      <w:pPr>
        <w:spacing w:after="0" w:line="240" w:lineRule="auto"/>
        <w:ind w:left="0" w:firstLine="0"/>
        <w:rPr>
          <w:rFonts w:eastAsia="Times New Roman" w:cs="Arial"/>
          <w:color w:val="auto"/>
          <w:sz w:val="22"/>
          <w:lang w:eastAsia="en-US"/>
        </w:rPr>
      </w:pPr>
      <w:r w:rsidRPr="000B2834">
        <w:rPr>
          <w:rFonts w:eastAsia="Times New Roman" w:cs="Arial"/>
          <w:color w:val="auto"/>
          <w:sz w:val="22"/>
          <w:lang w:eastAsia="en-US"/>
        </w:rPr>
        <w:t>h)</w:t>
      </w:r>
      <w:r w:rsidRPr="000B2834">
        <w:rPr>
          <w:rFonts w:eastAsia="Times New Roman" w:cs="Arial"/>
          <w:color w:val="auto"/>
          <w:sz w:val="22"/>
          <w:lang w:eastAsia="en-US"/>
        </w:rPr>
        <w:tab/>
        <w:t>Patient Safety Committee.</w:t>
      </w:r>
    </w:p>
    <w:p w14:paraId="44C2A66F" w14:textId="77777777" w:rsidR="00056734" w:rsidRPr="000B2834" w:rsidRDefault="00056734" w:rsidP="00A63CF9">
      <w:pPr>
        <w:rPr>
          <w:rFonts w:cs="Arial"/>
          <w:sz w:val="22"/>
        </w:rPr>
      </w:pPr>
    </w:p>
    <w:p w14:paraId="1BBFA750" w14:textId="0E3FE862" w:rsidR="006977D2" w:rsidRPr="000B2834" w:rsidRDefault="00B26AB9" w:rsidP="00A63CF9">
      <w:pPr>
        <w:pStyle w:val="Heading2"/>
        <w:rPr>
          <w:rFonts w:cs="Arial"/>
          <w:sz w:val="22"/>
        </w:rPr>
      </w:pPr>
      <w:bookmarkStart w:id="44" w:name="_Toc179384295"/>
      <w:r w:rsidRPr="000B2834">
        <w:rPr>
          <w:rFonts w:cs="Arial"/>
          <w:sz w:val="22"/>
        </w:rPr>
        <w:t>6.0</w:t>
      </w:r>
      <w:r w:rsidR="006977D2" w:rsidRPr="000B2834">
        <w:rPr>
          <w:rFonts w:cs="Arial"/>
          <w:sz w:val="22"/>
        </w:rPr>
        <w:t xml:space="preserve"> Working between the Board and its Committees</w:t>
      </w:r>
      <w:bookmarkEnd w:id="44"/>
      <w:r w:rsidR="006977D2" w:rsidRPr="000B2834">
        <w:rPr>
          <w:rFonts w:cs="Arial"/>
          <w:sz w:val="22"/>
        </w:rPr>
        <w:t xml:space="preserve"> </w:t>
      </w:r>
    </w:p>
    <w:p w14:paraId="2282777D" w14:textId="3378E3F1" w:rsidR="006977D2" w:rsidRPr="000B2834" w:rsidRDefault="00B26AB9" w:rsidP="00A63CF9">
      <w:pPr>
        <w:rPr>
          <w:rFonts w:cs="Arial"/>
          <w:sz w:val="22"/>
        </w:rPr>
      </w:pPr>
      <w:r w:rsidRPr="000B2834">
        <w:rPr>
          <w:rFonts w:cs="Arial"/>
          <w:b/>
          <w:sz w:val="22"/>
        </w:rPr>
        <w:t>6.</w:t>
      </w:r>
      <w:r w:rsidR="006977D2" w:rsidRPr="000B2834">
        <w:rPr>
          <w:rFonts w:cs="Arial"/>
          <w:b/>
          <w:sz w:val="22"/>
        </w:rPr>
        <w:t>1</w:t>
      </w:r>
      <w:r w:rsidR="006977D2" w:rsidRPr="000B2834">
        <w:rPr>
          <w:rFonts w:cs="Arial"/>
          <w:sz w:val="22"/>
        </w:rPr>
        <w:t xml:space="preserve"> The Resuscitation Committee will provide a briefing note, escalating key issues, to the Quality Committee after each of its meetings. It will also provide regular reports to the Physical &amp; Mental Health Committee &amp; the Medical Device Committee.  The Chairs of the Resuscitation, Physical &amp; Mental Health and the Medical Device Committees should meet regularly </w:t>
      </w:r>
      <w:proofErr w:type="gramStart"/>
      <w:r w:rsidR="006977D2" w:rsidRPr="000B2834">
        <w:rPr>
          <w:rFonts w:cs="Arial"/>
          <w:sz w:val="22"/>
        </w:rPr>
        <w:t>in order to</w:t>
      </w:r>
      <w:proofErr w:type="gramEnd"/>
      <w:r w:rsidR="006977D2" w:rsidRPr="000B2834">
        <w:rPr>
          <w:rFonts w:cs="Arial"/>
          <w:sz w:val="22"/>
        </w:rPr>
        <w:t xml:space="preserve"> discuss the escalation of reports and gaps in assurance or control. The Resuscitation Lead shall also be a member of the Physical &amp; Mental Health Committee and the Medical Device Committees. </w:t>
      </w:r>
      <w:r w:rsidR="00A63CF9" w:rsidRPr="000B2834">
        <w:rPr>
          <w:rFonts w:cs="Arial"/>
          <w:sz w:val="22"/>
        </w:rPr>
        <w:br/>
      </w:r>
    </w:p>
    <w:p w14:paraId="022EBE92" w14:textId="4A4A901B" w:rsidR="006977D2" w:rsidRPr="000B2834" w:rsidRDefault="00B26AB9" w:rsidP="00A63CF9">
      <w:pPr>
        <w:rPr>
          <w:rFonts w:cs="Arial"/>
          <w:sz w:val="22"/>
        </w:rPr>
      </w:pPr>
      <w:r w:rsidRPr="000B2834">
        <w:rPr>
          <w:rFonts w:cs="Arial"/>
          <w:b/>
          <w:sz w:val="22"/>
        </w:rPr>
        <w:t>6.</w:t>
      </w:r>
      <w:r w:rsidR="006977D2" w:rsidRPr="000B2834">
        <w:rPr>
          <w:rFonts w:cs="Arial"/>
          <w:b/>
          <w:sz w:val="22"/>
        </w:rPr>
        <w:t>2</w:t>
      </w:r>
      <w:r w:rsidR="006977D2" w:rsidRPr="000B2834">
        <w:rPr>
          <w:rFonts w:cs="Arial"/>
          <w:sz w:val="22"/>
        </w:rPr>
        <w:t xml:space="preserve"> The Resuscitation Committee may remit matters to any other Committee as the Chair finds appropriate, and vice versa. Minutes of the resuscitation Committee will be circulated to other Committee Chairs. The Committee will work with other Committees as appropriate.</w:t>
      </w:r>
      <w:r w:rsidR="00A63CF9" w:rsidRPr="000B2834">
        <w:rPr>
          <w:rFonts w:cs="Arial"/>
          <w:sz w:val="22"/>
        </w:rPr>
        <w:br/>
      </w:r>
      <w:r w:rsidR="006977D2" w:rsidRPr="000B2834">
        <w:rPr>
          <w:rFonts w:cs="Arial"/>
          <w:sz w:val="22"/>
        </w:rPr>
        <w:t xml:space="preserve"> </w:t>
      </w:r>
    </w:p>
    <w:p w14:paraId="56519771" w14:textId="552FAC43" w:rsidR="00A63CF9" w:rsidRPr="000B2834" w:rsidRDefault="00B26AB9" w:rsidP="00A63CF9">
      <w:pPr>
        <w:rPr>
          <w:rFonts w:cs="Arial"/>
          <w:sz w:val="22"/>
        </w:rPr>
      </w:pPr>
      <w:r w:rsidRPr="000B2834">
        <w:rPr>
          <w:rFonts w:cs="Arial"/>
          <w:b/>
          <w:sz w:val="22"/>
        </w:rPr>
        <w:t>6.</w:t>
      </w:r>
      <w:r w:rsidR="006977D2" w:rsidRPr="000B2834">
        <w:rPr>
          <w:rFonts w:cs="Arial"/>
          <w:b/>
          <w:sz w:val="22"/>
        </w:rPr>
        <w:t>3</w:t>
      </w:r>
      <w:r w:rsidR="006977D2" w:rsidRPr="000B2834">
        <w:rPr>
          <w:rFonts w:cs="Arial"/>
          <w:sz w:val="22"/>
        </w:rPr>
        <w:t xml:space="preserve"> Each Committee will consider the effectiveness of these arrangements as part of their annual review and report to the Quality Committee.</w:t>
      </w:r>
    </w:p>
    <w:p w14:paraId="20F06E58" w14:textId="77777777" w:rsidR="00A63CF9" w:rsidRPr="000B2834" w:rsidRDefault="00A63CF9">
      <w:pPr>
        <w:spacing w:after="160" w:line="259" w:lineRule="auto"/>
        <w:ind w:left="0" w:firstLine="0"/>
        <w:rPr>
          <w:rFonts w:cs="Arial"/>
          <w:sz w:val="22"/>
        </w:rPr>
      </w:pPr>
      <w:r w:rsidRPr="000B2834">
        <w:rPr>
          <w:rFonts w:cs="Arial"/>
          <w:sz w:val="22"/>
        </w:rPr>
        <w:br w:type="page"/>
      </w:r>
    </w:p>
    <w:p w14:paraId="16B9138C" w14:textId="77777777" w:rsidR="006977D2" w:rsidRPr="000B2834" w:rsidRDefault="006977D2" w:rsidP="00A63CF9">
      <w:pPr>
        <w:rPr>
          <w:rFonts w:cs="Arial"/>
          <w:sz w:val="22"/>
        </w:rPr>
      </w:pPr>
    </w:p>
    <w:p w14:paraId="400180BC" w14:textId="77777777" w:rsidR="00056734" w:rsidRPr="000B2834" w:rsidRDefault="00056734" w:rsidP="00056734">
      <w:pPr>
        <w:rPr>
          <w:rFonts w:cs="Arial"/>
          <w:sz w:val="22"/>
        </w:rPr>
      </w:pPr>
    </w:p>
    <w:p w14:paraId="132BB0EF" w14:textId="4F449E85" w:rsidR="006977D2" w:rsidRPr="000B2834" w:rsidRDefault="00B26AB9" w:rsidP="00A63CF9">
      <w:pPr>
        <w:pStyle w:val="Heading2"/>
        <w:rPr>
          <w:rFonts w:cs="Arial"/>
          <w:sz w:val="22"/>
        </w:rPr>
      </w:pPr>
      <w:bookmarkStart w:id="45" w:name="_Toc179384296"/>
      <w:r w:rsidRPr="000B2834">
        <w:rPr>
          <w:rFonts w:cs="Arial"/>
          <w:sz w:val="22"/>
        </w:rPr>
        <w:t>7.0</w:t>
      </w:r>
      <w:r w:rsidR="006977D2" w:rsidRPr="000B2834">
        <w:rPr>
          <w:rFonts w:cs="Arial"/>
          <w:sz w:val="22"/>
        </w:rPr>
        <w:t xml:space="preserve"> Frequency of meetings:</w:t>
      </w:r>
      <w:bookmarkEnd w:id="45"/>
      <w:r w:rsidR="006977D2" w:rsidRPr="000B2834">
        <w:rPr>
          <w:rFonts w:cs="Arial"/>
          <w:sz w:val="22"/>
        </w:rPr>
        <w:t xml:space="preserve"> </w:t>
      </w:r>
    </w:p>
    <w:p w14:paraId="0E2F7401" w14:textId="77777777" w:rsidR="006977D2" w:rsidRPr="000B2834" w:rsidRDefault="006977D2" w:rsidP="006977D2">
      <w:pPr>
        <w:pStyle w:val="ListParagraph"/>
        <w:numPr>
          <w:ilvl w:val="0"/>
          <w:numId w:val="4"/>
        </w:numPr>
        <w:rPr>
          <w:rFonts w:cs="Arial"/>
          <w:color w:val="auto"/>
          <w:sz w:val="22"/>
        </w:rPr>
      </w:pPr>
      <w:r w:rsidRPr="000B2834">
        <w:rPr>
          <w:rFonts w:cs="Arial"/>
          <w:color w:val="auto"/>
          <w:sz w:val="22"/>
        </w:rPr>
        <w:t>Meetings will be held at least 6 times a year. The Committee Chair may call an</w:t>
      </w:r>
    </w:p>
    <w:p w14:paraId="4D820029" w14:textId="77777777" w:rsidR="006977D2" w:rsidRPr="000B2834" w:rsidRDefault="006977D2" w:rsidP="006977D2">
      <w:pPr>
        <w:ind w:left="150"/>
        <w:rPr>
          <w:rFonts w:cs="Arial"/>
          <w:color w:val="auto"/>
          <w:sz w:val="22"/>
        </w:rPr>
      </w:pPr>
      <w:r w:rsidRPr="000B2834">
        <w:rPr>
          <w:rFonts w:cs="Arial"/>
          <w:color w:val="auto"/>
          <w:sz w:val="22"/>
        </w:rPr>
        <w:t xml:space="preserve">        “Extraordinary” meeting of the Committee, as required to support service needs.</w:t>
      </w:r>
    </w:p>
    <w:p w14:paraId="0F4D0EC6" w14:textId="77777777" w:rsidR="006977D2" w:rsidRPr="000B2834" w:rsidRDefault="006977D2" w:rsidP="006977D2">
      <w:pPr>
        <w:spacing w:after="0" w:line="259" w:lineRule="auto"/>
        <w:ind w:left="142" w:firstLine="0"/>
        <w:rPr>
          <w:rFonts w:cs="Arial"/>
          <w:color w:val="auto"/>
          <w:sz w:val="22"/>
        </w:rPr>
      </w:pPr>
      <w:r w:rsidRPr="000B2834">
        <w:rPr>
          <w:rFonts w:cs="Arial"/>
          <w:color w:val="auto"/>
          <w:sz w:val="22"/>
        </w:rPr>
        <w:t xml:space="preserve"> </w:t>
      </w:r>
    </w:p>
    <w:p w14:paraId="1A3C684C" w14:textId="78267474" w:rsidR="006977D2" w:rsidRPr="000B2834" w:rsidRDefault="00B26AB9" w:rsidP="00A63CF9">
      <w:pPr>
        <w:pStyle w:val="Heading2"/>
        <w:rPr>
          <w:rFonts w:cs="Arial"/>
          <w:sz w:val="22"/>
        </w:rPr>
      </w:pPr>
      <w:bookmarkStart w:id="46" w:name="_Toc179384297"/>
      <w:r w:rsidRPr="000B2834">
        <w:rPr>
          <w:rFonts w:cs="Arial"/>
          <w:sz w:val="22"/>
        </w:rPr>
        <w:t>8.0</w:t>
      </w:r>
      <w:r w:rsidR="006977D2" w:rsidRPr="000B2834">
        <w:rPr>
          <w:rFonts w:cs="Arial"/>
          <w:sz w:val="22"/>
        </w:rPr>
        <w:t xml:space="preserve"> Conduct of meetings:</w:t>
      </w:r>
      <w:bookmarkEnd w:id="46"/>
      <w:r w:rsidR="006977D2" w:rsidRPr="000B2834">
        <w:rPr>
          <w:rFonts w:cs="Arial"/>
          <w:sz w:val="22"/>
        </w:rPr>
        <w:t xml:space="preserve"> </w:t>
      </w:r>
    </w:p>
    <w:p w14:paraId="1A79DF16" w14:textId="77777777" w:rsidR="006977D2" w:rsidRPr="000B2834" w:rsidRDefault="006977D2" w:rsidP="006977D2">
      <w:pPr>
        <w:pStyle w:val="ListParagraph"/>
        <w:numPr>
          <w:ilvl w:val="0"/>
          <w:numId w:val="4"/>
        </w:numPr>
        <w:rPr>
          <w:rFonts w:cs="Arial"/>
          <w:color w:val="auto"/>
          <w:sz w:val="22"/>
        </w:rPr>
      </w:pPr>
      <w:r w:rsidRPr="000B2834">
        <w:rPr>
          <w:rFonts w:cs="Arial"/>
          <w:color w:val="auto"/>
          <w:sz w:val="22"/>
        </w:rPr>
        <w:t xml:space="preserve">All procedural matters in respect of the conduct of meetings shall follow the Trust’s standing orders.  </w:t>
      </w:r>
    </w:p>
    <w:p w14:paraId="507020AA" w14:textId="77777777" w:rsidR="006977D2" w:rsidRPr="000B2834" w:rsidRDefault="006977D2" w:rsidP="006977D2">
      <w:pPr>
        <w:pStyle w:val="ListParagraph"/>
        <w:numPr>
          <w:ilvl w:val="0"/>
          <w:numId w:val="4"/>
        </w:numPr>
        <w:rPr>
          <w:rFonts w:cs="Arial"/>
          <w:color w:val="auto"/>
          <w:sz w:val="22"/>
        </w:rPr>
      </w:pPr>
      <w:r w:rsidRPr="000B2834">
        <w:rPr>
          <w:rFonts w:cs="Arial"/>
          <w:color w:val="auto"/>
          <w:sz w:val="22"/>
        </w:rPr>
        <w:t xml:space="preserve">The Chair and administration support will review the agenda in advance of meetings and the effectiveness of the committee after each meeting. </w:t>
      </w:r>
    </w:p>
    <w:p w14:paraId="78A1F325" w14:textId="77777777" w:rsidR="006977D2" w:rsidRPr="000B2834" w:rsidRDefault="006977D2" w:rsidP="006977D2">
      <w:pPr>
        <w:pStyle w:val="ListParagraph"/>
        <w:numPr>
          <w:ilvl w:val="0"/>
          <w:numId w:val="4"/>
        </w:numPr>
        <w:rPr>
          <w:rFonts w:cs="Arial"/>
          <w:color w:val="auto"/>
          <w:sz w:val="22"/>
        </w:rPr>
      </w:pPr>
      <w:r w:rsidRPr="000B2834">
        <w:rPr>
          <w:rFonts w:cs="Arial"/>
          <w:color w:val="auto"/>
          <w:sz w:val="22"/>
        </w:rPr>
        <w:t xml:space="preserve">Archives of minutes and papers relating to Resuscitation Committee meetings are kept on the Trust shared drive. </w:t>
      </w:r>
    </w:p>
    <w:p w14:paraId="77F9C707" w14:textId="77777777" w:rsidR="006977D2" w:rsidRPr="000B2834" w:rsidRDefault="006977D2" w:rsidP="006977D2">
      <w:pPr>
        <w:spacing w:after="0" w:line="259" w:lineRule="auto"/>
        <w:rPr>
          <w:rFonts w:cs="Arial"/>
          <w:color w:val="auto"/>
          <w:sz w:val="22"/>
        </w:rPr>
      </w:pPr>
    </w:p>
    <w:p w14:paraId="445549A9" w14:textId="28C4EF53" w:rsidR="006977D2" w:rsidRPr="000B2834" w:rsidRDefault="006977D2" w:rsidP="00A63CF9">
      <w:pPr>
        <w:pStyle w:val="Heading2"/>
        <w:rPr>
          <w:rFonts w:cs="Arial"/>
          <w:sz w:val="22"/>
        </w:rPr>
      </w:pPr>
      <w:r w:rsidRPr="000B2834">
        <w:rPr>
          <w:rFonts w:cs="Arial"/>
          <w:sz w:val="22"/>
        </w:rPr>
        <w:t xml:space="preserve"> </w:t>
      </w:r>
      <w:bookmarkStart w:id="47" w:name="_Toc179384298"/>
      <w:r w:rsidR="00B26AB9" w:rsidRPr="000B2834">
        <w:rPr>
          <w:rFonts w:cs="Arial"/>
          <w:sz w:val="22"/>
        </w:rPr>
        <w:t>9.0</w:t>
      </w:r>
      <w:r w:rsidRPr="000B2834">
        <w:rPr>
          <w:rFonts w:cs="Arial"/>
          <w:sz w:val="22"/>
        </w:rPr>
        <w:t xml:space="preserve"> Quorum:</w:t>
      </w:r>
      <w:bookmarkEnd w:id="47"/>
    </w:p>
    <w:p w14:paraId="16F7A473" w14:textId="77777777" w:rsidR="006977D2" w:rsidRPr="000B2834" w:rsidRDefault="006977D2" w:rsidP="006977D2">
      <w:pPr>
        <w:pStyle w:val="ListParagraph"/>
        <w:ind w:left="500" w:firstLine="0"/>
        <w:rPr>
          <w:rFonts w:cs="Arial"/>
          <w:color w:val="auto"/>
          <w:sz w:val="22"/>
        </w:rPr>
      </w:pPr>
      <w:r w:rsidRPr="000B2834">
        <w:rPr>
          <w:rFonts w:cs="Arial"/>
          <w:color w:val="auto"/>
          <w:sz w:val="22"/>
        </w:rPr>
        <w:t>A quorum shall be 6 members to include the following (or their deputy)</w:t>
      </w:r>
    </w:p>
    <w:p w14:paraId="356C9144" w14:textId="77777777" w:rsidR="006977D2" w:rsidRPr="000B2834" w:rsidRDefault="006977D2" w:rsidP="00E7590C">
      <w:pPr>
        <w:numPr>
          <w:ilvl w:val="0"/>
          <w:numId w:val="52"/>
        </w:numPr>
        <w:spacing w:after="5" w:line="249" w:lineRule="auto"/>
        <w:ind w:hanging="360"/>
        <w:rPr>
          <w:rFonts w:cs="Arial"/>
          <w:color w:val="auto"/>
          <w:sz w:val="22"/>
        </w:rPr>
      </w:pPr>
      <w:r w:rsidRPr="000B2834">
        <w:rPr>
          <w:rFonts w:cs="Arial"/>
          <w:color w:val="auto"/>
          <w:sz w:val="22"/>
        </w:rPr>
        <w:t>Resuscitation Lead</w:t>
      </w:r>
    </w:p>
    <w:p w14:paraId="210DAE1A" w14:textId="77777777" w:rsidR="006977D2" w:rsidRPr="000B2834" w:rsidRDefault="006977D2" w:rsidP="00E7590C">
      <w:pPr>
        <w:numPr>
          <w:ilvl w:val="0"/>
          <w:numId w:val="52"/>
        </w:numPr>
        <w:spacing w:after="5" w:line="249" w:lineRule="auto"/>
        <w:ind w:hanging="360"/>
        <w:rPr>
          <w:rFonts w:cs="Arial"/>
          <w:color w:val="auto"/>
          <w:sz w:val="22"/>
        </w:rPr>
      </w:pPr>
      <w:r w:rsidRPr="000B2834">
        <w:rPr>
          <w:rFonts w:cs="Arial"/>
          <w:color w:val="auto"/>
          <w:sz w:val="22"/>
        </w:rPr>
        <w:t xml:space="preserve">Chief Medical Officer   </w:t>
      </w:r>
    </w:p>
    <w:p w14:paraId="24DCF177" w14:textId="77777777" w:rsidR="006977D2" w:rsidRPr="000B2834" w:rsidRDefault="006977D2" w:rsidP="00E7590C">
      <w:pPr>
        <w:numPr>
          <w:ilvl w:val="0"/>
          <w:numId w:val="52"/>
        </w:numPr>
        <w:spacing w:after="5" w:line="249" w:lineRule="auto"/>
        <w:ind w:hanging="360"/>
        <w:rPr>
          <w:rFonts w:cs="Arial"/>
          <w:color w:val="auto"/>
          <w:sz w:val="22"/>
        </w:rPr>
      </w:pPr>
      <w:r w:rsidRPr="000B2834">
        <w:rPr>
          <w:rFonts w:cs="Arial"/>
          <w:color w:val="auto"/>
          <w:sz w:val="22"/>
        </w:rPr>
        <w:t xml:space="preserve">Deputy Director of Nursing / Assistant Director of nursing, Physical health  </w:t>
      </w:r>
    </w:p>
    <w:p w14:paraId="4B2829C9" w14:textId="77777777" w:rsidR="006977D2" w:rsidRPr="000B2834" w:rsidRDefault="006977D2" w:rsidP="00E7590C">
      <w:pPr>
        <w:numPr>
          <w:ilvl w:val="0"/>
          <w:numId w:val="52"/>
        </w:numPr>
        <w:spacing w:after="5" w:line="249" w:lineRule="auto"/>
        <w:ind w:hanging="360"/>
        <w:rPr>
          <w:rFonts w:cs="Arial"/>
          <w:color w:val="auto"/>
          <w:sz w:val="22"/>
        </w:rPr>
      </w:pPr>
      <w:r w:rsidRPr="000B2834">
        <w:rPr>
          <w:rFonts w:cs="Arial"/>
          <w:color w:val="auto"/>
          <w:sz w:val="22"/>
        </w:rPr>
        <w:t xml:space="preserve">Operational Directorate representatives (at least 4) </w:t>
      </w:r>
    </w:p>
    <w:p w14:paraId="16DE42FD" w14:textId="3D0C21F7" w:rsidR="00890A88" w:rsidRPr="000B2834" w:rsidRDefault="00890A88" w:rsidP="00890A88">
      <w:pPr>
        <w:pStyle w:val="NoSpacing"/>
        <w:ind w:left="0" w:firstLine="0"/>
        <w:jc w:val="center"/>
        <w:rPr>
          <w:rFonts w:ascii="Arial" w:eastAsia="Arial" w:hAnsi="Arial" w:cs="Arial"/>
          <w:b/>
        </w:rPr>
      </w:pPr>
    </w:p>
    <w:p w14:paraId="7786BDE5" w14:textId="4B355F4A" w:rsidR="00890A88" w:rsidRPr="000B2834" w:rsidRDefault="00890A88" w:rsidP="00137F23">
      <w:pPr>
        <w:pStyle w:val="NoSpacing"/>
        <w:ind w:left="0" w:firstLine="0"/>
        <w:rPr>
          <w:rFonts w:ascii="Arial" w:eastAsia="Arial" w:hAnsi="Arial" w:cs="Arial"/>
          <w:b/>
        </w:rPr>
      </w:pPr>
    </w:p>
    <w:p w14:paraId="4839861B" w14:textId="77777777" w:rsidR="0049450D" w:rsidRPr="000B2834" w:rsidRDefault="0049450D">
      <w:pPr>
        <w:spacing w:after="160" w:line="259" w:lineRule="auto"/>
        <w:ind w:left="0" w:firstLine="0"/>
        <w:rPr>
          <w:rFonts w:eastAsia="Arial" w:cs="Arial"/>
          <w:b/>
          <w:color w:val="1F4E79" w:themeColor="accent1" w:themeShade="80"/>
          <w:sz w:val="22"/>
        </w:rPr>
      </w:pPr>
      <w:r w:rsidRPr="000B2834">
        <w:rPr>
          <w:rFonts w:eastAsia="Arial" w:cs="Arial"/>
          <w:b/>
          <w:color w:val="1F4E79" w:themeColor="accent1" w:themeShade="80"/>
          <w:sz w:val="22"/>
        </w:rPr>
        <w:br w:type="page"/>
      </w:r>
    </w:p>
    <w:p w14:paraId="4A04D566" w14:textId="26FA2F45" w:rsidR="004E41DC" w:rsidRPr="000B2834" w:rsidRDefault="004E41DC" w:rsidP="0049450D">
      <w:pPr>
        <w:pStyle w:val="Heading1"/>
        <w:rPr>
          <w:rFonts w:cs="Arial"/>
          <w:color w:val="2E74B5" w:themeColor="accent1" w:themeShade="BF"/>
          <w:sz w:val="22"/>
        </w:rPr>
      </w:pPr>
      <w:bookmarkStart w:id="48" w:name="_Toc179384299"/>
      <w:r w:rsidRPr="000B2834">
        <w:rPr>
          <w:rFonts w:cs="Arial"/>
          <w:color w:val="2E74B5" w:themeColor="accent1" w:themeShade="BF"/>
          <w:sz w:val="22"/>
        </w:rPr>
        <w:t>Appendix O: Medical Emergency / Resuscitation Equipment – daily checklist FLOWCHART</w:t>
      </w:r>
      <w:bookmarkEnd w:id="48"/>
    </w:p>
    <w:p w14:paraId="367B9474" w14:textId="77777777" w:rsidR="004E41DC" w:rsidRPr="000B2834" w:rsidRDefault="004E41DC" w:rsidP="004E41DC">
      <w:pPr>
        <w:pStyle w:val="NoSpacing"/>
        <w:ind w:left="0" w:firstLine="0"/>
        <w:jc w:val="center"/>
        <w:rPr>
          <w:rFonts w:ascii="Arial" w:eastAsia="Arial" w:hAnsi="Arial" w:cs="Arial"/>
          <w:b/>
        </w:rPr>
      </w:pPr>
    </w:p>
    <w:p w14:paraId="3E99FF15" w14:textId="33769814" w:rsidR="0049450D" w:rsidRPr="000B2834" w:rsidRDefault="004E41DC" w:rsidP="0049450D">
      <w:pPr>
        <w:pStyle w:val="ListParagraph"/>
        <w:numPr>
          <w:ilvl w:val="0"/>
          <w:numId w:val="80"/>
        </w:numPr>
        <w:rPr>
          <w:rFonts w:cs="Arial"/>
          <w:sz w:val="22"/>
        </w:rPr>
      </w:pPr>
      <w:r w:rsidRPr="000B2834">
        <w:rPr>
          <w:rFonts w:cs="Arial"/>
          <w:sz w:val="22"/>
        </w:rPr>
        <w:t>To get started the entire contents of the bag/trolley needs to be checked against the RESUSCITION MERT check sheet to ensure the appropriate item</w:t>
      </w:r>
      <w:r w:rsidR="0049450D" w:rsidRPr="000B2834">
        <w:rPr>
          <w:rFonts w:cs="Arial"/>
          <w:sz w:val="22"/>
        </w:rPr>
        <w:t xml:space="preserve">s are in place, </w:t>
      </w:r>
      <w:r w:rsidRPr="000B2834">
        <w:rPr>
          <w:rFonts w:cs="Arial"/>
          <w:sz w:val="22"/>
        </w:rPr>
        <w:t>recording the expiry date of each item.</w:t>
      </w:r>
      <w:r w:rsidR="0049450D" w:rsidRPr="000B2834">
        <w:rPr>
          <w:rFonts w:cs="Arial"/>
          <w:sz w:val="22"/>
        </w:rPr>
        <w:br/>
      </w:r>
    </w:p>
    <w:p w14:paraId="60D39682" w14:textId="49C1C9EE" w:rsidR="004E41DC" w:rsidRPr="000B2834" w:rsidRDefault="004E41DC" w:rsidP="0049450D">
      <w:pPr>
        <w:pStyle w:val="ListParagraph"/>
        <w:numPr>
          <w:ilvl w:val="0"/>
          <w:numId w:val="80"/>
        </w:numPr>
        <w:rPr>
          <w:rFonts w:cs="Arial"/>
          <w:sz w:val="22"/>
        </w:rPr>
      </w:pPr>
      <w:r w:rsidRPr="000B2834">
        <w:rPr>
          <w:rFonts w:cs="Arial"/>
          <w:sz w:val="22"/>
        </w:rPr>
        <w:t xml:space="preserve">Check with your manager where spare MERT items can be found, some localities have a </w:t>
      </w:r>
      <w:proofErr w:type="gramStart"/>
      <w:r w:rsidRPr="000B2834">
        <w:rPr>
          <w:rFonts w:cs="Arial"/>
          <w:sz w:val="22"/>
        </w:rPr>
        <w:t>store room</w:t>
      </w:r>
      <w:proofErr w:type="gramEnd"/>
      <w:r w:rsidRPr="000B2834">
        <w:rPr>
          <w:rFonts w:cs="Arial"/>
          <w:sz w:val="22"/>
        </w:rPr>
        <w:t xml:space="preserve"> or cupboard with only MERT bag replacements items.</w:t>
      </w:r>
      <w:r w:rsidR="0049450D" w:rsidRPr="000B2834">
        <w:rPr>
          <w:rFonts w:cs="Arial"/>
          <w:sz w:val="22"/>
        </w:rPr>
        <w:br/>
      </w:r>
    </w:p>
    <w:p w14:paraId="3041F3E3" w14:textId="3FB67FFF" w:rsidR="004E41DC" w:rsidRPr="000B2834" w:rsidRDefault="004E41DC" w:rsidP="0049450D">
      <w:pPr>
        <w:pStyle w:val="ListParagraph"/>
        <w:numPr>
          <w:ilvl w:val="0"/>
          <w:numId w:val="80"/>
        </w:numPr>
        <w:rPr>
          <w:rFonts w:cs="Arial"/>
          <w:sz w:val="22"/>
        </w:rPr>
      </w:pPr>
      <w:r w:rsidRPr="000B2834">
        <w:rPr>
          <w:rFonts w:cs="Arial"/>
          <w:sz w:val="22"/>
        </w:rPr>
        <w:t>Any expired or soiled items must be removed.</w:t>
      </w:r>
      <w:r w:rsidR="0049450D" w:rsidRPr="000B2834">
        <w:rPr>
          <w:rFonts w:cs="Arial"/>
          <w:sz w:val="22"/>
        </w:rPr>
        <w:br/>
      </w:r>
    </w:p>
    <w:p w14:paraId="6D360C33" w14:textId="279F63B8" w:rsidR="004E41DC" w:rsidRPr="000B2834" w:rsidRDefault="004E41DC" w:rsidP="0049450D">
      <w:pPr>
        <w:pStyle w:val="ListParagraph"/>
        <w:numPr>
          <w:ilvl w:val="0"/>
          <w:numId w:val="80"/>
        </w:numPr>
        <w:rPr>
          <w:rFonts w:cs="Arial"/>
          <w:sz w:val="22"/>
        </w:rPr>
      </w:pPr>
      <w:r w:rsidRPr="000B2834">
        <w:rPr>
          <w:rFonts w:cs="Arial"/>
          <w:sz w:val="22"/>
        </w:rPr>
        <w:t>On completion of the checks, lock the main compartment of the MERT bag with a red tamper evident security seal (metro lock)</w:t>
      </w:r>
      <w:r w:rsidR="0049450D" w:rsidRPr="000B2834">
        <w:rPr>
          <w:rFonts w:cs="Arial"/>
          <w:sz w:val="22"/>
        </w:rPr>
        <w:br/>
      </w:r>
    </w:p>
    <w:p w14:paraId="4D7EFE55" w14:textId="74335DD5" w:rsidR="004E41DC" w:rsidRPr="000B2834" w:rsidRDefault="004E41DC" w:rsidP="0049450D">
      <w:pPr>
        <w:pStyle w:val="ListParagraph"/>
        <w:numPr>
          <w:ilvl w:val="0"/>
          <w:numId w:val="80"/>
        </w:numPr>
        <w:rPr>
          <w:rFonts w:cs="Arial"/>
          <w:sz w:val="22"/>
        </w:rPr>
      </w:pPr>
      <w:r w:rsidRPr="000B2834">
        <w:rPr>
          <w:rFonts w:cs="Arial"/>
          <w:sz w:val="22"/>
        </w:rPr>
        <w:t xml:space="preserve">The MERT bag/trolley needs to be checked daily against the RESUSCITION MERT check sheet to ensure </w:t>
      </w:r>
      <w:proofErr w:type="gramStart"/>
      <w:r w:rsidRPr="000B2834">
        <w:rPr>
          <w:rFonts w:cs="Arial"/>
          <w:sz w:val="22"/>
        </w:rPr>
        <w:t>all of</w:t>
      </w:r>
      <w:proofErr w:type="gramEnd"/>
      <w:r w:rsidRPr="000B2834">
        <w:rPr>
          <w:rFonts w:cs="Arial"/>
          <w:sz w:val="22"/>
        </w:rPr>
        <w:t xml:space="preserve"> the equipment is in place and ready for emergency or urgent use. This needs to be signed and dated by the checking nurse.</w:t>
      </w:r>
      <w:r w:rsidR="0049450D" w:rsidRPr="000B2834">
        <w:rPr>
          <w:rFonts w:cs="Arial"/>
          <w:sz w:val="22"/>
        </w:rPr>
        <w:br/>
      </w:r>
    </w:p>
    <w:p w14:paraId="1BEFDBD2" w14:textId="73A7B9B3" w:rsidR="004E41DC" w:rsidRPr="000B2834" w:rsidRDefault="004E41DC" w:rsidP="0049450D">
      <w:pPr>
        <w:pStyle w:val="ListParagraph"/>
        <w:numPr>
          <w:ilvl w:val="0"/>
          <w:numId w:val="80"/>
        </w:numPr>
        <w:rPr>
          <w:rFonts w:cs="Arial"/>
          <w:sz w:val="22"/>
        </w:rPr>
      </w:pPr>
      <w:r w:rsidRPr="000B2834">
        <w:rPr>
          <w:rFonts w:cs="Arial"/>
          <w:sz w:val="22"/>
        </w:rPr>
        <w:t>Only the two front compartments need to be checked daily.</w:t>
      </w:r>
      <w:r w:rsidR="0049450D" w:rsidRPr="000B2834">
        <w:rPr>
          <w:rFonts w:cs="Arial"/>
          <w:sz w:val="22"/>
        </w:rPr>
        <w:br/>
      </w:r>
    </w:p>
    <w:p w14:paraId="5BD0D211" w14:textId="60A3AE44" w:rsidR="004E41DC" w:rsidRPr="000B2834" w:rsidRDefault="004E41DC" w:rsidP="0049450D">
      <w:pPr>
        <w:pStyle w:val="ListParagraph"/>
        <w:numPr>
          <w:ilvl w:val="0"/>
          <w:numId w:val="80"/>
        </w:numPr>
        <w:rPr>
          <w:rFonts w:cs="Arial"/>
          <w:sz w:val="22"/>
        </w:rPr>
      </w:pPr>
      <w:r w:rsidRPr="000B2834">
        <w:rPr>
          <w:rFonts w:cs="Arial"/>
          <w:sz w:val="22"/>
        </w:rPr>
        <w:t>There is no need to unlock the main compartment unless it is to replace an out-of-date or missing item, after which a check of the entire contents recording the expiry date of each item must be performed.</w:t>
      </w:r>
      <w:r w:rsidR="0049450D" w:rsidRPr="000B2834">
        <w:rPr>
          <w:rFonts w:cs="Arial"/>
          <w:sz w:val="22"/>
        </w:rPr>
        <w:br/>
      </w:r>
    </w:p>
    <w:p w14:paraId="7517BAA7" w14:textId="218EFC74" w:rsidR="004E41DC" w:rsidRPr="000B2834" w:rsidRDefault="004E41DC" w:rsidP="0049450D">
      <w:pPr>
        <w:pStyle w:val="ListParagraph"/>
        <w:numPr>
          <w:ilvl w:val="0"/>
          <w:numId w:val="80"/>
        </w:numPr>
        <w:rPr>
          <w:rFonts w:cs="Arial"/>
          <w:sz w:val="22"/>
        </w:rPr>
      </w:pPr>
      <w:r w:rsidRPr="000B2834">
        <w:rPr>
          <w:rFonts w:cs="Arial"/>
          <w:sz w:val="22"/>
        </w:rPr>
        <w:t>If the MERT bag/trolley is found to be unsealed or the security seal number does not match the number on the check sheet check, the bag must be opened and a check of the entire contents recording the expiry date of each item, must be performed.</w:t>
      </w:r>
      <w:r w:rsidR="0049450D" w:rsidRPr="000B2834">
        <w:rPr>
          <w:rFonts w:cs="Arial"/>
          <w:sz w:val="22"/>
        </w:rPr>
        <w:br/>
      </w:r>
    </w:p>
    <w:p w14:paraId="2A6088C3" w14:textId="1A0D2BCB" w:rsidR="004E41DC" w:rsidRPr="000B2834" w:rsidRDefault="004E41DC" w:rsidP="0049450D">
      <w:pPr>
        <w:pStyle w:val="ListParagraph"/>
        <w:numPr>
          <w:ilvl w:val="0"/>
          <w:numId w:val="80"/>
        </w:numPr>
        <w:rPr>
          <w:rFonts w:cs="Arial"/>
          <w:sz w:val="22"/>
        </w:rPr>
      </w:pPr>
      <w:r w:rsidRPr="000B2834">
        <w:rPr>
          <w:rFonts w:cs="Arial"/>
          <w:sz w:val="22"/>
        </w:rPr>
        <w:t>Ensure the next item that is first to expire is stated on the checklist, e-mail the ward manager within good time to ensure these items can be replaced.</w:t>
      </w:r>
      <w:r w:rsidR="0049450D" w:rsidRPr="000B2834">
        <w:rPr>
          <w:rFonts w:cs="Arial"/>
          <w:sz w:val="22"/>
        </w:rPr>
        <w:br/>
      </w:r>
    </w:p>
    <w:p w14:paraId="546B707D" w14:textId="377D61ED" w:rsidR="004E41DC" w:rsidRPr="000B2834" w:rsidRDefault="004E41DC" w:rsidP="0049450D">
      <w:pPr>
        <w:pStyle w:val="ListParagraph"/>
        <w:numPr>
          <w:ilvl w:val="0"/>
          <w:numId w:val="80"/>
        </w:numPr>
        <w:rPr>
          <w:rFonts w:cs="Arial"/>
          <w:sz w:val="22"/>
        </w:rPr>
      </w:pPr>
      <w:r w:rsidRPr="000B2834">
        <w:rPr>
          <w:rFonts w:cs="Arial"/>
          <w:sz w:val="22"/>
        </w:rPr>
        <w:t>Check that the spare oxygen cylinder in the treatment /clinical room is full.  Where Oxygen cylinders need replacing the ward manager must be notified who will then arrange re-order oxygen.</w:t>
      </w:r>
      <w:r w:rsidR="0049450D" w:rsidRPr="000B2834">
        <w:rPr>
          <w:rFonts w:cs="Arial"/>
          <w:sz w:val="22"/>
        </w:rPr>
        <w:br/>
      </w:r>
    </w:p>
    <w:p w14:paraId="38C74879" w14:textId="6F7567B6" w:rsidR="004E41DC" w:rsidRPr="000B2834" w:rsidRDefault="004E41DC" w:rsidP="0049450D">
      <w:pPr>
        <w:pStyle w:val="ListParagraph"/>
        <w:numPr>
          <w:ilvl w:val="0"/>
          <w:numId w:val="80"/>
        </w:numPr>
        <w:rPr>
          <w:rFonts w:cs="Arial"/>
          <w:sz w:val="22"/>
        </w:rPr>
      </w:pPr>
      <w:r w:rsidRPr="000B2834">
        <w:rPr>
          <w:rFonts w:cs="Arial"/>
          <w:sz w:val="22"/>
        </w:rPr>
        <w:t>Check that the AED has a flashing ready light – this indicates that it is ready for use.  Ensure there are spare pads and a spare battery compatible with the device.</w:t>
      </w:r>
      <w:r w:rsidR="0049450D" w:rsidRPr="000B2834">
        <w:rPr>
          <w:rFonts w:cs="Arial"/>
          <w:sz w:val="22"/>
        </w:rPr>
        <w:br/>
      </w:r>
    </w:p>
    <w:p w14:paraId="5034145C" w14:textId="689FC32E" w:rsidR="004E41DC" w:rsidRPr="000B2834" w:rsidRDefault="004E41DC" w:rsidP="0049450D">
      <w:pPr>
        <w:pStyle w:val="ListParagraph"/>
        <w:numPr>
          <w:ilvl w:val="0"/>
          <w:numId w:val="80"/>
        </w:numPr>
        <w:rPr>
          <w:rFonts w:cs="Arial"/>
          <w:sz w:val="22"/>
        </w:rPr>
      </w:pPr>
      <w:r w:rsidRPr="000B2834">
        <w:rPr>
          <w:rFonts w:cs="Arial"/>
          <w:sz w:val="22"/>
        </w:rPr>
        <w:t xml:space="preserve">Check that emergency pharmacy drug bag is locked with a green metro lock.  Order a replacement via pharmacy if the bag is unlocked. </w:t>
      </w:r>
      <w:r w:rsidR="0049450D" w:rsidRPr="000B2834">
        <w:rPr>
          <w:rFonts w:cs="Arial"/>
          <w:sz w:val="22"/>
        </w:rPr>
        <w:br/>
      </w:r>
    </w:p>
    <w:p w14:paraId="3A478BA2" w14:textId="776A8F93" w:rsidR="0049450D" w:rsidRPr="000B2834" w:rsidRDefault="004E41DC" w:rsidP="0049450D">
      <w:pPr>
        <w:pStyle w:val="ListParagraph"/>
        <w:numPr>
          <w:ilvl w:val="0"/>
          <w:numId w:val="80"/>
        </w:numPr>
        <w:rPr>
          <w:rFonts w:cs="Arial"/>
          <w:sz w:val="22"/>
        </w:rPr>
      </w:pPr>
      <w:r w:rsidRPr="000B2834">
        <w:rPr>
          <w:rFonts w:cs="Arial"/>
          <w:sz w:val="22"/>
        </w:rPr>
        <w:t xml:space="preserve">Test the Suction Machine as per the </w:t>
      </w:r>
      <w:proofErr w:type="gramStart"/>
      <w:r w:rsidRPr="000B2834">
        <w:rPr>
          <w:rFonts w:cs="Arial"/>
          <w:sz w:val="22"/>
        </w:rPr>
        <w:t>manufactures</w:t>
      </w:r>
      <w:proofErr w:type="gramEnd"/>
      <w:r w:rsidRPr="000B2834">
        <w:rPr>
          <w:rFonts w:cs="Arial"/>
          <w:sz w:val="22"/>
        </w:rPr>
        <w:t xml:space="preserve"> instructions. The </w:t>
      </w:r>
      <w:proofErr w:type="spellStart"/>
      <w:r w:rsidRPr="000B2834">
        <w:rPr>
          <w:rFonts w:cs="Arial"/>
          <w:sz w:val="22"/>
        </w:rPr>
        <w:t>yankauer</w:t>
      </w:r>
      <w:proofErr w:type="spellEnd"/>
      <w:r w:rsidRPr="000B2834">
        <w:rPr>
          <w:rFonts w:cs="Arial"/>
          <w:sz w:val="22"/>
        </w:rPr>
        <w:t xml:space="preserve"> catheter wrapping must not be opened. </w:t>
      </w:r>
      <w:r w:rsidR="0049450D" w:rsidRPr="000B2834">
        <w:rPr>
          <w:rFonts w:cs="Arial"/>
          <w:sz w:val="22"/>
        </w:rPr>
        <w:br/>
      </w:r>
    </w:p>
    <w:p w14:paraId="41BD0E92" w14:textId="697EA331" w:rsidR="004E41DC" w:rsidRPr="000B2834" w:rsidRDefault="004E41DC" w:rsidP="0049450D">
      <w:pPr>
        <w:pStyle w:val="ListParagraph"/>
        <w:numPr>
          <w:ilvl w:val="0"/>
          <w:numId w:val="80"/>
        </w:numPr>
        <w:rPr>
          <w:rFonts w:cs="Arial"/>
          <w:sz w:val="22"/>
        </w:rPr>
      </w:pPr>
      <w:r w:rsidRPr="000B2834">
        <w:rPr>
          <w:rFonts w:cs="Arial"/>
          <w:sz w:val="22"/>
        </w:rPr>
        <w:t>Ensure used, expired or missing items are replaced and the bag is ready for use. Contact your manager if any items are not available ASAP</w:t>
      </w:r>
    </w:p>
    <w:p w14:paraId="6B5803F4" w14:textId="77777777" w:rsidR="004E41DC" w:rsidRPr="000B2834" w:rsidRDefault="004E41DC" w:rsidP="004E41DC">
      <w:pPr>
        <w:rPr>
          <w:rFonts w:cs="Arial"/>
          <w:sz w:val="22"/>
        </w:rPr>
      </w:pPr>
    </w:p>
    <w:p w14:paraId="5C41D6DD" w14:textId="47EC9FC6" w:rsidR="0049450D" w:rsidRPr="000B2834" w:rsidRDefault="0049450D">
      <w:pPr>
        <w:spacing w:after="160" w:line="259" w:lineRule="auto"/>
        <w:ind w:left="0" w:firstLine="0"/>
        <w:rPr>
          <w:rFonts w:eastAsia="Arial" w:cs="Arial"/>
          <w:b/>
          <w:color w:val="1F4E79" w:themeColor="accent1" w:themeShade="80"/>
          <w:sz w:val="22"/>
        </w:rPr>
      </w:pPr>
      <w:r w:rsidRPr="000B2834">
        <w:rPr>
          <w:rFonts w:eastAsia="Arial" w:cs="Arial"/>
          <w:b/>
          <w:color w:val="1F4E79" w:themeColor="accent1" w:themeShade="80"/>
          <w:sz w:val="22"/>
        </w:rPr>
        <w:br w:type="page"/>
      </w:r>
    </w:p>
    <w:p w14:paraId="5BBA3BCE" w14:textId="77777777" w:rsidR="004D0D39" w:rsidRPr="000B2834" w:rsidRDefault="004D0D39" w:rsidP="00184720">
      <w:pPr>
        <w:pStyle w:val="NoSpacing"/>
        <w:ind w:left="1843" w:hanging="1843"/>
        <w:jc w:val="left"/>
        <w:rPr>
          <w:rFonts w:ascii="Arial" w:eastAsia="Arial" w:hAnsi="Arial" w:cs="Arial"/>
          <w:b/>
          <w:color w:val="1F4E79" w:themeColor="accent1" w:themeShade="80"/>
        </w:rPr>
      </w:pPr>
    </w:p>
    <w:p w14:paraId="7971A7D7" w14:textId="6E029628" w:rsidR="004D0D39" w:rsidRPr="000B2834" w:rsidRDefault="004D0D39" w:rsidP="0049450D">
      <w:pPr>
        <w:pStyle w:val="Heading1"/>
        <w:rPr>
          <w:rFonts w:cs="Arial"/>
          <w:color w:val="2E74B5" w:themeColor="accent1" w:themeShade="BF"/>
          <w:sz w:val="22"/>
        </w:rPr>
      </w:pPr>
      <w:bookmarkStart w:id="49" w:name="_Toc179384300"/>
      <w:r w:rsidRPr="000B2834">
        <w:rPr>
          <w:rFonts w:cs="Arial"/>
          <w:color w:val="2E74B5" w:themeColor="accent1" w:themeShade="BF"/>
          <w:sz w:val="22"/>
        </w:rPr>
        <w:t xml:space="preserve">Appendix </w:t>
      </w:r>
      <w:r w:rsidR="00CC4B91" w:rsidRPr="000B2834">
        <w:rPr>
          <w:rFonts w:cs="Arial"/>
          <w:color w:val="2E74B5" w:themeColor="accent1" w:themeShade="BF"/>
          <w:sz w:val="22"/>
        </w:rPr>
        <w:t>P</w:t>
      </w:r>
      <w:r w:rsidRPr="000B2834">
        <w:rPr>
          <w:rFonts w:cs="Arial"/>
          <w:color w:val="2E74B5" w:themeColor="accent1" w:themeShade="BF"/>
          <w:sz w:val="22"/>
        </w:rPr>
        <w:t>: Quick Reference Guide to the Resuscitation Equipment New Style Check Sheet</w:t>
      </w:r>
      <w:bookmarkEnd w:id="49"/>
    </w:p>
    <w:p w14:paraId="6E00BDE4" w14:textId="77777777" w:rsidR="004D0D39" w:rsidRPr="000B2834" w:rsidRDefault="004D0D39" w:rsidP="004D0D39">
      <w:pPr>
        <w:pStyle w:val="NoSpacing"/>
        <w:ind w:left="1843" w:hanging="1843"/>
        <w:jc w:val="left"/>
        <w:rPr>
          <w:rFonts w:ascii="Arial" w:eastAsia="Arial" w:hAnsi="Arial" w:cs="Arial"/>
          <w:b/>
          <w:color w:val="1F4E79" w:themeColor="accent1" w:themeShade="80"/>
        </w:rPr>
      </w:pPr>
    </w:p>
    <w:p w14:paraId="2626D37D" w14:textId="77777777" w:rsidR="004D0D39" w:rsidRPr="000B2834" w:rsidRDefault="004D0D39" w:rsidP="004D0D39">
      <w:pPr>
        <w:spacing w:after="0" w:line="240" w:lineRule="auto"/>
        <w:ind w:left="0" w:firstLine="0"/>
        <w:jc w:val="center"/>
        <w:rPr>
          <w:rFonts w:cs="Arial"/>
          <w:b/>
          <w:bCs/>
          <w:smallCaps/>
          <w:spacing w:val="5"/>
          <w:sz w:val="22"/>
          <w:lang w:eastAsia="en-US"/>
        </w:rPr>
      </w:pPr>
      <w:r w:rsidRPr="000B2834">
        <w:rPr>
          <w:rFonts w:cs="Arial"/>
          <w:b/>
          <w:bCs/>
          <w:smallCaps/>
          <w:noProof/>
          <w:spacing w:val="5"/>
          <w:sz w:val="22"/>
        </w:rPr>
        <mc:AlternateContent>
          <mc:Choice Requires="wps">
            <w:drawing>
              <wp:anchor distT="0" distB="0" distL="114300" distR="114300" simplePos="0" relativeHeight="251632128" behindDoc="1" locked="0" layoutInCell="1" allowOverlap="1" wp14:anchorId="07633F43" wp14:editId="057E90EF">
                <wp:simplePos x="0" y="0"/>
                <wp:positionH relativeFrom="column">
                  <wp:posOffset>-9525</wp:posOffset>
                </wp:positionH>
                <wp:positionV relativeFrom="paragraph">
                  <wp:posOffset>0</wp:posOffset>
                </wp:positionV>
                <wp:extent cx="5743575" cy="495300"/>
                <wp:effectExtent l="0" t="0" r="28575" b="19050"/>
                <wp:wrapNone/>
                <wp:docPr id="1" name="Rounded Rectangle 1"/>
                <wp:cNvGraphicFramePr/>
                <a:graphic xmlns:a="http://schemas.openxmlformats.org/drawingml/2006/main">
                  <a:graphicData uri="http://schemas.microsoft.com/office/word/2010/wordprocessingShape">
                    <wps:wsp>
                      <wps:cNvSpPr/>
                      <wps:spPr>
                        <a:xfrm>
                          <a:off x="0" y="0"/>
                          <a:ext cx="5743575" cy="495300"/>
                        </a:xfrm>
                        <a:prstGeom prst="roundRect">
                          <a:avLst/>
                        </a:prstGeom>
                        <a:solidFill>
                          <a:srgbClr val="5B9BD5"/>
                        </a:solidFill>
                        <a:ln w="19050" cap="flat" cmpd="sng" algn="ctr">
                          <a:solidFill>
                            <a:srgbClr val="5B9BD5">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4CCD623" id="Rounded Rectangle 1" o:spid="_x0000_s1026" style="position:absolute;margin-left:-.75pt;margin-top:0;width:452.25pt;height:39pt;z-index:-2516843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LLdwIAAAgFAAAOAAAAZHJzL2Uyb0RvYy54bWysVEtPGzEQvlfqf7B8L7sJ2UIiEhSIqCoh&#10;QEDFeeL1PiTb49pONvTXd+zdEF6nqjk4M57xPL75Zs/Od1qxrXS+RTPno6OcM2kElq2p5/zX49W3&#10;U858AFOCQiPn/Fl6fr74+uWsszM5xgZVKR2jIMbPOjvnTQh2lmVeNFKDP0IrDRkrdBoCqa7OSgcd&#10;RdcqG+f596xDV1qHQnpPt6veyBcpflVJEW6rysvA1JxTbSGdLp3reGaLM5jVDmzTiqEM+IcqNLSG&#10;kr6EWkEAtnHth1C6FQ49VuFIoM6wqlohUw/UzSh/181DA1amXggcb19g8v8vrLjZ3jnWljQ7zgxo&#10;GtE9bkwpS3ZP4IGplWSjCFNn/Yy8H+ydGzRPYux5Vzkd/6kbtkvQPr9AK3eBCbosTibHxUnBmSDb&#10;ZFoc5wn77PDaOh9+SNQsCnPuYhWxhAQrbK99oLTkv/eLGT2qtrxqlUqKq9eXyrEt0KyLi+nFqoh1&#10;05M3bsqwjrqd5gXxQQBxrlIQSNSWUPCm5gxUTWQWwaXcb177T5Kk5A2Uckid02+fuXf/WEXsYgW+&#10;6Z+kFMMTZWI8mbg7NB2h78GO0hrLZ5qZw57M3oqrlqJdgw934Ii91BdtZLilo1JIzeIgcdag+/PZ&#10;ffQnUpGVs462gYD4vQEnOVM/DdFtOppM4vokZVKcjElxry3r1xaz0ZdIQyBKUXVJjP5B7cXKoX6i&#10;xV3GrGQCIyh3D/mgXIZ+S2n1hVwukxutjIVwbR6siMEjThHHx90TODvwJhDjbnC/OTB7x5zeN740&#10;uNwErNpEqwOuNKqo0LqloQ2fhrjPr/XkdfiALf4CAAD//wMAUEsDBBQABgAIAAAAIQBUKlNn4AAA&#10;AAYBAAAPAAAAZHJzL2Rvd25yZXYueG1sTI/BTsMwEETvSPyDtUhcUGsXQltCNhVFQhw4oJZKlJsb&#10;myRqvE5jt03+nuUEt1nNaOZttuhdI062C7UnhMlYgbBUeFNTibD5eBnNQYSoyejGk0UYbIBFfnmR&#10;6dT4M63saR1LwSUUUo1QxdimUoaisk6HsW8tsfftO6cjn10pTafPXO4aeavUVDpdEy9UurXPlS32&#10;66ND2LbL96/VzWG/PAxJ/Ta8bpPPaYJ4fdU/PYKIto9/YfjFZ3TImWnnj2SCaBBGk3tOIvBD7D6o&#10;OxY7hNlcgcwz+R8//wEAAP//AwBQSwECLQAUAAYACAAAACEAtoM4kv4AAADhAQAAEwAAAAAAAAAA&#10;AAAAAAAAAAAAW0NvbnRlbnRfVHlwZXNdLnhtbFBLAQItABQABgAIAAAAIQA4/SH/1gAAAJQBAAAL&#10;AAAAAAAAAAAAAAAAAC8BAABfcmVscy8ucmVsc1BLAQItABQABgAIAAAAIQC+hgLLdwIAAAgFAAAO&#10;AAAAAAAAAAAAAAAAAC4CAABkcnMvZTJvRG9jLnhtbFBLAQItABQABgAIAAAAIQBUKlNn4AAAAAYB&#10;AAAPAAAAAAAAAAAAAAAAANEEAABkcnMvZG93bnJldi54bWxQSwUGAAAAAAQABADzAAAA3gUAAAAA&#10;" fillcolor="#5b9bd5" strokecolor="#41719c" strokeweight="1.5pt"/>
            </w:pict>
          </mc:Fallback>
        </mc:AlternateContent>
      </w:r>
      <w:r w:rsidRPr="000B2834">
        <w:rPr>
          <w:rFonts w:cs="Arial"/>
          <w:b/>
          <w:bCs/>
          <w:smallCaps/>
          <w:spacing w:val="5"/>
          <w:sz w:val="22"/>
          <w:lang w:eastAsia="en-US"/>
        </w:rPr>
        <w:t>Quick Reference Guide to the</w:t>
      </w:r>
    </w:p>
    <w:p w14:paraId="3A8C21BA" w14:textId="77777777" w:rsidR="004D0D39" w:rsidRPr="000B2834" w:rsidRDefault="004D0D39" w:rsidP="004D0D39">
      <w:pPr>
        <w:spacing w:after="0" w:line="240" w:lineRule="auto"/>
        <w:ind w:left="0" w:firstLine="0"/>
        <w:jc w:val="center"/>
        <w:rPr>
          <w:rFonts w:cs="Arial"/>
          <w:b/>
          <w:bCs/>
          <w:smallCaps/>
          <w:spacing w:val="5"/>
          <w:sz w:val="22"/>
          <w:lang w:eastAsia="en-US"/>
        </w:rPr>
      </w:pPr>
      <w:r w:rsidRPr="000B2834">
        <w:rPr>
          <w:rFonts w:cs="Arial"/>
          <w:b/>
          <w:bCs/>
          <w:smallCaps/>
          <w:spacing w:val="5"/>
          <w:sz w:val="22"/>
          <w:lang w:eastAsia="en-US"/>
        </w:rPr>
        <w:t>Resuscitation Equipment New Style Check Sheet</w:t>
      </w:r>
    </w:p>
    <w:p w14:paraId="2CF6A2B4" w14:textId="77777777" w:rsidR="004D0D39" w:rsidRPr="000B2834" w:rsidRDefault="004D0D39" w:rsidP="004D0D39">
      <w:pPr>
        <w:spacing w:after="0" w:line="240" w:lineRule="auto"/>
        <w:ind w:left="0" w:firstLine="0"/>
        <w:rPr>
          <w:rFonts w:cs="Arial"/>
          <w:color w:val="auto"/>
          <w:sz w:val="22"/>
          <w:lang w:eastAsia="en-US"/>
        </w:rPr>
      </w:pPr>
    </w:p>
    <w:p w14:paraId="0CCCADD5" w14:textId="77777777" w:rsidR="004D0D39" w:rsidRPr="000B2834" w:rsidRDefault="004D0D39" w:rsidP="004D0D39">
      <w:pPr>
        <w:spacing w:after="0" w:line="240" w:lineRule="auto"/>
        <w:ind w:left="0" w:firstLine="0"/>
        <w:rPr>
          <w:rFonts w:cs="Arial"/>
          <w:b/>
          <w:color w:val="auto"/>
          <w:sz w:val="22"/>
          <w:lang w:eastAsia="en-US"/>
        </w:rPr>
      </w:pPr>
      <w:r w:rsidRPr="000B2834">
        <w:rPr>
          <w:rFonts w:cs="Arial"/>
          <w:b/>
          <w:color w:val="auto"/>
          <w:sz w:val="22"/>
          <w:lang w:eastAsia="en-US"/>
        </w:rPr>
        <w:t>Introduction</w:t>
      </w:r>
    </w:p>
    <w:p w14:paraId="23358113" w14:textId="77777777" w:rsidR="004D0D39" w:rsidRPr="000B2834" w:rsidRDefault="004D0D39" w:rsidP="004D0D39">
      <w:pPr>
        <w:spacing w:after="0" w:line="240" w:lineRule="auto"/>
        <w:ind w:left="0" w:firstLine="0"/>
        <w:rPr>
          <w:rFonts w:cs="Arial"/>
          <w:color w:val="auto"/>
          <w:sz w:val="22"/>
          <w:lang w:eastAsia="en-US"/>
        </w:rPr>
      </w:pPr>
      <w:r w:rsidRPr="000B2834">
        <w:rPr>
          <w:rFonts w:cs="Arial"/>
          <w:color w:val="auto"/>
          <w:sz w:val="22"/>
          <w:lang w:eastAsia="en-US"/>
        </w:rPr>
        <w:t>East London NHS Foundation Trust has introduced a Standardised Cheek Sheet for the MERT bags/trollies, which replaces the variety that are used across the Trust. The purpose is to ensure that the form is fit for current practice and standards, aid the checking of contents and to assist staff when moving from ward to ward or between Directorates to remain familiar with the layout and the forms completion.</w:t>
      </w:r>
    </w:p>
    <w:p w14:paraId="56A56E53" w14:textId="77777777" w:rsidR="004D0D39" w:rsidRPr="000B2834" w:rsidRDefault="004D0D39" w:rsidP="004D0D39">
      <w:pPr>
        <w:spacing w:after="0" w:line="240" w:lineRule="auto"/>
        <w:ind w:left="0" w:firstLine="0"/>
        <w:rPr>
          <w:rFonts w:cs="Arial"/>
          <w:color w:val="auto"/>
          <w:sz w:val="22"/>
          <w:lang w:eastAsia="en-US"/>
        </w:rPr>
      </w:pPr>
    </w:p>
    <w:p w14:paraId="23863760" w14:textId="77777777" w:rsidR="004D0D39" w:rsidRPr="000B2834" w:rsidRDefault="004D0D39" w:rsidP="004D0D39">
      <w:pPr>
        <w:spacing w:after="0" w:line="240" w:lineRule="auto"/>
        <w:ind w:left="0" w:firstLine="0"/>
        <w:rPr>
          <w:rFonts w:cs="Arial"/>
          <w:sz w:val="22"/>
          <w:lang w:eastAsia="en-US"/>
        </w:rPr>
      </w:pPr>
      <w:r w:rsidRPr="000B2834">
        <w:rPr>
          <w:rFonts w:cs="Arial"/>
          <w:b/>
          <w:sz w:val="22"/>
          <w:lang w:eastAsia="en-US"/>
        </w:rPr>
        <w:t>Layout</w:t>
      </w:r>
    </w:p>
    <w:p w14:paraId="6F0733D1" w14:textId="77777777" w:rsidR="004D0D39" w:rsidRPr="000B2834" w:rsidRDefault="004D0D39" w:rsidP="004D0D39">
      <w:pPr>
        <w:spacing w:after="0" w:line="240" w:lineRule="auto"/>
        <w:ind w:left="0" w:firstLine="0"/>
        <w:rPr>
          <w:rFonts w:cs="Arial"/>
          <w:sz w:val="22"/>
          <w:lang w:eastAsia="en-US"/>
        </w:rPr>
      </w:pPr>
      <w:r w:rsidRPr="000B2834">
        <w:rPr>
          <w:rFonts w:cs="Arial"/>
          <w:sz w:val="22"/>
          <w:lang w:eastAsia="en-US"/>
        </w:rPr>
        <w:t xml:space="preserve">Each Check Sheet covers a </w:t>
      </w:r>
      <w:proofErr w:type="gramStart"/>
      <w:r w:rsidRPr="000B2834">
        <w:rPr>
          <w:rFonts w:cs="Arial"/>
          <w:sz w:val="22"/>
          <w:lang w:eastAsia="en-US"/>
        </w:rPr>
        <w:t>two week</w:t>
      </w:r>
      <w:proofErr w:type="gramEnd"/>
      <w:r w:rsidRPr="000B2834">
        <w:rPr>
          <w:rFonts w:cs="Arial"/>
          <w:sz w:val="22"/>
          <w:lang w:eastAsia="en-US"/>
        </w:rPr>
        <w:t xml:space="preserve"> period and is split into four sections.</w:t>
      </w:r>
    </w:p>
    <w:p w14:paraId="025BBFE2" w14:textId="0AD507BB" w:rsidR="004D0D39" w:rsidRPr="000B2834" w:rsidRDefault="004D0D39" w:rsidP="004D0D39">
      <w:pPr>
        <w:spacing w:after="0" w:line="240" w:lineRule="auto"/>
        <w:ind w:left="0" w:firstLine="0"/>
        <w:rPr>
          <w:rFonts w:cs="Arial"/>
          <w:sz w:val="22"/>
          <w:lang w:eastAsia="en-US"/>
        </w:rPr>
      </w:pPr>
    </w:p>
    <w:p w14:paraId="299638B9" w14:textId="77777777" w:rsidR="004D0D39" w:rsidRPr="000B2834" w:rsidRDefault="004D0D39" w:rsidP="004D0D39">
      <w:pPr>
        <w:spacing w:after="0" w:line="240" w:lineRule="auto"/>
        <w:ind w:left="0" w:firstLine="0"/>
        <w:rPr>
          <w:rFonts w:cs="Arial"/>
          <w:sz w:val="22"/>
          <w:lang w:eastAsia="en-US"/>
        </w:rPr>
      </w:pPr>
    </w:p>
    <w:p w14:paraId="7932BF5F" w14:textId="451F6838" w:rsidR="004D0D39" w:rsidRPr="000B2834" w:rsidRDefault="004D0D39" w:rsidP="004D0D39">
      <w:pPr>
        <w:spacing w:after="0" w:line="240" w:lineRule="auto"/>
        <w:ind w:left="0" w:firstLine="0"/>
        <w:rPr>
          <w:rFonts w:cs="Arial"/>
          <w:b/>
          <w:sz w:val="22"/>
          <w:lang w:eastAsia="en-US"/>
        </w:rPr>
      </w:pPr>
      <w:r w:rsidRPr="000B2834">
        <w:rPr>
          <w:rFonts w:cs="Arial"/>
          <w:b/>
          <w:sz w:val="22"/>
          <w:lang w:eastAsia="en-US"/>
        </w:rPr>
        <w:t>Section 1</w:t>
      </w:r>
      <w:r w:rsidRPr="000B2834">
        <w:rPr>
          <w:rFonts w:cs="Arial"/>
          <w:sz w:val="22"/>
          <w:lang w:eastAsia="en-US"/>
        </w:rPr>
        <w:t xml:space="preserve"> is to be completed </w:t>
      </w:r>
      <w:r w:rsidRPr="000B2834">
        <w:rPr>
          <w:rFonts w:cs="Arial"/>
          <w:b/>
          <w:sz w:val="22"/>
          <w:lang w:eastAsia="en-US"/>
        </w:rPr>
        <w:t>daily.</w:t>
      </w:r>
    </w:p>
    <w:p w14:paraId="2AE497B3" w14:textId="77777777" w:rsidR="004D0D39" w:rsidRPr="000B2834" w:rsidRDefault="004D0D39" w:rsidP="004D0D39">
      <w:pPr>
        <w:spacing w:after="0" w:line="240" w:lineRule="auto"/>
        <w:ind w:left="0" w:firstLine="0"/>
        <w:jc w:val="center"/>
        <w:rPr>
          <w:rFonts w:cs="Arial"/>
          <w:sz w:val="22"/>
          <w:lang w:eastAsia="en-US"/>
        </w:rPr>
      </w:pPr>
      <w:r w:rsidRPr="000B2834">
        <w:rPr>
          <w:rFonts w:cs="Arial"/>
          <w:noProof/>
          <w:sz w:val="22"/>
        </w:rPr>
        <w:drawing>
          <wp:inline distT="0" distB="0" distL="0" distR="0" wp14:anchorId="638ADF03" wp14:editId="619A6D26">
            <wp:extent cx="5306400" cy="3729600"/>
            <wp:effectExtent l="19050" t="19050" r="27940" b="2349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s_Section 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306400" cy="3729600"/>
                    </a:xfrm>
                    <a:prstGeom prst="rect">
                      <a:avLst/>
                    </a:prstGeom>
                    <a:ln w="22225">
                      <a:solidFill>
                        <a:srgbClr val="C00000"/>
                      </a:solidFill>
                    </a:ln>
                  </pic:spPr>
                </pic:pic>
              </a:graphicData>
            </a:graphic>
          </wp:inline>
        </w:drawing>
      </w:r>
    </w:p>
    <w:p w14:paraId="1E9C6EFE" w14:textId="41CA1E08" w:rsidR="004D0D39" w:rsidRPr="000B2834" w:rsidRDefault="004D0D39" w:rsidP="004D0D39">
      <w:pPr>
        <w:spacing w:after="0" w:line="240" w:lineRule="auto"/>
        <w:ind w:left="0" w:firstLine="0"/>
        <w:rPr>
          <w:rFonts w:cs="Arial"/>
          <w:sz w:val="22"/>
          <w:lang w:eastAsia="en-US"/>
        </w:rPr>
      </w:pPr>
    </w:p>
    <w:p w14:paraId="01EF00D6" w14:textId="517BF69A" w:rsidR="004D0D39" w:rsidRPr="000B2834" w:rsidRDefault="004D0D39" w:rsidP="004D0D39">
      <w:pPr>
        <w:spacing w:after="0" w:line="240" w:lineRule="auto"/>
        <w:ind w:left="0" w:firstLine="0"/>
        <w:rPr>
          <w:rFonts w:cs="Arial"/>
          <w:sz w:val="22"/>
          <w:lang w:eastAsia="en-US"/>
        </w:rPr>
      </w:pPr>
    </w:p>
    <w:p w14:paraId="1BB04498" w14:textId="60D19479" w:rsidR="004D0D39" w:rsidRPr="000B2834" w:rsidRDefault="004D0D39" w:rsidP="004D0D39">
      <w:pPr>
        <w:spacing w:after="0" w:line="240" w:lineRule="auto"/>
        <w:ind w:left="0" w:firstLine="0"/>
        <w:rPr>
          <w:rFonts w:cs="Arial"/>
          <w:sz w:val="22"/>
          <w:lang w:eastAsia="en-US"/>
        </w:rPr>
      </w:pPr>
    </w:p>
    <w:p w14:paraId="6339D06E" w14:textId="540FE93E" w:rsidR="004D0D39" w:rsidRPr="000B2834" w:rsidRDefault="004D0D39" w:rsidP="004D0D39">
      <w:pPr>
        <w:spacing w:after="0" w:line="240" w:lineRule="auto"/>
        <w:ind w:left="0" w:firstLine="0"/>
        <w:rPr>
          <w:rFonts w:cs="Arial"/>
          <w:sz w:val="22"/>
          <w:lang w:eastAsia="en-US"/>
        </w:rPr>
      </w:pPr>
    </w:p>
    <w:p w14:paraId="0173CB04" w14:textId="4048344D" w:rsidR="004D0D39" w:rsidRPr="000B2834" w:rsidRDefault="004D0D39" w:rsidP="004D0D39">
      <w:pPr>
        <w:spacing w:after="0" w:line="240" w:lineRule="auto"/>
        <w:ind w:left="0" w:firstLine="0"/>
        <w:rPr>
          <w:rFonts w:cs="Arial"/>
          <w:sz w:val="22"/>
          <w:lang w:eastAsia="en-US"/>
        </w:rPr>
      </w:pPr>
    </w:p>
    <w:p w14:paraId="2D0B3395" w14:textId="77777777" w:rsidR="004D0D39" w:rsidRPr="000B2834" w:rsidRDefault="004D0D39" w:rsidP="004D0D39">
      <w:pPr>
        <w:spacing w:after="0" w:line="240" w:lineRule="auto"/>
        <w:ind w:left="0" w:firstLine="0"/>
        <w:rPr>
          <w:rFonts w:cs="Arial"/>
          <w:sz w:val="22"/>
          <w:lang w:eastAsia="en-US"/>
        </w:rPr>
      </w:pPr>
    </w:p>
    <w:p w14:paraId="45B81986" w14:textId="77777777" w:rsidR="004D0D39" w:rsidRPr="000B2834" w:rsidRDefault="004D0D39" w:rsidP="004D0D39">
      <w:pPr>
        <w:spacing w:after="0" w:line="240" w:lineRule="auto"/>
        <w:ind w:left="0" w:firstLine="0"/>
        <w:rPr>
          <w:rFonts w:cs="Arial"/>
          <w:sz w:val="22"/>
          <w:lang w:eastAsia="en-US"/>
        </w:rPr>
      </w:pPr>
    </w:p>
    <w:p w14:paraId="5E1C94B5" w14:textId="54227F87" w:rsidR="004D0D39" w:rsidRPr="000B2834" w:rsidRDefault="004D0D39" w:rsidP="004D0D39">
      <w:pPr>
        <w:spacing w:after="0" w:line="240" w:lineRule="auto"/>
        <w:ind w:left="0" w:firstLine="0"/>
        <w:rPr>
          <w:rFonts w:cs="Arial"/>
          <w:sz w:val="22"/>
          <w:lang w:eastAsia="en-US"/>
        </w:rPr>
      </w:pPr>
      <w:r w:rsidRPr="000B2834">
        <w:rPr>
          <w:rFonts w:cs="Arial"/>
          <w:b/>
          <w:sz w:val="22"/>
          <w:lang w:eastAsia="en-US"/>
        </w:rPr>
        <w:t>Section 2</w:t>
      </w:r>
      <w:r w:rsidRPr="000B2834">
        <w:rPr>
          <w:rFonts w:cs="Arial"/>
          <w:sz w:val="22"/>
          <w:lang w:eastAsia="en-US"/>
        </w:rPr>
        <w:t xml:space="preserve"> is to be completed </w:t>
      </w:r>
      <w:r w:rsidRPr="000B2834">
        <w:rPr>
          <w:rFonts w:cs="Arial"/>
          <w:b/>
          <w:sz w:val="22"/>
          <w:lang w:eastAsia="en-US"/>
        </w:rPr>
        <w:t>after use, when</w:t>
      </w:r>
      <w:r w:rsidRPr="000B2834">
        <w:rPr>
          <w:rFonts w:cs="Arial"/>
          <w:sz w:val="22"/>
          <w:lang w:eastAsia="en-US"/>
        </w:rPr>
        <w:t xml:space="preserve"> </w:t>
      </w:r>
      <w:r w:rsidRPr="000B2834">
        <w:rPr>
          <w:rFonts w:cs="Arial"/>
          <w:b/>
          <w:sz w:val="22"/>
          <w:lang w:eastAsia="en-US"/>
        </w:rPr>
        <w:t>replacing an out-of-date/missing item or if found to be unsealed</w:t>
      </w:r>
      <w:r w:rsidRPr="000B2834">
        <w:rPr>
          <w:rFonts w:cs="Arial"/>
          <w:sz w:val="22"/>
          <w:lang w:eastAsia="en-US"/>
        </w:rPr>
        <w:t xml:space="preserve"> during the daily check.</w:t>
      </w:r>
    </w:p>
    <w:p w14:paraId="205ACC7B" w14:textId="77777777" w:rsidR="004D0D39" w:rsidRPr="000B2834" w:rsidRDefault="004D0D39" w:rsidP="004D0D39">
      <w:pPr>
        <w:spacing w:after="0" w:line="240" w:lineRule="auto"/>
        <w:ind w:left="0" w:firstLine="0"/>
        <w:jc w:val="center"/>
        <w:rPr>
          <w:rFonts w:cs="Arial"/>
          <w:sz w:val="22"/>
          <w:lang w:eastAsia="en-US"/>
        </w:rPr>
      </w:pPr>
      <w:r w:rsidRPr="000B2834">
        <w:rPr>
          <w:rFonts w:cs="Arial"/>
          <w:noProof/>
          <w:sz w:val="22"/>
        </w:rPr>
        <w:drawing>
          <wp:inline distT="0" distB="0" distL="0" distR="0" wp14:anchorId="7C5A3CB1" wp14:editId="2CD7561A">
            <wp:extent cx="5320800" cy="3726000"/>
            <wp:effectExtent l="19050" t="19050" r="13335" b="273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s_Section 2a.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20800" cy="3726000"/>
                    </a:xfrm>
                    <a:prstGeom prst="rect">
                      <a:avLst/>
                    </a:prstGeom>
                    <a:ln w="22225">
                      <a:solidFill>
                        <a:srgbClr val="C00000"/>
                      </a:solidFill>
                    </a:ln>
                  </pic:spPr>
                </pic:pic>
              </a:graphicData>
            </a:graphic>
          </wp:inline>
        </w:drawing>
      </w:r>
      <w:r w:rsidRPr="000B2834">
        <w:rPr>
          <w:rFonts w:cs="Arial"/>
          <w:noProof/>
          <w:sz w:val="22"/>
        </w:rPr>
        <w:drawing>
          <wp:inline distT="0" distB="0" distL="0" distR="0" wp14:anchorId="5C0EEA67" wp14:editId="43434BC8">
            <wp:extent cx="5310000" cy="3729600"/>
            <wp:effectExtent l="19050" t="19050" r="24130" b="23495"/>
            <wp:docPr id="7458" name="Picture 7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s_Section 2b.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10000" cy="3729600"/>
                    </a:xfrm>
                    <a:prstGeom prst="rect">
                      <a:avLst/>
                    </a:prstGeom>
                    <a:ln>
                      <a:solidFill>
                        <a:sysClr val="windowText" lastClr="000000"/>
                      </a:solidFill>
                    </a:ln>
                  </pic:spPr>
                </pic:pic>
              </a:graphicData>
            </a:graphic>
          </wp:inline>
        </w:drawing>
      </w:r>
    </w:p>
    <w:p w14:paraId="56634FB1" w14:textId="5672782E" w:rsidR="004D0D39" w:rsidRPr="000B2834" w:rsidRDefault="004D0D39" w:rsidP="004D0D39">
      <w:pPr>
        <w:spacing w:after="0" w:line="240" w:lineRule="auto"/>
        <w:ind w:left="0" w:firstLine="0"/>
        <w:jc w:val="center"/>
        <w:rPr>
          <w:rFonts w:cs="Arial"/>
          <w:sz w:val="22"/>
          <w:lang w:eastAsia="en-US"/>
        </w:rPr>
      </w:pPr>
    </w:p>
    <w:p w14:paraId="00796577" w14:textId="0FCC95E5" w:rsidR="004D0D39" w:rsidRPr="000B2834" w:rsidRDefault="004D0D39" w:rsidP="004D0D39">
      <w:pPr>
        <w:spacing w:after="0" w:line="240" w:lineRule="auto"/>
        <w:ind w:left="0" w:firstLine="0"/>
        <w:jc w:val="center"/>
        <w:rPr>
          <w:rFonts w:cs="Arial"/>
          <w:sz w:val="22"/>
          <w:lang w:eastAsia="en-US"/>
        </w:rPr>
      </w:pPr>
    </w:p>
    <w:p w14:paraId="369F296A" w14:textId="77777777" w:rsidR="004D0D39" w:rsidRPr="000B2834" w:rsidRDefault="004D0D39" w:rsidP="004D0D39">
      <w:pPr>
        <w:spacing w:after="0" w:line="240" w:lineRule="auto"/>
        <w:ind w:left="0" w:firstLine="0"/>
        <w:jc w:val="center"/>
        <w:rPr>
          <w:rFonts w:cs="Arial"/>
          <w:sz w:val="22"/>
          <w:lang w:eastAsia="en-US"/>
        </w:rPr>
      </w:pPr>
    </w:p>
    <w:p w14:paraId="555292AD" w14:textId="6B657E67" w:rsidR="004D0D39" w:rsidRPr="000B2834" w:rsidRDefault="004D0D39" w:rsidP="004D0D39">
      <w:pPr>
        <w:spacing w:after="0" w:line="240" w:lineRule="auto"/>
        <w:ind w:left="0" w:firstLine="0"/>
        <w:jc w:val="center"/>
        <w:rPr>
          <w:rFonts w:cs="Arial"/>
          <w:sz w:val="22"/>
          <w:lang w:eastAsia="en-US"/>
        </w:rPr>
      </w:pPr>
    </w:p>
    <w:p w14:paraId="2FAF2F1A" w14:textId="77777777" w:rsidR="004D0D39" w:rsidRPr="000B2834" w:rsidRDefault="004D0D39" w:rsidP="004D0D39">
      <w:pPr>
        <w:spacing w:after="0" w:line="240" w:lineRule="auto"/>
        <w:ind w:left="0" w:firstLine="0"/>
        <w:jc w:val="center"/>
        <w:rPr>
          <w:rFonts w:cs="Arial"/>
          <w:sz w:val="22"/>
          <w:lang w:eastAsia="en-US"/>
        </w:rPr>
      </w:pPr>
    </w:p>
    <w:p w14:paraId="68986A7A" w14:textId="45F69029" w:rsidR="004D0D39" w:rsidRPr="000B2834" w:rsidRDefault="004D0D39" w:rsidP="004D0D39">
      <w:pPr>
        <w:spacing w:after="0" w:line="240" w:lineRule="auto"/>
        <w:ind w:left="0" w:firstLine="0"/>
        <w:rPr>
          <w:rFonts w:cs="Arial"/>
          <w:sz w:val="22"/>
          <w:lang w:eastAsia="en-US"/>
        </w:rPr>
      </w:pPr>
      <w:r w:rsidRPr="000B2834">
        <w:rPr>
          <w:rFonts w:cs="Arial"/>
          <w:b/>
          <w:sz w:val="22"/>
          <w:lang w:eastAsia="en-US"/>
        </w:rPr>
        <w:t>Section 3</w:t>
      </w:r>
      <w:r w:rsidRPr="000B2834">
        <w:rPr>
          <w:rFonts w:cs="Arial"/>
          <w:sz w:val="22"/>
          <w:lang w:eastAsia="en-US"/>
        </w:rPr>
        <w:t xml:space="preserve"> is to be completed </w:t>
      </w:r>
      <w:r w:rsidRPr="000B2834">
        <w:rPr>
          <w:rFonts w:cs="Arial"/>
          <w:b/>
          <w:sz w:val="22"/>
          <w:lang w:eastAsia="en-US"/>
        </w:rPr>
        <w:t>weekly</w:t>
      </w:r>
    </w:p>
    <w:p w14:paraId="3A39C9D9" w14:textId="77777777" w:rsidR="004D0D39" w:rsidRPr="000B2834" w:rsidRDefault="004D0D39" w:rsidP="004D0D39">
      <w:pPr>
        <w:spacing w:after="0" w:line="240" w:lineRule="auto"/>
        <w:ind w:left="0" w:firstLine="0"/>
        <w:rPr>
          <w:rFonts w:cs="Arial"/>
          <w:sz w:val="22"/>
          <w:lang w:eastAsia="en-US"/>
        </w:rPr>
      </w:pPr>
      <w:r w:rsidRPr="000B2834">
        <w:rPr>
          <w:rFonts w:cs="Arial"/>
          <w:noProof/>
          <w:sz w:val="22"/>
        </w:rPr>
        <w:drawing>
          <wp:inline distT="0" distB="0" distL="0" distR="0" wp14:anchorId="07BF13BF" wp14:editId="486542EE">
            <wp:extent cx="5731510" cy="4026535"/>
            <wp:effectExtent l="19050" t="19050" r="21590" b="12065"/>
            <wp:docPr id="7459" name="Picture 7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s_Section 3.png"/>
                    <pic:cNvPicPr/>
                  </pic:nvPicPr>
                  <pic:blipFill>
                    <a:blip r:embed="rId40">
                      <a:extLst>
                        <a:ext uri="{28A0092B-C50C-407E-A947-70E740481C1C}">
                          <a14:useLocalDpi xmlns:a14="http://schemas.microsoft.com/office/drawing/2010/main" val="0"/>
                        </a:ext>
                      </a:extLst>
                    </a:blip>
                    <a:stretch>
                      <a:fillRect/>
                    </a:stretch>
                  </pic:blipFill>
                  <pic:spPr>
                    <a:xfrm>
                      <a:off x="0" y="0"/>
                      <a:ext cx="5731510" cy="4026535"/>
                    </a:xfrm>
                    <a:prstGeom prst="rect">
                      <a:avLst/>
                    </a:prstGeom>
                    <a:ln>
                      <a:solidFill>
                        <a:sysClr val="windowText" lastClr="000000"/>
                      </a:solidFill>
                    </a:ln>
                  </pic:spPr>
                </pic:pic>
              </a:graphicData>
            </a:graphic>
          </wp:inline>
        </w:drawing>
      </w:r>
    </w:p>
    <w:p w14:paraId="7BDC09FB" w14:textId="2DD03CEB" w:rsidR="004D0D39" w:rsidRPr="000B2834" w:rsidRDefault="004D0D39" w:rsidP="004D0D39">
      <w:pPr>
        <w:spacing w:after="0" w:line="240" w:lineRule="auto"/>
        <w:ind w:left="0" w:firstLine="0"/>
        <w:rPr>
          <w:rFonts w:cs="Arial"/>
          <w:sz w:val="22"/>
          <w:lang w:eastAsia="en-US"/>
        </w:rPr>
      </w:pPr>
    </w:p>
    <w:p w14:paraId="0F39C512" w14:textId="77777777" w:rsidR="004D0D39" w:rsidRPr="000B2834" w:rsidRDefault="004D0D39" w:rsidP="004D0D39">
      <w:pPr>
        <w:spacing w:after="0" w:line="240" w:lineRule="auto"/>
        <w:ind w:left="0" w:firstLine="0"/>
        <w:rPr>
          <w:rFonts w:cs="Arial"/>
          <w:sz w:val="22"/>
          <w:lang w:eastAsia="en-US"/>
        </w:rPr>
      </w:pPr>
      <w:r w:rsidRPr="000B2834">
        <w:rPr>
          <w:rFonts w:cs="Arial"/>
          <w:b/>
          <w:sz w:val="22"/>
          <w:lang w:eastAsia="en-US"/>
        </w:rPr>
        <w:t>Section 4</w:t>
      </w:r>
      <w:r w:rsidRPr="000B2834">
        <w:rPr>
          <w:rFonts w:cs="Arial"/>
          <w:sz w:val="22"/>
          <w:lang w:eastAsia="en-US"/>
        </w:rPr>
        <w:t xml:space="preserve"> is to be completed </w:t>
      </w:r>
      <w:r w:rsidRPr="000B2834">
        <w:rPr>
          <w:rFonts w:cs="Arial"/>
          <w:b/>
          <w:sz w:val="22"/>
          <w:lang w:eastAsia="en-US"/>
        </w:rPr>
        <w:t>as required</w:t>
      </w:r>
      <w:r w:rsidRPr="000B2834">
        <w:rPr>
          <w:rFonts w:cs="Arial"/>
          <w:sz w:val="22"/>
          <w:lang w:eastAsia="en-US"/>
        </w:rPr>
        <w:t>, to report or close an issue</w:t>
      </w:r>
    </w:p>
    <w:p w14:paraId="5216FDC6" w14:textId="77777777" w:rsidR="004D0D39" w:rsidRPr="000B2834" w:rsidRDefault="004D0D39" w:rsidP="004D0D39">
      <w:pPr>
        <w:spacing w:after="0" w:line="240" w:lineRule="auto"/>
        <w:ind w:left="0" w:firstLine="0"/>
        <w:rPr>
          <w:rFonts w:cs="Arial"/>
          <w:sz w:val="22"/>
          <w:lang w:eastAsia="en-US"/>
        </w:rPr>
      </w:pPr>
      <w:r w:rsidRPr="000B2834">
        <w:rPr>
          <w:rFonts w:cs="Arial"/>
          <w:noProof/>
          <w:sz w:val="22"/>
        </w:rPr>
        <w:drawing>
          <wp:inline distT="0" distB="0" distL="0" distR="0" wp14:anchorId="6FC5754E" wp14:editId="0532312B">
            <wp:extent cx="5731510" cy="3995420"/>
            <wp:effectExtent l="19050" t="19050" r="21590" b="24130"/>
            <wp:docPr id="7460" name="Picture 7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shots_Section 4.png"/>
                    <pic:cNvPicPr/>
                  </pic:nvPicPr>
                  <pic:blipFill>
                    <a:blip r:embed="rId41">
                      <a:extLst>
                        <a:ext uri="{28A0092B-C50C-407E-A947-70E740481C1C}">
                          <a14:useLocalDpi xmlns:a14="http://schemas.microsoft.com/office/drawing/2010/main" val="0"/>
                        </a:ext>
                      </a:extLst>
                    </a:blip>
                    <a:stretch>
                      <a:fillRect/>
                    </a:stretch>
                  </pic:blipFill>
                  <pic:spPr>
                    <a:xfrm>
                      <a:off x="0" y="0"/>
                      <a:ext cx="5731510" cy="3995420"/>
                    </a:xfrm>
                    <a:prstGeom prst="rect">
                      <a:avLst/>
                    </a:prstGeom>
                    <a:ln w="22225">
                      <a:solidFill>
                        <a:srgbClr val="C00000"/>
                      </a:solidFill>
                    </a:ln>
                  </pic:spPr>
                </pic:pic>
              </a:graphicData>
            </a:graphic>
          </wp:inline>
        </w:drawing>
      </w:r>
    </w:p>
    <w:p w14:paraId="571280E6" w14:textId="77777777" w:rsidR="004D0D39" w:rsidRPr="000B2834" w:rsidRDefault="004D0D39" w:rsidP="004D0D39">
      <w:pPr>
        <w:spacing w:after="0" w:line="240" w:lineRule="auto"/>
        <w:ind w:left="0" w:firstLine="0"/>
        <w:rPr>
          <w:rFonts w:cs="Arial"/>
          <w:sz w:val="22"/>
          <w:lang w:eastAsia="en-US"/>
        </w:rPr>
      </w:pPr>
    </w:p>
    <w:p w14:paraId="7BE7EDF0" w14:textId="77777777" w:rsidR="004D0D39" w:rsidRPr="000B2834" w:rsidRDefault="004D0D39" w:rsidP="004D0D39">
      <w:pPr>
        <w:spacing w:after="0" w:line="240" w:lineRule="auto"/>
        <w:ind w:left="0" w:firstLine="0"/>
        <w:rPr>
          <w:rFonts w:cs="Arial"/>
          <w:sz w:val="22"/>
          <w:lang w:eastAsia="en-US"/>
        </w:rPr>
      </w:pPr>
      <w:r w:rsidRPr="000B2834">
        <w:rPr>
          <w:rFonts w:cs="Arial"/>
          <w:b/>
          <w:sz w:val="22"/>
          <w:lang w:eastAsia="en-US"/>
        </w:rPr>
        <w:t>How to complete the Daily Checks</w:t>
      </w:r>
    </w:p>
    <w:p w14:paraId="0BA01018" w14:textId="77777777" w:rsidR="004D0D39" w:rsidRPr="000B2834" w:rsidRDefault="004D0D39" w:rsidP="004D0D39">
      <w:pPr>
        <w:spacing w:after="0" w:line="240" w:lineRule="auto"/>
        <w:ind w:left="0" w:firstLine="0"/>
        <w:rPr>
          <w:rFonts w:cs="Arial"/>
          <w:sz w:val="22"/>
          <w:lang w:eastAsia="en-US"/>
        </w:rPr>
      </w:pPr>
    </w:p>
    <w:p w14:paraId="16961E98" w14:textId="77777777" w:rsidR="004D0D39" w:rsidRPr="000B2834" w:rsidRDefault="004D0D39" w:rsidP="004D0D39">
      <w:pPr>
        <w:spacing w:after="0" w:line="240" w:lineRule="auto"/>
        <w:ind w:left="0" w:firstLine="0"/>
        <w:rPr>
          <w:rFonts w:cs="Arial"/>
          <w:sz w:val="22"/>
          <w:lang w:eastAsia="en-US"/>
        </w:rPr>
      </w:pPr>
      <w:r w:rsidRPr="000B2834">
        <w:rPr>
          <w:rFonts w:cs="Arial"/>
          <w:sz w:val="22"/>
          <w:lang w:eastAsia="en-US"/>
        </w:rPr>
        <w:t>Enter the ‘Weeks Commencing’ date and the ‘Ward’ name</w:t>
      </w:r>
    </w:p>
    <w:p w14:paraId="182077B3" w14:textId="77777777" w:rsidR="004D0D39" w:rsidRPr="000B2834" w:rsidRDefault="004D0D39" w:rsidP="004D0D39">
      <w:pPr>
        <w:spacing w:after="0" w:line="240" w:lineRule="auto"/>
        <w:ind w:left="0" w:firstLine="0"/>
        <w:rPr>
          <w:rFonts w:cs="Arial"/>
          <w:sz w:val="22"/>
          <w:lang w:eastAsia="en-US"/>
        </w:rPr>
      </w:pPr>
    </w:p>
    <w:p w14:paraId="309CD6A2" w14:textId="77777777" w:rsidR="004D0D39" w:rsidRPr="000B2834" w:rsidRDefault="004D0D39" w:rsidP="004D0D39">
      <w:pPr>
        <w:spacing w:after="0" w:line="240" w:lineRule="auto"/>
        <w:ind w:left="0" w:firstLine="0"/>
        <w:rPr>
          <w:rFonts w:cs="Arial"/>
          <w:sz w:val="22"/>
          <w:lang w:eastAsia="en-US"/>
        </w:rPr>
      </w:pPr>
      <w:r w:rsidRPr="000B2834">
        <w:rPr>
          <w:rFonts w:cs="Arial"/>
          <w:noProof/>
          <w:sz w:val="22"/>
        </w:rPr>
        <w:drawing>
          <wp:inline distT="0" distB="0" distL="0" distR="0" wp14:anchorId="7194ED99" wp14:editId="4BF7D5D1">
            <wp:extent cx="5731510" cy="1318895"/>
            <wp:effectExtent l="19050" t="19050" r="21590" b="14605"/>
            <wp:docPr id="7461" name="Picture 7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shots_Focused 01.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31510" cy="1318895"/>
                    </a:xfrm>
                    <a:prstGeom prst="rect">
                      <a:avLst/>
                    </a:prstGeom>
                    <a:ln>
                      <a:solidFill>
                        <a:sysClr val="windowText" lastClr="000000"/>
                      </a:solidFill>
                    </a:ln>
                  </pic:spPr>
                </pic:pic>
              </a:graphicData>
            </a:graphic>
          </wp:inline>
        </w:drawing>
      </w:r>
    </w:p>
    <w:p w14:paraId="0BE2DF12" w14:textId="77777777" w:rsidR="004D0D39" w:rsidRPr="000B2834" w:rsidRDefault="004D0D39" w:rsidP="004D0D39">
      <w:pPr>
        <w:spacing w:after="0" w:line="240" w:lineRule="auto"/>
        <w:ind w:left="0" w:firstLine="0"/>
        <w:rPr>
          <w:rFonts w:cs="Arial"/>
          <w:sz w:val="22"/>
          <w:lang w:eastAsia="en-US"/>
        </w:rPr>
      </w:pPr>
    </w:p>
    <w:p w14:paraId="19945D54" w14:textId="77777777" w:rsidR="004D0D39" w:rsidRPr="000B2834" w:rsidRDefault="004D0D39" w:rsidP="004D0D39">
      <w:pPr>
        <w:spacing w:after="0" w:line="240" w:lineRule="auto"/>
        <w:ind w:left="0" w:firstLine="0"/>
        <w:rPr>
          <w:rFonts w:cs="Arial"/>
          <w:sz w:val="22"/>
          <w:lang w:eastAsia="en-US"/>
        </w:rPr>
      </w:pPr>
      <w:r w:rsidRPr="000B2834">
        <w:rPr>
          <w:rFonts w:cs="Arial"/>
          <w:sz w:val="22"/>
          <w:lang w:eastAsia="en-US"/>
        </w:rPr>
        <w:t xml:space="preserve">Enter the date for each day. </w:t>
      </w:r>
    </w:p>
    <w:p w14:paraId="6BCD244C" w14:textId="77777777" w:rsidR="004D0D39" w:rsidRPr="000B2834" w:rsidRDefault="004D0D39" w:rsidP="004D0D39">
      <w:pPr>
        <w:spacing w:after="0" w:line="240" w:lineRule="auto"/>
        <w:ind w:left="0" w:firstLine="0"/>
        <w:rPr>
          <w:rFonts w:cs="Arial"/>
          <w:sz w:val="22"/>
          <w:lang w:eastAsia="en-US"/>
        </w:rPr>
      </w:pPr>
      <w:r w:rsidRPr="000B2834">
        <w:rPr>
          <w:rFonts w:cs="Arial"/>
          <w:sz w:val="22"/>
          <w:lang w:eastAsia="en-US"/>
        </w:rPr>
        <w:t xml:space="preserve">Enter the actual quantity into each box; do not tick. </w:t>
      </w:r>
    </w:p>
    <w:p w14:paraId="37F66E12" w14:textId="77777777" w:rsidR="004D0D39" w:rsidRPr="000B2834" w:rsidRDefault="004D0D39" w:rsidP="004D0D39">
      <w:pPr>
        <w:spacing w:after="0" w:line="240" w:lineRule="auto"/>
        <w:ind w:left="0" w:firstLine="0"/>
        <w:rPr>
          <w:rFonts w:cs="Arial"/>
          <w:sz w:val="22"/>
          <w:lang w:eastAsia="en-US"/>
        </w:rPr>
      </w:pPr>
      <w:r w:rsidRPr="000B2834">
        <w:rPr>
          <w:rFonts w:cs="Arial"/>
          <w:sz w:val="22"/>
          <w:lang w:eastAsia="en-US"/>
        </w:rPr>
        <w:t>Enter your initials.</w:t>
      </w:r>
    </w:p>
    <w:p w14:paraId="03E98920" w14:textId="77777777" w:rsidR="004D0D39" w:rsidRPr="000B2834" w:rsidRDefault="004D0D39" w:rsidP="004D0D39">
      <w:pPr>
        <w:spacing w:after="0" w:line="240" w:lineRule="auto"/>
        <w:ind w:left="0" w:firstLine="0"/>
        <w:rPr>
          <w:rFonts w:cs="Arial"/>
          <w:sz w:val="22"/>
          <w:lang w:eastAsia="en-US"/>
        </w:rPr>
      </w:pPr>
    </w:p>
    <w:p w14:paraId="313E4946" w14:textId="77777777" w:rsidR="004D0D39" w:rsidRPr="000B2834" w:rsidRDefault="004D0D39" w:rsidP="004D0D39">
      <w:pPr>
        <w:spacing w:after="0" w:line="240" w:lineRule="auto"/>
        <w:ind w:left="0" w:firstLine="0"/>
        <w:rPr>
          <w:rFonts w:cs="Arial"/>
          <w:sz w:val="22"/>
          <w:lang w:eastAsia="en-US"/>
        </w:rPr>
      </w:pPr>
      <w:r w:rsidRPr="000B2834">
        <w:rPr>
          <w:rFonts w:cs="Arial"/>
          <w:noProof/>
          <w:sz w:val="22"/>
        </w:rPr>
        <w:drawing>
          <wp:inline distT="0" distB="0" distL="0" distR="0" wp14:anchorId="3FA94637" wp14:editId="5BF771BD">
            <wp:extent cx="5731510" cy="3549650"/>
            <wp:effectExtent l="19050" t="19050" r="21590" b="12700"/>
            <wp:docPr id="7462" name="Picture 7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s_Focused 02.png"/>
                    <pic:cNvPicPr/>
                  </pic:nvPicPr>
                  <pic:blipFill>
                    <a:blip r:embed="rId43">
                      <a:extLst>
                        <a:ext uri="{28A0092B-C50C-407E-A947-70E740481C1C}">
                          <a14:useLocalDpi xmlns:a14="http://schemas.microsoft.com/office/drawing/2010/main" val="0"/>
                        </a:ext>
                      </a:extLst>
                    </a:blip>
                    <a:stretch>
                      <a:fillRect/>
                    </a:stretch>
                  </pic:blipFill>
                  <pic:spPr>
                    <a:xfrm>
                      <a:off x="0" y="0"/>
                      <a:ext cx="5731510" cy="3549650"/>
                    </a:xfrm>
                    <a:prstGeom prst="rect">
                      <a:avLst/>
                    </a:prstGeom>
                    <a:ln w="12700">
                      <a:solidFill>
                        <a:sysClr val="windowText" lastClr="000000"/>
                      </a:solidFill>
                    </a:ln>
                  </pic:spPr>
                </pic:pic>
              </a:graphicData>
            </a:graphic>
          </wp:inline>
        </w:drawing>
      </w:r>
    </w:p>
    <w:p w14:paraId="02C5AD41" w14:textId="77777777" w:rsidR="006629F8" w:rsidRPr="000B2834" w:rsidRDefault="006629F8">
      <w:pPr>
        <w:spacing w:after="160" w:line="259" w:lineRule="auto"/>
        <w:ind w:left="0" w:firstLine="0"/>
        <w:rPr>
          <w:rFonts w:cs="Arial"/>
          <w:sz w:val="22"/>
          <w:lang w:eastAsia="en-US"/>
        </w:rPr>
      </w:pPr>
      <w:r w:rsidRPr="000B2834">
        <w:rPr>
          <w:rFonts w:cs="Arial"/>
          <w:sz w:val="22"/>
          <w:lang w:eastAsia="en-US"/>
        </w:rPr>
        <w:br w:type="page"/>
      </w:r>
    </w:p>
    <w:p w14:paraId="61139694" w14:textId="2AE0D32F" w:rsidR="004D0D39" w:rsidRPr="000B2834" w:rsidRDefault="004D0D39" w:rsidP="004D0D39">
      <w:pPr>
        <w:spacing w:after="0" w:line="240" w:lineRule="auto"/>
        <w:ind w:left="0" w:firstLine="0"/>
        <w:rPr>
          <w:rFonts w:cs="Arial"/>
          <w:b/>
          <w:sz w:val="22"/>
          <w:lang w:eastAsia="en-US"/>
        </w:rPr>
      </w:pPr>
      <w:r w:rsidRPr="000B2834">
        <w:rPr>
          <w:rFonts w:cs="Arial"/>
          <w:b/>
          <w:sz w:val="22"/>
          <w:lang w:eastAsia="en-US"/>
        </w:rPr>
        <w:t>Generic Bag/Trolley Checks.</w:t>
      </w:r>
    </w:p>
    <w:p w14:paraId="0E126D0C" w14:textId="77777777" w:rsidR="006629F8" w:rsidRPr="000B2834" w:rsidRDefault="006629F8" w:rsidP="004D0D39">
      <w:pPr>
        <w:spacing w:after="0" w:line="240" w:lineRule="auto"/>
        <w:ind w:left="0" w:firstLine="0"/>
        <w:rPr>
          <w:rFonts w:cs="Arial"/>
          <w:b/>
          <w:sz w:val="22"/>
          <w:lang w:eastAsia="en-US"/>
        </w:rPr>
      </w:pPr>
    </w:p>
    <w:p w14:paraId="4784A5AC" w14:textId="77777777" w:rsidR="004D0D39" w:rsidRPr="000B2834" w:rsidRDefault="004D0D39" w:rsidP="004D0D39">
      <w:pPr>
        <w:spacing w:after="0" w:line="240" w:lineRule="auto"/>
        <w:ind w:left="0" w:firstLine="0"/>
        <w:rPr>
          <w:rFonts w:cs="Arial"/>
          <w:sz w:val="22"/>
          <w:lang w:eastAsia="en-US"/>
        </w:rPr>
      </w:pPr>
      <w:r w:rsidRPr="000B2834">
        <w:rPr>
          <w:rFonts w:cs="Arial"/>
          <w:sz w:val="22"/>
          <w:lang w:eastAsia="en-US"/>
        </w:rPr>
        <w:t>Cross reference that the security seal number matches the one further down in the document and that the next item due to expire in the main compartment is still in date.</w:t>
      </w:r>
    </w:p>
    <w:p w14:paraId="46D4A5A1" w14:textId="77777777" w:rsidR="004D0D39" w:rsidRPr="000B2834" w:rsidRDefault="004D0D39" w:rsidP="004D0D39">
      <w:pPr>
        <w:spacing w:after="0" w:line="240" w:lineRule="auto"/>
        <w:ind w:left="0" w:firstLine="0"/>
        <w:rPr>
          <w:rFonts w:cs="Arial"/>
          <w:sz w:val="22"/>
          <w:lang w:eastAsia="en-US"/>
        </w:rPr>
      </w:pPr>
    </w:p>
    <w:p w14:paraId="66E2EBC6" w14:textId="77777777" w:rsidR="004D0D39" w:rsidRPr="000B2834" w:rsidRDefault="004D0D39" w:rsidP="004D0D39">
      <w:pPr>
        <w:spacing w:after="0" w:line="240" w:lineRule="auto"/>
        <w:ind w:left="0" w:firstLine="0"/>
        <w:rPr>
          <w:rFonts w:cs="Arial"/>
          <w:sz w:val="22"/>
          <w:lang w:eastAsia="en-US"/>
        </w:rPr>
      </w:pPr>
      <w:r w:rsidRPr="000B2834">
        <w:rPr>
          <w:rFonts w:cs="Arial"/>
          <w:noProof/>
          <w:sz w:val="22"/>
        </w:rPr>
        <mc:AlternateContent>
          <mc:Choice Requires="wps">
            <w:drawing>
              <wp:anchor distT="0" distB="0" distL="114300" distR="114300" simplePos="0" relativeHeight="251675136" behindDoc="0" locked="0" layoutInCell="1" allowOverlap="1" wp14:anchorId="3ED33D9F" wp14:editId="48EFCE0F">
                <wp:simplePos x="0" y="0"/>
                <wp:positionH relativeFrom="column">
                  <wp:posOffset>-383752</wp:posOffset>
                </wp:positionH>
                <wp:positionV relativeFrom="paragraph">
                  <wp:posOffset>262255</wp:posOffset>
                </wp:positionV>
                <wp:extent cx="129496" cy="124211"/>
                <wp:effectExtent l="0" t="0" r="23495" b="28575"/>
                <wp:wrapNone/>
                <wp:docPr id="22" name="Rectangle 22"/>
                <wp:cNvGraphicFramePr/>
                <a:graphic xmlns:a="http://schemas.openxmlformats.org/drawingml/2006/main">
                  <a:graphicData uri="http://schemas.microsoft.com/office/word/2010/wordprocessingShape">
                    <wps:wsp>
                      <wps:cNvSpPr/>
                      <wps:spPr>
                        <a:xfrm>
                          <a:off x="0" y="0"/>
                          <a:ext cx="129496" cy="124211"/>
                        </a:xfrm>
                        <a:prstGeom prst="rect">
                          <a:avLst/>
                        </a:prstGeom>
                        <a:solidFill>
                          <a:sysClr val="window" lastClr="FFFFFF"/>
                        </a:solidFill>
                        <a:ln w="1905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F9AA22" id="Rectangle 22" o:spid="_x0000_s1026" style="position:absolute;margin-left:-30.2pt;margin-top:20.65pt;width:10.2pt;height:9.8pt;z-index:251675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gL1ZQIAAPsEAAAOAAAAZHJzL2Uyb0RvYy54bWysVE1v2zAMvQ/YfxB0Xx0babcEdYogQYYB&#10;RVu0HXpmZTk2IEuapMTJfv2eZPdzOxXLQRFFiuR7evT5xaFTbC+db40ueX4y4UxqYapWb0v+837z&#10;5RtnPpCuSBktS36Unl8sPn867+1cFqYxqpKOIYn2896WvAnBzrPMi0Z25E+MlRrO2riOAky3zSpH&#10;PbJ3Kismk7OsN66yzgjpPU7Xg5MvUv66liJc17WXgamSo7eQVpfWx7hmi3Oabx3ZphVjG/SBLjpq&#10;NYo+p1pTILZz7V+pulY4400dToTpMlPXrZAJA9Dkk3do7hqyMmEBOd4+0+T/X1pxtb9xrK1KXhSc&#10;aerwRrdgjfRWSYYzENRbP0fcnb1xo+WxjWgPteviP3CwQyL1+EyqPAQmcJgXs+nsjDMBV15MizyP&#10;ObOXy9b58F2ajsVNyR2qJyppf+nDEPoUEmt5o9pq0yqVjKNfKcf2hOeFKirTc6bIBxyWfJN+Y7U3&#10;15RmPbqZTU6hCUHQXa0oYNtZMOH1ljNSWwhaBJd6eXPbf6xoBLEm3wzdpoxjb0pHLDLJdcQcOR9Y&#10;jrtHUx3xTM4M+vVWbFpkuwTSG3IQLGBgCMM1lloZYDPjjrPGuN//Oo/x0BG8nPUYAOD+tSMnQeAP&#10;DYXN8uk0TkwypqdfCxjutefxtUfvupXBI+QYdyvSNsYH9bStnekeMKvLWBUu0gK1B4ZHYxWGwcS0&#10;C7lcpjBMiaVwqe+siMkjT5HH+8MDOTsqJkBqV+ZpWGj+TjhDbLypzXIXTN0mVb3wCjVGAxOWdDl+&#10;DeIIv7ZT1Ms3a/EHAAD//wMAUEsDBBQABgAIAAAAIQAw85Lo3QAAAAkBAAAPAAAAZHJzL2Rvd25y&#10;ZXYueG1sTI9BS8NAEIXvgv9hGcGLpLttQ9CYSZGKeAytCh63yZgEs7Mhu23jv3c82eMwH+99r9jM&#10;blAnmkLvGWG5MKCIa9/03CK8v70k96BCtNzYwTMh/FCATXl9Vdi88Wfe0WkfWyUhHHKL0MU45lqH&#10;uiNnw8KPxPL78pOzUc6p1c1kzxLuBr0yJtPO9iwNnR1p21H9vT86hOrZ+912VbO70x9VFT9fSYc1&#10;4u3N/PQIKtIc/2H40xd1KMXp4I/cBDUgJJlJBUVIl2tQAiSpkXEHhMw8gC4Lfbmg/AUAAP//AwBQ&#10;SwECLQAUAAYACAAAACEAtoM4kv4AAADhAQAAEwAAAAAAAAAAAAAAAAAAAAAAW0NvbnRlbnRfVHlw&#10;ZXNdLnhtbFBLAQItABQABgAIAAAAIQA4/SH/1gAAAJQBAAALAAAAAAAAAAAAAAAAAC8BAABfcmVs&#10;cy8ucmVsc1BLAQItABQABgAIAAAAIQDwcgL1ZQIAAPsEAAAOAAAAAAAAAAAAAAAAAC4CAABkcnMv&#10;ZTJvRG9jLnhtbFBLAQItABQABgAIAAAAIQAw85Lo3QAAAAkBAAAPAAAAAAAAAAAAAAAAAL8EAABk&#10;cnMvZG93bnJldi54bWxQSwUGAAAAAAQABADzAAAAyQUAAAAA&#10;" fillcolor="window" strokecolor="window" strokeweight="1.5pt"/>
            </w:pict>
          </mc:Fallback>
        </mc:AlternateContent>
      </w:r>
      <w:r w:rsidRPr="000B2834">
        <w:rPr>
          <w:rFonts w:cs="Arial"/>
          <w:noProof/>
          <w:sz w:val="22"/>
        </w:rPr>
        <mc:AlternateContent>
          <mc:Choice Requires="wps">
            <w:drawing>
              <wp:anchor distT="0" distB="0" distL="114300" distR="114300" simplePos="0" relativeHeight="251660800" behindDoc="0" locked="0" layoutInCell="1" allowOverlap="1" wp14:anchorId="32C0F25D" wp14:editId="2F1E9641">
                <wp:simplePos x="0" y="0"/>
                <wp:positionH relativeFrom="column">
                  <wp:posOffset>-407773</wp:posOffset>
                </wp:positionH>
                <wp:positionV relativeFrom="paragraph">
                  <wp:posOffset>410210</wp:posOffset>
                </wp:positionV>
                <wp:extent cx="309205" cy="60784"/>
                <wp:effectExtent l="0" t="0" r="15240" b="15875"/>
                <wp:wrapNone/>
                <wp:docPr id="13" name="Rectangle 13"/>
                <wp:cNvGraphicFramePr/>
                <a:graphic xmlns:a="http://schemas.openxmlformats.org/drawingml/2006/main">
                  <a:graphicData uri="http://schemas.microsoft.com/office/word/2010/wordprocessingShape">
                    <wps:wsp>
                      <wps:cNvSpPr/>
                      <wps:spPr>
                        <a:xfrm>
                          <a:off x="0" y="0"/>
                          <a:ext cx="309205" cy="60784"/>
                        </a:xfrm>
                        <a:prstGeom prst="rect">
                          <a:avLst/>
                        </a:prstGeom>
                        <a:solidFill>
                          <a:sysClr val="window" lastClr="FFFFFF"/>
                        </a:solidFill>
                        <a:ln w="1905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9D8A31" id="Rectangle 13" o:spid="_x0000_s1026" style="position:absolute;margin-left:-32.1pt;margin-top:32.3pt;width:24.35pt;height:4.8pt;z-index:251660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QYZQIAAPoEAAAOAAAAZHJzL2Uyb0RvYy54bWysVE1PGzEQvVfqf7B8L7sJgULEBkWgVJUQ&#10;oELFefDa2ZW8tms72aS/vs/e5bM9oebgzHjGM37Pb/bsfNdptpU+tNZUfHJQciaNsHVr1hX/eb/6&#10;csJZiGRq0tbIiu9l4OeLz5/OejeXU9tYXUvPUMSEee8q3sTo5kURRCM7CgfWSYOgsr6jCNevi9pT&#10;j+qdLqZleVz01tfOWyFDwO7lEOSLXF8pKeKNUkFGpiuOu8W8+rw+prVYnNF87ck1rRivQR+4RUet&#10;QdPnUpcUiW18+1eprhXeBqvigbBdYZVqhcwYgGZSvkNz15CTGQvICe6ZpvD/yorr7a1nbY23O+TM&#10;UIc3+gHWyKy1ZNgDQb0Lc+TduVs/egFmQrtTvkv/wMF2mdT9M6lyF5nA5mF5Oi2POBMIHZdfT2ap&#10;ZPFy1vkQv0nbsWRU3KN5ZpK2VyEOqU8pqVWwuq1XrdbZ2YcL7dmW8LoQRW17zjSFiM2Kr/Jv7Pbm&#10;mDasB+DT8giSEATZKU0RZudARDBrzkivoWcRfb7Lm9PhY00TiEsKzXDbXHG8mzYJi8xqHTEnygeS&#10;k/Vo6z1eydtBvsGJVYtqV0B6Sx56BQzMYLzBorQFNjtanDXW//7XfsqHjBDlrIf+gfvXhrwEgd8N&#10;BHY6mc3SwGRndvR1Cse/jjy+jphNd2HxCBNMuxPZTPlRP5nK2+4Bo7pMXREiI9B7YHh0LuIwlxh2&#10;IZfLnIYhcRSvzJ0TqXjiKfF4v3sg70bFRCjt2j7NCs3fCWfITSeNXW6iVW1W1QuvUGNyMGBZl+PH&#10;IE3waz9nvXyyFn8AAAD//wMAUEsDBBQABgAIAAAAIQDbyEwz3QAAAAkBAAAPAAAAZHJzL2Rvd25y&#10;ZXYueG1sTI9BS8NAEIXvgv9hGcGLpJvGNkrMpEhFPIZWBY/b7JgEs7Mhu23jv3c86XF4H+99U25m&#10;N6gTTaH3jLBcpKCIG297bhHeXp+Te1AhGrZm8EwI3xRgU11elKaw/sw7Ou1jq6SEQ2EQuhjHQuvQ&#10;dORMWPiRWLJPPzkT5ZxabSdzlnI36CxNc+1Mz7LQmZG2HTVf+6NDqJ+8322zht2Nfq/r+PFCOtwi&#10;Xl/Njw+gIs3xD4ZffVGHSpwO/sg2qAEhyVeZoAj5KgclQLJcr0EdEO4k0FWp/39Q/QAAAP//AwBQ&#10;SwECLQAUAAYACAAAACEAtoM4kv4AAADhAQAAEwAAAAAAAAAAAAAAAAAAAAAAW0NvbnRlbnRfVHlw&#10;ZXNdLnhtbFBLAQItABQABgAIAAAAIQA4/SH/1gAAAJQBAAALAAAAAAAAAAAAAAAAAC8BAABfcmVs&#10;cy8ucmVsc1BLAQItABQABgAIAAAAIQDkkJQYZQIAAPoEAAAOAAAAAAAAAAAAAAAAAC4CAABkcnMv&#10;ZTJvRG9jLnhtbFBLAQItABQABgAIAAAAIQDbyEwz3QAAAAkBAAAPAAAAAAAAAAAAAAAAAL8EAABk&#10;cnMvZG93bnJldi54bWxQSwUGAAAAAAQABADzAAAAyQUAAAAA&#10;" fillcolor="window" strokecolor="window" strokeweight="1.5pt"/>
            </w:pict>
          </mc:Fallback>
        </mc:AlternateContent>
      </w:r>
      <w:r w:rsidRPr="000B2834">
        <w:rPr>
          <w:rFonts w:cs="Arial"/>
          <w:noProof/>
          <w:sz w:val="22"/>
        </w:rPr>
        <mc:AlternateContent>
          <mc:Choice Requires="wps">
            <w:drawing>
              <wp:anchor distT="0" distB="0" distL="114300" distR="114300" simplePos="0" relativeHeight="251653632" behindDoc="0" locked="0" layoutInCell="1" allowOverlap="1" wp14:anchorId="4377057E" wp14:editId="481A905C">
                <wp:simplePos x="0" y="0"/>
                <wp:positionH relativeFrom="column">
                  <wp:posOffset>-364490</wp:posOffset>
                </wp:positionH>
                <wp:positionV relativeFrom="paragraph">
                  <wp:posOffset>436777</wp:posOffset>
                </wp:positionV>
                <wp:extent cx="576588" cy="907731"/>
                <wp:effectExtent l="0" t="0" r="52070" b="102235"/>
                <wp:wrapNone/>
                <wp:docPr id="23" name="Elbow Connector 23"/>
                <wp:cNvGraphicFramePr/>
                <a:graphic xmlns:a="http://schemas.openxmlformats.org/drawingml/2006/main">
                  <a:graphicData uri="http://schemas.microsoft.com/office/word/2010/wordprocessingShape">
                    <wps:wsp>
                      <wps:cNvCnPr/>
                      <wps:spPr>
                        <a:xfrm flipH="1" flipV="1">
                          <a:off x="0" y="0"/>
                          <a:ext cx="576588" cy="907731"/>
                        </a:xfrm>
                        <a:prstGeom prst="bentConnector3">
                          <a:avLst/>
                        </a:prstGeom>
                        <a:noFill/>
                        <a:ln w="22225" cap="flat" cmpd="sng" algn="ctr">
                          <a:solidFill>
                            <a:srgbClr val="5B9BD5"/>
                          </a:solidFill>
                          <a:prstDash val="solid"/>
                          <a:round/>
                          <a:headEnd type="triangl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shapetype w14:anchorId="4F8D4F99"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23" o:spid="_x0000_s1026" type="#_x0000_t34" style="position:absolute;margin-left:-28.7pt;margin-top:34.4pt;width:45.4pt;height:71.45pt;flip:x 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9zs/AEAAOEDAAAOAAAAZHJzL2Uyb0RvYy54bWysU0tv2zAMvg/YfxB0X+wkSNMacQo0abfD&#10;sAXY485Isi1AL1BqnPz7UUqadY/TMB8EUiQ/kp8+r+6P1rCDwqi9a/l0UnOmnPBSu77l374+vbvl&#10;LCZwEox3quUnFfn9+u2b1RgaNfODN1IhIxAXmzG0fEgpNFUVxaAsxIkPylGw82ghkYt9JRFGQrem&#10;mtX1TTV6lAG9UDHS7fYc5OuC33VKpM9dF1VipuU0WyonlnOfz2q9gqZHCIMWlzHgH6awoB01vUJt&#10;IQF7Rv0HlNUCffRdmghvK991WqiyA20zrX/b5ssAQZVdiJwYrjTF/wcrPh12yLRs+WzOmQNLb/Ro&#10;9n5kG+8c0eeRUYRoGkNsKHvjdnjxYthh3vnYoWWd0eEDKYAX63u2cow2ZMdC9+lKtzomJuhysbxZ&#10;3JI+BIXu6uVyPs19qjNgLg4Y03vlLctGy/fKpetU8wIPh48xnYteknOh80/aGLqHxjg20nL0LagT&#10;kMQ6A4lMG2jp6HrOwPSkXZGwQEZvtMzluTpiv98YZAcg/Swe7h62i8uMv6Tl3luIwzmvhHIaNOif&#10;nSzWoEA+OsnSKRDFCTW43iieh7NKcmYUzZCtkp1Am5/Zjn6dv2cSWcblRqpo/UJGfqrz42Rr7+Wp&#10;vFmVPdJR4fii+SzU1z7Zr//M9Q8AAAD//wMAUEsDBBQABgAIAAAAIQDnJ3c84QAAAAkBAAAPAAAA&#10;ZHJzL2Rvd25yZXYueG1sTI9BT4NAEIXvJv6HzZh4Me0CtQWRoTEm9uKlrY0Jty2MgLK7yC4t/vuO&#10;Jz2+zJc338vWk+7EiQbXWoMQzgMQZEpbtaZGOLy9zBIQzitTqc4aQvghB+v8+ipTaWXPZkenva8F&#10;lxiXKoTG+z6V0pUNaeXmtifDtw87aOU5DrWsBnXmct3JKAhWUqvW8IdG9fTcUPm1HzXCbvweN4fN&#10;Z/K63d4Vdlm8Fw9xhHh7Mz09gvA0+T8YfvVZHXJ2OtrRVE50CLNlfM8owirhCQwsFpyPCFEYxiDz&#10;TP5fkF8AAAD//wMAUEsBAi0AFAAGAAgAAAAhALaDOJL+AAAA4QEAABMAAAAAAAAAAAAAAAAAAAAA&#10;AFtDb250ZW50X1R5cGVzXS54bWxQSwECLQAUAAYACAAAACEAOP0h/9YAAACUAQAACwAAAAAAAAAA&#10;AAAAAAAvAQAAX3JlbHMvLnJlbHNQSwECLQAUAAYACAAAACEAMXfc7PwBAADhAwAADgAAAAAAAAAA&#10;AAAAAAAuAgAAZHJzL2Uyb0RvYy54bWxQSwECLQAUAAYACAAAACEA5yd3POEAAAAJAQAADwAAAAAA&#10;AAAAAAAAAABWBAAAZHJzL2Rvd25yZXYueG1sUEsFBgAAAAAEAAQA8wAAAGQFAAAAAA==&#10;" strokecolor="#5b9bd5" strokeweight="1.75pt">
                <v:stroke startarrow="block" joinstyle="round"/>
              </v:shape>
            </w:pict>
          </mc:Fallback>
        </mc:AlternateContent>
      </w:r>
      <w:r w:rsidRPr="000B2834">
        <w:rPr>
          <w:rFonts w:cs="Arial"/>
          <w:noProof/>
          <w:sz w:val="22"/>
        </w:rPr>
        <mc:AlternateContent>
          <mc:Choice Requires="wps">
            <w:drawing>
              <wp:anchor distT="0" distB="0" distL="114300" distR="114300" simplePos="0" relativeHeight="251646464" behindDoc="0" locked="0" layoutInCell="1" allowOverlap="1" wp14:anchorId="3E20EE3E" wp14:editId="10608BAE">
                <wp:simplePos x="0" y="0"/>
                <wp:positionH relativeFrom="column">
                  <wp:posOffset>-162560</wp:posOffset>
                </wp:positionH>
                <wp:positionV relativeFrom="paragraph">
                  <wp:posOffset>438045</wp:posOffset>
                </wp:positionV>
                <wp:extent cx="605860" cy="0"/>
                <wp:effectExtent l="0" t="76200" r="22860" b="95250"/>
                <wp:wrapNone/>
                <wp:docPr id="24" name="Straight Connector 24"/>
                <wp:cNvGraphicFramePr/>
                <a:graphic xmlns:a="http://schemas.openxmlformats.org/drawingml/2006/main">
                  <a:graphicData uri="http://schemas.microsoft.com/office/word/2010/wordprocessingShape">
                    <wps:wsp>
                      <wps:cNvCnPr/>
                      <wps:spPr>
                        <a:xfrm>
                          <a:off x="0" y="0"/>
                          <a:ext cx="605860" cy="0"/>
                        </a:xfrm>
                        <a:prstGeom prst="line">
                          <a:avLst/>
                        </a:prstGeom>
                        <a:noFill/>
                        <a:ln w="22225" cap="flat" cmpd="sng" algn="ctr">
                          <a:solidFill>
                            <a:srgbClr val="5B9BD5"/>
                          </a:solidFill>
                          <a:prstDash val="solid"/>
                          <a:headEnd type="none"/>
                          <a:tailEnd type="triangle"/>
                        </a:ln>
                        <a:effectLst/>
                      </wps:spPr>
                      <wps:bodyPr/>
                    </wps:wsp>
                  </a:graphicData>
                </a:graphic>
              </wp:anchor>
            </w:drawing>
          </mc:Choice>
          <mc:Fallback>
            <w:pict>
              <v:line w14:anchorId="643AF90A" id="Straight Connector 24" o:spid="_x0000_s1026" style="position:absolute;z-index:251646464;visibility:visible;mso-wrap-style:square;mso-wrap-distance-left:9pt;mso-wrap-distance-top:0;mso-wrap-distance-right:9pt;mso-wrap-distance-bottom:0;mso-position-horizontal:absolute;mso-position-horizontal-relative:text;mso-position-vertical:absolute;mso-position-vertical-relative:text" from="-12.8pt,34.5pt" to="34.9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uA51gEAAJMDAAAOAAAAZHJzL2Uyb0RvYy54bWysU9tuGjEQfa/Uf7D8XnaDAkpXLJECTV+q&#10;FinpBwy+7FryTWOXhb/v2BCStm9VeDBzsc/MOTO7uj86yw4Kkwm+5zezljPlRZDGDz3/+fz46Y6z&#10;lMFLsMGrnp9U4vfrjx9WU+zUPIzBSoWMQHzqptjzMefYNU0So3KQZiEqT0kd0EEmF4dGIkyE7mwz&#10;b9tlMwWUEYNQKVF0e07ydcXXWon8Q+ukMrM9p95yPbGe+3I26xV0A0Icjbi0Af/RhQPjqegVagsZ&#10;2C80/0A5IzCkoPNMBNcErY1QlQOxuWn/YvM0QlSVC4mT4lWm9H6w4vthh8zIns9vOfPgaEZPGcEM&#10;Y2ab4D0pGJBRkpSaYurowcbv8OKluMNC+6jRlX8ixI5V3dNVXXXMTFBw2S7uljQD8ZJqXt9FTPmr&#10;Co4Vo+fW+MIbOjh8S5lq0dWXKyXsw6Oxts7OejZR8/RbEDTQCmkLmUwXiVTyA2dgB9pNkbFCpmCN&#10;LM8LUMJhv7HIDkD7sXj4/LBdFKJU7o9rpfYW0ni+V1PnzRkVyC9esnyKJJynFT/HMxj7Gs9owA+2&#10;5gja+lJa1e280CvKnrUs1j7IU5W4KR5NvnZ02dKyWm99st9+S+vfAAAA//8DAFBLAwQUAAYACAAA&#10;ACEA5yFABtsAAAAIAQAADwAAAGRycy9kb3ducmV2LnhtbEyPTUvDQBCG74L/YRnBW7tp1bSJ2RQR&#10;PAgiGO19mp18YHY2ZLdt/PeOeNDjy7y88zzFbnaDOtEUes8GVssEFHHtbc+tgY/3p8UWVIjIFgfP&#10;ZOCLAuzKy4sCc+vP/EanKrZKRjjkaKCLccy1DnVHDsPSj8Rya/zkMEqcWm0nPMu4G/Q6SVLtsGf5&#10;0OFIjx3Vn9XRGfC0fW3iS5tkqw3a9Pam3zfPlTHXV/PDPahIc/wrww++oEMpTAd/ZBvUYGCxvkul&#10;aiDNxEkKaSYqh9+sy0L/Fyi/AQAA//8DAFBLAQItABQABgAIAAAAIQC2gziS/gAAAOEBAAATAAAA&#10;AAAAAAAAAAAAAAAAAABbQ29udGVudF9UeXBlc10ueG1sUEsBAi0AFAAGAAgAAAAhADj9If/WAAAA&#10;lAEAAAsAAAAAAAAAAAAAAAAALwEAAF9yZWxzLy5yZWxzUEsBAi0AFAAGAAgAAAAhAJ2O4DnWAQAA&#10;kwMAAA4AAAAAAAAAAAAAAAAALgIAAGRycy9lMm9Eb2MueG1sUEsBAi0AFAAGAAgAAAAhAOchQAbb&#10;AAAACAEAAA8AAAAAAAAAAAAAAAAAMAQAAGRycy9kb3ducmV2LnhtbFBLBQYAAAAABAAEAPMAAAA4&#10;BQAAAAA=&#10;" strokecolor="#5b9bd5" strokeweight="1.75pt">
                <v:stroke endarrow="block"/>
              </v:line>
            </w:pict>
          </mc:Fallback>
        </mc:AlternateContent>
      </w:r>
      <w:r w:rsidRPr="000B2834">
        <w:rPr>
          <w:rFonts w:cs="Arial"/>
          <w:noProof/>
          <w:sz w:val="22"/>
        </w:rPr>
        <mc:AlternateContent>
          <mc:Choice Requires="wps">
            <w:drawing>
              <wp:anchor distT="0" distB="0" distL="114300" distR="114300" simplePos="0" relativeHeight="251639296" behindDoc="0" locked="0" layoutInCell="1" allowOverlap="1" wp14:anchorId="62DB4CCE" wp14:editId="121E5654">
                <wp:simplePos x="0" y="0"/>
                <wp:positionH relativeFrom="column">
                  <wp:posOffset>-246832</wp:posOffset>
                </wp:positionH>
                <wp:positionV relativeFrom="paragraph">
                  <wp:posOffset>316035</wp:posOffset>
                </wp:positionV>
                <wp:extent cx="746106" cy="0"/>
                <wp:effectExtent l="0" t="76200" r="16510" b="95250"/>
                <wp:wrapNone/>
                <wp:docPr id="25" name="Straight Arrow Connector 25"/>
                <wp:cNvGraphicFramePr/>
                <a:graphic xmlns:a="http://schemas.openxmlformats.org/drawingml/2006/main">
                  <a:graphicData uri="http://schemas.microsoft.com/office/word/2010/wordprocessingShape">
                    <wps:wsp>
                      <wps:cNvCnPr/>
                      <wps:spPr>
                        <a:xfrm>
                          <a:off x="0" y="0"/>
                          <a:ext cx="746106" cy="0"/>
                        </a:xfrm>
                        <a:prstGeom prst="straightConnector1">
                          <a:avLst/>
                        </a:prstGeom>
                        <a:noFill/>
                        <a:ln w="22225" cap="flat" cmpd="sng" algn="ctr">
                          <a:solidFill>
                            <a:srgbClr val="70AD47">
                              <a:lumMod val="75000"/>
                            </a:srgbClr>
                          </a:solidFill>
                          <a:prstDash val="solid"/>
                          <a:tailEnd type="triangle"/>
                        </a:ln>
                        <a:effectLst/>
                      </wps:spPr>
                      <wps:bodyPr/>
                    </wps:wsp>
                  </a:graphicData>
                </a:graphic>
              </wp:anchor>
            </w:drawing>
          </mc:Choice>
          <mc:Fallback>
            <w:pict>
              <v:shapetype w14:anchorId="1849B8FC" id="_x0000_t32" coordsize="21600,21600" o:spt="32" o:oned="t" path="m,l21600,21600e" filled="f">
                <v:path arrowok="t" fillok="f" o:connecttype="none"/>
                <o:lock v:ext="edit" shapetype="t"/>
              </v:shapetype>
              <v:shape id="Straight Arrow Connector 25" o:spid="_x0000_s1026" type="#_x0000_t32" style="position:absolute;margin-left:-19.45pt;margin-top:24.9pt;width:58.75pt;height:0;z-index:25163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Irh4wEAALEDAAAOAAAAZHJzL2Uyb0RvYy54bWysU8tu2zAQvBfoPxC815KNxC4My0FgN730&#10;ESDtB6wpSiLAF3YZy/77LmnFSdtbUR0okssdzoxGm7uTs+KokUzwjZzPaim0V6E1vm/kzx8PHz5K&#10;QQl8CzZ43cizJnm3ff9uM8a1XoQh2FajYBBP6zE2ckgprquK1KAd0CxE7bnYBXSQeIl91SKMjO5s&#10;tajrZTUGbCMGpYl4d38pym3B7zqt0veuI52EbSRzS2XEMh7yWG03sO4R4mDURAP+gYUD4/nSK9Qe&#10;EohnNH9BOaMwUOjSTAVXha4zShcNrGZe/6HmaYCoixY2h+LVJvp/sOrb8RGFaRu5uJXCg+Nv9JQQ&#10;TD8kcY8YRrEL3rOPAQUfYb/GSGtu2/lHnFYUHzGLP3Xo8ptliVPx+Hz1WJ+SULy5ulnO66UU6qVU&#10;vfZFpPRZByfypJE08bgSmBeL4fiFEt/MjS8N+VIfHoy15XtaL0YWxA9rUsCx6iwknrrIQsn3UoDt&#10;Oa8qYYGkYE2b2zMQYX/YWRRH4Mys6vv9zaocss/ua2in7du6LuFhEtP5Qug3oMxuDzRcWkrpkrcE&#10;xn7yrUjnyHYnNOB7q3ON4azPJHTJ7iQ0O37xOM8OoT0X66u84lyUtinDOXhv1zx/+6dtfwEAAP//&#10;AwBQSwMEFAAGAAgAAAAhAKcYQqfdAAAACAEAAA8AAABkcnMvZG93bnJldi54bWxMj8FOwzAQRO9I&#10;/IO1SNxaB4rSJMSpEBJVb0DJgaMbL0mEvU5jtwl/zyIOcBzt0+ybcjM7K844ht6TgptlAgKp8aan&#10;VkH99rTIQISoyWjrCRV8YYBNdXlR6sL4iV7xvI+t4BIKhVbQxTgUUoamQ6fD0g9IfPvwo9OR49hK&#10;M+qJy52Vt0mSSqd74g+dHvCxw+Zzf3IK8l26qrfb47x+t2nyUh93zfTslbq+mh/uQUSc4x8MP/qs&#10;DhU7HfyJTBBWwWKV5YwquMt5AgPrLAVx+M2yKuX/AdU3AAAA//8DAFBLAQItABQABgAIAAAAIQC2&#10;gziS/gAAAOEBAAATAAAAAAAAAAAAAAAAAAAAAABbQ29udGVudF9UeXBlc10ueG1sUEsBAi0AFAAG&#10;AAgAAAAhADj9If/WAAAAlAEAAAsAAAAAAAAAAAAAAAAALwEAAF9yZWxzLy5yZWxzUEsBAi0AFAAG&#10;AAgAAAAhAIkIiuHjAQAAsQMAAA4AAAAAAAAAAAAAAAAALgIAAGRycy9lMm9Eb2MueG1sUEsBAi0A&#10;FAAGAAgAAAAhAKcYQqfdAAAACAEAAA8AAAAAAAAAAAAAAAAAPQQAAGRycy9kb3ducmV2LnhtbFBL&#10;BQYAAAAABAAEAPMAAABHBQAAAAA=&#10;" strokecolor="#548235" strokeweight="1.75pt">
                <v:stroke endarrow="block"/>
              </v:shape>
            </w:pict>
          </mc:Fallback>
        </mc:AlternateContent>
      </w:r>
      <w:r w:rsidRPr="000B2834">
        <w:rPr>
          <w:rFonts w:cs="Arial"/>
          <w:noProof/>
          <w:sz w:val="22"/>
        </w:rPr>
        <mc:AlternateContent>
          <mc:Choice Requires="wps">
            <w:drawing>
              <wp:anchor distT="0" distB="0" distL="114300" distR="114300" simplePos="0" relativeHeight="251667968" behindDoc="0" locked="0" layoutInCell="1" allowOverlap="1" wp14:anchorId="30E27FAD" wp14:editId="7C48DB4C">
                <wp:simplePos x="0" y="0"/>
                <wp:positionH relativeFrom="column">
                  <wp:posOffset>-336590</wp:posOffset>
                </wp:positionH>
                <wp:positionV relativeFrom="paragraph">
                  <wp:posOffset>316035</wp:posOffset>
                </wp:positionV>
                <wp:extent cx="521713" cy="1525870"/>
                <wp:effectExtent l="0" t="0" r="50165" b="93980"/>
                <wp:wrapNone/>
                <wp:docPr id="7456" name="Elbow Connector 7456"/>
                <wp:cNvGraphicFramePr/>
                <a:graphic xmlns:a="http://schemas.openxmlformats.org/drawingml/2006/main">
                  <a:graphicData uri="http://schemas.microsoft.com/office/word/2010/wordprocessingShape">
                    <wps:wsp>
                      <wps:cNvCnPr/>
                      <wps:spPr>
                        <a:xfrm flipH="1" flipV="1">
                          <a:off x="0" y="0"/>
                          <a:ext cx="521713" cy="1525870"/>
                        </a:xfrm>
                        <a:prstGeom prst="bentConnector3">
                          <a:avLst>
                            <a:gd name="adj1" fmla="val 81147"/>
                          </a:avLst>
                        </a:prstGeom>
                        <a:noFill/>
                        <a:ln w="22225" cap="flat" cmpd="sng" algn="ctr">
                          <a:solidFill>
                            <a:srgbClr val="70AD47">
                              <a:lumMod val="75000"/>
                            </a:srgbClr>
                          </a:solidFill>
                          <a:prstDash val="solid"/>
                          <a:round/>
                          <a:headEnd type="triangle" w="med" len="med"/>
                          <a:tailEnd type="none" w="med" len="med"/>
                        </a:ln>
                        <a:effectLst/>
                      </wps:spPr>
                      <wps:bodyPr/>
                    </wps:wsp>
                  </a:graphicData>
                </a:graphic>
                <wp14:sizeRelH relativeFrom="margin">
                  <wp14:pctWidth>0</wp14:pctWidth>
                </wp14:sizeRelH>
              </wp:anchor>
            </w:drawing>
          </mc:Choice>
          <mc:Fallback>
            <w:pict>
              <v:shape w14:anchorId="55FD310D" id="Elbow Connector 7456" o:spid="_x0000_s1026" type="#_x0000_t34" style="position:absolute;margin-left:-26.5pt;margin-top:24.9pt;width:41.1pt;height:120.15pt;flip:x y;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cK0IwIAADUEAAAOAAAAZHJzL2Uyb0RvYy54bWysU8lu2zAQvRfoPxC815KcKDYMy0FhJ+2h&#10;bQx0uY9ISmLBDSRt2X/fIa043U5FdRCGszy+eTNc35+0Ikfhg7SmodWspEQYZrk0fUO/fnl8s6Qk&#10;RDAclDWioWcR6P3m9av16FZibgeruPAEQUxYja6hQ4xuVRSBDUJDmFknDAY76zVEPPq+4B5GRNeq&#10;mJflXTFaz523TISA3t0lSDcZv+sEi09dF0QkqqHILea/z/82/YvNGla9BzdINtGAf2ChQRq89Aq1&#10;gwjk4OUfUFoyb4Pt4oxZXdiuk0zkHrCbqvytm88DOJF7QXGCu8oU/h8s+3TceyJ5Qxe39R0lBjRO&#10;6UG1diRbawwKaD3JMZRqdGGFFVuz99MpuL1PfZ86r0mnpHuPW0Cz9S1ZKYZdklOW/HyVXJwiYeis&#10;59WiuqGEYaiq5/VykWdSXBBTtfMhvhNWk2Q0tBUmXondZHw4fggxi88n/sC/JxJa4SyPoMiyqm4X&#10;adaIO2Wj9YycSo19lErlbVCGjA2d41cjL8Cl7BRENLVDmYLpKQHV47az6PP9wSrJU3kCCr5vt8oT&#10;vBY1Ld/u8OLkVwf90fLJXZflc5tTfqb2C1Bit4MwXEpy6LKt3h4Mz0wHAfzBcBLPDocWvQTTK0ET&#10;fS04JUogy2Tl7AhSvWQbfI5/z0RllEmURX4/qG0SLo3+MuxktZaf8w5kP+5m5j+9o7T8P59z9ctr&#10;3/wAAAD//wMAUEsDBBQABgAIAAAAIQDUOAYD4AAAAAkBAAAPAAAAZHJzL2Rvd25yZXYueG1sTI/B&#10;TsMwDIbvSLxDZCQu05aug6krTSeEhLjssoGEdksb0xQSp0rSrbw92YmdLMu/fn9ftZ2sYSf0oXck&#10;YLnIgCG1TvXUCfh4f50XwEKUpKRxhAJ+McC2vr2pZKncmfZ4OsSOpRIKpRSgYxxKzkOr0cqwcANS&#10;un05b2VMq++48vKcyq3heZatuZU9pQ9aDviisf05jFZAp992qxz3M7ubjsX4bZpZ8emFuL+bnp+A&#10;RZzifxgu+Akd6sTUuJFUYEbA/HGVXKKAh01SSIF8kwNrLjNbAq8rfm1Q/wEAAP//AwBQSwECLQAU&#10;AAYACAAAACEAtoM4kv4AAADhAQAAEwAAAAAAAAAAAAAAAAAAAAAAW0NvbnRlbnRfVHlwZXNdLnht&#10;bFBLAQItABQABgAIAAAAIQA4/SH/1gAAAJQBAAALAAAAAAAAAAAAAAAAAC8BAABfcmVscy8ucmVs&#10;c1BLAQItABQABgAIAAAAIQBWacK0IwIAADUEAAAOAAAAAAAAAAAAAAAAAC4CAABkcnMvZTJvRG9j&#10;LnhtbFBLAQItABQABgAIAAAAIQDUOAYD4AAAAAkBAAAPAAAAAAAAAAAAAAAAAH0EAABkcnMvZG93&#10;bnJldi54bWxQSwUGAAAAAAQABADzAAAAigUAAAAA&#10;" adj="17528" strokecolor="#548235" strokeweight="1.75pt">
                <v:stroke startarrow="block" joinstyle="round"/>
              </v:shape>
            </w:pict>
          </mc:Fallback>
        </mc:AlternateContent>
      </w:r>
      <w:r w:rsidRPr="000B2834">
        <w:rPr>
          <w:rFonts w:cs="Arial"/>
          <w:noProof/>
          <w:sz w:val="22"/>
        </w:rPr>
        <w:drawing>
          <wp:inline distT="0" distB="0" distL="0" distR="0" wp14:anchorId="1211EF71" wp14:editId="551B8D34">
            <wp:extent cx="5731510" cy="624840"/>
            <wp:effectExtent l="19050" t="19050" r="21590" b="22860"/>
            <wp:docPr id="7463" name="Picture 7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shots_Focused 03.png"/>
                    <pic:cNvPicPr/>
                  </pic:nvPicPr>
                  <pic:blipFill>
                    <a:blip r:embed="rId44">
                      <a:extLst>
                        <a:ext uri="{28A0092B-C50C-407E-A947-70E740481C1C}">
                          <a14:useLocalDpi xmlns:a14="http://schemas.microsoft.com/office/drawing/2010/main" val="0"/>
                        </a:ext>
                      </a:extLst>
                    </a:blip>
                    <a:stretch>
                      <a:fillRect/>
                    </a:stretch>
                  </pic:blipFill>
                  <pic:spPr>
                    <a:xfrm>
                      <a:off x="0" y="0"/>
                      <a:ext cx="5731510" cy="624840"/>
                    </a:xfrm>
                    <a:prstGeom prst="rect">
                      <a:avLst/>
                    </a:prstGeom>
                    <a:ln w="12700">
                      <a:solidFill>
                        <a:sysClr val="windowText" lastClr="000000"/>
                      </a:solidFill>
                    </a:ln>
                  </pic:spPr>
                </pic:pic>
              </a:graphicData>
            </a:graphic>
          </wp:inline>
        </w:drawing>
      </w:r>
    </w:p>
    <w:p w14:paraId="2A7C066A" w14:textId="77777777" w:rsidR="004D0D39" w:rsidRPr="000B2834" w:rsidRDefault="004D0D39" w:rsidP="004D0D39">
      <w:pPr>
        <w:spacing w:after="0" w:line="240" w:lineRule="auto"/>
        <w:ind w:left="0" w:firstLine="0"/>
        <w:rPr>
          <w:rFonts w:cs="Arial"/>
          <w:sz w:val="22"/>
          <w:lang w:eastAsia="en-US"/>
        </w:rPr>
      </w:pPr>
    </w:p>
    <w:p w14:paraId="730ED12B" w14:textId="77777777" w:rsidR="004D0D39" w:rsidRPr="000B2834" w:rsidRDefault="004D0D39" w:rsidP="004D0D39">
      <w:pPr>
        <w:spacing w:after="0" w:line="240" w:lineRule="auto"/>
        <w:ind w:left="0" w:firstLine="0"/>
        <w:rPr>
          <w:rFonts w:cs="Arial"/>
          <w:sz w:val="22"/>
          <w:lang w:eastAsia="en-US"/>
        </w:rPr>
      </w:pPr>
      <w:r w:rsidRPr="000B2834">
        <w:rPr>
          <w:rFonts w:cs="Arial"/>
          <w:noProof/>
          <w:sz w:val="22"/>
        </w:rPr>
        <mc:AlternateContent>
          <mc:Choice Requires="wps">
            <w:drawing>
              <wp:anchor distT="45720" distB="45720" distL="114300" distR="114300" simplePos="0" relativeHeight="251682304" behindDoc="0" locked="0" layoutInCell="1" allowOverlap="1" wp14:anchorId="1D04E4DA" wp14:editId="5FCC3451">
                <wp:simplePos x="0" y="0"/>
                <wp:positionH relativeFrom="column">
                  <wp:posOffset>4434840</wp:posOffset>
                </wp:positionH>
                <wp:positionV relativeFrom="paragraph">
                  <wp:posOffset>357505</wp:posOffset>
                </wp:positionV>
                <wp:extent cx="966159" cy="2476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159" cy="247650"/>
                        </a:xfrm>
                        <a:prstGeom prst="rect">
                          <a:avLst/>
                        </a:prstGeom>
                        <a:solidFill>
                          <a:srgbClr val="5B9BD5">
                            <a:lumMod val="20000"/>
                            <a:lumOff val="80000"/>
                          </a:srgbClr>
                        </a:solidFill>
                        <a:ln w="9525">
                          <a:noFill/>
                          <a:miter lim="800000"/>
                          <a:headEnd/>
                          <a:tailEnd/>
                        </a:ln>
                      </wps:spPr>
                      <wps:txbx>
                        <w:txbxContent>
                          <w:p w14:paraId="58742EE7" w14:textId="77777777" w:rsidR="00BA2368" w:rsidRDefault="00BA2368" w:rsidP="004D0D39">
                            <w:r>
                              <w:rPr>
                                <w:rFonts w:ascii="Ink Free" w:eastAsia="Times New Roman" w:hAnsi="Ink Free" w:cs="Arial"/>
                                <w:b/>
                                <w:i/>
                              </w:rPr>
                              <w:t>30/10/</w:t>
                            </w:r>
                            <w:r w:rsidRPr="009A0176">
                              <w:rPr>
                                <w:rFonts w:ascii="Ink Free" w:eastAsia="Times New Roman" w:hAnsi="Ink Free" w:cs="Arial"/>
                                <w:b/>
                                <w:i/>
                              </w:rPr>
                              <w:t>2150</w:t>
                            </w:r>
                          </w:p>
                        </w:txbxContent>
                      </wps:txbx>
                      <wps:bodyPr rot="0" vert="horz" wrap="none" lIns="91440" tIns="45720" rIns="91440" bIns="3600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04E4DA" id="_x0000_t202" coordsize="21600,21600" o:spt="202" path="m,l,21600r21600,l21600,xe">
                <v:stroke joinstyle="miter"/>
                <v:path gradientshapeok="t" o:connecttype="rect"/>
              </v:shapetype>
              <v:shape id="Text Box 2" o:spid="_x0000_s1026" type="#_x0000_t202" style="position:absolute;margin-left:349.2pt;margin-top:28.15pt;width:76.1pt;height:19.5pt;z-index:2516823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l4qOwIAAFMEAAAOAAAAZHJzL2Uyb0RvYy54bWysVNuO2jAQfa/Uf7D8XgIpgSUirBboVpW2&#10;F2m3H+A4DrFqeyLbkNCv79gJLG3fqr5EnvH4zJkzM1nf91qRk7BOginobDKlRBgOlTSHgn5/eXx3&#10;R4nzzFRMgREFPQtH7zdv36y7NhcpNKAqYQmCGJd3bUEb79s8SRxvhGZuAq0weFmD1cyjaQ9JZVmH&#10;6Fol6XS6SDqwVWuBC+fQux8u6Sbi17Xg/mtdO+GJKihy8/Fr47cM32SzZvnBsraRfKTB/oGFZtJg&#10;0ivUnnlGjlb+BaUlt+Cg9hMOOoG6llzEGrCa2fSPap4b1opYC4rj2qtM7v/B8i+nb5bIqqDpbEmJ&#10;YRqb9CJ6T7bQkzTo07Uux7DnFgN9j27sc6zVtU/AfzhiYNcwcxAP1kLXCFYhv1l4mdw8HXBcACm7&#10;z1BhGnb0EIH62uogHspBEB37dL72JlDh6FwtFrNsRQnHq3S+XGSxdwnLL49b6/xHAZqEQ0Ettj6C&#10;s9OT84EMyy8hIZcDJatHqVQ07KHcKUtODMck2662+yy+VUeNVAc3Ttt0nBd041QN7ruLG/HdABNz&#10;/YavDOmwhCwdYA2ExHH0tPQ4/0rqgkakMUNQ8YOpYohnUg1nTKHMKGtQctDU92WPgUHrEqozCmxh&#10;mHPcSzw0YH9S0uGMF9TgElKiPhls0Wo2n4eViMY8W6Zo2NubMhrvF6FuwgxHoIL6y3Hn4xoF+Qw8&#10;YCtrGWV+5TEyxcmNioxbFlbj1o5Rr/+CzS8AAAD//wMAUEsDBBQABgAIAAAAIQAi1gvw3wAAAAkB&#10;AAAPAAAAZHJzL2Rvd25yZXYueG1sTI/LTsMwEEX3SPyDNUjsqEObRGnIpCogJDYsGh5rN54mEfE4&#10;2G4b/h6zguXoHt17ptrMZhQncn6wjHC7SEAQt1YP3CG8vT7dFCB8UKzVaJkQvsnDpr68qFSp7Zl3&#10;dGpCJ2IJ+1Ih9CFMpZS+7ckov7ATccwO1hkV4uk6qZ06x3IzymWS5NKogeNCryZ66Kn9bI4GYauG&#10;+3fz8dh+Ob08NM9pk+qXAfH6at7egQg0hz8YfvWjOtTRaW+PrL0YEfJ1kUYUIctXICJQZEkOYo+w&#10;zlYg60r+/6D+AQAA//8DAFBLAQItABQABgAIAAAAIQC2gziS/gAAAOEBAAATAAAAAAAAAAAAAAAA&#10;AAAAAABbQ29udGVudF9UeXBlc10ueG1sUEsBAi0AFAAGAAgAAAAhADj9If/WAAAAlAEAAAsAAAAA&#10;AAAAAAAAAAAALwEAAF9yZWxzLy5yZWxzUEsBAi0AFAAGAAgAAAAhAAxuXio7AgAAUwQAAA4AAAAA&#10;AAAAAAAAAAAALgIAAGRycy9lMm9Eb2MueG1sUEsBAi0AFAAGAAgAAAAhACLWC/DfAAAACQEAAA8A&#10;AAAAAAAAAAAAAAAAlQQAAGRycy9kb3ducmV2LnhtbFBLBQYAAAAABAAEAPMAAAChBQAAAAA=&#10;" fillcolor="#deebf7" stroked="f">
                <v:textbox inset=",,,1mm">
                  <w:txbxContent>
                    <w:p w14:paraId="58742EE7" w14:textId="77777777" w:rsidR="00BA2368" w:rsidRDefault="00BA2368" w:rsidP="004D0D39">
                      <w:r>
                        <w:rPr>
                          <w:rFonts w:ascii="Ink Free" w:eastAsia="Times New Roman" w:hAnsi="Ink Free" w:cs="Arial"/>
                          <w:b/>
                          <w:i/>
                        </w:rPr>
                        <w:t>30/10/</w:t>
                      </w:r>
                      <w:r w:rsidRPr="009A0176">
                        <w:rPr>
                          <w:rFonts w:ascii="Ink Free" w:eastAsia="Times New Roman" w:hAnsi="Ink Free" w:cs="Arial"/>
                          <w:b/>
                          <w:i/>
                        </w:rPr>
                        <w:t>2150</w:t>
                      </w:r>
                    </w:p>
                  </w:txbxContent>
                </v:textbox>
              </v:shape>
            </w:pict>
          </mc:Fallback>
        </mc:AlternateContent>
      </w:r>
      <w:r w:rsidRPr="000B2834">
        <w:rPr>
          <w:rFonts w:cs="Arial"/>
          <w:noProof/>
          <w:sz w:val="22"/>
        </w:rPr>
        <w:drawing>
          <wp:inline distT="0" distB="0" distL="0" distR="0" wp14:anchorId="37FFFF50" wp14:editId="72F26B83">
            <wp:extent cx="5731510" cy="1286510"/>
            <wp:effectExtent l="19050" t="19050" r="21590" b="279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s_Focused 04.png"/>
                    <pic:cNvPicPr/>
                  </pic:nvPicPr>
                  <pic:blipFill>
                    <a:blip r:embed="rId45">
                      <a:extLst>
                        <a:ext uri="{28A0092B-C50C-407E-A947-70E740481C1C}">
                          <a14:useLocalDpi xmlns:a14="http://schemas.microsoft.com/office/drawing/2010/main" val="0"/>
                        </a:ext>
                      </a:extLst>
                    </a:blip>
                    <a:stretch>
                      <a:fillRect/>
                    </a:stretch>
                  </pic:blipFill>
                  <pic:spPr>
                    <a:xfrm>
                      <a:off x="0" y="0"/>
                      <a:ext cx="5731510" cy="1286510"/>
                    </a:xfrm>
                    <a:prstGeom prst="rect">
                      <a:avLst/>
                    </a:prstGeom>
                    <a:ln w="12700">
                      <a:solidFill>
                        <a:sysClr val="windowText" lastClr="000000"/>
                      </a:solidFill>
                    </a:ln>
                  </pic:spPr>
                </pic:pic>
              </a:graphicData>
            </a:graphic>
          </wp:inline>
        </w:drawing>
      </w:r>
    </w:p>
    <w:p w14:paraId="1A7B5576" w14:textId="77777777" w:rsidR="004D0D39" w:rsidRPr="000B2834" w:rsidRDefault="004D0D39" w:rsidP="004D0D39">
      <w:pPr>
        <w:spacing w:after="0" w:line="240" w:lineRule="auto"/>
        <w:ind w:left="0" w:firstLine="0"/>
        <w:rPr>
          <w:rFonts w:cs="Arial"/>
          <w:sz w:val="22"/>
          <w:lang w:eastAsia="en-US"/>
        </w:rPr>
      </w:pPr>
    </w:p>
    <w:p w14:paraId="088A46A5" w14:textId="77777777" w:rsidR="004D0D39" w:rsidRPr="000B2834" w:rsidRDefault="004D0D39" w:rsidP="004D0D39">
      <w:pPr>
        <w:spacing w:after="0" w:line="240" w:lineRule="auto"/>
        <w:ind w:left="0" w:firstLine="0"/>
        <w:rPr>
          <w:rFonts w:cs="Arial"/>
          <w:sz w:val="22"/>
          <w:lang w:eastAsia="en-US"/>
        </w:rPr>
      </w:pPr>
      <w:r w:rsidRPr="000B2834">
        <w:rPr>
          <w:rFonts w:cs="Arial"/>
          <w:sz w:val="22"/>
          <w:lang w:eastAsia="en-US"/>
        </w:rPr>
        <w:t>Check the ‘Resuscitation Checklist Issues’ page for any reported issues. Follow up on those outstanding. Record any issues you have found during your check.</w:t>
      </w:r>
    </w:p>
    <w:p w14:paraId="3BC4D2F3" w14:textId="77777777" w:rsidR="004D0D39" w:rsidRPr="000B2834" w:rsidRDefault="004D0D39" w:rsidP="004D0D39">
      <w:pPr>
        <w:spacing w:after="0" w:line="240" w:lineRule="auto"/>
        <w:ind w:left="0" w:firstLine="0"/>
        <w:rPr>
          <w:rFonts w:cs="Arial"/>
          <w:sz w:val="22"/>
          <w:lang w:eastAsia="en-US"/>
        </w:rPr>
      </w:pPr>
    </w:p>
    <w:p w14:paraId="08DD9829" w14:textId="77777777" w:rsidR="004D0D39" w:rsidRPr="000B2834" w:rsidRDefault="004D0D39" w:rsidP="004D0D39">
      <w:pPr>
        <w:spacing w:after="0" w:line="240" w:lineRule="auto"/>
        <w:ind w:left="0" w:firstLine="0"/>
        <w:rPr>
          <w:rFonts w:cs="Arial"/>
          <w:sz w:val="22"/>
          <w:lang w:eastAsia="en-US"/>
        </w:rPr>
      </w:pPr>
      <w:r w:rsidRPr="000B2834">
        <w:rPr>
          <w:rFonts w:cs="Arial"/>
          <w:noProof/>
          <w:sz w:val="22"/>
        </w:rPr>
        <w:drawing>
          <wp:inline distT="0" distB="0" distL="0" distR="0" wp14:anchorId="59137D6B" wp14:editId="5BBF6363">
            <wp:extent cx="5731510" cy="1719580"/>
            <wp:effectExtent l="19050" t="19050" r="21590" b="13970"/>
            <wp:docPr id="7464" name="Picture 7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shots_Focused 05.png"/>
                    <pic:cNvPicPr/>
                  </pic:nvPicPr>
                  <pic:blipFill>
                    <a:blip r:embed="rId46">
                      <a:extLst>
                        <a:ext uri="{28A0092B-C50C-407E-A947-70E740481C1C}">
                          <a14:useLocalDpi xmlns:a14="http://schemas.microsoft.com/office/drawing/2010/main" val="0"/>
                        </a:ext>
                      </a:extLst>
                    </a:blip>
                    <a:stretch>
                      <a:fillRect/>
                    </a:stretch>
                  </pic:blipFill>
                  <pic:spPr>
                    <a:xfrm>
                      <a:off x="0" y="0"/>
                      <a:ext cx="5731510" cy="1719580"/>
                    </a:xfrm>
                    <a:prstGeom prst="rect">
                      <a:avLst/>
                    </a:prstGeom>
                    <a:ln w="12700">
                      <a:solidFill>
                        <a:sysClr val="windowText" lastClr="000000"/>
                      </a:solidFill>
                    </a:ln>
                  </pic:spPr>
                </pic:pic>
              </a:graphicData>
            </a:graphic>
          </wp:inline>
        </w:drawing>
      </w:r>
    </w:p>
    <w:p w14:paraId="3823153E" w14:textId="77777777" w:rsidR="004D0D39" w:rsidRPr="000B2834" w:rsidRDefault="004D0D39" w:rsidP="004D0D39">
      <w:pPr>
        <w:spacing w:after="0" w:line="240" w:lineRule="auto"/>
        <w:ind w:left="0" w:firstLine="0"/>
        <w:rPr>
          <w:rFonts w:cs="Arial"/>
          <w:sz w:val="22"/>
          <w:lang w:eastAsia="en-US"/>
        </w:rPr>
      </w:pPr>
    </w:p>
    <w:p w14:paraId="34F2B5C7" w14:textId="77777777" w:rsidR="004D0D39" w:rsidRPr="000B2834" w:rsidRDefault="004D0D39" w:rsidP="004D0D39">
      <w:pPr>
        <w:spacing w:after="0" w:line="240" w:lineRule="auto"/>
        <w:ind w:left="0" w:firstLine="0"/>
        <w:rPr>
          <w:rFonts w:cs="Arial"/>
          <w:sz w:val="22"/>
          <w:lang w:eastAsia="en-US"/>
        </w:rPr>
      </w:pPr>
      <w:r w:rsidRPr="000B2834">
        <w:rPr>
          <w:rFonts w:cs="Arial"/>
          <w:sz w:val="22"/>
          <w:lang w:eastAsia="en-US"/>
        </w:rPr>
        <w:t xml:space="preserve">If the security seal number matches the paperwork and there are no items that need replacing or can be replaced from outstanding issues, there is </w:t>
      </w:r>
      <w:r w:rsidRPr="000B2834">
        <w:rPr>
          <w:rFonts w:cs="Arial"/>
          <w:b/>
          <w:sz w:val="22"/>
          <w:lang w:eastAsia="en-US"/>
        </w:rPr>
        <w:t>no need</w:t>
      </w:r>
      <w:r w:rsidRPr="000B2834">
        <w:rPr>
          <w:rFonts w:cs="Arial"/>
          <w:sz w:val="22"/>
          <w:lang w:eastAsia="en-US"/>
        </w:rPr>
        <w:t xml:space="preserve"> to open the sealed compartment(s).</w:t>
      </w:r>
    </w:p>
    <w:p w14:paraId="5E346D5B" w14:textId="77777777" w:rsidR="004D0D39" w:rsidRPr="000B2834" w:rsidRDefault="004D0D39" w:rsidP="004D0D39">
      <w:pPr>
        <w:spacing w:after="0" w:line="240" w:lineRule="auto"/>
        <w:ind w:left="0" w:firstLine="0"/>
        <w:rPr>
          <w:rFonts w:cs="Arial"/>
          <w:sz w:val="22"/>
          <w:lang w:eastAsia="en-US"/>
        </w:rPr>
      </w:pPr>
    </w:p>
    <w:p w14:paraId="76E2F6A1" w14:textId="77777777" w:rsidR="006629F8" w:rsidRPr="000B2834" w:rsidRDefault="006629F8">
      <w:pPr>
        <w:spacing w:after="160" w:line="259" w:lineRule="auto"/>
        <w:ind w:left="0" w:firstLine="0"/>
        <w:rPr>
          <w:rFonts w:cs="Arial"/>
          <w:b/>
          <w:sz w:val="22"/>
          <w:lang w:eastAsia="en-US"/>
        </w:rPr>
      </w:pPr>
      <w:r w:rsidRPr="000B2834">
        <w:rPr>
          <w:rFonts w:cs="Arial"/>
          <w:b/>
          <w:sz w:val="22"/>
          <w:lang w:eastAsia="en-US"/>
        </w:rPr>
        <w:br w:type="page"/>
      </w:r>
    </w:p>
    <w:p w14:paraId="1C5422A3" w14:textId="546662A3" w:rsidR="004D0D39" w:rsidRPr="000B2834" w:rsidRDefault="004D0D39" w:rsidP="004D0D39">
      <w:pPr>
        <w:spacing w:after="0" w:line="240" w:lineRule="auto"/>
        <w:ind w:left="0" w:firstLine="0"/>
        <w:rPr>
          <w:rFonts w:cs="Arial"/>
          <w:b/>
          <w:color w:val="FF0000"/>
          <w:sz w:val="22"/>
          <w:lang w:eastAsia="en-US"/>
        </w:rPr>
      </w:pPr>
      <w:r w:rsidRPr="000B2834">
        <w:rPr>
          <w:rFonts w:cs="Arial"/>
          <w:b/>
          <w:sz w:val="22"/>
          <w:lang w:eastAsia="en-US"/>
        </w:rPr>
        <w:t>Management Weekly Checks.</w:t>
      </w:r>
    </w:p>
    <w:p w14:paraId="62C1943D" w14:textId="77777777" w:rsidR="004D0D39" w:rsidRPr="000B2834" w:rsidRDefault="004D0D39" w:rsidP="004D0D39">
      <w:pPr>
        <w:spacing w:after="0" w:line="240" w:lineRule="auto"/>
        <w:ind w:left="0" w:firstLine="0"/>
        <w:rPr>
          <w:rFonts w:cs="Arial"/>
          <w:color w:val="FF0000"/>
          <w:sz w:val="22"/>
          <w:lang w:eastAsia="en-US"/>
        </w:rPr>
      </w:pPr>
    </w:p>
    <w:p w14:paraId="3760DDE0" w14:textId="77777777" w:rsidR="004D0D39" w:rsidRPr="000B2834" w:rsidRDefault="004D0D39" w:rsidP="004D0D39">
      <w:pPr>
        <w:spacing w:after="0" w:line="240" w:lineRule="auto"/>
        <w:ind w:left="0" w:firstLine="0"/>
        <w:rPr>
          <w:rFonts w:cs="Arial"/>
          <w:sz w:val="22"/>
          <w:lang w:eastAsia="en-US"/>
        </w:rPr>
      </w:pPr>
      <w:r w:rsidRPr="000B2834">
        <w:rPr>
          <w:rFonts w:cs="Arial"/>
          <w:sz w:val="22"/>
          <w:lang w:eastAsia="en-US"/>
        </w:rPr>
        <w:t>Ward Managers Band 7 or Deputy Band 6 must check and sign on a weekly basis to confirm that all daily checks have been undertaken.</w:t>
      </w:r>
    </w:p>
    <w:p w14:paraId="1A2C9B91" w14:textId="77777777" w:rsidR="004D0D39" w:rsidRPr="000B2834" w:rsidRDefault="004D0D39" w:rsidP="004D0D39">
      <w:pPr>
        <w:spacing w:after="0" w:line="240" w:lineRule="auto"/>
        <w:ind w:left="0" w:firstLine="0"/>
        <w:rPr>
          <w:rFonts w:cs="Arial"/>
          <w:sz w:val="22"/>
          <w:lang w:eastAsia="en-US"/>
        </w:rPr>
      </w:pPr>
    </w:p>
    <w:p w14:paraId="3C58BE33" w14:textId="77777777" w:rsidR="004D0D39" w:rsidRPr="000B2834" w:rsidRDefault="004D0D39" w:rsidP="004D0D39">
      <w:pPr>
        <w:spacing w:after="0" w:line="240" w:lineRule="auto"/>
        <w:ind w:left="0" w:firstLine="0"/>
        <w:rPr>
          <w:rFonts w:cs="Arial"/>
          <w:sz w:val="22"/>
          <w:lang w:eastAsia="en-US"/>
        </w:rPr>
      </w:pPr>
      <w:r w:rsidRPr="000B2834">
        <w:rPr>
          <w:rFonts w:cs="Arial"/>
          <w:noProof/>
          <w:sz w:val="22"/>
        </w:rPr>
        <w:drawing>
          <wp:inline distT="0" distB="0" distL="0" distR="0" wp14:anchorId="5854ADEC" wp14:editId="43A11239">
            <wp:extent cx="5731510" cy="638810"/>
            <wp:effectExtent l="19050" t="19050" r="21590" b="27940"/>
            <wp:docPr id="7465" name="Picture 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reenshots_Focused 02a.png"/>
                    <pic:cNvPicPr/>
                  </pic:nvPicPr>
                  <pic:blipFill>
                    <a:blip r:embed="rId47">
                      <a:extLst>
                        <a:ext uri="{28A0092B-C50C-407E-A947-70E740481C1C}">
                          <a14:useLocalDpi xmlns:a14="http://schemas.microsoft.com/office/drawing/2010/main" val="0"/>
                        </a:ext>
                      </a:extLst>
                    </a:blip>
                    <a:stretch>
                      <a:fillRect/>
                    </a:stretch>
                  </pic:blipFill>
                  <pic:spPr>
                    <a:xfrm>
                      <a:off x="0" y="0"/>
                      <a:ext cx="5731510" cy="638810"/>
                    </a:xfrm>
                    <a:prstGeom prst="rect">
                      <a:avLst/>
                    </a:prstGeom>
                    <a:ln w="12700">
                      <a:solidFill>
                        <a:sysClr val="windowText" lastClr="000000"/>
                      </a:solidFill>
                    </a:ln>
                  </pic:spPr>
                </pic:pic>
              </a:graphicData>
            </a:graphic>
          </wp:inline>
        </w:drawing>
      </w:r>
    </w:p>
    <w:p w14:paraId="33859108" w14:textId="77777777" w:rsidR="004D0D39" w:rsidRPr="000B2834" w:rsidRDefault="004D0D39" w:rsidP="004D0D39">
      <w:pPr>
        <w:spacing w:after="0" w:line="240" w:lineRule="auto"/>
        <w:ind w:left="0" w:firstLine="0"/>
        <w:rPr>
          <w:rFonts w:cs="Arial"/>
          <w:sz w:val="22"/>
          <w:lang w:eastAsia="en-US"/>
        </w:rPr>
      </w:pPr>
    </w:p>
    <w:p w14:paraId="2619A5F7" w14:textId="50120E94" w:rsidR="004D0D39" w:rsidRPr="000B2834" w:rsidRDefault="004D0D39" w:rsidP="004D0D39">
      <w:pPr>
        <w:spacing w:after="0" w:line="240" w:lineRule="auto"/>
        <w:ind w:left="0" w:firstLine="0"/>
        <w:rPr>
          <w:rFonts w:cs="Arial"/>
          <w:sz w:val="22"/>
          <w:lang w:eastAsia="en-US"/>
        </w:rPr>
      </w:pPr>
      <w:r w:rsidRPr="000B2834">
        <w:rPr>
          <w:rFonts w:cs="Arial"/>
          <w:sz w:val="22"/>
          <w:lang w:eastAsia="en-US"/>
        </w:rPr>
        <w:t>You are not signing to confirm the daily checks are accurate, merely that they have been performed daily. You should also review the ‘Resuscitation Checklist Issues’ page so you are aware of any issues, and to ensure outstanding issues are followed up promptly.</w:t>
      </w:r>
    </w:p>
    <w:p w14:paraId="5FC626F9" w14:textId="77777777" w:rsidR="004D0D39" w:rsidRPr="000B2834" w:rsidRDefault="004D0D39" w:rsidP="004D0D39">
      <w:pPr>
        <w:spacing w:after="0" w:line="240" w:lineRule="auto"/>
        <w:ind w:left="0" w:firstLine="0"/>
        <w:rPr>
          <w:rFonts w:cs="Arial"/>
          <w:sz w:val="22"/>
          <w:lang w:eastAsia="en-US"/>
        </w:rPr>
      </w:pPr>
    </w:p>
    <w:p w14:paraId="4100C833" w14:textId="77777777" w:rsidR="004D0D39" w:rsidRPr="000B2834" w:rsidRDefault="004D0D39" w:rsidP="004D0D39">
      <w:pPr>
        <w:spacing w:after="0" w:line="240" w:lineRule="auto"/>
        <w:ind w:left="0" w:firstLine="0"/>
        <w:rPr>
          <w:rFonts w:cs="Arial"/>
          <w:i/>
          <w:sz w:val="22"/>
          <w:lang w:eastAsia="en-US"/>
        </w:rPr>
      </w:pPr>
      <w:r w:rsidRPr="000B2834">
        <w:rPr>
          <w:rFonts w:cs="Arial"/>
          <w:b/>
          <w:sz w:val="22"/>
          <w:lang w:eastAsia="en-US"/>
        </w:rPr>
        <w:t xml:space="preserve">How to complete a Full Equipment Check </w:t>
      </w:r>
      <w:r w:rsidRPr="000B2834">
        <w:rPr>
          <w:rFonts w:cs="Arial"/>
          <w:b/>
          <w:i/>
          <w:sz w:val="22"/>
          <w:lang w:eastAsia="en-US"/>
        </w:rPr>
        <w:t>(post incident/replacing equipment/opening).</w:t>
      </w:r>
    </w:p>
    <w:p w14:paraId="560D33B4" w14:textId="77777777" w:rsidR="004D0D39" w:rsidRPr="000B2834" w:rsidRDefault="004D0D39" w:rsidP="004D0D39">
      <w:pPr>
        <w:spacing w:after="0" w:line="240" w:lineRule="auto"/>
        <w:ind w:left="0" w:firstLine="0"/>
        <w:rPr>
          <w:rFonts w:cs="Arial"/>
          <w:sz w:val="22"/>
          <w:lang w:eastAsia="en-US"/>
        </w:rPr>
      </w:pPr>
    </w:p>
    <w:p w14:paraId="53855ECD" w14:textId="77777777" w:rsidR="004D0D39" w:rsidRPr="000B2834" w:rsidRDefault="004D0D39" w:rsidP="004D0D39">
      <w:pPr>
        <w:spacing w:after="0" w:line="240" w:lineRule="auto"/>
        <w:ind w:left="0" w:firstLine="0"/>
        <w:rPr>
          <w:rFonts w:cs="Arial"/>
          <w:sz w:val="22"/>
          <w:lang w:eastAsia="en-US"/>
        </w:rPr>
      </w:pPr>
      <w:r w:rsidRPr="000B2834">
        <w:rPr>
          <w:rFonts w:cs="Arial"/>
          <w:sz w:val="22"/>
          <w:lang w:eastAsia="en-US"/>
        </w:rPr>
        <w:t>A full equipment check must be undertaken whenever the main compartment or draws of the bag/trolley has been opened and/or the tamper seal has been removed.</w:t>
      </w:r>
    </w:p>
    <w:p w14:paraId="3E92B338" w14:textId="77777777" w:rsidR="004D0D39" w:rsidRPr="000B2834" w:rsidRDefault="004D0D39" w:rsidP="004D0D39">
      <w:pPr>
        <w:spacing w:after="0" w:line="240" w:lineRule="auto"/>
        <w:ind w:left="0" w:firstLine="0"/>
        <w:rPr>
          <w:rFonts w:cs="Arial"/>
          <w:sz w:val="22"/>
          <w:lang w:eastAsia="en-US"/>
        </w:rPr>
      </w:pPr>
    </w:p>
    <w:p w14:paraId="1CF22F88" w14:textId="77777777" w:rsidR="004D0D39" w:rsidRPr="000B2834" w:rsidRDefault="004D0D39" w:rsidP="004D0D39">
      <w:pPr>
        <w:spacing w:after="0" w:line="240" w:lineRule="auto"/>
        <w:ind w:left="0" w:firstLine="0"/>
        <w:rPr>
          <w:rFonts w:cs="Arial"/>
          <w:sz w:val="22"/>
          <w:lang w:eastAsia="en-US"/>
        </w:rPr>
      </w:pPr>
      <w:r w:rsidRPr="000B2834">
        <w:rPr>
          <w:rFonts w:cs="Arial"/>
          <w:sz w:val="22"/>
          <w:lang w:eastAsia="en-US"/>
        </w:rPr>
        <w:t>Enter the actual quantity into each box; do not tick.</w:t>
      </w:r>
    </w:p>
    <w:p w14:paraId="12163320" w14:textId="77777777" w:rsidR="004D0D39" w:rsidRPr="000B2834" w:rsidRDefault="004D0D39" w:rsidP="004D0D39">
      <w:pPr>
        <w:spacing w:after="0" w:line="240" w:lineRule="auto"/>
        <w:ind w:left="0" w:firstLine="0"/>
        <w:rPr>
          <w:rFonts w:cs="Arial"/>
          <w:sz w:val="22"/>
          <w:lang w:eastAsia="en-US"/>
        </w:rPr>
      </w:pPr>
    </w:p>
    <w:p w14:paraId="78B4075F" w14:textId="77777777" w:rsidR="004D0D39" w:rsidRPr="000B2834" w:rsidRDefault="004D0D39" w:rsidP="004D0D39">
      <w:pPr>
        <w:spacing w:after="0" w:line="240" w:lineRule="auto"/>
        <w:ind w:left="0" w:firstLine="0"/>
        <w:rPr>
          <w:rFonts w:cs="Arial"/>
          <w:sz w:val="22"/>
          <w:lang w:eastAsia="en-US"/>
        </w:rPr>
      </w:pPr>
      <w:r w:rsidRPr="000B2834">
        <w:rPr>
          <w:rFonts w:cs="Arial"/>
          <w:sz w:val="22"/>
          <w:lang w:eastAsia="en-US"/>
        </w:rPr>
        <w:t>Enter the expiry date. Where the quantity is more than one for an item and each has a different expiry date, for example ‘2 packs Gauze Swabs’ where one pack expires 01/12/2163 and the second expires 28/02/2164, the date of the first to expiry must be used, therefore ‘01/12/2163’ is entered.</w:t>
      </w:r>
    </w:p>
    <w:p w14:paraId="65C19181" w14:textId="77777777" w:rsidR="004D0D39" w:rsidRPr="000B2834" w:rsidRDefault="004D0D39" w:rsidP="004D0D39">
      <w:pPr>
        <w:spacing w:after="0" w:line="240" w:lineRule="auto"/>
        <w:ind w:left="0" w:firstLine="0"/>
        <w:rPr>
          <w:rFonts w:cs="Arial"/>
          <w:sz w:val="22"/>
          <w:lang w:eastAsia="en-US"/>
        </w:rPr>
      </w:pPr>
      <w:r w:rsidRPr="000B2834">
        <w:rPr>
          <w:rFonts w:cs="Arial"/>
          <w:noProof/>
          <w:sz w:val="22"/>
        </w:rPr>
        <w:drawing>
          <wp:inline distT="0" distB="0" distL="0" distR="0" wp14:anchorId="1544E63B" wp14:editId="0F4130E4">
            <wp:extent cx="5731510" cy="4046220"/>
            <wp:effectExtent l="19050" t="19050" r="21590" b="11430"/>
            <wp:docPr id="7466" name="Picture 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reenshots_Section 2c.png"/>
                    <pic:cNvPicPr/>
                  </pic:nvPicPr>
                  <pic:blipFill>
                    <a:blip r:embed="rId48">
                      <a:extLst>
                        <a:ext uri="{28A0092B-C50C-407E-A947-70E740481C1C}">
                          <a14:useLocalDpi xmlns:a14="http://schemas.microsoft.com/office/drawing/2010/main" val="0"/>
                        </a:ext>
                      </a:extLst>
                    </a:blip>
                    <a:stretch>
                      <a:fillRect/>
                    </a:stretch>
                  </pic:blipFill>
                  <pic:spPr>
                    <a:xfrm>
                      <a:off x="0" y="0"/>
                      <a:ext cx="5731510" cy="4046220"/>
                    </a:xfrm>
                    <a:prstGeom prst="rect">
                      <a:avLst/>
                    </a:prstGeom>
                    <a:ln w="12700">
                      <a:solidFill>
                        <a:sysClr val="windowText" lastClr="000000"/>
                      </a:solidFill>
                    </a:ln>
                  </pic:spPr>
                </pic:pic>
              </a:graphicData>
            </a:graphic>
          </wp:inline>
        </w:drawing>
      </w:r>
    </w:p>
    <w:p w14:paraId="4DF7DD6D" w14:textId="77777777" w:rsidR="004D0D39" w:rsidRPr="000B2834" w:rsidRDefault="004D0D39" w:rsidP="004D0D39">
      <w:pPr>
        <w:spacing w:after="0" w:line="240" w:lineRule="auto"/>
        <w:ind w:left="0" w:firstLine="0"/>
        <w:rPr>
          <w:rFonts w:cs="Arial"/>
          <w:sz w:val="22"/>
          <w:lang w:eastAsia="en-US"/>
        </w:rPr>
      </w:pPr>
    </w:p>
    <w:p w14:paraId="38F67717" w14:textId="77777777" w:rsidR="004D0D39" w:rsidRPr="000B2834" w:rsidRDefault="004D0D39" w:rsidP="004D0D39">
      <w:pPr>
        <w:spacing w:after="0" w:line="240" w:lineRule="auto"/>
        <w:ind w:left="0" w:firstLine="0"/>
        <w:rPr>
          <w:rFonts w:cs="Arial"/>
          <w:sz w:val="22"/>
          <w:lang w:eastAsia="en-US"/>
        </w:rPr>
      </w:pPr>
      <w:r w:rsidRPr="000B2834">
        <w:rPr>
          <w:rFonts w:cs="Arial"/>
          <w:noProof/>
          <w:sz w:val="22"/>
        </w:rPr>
        <w:drawing>
          <wp:inline distT="0" distB="0" distL="0" distR="0" wp14:anchorId="52FD4AEE" wp14:editId="5A307DD3">
            <wp:extent cx="5731510" cy="4022725"/>
            <wp:effectExtent l="19050" t="19050" r="21590" b="15875"/>
            <wp:docPr id="7467" name="Picture 7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s_Section 2cc.png"/>
                    <pic:cNvPicPr/>
                  </pic:nvPicPr>
                  <pic:blipFill>
                    <a:blip r:embed="rId49">
                      <a:extLst>
                        <a:ext uri="{28A0092B-C50C-407E-A947-70E740481C1C}">
                          <a14:useLocalDpi xmlns:a14="http://schemas.microsoft.com/office/drawing/2010/main" val="0"/>
                        </a:ext>
                      </a:extLst>
                    </a:blip>
                    <a:stretch>
                      <a:fillRect/>
                    </a:stretch>
                  </pic:blipFill>
                  <pic:spPr>
                    <a:xfrm>
                      <a:off x="0" y="0"/>
                      <a:ext cx="5731510" cy="4022725"/>
                    </a:xfrm>
                    <a:prstGeom prst="rect">
                      <a:avLst/>
                    </a:prstGeom>
                    <a:ln w="12700">
                      <a:solidFill>
                        <a:sysClr val="windowText" lastClr="000000"/>
                      </a:solidFill>
                    </a:ln>
                  </pic:spPr>
                </pic:pic>
              </a:graphicData>
            </a:graphic>
          </wp:inline>
        </w:drawing>
      </w:r>
    </w:p>
    <w:p w14:paraId="624374AF" w14:textId="77777777" w:rsidR="004D0D39" w:rsidRPr="000B2834" w:rsidRDefault="004D0D39" w:rsidP="004D0D39">
      <w:pPr>
        <w:spacing w:after="0" w:line="240" w:lineRule="auto"/>
        <w:ind w:left="0" w:firstLine="0"/>
        <w:rPr>
          <w:rFonts w:cs="Arial"/>
          <w:sz w:val="22"/>
          <w:lang w:eastAsia="en-US"/>
        </w:rPr>
      </w:pPr>
    </w:p>
    <w:p w14:paraId="50E05AC7" w14:textId="77777777" w:rsidR="004D0D39" w:rsidRPr="000B2834" w:rsidRDefault="004D0D39" w:rsidP="004D0D39">
      <w:pPr>
        <w:spacing w:after="0" w:line="240" w:lineRule="auto"/>
        <w:ind w:left="0" w:firstLine="0"/>
        <w:rPr>
          <w:rFonts w:cs="Arial"/>
          <w:sz w:val="22"/>
          <w:lang w:eastAsia="en-US"/>
        </w:rPr>
      </w:pPr>
      <w:r w:rsidRPr="000B2834">
        <w:rPr>
          <w:rFonts w:cs="Arial"/>
          <w:sz w:val="22"/>
          <w:lang w:eastAsia="en-US"/>
        </w:rPr>
        <w:t>Clean all internal surface before attaching the security seal.</w:t>
      </w:r>
    </w:p>
    <w:p w14:paraId="4A077223" w14:textId="77777777" w:rsidR="004D0D39" w:rsidRPr="000B2834" w:rsidRDefault="004D0D39" w:rsidP="004D0D39">
      <w:pPr>
        <w:spacing w:after="0" w:line="240" w:lineRule="auto"/>
        <w:ind w:left="0" w:firstLine="0"/>
        <w:rPr>
          <w:rFonts w:cs="Arial"/>
          <w:sz w:val="22"/>
          <w:lang w:eastAsia="en-US"/>
        </w:rPr>
      </w:pPr>
      <w:r w:rsidRPr="000B2834">
        <w:rPr>
          <w:rFonts w:cs="Arial"/>
          <w:sz w:val="22"/>
          <w:lang w:eastAsia="en-US"/>
        </w:rPr>
        <w:t>Enter the expiry date of the next item to expire and what that item is.</w:t>
      </w:r>
    </w:p>
    <w:p w14:paraId="1AB28D7F" w14:textId="77777777" w:rsidR="004D0D39" w:rsidRPr="000B2834" w:rsidRDefault="004D0D39" w:rsidP="004D0D39">
      <w:pPr>
        <w:spacing w:after="0" w:line="240" w:lineRule="auto"/>
        <w:ind w:left="0" w:firstLine="0"/>
        <w:rPr>
          <w:rFonts w:cs="Arial"/>
          <w:sz w:val="22"/>
          <w:lang w:eastAsia="en-US"/>
        </w:rPr>
      </w:pPr>
      <w:r w:rsidRPr="000B2834">
        <w:rPr>
          <w:rFonts w:cs="Arial"/>
          <w:sz w:val="22"/>
          <w:lang w:eastAsia="en-US"/>
        </w:rPr>
        <w:t>Attach a new tamper security seal and record its unique number.</w:t>
      </w:r>
    </w:p>
    <w:p w14:paraId="4EEB0060" w14:textId="77777777" w:rsidR="004D0D39" w:rsidRPr="000B2834" w:rsidRDefault="004D0D39" w:rsidP="004D0D39">
      <w:pPr>
        <w:spacing w:after="0" w:line="240" w:lineRule="auto"/>
        <w:ind w:left="0" w:firstLine="0"/>
        <w:rPr>
          <w:rFonts w:cs="Arial"/>
          <w:sz w:val="22"/>
          <w:lang w:eastAsia="en-US"/>
        </w:rPr>
      </w:pPr>
    </w:p>
    <w:p w14:paraId="287A4868" w14:textId="77777777" w:rsidR="004D0D39" w:rsidRPr="000B2834" w:rsidRDefault="004D0D39" w:rsidP="004D0D39">
      <w:pPr>
        <w:spacing w:after="0" w:line="240" w:lineRule="auto"/>
        <w:ind w:left="0" w:firstLine="0"/>
        <w:rPr>
          <w:rFonts w:cs="Arial"/>
          <w:sz w:val="22"/>
          <w:lang w:eastAsia="en-US"/>
        </w:rPr>
      </w:pPr>
      <w:r w:rsidRPr="000B2834">
        <w:rPr>
          <w:rFonts w:cs="Arial"/>
          <w:noProof/>
          <w:sz w:val="22"/>
        </w:rPr>
        <mc:AlternateContent>
          <mc:Choice Requires="wps">
            <w:drawing>
              <wp:anchor distT="45720" distB="45720" distL="114300" distR="114300" simplePos="0" relativeHeight="251689472" behindDoc="0" locked="0" layoutInCell="1" allowOverlap="1" wp14:anchorId="1158010A" wp14:editId="782C99FF">
                <wp:simplePos x="0" y="0"/>
                <wp:positionH relativeFrom="column">
                  <wp:posOffset>4447477</wp:posOffset>
                </wp:positionH>
                <wp:positionV relativeFrom="paragraph">
                  <wp:posOffset>359312</wp:posOffset>
                </wp:positionV>
                <wp:extent cx="966159" cy="247650"/>
                <wp:effectExtent l="0" t="0" r="0" b="0"/>
                <wp:wrapNone/>
                <wp:docPr id="7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6159" cy="247650"/>
                        </a:xfrm>
                        <a:prstGeom prst="rect">
                          <a:avLst/>
                        </a:prstGeom>
                        <a:solidFill>
                          <a:srgbClr val="5B9BD5">
                            <a:lumMod val="20000"/>
                            <a:lumOff val="80000"/>
                          </a:srgbClr>
                        </a:solidFill>
                        <a:ln w="9525">
                          <a:noFill/>
                          <a:miter lim="800000"/>
                          <a:headEnd/>
                          <a:tailEnd/>
                        </a:ln>
                      </wps:spPr>
                      <wps:txbx>
                        <w:txbxContent>
                          <w:p w14:paraId="118B254D" w14:textId="77777777" w:rsidR="00BA2368" w:rsidRDefault="00BA2368" w:rsidP="004D0D39">
                            <w:r>
                              <w:rPr>
                                <w:rFonts w:ascii="Ink Free" w:eastAsia="Times New Roman" w:hAnsi="Ink Free" w:cs="Arial"/>
                                <w:b/>
                                <w:i/>
                              </w:rPr>
                              <w:t>30/10/</w:t>
                            </w:r>
                            <w:r w:rsidRPr="009A0176">
                              <w:rPr>
                                <w:rFonts w:ascii="Ink Free" w:eastAsia="Times New Roman" w:hAnsi="Ink Free" w:cs="Arial"/>
                                <w:b/>
                                <w:i/>
                              </w:rPr>
                              <w:t>2150</w:t>
                            </w:r>
                          </w:p>
                        </w:txbxContent>
                      </wps:txbx>
                      <wps:bodyPr rot="0" vert="horz" wrap="none" lIns="91440" tIns="45720" rIns="9144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8010A" id="_x0000_s1027" type="#_x0000_t202" style="position:absolute;margin-left:350.2pt;margin-top:28.3pt;width:76.1pt;height:19.5pt;z-index:2516894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T0PQIAAFsEAAAOAAAAZHJzL2Uyb0RvYy54bWysVNuO2jAQfa/Uf7D8XgIpgSUirBboVpW2&#10;F2m3H+A4DrFqeyLbkNCv79gJLG3fqr5EnvH4zJkzM1nf91qRk7BOginobDKlRBgOlTSHgn5/eXx3&#10;R4nzzFRMgREFPQtH7zdv36y7NhcpNKAqYQmCGJd3bUEb79s8SRxvhGZuAq0weFmD1cyjaQ9JZVmH&#10;6Fol6XS6SDqwVWuBC+fQux8u6Sbi17Xg/mtdO+GJKihy8/Fr47cM32SzZvnBsraRfKTB/oGFZtJg&#10;0ivUnnlGjlb+BaUlt+Cg9hMOOoG6llzEGrCa2fSPap4b1opYC4rj2qtM7v/B8i+nb5bIqqDLebak&#10;xDCNXXoRvSdb6EkaBOpal2Pcc4uRvkc3NjoW69on4D8cMbBrmDmIB2uhawSrkOAsvExung44LoCU&#10;3WeoMA07eohAfW11UA/1IIiOjTpfmxOocHSuFotZtqKE41U6Xy6y2LyE5ZfHrXX+owBNwqGgFnsf&#10;wdnpyflAhuWXkJDLgZLVo1QqGvZQ7pQlJ4Zzkm1X230W36qjRqqDG8dtOg4MunGsBvfdxY34boCJ&#10;uX7DV4Z0WEKWDrAGQuI4e1p6XAAldUEj0pghqPjBVDHEM6mGM6ZQZpQ1KDlo6vuyjy2MmgfJS6jO&#10;qLOFYd5xP/HQgP1JSYezXlCDy0iJ+mSwU6vZfB5WIxo4BCka9vamjMb7RSifMMMRqKD+ctz5uE5B&#10;RQMP2NFaRrVfeYyEcYKjMOO2hRW5tWPU6z9h8wsAAP//AwBQSwMEFAAGAAgAAAAhAOs8MiLeAAAA&#10;CQEAAA8AAABkcnMvZG93bnJldi54bWxMj8FOwzAMhu9IvENkJG4soWrLKHWnAULiwmGF7Zw1WRvR&#10;OCXJtvL2hBPcbPnT7++vV7Md2Un7YBwh3C4EME2dU4Z6hI/3l5slsBAlKTk60gjfOsCqubyoZaXc&#10;mTb61MaepRAKlUQYYpwqzkM3aCvDwk2a0u3gvJUxrb7nystzCrcjz4QouZWG0odBTvpp0N1ne7QI&#10;a2ket3b33H15lR3a17zN1ZtBvL6a1w/Aop7jHwy/+kkdmuS0d0dSgY0Id0LkCUUoyhJYApZFloY9&#10;wn1RAm9q/r9B8wMAAP//AwBQSwECLQAUAAYACAAAACEAtoM4kv4AAADhAQAAEwAAAAAAAAAAAAAA&#10;AAAAAAAAW0NvbnRlbnRfVHlwZXNdLnhtbFBLAQItABQABgAIAAAAIQA4/SH/1gAAAJQBAAALAAAA&#10;AAAAAAAAAAAAAC8BAABfcmVscy8ucmVsc1BLAQItABQABgAIAAAAIQBqagT0PQIAAFsEAAAOAAAA&#10;AAAAAAAAAAAAAC4CAABkcnMvZTJvRG9jLnhtbFBLAQItABQABgAIAAAAIQDrPDIi3gAAAAkBAAAP&#10;AAAAAAAAAAAAAAAAAJcEAABkcnMvZG93bnJldi54bWxQSwUGAAAAAAQABADzAAAAogUAAAAA&#10;" fillcolor="#deebf7" stroked="f">
                <v:textbox inset=",,,1mm">
                  <w:txbxContent>
                    <w:p w14:paraId="118B254D" w14:textId="77777777" w:rsidR="00BA2368" w:rsidRDefault="00BA2368" w:rsidP="004D0D39">
                      <w:r>
                        <w:rPr>
                          <w:rFonts w:ascii="Ink Free" w:eastAsia="Times New Roman" w:hAnsi="Ink Free" w:cs="Arial"/>
                          <w:b/>
                          <w:i/>
                        </w:rPr>
                        <w:t>30/10/</w:t>
                      </w:r>
                      <w:r w:rsidRPr="009A0176">
                        <w:rPr>
                          <w:rFonts w:ascii="Ink Free" w:eastAsia="Times New Roman" w:hAnsi="Ink Free" w:cs="Arial"/>
                          <w:b/>
                          <w:i/>
                        </w:rPr>
                        <w:t>2150</w:t>
                      </w:r>
                    </w:p>
                  </w:txbxContent>
                </v:textbox>
              </v:shape>
            </w:pict>
          </mc:Fallback>
        </mc:AlternateContent>
      </w:r>
      <w:r w:rsidRPr="000B2834">
        <w:rPr>
          <w:rFonts w:cs="Arial"/>
          <w:noProof/>
          <w:sz w:val="22"/>
        </w:rPr>
        <w:drawing>
          <wp:inline distT="0" distB="0" distL="0" distR="0" wp14:anchorId="621CC2C5" wp14:editId="0468F894">
            <wp:extent cx="5731510" cy="1286510"/>
            <wp:effectExtent l="19050" t="19050" r="21590" b="27940"/>
            <wp:docPr id="7468" name="Picture 7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s_Focused 04.png"/>
                    <pic:cNvPicPr/>
                  </pic:nvPicPr>
                  <pic:blipFill>
                    <a:blip r:embed="rId45">
                      <a:extLst>
                        <a:ext uri="{28A0092B-C50C-407E-A947-70E740481C1C}">
                          <a14:useLocalDpi xmlns:a14="http://schemas.microsoft.com/office/drawing/2010/main" val="0"/>
                        </a:ext>
                      </a:extLst>
                    </a:blip>
                    <a:stretch>
                      <a:fillRect/>
                    </a:stretch>
                  </pic:blipFill>
                  <pic:spPr>
                    <a:xfrm>
                      <a:off x="0" y="0"/>
                      <a:ext cx="5731510" cy="1286510"/>
                    </a:xfrm>
                    <a:prstGeom prst="rect">
                      <a:avLst/>
                    </a:prstGeom>
                    <a:ln w="12700">
                      <a:solidFill>
                        <a:sysClr val="windowText" lastClr="000000"/>
                      </a:solidFill>
                    </a:ln>
                  </pic:spPr>
                </pic:pic>
              </a:graphicData>
            </a:graphic>
          </wp:inline>
        </w:drawing>
      </w:r>
    </w:p>
    <w:p w14:paraId="763875F9" w14:textId="77777777" w:rsidR="004D0D39" w:rsidRPr="000B2834" w:rsidRDefault="004D0D39" w:rsidP="004D0D39">
      <w:pPr>
        <w:spacing w:after="0" w:line="240" w:lineRule="auto"/>
        <w:ind w:left="0" w:firstLine="0"/>
        <w:rPr>
          <w:rFonts w:cs="Arial"/>
          <w:sz w:val="22"/>
          <w:lang w:eastAsia="en-US"/>
        </w:rPr>
      </w:pPr>
    </w:p>
    <w:p w14:paraId="6F12DA80" w14:textId="77777777" w:rsidR="004D0D39" w:rsidRPr="000B2834" w:rsidRDefault="004D0D39" w:rsidP="004D0D39">
      <w:pPr>
        <w:spacing w:after="0" w:line="240" w:lineRule="auto"/>
        <w:ind w:left="0" w:firstLine="0"/>
        <w:rPr>
          <w:rFonts w:cs="Arial"/>
          <w:sz w:val="22"/>
          <w:lang w:eastAsia="en-US"/>
        </w:rPr>
      </w:pPr>
      <w:r w:rsidRPr="000B2834">
        <w:rPr>
          <w:rFonts w:cs="Arial"/>
          <w:b/>
          <w:sz w:val="22"/>
          <w:lang w:eastAsia="en-US"/>
        </w:rPr>
        <w:t>Further Guidance.</w:t>
      </w:r>
    </w:p>
    <w:p w14:paraId="415542E2" w14:textId="77777777" w:rsidR="004D0D39" w:rsidRPr="000B2834" w:rsidRDefault="004D0D39" w:rsidP="004D0D39">
      <w:pPr>
        <w:spacing w:after="0" w:line="240" w:lineRule="auto"/>
        <w:ind w:left="0" w:firstLine="0"/>
        <w:rPr>
          <w:rFonts w:cs="Arial"/>
          <w:sz w:val="22"/>
          <w:lang w:eastAsia="en-US"/>
        </w:rPr>
      </w:pPr>
    </w:p>
    <w:p w14:paraId="7EF39E9B" w14:textId="77777777" w:rsidR="004D0D39" w:rsidRPr="000B2834" w:rsidRDefault="004D0D39" w:rsidP="004D0D39">
      <w:pPr>
        <w:spacing w:after="0" w:line="240" w:lineRule="auto"/>
        <w:ind w:left="0" w:firstLine="0"/>
        <w:rPr>
          <w:rFonts w:cs="Arial"/>
          <w:sz w:val="22"/>
          <w:lang w:eastAsia="en-US"/>
        </w:rPr>
      </w:pPr>
      <w:r w:rsidRPr="000B2834">
        <w:rPr>
          <w:rFonts w:cs="Arial"/>
          <w:sz w:val="22"/>
          <w:lang w:eastAsia="en-US"/>
        </w:rPr>
        <w:t xml:space="preserve">Further guidance can be obtained </w:t>
      </w:r>
      <w:proofErr w:type="gramStart"/>
      <w:r w:rsidRPr="000B2834">
        <w:rPr>
          <w:rFonts w:cs="Arial"/>
          <w:sz w:val="22"/>
          <w:lang w:eastAsia="en-US"/>
        </w:rPr>
        <w:t>from;</w:t>
      </w:r>
      <w:proofErr w:type="gramEnd"/>
    </w:p>
    <w:p w14:paraId="63189D96" w14:textId="77777777" w:rsidR="004D0D39" w:rsidRPr="000B2834" w:rsidRDefault="004D0D39" w:rsidP="004D0D39">
      <w:pPr>
        <w:numPr>
          <w:ilvl w:val="0"/>
          <w:numId w:val="76"/>
        </w:numPr>
        <w:spacing w:after="0" w:line="240" w:lineRule="auto"/>
        <w:rPr>
          <w:rFonts w:cs="Arial"/>
          <w:sz w:val="22"/>
          <w:lang w:eastAsia="en-US"/>
        </w:rPr>
      </w:pPr>
      <w:r w:rsidRPr="000B2834">
        <w:rPr>
          <w:rFonts w:cs="Arial"/>
          <w:sz w:val="22"/>
          <w:lang w:eastAsia="en-US"/>
        </w:rPr>
        <w:t>Physical Health Nurse(s)</w:t>
      </w:r>
    </w:p>
    <w:p w14:paraId="4262784E" w14:textId="77777777" w:rsidR="004D0D39" w:rsidRPr="000B2834" w:rsidRDefault="004D0D39" w:rsidP="004D0D39">
      <w:pPr>
        <w:numPr>
          <w:ilvl w:val="0"/>
          <w:numId w:val="76"/>
        </w:numPr>
        <w:spacing w:after="0" w:line="240" w:lineRule="auto"/>
        <w:rPr>
          <w:rFonts w:cs="Arial"/>
          <w:sz w:val="22"/>
          <w:lang w:eastAsia="en-US"/>
        </w:rPr>
      </w:pPr>
      <w:r w:rsidRPr="000B2834">
        <w:rPr>
          <w:rFonts w:cs="Arial"/>
          <w:sz w:val="22"/>
          <w:lang w:eastAsia="en-US"/>
        </w:rPr>
        <w:t>Ward manager(s)</w:t>
      </w:r>
    </w:p>
    <w:p w14:paraId="56AE28FE" w14:textId="77777777" w:rsidR="004D0D39" w:rsidRPr="000B2834" w:rsidRDefault="004D0D39" w:rsidP="004D0D39">
      <w:pPr>
        <w:numPr>
          <w:ilvl w:val="0"/>
          <w:numId w:val="76"/>
        </w:numPr>
        <w:spacing w:after="0" w:line="240" w:lineRule="auto"/>
        <w:rPr>
          <w:rFonts w:cs="Arial"/>
          <w:sz w:val="22"/>
          <w:lang w:eastAsia="en-US"/>
        </w:rPr>
      </w:pPr>
      <w:r w:rsidRPr="000B2834">
        <w:rPr>
          <w:rFonts w:cs="Arial"/>
          <w:sz w:val="22"/>
          <w:lang w:eastAsia="en-US"/>
        </w:rPr>
        <w:t>Resuscitation Lead</w:t>
      </w:r>
    </w:p>
    <w:p w14:paraId="176E9E3E" w14:textId="77777777" w:rsidR="006629F8" w:rsidRPr="000B2834" w:rsidRDefault="006629F8">
      <w:pPr>
        <w:spacing w:after="160" w:line="259" w:lineRule="auto"/>
        <w:ind w:left="0" w:firstLine="0"/>
        <w:rPr>
          <w:rFonts w:eastAsia="Arial" w:cs="Arial"/>
          <w:b/>
          <w:color w:val="1F4E79" w:themeColor="accent1" w:themeShade="80"/>
          <w:sz w:val="22"/>
        </w:rPr>
      </w:pPr>
      <w:r w:rsidRPr="000B2834">
        <w:rPr>
          <w:rFonts w:eastAsia="Arial" w:cs="Arial"/>
          <w:b/>
          <w:color w:val="1F4E79" w:themeColor="accent1" w:themeShade="80"/>
          <w:sz w:val="22"/>
        </w:rPr>
        <w:br w:type="page"/>
      </w:r>
    </w:p>
    <w:p w14:paraId="1B8BBE84" w14:textId="0940D66C" w:rsidR="00906BDA" w:rsidRPr="000B2834" w:rsidRDefault="00906BDA" w:rsidP="00184720">
      <w:pPr>
        <w:pStyle w:val="NoSpacing"/>
        <w:ind w:left="1843" w:hanging="1843"/>
        <w:jc w:val="left"/>
        <w:rPr>
          <w:rFonts w:ascii="Arial" w:eastAsia="Arial" w:hAnsi="Arial" w:cs="Arial"/>
          <w:b/>
          <w:color w:val="1F4E79" w:themeColor="accent1" w:themeShade="80"/>
        </w:rPr>
      </w:pPr>
      <w:r w:rsidRPr="000B2834">
        <w:rPr>
          <w:rFonts w:ascii="Arial" w:eastAsia="Arial" w:hAnsi="Arial" w:cs="Arial"/>
          <w:b/>
          <w:color w:val="1F4E79" w:themeColor="accent1" w:themeShade="80"/>
        </w:rPr>
        <w:t xml:space="preserve">Appendix </w:t>
      </w:r>
      <w:r w:rsidR="00706E00" w:rsidRPr="000B2834">
        <w:rPr>
          <w:rFonts w:ascii="Arial" w:eastAsia="Arial" w:hAnsi="Arial" w:cs="Arial"/>
          <w:b/>
          <w:color w:val="1F4E79" w:themeColor="accent1" w:themeShade="80"/>
        </w:rPr>
        <w:t>Q</w:t>
      </w:r>
      <w:r w:rsidRPr="000B2834">
        <w:rPr>
          <w:rFonts w:ascii="Arial" w:eastAsia="Arial" w:hAnsi="Arial" w:cs="Arial"/>
          <w:b/>
          <w:color w:val="1F4E79" w:themeColor="accent1" w:themeShade="80"/>
        </w:rPr>
        <w:t>:</w:t>
      </w:r>
      <w:r w:rsidRPr="000B2834">
        <w:rPr>
          <w:rFonts w:ascii="Arial" w:eastAsia="Arial" w:hAnsi="Arial" w:cs="Arial"/>
          <w:b/>
          <w:color w:val="1F4E79" w:themeColor="accent1" w:themeShade="80"/>
        </w:rPr>
        <w:tab/>
      </w:r>
      <w:r w:rsidR="00105B80" w:rsidRPr="000B2834">
        <w:rPr>
          <w:rFonts w:ascii="Arial" w:eastAsia="Arial" w:hAnsi="Arial" w:cs="Arial"/>
          <w:b/>
          <w:color w:val="1F4E79" w:themeColor="accent1" w:themeShade="80"/>
        </w:rPr>
        <w:t>Full List of Equipment</w:t>
      </w:r>
    </w:p>
    <w:p w14:paraId="36D9203D" w14:textId="3B181419" w:rsidR="00906BDA" w:rsidRPr="000B2834" w:rsidRDefault="00906BDA" w:rsidP="00184720">
      <w:pPr>
        <w:pStyle w:val="NoSpacing"/>
        <w:ind w:left="1843" w:hanging="1843"/>
        <w:jc w:val="left"/>
        <w:rPr>
          <w:rFonts w:ascii="Arial" w:eastAsia="Arial" w:hAnsi="Arial" w:cs="Arial"/>
          <w:b/>
          <w:color w:val="1F4E79" w:themeColor="accent1" w:themeShade="80"/>
        </w:rPr>
      </w:pPr>
    </w:p>
    <w:tbl>
      <w:tblPr>
        <w:tblStyle w:val="TableGrid25"/>
        <w:tblW w:w="9776" w:type="dxa"/>
        <w:jc w:val="center"/>
        <w:tblLayout w:type="fixed"/>
        <w:tblLook w:val="04A0" w:firstRow="1" w:lastRow="0" w:firstColumn="1" w:lastColumn="0" w:noHBand="0" w:noVBand="1"/>
      </w:tblPr>
      <w:tblGrid>
        <w:gridCol w:w="4680"/>
        <w:gridCol w:w="515"/>
        <w:gridCol w:w="515"/>
        <w:gridCol w:w="515"/>
        <w:gridCol w:w="515"/>
        <w:gridCol w:w="768"/>
        <w:gridCol w:w="567"/>
        <w:gridCol w:w="567"/>
        <w:gridCol w:w="567"/>
        <w:gridCol w:w="567"/>
      </w:tblGrid>
      <w:tr w:rsidR="00AF1CEB" w:rsidRPr="000B2834" w14:paraId="1F35AEF4" w14:textId="7AD63088" w:rsidTr="00A54859">
        <w:trPr>
          <w:cantSplit/>
          <w:trHeight w:val="4108"/>
          <w:jc w:val="center"/>
        </w:trPr>
        <w:tc>
          <w:tcPr>
            <w:tcW w:w="4680" w:type="dxa"/>
            <w:textDirection w:val="btLr"/>
          </w:tcPr>
          <w:p w14:paraId="2090E983" w14:textId="77777777" w:rsidR="00AF1CEB" w:rsidRPr="000B2834" w:rsidRDefault="00AF1CEB" w:rsidP="00105B80">
            <w:pPr>
              <w:spacing w:after="0" w:line="240" w:lineRule="auto"/>
              <w:ind w:left="113" w:right="113" w:firstLine="0"/>
              <w:rPr>
                <w:rFonts w:eastAsiaTheme="minorHAnsi" w:cs="Arial"/>
                <w:color w:val="auto"/>
                <w:sz w:val="22"/>
              </w:rPr>
            </w:pPr>
          </w:p>
        </w:tc>
        <w:tc>
          <w:tcPr>
            <w:tcW w:w="515" w:type="dxa"/>
            <w:shd w:val="clear" w:color="auto" w:fill="D5DCE4" w:themeFill="text2" w:themeFillTint="33"/>
            <w:textDirection w:val="btLr"/>
          </w:tcPr>
          <w:p w14:paraId="725B077A" w14:textId="77777777" w:rsidR="00AF1CEB" w:rsidRPr="000B2834" w:rsidRDefault="00AF1CEB" w:rsidP="00105B80">
            <w:pPr>
              <w:spacing w:after="0" w:line="240" w:lineRule="auto"/>
              <w:ind w:left="113" w:right="113" w:firstLine="0"/>
              <w:rPr>
                <w:rFonts w:eastAsiaTheme="minorHAnsi" w:cs="Arial"/>
                <w:color w:val="auto"/>
                <w:sz w:val="22"/>
              </w:rPr>
            </w:pPr>
            <w:r w:rsidRPr="000B2834">
              <w:rPr>
                <w:rFonts w:eastAsiaTheme="minorHAnsi" w:cs="Arial"/>
                <w:color w:val="auto"/>
                <w:sz w:val="22"/>
              </w:rPr>
              <w:t>Office only sites</w:t>
            </w:r>
          </w:p>
        </w:tc>
        <w:tc>
          <w:tcPr>
            <w:tcW w:w="515" w:type="dxa"/>
            <w:shd w:val="clear" w:color="auto" w:fill="FBE4D5" w:themeFill="accent2" w:themeFillTint="33"/>
            <w:textDirection w:val="btLr"/>
          </w:tcPr>
          <w:p w14:paraId="293AB8B3" w14:textId="77777777" w:rsidR="00AF1CEB" w:rsidRPr="000B2834" w:rsidRDefault="00AF1CEB" w:rsidP="00105B80">
            <w:pPr>
              <w:spacing w:after="0" w:line="240" w:lineRule="auto"/>
              <w:ind w:left="113" w:right="113" w:firstLine="0"/>
              <w:rPr>
                <w:rFonts w:eastAsiaTheme="minorHAnsi" w:cs="Arial"/>
                <w:color w:val="auto"/>
                <w:sz w:val="22"/>
              </w:rPr>
            </w:pPr>
            <w:r w:rsidRPr="000B2834">
              <w:rPr>
                <w:rFonts w:eastAsiaTheme="minorHAnsi" w:cs="Arial"/>
                <w:color w:val="auto"/>
                <w:sz w:val="22"/>
              </w:rPr>
              <w:t>Community Teams at ELFT Locations</w:t>
            </w:r>
          </w:p>
        </w:tc>
        <w:tc>
          <w:tcPr>
            <w:tcW w:w="515" w:type="dxa"/>
            <w:shd w:val="clear" w:color="auto" w:fill="DEEAF6" w:themeFill="accent1" w:themeFillTint="33"/>
            <w:textDirection w:val="btLr"/>
          </w:tcPr>
          <w:p w14:paraId="4CCC7BBA" w14:textId="799E1272" w:rsidR="00AF1CEB" w:rsidRPr="000B2834" w:rsidRDefault="00AF1CEB" w:rsidP="00105B80">
            <w:pPr>
              <w:spacing w:after="0" w:line="240" w:lineRule="auto"/>
              <w:ind w:left="113" w:right="113" w:firstLine="0"/>
              <w:rPr>
                <w:rFonts w:eastAsiaTheme="minorHAnsi" w:cs="Arial"/>
                <w:color w:val="FF0000"/>
                <w:sz w:val="22"/>
              </w:rPr>
            </w:pPr>
            <w:r w:rsidRPr="000B2834">
              <w:rPr>
                <w:rFonts w:eastAsiaTheme="minorHAnsi" w:cs="Arial"/>
                <w:color w:val="auto"/>
                <w:sz w:val="22"/>
              </w:rPr>
              <w:t xml:space="preserve">GP </w:t>
            </w:r>
            <w:r w:rsidR="00494649" w:rsidRPr="000B2834">
              <w:rPr>
                <w:rFonts w:eastAsiaTheme="minorHAnsi" w:cs="Arial"/>
                <w:color w:val="auto"/>
                <w:sz w:val="22"/>
              </w:rPr>
              <w:t>practices (minimum requirement)</w:t>
            </w:r>
          </w:p>
        </w:tc>
        <w:tc>
          <w:tcPr>
            <w:tcW w:w="515" w:type="dxa"/>
            <w:shd w:val="clear" w:color="auto" w:fill="FFF2CC" w:themeFill="accent4" w:themeFillTint="33"/>
            <w:textDirection w:val="btLr"/>
          </w:tcPr>
          <w:p w14:paraId="5BB35A19" w14:textId="7CAAE244" w:rsidR="00AF1CEB" w:rsidRPr="000B2834" w:rsidRDefault="00AF1CEB" w:rsidP="00105B80">
            <w:pPr>
              <w:spacing w:after="0" w:line="240" w:lineRule="auto"/>
              <w:ind w:left="113" w:right="113" w:firstLine="0"/>
              <w:rPr>
                <w:rFonts w:eastAsiaTheme="minorHAnsi" w:cs="Arial"/>
                <w:color w:val="FF0000"/>
                <w:sz w:val="22"/>
              </w:rPr>
            </w:pPr>
            <w:r w:rsidRPr="000B2834">
              <w:rPr>
                <w:rFonts w:eastAsiaTheme="minorHAnsi" w:cs="Arial"/>
                <w:color w:val="auto"/>
                <w:sz w:val="22"/>
              </w:rPr>
              <w:t>Spitalfields Me</w:t>
            </w:r>
            <w:r w:rsidR="00494649" w:rsidRPr="000B2834">
              <w:rPr>
                <w:rFonts w:eastAsiaTheme="minorHAnsi" w:cs="Arial"/>
                <w:color w:val="auto"/>
                <w:sz w:val="22"/>
              </w:rPr>
              <w:t>dical Centre - Health E1</w:t>
            </w:r>
          </w:p>
        </w:tc>
        <w:tc>
          <w:tcPr>
            <w:tcW w:w="768" w:type="dxa"/>
            <w:shd w:val="clear" w:color="auto" w:fill="D9E2F3" w:themeFill="accent5" w:themeFillTint="33"/>
            <w:textDirection w:val="btLr"/>
          </w:tcPr>
          <w:p w14:paraId="0A944E85" w14:textId="77777777" w:rsidR="00AF1CEB" w:rsidRPr="000B2834" w:rsidRDefault="00AF1CEB" w:rsidP="00105B80">
            <w:pPr>
              <w:spacing w:after="0" w:line="240" w:lineRule="auto"/>
              <w:ind w:left="113" w:right="113" w:firstLine="0"/>
              <w:rPr>
                <w:rFonts w:eastAsiaTheme="minorHAnsi" w:cs="Arial"/>
                <w:color w:val="auto"/>
                <w:sz w:val="22"/>
              </w:rPr>
            </w:pPr>
            <w:r w:rsidRPr="000B2834">
              <w:rPr>
                <w:rFonts w:eastAsiaTheme="minorHAnsi" w:cs="Arial"/>
                <w:color w:val="auto"/>
                <w:sz w:val="22"/>
              </w:rPr>
              <w:t xml:space="preserve">Adult Inpatient Wards (excluding </w:t>
            </w:r>
            <w:proofErr w:type="spellStart"/>
            <w:r w:rsidRPr="000B2834">
              <w:rPr>
                <w:rFonts w:eastAsiaTheme="minorHAnsi" w:cs="Arial"/>
                <w:color w:val="auto"/>
                <w:sz w:val="22"/>
              </w:rPr>
              <w:t>CHCfMH</w:t>
            </w:r>
            <w:proofErr w:type="spellEnd"/>
            <w:r w:rsidRPr="000B2834">
              <w:rPr>
                <w:rFonts w:eastAsiaTheme="minorHAnsi" w:cs="Arial"/>
                <w:color w:val="auto"/>
                <w:sz w:val="22"/>
              </w:rPr>
              <w:t>)</w:t>
            </w:r>
          </w:p>
        </w:tc>
        <w:tc>
          <w:tcPr>
            <w:tcW w:w="567" w:type="dxa"/>
            <w:shd w:val="clear" w:color="auto" w:fill="E2EFD9" w:themeFill="accent6" w:themeFillTint="33"/>
            <w:textDirection w:val="btLr"/>
          </w:tcPr>
          <w:p w14:paraId="76950B32" w14:textId="77777777" w:rsidR="00AF1CEB" w:rsidRPr="000B2834" w:rsidRDefault="00AF1CEB" w:rsidP="00105B80">
            <w:pPr>
              <w:spacing w:after="0" w:line="240" w:lineRule="auto"/>
              <w:ind w:left="113" w:right="113" w:firstLine="0"/>
              <w:rPr>
                <w:rFonts w:eastAsiaTheme="minorHAnsi" w:cs="Arial"/>
                <w:color w:val="auto"/>
                <w:sz w:val="22"/>
              </w:rPr>
            </w:pPr>
            <w:r w:rsidRPr="000B2834">
              <w:rPr>
                <w:rFonts w:eastAsiaTheme="minorHAnsi" w:cs="Arial"/>
                <w:color w:val="auto"/>
                <w:sz w:val="22"/>
              </w:rPr>
              <w:t>CAMHS Inpatient Wards</w:t>
            </w:r>
          </w:p>
        </w:tc>
        <w:tc>
          <w:tcPr>
            <w:tcW w:w="567" w:type="dxa"/>
            <w:shd w:val="clear" w:color="auto" w:fill="FFE599" w:themeFill="accent4" w:themeFillTint="66"/>
            <w:textDirection w:val="btLr"/>
          </w:tcPr>
          <w:p w14:paraId="4EDB76EC" w14:textId="77777777" w:rsidR="00AF1CEB" w:rsidRPr="000B2834" w:rsidRDefault="00AF1CEB" w:rsidP="00105B80">
            <w:pPr>
              <w:spacing w:after="0" w:line="240" w:lineRule="auto"/>
              <w:ind w:left="113" w:right="113" w:firstLine="0"/>
              <w:rPr>
                <w:rFonts w:eastAsiaTheme="minorHAnsi" w:cs="Arial"/>
                <w:color w:val="auto"/>
                <w:sz w:val="22"/>
              </w:rPr>
            </w:pPr>
            <w:r w:rsidRPr="000B2834">
              <w:rPr>
                <w:rFonts w:eastAsiaTheme="minorHAnsi" w:cs="Arial"/>
                <w:color w:val="auto"/>
                <w:sz w:val="22"/>
              </w:rPr>
              <w:t xml:space="preserve">Adult Wards at </w:t>
            </w:r>
            <w:proofErr w:type="spellStart"/>
            <w:r w:rsidRPr="000B2834">
              <w:rPr>
                <w:rFonts w:eastAsiaTheme="minorHAnsi" w:cs="Arial"/>
                <w:color w:val="auto"/>
                <w:sz w:val="22"/>
              </w:rPr>
              <w:t>CHCfMH</w:t>
            </w:r>
            <w:proofErr w:type="spellEnd"/>
          </w:p>
        </w:tc>
        <w:tc>
          <w:tcPr>
            <w:tcW w:w="567" w:type="dxa"/>
            <w:shd w:val="clear" w:color="auto" w:fill="F7CAAC" w:themeFill="accent2" w:themeFillTint="66"/>
            <w:textDirection w:val="btLr"/>
          </w:tcPr>
          <w:p w14:paraId="546E1C04" w14:textId="77777777" w:rsidR="00AF1CEB" w:rsidRPr="000B2834" w:rsidRDefault="00AF1CEB" w:rsidP="00105B80">
            <w:pPr>
              <w:spacing w:after="0" w:line="240" w:lineRule="auto"/>
              <w:ind w:left="113" w:right="113" w:firstLine="0"/>
              <w:rPr>
                <w:rFonts w:eastAsiaTheme="minorHAnsi" w:cs="Arial"/>
                <w:color w:val="auto"/>
                <w:sz w:val="22"/>
              </w:rPr>
            </w:pPr>
            <w:r w:rsidRPr="000B2834">
              <w:rPr>
                <w:rFonts w:eastAsiaTheme="minorHAnsi" w:cs="Arial"/>
                <w:color w:val="auto"/>
                <w:sz w:val="22"/>
              </w:rPr>
              <w:t xml:space="preserve">Mother &amp; Baby Unit at </w:t>
            </w:r>
            <w:proofErr w:type="spellStart"/>
            <w:r w:rsidRPr="000B2834">
              <w:rPr>
                <w:rFonts w:eastAsiaTheme="minorHAnsi" w:cs="Arial"/>
                <w:color w:val="auto"/>
                <w:sz w:val="22"/>
              </w:rPr>
              <w:t>CHCfMH</w:t>
            </w:r>
            <w:proofErr w:type="spellEnd"/>
          </w:p>
        </w:tc>
        <w:tc>
          <w:tcPr>
            <w:tcW w:w="567" w:type="dxa"/>
            <w:shd w:val="clear" w:color="auto" w:fill="BDD6EE" w:themeFill="accent1" w:themeFillTint="66"/>
            <w:textDirection w:val="btLr"/>
          </w:tcPr>
          <w:p w14:paraId="0610BF2E" w14:textId="2C9B17B4" w:rsidR="00AF1CEB" w:rsidRPr="000B2834" w:rsidRDefault="00AF1CEB" w:rsidP="00AF1CEB">
            <w:pPr>
              <w:spacing w:after="0" w:line="240" w:lineRule="auto"/>
              <w:ind w:left="113" w:right="113" w:firstLine="0"/>
              <w:rPr>
                <w:rFonts w:eastAsiaTheme="minorHAnsi" w:cs="Arial"/>
                <w:color w:val="auto"/>
                <w:sz w:val="22"/>
              </w:rPr>
            </w:pPr>
            <w:r w:rsidRPr="000B2834">
              <w:rPr>
                <w:rFonts w:eastAsiaTheme="minorHAnsi" w:cs="Arial"/>
                <w:color w:val="auto"/>
                <w:sz w:val="22"/>
              </w:rPr>
              <w:t xml:space="preserve">Electro-Convulsive Therapy (ECT) </w:t>
            </w:r>
          </w:p>
        </w:tc>
      </w:tr>
      <w:tr w:rsidR="00AF1CEB" w:rsidRPr="000B2834" w14:paraId="42497BE2" w14:textId="4B82FF3C" w:rsidTr="00A54859">
        <w:trPr>
          <w:jc w:val="center"/>
        </w:trPr>
        <w:tc>
          <w:tcPr>
            <w:tcW w:w="4680" w:type="dxa"/>
            <w:vAlign w:val="center"/>
          </w:tcPr>
          <w:p w14:paraId="698596E3"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 xml:space="preserve">Defibrillator (AED) - </w:t>
            </w:r>
            <w:r w:rsidRPr="000B2834">
              <w:rPr>
                <w:rFonts w:eastAsiaTheme="minorHAnsi" w:cs="Arial"/>
                <w:i/>
                <w:color w:val="auto"/>
                <w:sz w:val="22"/>
              </w:rPr>
              <w:t>pads pre-attached</w:t>
            </w:r>
          </w:p>
        </w:tc>
        <w:tc>
          <w:tcPr>
            <w:tcW w:w="515" w:type="dxa"/>
            <w:shd w:val="clear" w:color="auto" w:fill="D5DCE4" w:themeFill="text2" w:themeFillTint="33"/>
            <w:vAlign w:val="center"/>
          </w:tcPr>
          <w:p w14:paraId="44FA70E9"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BE4D5" w:themeFill="accent2" w:themeFillTint="33"/>
            <w:vAlign w:val="center"/>
          </w:tcPr>
          <w:p w14:paraId="56CA6A71"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DEEAF6" w:themeFill="accent1" w:themeFillTint="33"/>
            <w:vAlign w:val="center"/>
          </w:tcPr>
          <w:p w14:paraId="2E625C0D"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FF2CC" w:themeFill="accent4" w:themeFillTint="33"/>
            <w:vAlign w:val="center"/>
          </w:tcPr>
          <w:p w14:paraId="0E7220E3"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4B6466DA"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65CA907C"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2715D657"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0BCC93A9"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7B866B1F" w14:textId="465386D2" w:rsidR="00AF1CEB" w:rsidRPr="000B2834" w:rsidRDefault="00C944A1"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39B77967" w14:textId="6EC88BA8" w:rsidTr="00A54859">
        <w:trPr>
          <w:jc w:val="center"/>
        </w:trPr>
        <w:tc>
          <w:tcPr>
            <w:tcW w:w="4680" w:type="dxa"/>
            <w:vAlign w:val="center"/>
          </w:tcPr>
          <w:p w14:paraId="18225D81"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 xml:space="preserve">Spare defibrillator battery </w:t>
            </w:r>
            <w:r w:rsidRPr="000B2834">
              <w:rPr>
                <w:rFonts w:eastAsiaTheme="minorHAnsi" w:cs="Arial"/>
                <w:i/>
                <w:color w:val="auto"/>
                <w:sz w:val="22"/>
              </w:rPr>
              <w:t>(compatible with AED)</w:t>
            </w:r>
          </w:p>
        </w:tc>
        <w:tc>
          <w:tcPr>
            <w:tcW w:w="515" w:type="dxa"/>
            <w:shd w:val="clear" w:color="auto" w:fill="D5DCE4" w:themeFill="text2" w:themeFillTint="33"/>
            <w:vAlign w:val="center"/>
          </w:tcPr>
          <w:p w14:paraId="7969CD84"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BE4D5" w:themeFill="accent2" w:themeFillTint="33"/>
            <w:vAlign w:val="center"/>
          </w:tcPr>
          <w:p w14:paraId="6AFE2EDF"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DEEAF6" w:themeFill="accent1" w:themeFillTint="33"/>
            <w:vAlign w:val="center"/>
          </w:tcPr>
          <w:p w14:paraId="34590CD6"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FF2CC" w:themeFill="accent4" w:themeFillTint="33"/>
            <w:vAlign w:val="center"/>
          </w:tcPr>
          <w:p w14:paraId="574E2FE7"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6D9099AA"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5F640C69"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1C3D0983"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6CA2B99C"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1EA28E90" w14:textId="7524C66B" w:rsidR="00AF1CEB" w:rsidRPr="000B2834" w:rsidRDefault="00C944A1"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550AA377" w14:textId="5D43FEC1" w:rsidTr="00A54859">
        <w:trPr>
          <w:jc w:val="center"/>
        </w:trPr>
        <w:tc>
          <w:tcPr>
            <w:tcW w:w="4680" w:type="dxa"/>
            <w:vAlign w:val="center"/>
          </w:tcPr>
          <w:p w14:paraId="4EB93544" w14:textId="77777777" w:rsidR="00AF1CEB" w:rsidRPr="000B2834" w:rsidRDefault="00AF1CEB" w:rsidP="00105B80">
            <w:pPr>
              <w:spacing w:after="0" w:line="240" w:lineRule="auto"/>
              <w:ind w:left="0" w:firstLine="0"/>
              <w:rPr>
                <w:rFonts w:eastAsiaTheme="minorHAnsi" w:cs="Arial"/>
                <w:i/>
                <w:color w:val="auto"/>
                <w:sz w:val="22"/>
              </w:rPr>
            </w:pPr>
            <w:r w:rsidRPr="000B2834">
              <w:rPr>
                <w:rFonts w:eastAsiaTheme="minorHAnsi" w:cs="Arial"/>
                <w:color w:val="auto"/>
                <w:sz w:val="22"/>
              </w:rPr>
              <w:t xml:space="preserve">Hands free defibrillator </w:t>
            </w:r>
            <w:proofErr w:type="gramStart"/>
            <w:r w:rsidRPr="000B2834">
              <w:rPr>
                <w:rFonts w:eastAsiaTheme="minorHAnsi" w:cs="Arial"/>
                <w:color w:val="auto"/>
                <w:sz w:val="22"/>
              </w:rPr>
              <w:t xml:space="preserve">pads  </w:t>
            </w:r>
            <w:r w:rsidRPr="000B2834">
              <w:rPr>
                <w:rFonts w:eastAsiaTheme="minorHAnsi" w:cs="Arial"/>
                <w:i/>
                <w:color w:val="auto"/>
                <w:sz w:val="22"/>
              </w:rPr>
              <w:t>(</w:t>
            </w:r>
            <w:proofErr w:type="gramEnd"/>
            <w:r w:rsidRPr="000B2834">
              <w:rPr>
                <w:rFonts w:eastAsiaTheme="minorHAnsi" w:cs="Arial"/>
                <w:i/>
                <w:color w:val="auto"/>
                <w:sz w:val="22"/>
              </w:rPr>
              <w:t>compatible with AED)</w:t>
            </w:r>
          </w:p>
        </w:tc>
        <w:tc>
          <w:tcPr>
            <w:tcW w:w="515" w:type="dxa"/>
            <w:shd w:val="clear" w:color="auto" w:fill="D5DCE4" w:themeFill="text2" w:themeFillTint="33"/>
            <w:vAlign w:val="center"/>
          </w:tcPr>
          <w:p w14:paraId="323D4B2B"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BE4D5" w:themeFill="accent2" w:themeFillTint="33"/>
            <w:vAlign w:val="center"/>
          </w:tcPr>
          <w:p w14:paraId="747985D0"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DEEAF6" w:themeFill="accent1" w:themeFillTint="33"/>
            <w:vAlign w:val="center"/>
          </w:tcPr>
          <w:p w14:paraId="750F6A8E"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FF2CC" w:themeFill="accent4" w:themeFillTint="33"/>
            <w:vAlign w:val="center"/>
          </w:tcPr>
          <w:p w14:paraId="6B77BC4D"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6B7FB368"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1D128A1B"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6B48E1E2"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660E7E28"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14912727" w14:textId="0906374D" w:rsidR="00AF1CEB" w:rsidRPr="000B2834" w:rsidRDefault="00C944A1"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3AA29FD4" w14:textId="1F97D25F" w:rsidTr="00A54859">
        <w:trPr>
          <w:jc w:val="center"/>
        </w:trPr>
        <w:tc>
          <w:tcPr>
            <w:tcW w:w="4680" w:type="dxa"/>
            <w:vAlign w:val="center"/>
          </w:tcPr>
          <w:p w14:paraId="142DEB64"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Tuff cut scissors</w:t>
            </w:r>
          </w:p>
        </w:tc>
        <w:tc>
          <w:tcPr>
            <w:tcW w:w="515" w:type="dxa"/>
            <w:shd w:val="clear" w:color="auto" w:fill="D5DCE4" w:themeFill="text2" w:themeFillTint="33"/>
            <w:vAlign w:val="center"/>
          </w:tcPr>
          <w:p w14:paraId="40AC2907"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BE4D5" w:themeFill="accent2" w:themeFillTint="33"/>
            <w:vAlign w:val="center"/>
          </w:tcPr>
          <w:p w14:paraId="27AED93F"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DEEAF6" w:themeFill="accent1" w:themeFillTint="33"/>
            <w:vAlign w:val="center"/>
          </w:tcPr>
          <w:p w14:paraId="79D10858"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FF2CC" w:themeFill="accent4" w:themeFillTint="33"/>
            <w:vAlign w:val="center"/>
          </w:tcPr>
          <w:p w14:paraId="633A1C97"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4767BA2D"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715E2AB5"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44996434"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4BA601DF"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1E6E39C4" w14:textId="28CAD192" w:rsidR="00AF1CEB" w:rsidRPr="000B2834" w:rsidRDefault="00C944A1"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15FF3816" w14:textId="05AAD0F9" w:rsidTr="00A54859">
        <w:trPr>
          <w:jc w:val="center"/>
        </w:trPr>
        <w:tc>
          <w:tcPr>
            <w:tcW w:w="4680" w:type="dxa"/>
            <w:vAlign w:val="center"/>
          </w:tcPr>
          <w:p w14:paraId="0BDA5D5D"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Razor</w:t>
            </w:r>
          </w:p>
        </w:tc>
        <w:tc>
          <w:tcPr>
            <w:tcW w:w="515" w:type="dxa"/>
            <w:shd w:val="clear" w:color="auto" w:fill="D5DCE4" w:themeFill="text2" w:themeFillTint="33"/>
            <w:vAlign w:val="center"/>
          </w:tcPr>
          <w:p w14:paraId="533C67FD"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BE4D5" w:themeFill="accent2" w:themeFillTint="33"/>
            <w:vAlign w:val="center"/>
          </w:tcPr>
          <w:p w14:paraId="4F6E3F62"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DEEAF6" w:themeFill="accent1" w:themeFillTint="33"/>
            <w:vAlign w:val="center"/>
          </w:tcPr>
          <w:p w14:paraId="538270B6"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FF2CC" w:themeFill="accent4" w:themeFillTint="33"/>
            <w:vAlign w:val="center"/>
          </w:tcPr>
          <w:p w14:paraId="4E2AD55A"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5C47B25D"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45927D5D"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1FE041FD"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79503B48"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051F9FDA" w14:textId="2B4F9A21" w:rsidR="00AF1CEB" w:rsidRPr="000B2834" w:rsidRDefault="00C944A1"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3BD22F44" w14:textId="294414EF" w:rsidTr="00A54859">
        <w:trPr>
          <w:jc w:val="center"/>
        </w:trPr>
        <w:tc>
          <w:tcPr>
            <w:tcW w:w="4680" w:type="dxa"/>
            <w:vAlign w:val="center"/>
          </w:tcPr>
          <w:p w14:paraId="7B177270"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Non-sterile gloves</w:t>
            </w:r>
          </w:p>
        </w:tc>
        <w:tc>
          <w:tcPr>
            <w:tcW w:w="515" w:type="dxa"/>
            <w:shd w:val="clear" w:color="auto" w:fill="D5DCE4" w:themeFill="text2" w:themeFillTint="33"/>
            <w:vAlign w:val="center"/>
          </w:tcPr>
          <w:p w14:paraId="4D8E39B5"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BE4D5" w:themeFill="accent2" w:themeFillTint="33"/>
            <w:vAlign w:val="center"/>
          </w:tcPr>
          <w:p w14:paraId="6448BAE1"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DEEAF6" w:themeFill="accent1" w:themeFillTint="33"/>
            <w:vAlign w:val="center"/>
          </w:tcPr>
          <w:p w14:paraId="553639AE"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FF2CC" w:themeFill="accent4" w:themeFillTint="33"/>
            <w:vAlign w:val="center"/>
          </w:tcPr>
          <w:p w14:paraId="1C4FB04A"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382AC5D3"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5BF3F94E"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39B01461"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330AAE6C"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33E3EB25" w14:textId="5901B4F1" w:rsidR="00AF1CEB" w:rsidRPr="000B2834" w:rsidRDefault="00C944A1"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30B3D656" w14:textId="49C0A782" w:rsidTr="00A54859">
        <w:trPr>
          <w:jc w:val="center"/>
        </w:trPr>
        <w:tc>
          <w:tcPr>
            <w:tcW w:w="4680" w:type="dxa"/>
            <w:vAlign w:val="center"/>
          </w:tcPr>
          <w:p w14:paraId="096C08DE"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Alcohol wipes</w:t>
            </w:r>
          </w:p>
        </w:tc>
        <w:tc>
          <w:tcPr>
            <w:tcW w:w="515" w:type="dxa"/>
            <w:shd w:val="clear" w:color="auto" w:fill="D5DCE4" w:themeFill="text2" w:themeFillTint="33"/>
            <w:vAlign w:val="center"/>
          </w:tcPr>
          <w:p w14:paraId="109CD2DD"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BE4D5" w:themeFill="accent2" w:themeFillTint="33"/>
            <w:vAlign w:val="center"/>
          </w:tcPr>
          <w:p w14:paraId="6B52342F"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DEEAF6" w:themeFill="accent1" w:themeFillTint="33"/>
            <w:vAlign w:val="center"/>
          </w:tcPr>
          <w:p w14:paraId="4BA8EF5A"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FF2CC" w:themeFill="accent4" w:themeFillTint="33"/>
            <w:vAlign w:val="center"/>
          </w:tcPr>
          <w:p w14:paraId="2AF32856"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4D5F4083"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5A3AB030"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FFE599" w:themeFill="accent4" w:themeFillTint="66"/>
            <w:vAlign w:val="center"/>
          </w:tcPr>
          <w:p w14:paraId="18861009"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F7CAAC" w:themeFill="accent2" w:themeFillTint="66"/>
            <w:vAlign w:val="center"/>
          </w:tcPr>
          <w:p w14:paraId="6A21E0A4"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BDD6EE" w:themeFill="accent1" w:themeFillTint="66"/>
          </w:tcPr>
          <w:p w14:paraId="7EE7017C" w14:textId="77777777" w:rsidR="00AF1CEB" w:rsidRPr="000B2834" w:rsidRDefault="00AF1CEB" w:rsidP="00105B80">
            <w:pPr>
              <w:spacing w:after="0" w:line="240" w:lineRule="auto"/>
              <w:ind w:left="0" w:firstLine="0"/>
              <w:jc w:val="center"/>
              <w:rPr>
                <w:rFonts w:eastAsiaTheme="minorHAnsi" w:cs="Arial"/>
                <w:color w:val="auto"/>
                <w:sz w:val="22"/>
              </w:rPr>
            </w:pPr>
          </w:p>
        </w:tc>
      </w:tr>
      <w:tr w:rsidR="00AF1CEB" w:rsidRPr="000B2834" w14:paraId="2E268CE3" w14:textId="7F30FB63" w:rsidTr="00A54859">
        <w:trPr>
          <w:jc w:val="center"/>
        </w:trPr>
        <w:tc>
          <w:tcPr>
            <w:tcW w:w="4680" w:type="dxa"/>
            <w:vAlign w:val="center"/>
          </w:tcPr>
          <w:p w14:paraId="7E326426"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Drying towel</w:t>
            </w:r>
          </w:p>
        </w:tc>
        <w:tc>
          <w:tcPr>
            <w:tcW w:w="515" w:type="dxa"/>
            <w:shd w:val="clear" w:color="auto" w:fill="D5DCE4" w:themeFill="text2" w:themeFillTint="33"/>
            <w:vAlign w:val="center"/>
          </w:tcPr>
          <w:p w14:paraId="6E390DDF"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BE4D5" w:themeFill="accent2" w:themeFillTint="33"/>
            <w:vAlign w:val="center"/>
          </w:tcPr>
          <w:p w14:paraId="1DD61ED2"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DEEAF6" w:themeFill="accent1" w:themeFillTint="33"/>
            <w:vAlign w:val="center"/>
          </w:tcPr>
          <w:p w14:paraId="3A692D0A"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FF2CC" w:themeFill="accent4" w:themeFillTint="33"/>
            <w:vAlign w:val="center"/>
          </w:tcPr>
          <w:p w14:paraId="6FF1AECC"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25CBC3F8"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1529BE50"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FFE599" w:themeFill="accent4" w:themeFillTint="66"/>
            <w:vAlign w:val="center"/>
          </w:tcPr>
          <w:p w14:paraId="7D76C5E5"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F7CAAC" w:themeFill="accent2" w:themeFillTint="66"/>
            <w:vAlign w:val="center"/>
          </w:tcPr>
          <w:p w14:paraId="5092E34B"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BDD6EE" w:themeFill="accent1" w:themeFillTint="66"/>
          </w:tcPr>
          <w:p w14:paraId="15290339" w14:textId="77777777" w:rsidR="00AF1CEB" w:rsidRPr="000B2834" w:rsidRDefault="00AF1CEB" w:rsidP="00105B80">
            <w:pPr>
              <w:spacing w:after="0" w:line="240" w:lineRule="auto"/>
              <w:ind w:left="0" w:firstLine="0"/>
              <w:jc w:val="center"/>
              <w:rPr>
                <w:rFonts w:eastAsiaTheme="minorHAnsi" w:cs="Arial"/>
                <w:color w:val="auto"/>
                <w:sz w:val="22"/>
              </w:rPr>
            </w:pPr>
          </w:p>
        </w:tc>
      </w:tr>
      <w:tr w:rsidR="00AF1CEB" w:rsidRPr="000B2834" w14:paraId="072CE3C4" w14:textId="616D57BB" w:rsidTr="00A54859">
        <w:trPr>
          <w:jc w:val="center"/>
        </w:trPr>
        <w:tc>
          <w:tcPr>
            <w:tcW w:w="4680" w:type="dxa"/>
            <w:vAlign w:val="center"/>
          </w:tcPr>
          <w:p w14:paraId="17F7B5BC" w14:textId="77777777" w:rsidR="00AF1CEB" w:rsidRPr="000B2834" w:rsidRDefault="00AF1CEB" w:rsidP="00105B80">
            <w:pPr>
              <w:spacing w:after="0" w:line="240" w:lineRule="auto"/>
              <w:ind w:left="0" w:firstLine="0"/>
              <w:rPr>
                <w:rFonts w:eastAsiaTheme="minorHAnsi" w:cs="Arial"/>
                <w:color w:val="auto"/>
                <w:sz w:val="22"/>
              </w:rPr>
            </w:pPr>
          </w:p>
        </w:tc>
        <w:tc>
          <w:tcPr>
            <w:tcW w:w="515" w:type="dxa"/>
            <w:shd w:val="clear" w:color="auto" w:fill="D5DCE4" w:themeFill="text2" w:themeFillTint="33"/>
            <w:vAlign w:val="center"/>
          </w:tcPr>
          <w:p w14:paraId="1503BBE6"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4B4C2EC9"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44ABB2C1"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09F578DF"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768" w:type="dxa"/>
            <w:shd w:val="clear" w:color="auto" w:fill="D9E2F3" w:themeFill="accent5" w:themeFillTint="33"/>
            <w:vAlign w:val="center"/>
          </w:tcPr>
          <w:p w14:paraId="292AC5ED"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68F7D070"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FFE599" w:themeFill="accent4" w:themeFillTint="66"/>
            <w:vAlign w:val="center"/>
          </w:tcPr>
          <w:p w14:paraId="06045380"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F7CAAC" w:themeFill="accent2" w:themeFillTint="66"/>
            <w:vAlign w:val="center"/>
          </w:tcPr>
          <w:p w14:paraId="6F03FDCF"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BDD6EE" w:themeFill="accent1" w:themeFillTint="66"/>
          </w:tcPr>
          <w:p w14:paraId="3ACB795A" w14:textId="77777777" w:rsidR="00AF1CEB" w:rsidRPr="000B2834" w:rsidRDefault="00AF1CEB" w:rsidP="00105B80">
            <w:pPr>
              <w:spacing w:after="0" w:line="240" w:lineRule="auto"/>
              <w:ind w:left="0" w:firstLine="0"/>
              <w:jc w:val="center"/>
              <w:rPr>
                <w:rFonts w:eastAsiaTheme="minorHAnsi" w:cs="Arial"/>
                <w:color w:val="auto"/>
                <w:sz w:val="22"/>
              </w:rPr>
            </w:pPr>
          </w:p>
        </w:tc>
      </w:tr>
      <w:tr w:rsidR="00AF1CEB" w:rsidRPr="000B2834" w14:paraId="38799DC6" w14:textId="2AFB320F" w:rsidTr="00A54859">
        <w:trPr>
          <w:jc w:val="center"/>
        </w:trPr>
        <w:tc>
          <w:tcPr>
            <w:tcW w:w="4680" w:type="dxa"/>
            <w:vAlign w:val="center"/>
          </w:tcPr>
          <w:p w14:paraId="602A8987"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Adult oxygen face mask with reservoir bag and tubing</w:t>
            </w:r>
          </w:p>
        </w:tc>
        <w:tc>
          <w:tcPr>
            <w:tcW w:w="515" w:type="dxa"/>
            <w:shd w:val="clear" w:color="auto" w:fill="D5DCE4" w:themeFill="text2" w:themeFillTint="33"/>
            <w:vAlign w:val="center"/>
          </w:tcPr>
          <w:p w14:paraId="5AEAEA24"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012548B7"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0E633B99"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FF2CC" w:themeFill="accent4" w:themeFillTint="33"/>
            <w:vAlign w:val="center"/>
          </w:tcPr>
          <w:p w14:paraId="0FF20905"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5350B8C7"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5ACD9613"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1C034F17"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45FDE651"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01BC446B" w14:textId="1CCC4980" w:rsidR="00AF1CEB" w:rsidRPr="000B2834" w:rsidRDefault="00C944A1"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0B3D8D7D" w14:textId="2E995D9E" w:rsidTr="00A54859">
        <w:trPr>
          <w:jc w:val="center"/>
        </w:trPr>
        <w:tc>
          <w:tcPr>
            <w:tcW w:w="4680" w:type="dxa"/>
            <w:vAlign w:val="center"/>
          </w:tcPr>
          <w:p w14:paraId="2CA6816F"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Adult nebuliser face mask with pot and tubing</w:t>
            </w:r>
          </w:p>
        </w:tc>
        <w:tc>
          <w:tcPr>
            <w:tcW w:w="515" w:type="dxa"/>
            <w:shd w:val="clear" w:color="auto" w:fill="D5DCE4" w:themeFill="text2" w:themeFillTint="33"/>
            <w:vAlign w:val="center"/>
          </w:tcPr>
          <w:p w14:paraId="0AC04443"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0D077604"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7247295A" w14:textId="1905645B"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FF2CC" w:themeFill="accent4" w:themeFillTint="33"/>
            <w:vAlign w:val="center"/>
          </w:tcPr>
          <w:p w14:paraId="2F0A60DA" w14:textId="5D4F530B" w:rsidR="00AF1CEB" w:rsidRPr="000B2834" w:rsidRDefault="00BA2368"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3C32481D"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70054DDC"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1688DC26"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1B724E96"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4CA93856" w14:textId="77777777" w:rsidR="00AF1CEB" w:rsidRPr="000B2834" w:rsidRDefault="00AF1CEB" w:rsidP="00105B80">
            <w:pPr>
              <w:spacing w:after="0" w:line="240" w:lineRule="auto"/>
              <w:ind w:left="0" w:firstLine="0"/>
              <w:jc w:val="center"/>
              <w:rPr>
                <w:rFonts w:eastAsiaTheme="minorHAnsi" w:cs="Arial"/>
                <w:color w:val="auto"/>
                <w:sz w:val="22"/>
              </w:rPr>
            </w:pPr>
          </w:p>
        </w:tc>
      </w:tr>
      <w:tr w:rsidR="00AF1CEB" w:rsidRPr="000B2834" w14:paraId="61226539" w14:textId="12E32618" w:rsidTr="00A54859">
        <w:trPr>
          <w:jc w:val="center"/>
        </w:trPr>
        <w:tc>
          <w:tcPr>
            <w:tcW w:w="4680" w:type="dxa"/>
            <w:vAlign w:val="center"/>
          </w:tcPr>
          <w:p w14:paraId="5369A257"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Bag Valve Mask with reservoir bag and tubing</w:t>
            </w:r>
          </w:p>
        </w:tc>
        <w:tc>
          <w:tcPr>
            <w:tcW w:w="515" w:type="dxa"/>
            <w:shd w:val="clear" w:color="auto" w:fill="D5DCE4" w:themeFill="text2" w:themeFillTint="33"/>
            <w:vAlign w:val="center"/>
          </w:tcPr>
          <w:p w14:paraId="1685CAB6"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25BE5932"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1270AC08"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FF2CC" w:themeFill="accent4" w:themeFillTint="33"/>
            <w:vAlign w:val="center"/>
          </w:tcPr>
          <w:p w14:paraId="078472B8"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7F31BF14"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327C51FC"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666203CA"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59385504"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2F391AF2" w14:textId="6D9010B3" w:rsidR="00AF1CEB" w:rsidRPr="000B2834" w:rsidRDefault="00C944A1"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6A73D4B8" w14:textId="3CCB808B" w:rsidTr="00A54859">
        <w:trPr>
          <w:jc w:val="center"/>
        </w:trPr>
        <w:tc>
          <w:tcPr>
            <w:tcW w:w="4680" w:type="dxa"/>
            <w:vAlign w:val="center"/>
          </w:tcPr>
          <w:p w14:paraId="7F9235B0"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MS Mincho" w:cs="Arial"/>
                <w:color w:val="auto"/>
                <w:sz w:val="22"/>
                <w:lang w:eastAsia="ja-JP"/>
              </w:rPr>
              <w:t>Adult bacterial/viral filter + HME</w:t>
            </w:r>
          </w:p>
        </w:tc>
        <w:tc>
          <w:tcPr>
            <w:tcW w:w="515" w:type="dxa"/>
            <w:shd w:val="clear" w:color="auto" w:fill="D5DCE4" w:themeFill="text2" w:themeFillTint="33"/>
            <w:vAlign w:val="center"/>
          </w:tcPr>
          <w:p w14:paraId="2722960D"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74E346F6"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4E264E31"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FF2CC" w:themeFill="accent4" w:themeFillTint="33"/>
            <w:vAlign w:val="center"/>
          </w:tcPr>
          <w:p w14:paraId="2E928D56"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4744E66C"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39489055"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2FD5D137"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38C7F7A2"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660F2B09" w14:textId="42000489" w:rsidR="00AF1CEB" w:rsidRPr="000B2834" w:rsidRDefault="00C944A1"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3A2213DD" w14:textId="6EF2F09A" w:rsidTr="00A54859">
        <w:trPr>
          <w:jc w:val="center"/>
        </w:trPr>
        <w:tc>
          <w:tcPr>
            <w:tcW w:w="4680" w:type="dxa"/>
            <w:vAlign w:val="center"/>
          </w:tcPr>
          <w:p w14:paraId="78B492FF"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Catheter mount</w:t>
            </w:r>
          </w:p>
        </w:tc>
        <w:tc>
          <w:tcPr>
            <w:tcW w:w="515" w:type="dxa"/>
            <w:shd w:val="clear" w:color="auto" w:fill="D5DCE4" w:themeFill="text2" w:themeFillTint="33"/>
            <w:vAlign w:val="center"/>
          </w:tcPr>
          <w:p w14:paraId="42784004"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1A3CAB34"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2480A3E3"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761C0591" w14:textId="76174BE4" w:rsidR="00AF1CEB" w:rsidRPr="000B2834" w:rsidRDefault="00BA2368"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2C0E7E2B"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430B0014"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FFE599" w:themeFill="accent4" w:themeFillTint="66"/>
            <w:vAlign w:val="center"/>
          </w:tcPr>
          <w:p w14:paraId="180ECB8C"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0AA369E4"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79053934" w14:textId="259B7896" w:rsidR="00AF1CEB" w:rsidRPr="000B2834" w:rsidRDefault="00C944A1"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0D5D8630" w14:textId="58708A6F" w:rsidTr="00A54859">
        <w:trPr>
          <w:jc w:val="center"/>
        </w:trPr>
        <w:tc>
          <w:tcPr>
            <w:tcW w:w="4680" w:type="dxa"/>
            <w:vAlign w:val="center"/>
          </w:tcPr>
          <w:p w14:paraId="4860DC6D"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Child Bag Valve Mask with reservoir bag and tubing</w:t>
            </w:r>
          </w:p>
        </w:tc>
        <w:tc>
          <w:tcPr>
            <w:tcW w:w="515" w:type="dxa"/>
            <w:shd w:val="clear" w:color="auto" w:fill="D5DCE4" w:themeFill="text2" w:themeFillTint="33"/>
            <w:vAlign w:val="center"/>
          </w:tcPr>
          <w:p w14:paraId="46F524F4"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459778EF"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5F074FED" w14:textId="32F02510"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FF2CC" w:themeFill="accent4" w:themeFillTint="33"/>
            <w:vAlign w:val="center"/>
          </w:tcPr>
          <w:p w14:paraId="36920E8A" w14:textId="461195A6"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1C449D00"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0F47CCD0"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508909CC"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F7CAAC" w:themeFill="accent2" w:themeFillTint="66"/>
            <w:vAlign w:val="center"/>
          </w:tcPr>
          <w:p w14:paraId="3449C6D4"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707B989E" w14:textId="77777777" w:rsidR="00AF1CEB" w:rsidRPr="000B2834" w:rsidRDefault="00AF1CEB" w:rsidP="00105B80">
            <w:pPr>
              <w:spacing w:after="0" w:line="240" w:lineRule="auto"/>
              <w:ind w:left="0" w:firstLine="0"/>
              <w:jc w:val="center"/>
              <w:rPr>
                <w:rFonts w:eastAsiaTheme="minorHAnsi" w:cs="Arial"/>
                <w:color w:val="auto"/>
                <w:sz w:val="22"/>
              </w:rPr>
            </w:pPr>
          </w:p>
        </w:tc>
      </w:tr>
      <w:tr w:rsidR="00AF1CEB" w:rsidRPr="000B2834" w14:paraId="3B3A6F02" w14:textId="509ACC80" w:rsidTr="00A54859">
        <w:trPr>
          <w:jc w:val="center"/>
        </w:trPr>
        <w:tc>
          <w:tcPr>
            <w:tcW w:w="4680" w:type="dxa"/>
            <w:vAlign w:val="center"/>
          </w:tcPr>
          <w:p w14:paraId="57F1AABD"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Child Mask Size 1</w:t>
            </w:r>
          </w:p>
        </w:tc>
        <w:tc>
          <w:tcPr>
            <w:tcW w:w="515" w:type="dxa"/>
            <w:shd w:val="clear" w:color="auto" w:fill="D5DCE4" w:themeFill="text2" w:themeFillTint="33"/>
            <w:vAlign w:val="center"/>
          </w:tcPr>
          <w:p w14:paraId="6D30038D"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660531D4"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70558AB9" w14:textId="560B9FDC"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FF2CC" w:themeFill="accent4" w:themeFillTint="33"/>
            <w:vAlign w:val="center"/>
          </w:tcPr>
          <w:p w14:paraId="1CB7CCF3" w14:textId="609B92A0"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523E55ED"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3C734229"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2CBDE94D"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F7CAAC" w:themeFill="accent2" w:themeFillTint="66"/>
            <w:vAlign w:val="center"/>
          </w:tcPr>
          <w:p w14:paraId="0CABF09D"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5DA421F1" w14:textId="77777777" w:rsidR="00AF1CEB" w:rsidRPr="000B2834" w:rsidRDefault="00AF1CEB" w:rsidP="00105B80">
            <w:pPr>
              <w:spacing w:after="0" w:line="240" w:lineRule="auto"/>
              <w:ind w:left="0" w:firstLine="0"/>
              <w:jc w:val="center"/>
              <w:rPr>
                <w:rFonts w:eastAsiaTheme="minorHAnsi" w:cs="Arial"/>
                <w:color w:val="auto"/>
                <w:sz w:val="22"/>
              </w:rPr>
            </w:pPr>
          </w:p>
        </w:tc>
      </w:tr>
      <w:tr w:rsidR="00AF1CEB" w:rsidRPr="000B2834" w14:paraId="2D842FF0" w14:textId="7CB6F36A" w:rsidTr="00A54859">
        <w:trPr>
          <w:jc w:val="center"/>
        </w:trPr>
        <w:tc>
          <w:tcPr>
            <w:tcW w:w="4680" w:type="dxa"/>
            <w:vAlign w:val="center"/>
          </w:tcPr>
          <w:p w14:paraId="4BC16D80"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Child Mask Size 2</w:t>
            </w:r>
          </w:p>
        </w:tc>
        <w:tc>
          <w:tcPr>
            <w:tcW w:w="515" w:type="dxa"/>
            <w:shd w:val="clear" w:color="auto" w:fill="D5DCE4" w:themeFill="text2" w:themeFillTint="33"/>
            <w:vAlign w:val="center"/>
          </w:tcPr>
          <w:p w14:paraId="5692B62B"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55637453"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637272C9" w14:textId="0D7516D9"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FF2CC" w:themeFill="accent4" w:themeFillTint="33"/>
            <w:vAlign w:val="center"/>
          </w:tcPr>
          <w:p w14:paraId="38AA72AB" w14:textId="0756134A"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7DFDE84D"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10C5DE8B"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11F724AF"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F7CAAC" w:themeFill="accent2" w:themeFillTint="66"/>
            <w:vAlign w:val="center"/>
          </w:tcPr>
          <w:p w14:paraId="51470B2A"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11A513AF" w14:textId="77777777" w:rsidR="00AF1CEB" w:rsidRPr="000B2834" w:rsidRDefault="00AF1CEB" w:rsidP="00105B80">
            <w:pPr>
              <w:spacing w:after="0" w:line="240" w:lineRule="auto"/>
              <w:ind w:left="0" w:firstLine="0"/>
              <w:jc w:val="center"/>
              <w:rPr>
                <w:rFonts w:eastAsiaTheme="minorHAnsi" w:cs="Arial"/>
                <w:color w:val="auto"/>
                <w:sz w:val="22"/>
              </w:rPr>
            </w:pPr>
          </w:p>
        </w:tc>
      </w:tr>
      <w:tr w:rsidR="00AF1CEB" w:rsidRPr="000B2834" w14:paraId="44A9DD56" w14:textId="04F0E2E4" w:rsidTr="00A54859">
        <w:trPr>
          <w:jc w:val="center"/>
        </w:trPr>
        <w:tc>
          <w:tcPr>
            <w:tcW w:w="4680" w:type="dxa"/>
            <w:vAlign w:val="center"/>
          </w:tcPr>
          <w:p w14:paraId="432FD052" w14:textId="17A11049"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Child non-rebreath</w:t>
            </w:r>
            <w:r w:rsidR="00A7665A" w:rsidRPr="000B2834">
              <w:rPr>
                <w:rFonts w:eastAsiaTheme="minorHAnsi" w:cs="Arial"/>
                <w:color w:val="auto"/>
                <w:sz w:val="22"/>
              </w:rPr>
              <w:t>er</w:t>
            </w:r>
            <w:r w:rsidRPr="000B2834">
              <w:rPr>
                <w:rFonts w:eastAsiaTheme="minorHAnsi" w:cs="Arial"/>
                <w:color w:val="auto"/>
                <w:sz w:val="22"/>
              </w:rPr>
              <w:t xml:space="preserve"> oxygen face mask with reservoir bag and tubing</w:t>
            </w:r>
          </w:p>
        </w:tc>
        <w:tc>
          <w:tcPr>
            <w:tcW w:w="515" w:type="dxa"/>
            <w:shd w:val="clear" w:color="auto" w:fill="D5DCE4" w:themeFill="text2" w:themeFillTint="33"/>
            <w:vAlign w:val="center"/>
          </w:tcPr>
          <w:p w14:paraId="1C57B43B"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6BA9F820"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72A0C268" w14:textId="095CAC75"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FF2CC" w:themeFill="accent4" w:themeFillTint="33"/>
            <w:vAlign w:val="center"/>
          </w:tcPr>
          <w:p w14:paraId="1C4F0772" w14:textId="159E3F18"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1EDD570A"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2C60DE12"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1B341E4D"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F7CAAC" w:themeFill="accent2" w:themeFillTint="66"/>
            <w:vAlign w:val="center"/>
          </w:tcPr>
          <w:p w14:paraId="397B2792"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283CEECA" w14:textId="77777777" w:rsidR="00AF1CEB" w:rsidRPr="000B2834" w:rsidRDefault="00AF1CEB" w:rsidP="00105B80">
            <w:pPr>
              <w:spacing w:after="0" w:line="240" w:lineRule="auto"/>
              <w:ind w:left="0" w:firstLine="0"/>
              <w:jc w:val="center"/>
              <w:rPr>
                <w:rFonts w:eastAsiaTheme="minorHAnsi" w:cs="Arial"/>
                <w:color w:val="auto"/>
                <w:sz w:val="22"/>
              </w:rPr>
            </w:pPr>
          </w:p>
        </w:tc>
      </w:tr>
      <w:tr w:rsidR="00AF1CEB" w:rsidRPr="000B2834" w14:paraId="69D147A2" w14:textId="44A18A6F" w:rsidTr="00A54859">
        <w:trPr>
          <w:jc w:val="center"/>
        </w:trPr>
        <w:tc>
          <w:tcPr>
            <w:tcW w:w="4680" w:type="dxa"/>
            <w:vAlign w:val="center"/>
          </w:tcPr>
          <w:p w14:paraId="439D0927"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 xml:space="preserve">Oropharyngeal airway </w:t>
            </w:r>
            <w:proofErr w:type="gramStart"/>
            <w:r w:rsidRPr="000B2834">
              <w:rPr>
                <w:rFonts w:eastAsiaTheme="minorHAnsi" w:cs="Arial"/>
                <w:color w:val="auto"/>
                <w:sz w:val="22"/>
              </w:rPr>
              <w:t>size  0</w:t>
            </w:r>
            <w:proofErr w:type="gramEnd"/>
          </w:p>
        </w:tc>
        <w:tc>
          <w:tcPr>
            <w:tcW w:w="515" w:type="dxa"/>
            <w:shd w:val="clear" w:color="auto" w:fill="D5DCE4" w:themeFill="text2" w:themeFillTint="33"/>
            <w:vAlign w:val="center"/>
          </w:tcPr>
          <w:p w14:paraId="7A74FFFF"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758DC9E0"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5B869A79" w14:textId="1DF68EC7"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FF2CC" w:themeFill="accent4" w:themeFillTint="33"/>
            <w:vAlign w:val="center"/>
          </w:tcPr>
          <w:p w14:paraId="55E0F6C9" w14:textId="3665AFD5" w:rsidR="00AF1CEB" w:rsidRPr="000B2834" w:rsidRDefault="00AF1CEB" w:rsidP="00105B80">
            <w:pPr>
              <w:spacing w:after="0" w:line="240" w:lineRule="auto"/>
              <w:ind w:left="0" w:firstLine="0"/>
              <w:jc w:val="center"/>
              <w:rPr>
                <w:rFonts w:eastAsiaTheme="minorHAnsi" w:cs="Arial"/>
                <w:color w:val="auto"/>
                <w:sz w:val="22"/>
              </w:rPr>
            </w:pPr>
          </w:p>
        </w:tc>
        <w:tc>
          <w:tcPr>
            <w:tcW w:w="768" w:type="dxa"/>
            <w:shd w:val="clear" w:color="auto" w:fill="D9E2F3" w:themeFill="accent5" w:themeFillTint="33"/>
            <w:vAlign w:val="center"/>
          </w:tcPr>
          <w:p w14:paraId="32686D43"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6B3480EC"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5842D8EA"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F7CAAC" w:themeFill="accent2" w:themeFillTint="66"/>
            <w:vAlign w:val="center"/>
          </w:tcPr>
          <w:p w14:paraId="17887A87"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04489001" w14:textId="77777777" w:rsidR="00AF1CEB" w:rsidRPr="000B2834" w:rsidRDefault="00AF1CEB" w:rsidP="00105B80">
            <w:pPr>
              <w:spacing w:after="0" w:line="240" w:lineRule="auto"/>
              <w:ind w:left="0" w:firstLine="0"/>
              <w:jc w:val="center"/>
              <w:rPr>
                <w:rFonts w:eastAsiaTheme="minorHAnsi" w:cs="Arial"/>
                <w:color w:val="auto"/>
                <w:sz w:val="22"/>
              </w:rPr>
            </w:pPr>
          </w:p>
        </w:tc>
      </w:tr>
      <w:tr w:rsidR="00AF1CEB" w:rsidRPr="000B2834" w14:paraId="5BA82F8B" w14:textId="6EC93B5F" w:rsidTr="00A54859">
        <w:trPr>
          <w:jc w:val="center"/>
        </w:trPr>
        <w:tc>
          <w:tcPr>
            <w:tcW w:w="4680" w:type="dxa"/>
            <w:vAlign w:val="center"/>
          </w:tcPr>
          <w:p w14:paraId="1CB613B4"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 xml:space="preserve">Oropharyngeal airway </w:t>
            </w:r>
            <w:proofErr w:type="gramStart"/>
            <w:r w:rsidRPr="000B2834">
              <w:rPr>
                <w:rFonts w:eastAsiaTheme="minorHAnsi" w:cs="Arial"/>
                <w:color w:val="auto"/>
                <w:sz w:val="22"/>
              </w:rPr>
              <w:t>size  1</w:t>
            </w:r>
            <w:proofErr w:type="gramEnd"/>
          </w:p>
        </w:tc>
        <w:tc>
          <w:tcPr>
            <w:tcW w:w="515" w:type="dxa"/>
            <w:shd w:val="clear" w:color="auto" w:fill="D5DCE4" w:themeFill="text2" w:themeFillTint="33"/>
            <w:vAlign w:val="center"/>
          </w:tcPr>
          <w:p w14:paraId="101EB1EA"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049C2977"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75EF6A55" w14:textId="58AE0386"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FF2CC" w:themeFill="accent4" w:themeFillTint="33"/>
            <w:vAlign w:val="center"/>
          </w:tcPr>
          <w:p w14:paraId="7CCF303E" w14:textId="6FC2939E" w:rsidR="00AF1CEB" w:rsidRPr="000B2834" w:rsidRDefault="00AF1CEB" w:rsidP="00105B80">
            <w:pPr>
              <w:spacing w:after="0" w:line="240" w:lineRule="auto"/>
              <w:ind w:left="0" w:firstLine="0"/>
              <w:jc w:val="center"/>
              <w:rPr>
                <w:rFonts w:eastAsiaTheme="minorHAnsi" w:cs="Arial"/>
                <w:color w:val="auto"/>
                <w:sz w:val="22"/>
              </w:rPr>
            </w:pPr>
          </w:p>
        </w:tc>
        <w:tc>
          <w:tcPr>
            <w:tcW w:w="768" w:type="dxa"/>
            <w:shd w:val="clear" w:color="auto" w:fill="D9E2F3" w:themeFill="accent5" w:themeFillTint="33"/>
            <w:vAlign w:val="center"/>
          </w:tcPr>
          <w:p w14:paraId="337AB3FC"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05578EF6"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0B1420A1"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F7CAAC" w:themeFill="accent2" w:themeFillTint="66"/>
            <w:vAlign w:val="center"/>
          </w:tcPr>
          <w:p w14:paraId="1E3468E1"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38F79084" w14:textId="77777777" w:rsidR="00AF1CEB" w:rsidRPr="000B2834" w:rsidRDefault="00AF1CEB" w:rsidP="00105B80">
            <w:pPr>
              <w:spacing w:after="0" w:line="240" w:lineRule="auto"/>
              <w:ind w:left="0" w:firstLine="0"/>
              <w:jc w:val="center"/>
              <w:rPr>
                <w:rFonts w:eastAsiaTheme="minorHAnsi" w:cs="Arial"/>
                <w:color w:val="auto"/>
                <w:sz w:val="22"/>
              </w:rPr>
            </w:pPr>
          </w:p>
        </w:tc>
      </w:tr>
      <w:tr w:rsidR="00AF1CEB" w:rsidRPr="000B2834" w14:paraId="56117818" w14:textId="0C6FEC1A" w:rsidTr="00A54859">
        <w:trPr>
          <w:jc w:val="center"/>
        </w:trPr>
        <w:tc>
          <w:tcPr>
            <w:tcW w:w="4680" w:type="dxa"/>
            <w:vAlign w:val="center"/>
          </w:tcPr>
          <w:p w14:paraId="5E34BCFD"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 xml:space="preserve">Oropharyngeal airway </w:t>
            </w:r>
            <w:proofErr w:type="gramStart"/>
            <w:r w:rsidRPr="000B2834">
              <w:rPr>
                <w:rFonts w:eastAsiaTheme="minorHAnsi" w:cs="Arial"/>
                <w:color w:val="auto"/>
                <w:sz w:val="22"/>
              </w:rPr>
              <w:t>size  2</w:t>
            </w:r>
            <w:proofErr w:type="gramEnd"/>
          </w:p>
        </w:tc>
        <w:tc>
          <w:tcPr>
            <w:tcW w:w="515" w:type="dxa"/>
            <w:shd w:val="clear" w:color="auto" w:fill="D5DCE4" w:themeFill="text2" w:themeFillTint="33"/>
            <w:vAlign w:val="center"/>
          </w:tcPr>
          <w:p w14:paraId="2843196B"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3132D9BD"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06D80686" w14:textId="037A3B2B"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FF2CC" w:themeFill="accent4" w:themeFillTint="33"/>
            <w:vAlign w:val="center"/>
          </w:tcPr>
          <w:p w14:paraId="287EF482" w14:textId="76A9C691"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2976F10D"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530A40AF"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4B6065EC"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4C32DB3C"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3CC1543F" w14:textId="5317B24A" w:rsidR="00AF1CEB" w:rsidRPr="000B2834" w:rsidRDefault="00C944A1"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561CE2DC" w14:textId="5FC9D492" w:rsidTr="00A54859">
        <w:trPr>
          <w:jc w:val="center"/>
        </w:trPr>
        <w:tc>
          <w:tcPr>
            <w:tcW w:w="4680" w:type="dxa"/>
            <w:vAlign w:val="center"/>
          </w:tcPr>
          <w:p w14:paraId="77390EC0"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 xml:space="preserve">Oropharyngeal airway </w:t>
            </w:r>
            <w:proofErr w:type="gramStart"/>
            <w:r w:rsidRPr="000B2834">
              <w:rPr>
                <w:rFonts w:eastAsiaTheme="minorHAnsi" w:cs="Arial"/>
                <w:color w:val="auto"/>
                <w:sz w:val="22"/>
              </w:rPr>
              <w:t>size  3</w:t>
            </w:r>
            <w:proofErr w:type="gramEnd"/>
          </w:p>
        </w:tc>
        <w:tc>
          <w:tcPr>
            <w:tcW w:w="515" w:type="dxa"/>
            <w:shd w:val="clear" w:color="auto" w:fill="D5DCE4" w:themeFill="text2" w:themeFillTint="33"/>
            <w:vAlign w:val="center"/>
          </w:tcPr>
          <w:p w14:paraId="62F7DA61"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5981942D"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5B1E737D" w14:textId="7A4A9AB3"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FF2CC" w:themeFill="accent4" w:themeFillTint="33"/>
            <w:vAlign w:val="center"/>
          </w:tcPr>
          <w:p w14:paraId="3A4166E4" w14:textId="32720869"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7A15028E"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130FF79A"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669A85B7"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5108B537"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5CECBD27" w14:textId="46F0C0B7" w:rsidR="00AF1CEB" w:rsidRPr="000B2834" w:rsidRDefault="00C944A1"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4C64F9B9" w14:textId="01217264" w:rsidTr="00A54859">
        <w:trPr>
          <w:jc w:val="center"/>
        </w:trPr>
        <w:tc>
          <w:tcPr>
            <w:tcW w:w="4680" w:type="dxa"/>
            <w:vAlign w:val="center"/>
          </w:tcPr>
          <w:p w14:paraId="2D37F0A2"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 xml:space="preserve">Oropharyngeal airway </w:t>
            </w:r>
            <w:proofErr w:type="gramStart"/>
            <w:r w:rsidRPr="000B2834">
              <w:rPr>
                <w:rFonts w:eastAsiaTheme="minorHAnsi" w:cs="Arial"/>
                <w:color w:val="auto"/>
                <w:sz w:val="22"/>
              </w:rPr>
              <w:t>size  4</w:t>
            </w:r>
            <w:proofErr w:type="gramEnd"/>
          </w:p>
        </w:tc>
        <w:tc>
          <w:tcPr>
            <w:tcW w:w="515" w:type="dxa"/>
            <w:shd w:val="clear" w:color="auto" w:fill="D5DCE4" w:themeFill="text2" w:themeFillTint="33"/>
            <w:vAlign w:val="center"/>
          </w:tcPr>
          <w:p w14:paraId="5617411B"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552982DF"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348E8B97" w14:textId="5B25D338"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FF2CC" w:themeFill="accent4" w:themeFillTint="33"/>
            <w:vAlign w:val="center"/>
          </w:tcPr>
          <w:p w14:paraId="5B8DECE1" w14:textId="58B9D047"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6EC56973"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266B4855"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7CC2998D"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5089AAA9"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7B2E050C" w14:textId="1A2A7DC2" w:rsidR="00AF1CEB" w:rsidRPr="000B2834" w:rsidRDefault="00C944A1"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C944A1" w:rsidRPr="000B2834" w14:paraId="785837C7" w14:textId="77777777" w:rsidTr="00A54859">
        <w:trPr>
          <w:jc w:val="center"/>
        </w:trPr>
        <w:tc>
          <w:tcPr>
            <w:tcW w:w="4680" w:type="dxa"/>
            <w:vAlign w:val="center"/>
          </w:tcPr>
          <w:p w14:paraId="2BD8B729" w14:textId="60634479" w:rsidR="00C944A1" w:rsidRPr="000B2834" w:rsidRDefault="00C944A1" w:rsidP="00105B80">
            <w:pPr>
              <w:spacing w:after="0" w:line="240" w:lineRule="auto"/>
              <w:ind w:left="0" w:firstLine="0"/>
              <w:rPr>
                <w:rFonts w:eastAsiaTheme="minorHAnsi" w:cs="Arial"/>
                <w:color w:val="auto"/>
                <w:sz w:val="22"/>
              </w:rPr>
            </w:pPr>
            <w:r w:rsidRPr="000B2834">
              <w:rPr>
                <w:rFonts w:eastAsiaTheme="minorHAnsi" w:cs="Arial"/>
                <w:color w:val="auto"/>
                <w:sz w:val="22"/>
              </w:rPr>
              <w:t>Nasopharyngeal airway size 5</w:t>
            </w:r>
          </w:p>
        </w:tc>
        <w:tc>
          <w:tcPr>
            <w:tcW w:w="515" w:type="dxa"/>
            <w:shd w:val="clear" w:color="auto" w:fill="D5DCE4" w:themeFill="text2" w:themeFillTint="33"/>
            <w:vAlign w:val="center"/>
          </w:tcPr>
          <w:p w14:paraId="33F77A09" w14:textId="77777777" w:rsidR="00C944A1" w:rsidRPr="000B2834" w:rsidRDefault="00C944A1"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38117274" w14:textId="77777777" w:rsidR="00C944A1" w:rsidRPr="000B2834" w:rsidRDefault="00C944A1"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1060950D" w14:textId="77777777" w:rsidR="00C944A1" w:rsidRPr="000B2834" w:rsidRDefault="00C944A1"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6442BD15" w14:textId="0D9F0718" w:rsidR="00C944A1" w:rsidRPr="000B2834" w:rsidRDefault="00BA2368"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6F5CB2A8" w14:textId="77777777" w:rsidR="00C944A1" w:rsidRPr="000B2834" w:rsidRDefault="00C944A1"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523EC3AD" w14:textId="77777777" w:rsidR="00C944A1" w:rsidRPr="000B2834" w:rsidRDefault="00C944A1" w:rsidP="00105B80">
            <w:pPr>
              <w:spacing w:after="0" w:line="240" w:lineRule="auto"/>
              <w:ind w:left="0" w:firstLine="0"/>
              <w:jc w:val="center"/>
              <w:rPr>
                <w:rFonts w:eastAsiaTheme="minorHAnsi" w:cs="Arial"/>
                <w:color w:val="auto"/>
                <w:sz w:val="22"/>
              </w:rPr>
            </w:pPr>
          </w:p>
        </w:tc>
        <w:tc>
          <w:tcPr>
            <w:tcW w:w="567" w:type="dxa"/>
            <w:shd w:val="clear" w:color="auto" w:fill="FFE599" w:themeFill="accent4" w:themeFillTint="66"/>
            <w:vAlign w:val="center"/>
          </w:tcPr>
          <w:p w14:paraId="4CE5AC5F" w14:textId="77777777" w:rsidR="00C944A1" w:rsidRPr="000B2834" w:rsidRDefault="00C944A1" w:rsidP="00105B80">
            <w:pPr>
              <w:spacing w:after="0" w:line="240" w:lineRule="auto"/>
              <w:ind w:left="0" w:firstLine="0"/>
              <w:jc w:val="center"/>
              <w:rPr>
                <w:rFonts w:eastAsiaTheme="minorHAnsi" w:cs="Arial"/>
                <w:color w:val="auto"/>
                <w:sz w:val="22"/>
              </w:rPr>
            </w:pPr>
          </w:p>
        </w:tc>
        <w:tc>
          <w:tcPr>
            <w:tcW w:w="567" w:type="dxa"/>
            <w:shd w:val="clear" w:color="auto" w:fill="F7CAAC" w:themeFill="accent2" w:themeFillTint="66"/>
            <w:vAlign w:val="center"/>
          </w:tcPr>
          <w:p w14:paraId="2212A143" w14:textId="77777777" w:rsidR="00C944A1" w:rsidRPr="000B2834" w:rsidRDefault="00C944A1" w:rsidP="00105B80">
            <w:pPr>
              <w:spacing w:after="0" w:line="240" w:lineRule="auto"/>
              <w:ind w:left="0" w:firstLine="0"/>
              <w:jc w:val="center"/>
              <w:rPr>
                <w:rFonts w:eastAsiaTheme="minorHAnsi" w:cs="Arial"/>
                <w:color w:val="auto"/>
                <w:sz w:val="22"/>
              </w:rPr>
            </w:pPr>
          </w:p>
        </w:tc>
        <w:tc>
          <w:tcPr>
            <w:tcW w:w="567" w:type="dxa"/>
            <w:shd w:val="clear" w:color="auto" w:fill="BDD6EE" w:themeFill="accent1" w:themeFillTint="66"/>
          </w:tcPr>
          <w:p w14:paraId="3FC15EA2" w14:textId="09BD7AA3" w:rsidR="00C944A1" w:rsidRPr="000B2834" w:rsidRDefault="00C944A1"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293A4E37" w14:textId="2F848955" w:rsidTr="00A54859">
        <w:trPr>
          <w:jc w:val="center"/>
        </w:trPr>
        <w:tc>
          <w:tcPr>
            <w:tcW w:w="4680" w:type="dxa"/>
            <w:vAlign w:val="center"/>
          </w:tcPr>
          <w:p w14:paraId="58CD105D"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Nasopharyngeal airway size 6</w:t>
            </w:r>
          </w:p>
        </w:tc>
        <w:tc>
          <w:tcPr>
            <w:tcW w:w="515" w:type="dxa"/>
            <w:shd w:val="clear" w:color="auto" w:fill="D5DCE4" w:themeFill="text2" w:themeFillTint="33"/>
            <w:vAlign w:val="center"/>
          </w:tcPr>
          <w:p w14:paraId="4DF997AD"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7B3CA428"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60728A57"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25321688" w14:textId="1B307A38" w:rsidR="00AF1CEB" w:rsidRPr="000B2834" w:rsidRDefault="00BA2368"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0D971A9A"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78E44C73"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6955D50E"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1CDB6EE7"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0A955D85" w14:textId="49FE9F28" w:rsidR="00AF1CEB" w:rsidRPr="000B2834" w:rsidRDefault="00C944A1"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2E549BA3" w14:textId="1F31706A" w:rsidTr="00A54859">
        <w:trPr>
          <w:jc w:val="center"/>
        </w:trPr>
        <w:tc>
          <w:tcPr>
            <w:tcW w:w="4680" w:type="dxa"/>
            <w:vAlign w:val="center"/>
          </w:tcPr>
          <w:p w14:paraId="3CD75398"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Nasopharyngeal airway size 7</w:t>
            </w:r>
          </w:p>
        </w:tc>
        <w:tc>
          <w:tcPr>
            <w:tcW w:w="515" w:type="dxa"/>
            <w:shd w:val="clear" w:color="auto" w:fill="D5DCE4" w:themeFill="text2" w:themeFillTint="33"/>
            <w:vAlign w:val="center"/>
          </w:tcPr>
          <w:p w14:paraId="2BAED03A"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6C770B06"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2DEEC9BC"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3CBE0225" w14:textId="28E26AA5" w:rsidR="00AF1CEB" w:rsidRPr="000B2834" w:rsidRDefault="00BA2368"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60651EE7"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225F7F7A"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44AA32F4"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507186FE"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46B255B8" w14:textId="6E8EB2AC" w:rsidR="00AF1CEB" w:rsidRPr="000B2834" w:rsidRDefault="00C944A1"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74014C1D" w14:textId="428F4B0F" w:rsidTr="00A54859">
        <w:trPr>
          <w:jc w:val="center"/>
        </w:trPr>
        <w:tc>
          <w:tcPr>
            <w:tcW w:w="4680" w:type="dxa"/>
            <w:vAlign w:val="center"/>
          </w:tcPr>
          <w:p w14:paraId="7EE37C20" w14:textId="77777777" w:rsidR="00AF1CEB" w:rsidRPr="000B2834" w:rsidRDefault="00AF1CEB" w:rsidP="00105B80">
            <w:pPr>
              <w:autoSpaceDE w:val="0"/>
              <w:autoSpaceDN w:val="0"/>
              <w:adjustRightInd w:val="0"/>
              <w:spacing w:after="0" w:line="240" w:lineRule="auto"/>
              <w:ind w:left="0" w:firstLine="0"/>
              <w:rPr>
                <w:rFonts w:eastAsia="MS Mincho" w:cs="Arial"/>
                <w:color w:val="auto"/>
                <w:sz w:val="22"/>
                <w:lang w:eastAsia="ja-JP"/>
              </w:rPr>
            </w:pPr>
            <w:r w:rsidRPr="000B2834">
              <w:rPr>
                <w:rFonts w:eastAsia="MS Mincho" w:cs="Arial"/>
                <w:color w:val="auto"/>
                <w:sz w:val="22"/>
                <w:lang w:eastAsia="ja-JP"/>
              </w:rPr>
              <w:t xml:space="preserve">I-Gel </w:t>
            </w:r>
            <w:proofErr w:type="spellStart"/>
            <w:r w:rsidRPr="000B2834">
              <w:rPr>
                <w:rFonts w:eastAsia="MS Mincho" w:cs="Arial"/>
                <w:color w:val="auto"/>
                <w:sz w:val="22"/>
                <w:lang w:eastAsia="ja-JP"/>
              </w:rPr>
              <w:t>Supraglotic</w:t>
            </w:r>
            <w:proofErr w:type="spellEnd"/>
            <w:r w:rsidRPr="000B2834">
              <w:rPr>
                <w:rFonts w:eastAsia="MS Mincho" w:cs="Arial"/>
                <w:color w:val="auto"/>
                <w:sz w:val="22"/>
                <w:lang w:eastAsia="ja-JP"/>
              </w:rPr>
              <w:t xml:space="preserve"> Airway size 3</w:t>
            </w:r>
          </w:p>
        </w:tc>
        <w:tc>
          <w:tcPr>
            <w:tcW w:w="515" w:type="dxa"/>
            <w:shd w:val="clear" w:color="auto" w:fill="D5DCE4" w:themeFill="text2" w:themeFillTint="33"/>
            <w:vAlign w:val="center"/>
          </w:tcPr>
          <w:p w14:paraId="781DD580"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2B9495B3"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7E3FB3CA"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6CE13C53" w14:textId="42F41AFE" w:rsidR="00AF1CEB" w:rsidRPr="000B2834" w:rsidRDefault="00BA2368"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17D42461"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40846A31"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32EAA22F"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6E5CAA61"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0E3F68C7" w14:textId="445F1E37" w:rsidR="00AF1CEB" w:rsidRPr="000B2834" w:rsidRDefault="00C944A1"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021A32F8" w14:textId="31A3441B" w:rsidTr="00A54859">
        <w:trPr>
          <w:jc w:val="center"/>
        </w:trPr>
        <w:tc>
          <w:tcPr>
            <w:tcW w:w="4680" w:type="dxa"/>
            <w:vAlign w:val="center"/>
          </w:tcPr>
          <w:p w14:paraId="70D1DE8E" w14:textId="77777777" w:rsidR="00AF1CEB" w:rsidRPr="000B2834" w:rsidRDefault="00AF1CEB" w:rsidP="00105B80">
            <w:pPr>
              <w:autoSpaceDE w:val="0"/>
              <w:autoSpaceDN w:val="0"/>
              <w:adjustRightInd w:val="0"/>
              <w:spacing w:after="0" w:line="240" w:lineRule="auto"/>
              <w:ind w:left="0" w:firstLine="0"/>
              <w:rPr>
                <w:rFonts w:eastAsia="MS Mincho" w:cs="Arial"/>
                <w:i/>
                <w:color w:val="auto"/>
                <w:sz w:val="22"/>
                <w:lang w:eastAsia="ja-JP"/>
              </w:rPr>
            </w:pPr>
            <w:r w:rsidRPr="000B2834">
              <w:rPr>
                <w:rFonts w:eastAsia="MS Mincho" w:cs="Arial"/>
                <w:color w:val="auto"/>
                <w:sz w:val="22"/>
                <w:lang w:eastAsia="ja-JP"/>
              </w:rPr>
              <w:t xml:space="preserve">I-Gel </w:t>
            </w:r>
            <w:proofErr w:type="spellStart"/>
            <w:r w:rsidRPr="000B2834">
              <w:rPr>
                <w:rFonts w:eastAsia="MS Mincho" w:cs="Arial"/>
                <w:color w:val="auto"/>
                <w:sz w:val="22"/>
                <w:lang w:eastAsia="ja-JP"/>
              </w:rPr>
              <w:t>Supraglotic</w:t>
            </w:r>
            <w:proofErr w:type="spellEnd"/>
            <w:r w:rsidRPr="000B2834">
              <w:rPr>
                <w:rFonts w:eastAsia="MS Mincho" w:cs="Arial"/>
                <w:color w:val="auto"/>
                <w:sz w:val="22"/>
                <w:lang w:eastAsia="ja-JP"/>
              </w:rPr>
              <w:t xml:space="preserve"> Airway size 4</w:t>
            </w:r>
          </w:p>
        </w:tc>
        <w:tc>
          <w:tcPr>
            <w:tcW w:w="515" w:type="dxa"/>
            <w:shd w:val="clear" w:color="auto" w:fill="D5DCE4" w:themeFill="text2" w:themeFillTint="33"/>
            <w:vAlign w:val="center"/>
          </w:tcPr>
          <w:p w14:paraId="3E53EEB0"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34F8AE94"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434E3909"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2AEEDCDF" w14:textId="76443801" w:rsidR="00AF1CEB" w:rsidRPr="000B2834" w:rsidRDefault="00BA2368"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289C1F3F"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08676B43"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028AA5BC"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1C04E036"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5F7880EB" w14:textId="63A77EF7" w:rsidR="00AF1CEB" w:rsidRPr="000B2834" w:rsidRDefault="00C944A1"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66F8D6AB" w14:textId="2CF6B1A8" w:rsidTr="00A54859">
        <w:trPr>
          <w:jc w:val="center"/>
        </w:trPr>
        <w:tc>
          <w:tcPr>
            <w:tcW w:w="4680" w:type="dxa"/>
            <w:vAlign w:val="center"/>
          </w:tcPr>
          <w:p w14:paraId="4221F2D1" w14:textId="77777777" w:rsidR="00AF1CEB" w:rsidRPr="000B2834" w:rsidRDefault="00AF1CEB" w:rsidP="00105B80">
            <w:pPr>
              <w:autoSpaceDE w:val="0"/>
              <w:autoSpaceDN w:val="0"/>
              <w:adjustRightInd w:val="0"/>
              <w:spacing w:after="0" w:line="240" w:lineRule="auto"/>
              <w:ind w:left="0" w:firstLine="0"/>
              <w:rPr>
                <w:rFonts w:eastAsia="MS Mincho" w:cs="Arial"/>
                <w:color w:val="auto"/>
                <w:sz w:val="22"/>
                <w:lang w:eastAsia="ja-JP"/>
              </w:rPr>
            </w:pPr>
            <w:r w:rsidRPr="000B2834">
              <w:rPr>
                <w:rFonts w:eastAsia="MS Mincho" w:cs="Arial"/>
                <w:color w:val="auto"/>
                <w:sz w:val="22"/>
                <w:lang w:eastAsia="ja-JP"/>
              </w:rPr>
              <w:t xml:space="preserve">I-Gel </w:t>
            </w:r>
            <w:proofErr w:type="spellStart"/>
            <w:r w:rsidRPr="000B2834">
              <w:rPr>
                <w:rFonts w:eastAsia="MS Mincho" w:cs="Arial"/>
                <w:color w:val="auto"/>
                <w:sz w:val="22"/>
                <w:lang w:eastAsia="ja-JP"/>
              </w:rPr>
              <w:t>Supraglotic</w:t>
            </w:r>
            <w:proofErr w:type="spellEnd"/>
            <w:r w:rsidRPr="000B2834">
              <w:rPr>
                <w:rFonts w:eastAsia="MS Mincho" w:cs="Arial"/>
                <w:color w:val="auto"/>
                <w:sz w:val="22"/>
                <w:lang w:eastAsia="ja-JP"/>
              </w:rPr>
              <w:t xml:space="preserve"> Airway size 5</w:t>
            </w:r>
          </w:p>
        </w:tc>
        <w:tc>
          <w:tcPr>
            <w:tcW w:w="515" w:type="dxa"/>
            <w:shd w:val="clear" w:color="auto" w:fill="D5DCE4" w:themeFill="text2" w:themeFillTint="33"/>
            <w:vAlign w:val="center"/>
          </w:tcPr>
          <w:p w14:paraId="2B6D018A"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0FE0CBCD"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3DF72195"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4CD02E1D" w14:textId="192CE5F7" w:rsidR="00AF1CEB" w:rsidRPr="000B2834" w:rsidRDefault="00BA2368"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6985F855"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5394C100"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0CBCFAF7"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48F480AA"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0F0A3E4B" w14:textId="03F624FF" w:rsidR="00AF1CEB" w:rsidRPr="000B2834" w:rsidRDefault="00C944A1"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2F60A1EE" w14:textId="170488EF" w:rsidTr="00A54859">
        <w:trPr>
          <w:jc w:val="center"/>
        </w:trPr>
        <w:tc>
          <w:tcPr>
            <w:tcW w:w="4680" w:type="dxa"/>
            <w:vAlign w:val="center"/>
          </w:tcPr>
          <w:p w14:paraId="735040F3"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Cuffed Endotracheal Tube size 6.0mm</w:t>
            </w:r>
          </w:p>
        </w:tc>
        <w:tc>
          <w:tcPr>
            <w:tcW w:w="515" w:type="dxa"/>
            <w:shd w:val="clear" w:color="auto" w:fill="D5DCE4" w:themeFill="text2" w:themeFillTint="33"/>
            <w:vAlign w:val="center"/>
          </w:tcPr>
          <w:p w14:paraId="68D89A85"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58ACBE0D"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7603DB7A"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0D07C099"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768" w:type="dxa"/>
            <w:shd w:val="clear" w:color="auto" w:fill="D9E2F3" w:themeFill="accent5" w:themeFillTint="33"/>
            <w:vAlign w:val="center"/>
          </w:tcPr>
          <w:p w14:paraId="7D7468FF"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75ED0069"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FFE599" w:themeFill="accent4" w:themeFillTint="66"/>
            <w:vAlign w:val="center"/>
          </w:tcPr>
          <w:p w14:paraId="2035AD10"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463D0E76"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2405E974" w14:textId="32E67891" w:rsidR="00AF1CEB" w:rsidRPr="000B2834" w:rsidRDefault="00C944A1"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3CA3082C" w14:textId="11D9DC90" w:rsidTr="00A54859">
        <w:trPr>
          <w:jc w:val="center"/>
        </w:trPr>
        <w:tc>
          <w:tcPr>
            <w:tcW w:w="4680" w:type="dxa"/>
            <w:vAlign w:val="center"/>
          </w:tcPr>
          <w:p w14:paraId="2930F1DE"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Cuffed Endotracheal Tube size 7.0mm</w:t>
            </w:r>
          </w:p>
        </w:tc>
        <w:tc>
          <w:tcPr>
            <w:tcW w:w="515" w:type="dxa"/>
            <w:shd w:val="clear" w:color="auto" w:fill="D5DCE4" w:themeFill="text2" w:themeFillTint="33"/>
            <w:vAlign w:val="center"/>
          </w:tcPr>
          <w:p w14:paraId="55BB9349"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180E35DB"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7434E055"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2B8F0B8D"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768" w:type="dxa"/>
            <w:shd w:val="clear" w:color="auto" w:fill="D9E2F3" w:themeFill="accent5" w:themeFillTint="33"/>
            <w:vAlign w:val="center"/>
          </w:tcPr>
          <w:p w14:paraId="29BADEA4"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00FBF8D2"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FFE599" w:themeFill="accent4" w:themeFillTint="66"/>
            <w:vAlign w:val="center"/>
          </w:tcPr>
          <w:p w14:paraId="5D854F74"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5E45F3B3"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6DEF367C" w14:textId="2FEDA1D5" w:rsidR="00AF1CEB" w:rsidRPr="000B2834" w:rsidRDefault="00C944A1"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700D6B33" w14:textId="0D0A1967" w:rsidTr="00A54859">
        <w:trPr>
          <w:jc w:val="center"/>
        </w:trPr>
        <w:tc>
          <w:tcPr>
            <w:tcW w:w="4680" w:type="dxa"/>
            <w:vAlign w:val="center"/>
          </w:tcPr>
          <w:p w14:paraId="557D5A46" w14:textId="77777777" w:rsidR="00AF1CEB" w:rsidRPr="000B2834" w:rsidRDefault="00AF1CEB" w:rsidP="00105B80">
            <w:pPr>
              <w:spacing w:after="0" w:line="240" w:lineRule="auto"/>
              <w:ind w:left="0" w:firstLine="0"/>
              <w:rPr>
                <w:rFonts w:eastAsiaTheme="minorHAnsi" w:cs="Arial"/>
                <w:b/>
                <w:i/>
                <w:color w:val="auto"/>
                <w:sz w:val="22"/>
              </w:rPr>
            </w:pPr>
            <w:r w:rsidRPr="000B2834">
              <w:rPr>
                <w:rFonts w:eastAsiaTheme="minorHAnsi" w:cs="Arial"/>
                <w:color w:val="auto"/>
                <w:sz w:val="22"/>
              </w:rPr>
              <w:t>Cuffed Endotracheal Tube size 8.0mm</w:t>
            </w:r>
          </w:p>
        </w:tc>
        <w:tc>
          <w:tcPr>
            <w:tcW w:w="515" w:type="dxa"/>
            <w:shd w:val="clear" w:color="auto" w:fill="D5DCE4" w:themeFill="text2" w:themeFillTint="33"/>
            <w:vAlign w:val="center"/>
          </w:tcPr>
          <w:p w14:paraId="44FD048C"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39A455E3"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707FB5EF"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6E73952C"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768" w:type="dxa"/>
            <w:shd w:val="clear" w:color="auto" w:fill="D9E2F3" w:themeFill="accent5" w:themeFillTint="33"/>
            <w:vAlign w:val="center"/>
          </w:tcPr>
          <w:p w14:paraId="632EA2DB"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0F2A9EBA"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FFE599" w:themeFill="accent4" w:themeFillTint="66"/>
            <w:vAlign w:val="center"/>
          </w:tcPr>
          <w:p w14:paraId="71180003"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40C56701"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577D3CB0" w14:textId="64ED9EDF" w:rsidR="00AF1CEB" w:rsidRPr="000B2834" w:rsidRDefault="00C944A1"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12806AC3" w14:textId="7A8E1595" w:rsidTr="00A54859">
        <w:trPr>
          <w:jc w:val="center"/>
        </w:trPr>
        <w:tc>
          <w:tcPr>
            <w:tcW w:w="4680" w:type="dxa"/>
            <w:vAlign w:val="center"/>
          </w:tcPr>
          <w:p w14:paraId="4DD67B90"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Cuffed Endotracheal Tube size 9.0mm</w:t>
            </w:r>
          </w:p>
        </w:tc>
        <w:tc>
          <w:tcPr>
            <w:tcW w:w="515" w:type="dxa"/>
            <w:shd w:val="clear" w:color="auto" w:fill="D5DCE4" w:themeFill="text2" w:themeFillTint="33"/>
            <w:vAlign w:val="center"/>
          </w:tcPr>
          <w:p w14:paraId="384F1CDA"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4E12B35B"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3E7793EF"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0C73048E"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768" w:type="dxa"/>
            <w:shd w:val="clear" w:color="auto" w:fill="D9E2F3" w:themeFill="accent5" w:themeFillTint="33"/>
            <w:vAlign w:val="center"/>
          </w:tcPr>
          <w:p w14:paraId="33826F10"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2DEB8A7C"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FFE599" w:themeFill="accent4" w:themeFillTint="66"/>
            <w:vAlign w:val="center"/>
          </w:tcPr>
          <w:p w14:paraId="402C9070"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08ADE6EB"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37DEF9AE" w14:textId="77777777" w:rsidR="00AF1CEB" w:rsidRPr="000B2834" w:rsidRDefault="00AF1CEB" w:rsidP="00105B80">
            <w:pPr>
              <w:spacing w:after="0" w:line="240" w:lineRule="auto"/>
              <w:ind w:left="0" w:firstLine="0"/>
              <w:jc w:val="center"/>
              <w:rPr>
                <w:rFonts w:eastAsiaTheme="minorHAnsi" w:cs="Arial"/>
                <w:color w:val="auto"/>
                <w:sz w:val="22"/>
              </w:rPr>
            </w:pPr>
          </w:p>
        </w:tc>
      </w:tr>
      <w:tr w:rsidR="00AF1CEB" w:rsidRPr="000B2834" w14:paraId="4B34A199" w14:textId="001D4821" w:rsidTr="00A54859">
        <w:trPr>
          <w:jc w:val="center"/>
        </w:trPr>
        <w:tc>
          <w:tcPr>
            <w:tcW w:w="4680" w:type="dxa"/>
            <w:vAlign w:val="center"/>
          </w:tcPr>
          <w:p w14:paraId="638C86D1"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 xml:space="preserve">Endotracheal tube introducer 15CH (bougie) </w:t>
            </w:r>
          </w:p>
        </w:tc>
        <w:tc>
          <w:tcPr>
            <w:tcW w:w="515" w:type="dxa"/>
            <w:shd w:val="clear" w:color="auto" w:fill="D5DCE4" w:themeFill="text2" w:themeFillTint="33"/>
            <w:vAlign w:val="center"/>
          </w:tcPr>
          <w:p w14:paraId="211CE0CF"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6BE939B7"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6D581D7C"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68700F90"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768" w:type="dxa"/>
            <w:shd w:val="clear" w:color="auto" w:fill="D9E2F3" w:themeFill="accent5" w:themeFillTint="33"/>
            <w:vAlign w:val="center"/>
          </w:tcPr>
          <w:p w14:paraId="2E11E859"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000B5A6E"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FFE599" w:themeFill="accent4" w:themeFillTint="66"/>
            <w:vAlign w:val="center"/>
          </w:tcPr>
          <w:p w14:paraId="4E98D4FF"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58302CD4"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7E64CB23" w14:textId="7A9BA4D3" w:rsidR="00AF1CEB" w:rsidRPr="000B2834" w:rsidRDefault="00C944A1"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21F6A703" w14:textId="7BD203E9" w:rsidTr="00A54859">
        <w:trPr>
          <w:jc w:val="center"/>
        </w:trPr>
        <w:tc>
          <w:tcPr>
            <w:tcW w:w="4680" w:type="dxa"/>
            <w:vAlign w:val="center"/>
          </w:tcPr>
          <w:p w14:paraId="3D284997"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Adult laryngoscope handle</w:t>
            </w:r>
          </w:p>
        </w:tc>
        <w:tc>
          <w:tcPr>
            <w:tcW w:w="515" w:type="dxa"/>
            <w:shd w:val="clear" w:color="auto" w:fill="D5DCE4" w:themeFill="text2" w:themeFillTint="33"/>
            <w:vAlign w:val="center"/>
          </w:tcPr>
          <w:p w14:paraId="4D9C0BFB"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76848C20"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56008FB3"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6E95AB67"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768" w:type="dxa"/>
            <w:shd w:val="clear" w:color="auto" w:fill="D9E2F3" w:themeFill="accent5" w:themeFillTint="33"/>
            <w:vAlign w:val="center"/>
          </w:tcPr>
          <w:p w14:paraId="7EDD8567"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1353AB58"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FFE599" w:themeFill="accent4" w:themeFillTint="66"/>
            <w:vAlign w:val="center"/>
          </w:tcPr>
          <w:p w14:paraId="0BE10A3E"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535293A3"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42ECF628" w14:textId="77777777" w:rsidR="00AF1CEB" w:rsidRPr="000B2834" w:rsidRDefault="00AF1CEB" w:rsidP="00105B80">
            <w:pPr>
              <w:spacing w:after="0" w:line="240" w:lineRule="auto"/>
              <w:ind w:left="0" w:firstLine="0"/>
              <w:jc w:val="center"/>
              <w:rPr>
                <w:rFonts w:eastAsiaTheme="minorHAnsi" w:cs="Arial"/>
                <w:color w:val="auto"/>
                <w:sz w:val="22"/>
              </w:rPr>
            </w:pPr>
          </w:p>
        </w:tc>
      </w:tr>
      <w:tr w:rsidR="00AF1CEB" w:rsidRPr="000B2834" w14:paraId="678029DF" w14:textId="17AC47C2" w:rsidTr="00A54859">
        <w:trPr>
          <w:jc w:val="center"/>
        </w:trPr>
        <w:tc>
          <w:tcPr>
            <w:tcW w:w="4680" w:type="dxa"/>
            <w:vAlign w:val="center"/>
          </w:tcPr>
          <w:p w14:paraId="0E71ECEB" w14:textId="77777777" w:rsidR="00AF1CEB" w:rsidRPr="000B2834" w:rsidRDefault="00AF1CEB" w:rsidP="00105B80">
            <w:pPr>
              <w:spacing w:after="0" w:line="240" w:lineRule="auto"/>
              <w:ind w:left="0" w:firstLine="0"/>
              <w:rPr>
                <w:rFonts w:eastAsiaTheme="minorHAnsi" w:cs="Arial"/>
                <w:i/>
                <w:color w:val="auto"/>
                <w:sz w:val="22"/>
              </w:rPr>
            </w:pPr>
            <w:r w:rsidRPr="000B2834">
              <w:rPr>
                <w:rFonts w:eastAsiaTheme="minorHAnsi" w:cs="Arial"/>
                <w:color w:val="auto"/>
                <w:sz w:val="22"/>
              </w:rPr>
              <w:t xml:space="preserve">Size 3 Macintosh disposable laryngoscope blade </w:t>
            </w:r>
            <w:r w:rsidRPr="000B2834">
              <w:rPr>
                <w:rFonts w:eastAsiaTheme="minorHAnsi" w:cs="Arial"/>
                <w:i/>
                <w:color w:val="auto"/>
                <w:sz w:val="22"/>
              </w:rPr>
              <w:t>(compatible with handle)</w:t>
            </w:r>
          </w:p>
        </w:tc>
        <w:tc>
          <w:tcPr>
            <w:tcW w:w="515" w:type="dxa"/>
            <w:shd w:val="clear" w:color="auto" w:fill="D5DCE4" w:themeFill="text2" w:themeFillTint="33"/>
            <w:vAlign w:val="center"/>
          </w:tcPr>
          <w:p w14:paraId="439AAA25"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1F7E1ED1"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4470F571"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3C84CEC3"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768" w:type="dxa"/>
            <w:shd w:val="clear" w:color="auto" w:fill="D9E2F3" w:themeFill="accent5" w:themeFillTint="33"/>
            <w:vAlign w:val="center"/>
          </w:tcPr>
          <w:p w14:paraId="4DFCD918"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782147C8"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FFE599" w:themeFill="accent4" w:themeFillTint="66"/>
            <w:vAlign w:val="center"/>
          </w:tcPr>
          <w:p w14:paraId="2FCBAA3C"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334E8CE6"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47498E2E" w14:textId="0FF31D3F" w:rsidR="00AF1CEB" w:rsidRPr="000B2834" w:rsidRDefault="00C944A1"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6FD770F9" w14:textId="6BE05718" w:rsidTr="00A54859">
        <w:trPr>
          <w:jc w:val="center"/>
        </w:trPr>
        <w:tc>
          <w:tcPr>
            <w:tcW w:w="4680" w:type="dxa"/>
            <w:vAlign w:val="center"/>
          </w:tcPr>
          <w:p w14:paraId="3AD33371"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 xml:space="preserve">Size 4 Macintosh disposable laryngoscope blade </w:t>
            </w:r>
            <w:r w:rsidRPr="000B2834">
              <w:rPr>
                <w:rFonts w:eastAsiaTheme="minorHAnsi" w:cs="Arial"/>
                <w:i/>
                <w:color w:val="auto"/>
                <w:sz w:val="22"/>
              </w:rPr>
              <w:t>(compatible with handle)</w:t>
            </w:r>
          </w:p>
        </w:tc>
        <w:tc>
          <w:tcPr>
            <w:tcW w:w="515" w:type="dxa"/>
            <w:shd w:val="clear" w:color="auto" w:fill="D5DCE4" w:themeFill="text2" w:themeFillTint="33"/>
            <w:vAlign w:val="center"/>
          </w:tcPr>
          <w:p w14:paraId="53695150"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0A614D0C"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51D576D0"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053BDEE9"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768" w:type="dxa"/>
            <w:shd w:val="clear" w:color="auto" w:fill="D9E2F3" w:themeFill="accent5" w:themeFillTint="33"/>
            <w:vAlign w:val="center"/>
          </w:tcPr>
          <w:p w14:paraId="64E33FD9"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7D15524D"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FFE599" w:themeFill="accent4" w:themeFillTint="66"/>
            <w:vAlign w:val="center"/>
          </w:tcPr>
          <w:p w14:paraId="36035872"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3964ECA6"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187A3280" w14:textId="27DCE3F9" w:rsidR="00AF1CEB" w:rsidRPr="000B2834" w:rsidRDefault="00C944A1"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61A5C762" w14:textId="22F018DE" w:rsidTr="00A54859">
        <w:trPr>
          <w:jc w:val="center"/>
        </w:trPr>
        <w:tc>
          <w:tcPr>
            <w:tcW w:w="4680" w:type="dxa"/>
            <w:vAlign w:val="center"/>
          </w:tcPr>
          <w:p w14:paraId="3715E40A"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 xml:space="preserve">Size C Battery for laryngoscope </w:t>
            </w:r>
          </w:p>
        </w:tc>
        <w:tc>
          <w:tcPr>
            <w:tcW w:w="515" w:type="dxa"/>
            <w:shd w:val="clear" w:color="auto" w:fill="D5DCE4" w:themeFill="text2" w:themeFillTint="33"/>
            <w:vAlign w:val="center"/>
          </w:tcPr>
          <w:p w14:paraId="5DDA168B"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129FB435"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13D10356"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5479C8EA"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768" w:type="dxa"/>
            <w:shd w:val="clear" w:color="auto" w:fill="D9E2F3" w:themeFill="accent5" w:themeFillTint="33"/>
            <w:vAlign w:val="center"/>
          </w:tcPr>
          <w:p w14:paraId="5F1DAE92"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10BEF0A8"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FFE599" w:themeFill="accent4" w:themeFillTint="66"/>
            <w:vAlign w:val="center"/>
          </w:tcPr>
          <w:p w14:paraId="082319CD"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45A18CDD"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6FF6B13F" w14:textId="77777777" w:rsidR="00AF1CEB" w:rsidRPr="000B2834" w:rsidRDefault="00AF1CEB" w:rsidP="00105B80">
            <w:pPr>
              <w:spacing w:after="0" w:line="240" w:lineRule="auto"/>
              <w:ind w:left="0" w:firstLine="0"/>
              <w:jc w:val="center"/>
              <w:rPr>
                <w:rFonts w:eastAsiaTheme="minorHAnsi" w:cs="Arial"/>
                <w:color w:val="auto"/>
                <w:sz w:val="22"/>
              </w:rPr>
            </w:pPr>
          </w:p>
        </w:tc>
      </w:tr>
      <w:tr w:rsidR="00AF1CEB" w:rsidRPr="000B2834" w14:paraId="654ED3D2" w14:textId="65FAAB5B" w:rsidTr="00A54859">
        <w:trPr>
          <w:jc w:val="center"/>
        </w:trPr>
        <w:tc>
          <w:tcPr>
            <w:tcW w:w="4680" w:type="dxa"/>
            <w:vAlign w:val="center"/>
          </w:tcPr>
          <w:p w14:paraId="2FDEF749"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10ml syringe for cuff inflation</w:t>
            </w:r>
          </w:p>
        </w:tc>
        <w:tc>
          <w:tcPr>
            <w:tcW w:w="515" w:type="dxa"/>
            <w:shd w:val="clear" w:color="auto" w:fill="D5DCE4" w:themeFill="text2" w:themeFillTint="33"/>
            <w:vAlign w:val="center"/>
          </w:tcPr>
          <w:p w14:paraId="17C16897"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71D61DC1"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3E405818"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4580689C"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768" w:type="dxa"/>
            <w:shd w:val="clear" w:color="auto" w:fill="D9E2F3" w:themeFill="accent5" w:themeFillTint="33"/>
            <w:vAlign w:val="center"/>
          </w:tcPr>
          <w:p w14:paraId="6A3A04FB"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4EDE08FE"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FFE599" w:themeFill="accent4" w:themeFillTint="66"/>
            <w:vAlign w:val="center"/>
          </w:tcPr>
          <w:p w14:paraId="370BE31F"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5E14F6D9"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5C8CAA6F" w14:textId="77777777" w:rsidR="00AF1CEB" w:rsidRPr="000B2834" w:rsidRDefault="00AF1CEB" w:rsidP="00105B80">
            <w:pPr>
              <w:spacing w:after="0" w:line="240" w:lineRule="auto"/>
              <w:ind w:left="0" w:firstLine="0"/>
              <w:jc w:val="center"/>
              <w:rPr>
                <w:rFonts w:eastAsiaTheme="minorHAnsi" w:cs="Arial"/>
                <w:color w:val="auto"/>
                <w:sz w:val="22"/>
              </w:rPr>
            </w:pPr>
          </w:p>
        </w:tc>
      </w:tr>
      <w:tr w:rsidR="00C944A1" w:rsidRPr="000B2834" w14:paraId="2EAD3E34" w14:textId="77777777" w:rsidTr="00A54859">
        <w:trPr>
          <w:jc w:val="center"/>
        </w:trPr>
        <w:tc>
          <w:tcPr>
            <w:tcW w:w="4680" w:type="dxa"/>
            <w:vAlign w:val="center"/>
          </w:tcPr>
          <w:p w14:paraId="3E945F34" w14:textId="773C102C" w:rsidR="00C944A1" w:rsidRPr="000B2834" w:rsidRDefault="00C944A1" w:rsidP="00105B80">
            <w:pPr>
              <w:spacing w:after="0" w:line="240" w:lineRule="auto"/>
              <w:ind w:left="0" w:firstLine="0"/>
              <w:rPr>
                <w:rFonts w:eastAsiaTheme="minorHAnsi" w:cs="Arial"/>
                <w:color w:val="auto"/>
                <w:sz w:val="22"/>
              </w:rPr>
            </w:pPr>
            <w:r w:rsidRPr="000B2834">
              <w:rPr>
                <w:rFonts w:eastAsiaTheme="minorHAnsi" w:cs="Arial"/>
                <w:color w:val="auto"/>
                <w:sz w:val="22"/>
              </w:rPr>
              <w:t>20ml syringe for cuff inflation</w:t>
            </w:r>
          </w:p>
        </w:tc>
        <w:tc>
          <w:tcPr>
            <w:tcW w:w="515" w:type="dxa"/>
            <w:shd w:val="clear" w:color="auto" w:fill="D5DCE4" w:themeFill="text2" w:themeFillTint="33"/>
            <w:vAlign w:val="center"/>
          </w:tcPr>
          <w:p w14:paraId="5D151C6A" w14:textId="77777777" w:rsidR="00C944A1" w:rsidRPr="000B2834" w:rsidRDefault="00C944A1"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0DEFF623" w14:textId="77777777" w:rsidR="00C944A1" w:rsidRPr="000B2834" w:rsidRDefault="00C944A1"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49C25835" w14:textId="77777777" w:rsidR="00C944A1" w:rsidRPr="000B2834" w:rsidRDefault="00C944A1"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3FBECBA3" w14:textId="77777777" w:rsidR="00C944A1" w:rsidRPr="000B2834" w:rsidRDefault="00C944A1" w:rsidP="00105B80">
            <w:pPr>
              <w:spacing w:after="0" w:line="240" w:lineRule="auto"/>
              <w:ind w:left="0" w:firstLine="0"/>
              <w:jc w:val="center"/>
              <w:rPr>
                <w:rFonts w:eastAsiaTheme="minorHAnsi" w:cs="Arial"/>
                <w:color w:val="auto"/>
                <w:sz w:val="22"/>
              </w:rPr>
            </w:pPr>
          </w:p>
        </w:tc>
        <w:tc>
          <w:tcPr>
            <w:tcW w:w="768" w:type="dxa"/>
            <w:shd w:val="clear" w:color="auto" w:fill="D9E2F3" w:themeFill="accent5" w:themeFillTint="33"/>
            <w:vAlign w:val="center"/>
          </w:tcPr>
          <w:p w14:paraId="1596F2A6" w14:textId="77777777" w:rsidR="00C944A1" w:rsidRPr="000B2834" w:rsidRDefault="00C944A1"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5AE79A40" w14:textId="77777777" w:rsidR="00C944A1" w:rsidRPr="000B2834" w:rsidRDefault="00C944A1" w:rsidP="00105B80">
            <w:pPr>
              <w:spacing w:after="0" w:line="240" w:lineRule="auto"/>
              <w:ind w:left="0" w:firstLine="0"/>
              <w:jc w:val="center"/>
              <w:rPr>
                <w:rFonts w:eastAsiaTheme="minorHAnsi" w:cs="Arial"/>
                <w:color w:val="auto"/>
                <w:sz w:val="22"/>
              </w:rPr>
            </w:pPr>
          </w:p>
        </w:tc>
        <w:tc>
          <w:tcPr>
            <w:tcW w:w="567" w:type="dxa"/>
            <w:shd w:val="clear" w:color="auto" w:fill="FFE599" w:themeFill="accent4" w:themeFillTint="66"/>
            <w:vAlign w:val="center"/>
          </w:tcPr>
          <w:p w14:paraId="02158230" w14:textId="77777777" w:rsidR="00C944A1" w:rsidRPr="000B2834" w:rsidRDefault="00C944A1" w:rsidP="00105B80">
            <w:pPr>
              <w:spacing w:after="0" w:line="240" w:lineRule="auto"/>
              <w:ind w:left="0" w:firstLine="0"/>
              <w:jc w:val="center"/>
              <w:rPr>
                <w:rFonts w:eastAsiaTheme="minorHAnsi" w:cs="Arial"/>
                <w:color w:val="auto"/>
                <w:sz w:val="22"/>
              </w:rPr>
            </w:pPr>
          </w:p>
        </w:tc>
        <w:tc>
          <w:tcPr>
            <w:tcW w:w="567" w:type="dxa"/>
            <w:shd w:val="clear" w:color="auto" w:fill="F7CAAC" w:themeFill="accent2" w:themeFillTint="66"/>
            <w:vAlign w:val="center"/>
          </w:tcPr>
          <w:p w14:paraId="0E30255C" w14:textId="77777777" w:rsidR="00C944A1" w:rsidRPr="000B2834" w:rsidRDefault="00C944A1" w:rsidP="00105B80">
            <w:pPr>
              <w:spacing w:after="0" w:line="240" w:lineRule="auto"/>
              <w:ind w:left="0" w:firstLine="0"/>
              <w:jc w:val="center"/>
              <w:rPr>
                <w:rFonts w:eastAsiaTheme="minorHAnsi" w:cs="Arial"/>
                <w:color w:val="auto"/>
                <w:sz w:val="22"/>
              </w:rPr>
            </w:pPr>
          </w:p>
        </w:tc>
        <w:tc>
          <w:tcPr>
            <w:tcW w:w="567" w:type="dxa"/>
            <w:shd w:val="clear" w:color="auto" w:fill="BDD6EE" w:themeFill="accent1" w:themeFillTint="66"/>
          </w:tcPr>
          <w:p w14:paraId="6815FD8F" w14:textId="15A03408" w:rsidR="00C944A1" w:rsidRPr="000B2834" w:rsidRDefault="00C944A1"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72206047" w14:textId="1B733F24" w:rsidTr="00A54859">
        <w:trPr>
          <w:jc w:val="center"/>
        </w:trPr>
        <w:tc>
          <w:tcPr>
            <w:tcW w:w="4680" w:type="dxa"/>
            <w:vAlign w:val="center"/>
          </w:tcPr>
          <w:p w14:paraId="1C211C32"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Roll of 3 metre 2’’ ribbon gauze</w:t>
            </w:r>
          </w:p>
        </w:tc>
        <w:tc>
          <w:tcPr>
            <w:tcW w:w="515" w:type="dxa"/>
            <w:shd w:val="clear" w:color="auto" w:fill="D5DCE4" w:themeFill="text2" w:themeFillTint="33"/>
            <w:vAlign w:val="center"/>
          </w:tcPr>
          <w:p w14:paraId="3D437C23"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60FE199D"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0F298025"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4625B254"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768" w:type="dxa"/>
            <w:shd w:val="clear" w:color="auto" w:fill="D9E2F3" w:themeFill="accent5" w:themeFillTint="33"/>
            <w:vAlign w:val="center"/>
          </w:tcPr>
          <w:p w14:paraId="2F3724C5"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718A74C0"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FFE599" w:themeFill="accent4" w:themeFillTint="66"/>
            <w:vAlign w:val="center"/>
          </w:tcPr>
          <w:p w14:paraId="67ADEC20"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16486391"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2F4A0140" w14:textId="034E31BE" w:rsidR="00AF1CEB" w:rsidRPr="000B2834" w:rsidRDefault="00C944A1"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0DADC7F9" w14:textId="451EBE6E" w:rsidTr="00A54859">
        <w:trPr>
          <w:jc w:val="center"/>
        </w:trPr>
        <w:tc>
          <w:tcPr>
            <w:tcW w:w="4680" w:type="dxa"/>
            <w:vAlign w:val="center"/>
          </w:tcPr>
          <w:p w14:paraId="5F1A833F"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Sachets water based lubricant jelly</w:t>
            </w:r>
          </w:p>
        </w:tc>
        <w:tc>
          <w:tcPr>
            <w:tcW w:w="515" w:type="dxa"/>
            <w:shd w:val="clear" w:color="auto" w:fill="D5DCE4" w:themeFill="text2" w:themeFillTint="33"/>
            <w:vAlign w:val="center"/>
          </w:tcPr>
          <w:p w14:paraId="1729E0AE"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3C9D300E"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75494F71"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18799166"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768" w:type="dxa"/>
            <w:shd w:val="clear" w:color="auto" w:fill="D9E2F3" w:themeFill="accent5" w:themeFillTint="33"/>
            <w:vAlign w:val="center"/>
          </w:tcPr>
          <w:p w14:paraId="0ACBA689"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41C09D40"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155D8508"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3FC54325"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477C550E" w14:textId="02D5355D" w:rsidR="00AF1CEB" w:rsidRPr="000B2834" w:rsidRDefault="00C944A1"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0BF46988" w14:textId="07D7E4CA" w:rsidTr="00A54859">
        <w:trPr>
          <w:jc w:val="center"/>
        </w:trPr>
        <w:tc>
          <w:tcPr>
            <w:tcW w:w="4680" w:type="dxa"/>
            <w:vAlign w:val="center"/>
          </w:tcPr>
          <w:p w14:paraId="5EDD53A7"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Magill’s forceps</w:t>
            </w:r>
          </w:p>
        </w:tc>
        <w:tc>
          <w:tcPr>
            <w:tcW w:w="515" w:type="dxa"/>
            <w:shd w:val="clear" w:color="auto" w:fill="D5DCE4" w:themeFill="text2" w:themeFillTint="33"/>
            <w:vAlign w:val="center"/>
          </w:tcPr>
          <w:p w14:paraId="6BDF1059"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678308A3"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28EF3B0B" w14:textId="4C11FB4F"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FF2CC" w:themeFill="accent4" w:themeFillTint="33"/>
            <w:vAlign w:val="center"/>
          </w:tcPr>
          <w:p w14:paraId="7CB8E910" w14:textId="6DA717A8"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5CD2035F"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7FD83763"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24D1D60A"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210D07E4"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0070BFAD" w14:textId="341EB087" w:rsidR="00AF1CEB" w:rsidRPr="000B2834" w:rsidRDefault="00C944A1"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0523F70C" w14:textId="0075FC5C" w:rsidTr="00A54859">
        <w:trPr>
          <w:jc w:val="center"/>
        </w:trPr>
        <w:tc>
          <w:tcPr>
            <w:tcW w:w="4680" w:type="dxa"/>
            <w:vAlign w:val="center"/>
          </w:tcPr>
          <w:p w14:paraId="3A81469F"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 xml:space="preserve">Portable Suction Machine- </w:t>
            </w:r>
          </w:p>
        </w:tc>
        <w:tc>
          <w:tcPr>
            <w:tcW w:w="515" w:type="dxa"/>
            <w:shd w:val="clear" w:color="auto" w:fill="D5DCE4" w:themeFill="text2" w:themeFillTint="33"/>
            <w:vAlign w:val="center"/>
          </w:tcPr>
          <w:p w14:paraId="0C7F0ECB"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01672ABC"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6DDF2F7B"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262D82F0"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3B04FCF1"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49687587"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47719CED"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6C9E049D"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495F04DA" w14:textId="77777777" w:rsidR="00AF1CEB" w:rsidRPr="000B2834" w:rsidRDefault="00AF1CEB" w:rsidP="00105B80">
            <w:pPr>
              <w:spacing w:after="0" w:line="240" w:lineRule="auto"/>
              <w:ind w:left="0" w:firstLine="0"/>
              <w:jc w:val="center"/>
              <w:rPr>
                <w:rFonts w:eastAsiaTheme="minorHAnsi" w:cs="Arial"/>
                <w:color w:val="auto"/>
                <w:sz w:val="22"/>
              </w:rPr>
            </w:pPr>
          </w:p>
        </w:tc>
      </w:tr>
      <w:tr w:rsidR="00AF1CEB" w:rsidRPr="000B2834" w14:paraId="7619A257" w14:textId="5D4A03B5" w:rsidTr="00A54859">
        <w:trPr>
          <w:jc w:val="center"/>
        </w:trPr>
        <w:tc>
          <w:tcPr>
            <w:tcW w:w="4680" w:type="dxa"/>
            <w:vAlign w:val="center"/>
          </w:tcPr>
          <w:p w14:paraId="4FC92C26" w14:textId="77777777" w:rsidR="00AF1CEB" w:rsidRPr="000B2834" w:rsidRDefault="00AF1CEB" w:rsidP="00105B80">
            <w:pPr>
              <w:spacing w:after="0" w:line="240" w:lineRule="auto"/>
              <w:ind w:left="0" w:firstLine="0"/>
              <w:rPr>
                <w:rFonts w:eastAsiaTheme="minorHAnsi" w:cs="Arial"/>
                <w:color w:val="auto"/>
                <w:sz w:val="22"/>
              </w:rPr>
            </w:pPr>
            <w:proofErr w:type="spellStart"/>
            <w:r w:rsidRPr="000B2834">
              <w:rPr>
                <w:rFonts w:eastAsiaTheme="minorHAnsi" w:cs="Arial"/>
                <w:color w:val="auto"/>
                <w:sz w:val="22"/>
              </w:rPr>
              <w:t>Yankaeur</w:t>
            </w:r>
            <w:proofErr w:type="spellEnd"/>
            <w:r w:rsidRPr="000B2834">
              <w:rPr>
                <w:rFonts w:eastAsiaTheme="minorHAnsi" w:cs="Arial"/>
                <w:color w:val="auto"/>
                <w:sz w:val="22"/>
              </w:rPr>
              <w:t xml:space="preserve"> suction catheter</w:t>
            </w:r>
          </w:p>
        </w:tc>
        <w:tc>
          <w:tcPr>
            <w:tcW w:w="515" w:type="dxa"/>
            <w:shd w:val="clear" w:color="auto" w:fill="D5DCE4" w:themeFill="text2" w:themeFillTint="33"/>
            <w:vAlign w:val="center"/>
          </w:tcPr>
          <w:p w14:paraId="73AF8EC2"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3104AA54"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1B072A1D"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7CE76CF4" w14:textId="75BC4338" w:rsidR="00AF1CEB" w:rsidRPr="000B2834" w:rsidRDefault="00BA2368"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554BC559"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56DED926"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3E3D5D46"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5330116F"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7B7D268B" w14:textId="71D75CDF" w:rsidR="00AF1CEB" w:rsidRPr="000B2834" w:rsidRDefault="00C944A1"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4C151D81" w14:textId="0B3CA300" w:rsidTr="00A54859">
        <w:trPr>
          <w:jc w:val="center"/>
        </w:trPr>
        <w:tc>
          <w:tcPr>
            <w:tcW w:w="4680" w:type="dxa"/>
            <w:vAlign w:val="center"/>
          </w:tcPr>
          <w:p w14:paraId="5075EDB3"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Suction catheter size 14CH</w:t>
            </w:r>
          </w:p>
        </w:tc>
        <w:tc>
          <w:tcPr>
            <w:tcW w:w="515" w:type="dxa"/>
            <w:shd w:val="clear" w:color="auto" w:fill="D5DCE4" w:themeFill="text2" w:themeFillTint="33"/>
            <w:vAlign w:val="center"/>
          </w:tcPr>
          <w:p w14:paraId="572CBCE0"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6A56B6D6"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1BB12B4D"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76D6F09A" w14:textId="39315278" w:rsidR="00AF1CEB" w:rsidRPr="000B2834" w:rsidRDefault="00BA2368"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2ED936A9"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5E12CED4"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FFE599" w:themeFill="accent4" w:themeFillTint="66"/>
            <w:vAlign w:val="center"/>
          </w:tcPr>
          <w:p w14:paraId="12958844"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0D9945BD"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3045FE42" w14:textId="77777777" w:rsidR="00AF1CEB" w:rsidRPr="000B2834" w:rsidRDefault="00AF1CEB" w:rsidP="00105B80">
            <w:pPr>
              <w:spacing w:after="0" w:line="240" w:lineRule="auto"/>
              <w:ind w:left="0" w:firstLine="0"/>
              <w:jc w:val="center"/>
              <w:rPr>
                <w:rFonts w:eastAsiaTheme="minorHAnsi" w:cs="Arial"/>
                <w:color w:val="auto"/>
                <w:sz w:val="22"/>
              </w:rPr>
            </w:pPr>
          </w:p>
        </w:tc>
      </w:tr>
      <w:tr w:rsidR="00AF1CEB" w:rsidRPr="000B2834" w14:paraId="62AD2F31" w14:textId="0837F9DB" w:rsidTr="00A54859">
        <w:trPr>
          <w:jc w:val="center"/>
        </w:trPr>
        <w:tc>
          <w:tcPr>
            <w:tcW w:w="4680" w:type="dxa"/>
            <w:vAlign w:val="center"/>
          </w:tcPr>
          <w:p w14:paraId="6119C064"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Suction catheter size 12CH</w:t>
            </w:r>
          </w:p>
        </w:tc>
        <w:tc>
          <w:tcPr>
            <w:tcW w:w="515" w:type="dxa"/>
            <w:shd w:val="clear" w:color="auto" w:fill="D5DCE4" w:themeFill="text2" w:themeFillTint="33"/>
            <w:vAlign w:val="center"/>
          </w:tcPr>
          <w:p w14:paraId="33F6B710"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1AD9A885"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2B22C9A3"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709E4B74" w14:textId="44028C0E" w:rsidR="00AF1CEB" w:rsidRPr="000B2834" w:rsidRDefault="00BA2368"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03C187CC"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32834AE4"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FFE599" w:themeFill="accent4" w:themeFillTint="66"/>
            <w:vAlign w:val="center"/>
          </w:tcPr>
          <w:p w14:paraId="71DCE5FD"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427020F5"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6678EBCC" w14:textId="724B87E1" w:rsidR="00AF1CEB" w:rsidRPr="000B2834" w:rsidRDefault="00C944A1"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216F68F3" w14:textId="47FAD583" w:rsidTr="00A54859">
        <w:trPr>
          <w:jc w:val="center"/>
        </w:trPr>
        <w:tc>
          <w:tcPr>
            <w:tcW w:w="4680" w:type="dxa"/>
            <w:vAlign w:val="center"/>
          </w:tcPr>
          <w:p w14:paraId="28F862FD"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CD Oxygen Cylinder</w:t>
            </w:r>
          </w:p>
        </w:tc>
        <w:tc>
          <w:tcPr>
            <w:tcW w:w="515" w:type="dxa"/>
            <w:shd w:val="clear" w:color="auto" w:fill="D5DCE4" w:themeFill="text2" w:themeFillTint="33"/>
            <w:vAlign w:val="center"/>
          </w:tcPr>
          <w:p w14:paraId="5BFA44DF"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2B310B5C"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138D94ED"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FF2CC" w:themeFill="accent4" w:themeFillTint="33"/>
            <w:vAlign w:val="center"/>
          </w:tcPr>
          <w:p w14:paraId="39970D08"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72DBC9F0"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74DEFAD0"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2948FCDE"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70199B80"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7CDDEBB6" w14:textId="77777777" w:rsidR="00AF1CEB" w:rsidRPr="000B2834" w:rsidRDefault="00AF1CEB" w:rsidP="00105B80">
            <w:pPr>
              <w:spacing w:after="0" w:line="240" w:lineRule="auto"/>
              <w:ind w:left="0" w:firstLine="0"/>
              <w:jc w:val="center"/>
              <w:rPr>
                <w:rFonts w:eastAsiaTheme="minorHAnsi" w:cs="Arial"/>
                <w:color w:val="auto"/>
                <w:sz w:val="22"/>
              </w:rPr>
            </w:pPr>
          </w:p>
        </w:tc>
      </w:tr>
      <w:tr w:rsidR="00AF1CEB" w:rsidRPr="000B2834" w14:paraId="13B7FFEB" w14:textId="68A89F40" w:rsidTr="00A54859">
        <w:trPr>
          <w:jc w:val="center"/>
        </w:trPr>
        <w:tc>
          <w:tcPr>
            <w:tcW w:w="4680" w:type="dxa"/>
            <w:vAlign w:val="center"/>
          </w:tcPr>
          <w:p w14:paraId="4A19F809"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Fingertip pulse oximeter</w:t>
            </w:r>
          </w:p>
        </w:tc>
        <w:tc>
          <w:tcPr>
            <w:tcW w:w="515" w:type="dxa"/>
            <w:shd w:val="clear" w:color="auto" w:fill="D5DCE4" w:themeFill="text2" w:themeFillTint="33"/>
            <w:vAlign w:val="center"/>
          </w:tcPr>
          <w:p w14:paraId="614D4F3A"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6DE55BBA"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12FCF1D9" w14:textId="57B71A7D"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FF2CC" w:themeFill="accent4" w:themeFillTint="33"/>
            <w:vAlign w:val="center"/>
          </w:tcPr>
          <w:p w14:paraId="0CD6CE4D" w14:textId="13CA52C9"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27B529DB"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6C136DC7"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4067667A"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59D32179"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27F23717" w14:textId="77777777" w:rsidR="00AF1CEB" w:rsidRPr="000B2834" w:rsidRDefault="00AF1CEB" w:rsidP="00105B80">
            <w:pPr>
              <w:spacing w:after="0" w:line="240" w:lineRule="auto"/>
              <w:ind w:left="0" w:firstLine="0"/>
              <w:jc w:val="center"/>
              <w:rPr>
                <w:rFonts w:eastAsiaTheme="minorHAnsi" w:cs="Arial"/>
                <w:color w:val="auto"/>
                <w:sz w:val="22"/>
              </w:rPr>
            </w:pPr>
          </w:p>
        </w:tc>
      </w:tr>
      <w:tr w:rsidR="00AF1CEB" w:rsidRPr="000B2834" w14:paraId="2D700218" w14:textId="123822DB" w:rsidTr="00A54859">
        <w:trPr>
          <w:jc w:val="center"/>
        </w:trPr>
        <w:tc>
          <w:tcPr>
            <w:tcW w:w="4680" w:type="dxa"/>
            <w:vAlign w:val="center"/>
          </w:tcPr>
          <w:p w14:paraId="14E18F80"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Stethoscope</w:t>
            </w:r>
          </w:p>
        </w:tc>
        <w:tc>
          <w:tcPr>
            <w:tcW w:w="515" w:type="dxa"/>
            <w:shd w:val="clear" w:color="auto" w:fill="D5DCE4" w:themeFill="text2" w:themeFillTint="33"/>
            <w:vAlign w:val="center"/>
          </w:tcPr>
          <w:p w14:paraId="2C4ACCA9"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4C9A3AD9"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53D06D4C"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FF2CC" w:themeFill="accent4" w:themeFillTint="33"/>
            <w:vAlign w:val="center"/>
          </w:tcPr>
          <w:p w14:paraId="7DFDEDF9"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119F62D8"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2A9FB5D6"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4C0FA384"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0F00D174"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0E9DF990" w14:textId="28C2A164" w:rsidR="00AF1CEB" w:rsidRPr="000B2834" w:rsidRDefault="00C944A1"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3F78E899" w14:textId="5D7BC029" w:rsidTr="00A54859">
        <w:trPr>
          <w:jc w:val="center"/>
        </w:trPr>
        <w:tc>
          <w:tcPr>
            <w:tcW w:w="4680" w:type="dxa"/>
            <w:vAlign w:val="center"/>
          </w:tcPr>
          <w:p w14:paraId="3D0D19FA"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Waters circuit</w:t>
            </w:r>
          </w:p>
        </w:tc>
        <w:tc>
          <w:tcPr>
            <w:tcW w:w="515" w:type="dxa"/>
            <w:shd w:val="clear" w:color="auto" w:fill="D5DCE4" w:themeFill="text2" w:themeFillTint="33"/>
            <w:vAlign w:val="center"/>
          </w:tcPr>
          <w:p w14:paraId="3AAA5BB2"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348C8745"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0E2E201C"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1A9294F0"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768" w:type="dxa"/>
            <w:shd w:val="clear" w:color="auto" w:fill="D9E2F3" w:themeFill="accent5" w:themeFillTint="33"/>
            <w:vAlign w:val="center"/>
          </w:tcPr>
          <w:p w14:paraId="04686899"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34816BE8"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FFE599" w:themeFill="accent4" w:themeFillTint="66"/>
            <w:vAlign w:val="center"/>
          </w:tcPr>
          <w:p w14:paraId="64157134"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25A4D480"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6F87BD3B" w14:textId="5775D164" w:rsidR="00AF1CEB" w:rsidRPr="000B2834" w:rsidRDefault="00D9578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410FD7E5" w14:textId="4573868E" w:rsidTr="00A54859">
        <w:trPr>
          <w:jc w:val="center"/>
        </w:trPr>
        <w:tc>
          <w:tcPr>
            <w:tcW w:w="4680" w:type="dxa"/>
            <w:vAlign w:val="center"/>
          </w:tcPr>
          <w:p w14:paraId="1C8014F8" w14:textId="77777777" w:rsidR="00AF1CEB" w:rsidRPr="000B2834" w:rsidRDefault="00AF1CEB" w:rsidP="00105B80">
            <w:pPr>
              <w:spacing w:after="0" w:line="240" w:lineRule="auto"/>
              <w:ind w:left="0" w:firstLine="0"/>
              <w:rPr>
                <w:rFonts w:eastAsiaTheme="minorHAnsi" w:cs="Arial"/>
                <w:color w:val="auto"/>
                <w:sz w:val="22"/>
              </w:rPr>
            </w:pPr>
          </w:p>
        </w:tc>
        <w:tc>
          <w:tcPr>
            <w:tcW w:w="515" w:type="dxa"/>
            <w:shd w:val="clear" w:color="auto" w:fill="D5DCE4" w:themeFill="text2" w:themeFillTint="33"/>
            <w:vAlign w:val="center"/>
          </w:tcPr>
          <w:p w14:paraId="78B12A55"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3FB20095"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2ACD17CA"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19167B0C"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768" w:type="dxa"/>
            <w:shd w:val="clear" w:color="auto" w:fill="D9E2F3" w:themeFill="accent5" w:themeFillTint="33"/>
            <w:vAlign w:val="center"/>
          </w:tcPr>
          <w:p w14:paraId="0E7B4CF6"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2B44256D"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FFE599" w:themeFill="accent4" w:themeFillTint="66"/>
            <w:vAlign w:val="center"/>
          </w:tcPr>
          <w:p w14:paraId="705C98F1"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F7CAAC" w:themeFill="accent2" w:themeFillTint="66"/>
            <w:vAlign w:val="center"/>
          </w:tcPr>
          <w:p w14:paraId="2B64474B"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BDD6EE" w:themeFill="accent1" w:themeFillTint="66"/>
          </w:tcPr>
          <w:p w14:paraId="7BFDD4D1" w14:textId="77777777" w:rsidR="00AF1CEB" w:rsidRPr="000B2834" w:rsidRDefault="00AF1CEB" w:rsidP="00105B80">
            <w:pPr>
              <w:spacing w:after="0" w:line="240" w:lineRule="auto"/>
              <w:ind w:left="0" w:firstLine="0"/>
              <w:jc w:val="center"/>
              <w:rPr>
                <w:rFonts w:eastAsiaTheme="minorHAnsi" w:cs="Arial"/>
                <w:color w:val="auto"/>
                <w:sz w:val="22"/>
              </w:rPr>
            </w:pPr>
          </w:p>
        </w:tc>
      </w:tr>
      <w:tr w:rsidR="005669E9" w:rsidRPr="000B2834" w14:paraId="482F539D" w14:textId="77777777" w:rsidTr="00A54859">
        <w:trPr>
          <w:jc w:val="center"/>
        </w:trPr>
        <w:tc>
          <w:tcPr>
            <w:tcW w:w="4680" w:type="dxa"/>
            <w:vAlign w:val="center"/>
          </w:tcPr>
          <w:p w14:paraId="259A0878" w14:textId="5348812A" w:rsidR="005669E9" w:rsidRPr="000B2834" w:rsidRDefault="005669E9" w:rsidP="00105B80">
            <w:pPr>
              <w:spacing w:after="0" w:line="240" w:lineRule="auto"/>
              <w:ind w:left="0" w:firstLine="0"/>
              <w:rPr>
                <w:rFonts w:eastAsiaTheme="minorHAnsi" w:cs="Arial"/>
                <w:color w:val="auto"/>
                <w:sz w:val="22"/>
              </w:rPr>
            </w:pPr>
            <w:proofErr w:type="spellStart"/>
            <w:r w:rsidRPr="000B2834">
              <w:rPr>
                <w:rFonts w:eastAsiaTheme="minorHAnsi" w:cs="Arial"/>
                <w:color w:val="auto"/>
                <w:sz w:val="22"/>
              </w:rPr>
              <w:t>Caresite</w:t>
            </w:r>
            <w:proofErr w:type="spellEnd"/>
            <w:r w:rsidRPr="000B2834">
              <w:rPr>
                <w:rFonts w:eastAsiaTheme="minorHAnsi" w:cs="Arial"/>
                <w:color w:val="auto"/>
                <w:sz w:val="22"/>
              </w:rPr>
              <w:t xml:space="preserve"> needle free cannula pack</w:t>
            </w:r>
          </w:p>
        </w:tc>
        <w:tc>
          <w:tcPr>
            <w:tcW w:w="515" w:type="dxa"/>
            <w:shd w:val="clear" w:color="auto" w:fill="D5DCE4" w:themeFill="text2" w:themeFillTint="33"/>
            <w:vAlign w:val="center"/>
          </w:tcPr>
          <w:p w14:paraId="2143B20C" w14:textId="77777777" w:rsidR="005669E9" w:rsidRPr="000B2834" w:rsidRDefault="005669E9"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3D1230A7" w14:textId="77777777" w:rsidR="005669E9" w:rsidRPr="000B2834" w:rsidRDefault="005669E9"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7DE15CA4" w14:textId="77777777" w:rsidR="005669E9" w:rsidRPr="000B2834" w:rsidRDefault="005669E9"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49AC07F3" w14:textId="77777777" w:rsidR="005669E9" w:rsidRPr="000B2834" w:rsidRDefault="005669E9" w:rsidP="00105B80">
            <w:pPr>
              <w:spacing w:after="0" w:line="240" w:lineRule="auto"/>
              <w:ind w:left="0" w:firstLine="0"/>
              <w:jc w:val="center"/>
              <w:rPr>
                <w:rFonts w:eastAsiaTheme="minorHAnsi" w:cs="Arial"/>
                <w:color w:val="auto"/>
                <w:sz w:val="22"/>
              </w:rPr>
            </w:pPr>
          </w:p>
        </w:tc>
        <w:tc>
          <w:tcPr>
            <w:tcW w:w="768" w:type="dxa"/>
            <w:shd w:val="clear" w:color="auto" w:fill="D9E2F3" w:themeFill="accent5" w:themeFillTint="33"/>
            <w:vAlign w:val="center"/>
          </w:tcPr>
          <w:p w14:paraId="67B9BF3B" w14:textId="77777777" w:rsidR="005669E9" w:rsidRPr="000B2834" w:rsidRDefault="005669E9"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5BEA1EFC" w14:textId="77777777" w:rsidR="005669E9" w:rsidRPr="000B2834" w:rsidRDefault="005669E9" w:rsidP="00105B80">
            <w:pPr>
              <w:spacing w:after="0" w:line="240" w:lineRule="auto"/>
              <w:ind w:left="0" w:firstLine="0"/>
              <w:jc w:val="center"/>
              <w:rPr>
                <w:rFonts w:eastAsiaTheme="minorHAnsi" w:cs="Arial"/>
                <w:color w:val="auto"/>
                <w:sz w:val="22"/>
              </w:rPr>
            </w:pPr>
          </w:p>
        </w:tc>
        <w:tc>
          <w:tcPr>
            <w:tcW w:w="567" w:type="dxa"/>
            <w:shd w:val="clear" w:color="auto" w:fill="FFE599" w:themeFill="accent4" w:themeFillTint="66"/>
            <w:vAlign w:val="center"/>
          </w:tcPr>
          <w:p w14:paraId="3FB3A09C" w14:textId="77777777" w:rsidR="005669E9" w:rsidRPr="000B2834" w:rsidRDefault="005669E9" w:rsidP="00105B80">
            <w:pPr>
              <w:spacing w:after="0" w:line="240" w:lineRule="auto"/>
              <w:ind w:left="0" w:firstLine="0"/>
              <w:jc w:val="center"/>
              <w:rPr>
                <w:rFonts w:eastAsiaTheme="minorHAnsi" w:cs="Arial"/>
                <w:color w:val="auto"/>
                <w:sz w:val="22"/>
              </w:rPr>
            </w:pPr>
          </w:p>
        </w:tc>
        <w:tc>
          <w:tcPr>
            <w:tcW w:w="567" w:type="dxa"/>
            <w:shd w:val="clear" w:color="auto" w:fill="F7CAAC" w:themeFill="accent2" w:themeFillTint="66"/>
            <w:vAlign w:val="center"/>
          </w:tcPr>
          <w:p w14:paraId="69254C33" w14:textId="77777777" w:rsidR="005669E9" w:rsidRPr="000B2834" w:rsidRDefault="005669E9" w:rsidP="00105B80">
            <w:pPr>
              <w:spacing w:after="0" w:line="240" w:lineRule="auto"/>
              <w:ind w:left="0" w:firstLine="0"/>
              <w:jc w:val="center"/>
              <w:rPr>
                <w:rFonts w:eastAsiaTheme="minorHAnsi" w:cs="Arial"/>
                <w:color w:val="auto"/>
                <w:sz w:val="22"/>
              </w:rPr>
            </w:pPr>
          </w:p>
        </w:tc>
        <w:tc>
          <w:tcPr>
            <w:tcW w:w="567" w:type="dxa"/>
            <w:shd w:val="clear" w:color="auto" w:fill="BDD6EE" w:themeFill="accent1" w:themeFillTint="66"/>
          </w:tcPr>
          <w:p w14:paraId="56E91DF6" w14:textId="4F3B457C" w:rsidR="005669E9" w:rsidRPr="000B2834" w:rsidRDefault="005669E9"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794C0A" w:rsidRPr="000B2834" w14:paraId="27E2BBD8" w14:textId="77777777" w:rsidTr="00A54859">
        <w:trPr>
          <w:jc w:val="center"/>
        </w:trPr>
        <w:tc>
          <w:tcPr>
            <w:tcW w:w="4680" w:type="dxa"/>
            <w:vAlign w:val="center"/>
          </w:tcPr>
          <w:p w14:paraId="351FE746" w14:textId="7342DCAD" w:rsidR="00794C0A" w:rsidRPr="000B2834" w:rsidRDefault="00794C0A" w:rsidP="00105B80">
            <w:pPr>
              <w:spacing w:after="0" w:line="240" w:lineRule="auto"/>
              <w:ind w:left="0" w:firstLine="0"/>
              <w:rPr>
                <w:rFonts w:eastAsiaTheme="minorHAnsi" w:cs="Arial"/>
                <w:color w:val="auto"/>
                <w:sz w:val="22"/>
              </w:rPr>
            </w:pPr>
            <w:r w:rsidRPr="000B2834">
              <w:rPr>
                <w:rFonts w:eastAsiaTheme="minorHAnsi" w:cs="Arial"/>
                <w:color w:val="auto"/>
                <w:sz w:val="22"/>
              </w:rPr>
              <w:t>Curved sterile scissors</w:t>
            </w:r>
          </w:p>
        </w:tc>
        <w:tc>
          <w:tcPr>
            <w:tcW w:w="515" w:type="dxa"/>
            <w:shd w:val="clear" w:color="auto" w:fill="D5DCE4" w:themeFill="text2" w:themeFillTint="33"/>
            <w:vAlign w:val="center"/>
          </w:tcPr>
          <w:p w14:paraId="23F83DC6" w14:textId="77777777" w:rsidR="00794C0A" w:rsidRPr="000B2834" w:rsidRDefault="00794C0A"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0566AA80" w14:textId="77777777" w:rsidR="00794C0A" w:rsidRPr="000B2834" w:rsidRDefault="00794C0A"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4EA7B49C" w14:textId="77777777" w:rsidR="00794C0A" w:rsidRPr="000B2834" w:rsidRDefault="00794C0A"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12C8A2C9" w14:textId="77777777" w:rsidR="00794C0A" w:rsidRPr="000B2834" w:rsidRDefault="00794C0A" w:rsidP="00105B80">
            <w:pPr>
              <w:spacing w:after="0" w:line="240" w:lineRule="auto"/>
              <w:ind w:left="0" w:firstLine="0"/>
              <w:jc w:val="center"/>
              <w:rPr>
                <w:rFonts w:eastAsiaTheme="minorHAnsi" w:cs="Arial"/>
                <w:color w:val="auto"/>
                <w:sz w:val="22"/>
              </w:rPr>
            </w:pPr>
          </w:p>
        </w:tc>
        <w:tc>
          <w:tcPr>
            <w:tcW w:w="768" w:type="dxa"/>
            <w:shd w:val="clear" w:color="auto" w:fill="D9E2F3" w:themeFill="accent5" w:themeFillTint="33"/>
            <w:vAlign w:val="center"/>
          </w:tcPr>
          <w:p w14:paraId="3619B1E4" w14:textId="77777777" w:rsidR="00794C0A" w:rsidRPr="000B2834" w:rsidRDefault="00794C0A"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12CA4C80" w14:textId="77777777" w:rsidR="00794C0A" w:rsidRPr="000B2834" w:rsidRDefault="00794C0A" w:rsidP="00105B80">
            <w:pPr>
              <w:spacing w:after="0" w:line="240" w:lineRule="auto"/>
              <w:ind w:left="0" w:firstLine="0"/>
              <w:jc w:val="center"/>
              <w:rPr>
                <w:rFonts w:eastAsiaTheme="minorHAnsi" w:cs="Arial"/>
                <w:color w:val="auto"/>
                <w:sz w:val="22"/>
              </w:rPr>
            </w:pPr>
          </w:p>
        </w:tc>
        <w:tc>
          <w:tcPr>
            <w:tcW w:w="567" w:type="dxa"/>
            <w:shd w:val="clear" w:color="auto" w:fill="FFE599" w:themeFill="accent4" w:themeFillTint="66"/>
            <w:vAlign w:val="center"/>
          </w:tcPr>
          <w:p w14:paraId="75E587B7" w14:textId="77777777" w:rsidR="00794C0A" w:rsidRPr="000B2834" w:rsidRDefault="00794C0A" w:rsidP="00105B80">
            <w:pPr>
              <w:spacing w:after="0" w:line="240" w:lineRule="auto"/>
              <w:ind w:left="0" w:firstLine="0"/>
              <w:jc w:val="center"/>
              <w:rPr>
                <w:rFonts w:eastAsiaTheme="minorHAnsi" w:cs="Arial"/>
                <w:color w:val="auto"/>
                <w:sz w:val="22"/>
              </w:rPr>
            </w:pPr>
          </w:p>
        </w:tc>
        <w:tc>
          <w:tcPr>
            <w:tcW w:w="567" w:type="dxa"/>
            <w:shd w:val="clear" w:color="auto" w:fill="F7CAAC" w:themeFill="accent2" w:themeFillTint="66"/>
            <w:vAlign w:val="center"/>
          </w:tcPr>
          <w:p w14:paraId="019460AF" w14:textId="77777777" w:rsidR="00794C0A" w:rsidRPr="000B2834" w:rsidRDefault="00794C0A" w:rsidP="00105B80">
            <w:pPr>
              <w:spacing w:after="0" w:line="240" w:lineRule="auto"/>
              <w:ind w:left="0" w:firstLine="0"/>
              <w:jc w:val="center"/>
              <w:rPr>
                <w:rFonts w:eastAsiaTheme="minorHAnsi" w:cs="Arial"/>
                <w:color w:val="auto"/>
                <w:sz w:val="22"/>
              </w:rPr>
            </w:pPr>
          </w:p>
        </w:tc>
        <w:tc>
          <w:tcPr>
            <w:tcW w:w="567" w:type="dxa"/>
            <w:shd w:val="clear" w:color="auto" w:fill="BDD6EE" w:themeFill="accent1" w:themeFillTint="66"/>
          </w:tcPr>
          <w:p w14:paraId="344DCDF3" w14:textId="2EB56117" w:rsidR="00794C0A" w:rsidRPr="000B2834" w:rsidRDefault="00794C0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50CC4DC3" w14:textId="53DA50F5" w:rsidTr="00A54859">
        <w:trPr>
          <w:jc w:val="center"/>
        </w:trPr>
        <w:tc>
          <w:tcPr>
            <w:tcW w:w="4680" w:type="dxa"/>
            <w:vAlign w:val="center"/>
          </w:tcPr>
          <w:p w14:paraId="17DA4941"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IV Cannula 14G (Orange/Brown)</w:t>
            </w:r>
          </w:p>
        </w:tc>
        <w:tc>
          <w:tcPr>
            <w:tcW w:w="515" w:type="dxa"/>
            <w:shd w:val="clear" w:color="auto" w:fill="D5DCE4" w:themeFill="text2" w:themeFillTint="33"/>
            <w:vAlign w:val="center"/>
          </w:tcPr>
          <w:p w14:paraId="2C390D05"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23B53A75"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7A905279"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0DB8E019" w14:textId="4B6900BF" w:rsidR="00AF1CEB" w:rsidRPr="000B2834" w:rsidRDefault="00BA2368"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0879E78B"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47B46569"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FFE599" w:themeFill="accent4" w:themeFillTint="66"/>
            <w:vAlign w:val="center"/>
          </w:tcPr>
          <w:p w14:paraId="6EA34389"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0862C92C"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7960AABB" w14:textId="4530614A" w:rsidR="00AF1CEB" w:rsidRPr="000B2834" w:rsidRDefault="005669E9"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560E0BFF" w14:textId="0C82BF13" w:rsidTr="00A54859">
        <w:trPr>
          <w:jc w:val="center"/>
        </w:trPr>
        <w:tc>
          <w:tcPr>
            <w:tcW w:w="4680" w:type="dxa"/>
            <w:vAlign w:val="center"/>
          </w:tcPr>
          <w:p w14:paraId="48D01532"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IV Cannula 16G (Grey)</w:t>
            </w:r>
          </w:p>
        </w:tc>
        <w:tc>
          <w:tcPr>
            <w:tcW w:w="515" w:type="dxa"/>
            <w:shd w:val="clear" w:color="auto" w:fill="D5DCE4" w:themeFill="text2" w:themeFillTint="33"/>
            <w:vAlign w:val="center"/>
          </w:tcPr>
          <w:p w14:paraId="71C9F375"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6B8DB69A"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36A32FC0"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2D6BB1B1" w14:textId="25A88EB1" w:rsidR="00AF1CEB" w:rsidRPr="000B2834" w:rsidRDefault="00BA2368"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178C9E15"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089949C0"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7BAEEE1D"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00F1C48D"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0EE8E830" w14:textId="62202A1B" w:rsidR="00AF1CEB" w:rsidRPr="000B2834" w:rsidRDefault="005669E9"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7C6C822D" w14:textId="18203A54" w:rsidTr="00A54859">
        <w:trPr>
          <w:jc w:val="center"/>
        </w:trPr>
        <w:tc>
          <w:tcPr>
            <w:tcW w:w="4680" w:type="dxa"/>
            <w:vAlign w:val="center"/>
          </w:tcPr>
          <w:p w14:paraId="73EF0702"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IV Cannula 18G (Green)</w:t>
            </w:r>
          </w:p>
        </w:tc>
        <w:tc>
          <w:tcPr>
            <w:tcW w:w="515" w:type="dxa"/>
            <w:shd w:val="clear" w:color="auto" w:fill="D5DCE4" w:themeFill="text2" w:themeFillTint="33"/>
            <w:vAlign w:val="center"/>
          </w:tcPr>
          <w:p w14:paraId="33ECC712"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1D9DD462"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4AE97B15"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7A23B967" w14:textId="342D5A68" w:rsidR="00AF1CEB" w:rsidRPr="000B2834" w:rsidRDefault="00BA2368"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478CB062"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7B578520"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679B218C"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4562DAB1"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276A6788" w14:textId="36E86DFF" w:rsidR="00AF1CEB" w:rsidRPr="000B2834" w:rsidRDefault="005669E9"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384D8200" w14:textId="38129D08" w:rsidTr="00A54859">
        <w:trPr>
          <w:jc w:val="center"/>
        </w:trPr>
        <w:tc>
          <w:tcPr>
            <w:tcW w:w="4680" w:type="dxa"/>
            <w:vAlign w:val="center"/>
          </w:tcPr>
          <w:p w14:paraId="69CAFC4B"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IV Cannula 20G (Pink)</w:t>
            </w:r>
          </w:p>
        </w:tc>
        <w:tc>
          <w:tcPr>
            <w:tcW w:w="515" w:type="dxa"/>
            <w:shd w:val="clear" w:color="auto" w:fill="D5DCE4" w:themeFill="text2" w:themeFillTint="33"/>
            <w:vAlign w:val="center"/>
          </w:tcPr>
          <w:p w14:paraId="2B3DC481"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7BA85AFB"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04B75263"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07E0558B" w14:textId="6FA0A589" w:rsidR="00AF1CEB" w:rsidRPr="000B2834" w:rsidRDefault="00BA2368"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443E641A"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28931289"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2D3AEA7C"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48427349"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3D1F0077" w14:textId="798B063A" w:rsidR="00AF1CEB" w:rsidRPr="000B2834" w:rsidRDefault="005669E9"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4A90CEAE" w14:textId="6961B6C9" w:rsidTr="00A54859">
        <w:trPr>
          <w:jc w:val="center"/>
        </w:trPr>
        <w:tc>
          <w:tcPr>
            <w:tcW w:w="4680" w:type="dxa"/>
            <w:vAlign w:val="center"/>
          </w:tcPr>
          <w:p w14:paraId="1081029C"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Disposable tourniquet or disposable tourniquet roll</w:t>
            </w:r>
          </w:p>
        </w:tc>
        <w:tc>
          <w:tcPr>
            <w:tcW w:w="515" w:type="dxa"/>
            <w:shd w:val="clear" w:color="auto" w:fill="D5DCE4" w:themeFill="text2" w:themeFillTint="33"/>
            <w:vAlign w:val="center"/>
          </w:tcPr>
          <w:p w14:paraId="404DCE86"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03F8B8D5"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77D78829"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228F835C" w14:textId="2A29882E" w:rsidR="00AF1CEB" w:rsidRPr="000B2834" w:rsidRDefault="00BA2368"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76AF1AA3"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369DE497"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6257349E"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468A8157"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64AE29E3" w14:textId="77777777" w:rsidR="00AF1CEB" w:rsidRPr="000B2834" w:rsidRDefault="00AF1CEB" w:rsidP="00105B80">
            <w:pPr>
              <w:spacing w:after="0" w:line="240" w:lineRule="auto"/>
              <w:ind w:left="0" w:firstLine="0"/>
              <w:jc w:val="center"/>
              <w:rPr>
                <w:rFonts w:eastAsiaTheme="minorHAnsi" w:cs="Arial"/>
                <w:color w:val="auto"/>
                <w:sz w:val="22"/>
              </w:rPr>
            </w:pPr>
          </w:p>
        </w:tc>
      </w:tr>
      <w:tr w:rsidR="00AF1CEB" w:rsidRPr="000B2834" w14:paraId="327A7EC3" w14:textId="0889E6C0" w:rsidTr="00A54859">
        <w:trPr>
          <w:jc w:val="center"/>
        </w:trPr>
        <w:tc>
          <w:tcPr>
            <w:tcW w:w="4680" w:type="dxa"/>
            <w:vAlign w:val="center"/>
          </w:tcPr>
          <w:p w14:paraId="3055CE84"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IV dressing</w:t>
            </w:r>
          </w:p>
        </w:tc>
        <w:tc>
          <w:tcPr>
            <w:tcW w:w="515" w:type="dxa"/>
            <w:shd w:val="clear" w:color="auto" w:fill="D5DCE4" w:themeFill="text2" w:themeFillTint="33"/>
            <w:vAlign w:val="center"/>
          </w:tcPr>
          <w:p w14:paraId="66E0679B"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49F3945A"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208F21E1"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2E137EC5" w14:textId="0DDE5725" w:rsidR="00AF1CEB" w:rsidRPr="000B2834" w:rsidRDefault="00BA2368"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3CF310BA"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53D57C25"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400889B5"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2297BEAC"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2D65FBD7" w14:textId="77777777" w:rsidR="00AF1CEB" w:rsidRPr="000B2834" w:rsidRDefault="00AF1CEB" w:rsidP="00105B80">
            <w:pPr>
              <w:spacing w:after="0" w:line="240" w:lineRule="auto"/>
              <w:ind w:left="0" w:firstLine="0"/>
              <w:jc w:val="center"/>
              <w:rPr>
                <w:rFonts w:eastAsiaTheme="minorHAnsi" w:cs="Arial"/>
                <w:color w:val="auto"/>
                <w:sz w:val="22"/>
              </w:rPr>
            </w:pPr>
          </w:p>
        </w:tc>
      </w:tr>
      <w:tr w:rsidR="00AF1CEB" w:rsidRPr="000B2834" w14:paraId="2AC8529A" w14:textId="3C7B2166" w:rsidTr="00A54859">
        <w:trPr>
          <w:jc w:val="center"/>
        </w:trPr>
        <w:tc>
          <w:tcPr>
            <w:tcW w:w="4680" w:type="dxa"/>
            <w:vAlign w:val="center"/>
          </w:tcPr>
          <w:p w14:paraId="205DD41C"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Chlorohexidine wipes</w:t>
            </w:r>
          </w:p>
        </w:tc>
        <w:tc>
          <w:tcPr>
            <w:tcW w:w="515" w:type="dxa"/>
            <w:shd w:val="clear" w:color="auto" w:fill="D5DCE4" w:themeFill="text2" w:themeFillTint="33"/>
            <w:vAlign w:val="center"/>
          </w:tcPr>
          <w:p w14:paraId="4A9F04C5"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5186E829"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3F854AA1" w14:textId="1E81F47D"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FF2CC" w:themeFill="accent4" w:themeFillTint="33"/>
            <w:vAlign w:val="center"/>
          </w:tcPr>
          <w:p w14:paraId="778CE53E" w14:textId="5BD1BC2F"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734364CB"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7B7EC7E3"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49C75151"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7E876205"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5ABD2C08" w14:textId="77777777" w:rsidR="00AF1CEB" w:rsidRPr="000B2834" w:rsidRDefault="00AF1CEB" w:rsidP="00105B80">
            <w:pPr>
              <w:spacing w:after="0" w:line="240" w:lineRule="auto"/>
              <w:ind w:left="0" w:firstLine="0"/>
              <w:jc w:val="center"/>
              <w:rPr>
                <w:rFonts w:eastAsiaTheme="minorHAnsi" w:cs="Arial"/>
                <w:color w:val="auto"/>
                <w:sz w:val="22"/>
              </w:rPr>
            </w:pPr>
          </w:p>
        </w:tc>
      </w:tr>
      <w:tr w:rsidR="005669E9" w:rsidRPr="000B2834" w14:paraId="6177F714" w14:textId="77777777" w:rsidTr="00A54859">
        <w:trPr>
          <w:jc w:val="center"/>
        </w:trPr>
        <w:tc>
          <w:tcPr>
            <w:tcW w:w="4680" w:type="dxa"/>
            <w:vAlign w:val="center"/>
          </w:tcPr>
          <w:p w14:paraId="2BE748CC" w14:textId="758DCC9F" w:rsidR="005669E9" w:rsidRPr="000B2834" w:rsidRDefault="005669E9" w:rsidP="00105B80">
            <w:pPr>
              <w:spacing w:after="0" w:line="240" w:lineRule="auto"/>
              <w:ind w:left="0" w:firstLine="0"/>
              <w:rPr>
                <w:rFonts w:eastAsiaTheme="minorHAnsi" w:cs="Arial"/>
                <w:color w:val="auto"/>
                <w:sz w:val="22"/>
              </w:rPr>
            </w:pPr>
            <w:proofErr w:type="spellStart"/>
            <w:r w:rsidRPr="000B2834">
              <w:rPr>
                <w:rFonts w:eastAsiaTheme="minorHAnsi" w:cs="Arial"/>
                <w:color w:val="auto"/>
                <w:sz w:val="22"/>
              </w:rPr>
              <w:t>Chloraprep</w:t>
            </w:r>
            <w:proofErr w:type="spellEnd"/>
            <w:r w:rsidRPr="000B2834">
              <w:rPr>
                <w:rFonts w:eastAsiaTheme="minorHAnsi" w:cs="Arial"/>
                <w:color w:val="auto"/>
                <w:sz w:val="22"/>
              </w:rPr>
              <w:t xml:space="preserve"> </w:t>
            </w:r>
            <w:proofErr w:type="spellStart"/>
            <w:r w:rsidRPr="000B2834">
              <w:rPr>
                <w:rFonts w:eastAsiaTheme="minorHAnsi" w:cs="Arial"/>
                <w:color w:val="auto"/>
                <w:sz w:val="22"/>
              </w:rPr>
              <w:t>sepp</w:t>
            </w:r>
            <w:proofErr w:type="spellEnd"/>
            <w:r w:rsidRPr="000B2834">
              <w:rPr>
                <w:rFonts w:eastAsiaTheme="minorHAnsi" w:cs="Arial"/>
                <w:color w:val="auto"/>
                <w:sz w:val="22"/>
              </w:rPr>
              <w:t xml:space="preserve"> 0.67ml</w:t>
            </w:r>
          </w:p>
        </w:tc>
        <w:tc>
          <w:tcPr>
            <w:tcW w:w="515" w:type="dxa"/>
            <w:shd w:val="clear" w:color="auto" w:fill="D5DCE4" w:themeFill="text2" w:themeFillTint="33"/>
            <w:vAlign w:val="center"/>
          </w:tcPr>
          <w:p w14:paraId="62E09406" w14:textId="77777777" w:rsidR="005669E9" w:rsidRPr="000B2834" w:rsidRDefault="005669E9"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5C9B82D2" w14:textId="77777777" w:rsidR="005669E9" w:rsidRPr="000B2834" w:rsidRDefault="005669E9"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54F6878E" w14:textId="77777777" w:rsidR="005669E9" w:rsidRPr="000B2834" w:rsidRDefault="005669E9"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10BB478D" w14:textId="06882710" w:rsidR="005669E9" w:rsidRPr="000B2834" w:rsidRDefault="00BA2368"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7BB4B473" w14:textId="77777777" w:rsidR="005669E9" w:rsidRPr="000B2834" w:rsidRDefault="005669E9"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5E7BA3E0" w14:textId="77777777" w:rsidR="005669E9" w:rsidRPr="000B2834" w:rsidRDefault="005669E9" w:rsidP="00105B80">
            <w:pPr>
              <w:spacing w:after="0" w:line="240" w:lineRule="auto"/>
              <w:ind w:left="0" w:firstLine="0"/>
              <w:jc w:val="center"/>
              <w:rPr>
                <w:rFonts w:eastAsiaTheme="minorHAnsi" w:cs="Arial"/>
                <w:color w:val="auto"/>
                <w:sz w:val="22"/>
              </w:rPr>
            </w:pPr>
          </w:p>
        </w:tc>
        <w:tc>
          <w:tcPr>
            <w:tcW w:w="567" w:type="dxa"/>
            <w:shd w:val="clear" w:color="auto" w:fill="FFE599" w:themeFill="accent4" w:themeFillTint="66"/>
            <w:vAlign w:val="center"/>
          </w:tcPr>
          <w:p w14:paraId="484AAB35" w14:textId="77777777" w:rsidR="005669E9" w:rsidRPr="000B2834" w:rsidRDefault="005669E9" w:rsidP="00105B80">
            <w:pPr>
              <w:spacing w:after="0" w:line="240" w:lineRule="auto"/>
              <w:ind w:left="0" w:firstLine="0"/>
              <w:jc w:val="center"/>
              <w:rPr>
                <w:rFonts w:eastAsiaTheme="minorHAnsi" w:cs="Arial"/>
                <w:color w:val="auto"/>
                <w:sz w:val="22"/>
              </w:rPr>
            </w:pPr>
          </w:p>
        </w:tc>
        <w:tc>
          <w:tcPr>
            <w:tcW w:w="567" w:type="dxa"/>
            <w:shd w:val="clear" w:color="auto" w:fill="F7CAAC" w:themeFill="accent2" w:themeFillTint="66"/>
            <w:vAlign w:val="center"/>
          </w:tcPr>
          <w:p w14:paraId="7396DA21" w14:textId="77777777" w:rsidR="005669E9" w:rsidRPr="000B2834" w:rsidRDefault="005669E9" w:rsidP="00105B80">
            <w:pPr>
              <w:spacing w:after="0" w:line="240" w:lineRule="auto"/>
              <w:ind w:left="0" w:firstLine="0"/>
              <w:jc w:val="center"/>
              <w:rPr>
                <w:rFonts w:eastAsiaTheme="minorHAnsi" w:cs="Arial"/>
                <w:color w:val="auto"/>
                <w:sz w:val="22"/>
              </w:rPr>
            </w:pPr>
          </w:p>
        </w:tc>
        <w:tc>
          <w:tcPr>
            <w:tcW w:w="567" w:type="dxa"/>
            <w:shd w:val="clear" w:color="auto" w:fill="BDD6EE" w:themeFill="accent1" w:themeFillTint="66"/>
          </w:tcPr>
          <w:p w14:paraId="7D3B27EF" w14:textId="77777777" w:rsidR="005669E9" w:rsidRPr="000B2834" w:rsidRDefault="005669E9" w:rsidP="00105B80">
            <w:pPr>
              <w:spacing w:after="0" w:line="240" w:lineRule="auto"/>
              <w:ind w:left="0" w:firstLine="0"/>
              <w:jc w:val="center"/>
              <w:rPr>
                <w:rFonts w:eastAsiaTheme="minorHAnsi" w:cs="Arial"/>
                <w:color w:val="auto"/>
                <w:sz w:val="22"/>
              </w:rPr>
            </w:pPr>
          </w:p>
        </w:tc>
      </w:tr>
      <w:tr w:rsidR="00AF1CEB" w:rsidRPr="000B2834" w14:paraId="6E772A4D" w14:textId="264F10EA" w:rsidTr="00A54859">
        <w:trPr>
          <w:jc w:val="center"/>
        </w:trPr>
        <w:tc>
          <w:tcPr>
            <w:tcW w:w="4680" w:type="dxa"/>
            <w:vAlign w:val="center"/>
          </w:tcPr>
          <w:p w14:paraId="6215B04A"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 xml:space="preserve">Sodium Chloride 0.9% ampoule 10ml, </w:t>
            </w:r>
            <w:r w:rsidRPr="000B2834">
              <w:rPr>
                <w:rFonts w:eastAsiaTheme="minorHAnsi" w:cs="Arial"/>
                <w:b/>
                <w:color w:val="auto"/>
                <w:sz w:val="22"/>
              </w:rPr>
              <w:t>for injection</w:t>
            </w:r>
          </w:p>
        </w:tc>
        <w:tc>
          <w:tcPr>
            <w:tcW w:w="515" w:type="dxa"/>
            <w:shd w:val="clear" w:color="auto" w:fill="D5DCE4" w:themeFill="text2" w:themeFillTint="33"/>
            <w:vAlign w:val="center"/>
          </w:tcPr>
          <w:p w14:paraId="7518F89F"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5A06E19F"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550A8653"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0FCFF7C5" w14:textId="43674604" w:rsidR="00AF1CEB" w:rsidRPr="000B2834" w:rsidRDefault="00BA2368"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3860FD56"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7BE38BA1"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637092F3"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70C27108"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4248AAF6" w14:textId="77777777" w:rsidR="00AF1CEB" w:rsidRPr="000B2834" w:rsidRDefault="00AF1CEB" w:rsidP="00105B80">
            <w:pPr>
              <w:spacing w:after="0" w:line="240" w:lineRule="auto"/>
              <w:ind w:left="0" w:firstLine="0"/>
              <w:jc w:val="center"/>
              <w:rPr>
                <w:rFonts w:eastAsiaTheme="minorHAnsi" w:cs="Arial"/>
                <w:color w:val="auto"/>
                <w:sz w:val="22"/>
              </w:rPr>
            </w:pPr>
          </w:p>
        </w:tc>
      </w:tr>
      <w:tr w:rsidR="00AF1CEB" w:rsidRPr="000B2834" w14:paraId="46159041" w14:textId="78D383EB" w:rsidTr="00A54859">
        <w:trPr>
          <w:jc w:val="center"/>
        </w:trPr>
        <w:tc>
          <w:tcPr>
            <w:tcW w:w="4680" w:type="dxa"/>
            <w:vAlign w:val="center"/>
          </w:tcPr>
          <w:p w14:paraId="6C9EC97A"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Blunt fill needles</w:t>
            </w:r>
          </w:p>
        </w:tc>
        <w:tc>
          <w:tcPr>
            <w:tcW w:w="515" w:type="dxa"/>
            <w:shd w:val="clear" w:color="auto" w:fill="D5DCE4" w:themeFill="text2" w:themeFillTint="33"/>
            <w:vAlign w:val="center"/>
          </w:tcPr>
          <w:p w14:paraId="22A430C1"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0FEF1117"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616F62F0" w14:textId="48EC6AC2"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FF2CC" w:themeFill="accent4" w:themeFillTint="33"/>
            <w:vAlign w:val="center"/>
          </w:tcPr>
          <w:p w14:paraId="09338B40" w14:textId="1132537F"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1971C59B"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3CB69D5B"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44BF81ED"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01E84116"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6578C56E" w14:textId="574FDB6E" w:rsidR="00AF1CEB" w:rsidRPr="000B2834" w:rsidRDefault="005669E9"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0FFC47FE" w14:textId="653AFEED" w:rsidTr="00A54859">
        <w:trPr>
          <w:jc w:val="center"/>
        </w:trPr>
        <w:tc>
          <w:tcPr>
            <w:tcW w:w="4680" w:type="dxa"/>
            <w:vAlign w:val="center"/>
          </w:tcPr>
          <w:p w14:paraId="444BEE59"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Needles 21G (green)</w:t>
            </w:r>
          </w:p>
        </w:tc>
        <w:tc>
          <w:tcPr>
            <w:tcW w:w="515" w:type="dxa"/>
            <w:shd w:val="clear" w:color="auto" w:fill="D5DCE4" w:themeFill="text2" w:themeFillTint="33"/>
            <w:vAlign w:val="center"/>
          </w:tcPr>
          <w:p w14:paraId="3003A9EB"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179A7131"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1AF52FF5" w14:textId="401DA096"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FF2CC" w:themeFill="accent4" w:themeFillTint="33"/>
            <w:vAlign w:val="center"/>
          </w:tcPr>
          <w:p w14:paraId="4B3D8499" w14:textId="3BC67FDA"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1214BD13"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40A62D10"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421B8A44"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3594292C"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2352AE81" w14:textId="77777777" w:rsidR="00AF1CEB" w:rsidRPr="000B2834" w:rsidRDefault="00AF1CEB" w:rsidP="00105B80">
            <w:pPr>
              <w:spacing w:after="0" w:line="240" w:lineRule="auto"/>
              <w:ind w:left="0" w:firstLine="0"/>
              <w:jc w:val="center"/>
              <w:rPr>
                <w:rFonts w:eastAsiaTheme="minorHAnsi" w:cs="Arial"/>
                <w:color w:val="auto"/>
                <w:sz w:val="22"/>
              </w:rPr>
            </w:pPr>
          </w:p>
        </w:tc>
      </w:tr>
      <w:tr w:rsidR="00AF1CEB" w:rsidRPr="000B2834" w14:paraId="021E592B" w14:textId="35FD4DA0" w:rsidTr="00A54859">
        <w:trPr>
          <w:jc w:val="center"/>
        </w:trPr>
        <w:tc>
          <w:tcPr>
            <w:tcW w:w="4680" w:type="dxa"/>
            <w:vAlign w:val="center"/>
          </w:tcPr>
          <w:p w14:paraId="5C6287EE"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Syringe 20ml</w:t>
            </w:r>
          </w:p>
        </w:tc>
        <w:tc>
          <w:tcPr>
            <w:tcW w:w="515" w:type="dxa"/>
            <w:shd w:val="clear" w:color="auto" w:fill="D5DCE4" w:themeFill="text2" w:themeFillTint="33"/>
            <w:vAlign w:val="center"/>
          </w:tcPr>
          <w:p w14:paraId="4B059931"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30D2BD93"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1FBF82E7"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110D8ADF"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768" w:type="dxa"/>
            <w:shd w:val="clear" w:color="auto" w:fill="D9E2F3" w:themeFill="accent5" w:themeFillTint="33"/>
            <w:vAlign w:val="center"/>
          </w:tcPr>
          <w:p w14:paraId="4F955445"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2ECEAAF1"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FFE599" w:themeFill="accent4" w:themeFillTint="66"/>
            <w:vAlign w:val="center"/>
          </w:tcPr>
          <w:p w14:paraId="4980AB27"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6832DB92"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5197C6E5" w14:textId="0A452AFF" w:rsidR="00AF1CEB" w:rsidRPr="000B2834" w:rsidRDefault="005669E9"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707F77D7" w14:textId="46B61BE1" w:rsidTr="00A54859">
        <w:trPr>
          <w:jc w:val="center"/>
        </w:trPr>
        <w:tc>
          <w:tcPr>
            <w:tcW w:w="4680" w:type="dxa"/>
            <w:vAlign w:val="center"/>
          </w:tcPr>
          <w:p w14:paraId="614F7407"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Syringe10ml</w:t>
            </w:r>
          </w:p>
        </w:tc>
        <w:tc>
          <w:tcPr>
            <w:tcW w:w="515" w:type="dxa"/>
            <w:shd w:val="clear" w:color="auto" w:fill="D5DCE4" w:themeFill="text2" w:themeFillTint="33"/>
            <w:vAlign w:val="center"/>
          </w:tcPr>
          <w:p w14:paraId="40230D3B"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1BBF755D"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1B063DF7"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5983E3A7" w14:textId="7468F87B" w:rsidR="00AF1CEB" w:rsidRPr="000B2834" w:rsidRDefault="00BA2368"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33C15CFA"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1C18BE76"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7C4F6DF6"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0E3A5FF2"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535854AA" w14:textId="4ABA016B" w:rsidR="00AF1CEB" w:rsidRPr="000B2834" w:rsidRDefault="005669E9"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74A797A4" w14:textId="7EB4D3FF" w:rsidTr="00A54859">
        <w:trPr>
          <w:jc w:val="center"/>
        </w:trPr>
        <w:tc>
          <w:tcPr>
            <w:tcW w:w="4680" w:type="dxa"/>
            <w:tcBorders>
              <w:bottom w:val="single" w:sz="4" w:space="0" w:color="auto"/>
            </w:tcBorders>
            <w:vAlign w:val="center"/>
          </w:tcPr>
          <w:p w14:paraId="65256465"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Syringe 2ml</w:t>
            </w:r>
          </w:p>
        </w:tc>
        <w:tc>
          <w:tcPr>
            <w:tcW w:w="515" w:type="dxa"/>
            <w:shd w:val="clear" w:color="auto" w:fill="D5DCE4" w:themeFill="text2" w:themeFillTint="33"/>
            <w:vAlign w:val="center"/>
          </w:tcPr>
          <w:p w14:paraId="6689691B"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409218A9"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3FC8DBCB"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17A4D0C4" w14:textId="012710A5" w:rsidR="00AF1CEB" w:rsidRPr="000B2834" w:rsidRDefault="00BA2368"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28E9B6C3"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29151C3A"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29E89831"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5B234F57"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7A35E075" w14:textId="77777777" w:rsidR="00AF1CEB" w:rsidRPr="000B2834" w:rsidRDefault="00AF1CEB" w:rsidP="00105B80">
            <w:pPr>
              <w:spacing w:after="0" w:line="240" w:lineRule="auto"/>
              <w:ind w:left="0" w:firstLine="0"/>
              <w:jc w:val="center"/>
              <w:rPr>
                <w:rFonts w:eastAsiaTheme="minorHAnsi" w:cs="Arial"/>
                <w:color w:val="auto"/>
                <w:sz w:val="22"/>
              </w:rPr>
            </w:pPr>
          </w:p>
        </w:tc>
      </w:tr>
      <w:tr w:rsidR="00AF1CEB" w:rsidRPr="000B2834" w14:paraId="1B5A6512" w14:textId="7FF0EE66" w:rsidTr="00A54859">
        <w:trPr>
          <w:jc w:val="center"/>
        </w:trPr>
        <w:tc>
          <w:tcPr>
            <w:tcW w:w="4680" w:type="dxa"/>
            <w:tcBorders>
              <w:bottom w:val="single" w:sz="4" w:space="0" w:color="auto"/>
            </w:tcBorders>
            <w:vAlign w:val="center"/>
          </w:tcPr>
          <w:p w14:paraId="5C716304"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Syringe 1ml</w:t>
            </w:r>
          </w:p>
        </w:tc>
        <w:tc>
          <w:tcPr>
            <w:tcW w:w="515" w:type="dxa"/>
            <w:shd w:val="clear" w:color="auto" w:fill="D5DCE4" w:themeFill="text2" w:themeFillTint="33"/>
            <w:vAlign w:val="center"/>
          </w:tcPr>
          <w:p w14:paraId="04F074C9"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17BCFED1"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48884974"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2F76C374" w14:textId="60B62A83" w:rsidR="00AF1CEB" w:rsidRPr="000B2834" w:rsidRDefault="00BA2368"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7A350A96"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5FE40757"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49FA6F58"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278E5B89"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58F6AFAC" w14:textId="77777777" w:rsidR="00AF1CEB" w:rsidRPr="000B2834" w:rsidRDefault="00AF1CEB" w:rsidP="00105B80">
            <w:pPr>
              <w:spacing w:after="0" w:line="240" w:lineRule="auto"/>
              <w:ind w:left="0" w:firstLine="0"/>
              <w:jc w:val="center"/>
              <w:rPr>
                <w:rFonts w:eastAsiaTheme="minorHAnsi" w:cs="Arial"/>
                <w:color w:val="auto"/>
                <w:sz w:val="22"/>
              </w:rPr>
            </w:pPr>
          </w:p>
        </w:tc>
      </w:tr>
      <w:tr w:rsidR="00AF1CEB" w:rsidRPr="000B2834" w14:paraId="046BB0CD" w14:textId="0ABE33A0" w:rsidTr="00A54859">
        <w:trPr>
          <w:jc w:val="center"/>
        </w:trPr>
        <w:tc>
          <w:tcPr>
            <w:tcW w:w="4680" w:type="dxa"/>
            <w:tcBorders>
              <w:bottom w:val="single" w:sz="4" w:space="0" w:color="auto"/>
            </w:tcBorders>
            <w:vAlign w:val="center"/>
          </w:tcPr>
          <w:p w14:paraId="75E43642"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Gauze Swabs</w:t>
            </w:r>
          </w:p>
        </w:tc>
        <w:tc>
          <w:tcPr>
            <w:tcW w:w="515" w:type="dxa"/>
            <w:shd w:val="clear" w:color="auto" w:fill="D5DCE4" w:themeFill="text2" w:themeFillTint="33"/>
            <w:vAlign w:val="center"/>
          </w:tcPr>
          <w:p w14:paraId="4F027032"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2B970F7F"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5D3A531A" w14:textId="7FFC7051"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FF2CC" w:themeFill="accent4" w:themeFillTint="33"/>
            <w:vAlign w:val="center"/>
          </w:tcPr>
          <w:p w14:paraId="2192EFBA" w14:textId="7CBF5D19"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1D037FE6"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2A4E5F6A"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1BAF3C94"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2CB3AFCA"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3DCF484F" w14:textId="73138295" w:rsidR="00AF1CEB" w:rsidRPr="000B2834" w:rsidRDefault="005669E9"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7D4A4DFC" w14:textId="5415C79B" w:rsidTr="00A54859">
        <w:trPr>
          <w:jc w:val="center"/>
        </w:trPr>
        <w:tc>
          <w:tcPr>
            <w:tcW w:w="4680" w:type="dxa"/>
            <w:vAlign w:val="center"/>
          </w:tcPr>
          <w:p w14:paraId="326A68D6"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 xml:space="preserve">Roll of Micropore or </w:t>
            </w:r>
            <w:proofErr w:type="spellStart"/>
            <w:r w:rsidRPr="000B2834">
              <w:rPr>
                <w:rFonts w:eastAsiaTheme="minorHAnsi" w:cs="Arial"/>
                <w:color w:val="auto"/>
                <w:sz w:val="22"/>
              </w:rPr>
              <w:t>Transpore</w:t>
            </w:r>
            <w:proofErr w:type="spellEnd"/>
            <w:r w:rsidRPr="000B2834">
              <w:rPr>
                <w:rFonts w:eastAsiaTheme="minorHAnsi" w:cs="Arial"/>
                <w:color w:val="auto"/>
                <w:sz w:val="22"/>
              </w:rPr>
              <w:t xml:space="preserve"> tape</w:t>
            </w:r>
          </w:p>
        </w:tc>
        <w:tc>
          <w:tcPr>
            <w:tcW w:w="515" w:type="dxa"/>
            <w:shd w:val="clear" w:color="auto" w:fill="D5DCE4" w:themeFill="text2" w:themeFillTint="33"/>
            <w:vAlign w:val="center"/>
          </w:tcPr>
          <w:p w14:paraId="3744B4B5"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61D54ADC"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4EA5C239" w14:textId="68F8E639"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FF2CC" w:themeFill="accent4" w:themeFillTint="33"/>
            <w:vAlign w:val="center"/>
          </w:tcPr>
          <w:p w14:paraId="4818D88D" w14:textId="06593BBD"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7C387CE0"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1E1B8D8C"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2211E431"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236BE559"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62975508" w14:textId="73B755EF" w:rsidR="00AF1CEB" w:rsidRPr="000B2834" w:rsidRDefault="005669E9"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7DE2B3E7" w14:textId="62A5F7EF" w:rsidTr="00A54859">
        <w:trPr>
          <w:jc w:val="center"/>
        </w:trPr>
        <w:tc>
          <w:tcPr>
            <w:tcW w:w="4680" w:type="dxa"/>
            <w:vAlign w:val="center"/>
          </w:tcPr>
          <w:p w14:paraId="269EC7C4"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Blood tubes – Urea and electrolytes U&amp;E Serum (Yellow)</w:t>
            </w:r>
          </w:p>
        </w:tc>
        <w:tc>
          <w:tcPr>
            <w:tcW w:w="515" w:type="dxa"/>
            <w:shd w:val="clear" w:color="auto" w:fill="D5DCE4" w:themeFill="text2" w:themeFillTint="33"/>
            <w:vAlign w:val="center"/>
          </w:tcPr>
          <w:p w14:paraId="34627090"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3F850D4B"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6E5BCCF0"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52D1F318"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768" w:type="dxa"/>
            <w:shd w:val="clear" w:color="auto" w:fill="D9E2F3" w:themeFill="accent5" w:themeFillTint="33"/>
            <w:vAlign w:val="center"/>
          </w:tcPr>
          <w:p w14:paraId="5B67CCBD"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38265384"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FFE599" w:themeFill="accent4" w:themeFillTint="66"/>
            <w:vAlign w:val="center"/>
          </w:tcPr>
          <w:p w14:paraId="315EB52A"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1958C74E"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14257879" w14:textId="77777777" w:rsidR="00AF1CEB" w:rsidRPr="000B2834" w:rsidRDefault="00AF1CEB" w:rsidP="00105B80">
            <w:pPr>
              <w:spacing w:after="0" w:line="240" w:lineRule="auto"/>
              <w:ind w:left="0" w:firstLine="0"/>
              <w:jc w:val="center"/>
              <w:rPr>
                <w:rFonts w:eastAsiaTheme="minorHAnsi" w:cs="Arial"/>
                <w:color w:val="auto"/>
                <w:sz w:val="22"/>
              </w:rPr>
            </w:pPr>
          </w:p>
        </w:tc>
      </w:tr>
      <w:tr w:rsidR="00AF1CEB" w:rsidRPr="000B2834" w14:paraId="121A629B" w14:textId="7C8B7BF7" w:rsidTr="00A54859">
        <w:trPr>
          <w:jc w:val="center"/>
        </w:trPr>
        <w:tc>
          <w:tcPr>
            <w:tcW w:w="4680" w:type="dxa"/>
            <w:vAlign w:val="center"/>
          </w:tcPr>
          <w:p w14:paraId="7D1CAA70"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Blood tubes – Full Blood Count - FBC (Purple)</w:t>
            </w:r>
          </w:p>
        </w:tc>
        <w:tc>
          <w:tcPr>
            <w:tcW w:w="515" w:type="dxa"/>
            <w:shd w:val="clear" w:color="auto" w:fill="D5DCE4" w:themeFill="text2" w:themeFillTint="33"/>
            <w:vAlign w:val="center"/>
          </w:tcPr>
          <w:p w14:paraId="4FC37EE7"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19E83345"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7C039F40"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32015B81"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768" w:type="dxa"/>
            <w:shd w:val="clear" w:color="auto" w:fill="D9E2F3" w:themeFill="accent5" w:themeFillTint="33"/>
            <w:vAlign w:val="center"/>
          </w:tcPr>
          <w:p w14:paraId="79202413"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6114E04A"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FFE599" w:themeFill="accent4" w:themeFillTint="66"/>
            <w:vAlign w:val="center"/>
          </w:tcPr>
          <w:p w14:paraId="78ED6C98"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476BEAC5"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0E1FB3E9" w14:textId="77777777" w:rsidR="00AF1CEB" w:rsidRPr="000B2834" w:rsidRDefault="00AF1CEB" w:rsidP="00105B80">
            <w:pPr>
              <w:spacing w:after="0" w:line="240" w:lineRule="auto"/>
              <w:ind w:left="0" w:firstLine="0"/>
              <w:jc w:val="center"/>
              <w:rPr>
                <w:rFonts w:eastAsiaTheme="minorHAnsi" w:cs="Arial"/>
                <w:color w:val="auto"/>
                <w:sz w:val="22"/>
              </w:rPr>
            </w:pPr>
          </w:p>
        </w:tc>
      </w:tr>
      <w:tr w:rsidR="00AF1CEB" w:rsidRPr="000B2834" w14:paraId="74E08697" w14:textId="7145AAD0" w:rsidTr="00A54859">
        <w:trPr>
          <w:jc w:val="center"/>
        </w:trPr>
        <w:tc>
          <w:tcPr>
            <w:tcW w:w="4680" w:type="dxa"/>
            <w:vAlign w:val="center"/>
          </w:tcPr>
          <w:p w14:paraId="1945A263"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Blood tubes – Coagulation (Blue)</w:t>
            </w:r>
          </w:p>
        </w:tc>
        <w:tc>
          <w:tcPr>
            <w:tcW w:w="515" w:type="dxa"/>
            <w:shd w:val="clear" w:color="auto" w:fill="D5DCE4" w:themeFill="text2" w:themeFillTint="33"/>
            <w:vAlign w:val="center"/>
          </w:tcPr>
          <w:p w14:paraId="1F736DC8"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2A4765E1"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101C2283"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2264B0CB"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768" w:type="dxa"/>
            <w:shd w:val="clear" w:color="auto" w:fill="D9E2F3" w:themeFill="accent5" w:themeFillTint="33"/>
            <w:vAlign w:val="center"/>
          </w:tcPr>
          <w:p w14:paraId="0BDF0DE0"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072411B6"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FFE599" w:themeFill="accent4" w:themeFillTint="66"/>
            <w:vAlign w:val="center"/>
          </w:tcPr>
          <w:p w14:paraId="0DC82399"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520A6C10"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18B6DE1C" w14:textId="77777777" w:rsidR="00AF1CEB" w:rsidRPr="000B2834" w:rsidRDefault="00AF1CEB" w:rsidP="00105B80">
            <w:pPr>
              <w:spacing w:after="0" w:line="240" w:lineRule="auto"/>
              <w:ind w:left="0" w:firstLine="0"/>
              <w:jc w:val="center"/>
              <w:rPr>
                <w:rFonts w:eastAsiaTheme="minorHAnsi" w:cs="Arial"/>
                <w:color w:val="auto"/>
                <w:sz w:val="22"/>
              </w:rPr>
            </w:pPr>
          </w:p>
        </w:tc>
      </w:tr>
      <w:tr w:rsidR="00AF1CEB" w:rsidRPr="000B2834" w14:paraId="66131E29" w14:textId="3A73850E" w:rsidTr="00A54859">
        <w:trPr>
          <w:jc w:val="center"/>
        </w:trPr>
        <w:tc>
          <w:tcPr>
            <w:tcW w:w="4680" w:type="dxa"/>
            <w:vAlign w:val="center"/>
          </w:tcPr>
          <w:p w14:paraId="64983475"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Blood tubes – Group &amp; Save/</w:t>
            </w:r>
            <w:proofErr w:type="gramStart"/>
            <w:r w:rsidRPr="000B2834">
              <w:rPr>
                <w:rFonts w:eastAsiaTheme="minorHAnsi" w:cs="Arial"/>
                <w:color w:val="auto"/>
                <w:sz w:val="22"/>
              </w:rPr>
              <w:t>Cross-match</w:t>
            </w:r>
            <w:proofErr w:type="gramEnd"/>
            <w:r w:rsidRPr="000B2834">
              <w:rPr>
                <w:rFonts w:eastAsiaTheme="minorHAnsi" w:cs="Arial"/>
                <w:color w:val="auto"/>
                <w:sz w:val="22"/>
              </w:rPr>
              <w:t xml:space="preserve"> (Pink)</w:t>
            </w:r>
          </w:p>
        </w:tc>
        <w:tc>
          <w:tcPr>
            <w:tcW w:w="515" w:type="dxa"/>
            <w:shd w:val="clear" w:color="auto" w:fill="D5DCE4" w:themeFill="text2" w:themeFillTint="33"/>
            <w:vAlign w:val="center"/>
          </w:tcPr>
          <w:p w14:paraId="3E215208"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1F54DB78"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157446EA"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28D13AF4"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768" w:type="dxa"/>
            <w:shd w:val="clear" w:color="auto" w:fill="D9E2F3" w:themeFill="accent5" w:themeFillTint="33"/>
            <w:vAlign w:val="center"/>
          </w:tcPr>
          <w:p w14:paraId="7DCF621A"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17F379E2"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FFE599" w:themeFill="accent4" w:themeFillTint="66"/>
            <w:vAlign w:val="center"/>
          </w:tcPr>
          <w:p w14:paraId="72977F15"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38F33A5F"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7CC43C5B" w14:textId="77777777" w:rsidR="00AF1CEB" w:rsidRPr="000B2834" w:rsidRDefault="00AF1CEB" w:rsidP="00105B80">
            <w:pPr>
              <w:spacing w:after="0" w:line="240" w:lineRule="auto"/>
              <w:ind w:left="0" w:firstLine="0"/>
              <w:jc w:val="center"/>
              <w:rPr>
                <w:rFonts w:eastAsiaTheme="minorHAnsi" w:cs="Arial"/>
                <w:color w:val="auto"/>
                <w:sz w:val="22"/>
              </w:rPr>
            </w:pPr>
          </w:p>
        </w:tc>
      </w:tr>
      <w:tr w:rsidR="00AF1CEB" w:rsidRPr="000B2834" w14:paraId="641CE415" w14:textId="0F4C59D6" w:rsidTr="00A54859">
        <w:trPr>
          <w:jc w:val="center"/>
        </w:trPr>
        <w:tc>
          <w:tcPr>
            <w:tcW w:w="4680" w:type="dxa"/>
            <w:vAlign w:val="center"/>
          </w:tcPr>
          <w:p w14:paraId="0678E7F6"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Blood tubes – Glucose (Grey)</w:t>
            </w:r>
          </w:p>
        </w:tc>
        <w:tc>
          <w:tcPr>
            <w:tcW w:w="515" w:type="dxa"/>
            <w:shd w:val="clear" w:color="auto" w:fill="D5DCE4" w:themeFill="text2" w:themeFillTint="33"/>
            <w:vAlign w:val="center"/>
          </w:tcPr>
          <w:p w14:paraId="67676C68"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05B6B9C9"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4E020BFE"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3F92DD0D"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768" w:type="dxa"/>
            <w:shd w:val="clear" w:color="auto" w:fill="D9E2F3" w:themeFill="accent5" w:themeFillTint="33"/>
            <w:vAlign w:val="center"/>
          </w:tcPr>
          <w:p w14:paraId="00370408"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59A2653F"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FFE599" w:themeFill="accent4" w:themeFillTint="66"/>
            <w:vAlign w:val="center"/>
          </w:tcPr>
          <w:p w14:paraId="46130086"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6207E65A"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7F1F1412" w14:textId="77777777" w:rsidR="00AF1CEB" w:rsidRPr="000B2834" w:rsidRDefault="00AF1CEB" w:rsidP="00105B80">
            <w:pPr>
              <w:spacing w:after="0" w:line="240" w:lineRule="auto"/>
              <w:ind w:left="0" w:firstLine="0"/>
              <w:jc w:val="center"/>
              <w:rPr>
                <w:rFonts w:eastAsiaTheme="minorHAnsi" w:cs="Arial"/>
                <w:color w:val="auto"/>
                <w:sz w:val="22"/>
              </w:rPr>
            </w:pPr>
          </w:p>
        </w:tc>
      </w:tr>
      <w:tr w:rsidR="00AF1CEB" w:rsidRPr="000B2834" w14:paraId="715C7400" w14:textId="6651F29E" w:rsidTr="00A54859">
        <w:trPr>
          <w:jc w:val="center"/>
        </w:trPr>
        <w:tc>
          <w:tcPr>
            <w:tcW w:w="4680" w:type="dxa"/>
            <w:vAlign w:val="center"/>
          </w:tcPr>
          <w:p w14:paraId="4366EE38"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Arterial Blood Gas Syringe</w:t>
            </w:r>
          </w:p>
        </w:tc>
        <w:tc>
          <w:tcPr>
            <w:tcW w:w="515" w:type="dxa"/>
            <w:shd w:val="clear" w:color="auto" w:fill="D5DCE4" w:themeFill="text2" w:themeFillTint="33"/>
            <w:vAlign w:val="center"/>
          </w:tcPr>
          <w:p w14:paraId="5ECDA618"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1269D910"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01B8F556"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2FA89266"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768" w:type="dxa"/>
            <w:shd w:val="clear" w:color="auto" w:fill="D9E2F3" w:themeFill="accent5" w:themeFillTint="33"/>
            <w:vAlign w:val="center"/>
          </w:tcPr>
          <w:p w14:paraId="710528B3"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6DF73D1B"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FFE599" w:themeFill="accent4" w:themeFillTint="66"/>
            <w:vAlign w:val="center"/>
          </w:tcPr>
          <w:p w14:paraId="40F02C2B"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58DB5519"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70D58FCE" w14:textId="77777777" w:rsidR="00AF1CEB" w:rsidRPr="000B2834" w:rsidRDefault="00AF1CEB" w:rsidP="00105B80">
            <w:pPr>
              <w:spacing w:after="0" w:line="240" w:lineRule="auto"/>
              <w:ind w:left="0" w:firstLine="0"/>
              <w:jc w:val="center"/>
              <w:rPr>
                <w:rFonts w:eastAsiaTheme="minorHAnsi" w:cs="Arial"/>
                <w:color w:val="auto"/>
                <w:sz w:val="22"/>
              </w:rPr>
            </w:pPr>
          </w:p>
        </w:tc>
      </w:tr>
      <w:tr w:rsidR="00AF1CEB" w:rsidRPr="000B2834" w14:paraId="54D32E5D" w14:textId="4BFACE11" w:rsidTr="00A54859">
        <w:trPr>
          <w:jc w:val="center"/>
        </w:trPr>
        <w:tc>
          <w:tcPr>
            <w:tcW w:w="4680" w:type="dxa"/>
            <w:vAlign w:val="center"/>
          </w:tcPr>
          <w:p w14:paraId="02DB0EA1"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Three-way Tap</w:t>
            </w:r>
          </w:p>
        </w:tc>
        <w:tc>
          <w:tcPr>
            <w:tcW w:w="515" w:type="dxa"/>
            <w:shd w:val="clear" w:color="auto" w:fill="D5DCE4" w:themeFill="text2" w:themeFillTint="33"/>
            <w:vAlign w:val="center"/>
          </w:tcPr>
          <w:p w14:paraId="28CCD5E3"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55361D10"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1805D71E"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331A4762"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768" w:type="dxa"/>
            <w:shd w:val="clear" w:color="auto" w:fill="D9E2F3" w:themeFill="accent5" w:themeFillTint="33"/>
            <w:vAlign w:val="center"/>
          </w:tcPr>
          <w:p w14:paraId="123137E5"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053A1600"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206AAE42"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37ABCC8E"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6FC0424E" w14:textId="77777777" w:rsidR="00AF1CEB" w:rsidRPr="000B2834" w:rsidRDefault="00AF1CEB" w:rsidP="00105B80">
            <w:pPr>
              <w:spacing w:after="0" w:line="240" w:lineRule="auto"/>
              <w:ind w:left="0" w:firstLine="0"/>
              <w:jc w:val="center"/>
              <w:rPr>
                <w:rFonts w:eastAsiaTheme="minorHAnsi" w:cs="Arial"/>
                <w:color w:val="auto"/>
                <w:sz w:val="22"/>
              </w:rPr>
            </w:pPr>
          </w:p>
        </w:tc>
      </w:tr>
      <w:tr w:rsidR="00AF1CEB" w:rsidRPr="000B2834" w14:paraId="46FD1162" w14:textId="3DBCAC43" w:rsidTr="00A54859">
        <w:trPr>
          <w:jc w:val="center"/>
        </w:trPr>
        <w:tc>
          <w:tcPr>
            <w:tcW w:w="4680" w:type="dxa"/>
            <w:vAlign w:val="center"/>
          </w:tcPr>
          <w:p w14:paraId="44A68A44"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Red bag: ELFT drugs (sealed)</w:t>
            </w:r>
          </w:p>
        </w:tc>
        <w:tc>
          <w:tcPr>
            <w:tcW w:w="515" w:type="dxa"/>
            <w:shd w:val="clear" w:color="auto" w:fill="D5DCE4" w:themeFill="text2" w:themeFillTint="33"/>
            <w:vAlign w:val="center"/>
          </w:tcPr>
          <w:p w14:paraId="44131C6F"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2C369DF9"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46573685"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1AD356B9" w14:textId="1026DE5E" w:rsidR="00AF1CEB" w:rsidRPr="000B2834" w:rsidRDefault="00BA2368"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38B2B8D8"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3B6A14CE"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6FACF09C"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58977F57"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0A295EFC" w14:textId="77777777" w:rsidR="00AF1CEB" w:rsidRPr="000B2834" w:rsidRDefault="00AF1CEB" w:rsidP="00105B80">
            <w:pPr>
              <w:spacing w:after="0" w:line="240" w:lineRule="auto"/>
              <w:ind w:left="0" w:firstLine="0"/>
              <w:jc w:val="center"/>
              <w:rPr>
                <w:rFonts w:eastAsiaTheme="minorHAnsi" w:cs="Arial"/>
                <w:color w:val="auto"/>
                <w:sz w:val="22"/>
              </w:rPr>
            </w:pPr>
          </w:p>
        </w:tc>
      </w:tr>
      <w:tr w:rsidR="00AF1CEB" w:rsidRPr="000B2834" w14:paraId="36FC7B60" w14:textId="702D9873" w:rsidTr="00A54859">
        <w:trPr>
          <w:jc w:val="center"/>
        </w:trPr>
        <w:tc>
          <w:tcPr>
            <w:tcW w:w="4680" w:type="dxa"/>
            <w:vAlign w:val="center"/>
          </w:tcPr>
          <w:p w14:paraId="7590C234"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Sodium Chloride 0.9% intravenous infusion 1000mL bag</w:t>
            </w:r>
          </w:p>
        </w:tc>
        <w:tc>
          <w:tcPr>
            <w:tcW w:w="515" w:type="dxa"/>
            <w:shd w:val="clear" w:color="auto" w:fill="D5DCE4" w:themeFill="text2" w:themeFillTint="33"/>
            <w:vAlign w:val="center"/>
          </w:tcPr>
          <w:p w14:paraId="4D772A6B"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6FA32981"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617C2383"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726B36EC" w14:textId="2501883D" w:rsidR="00AF1CEB" w:rsidRPr="000B2834" w:rsidRDefault="00BA2368"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1626EFE0"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6ECD2CD4"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503DB3A8"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6A220A92"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203E68BE" w14:textId="77777777" w:rsidR="00AF1CEB" w:rsidRPr="000B2834" w:rsidRDefault="00AF1CEB" w:rsidP="00105B80">
            <w:pPr>
              <w:spacing w:after="0" w:line="240" w:lineRule="auto"/>
              <w:ind w:left="0" w:firstLine="0"/>
              <w:jc w:val="center"/>
              <w:rPr>
                <w:rFonts w:eastAsiaTheme="minorHAnsi" w:cs="Arial"/>
                <w:color w:val="auto"/>
                <w:sz w:val="22"/>
              </w:rPr>
            </w:pPr>
          </w:p>
        </w:tc>
      </w:tr>
      <w:tr w:rsidR="005669E9" w:rsidRPr="000B2834" w14:paraId="41D3E7CE" w14:textId="77777777" w:rsidTr="00A54859">
        <w:trPr>
          <w:jc w:val="center"/>
        </w:trPr>
        <w:tc>
          <w:tcPr>
            <w:tcW w:w="4680" w:type="dxa"/>
            <w:vAlign w:val="center"/>
          </w:tcPr>
          <w:p w14:paraId="1684C328" w14:textId="1C631ABE" w:rsidR="005669E9" w:rsidRPr="000B2834" w:rsidRDefault="005669E9" w:rsidP="00105B80">
            <w:pPr>
              <w:spacing w:after="0" w:line="240" w:lineRule="auto"/>
              <w:ind w:left="0" w:firstLine="0"/>
              <w:rPr>
                <w:rFonts w:eastAsiaTheme="minorHAnsi" w:cs="Arial"/>
                <w:color w:val="auto"/>
                <w:sz w:val="22"/>
              </w:rPr>
            </w:pPr>
            <w:r w:rsidRPr="000B2834">
              <w:rPr>
                <w:rFonts w:eastAsiaTheme="minorHAnsi" w:cs="Arial"/>
                <w:color w:val="auto"/>
                <w:sz w:val="22"/>
              </w:rPr>
              <w:t>Sodium Chloride 0.9% intravenous infusion 500mL bag</w:t>
            </w:r>
          </w:p>
        </w:tc>
        <w:tc>
          <w:tcPr>
            <w:tcW w:w="515" w:type="dxa"/>
            <w:shd w:val="clear" w:color="auto" w:fill="D5DCE4" w:themeFill="text2" w:themeFillTint="33"/>
            <w:vAlign w:val="center"/>
          </w:tcPr>
          <w:p w14:paraId="7E3F91D8" w14:textId="77777777" w:rsidR="005669E9" w:rsidRPr="000B2834" w:rsidRDefault="005669E9"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67CB1423" w14:textId="77777777" w:rsidR="005669E9" w:rsidRPr="000B2834" w:rsidRDefault="005669E9"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74D0688A" w14:textId="77777777" w:rsidR="005669E9" w:rsidRPr="000B2834" w:rsidRDefault="005669E9"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7A477090" w14:textId="77777777" w:rsidR="005669E9" w:rsidRPr="000B2834" w:rsidRDefault="005669E9" w:rsidP="00105B80">
            <w:pPr>
              <w:spacing w:after="0" w:line="240" w:lineRule="auto"/>
              <w:ind w:left="0" w:firstLine="0"/>
              <w:jc w:val="center"/>
              <w:rPr>
                <w:rFonts w:eastAsiaTheme="minorHAnsi" w:cs="Arial"/>
                <w:color w:val="auto"/>
                <w:sz w:val="22"/>
              </w:rPr>
            </w:pPr>
          </w:p>
        </w:tc>
        <w:tc>
          <w:tcPr>
            <w:tcW w:w="768" w:type="dxa"/>
            <w:shd w:val="clear" w:color="auto" w:fill="D9E2F3" w:themeFill="accent5" w:themeFillTint="33"/>
            <w:vAlign w:val="center"/>
          </w:tcPr>
          <w:p w14:paraId="21B63D06" w14:textId="77777777" w:rsidR="005669E9" w:rsidRPr="000B2834" w:rsidRDefault="005669E9"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674FDAA1" w14:textId="77777777" w:rsidR="005669E9" w:rsidRPr="000B2834" w:rsidRDefault="005669E9" w:rsidP="00105B80">
            <w:pPr>
              <w:spacing w:after="0" w:line="240" w:lineRule="auto"/>
              <w:ind w:left="0" w:firstLine="0"/>
              <w:jc w:val="center"/>
              <w:rPr>
                <w:rFonts w:eastAsiaTheme="minorHAnsi" w:cs="Arial"/>
                <w:color w:val="auto"/>
                <w:sz w:val="22"/>
              </w:rPr>
            </w:pPr>
          </w:p>
        </w:tc>
        <w:tc>
          <w:tcPr>
            <w:tcW w:w="567" w:type="dxa"/>
            <w:shd w:val="clear" w:color="auto" w:fill="FFE599" w:themeFill="accent4" w:themeFillTint="66"/>
            <w:vAlign w:val="center"/>
          </w:tcPr>
          <w:p w14:paraId="7D834F51" w14:textId="77777777" w:rsidR="005669E9" w:rsidRPr="000B2834" w:rsidRDefault="005669E9" w:rsidP="00105B80">
            <w:pPr>
              <w:spacing w:after="0" w:line="240" w:lineRule="auto"/>
              <w:ind w:left="0" w:firstLine="0"/>
              <w:jc w:val="center"/>
              <w:rPr>
                <w:rFonts w:eastAsiaTheme="minorHAnsi" w:cs="Arial"/>
                <w:color w:val="auto"/>
                <w:sz w:val="22"/>
              </w:rPr>
            </w:pPr>
          </w:p>
        </w:tc>
        <w:tc>
          <w:tcPr>
            <w:tcW w:w="567" w:type="dxa"/>
            <w:shd w:val="clear" w:color="auto" w:fill="F7CAAC" w:themeFill="accent2" w:themeFillTint="66"/>
            <w:vAlign w:val="center"/>
          </w:tcPr>
          <w:p w14:paraId="3186C7CB" w14:textId="77777777" w:rsidR="005669E9" w:rsidRPr="000B2834" w:rsidRDefault="005669E9" w:rsidP="00105B80">
            <w:pPr>
              <w:spacing w:after="0" w:line="240" w:lineRule="auto"/>
              <w:ind w:left="0" w:firstLine="0"/>
              <w:jc w:val="center"/>
              <w:rPr>
                <w:rFonts w:eastAsiaTheme="minorHAnsi" w:cs="Arial"/>
                <w:color w:val="auto"/>
                <w:sz w:val="22"/>
              </w:rPr>
            </w:pPr>
          </w:p>
        </w:tc>
        <w:tc>
          <w:tcPr>
            <w:tcW w:w="567" w:type="dxa"/>
            <w:shd w:val="clear" w:color="auto" w:fill="BDD6EE" w:themeFill="accent1" w:themeFillTint="66"/>
          </w:tcPr>
          <w:p w14:paraId="1AAB89D8" w14:textId="37A69535" w:rsidR="005669E9" w:rsidRPr="000B2834" w:rsidRDefault="006B3ADF"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5438F6" w:rsidRPr="000B2834" w14:paraId="4050BD23" w14:textId="77777777" w:rsidTr="00A54859">
        <w:trPr>
          <w:jc w:val="center"/>
        </w:trPr>
        <w:tc>
          <w:tcPr>
            <w:tcW w:w="4680" w:type="dxa"/>
            <w:vAlign w:val="center"/>
          </w:tcPr>
          <w:p w14:paraId="6060B471" w14:textId="5D415DAA" w:rsidR="005438F6" w:rsidRPr="000B2834" w:rsidRDefault="005438F6" w:rsidP="00105B80">
            <w:pPr>
              <w:spacing w:after="0" w:line="240" w:lineRule="auto"/>
              <w:ind w:left="0" w:firstLine="0"/>
              <w:rPr>
                <w:rFonts w:eastAsiaTheme="minorHAnsi" w:cs="Arial"/>
                <w:color w:val="auto"/>
                <w:sz w:val="22"/>
              </w:rPr>
            </w:pPr>
            <w:proofErr w:type="spellStart"/>
            <w:r w:rsidRPr="000B2834">
              <w:rPr>
                <w:rFonts w:eastAsiaTheme="minorHAnsi" w:cs="Arial"/>
                <w:color w:val="auto"/>
                <w:sz w:val="22"/>
              </w:rPr>
              <w:t>Gelspan</w:t>
            </w:r>
            <w:proofErr w:type="spellEnd"/>
            <w:r w:rsidRPr="000B2834">
              <w:rPr>
                <w:rFonts w:eastAsiaTheme="minorHAnsi" w:cs="Arial"/>
                <w:color w:val="auto"/>
                <w:sz w:val="22"/>
              </w:rPr>
              <w:t xml:space="preserve"> 500ml</w:t>
            </w:r>
          </w:p>
        </w:tc>
        <w:tc>
          <w:tcPr>
            <w:tcW w:w="515" w:type="dxa"/>
            <w:shd w:val="clear" w:color="auto" w:fill="D5DCE4" w:themeFill="text2" w:themeFillTint="33"/>
            <w:vAlign w:val="center"/>
          </w:tcPr>
          <w:p w14:paraId="78F74790" w14:textId="77777777" w:rsidR="005438F6" w:rsidRPr="000B2834" w:rsidRDefault="005438F6"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41814A76" w14:textId="77777777" w:rsidR="005438F6" w:rsidRPr="000B2834" w:rsidRDefault="005438F6"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1812611E" w14:textId="77777777" w:rsidR="005438F6" w:rsidRPr="000B2834" w:rsidRDefault="005438F6"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142483FC" w14:textId="77777777" w:rsidR="005438F6" w:rsidRPr="000B2834" w:rsidRDefault="005438F6" w:rsidP="00105B80">
            <w:pPr>
              <w:spacing w:after="0" w:line="240" w:lineRule="auto"/>
              <w:ind w:left="0" w:firstLine="0"/>
              <w:jc w:val="center"/>
              <w:rPr>
                <w:rFonts w:eastAsiaTheme="minorHAnsi" w:cs="Arial"/>
                <w:color w:val="auto"/>
                <w:sz w:val="22"/>
              </w:rPr>
            </w:pPr>
          </w:p>
        </w:tc>
        <w:tc>
          <w:tcPr>
            <w:tcW w:w="768" w:type="dxa"/>
            <w:shd w:val="clear" w:color="auto" w:fill="D9E2F3" w:themeFill="accent5" w:themeFillTint="33"/>
            <w:vAlign w:val="center"/>
          </w:tcPr>
          <w:p w14:paraId="57E803FB" w14:textId="77777777" w:rsidR="005438F6" w:rsidRPr="000B2834" w:rsidRDefault="005438F6"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7AED9F2E" w14:textId="77777777" w:rsidR="005438F6" w:rsidRPr="000B2834" w:rsidRDefault="005438F6" w:rsidP="00105B80">
            <w:pPr>
              <w:spacing w:after="0" w:line="240" w:lineRule="auto"/>
              <w:ind w:left="0" w:firstLine="0"/>
              <w:jc w:val="center"/>
              <w:rPr>
                <w:rFonts w:eastAsiaTheme="minorHAnsi" w:cs="Arial"/>
                <w:color w:val="auto"/>
                <w:sz w:val="22"/>
              </w:rPr>
            </w:pPr>
          </w:p>
        </w:tc>
        <w:tc>
          <w:tcPr>
            <w:tcW w:w="567" w:type="dxa"/>
            <w:shd w:val="clear" w:color="auto" w:fill="FFE599" w:themeFill="accent4" w:themeFillTint="66"/>
            <w:vAlign w:val="center"/>
          </w:tcPr>
          <w:p w14:paraId="0900903D" w14:textId="77777777" w:rsidR="005438F6" w:rsidRPr="000B2834" w:rsidRDefault="005438F6" w:rsidP="00105B80">
            <w:pPr>
              <w:spacing w:after="0" w:line="240" w:lineRule="auto"/>
              <w:ind w:left="0" w:firstLine="0"/>
              <w:jc w:val="center"/>
              <w:rPr>
                <w:rFonts w:eastAsiaTheme="minorHAnsi" w:cs="Arial"/>
                <w:color w:val="auto"/>
                <w:sz w:val="22"/>
              </w:rPr>
            </w:pPr>
          </w:p>
        </w:tc>
        <w:tc>
          <w:tcPr>
            <w:tcW w:w="567" w:type="dxa"/>
            <w:shd w:val="clear" w:color="auto" w:fill="F7CAAC" w:themeFill="accent2" w:themeFillTint="66"/>
            <w:vAlign w:val="center"/>
          </w:tcPr>
          <w:p w14:paraId="75AA369E" w14:textId="77777777" w:rsidR="005438F6" w:rsidRPr="000B2834" w:rsidRDefault="005438F6" w:rsidP="00105B80">
            <w:pPr>
              <w:spacing w:after="0" w:line="240" w:lineRule="auto"/>
              <w:ind w:left="0" w:firstLine="0"/>
              <w:jc w:val="center"/>
              <w:rPr>
                <w:rFonts w:eastAsiaTheme="minorHAnsi" w:cs="Arial"/>
                <w:color w:val="auto"/>
                <w:sz w:val="22"/>
              </w:rPr>
            </w:pPr>
          </w:p>
        </w:tc>
        <w:tc>
          <w:tcPr>
            <w:tcW w:w="567" w:type="dxa"/>
            <w:shd w:val="clear" w:color="auto" w:fill="BDD6EE" w:themeFill="accent1" w:themeFillTint="66"/>
          </w:tcPr>
          <w:p w14:paraId="1DFE5006" w14:textId="79D09DFF" w:rsidR="005438F6" w:rsidRPr="000B2834" w:rsidRDefault="006B3ADF"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5438F6" w:rsidRPr="000B2834" w14:paraId="066758DB" w14:textId="77777777" w:rsidTr="00A54859">
        <w:trPr>
          <w:jc w:val="center"/>
        </w:trPr>
        <w:tc>
          <w:tcPr>
            <w:tcW w:w="4680" w:type="dxa"/>
            <w:vAlign w:val="center"/>
          </w:tcPr>
          <w:p w14:paraId="08D9B99C" w14:textId="4DB03B67" w:rsidR="005438F6" w:rsidRPr="000B2834" w:rsidRDefault="005438F6" w:rsidP="00105B80">
            <w:pPr>
              <w:spacing w:after="0" w:line="240" w:lineRule="auto"/>
              <w:ind w:left="0" w:firstLine="0"/>
              <w:rPr>
                <w:rFonts w:eastAsiaTheme="minorHAnsi" w:cs="Arial"/>
                <w:color w:val="auto"/>
                <w:sz w:val="22"/>
              </w:rPr>
            </w:pPr>
            <w:proofErr w:type="spellStart"/>
            <w:r w:rsidRPr="000B2834">
              <w:rPr>
                <w:rFonts w:eastAsiaTheme="minorHAnsi" w:cs="Arial"/>
                <w:color w:val="auto"/>
                <w:sz w:val="22"/>
              </w:rPr>
              <w:t>Hartmans</w:t>
            </w:r>
            <w:proofErr w:type="spellEnd"/>
            <w:r w:rsidRPr="000B2834">
              <w:rPr>
                <w:rFonts w:eastAsiaTheme="minorHAnsi" w:cs="Arial"/>
                <w:color w:val="auto"/>
                <w:sz w:val="22"/>
              </w:rPr>
              <w:t xml:space="preserve"> 1000ml</w:t>
            </w:r>
          </w:p>
        </w:tc>
        <w:tc>
          <w:tcPr>
            <w:tcW w:w="515" w:type="dxa"/>
            <w:shd w:val="clear" w:color="auto" w:fill="D5DCE4" w:themeFill="text2" w:themeFillTint="33"/>
            <w:vAlign w:val="center"/>
          </w:tcPr>
          <w:p w14:paraId="23B25B48" w14:textId="77777777" w:rsidR="005438F6" w:rsidRPr="000B2834" w:rsidRDefault="005438F6"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0C64A92F" w14:textId="77777777" w:rsidR="005438F6" w:rsidRPr="000B2834" w:rsidRDefault="005438F6"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0CBB2341" w14:textId="77777777" w:rsidR="005438F6" w:rsidRPr="000B2834" w:rsidRDefault="005438F6"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02442A6A" w14:textId="77777777" w:rsidR="005438F6" w:rsidRPr="000B2834" w:rsidRDefault="005438F6" w:rsidP="00105B80">
            <w:pPr>
              <w:spacing w:after="0" w:line="240" w:lineRule="auto"/>
              <w:ind w:left="0" w:firstLine="0"/>
              <w:jc w:val="center"/>
              <w:rPr>
                <w:rFonts w:eastAsiaTheme="minorHAnsi" w:cs="Arial"/>
                <w:color w:val="auto"/>
                <w:sz w:val="22"/>
              </w:rPr>
            </w:pPr>
          </w:p>
        </w:tc>
        <w:tc>
          <w:tcPr>
            <w:tcW w:w="768" w:type="dxa"/>
            <w:shd w:val="clear" w:color="auto" w:fill="D9E2F3" w:themeFill="accent5" w:themeFillTint="33"/>
            <w:vAlign w:val="center"/>
          </w:tcPr>
          <w:p w14:paraId="0C1BE806" w14:textId="77777777" w:rsidR="005438F6" w:rsidRPr="000B2834" w:rsidRDefault="005438F6"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25A0D48C" w14:textId="77777777" w:rsidR="005438F6" w:rsidRPr="000B2834" w:rsidRDefault="005438F6" w:rsidP="00105B80">
            <w:pPr>
              <w:spacing w:after="0" w:line="240" w:lineRule="auto"/>
              <w:ind w:left="0" w:firstLine="0"/>
              <w:jc w:val="center"/>
              <w:rPr>
                <w:rFonts w:eastAsiaTheme="minorHAnsi" w:cs="Arial"/>
                <w:color w:val="auto"/>
                <w:sz w:val="22"/>
              </w:rPr>
            </w:pPr>
          </w:p>
        </w:tc>
        <w:tc>
          <w:tcPr>
            <w:tcW w:w="567" w:type="dxa"/>
            <w:shd w:val="clear" w:color="auto" w:fill="FFE599" w:themeFill="accent4" w:themeFillTint="66"/>
            <w:vAlign w:val="center"/>
          </w:tcPr>
          <w:p w14:paraId="2606C955" w14:textId="77777777" w:rsidR="005438F6" w:rsidRPr="000B2834" w:rsidRDefault="005438F6" w:rsidP="00105B80">
            <w:pPr>
              <w:spacing w:after="0" w:line="240" w:lineRule="auto"/>
              <w:ind w:left="0" w:firstLine="0"/>
              <w:jc w:val="center"/>
              <w:rPr>
                <w:rFonts w:eastAsiaTheme="minorHAnsi" w:cs="Arial"/>
                <w:color w:val="auto"/>
                <w:sz w:val="22"/>
              </w:rPr>
            </w:pPr>
          </w:p>
        </w:tc>
        <w:tc>
          <w:tcPr>
            <w:tcW w:w="567" w:type="dxa"/>
            <w:shd w:val="clear" w:color="auto" w:fill="F7CAAC" w:themeFill="accent2" w:themeFillTint="66"/>
            <w:vAlign w:val="center"/>
          </w:tcPr>
          <w:p w14:paraId="6D667B3C" w14:textId="77777777" w:rsidR="005438F6" w:rsidRPr="000B2834" w:rsidRDefault="005438F6" w:rsidP="00105B80">
            <w:pPr>
              <w:spacing w:after="0" w:line="240" w:lineRule="auto"/>
              <w:ind w:left="0" w:firstLine="0"/>
              <w:jc w:val="center"/>
              <w:rPr>
                <w:rFonts w:eastAsiaTheme="minorHAnsi" w:cs="Arial"/>
                <w:color w:val="auto"/>
                <w:sz w:val="22"/>
              </w:rPr>
            </w:pPr>
          </w:p>
        </w:tc>
        <w:tc>
          <w:tcPr>
            <w:tcW w:w="567" w:type="dxa"/>
            <w:shd w:val="clear" w:color="auto" w:fill="BDD6EE" w:themeFill="accent1" w:themeFillTint="66"/>
          </w:tcPr>
          <w:p w14:paraId="0F929B95" w14:textId="4EABDFA4" w:rsidR="005438F6" w:rsidRPr="000B2834" w:rsidRDefault="006B3ADF"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4589779F" w14:textId="15450955" w:rsidTr="00A54859">
        <w:trPr>
          <w:jc w:val="center"/>
        </w:trPr>
        <w:tc>
          <w:tcPr>
            <w:tcW w:w="4680" w:type="dxa"/>
            <w:vAlign w:val="center"/>
          </w:tcPr>
          <w:p w14:paraId="0F15E0C7" w14:textId="77777777" w:rsidR="00AF1CEB" w:rsidRPr="000B2834" w:rsidRDefault="00AF1CEB" w:rsidP="00105B80">
            <w:pPr>
              <w:spacing w:after="0" w:line="240" w:lineRule="auto"/>
              <w:ind w:left="0" w:firstLine="0"/>
              <w:rPr>
                <w:rFonts w:eastAsiaTheme="minorHAnsi" w:cs="Arial"/>
                <w:i/>
                <w:color w:val="auto"/>
                <w:sz w:val="22"/>
              </w:rPr>
            </w:pPr>
            <w:r w:rsidRPr="000B2834">
              <w:rPr>
                <w:rFonts w:eastAsiaTheme="minorHAnsi" w:cs="Arial"/>
                <w:color w:val="auto"/>
                <w:sz w:val="22"/>
              </w:rPr>
              <w:t>10% Glucose 500mL bag</w:t>
            </w:r>
          </w:p>
        </w:tc>
        <w:tc>
          <w:tcPr>
            <w:tcW w:w="515" w:type="dxa"/>
            <w:shd w:val="clear" w:color="auto" w:fill="D5DCE4" w:themeFill="text2" w:themeFillTint="33"/>
            <w:vAlign w:val="center"/>
          </w:tcPr>
          <w:p w14:paraId="555CF008"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69715685"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3C111092"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75B58C39"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768" w:type="dxa"/>
            <w:shd w:val="clear" w:color="auto" w:fill="D9E2F3" w:themeFill="accent5" w:themeFillTint="33"/>
            <w:vAlign w:val="center"/>
          </w:tcPr>
          <w:p w14:paraId="50D16915"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0CB92692"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36095DA5"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205A5C09"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1483C039" w14:textId="77777777" w:rsidR="00AF1CEB" w:rsidRPr="000B2834" w:rsidRDefault="00AF1CEB" w:rsidP="00105B80">
            <w:pPr>
              <w:spacing w:after="0" w:line="240" w:lineRule="auto"/>
              <w:ind w:left="0" w:firstLine="0"/>
              <w:jc w:val="center"/>
              <w:rPr>
                <w:rFonts w:eastAsiaTheme="minorHAnsi" w:cs="Arial"/>
                <w:color w:val="auto"/>
                <w:sz w:val="22"/>
              </w:rPr>
            </w:pPr>
          </w:p>
        </w:tc>
      </w:tr>
      <w:tr w:rsidR="005438F6" w:rsidRPr="000B2834" w14:paraId="485D23B3" w14:textId="77777777" w:rsidTr="00A54859">
        <w:trPr>
          <w:jc w:val="center"/>
        </w:trPr>
        <w:tc>
          <w:tcPr>
            <w:tcW w:w="4680" w:type="dxa"/>
            <w:vAlign w:val="center"/>
          </w:tcPr>
          <w:p w14:paraId="715E3535" w14:textId="313E2F55" w:rsidR="005438F6" w:rsidRPr="000B2834" w:rsidRDefault="005438F6" w:rsidP="00105B80">
            <w:pPr>
              <w:spacing w:after="0" w:line="240" w:lineRule="auto"/>
              <w:ind w:left="0" w:firstLine="0"/>
              <w:rPr>
                <w:rFonts w:eastAsiaTheme="minorHAnsi" w:cs="Arial"/>
                <w:color w:val="auto"/>
                <w:sz w:val="22"/>
              </w:rPr>
            </w:pPr>
            <w:r w:rsidRPr="000B2834">
              <w:rPr>
                <w:rFonts w:eastAsiaTheme="minorHAnsi" w:cs="Arial"/>
                <w:color w:val="auto"/>
                <w:sz w:val="22"/>
              </w:rPr>
              <w:t>5% Glucose 500mL bag</w:t>
            </w:r>
          </w:p>
        </w:tc>
        <w:tc>
          <w:tcPr>
            <w:tcW w:w="515" w:type="dxa"/>
            <w:shd w:val="clear" w:color="auto" w:fill="D5DCE4" w:themeFill="text2" w:themeFillTint="33"/>
            <w:vAlign w:val="center"/>
          </w:tcPr>
          <w:p w14:paraId="462C3228" w14:textId="77777777" w:rsidR="005438F6" w:rsidRPr="000B2834" w:rsidRDefault="005438F6"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288D04C5" w14:textId="77777777" w:rsidR="005438F6" w:rsidRPr="000B2834" w:rsidRDefault="005438F6"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44FCC40C" w14:textId="77777777" w:rsidR="005438F6" w:rsidRPr="000B2834" w:rsidRDefault="005438F6"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2FF9C8F7" w14:textId="77777777" w:rsidR="005438F6" w:rsidRPr="000B2834" w:rsidRDefault="005438F6" w:rsidP="00105B80">
            <w:pPr>
              <w:spacing w:after="0" w:line="240" w:lineRule="auto"/>
              <w:ind w:left="0" w:firstLine="0"/>
              <w:jc w:val="center"/>
              <w:rPr>
                <w:rFonts w:eastAsiaTheme="minorHAnsi" w:cs="Arial"/>
                <w:color w:val="auto"/>
                <w:sz w:val="22"/>
              </w:rPr>
            </w:pPr>
          </w:p>
        </w:tc>
        <w:tc>
          <w:tcPr>
            <w:tcW w:w="768" w:type="dxa"/>
            <w:shd w:val="clear" w:color="auto" w:fill="D9E2F3" w:themeFill="accent5" w:themeFillTint="33"/>
            <w:vAlign w:val="center"/>
          </w:tcPr>
          <w:p w14:paraId="1C9F85F2" w14:textId="77777777" w:rsidR="005438F6" w:rsidRPr="000B2834" w:rsidRDefault="005438F6"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2EE26311" w14:textId="77777777" w:rsidR="005438F6" w:rsidRPr="000B2834" w:rsidRDefault="005438F6" w:rsidP="00105B80">
            <w:pPr>
              <w:spacing w:after="0" w:line="240" w:lineRule="auto"/>
              <w:ind w:left="0" w:firstLine="0"/>
              <w:jc w:val="center"/>
              <w:rPr>
                <w:rFonts w:eastAsiaTheme="minorHAnsi" w:cs="Arial"/>
                <w:color w:val="auto"/>
                <w:sz w:val="22"/>
              </w:rPr>
            </w:pPr>
          </w:p>
        </w:tc>
        <w:tc>
          <w:tcPr>
            <w:tcW w:w="567" w:type="dxa"/>
            <w:shd w:val="clear" w:color="auto" w:fill="FFE599" w:themeFill="accent4" w:themeFillTint="66"/>
            <w:vAlign w:val="center"/>
          </w:tcPr>
          <w:p w14:paraId="3DFF47F6" w14:textId="77777777" w:rsidR="005438F6" w:rsidRPr="000B2834" w:rsidRDefault="005438F6" w:rsidP="00105B80">
            <w:pPr>
              <w:spacing w:after="0" w:line="240" w:lineRule="auto"/>
              <w:ind w:left="0" w:firstLine="0"/>
              <w:jc w:val="center"/>
              <w:rPr>
                <w:rFonts w:eastAsiaTheme="minorHAnsi" w:cs="Arial"/>
                <w:color w:val="auto"/>
                <w:sz w:val="22"/>
              </w:rPr>
            </w:pPr>
          </w:p>
        </w:tc>
        <w:tc>
          <w:tcPr>
            <w:tcW w:w="567" w:type="dxa"/>
            <w:shd w:val="clear" w:color="auto" w:fill="F7CAAC" w:themeFill="accent2" w:themeFillTint="66"/>
            <w:vAlign w:val="center"/>
          </w:tcPr>
          <w:p w14:paraId="05787878" w14:textId="77777777" w:rsidR="005438F6" w:rsidRPr="000B2834" w:rsidRDefault="005438F6" w:rsidP="00105B80">
            <w:pPr>
              <w:spacing w:after="0" w:line="240" w:lineRule="auto"/>
              <w:ind w:left="0" w:firstLine="0"/>
              <w:jc w:val="center"/>
              <w:rPr>
                <w:rFonts w:eastAsiaTheme="minorHAnsi" w:cs="Arial"/>
                <w:color w:val="auto"/>
                <w:sz w:val="22"/>
              </w:rPr>
            </w:pPr>
          </w:p>
        </w:tc>
        <w:tc>
          <w:tcPr>
            <w:tcW w:w="567" w:type="dxa"/>
            <w:shd w:val="clear" w:color="auto" w:fill="BDD6EE" w:themeFill="accent1" w:themeFillTint="66"/>
          </w:tcPr>
          <w:p w14:paraId="79B24DBC" w14:textId="6A78F330" w:rsidR="005438F6" w:rsidRPr="000B2834" w:rsidRDefault="006B3ADF"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4E08E715" w14:textId="1D7202FB" w:rsidTr="00A54859">
        <w:trPr>
          <w:jc w:val="center"/>
        </w:trPr>
        <w:tc>
          <w:tcPr>
            <w:tcW w:w="4680" w:type="dxa"/>
            <w:vAlign w:val="center"/>
          </w:tcPr>
          <w:p w14:paraId="45BEEB00"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Blue box: Homerton drugs (sealed)</w:t>
            </w:r>
          </w:p>
        </w:tc>
        <w:tc>
          <w:tcPr>
            <w:tcW w:w="515" w:type="dxa"/>
            <w:shd w:val="clear" w:color="auto" w:fill="D5DCE4" w:themeFill="text2" w:themeFillTint="33"/>
            <w:vAlign w:val="center"/>
          </w:tcPr>
          <w:p w14:paraId="484A297B"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60261C4A"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31181D19"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0521163C"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768" w:type="dxa"/>
            <w:shd w:val="clear" w:color="auto" w:fill="D9E2F3" w:themeFill="accent5" w:themeFillTint="33"/>
            <w:vAlign w:val="center"/>
          </w:tcPr>
          <w:p w14:paraId="615EC094"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0B0EE43B"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FFE599" w:themeFill="accent4" w:themeFillTint="66"/>
            <w:vAlign w:val="center"/>
          </w:tcPr>
          <w:p w14:paraId="55566594"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6E83B6CE"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39E91A78" w14:textId="77777777" w:rsidR="00AF1CEB" w:rsidRPr="000B2834" w:rsidRDefault="00AF1CEB" w:rsidP="00105B80">
            <w:pPr>
              <w:spacing w:after="0" w:line="240" w:lineRule="auto"/>
              <w:ind w:left="0" w:firstLine="0"/>
              <w:jc w:val="center"/>
              <w:rPr>
                <w:rFonts w:eastAsiaTheme="minorHAnsi" w:cs="Arial"/>
                <w:color w:val="auto"/>
                <w:sz w:val="22"/>
              </w:rPr>
            </w:pPr>
          </w:p>
        </w:tc>
      </w:tr>
      <w:tr w:rsidR="00AF1CEB" w:rsidRPr="000B2834" w14:paraId="3E5373A9" w14:textId="3EA94BC7" w:rsidTr="00A54859">
        <w:trPr>
          <w:jc w:val="center"/>
        </w:trPr>
        <w:tc>
          <w:tcPr>
            <w:tcW w:w="4680" w:type="dxa"/>
            <w:vAlign w:val="center"/>
          </w:tcPr>
          <w:p w14:paraId="46960059" w14:textId="77777777" w:rsidR="00AF1CEB" w:rsidRPr="000B2834" w:rsidRDefault="00AF1CEB" w:rsidP="00105B80">
            <w:pPr>
              <w:spacing w:after="0" w:line="240" w:lineRule="auto"/>
              <w:ind w:left="0" w:firstLine="0"/>
              <w:rPr>
                <w:rFonts w:eastAsiaTheme="minorHAnsi" w:cs="Arial"/>
                <w:i/>
                <w:color w:val="auto"/>
                <w:sz w:val="22"/>
              </w:rPr>
            </w:pPr>
            <w:r w:rsidRPr="000B2834">
              <w:rPr>
                <w:rFonts w:eastAsiaTheme="minorHAnsi" w:cs="Arial"/>
                <w:color w:val="auto"/>
                <w:sz w:val="22"/>
              </w:rPr>
              <w:t>IV Fluid administration (giving) set</w:t>
            </w:r>
          </w:p>
        </w:tc>
        <w:tc>
          <w:tcPr>
            <w:tcW w:w="515" w:type="dxa"/>
            <w:shd w:val="clear" w:color="auto" w:fill="D5DCE4" w:themeFill="text2" w:themeFillTint="33"/>
            <w:vAlign w:val="center"/>
          </w:tcPr>
          <w:p w14:paraId="03982982"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7F7D052A"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7A3C0B26"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6C84AA69" w14:textId="07A7CA04" w:rsidR="00AF1CEB" w:rsidRPr="000B2834" w:rsidRDefault="00BA2368"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388A76DB"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32FE7B03"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67C1F88E"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176950F5"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7FCCF77E" w14:textId="3FD716F2" w:rsidR="00AF1CEB" w:rsidRPr="000B2834" w:rsidRDefault="00D9578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5669E9" w:rsidRPr="000B2834" w14:paraId="4C8CD325" w14:textId="77777777" w:rsidTr="00A54859">
        <w:trPr>
          <w:jc w:val="center"/>
        </w:trPr>
        <w:tc>
          <w:tcPr>
            <w:tcW w:w="4680" w:type="dxa"/>
            <w:vAlign w:val="center"/>
          </w:tcPr>
          <w:p w14:paraId="6343F98F" w14:textId="6E24CB8C" w:rsidR="005669E9" w:rsidRPr="000B2834" w:rsidRDefault="005669E9" w:rsidP="00105B80">
            <w:pPr>
              <w:spacing w:after="0" w:line="240" w:lineRule="auto"/>
              <w:ind w:left="0" w:firstLine="0"/>
              <w:rPr>
                <w:rFonts w:eastAsiaTheme="minorHAnsi" w:cs="Arial"/>
                <w:color w:val="auto"/>
                <w:sz w:val="22"/>
              </w:rPr>
            </w:pPr>
            <w:r w:rsidRPr="000B2834">
              <w:rPr>
                <w:rFonts w:eastAsiaTheme="minorHAnsi" w:cs="Arial"/>
                <w:color w:val="auto"/>
                <w:sz w:val="22"/>
              </w:rPr>
              <w:t>Disposable scalpel N</w:t>
            </w:r>
            <w:r w:rsidR="00D9578A" w:rsidRPr="000B2834">
              <w:rPr>
                <w:rFonts w:eastAsiaTheme="minorHAnsi" w:cs="Arial"/>
                <w:color w:val="auto"/>
                <w:sz w:val="22"/>
              </w:rPr>
              <w:t>o</w:t>
            </w:r>
            <w:r w:rsidRPr="000B2834">
              <w:rPr>
                <w:rFonts w:eastAsiaTheme="minorHAnsi" w:cs="Arial"/>
                <w:color w:val="auto"/>
                <w:sz w:val="22"/>
              </w:rPr>
              <w:t>10</w:t>
            </w:r>
          </w:p>
        </w:tc>
        <w:tc>
          <w:tcPr>
            <w:tcW w:w="515" w:type="dxa"/>
            <w:shd w:val="clear" w:color="auto" w:fill="D5DCE4" w:themeFill="text2" w:themeFillTint="33"/>
            <w:vAlign w:val="center"/>
          </w:tcPr>
          <w:p w14:paraId="41C9DBF5" w14:textId="77777777" w:rsidR="005669E9" w:rsidRPr="000B2834" w:rsidRDefault="005669E9"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78082D41" w14:textId="77777777" w:rsidR="005669E9" w:rsidRPr="000B2834" w:rsidRDefault="005669E9"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6CBCFBFD" w14:textId="77777777" w:rsidR="005669E9" w:rsidRPr="000B2834" w:rsidRDefault="005669E9"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291C0FF9" w14:textId="77777777" w:rsidR="005669E9" w:rsidRPr="000B2834" w:rsidRDefault="005669E9" w:rsidP="00105B80">
            <w:pPr>
              <w:spacing w:after="0" w:line="240" w:lineRule="auto"/>
              <w:ind w:left="0" w:firstLine="0"/>
              <w:jc w:val="center"/>
              <w:rPr>
                <w:rFonts w:eastAsiaTheme="minorHAnsi" w:cs="Arial"/>
                <w:color w:val="auto"/>
                <w:sz w:val="22"/>
              </w:rPr>
            </w:pPr>
          </w:p>
        </w:tc>
        <w:tc>
          <w:tcPr>
            <w:tcW w:w="768" w:type="dxa"/>
            <w:shd w:val="clear" w:color="auto" w:fill="D9E2F3" w:themeFill="accent5" w:themeFillTint="33"/>
            <w:vAlign w:val="center"/>
          </w:tcPr>
          <w:p w14:paraId="349D8F10" w14:textId="77777777" w:rsidR="005669E9" w:rsidRPr="000B2834" w:rsidRDefault="005669E9"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1B8616DB" w14:textId="77777777" w:rsidR="005669E9" w:rsidRPr="000B2834" w:rsidRDefault="005669E9" w:rsidP="00105B80">
            <w:pPr>
              <w:spacing w:after="0" w:line="240" w:lineRule="auto"/>
              <w:ind w:left="0" w:firstLine="0"/>
              <w:jc w:val="center"/>
              <w:rPr>
                <w:rFonts w:eastAsiaTheme="minorHAnsi" w:cs="Arial"/>
                <w:color w:val="auto"/>
                <w:sz w:val="22"/>
              </w:rPr>
            </w:pPr>
          </w:p>
        </w:tc>
        <w:tc>
          <w:tcPr>
            <w:tcW w:w="567" w:type="dxa"/>
            <w:shd w:val="clear" w:color="auto" w:fill="FFE599" w:themeFill="accent4" w:themeFillTint="66"/>
            <w:vAlign w:val="center"/>
          </w:tcPr>
          <w:p w14:paraId="02279253" w14:textId="77777777" w:rsidR="005669E9" w:rsidRPr="000B2834" w:rsidRDefault="005669E9" w:rsidP="00105B80">
            <w:pPr>
              <w:spacing w:after="0" w:line="240" w:lineRule="auto"/>
              <w:ind w:left="0" w:firstLine="0"/>
              <w:jc w:val="center"/>
              <w:rPr>
                <w:rFonts w:eastAsiaTheme="minorHAnsi" w:cs="Arial"/>
                <w:color w:val="auto"/>
                <w:sz w:val="22"/>
              </w:rPr>
            </w:pPr>
          </w:p>
        </w:tc>
        <w:tc>
          <w:tcPr>
            <w:tcW w:w="567" w:type="dxa"/>
            <w:shd w:val="clear" w:color="auto" w:fill="F7CAAC" w:themeFill="accent2" w:themeFillTint="66"/>
            <w:vAlign w:val="center"/>
          </w:tcPr>
          <w:p w14:paraId="4325278F" w14:textId="77777777" w:rsidR="005669E9" w:rsidRPr="000B2834" w:rsidRDefault="005669E9" w:rsidP="00105B80">
            <w:pPr>
              <w:spacing w:after="0" w:line="240" w:lineRule="auto"/>
              <w:ind w:left="0" w:firstLine="0"/>
              <w:jc w:val="center"/>
              <w:rPr>
                <w:rFonts w:eastAsiaTheme="minorHAnsi" w:cs="Arial"/>
                <w:color w:val="auto"/>
                <w:sz w:val="22"/>
              </w:rPr>
            </w:pPr>
          </w:p>
        </w:tc>
        <w:tc>
          <w:tcPr>
            <w:tcW w:w="567" w:type="dxa"/>
            <w:shd w:val="clear" w:color="auto" w:fill="BDD6EE" w:themeFill="accent1" w:themeFillTint="66"/>
          </w:tcPr>
          <w:p w14:paraId="036B75A4" w14:textId="138E0A03" w:rsidR="005669E9" w:rsidRPr="000B2834" w:rsidRDefault="005669E9"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5C0244C0" w14:textId="753F93AF" w:rsidTr="00A54859">
        <w:trPr>
          <w:jc w:val="center"/>
        </w:trPr>
        <w:tc>
          <w:tcPr>
            <w:tcW w:w="4680" w:type="dxa"/>
            <w:vAlign w:val="center"/>
          </w:tcPr>
          <w:p w14:paraId="2288FE20" w14:textId="77777777" w:rsidR="00AF1CEB" w:rsidRPr="000B2834" w:rsidRDefault="00AF1CEB" w:rsidP="00105B80">
            <w:pPr>
              <w:spacing w:after="0" w:line="240" w:lineRule="auto"/>
              <w:ind w:left="0" w:firstLine="0"/>
              <w:rPr>
                <w:rFonts w:eastAsiaTheme="minorHAnsi" w:cs="Arial"/>
                <w:i/>
                <w:color w:val="auto"/>
                <w:sz w:val="22"/>
              </w:rPr>
            </w:pPr>
            <w:r w:rsidRPr="000B2834">
              <w:rPr>
                <w:rFonts w:eastAsiaTheme="minorHAnsi" w:cs="Arial"/>
                <w:color w:val="auto"/>
                <w:sz w:val="22"/>
              </w:rPr>
              <w:t>Electronic Blood Pressure Machine</w:t>
            </w:r>
          </w:p>
        </w:tc>
        <w:tc>
          <w:tcPr>
            <w:tcW w:w="515" w:type="dxa"/>
            <w:shd w:val="clear" w:color="auto" w:fill="D5DCE4" w:themeFill="text2" w:themeFillTint="33"/>
            <w:vAlign w:val="center"/>
          </w:tcPr>
          <w:p w14:paraId="7C89E265"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50BF358D"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52763B9C" w14:textId="0E008099"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FF2CC" w:themeFill="accent4" w:themeFillTint="33"/>
            <w:vAlign w:val="center"/>
          </w:tcPr>
          <w:p w14:paraId="1CD9C443" w14:textId="6AA5D49F"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694B0A17"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7ECF06B1"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6740BB8B"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F7CAAC" w:themeFill="accent2" w:themeFillTint="66"/>
            <w:vAlign w:val="center"/>
          </w:tcPr>
          <w:p w14:paraId="3967BE74"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BDD6EE" w:themeFill="accent1" w:themeFillTint="66"/>
          </w:tcPr>
          <w:p w14:paraId="2311849B" w14:textId="77777777" w:rsidR="00AF1CEB" w:rsidRPr="000B2834" w:rsidRDefault="00AF1CEB" w:rsidP="00105B80">
            <w:pPr>
              <w:spacing w:after="0" w:line="240" w:lineRule="auto"/>
              <w:ind w:left="0" w:firstLine="0"/>
              <w:jc w:val="center"/>
              <w:rPr>
                <w:rFonts w:eastAsiaTheme="minorHAnsi" w:cs="Arial"/>
                <w:color w:val="auto"/>
                <w:sz w:val="22"/>
              </w:rPr>
            </w:pPr>
          </w:p>
        </w:tc>
      </w:tr>
      <w:tr w:rsidR="00AF1CEB" w:rsidRPr="000B2834" w14:paraId="02A57904" w14:textId="7218F4AA" w:rsidTr="00A54859">
        <w:trPr>
          <w:jc w:val="center"/>
        </w:trPr>
        <w:tc>
          <w:tcPr>
            <w:tcW w:w="4680" w:type="dxa"/>
            <w:vAlign w:val="center"/>
          </w:tcPr>
          <w:p w14:paraId="5E146712"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 xml:space="preserve">Large BP cuff </w:t>
            </w:r>
            <w:r w:rsidRPr="000B2834">
              <w:rPr>
                <w:rFonts w:eastAsiaTheme="minorHAnsi" w:cs="Arial"/>
                <w:i/>
                <w:color w:val="auto"/>
                <w:sz w:val="22"/>
              </w:rPr>
              <w:t xml:space="preserve">(compatible with above):  </w:t>
            </w:r>
            <w:r w:rsidRPr="000B2834">
              <w:rPr>
                <w:rFonts w:eastAsiaTheme="minorHAnsi" w:cs="Arial"/>
                <w:color w:val="auto"/>
                <w:sz w:val="22"/>
              </w:rPr>
              <w:t>Not required if using Omron M6</w:t>
            </w:r>
          </w:p>
        </w:tc>
        <w:tc>
          <w:tcPr>
            <w:tcW w:w="515" w:type="dxa"/>
            <w:shd w:val="clear" w:color="auto" w:fill="D5DCE4" w:themeFill="text2" w:themeFillTint="33"/>
            <w:vAlign w:val="center"/>
          </w:tcPr>
          <w:p w14:paraId="4FC2F7E7"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05AD3502"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60D74A44" w14:textId="7BA547C4"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FF2CC" w:themeFill="accent4" w:themeFillTint="33"/>
            <w:vAlign w:val="center"/>
          </w:tcPr>
          <w:p w14:paraId="3E4909EA" w14:textId="3B1008D7"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130E2F7A"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22400A27"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0DD241CE"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F7CAAC" w:themeFill="accent2" w:themeFillTint="66"/>
            <w:vAlign w:val="center"/>
          </w:tcPr>
          <w:p w14:paraId="563321D3"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BDD6EE" w:themeFill="accent1" w:themeFillTint="66"/>
          </w:tcPr>
          <w:p w14:paraId="426F0D1A" w14:textId="77777777" w:rsidR="00AF1CEB" w:rsidRPr="000B2834" w:rsidRDefault="00AF1CEB" w:rsidP="00105B80">
            <w:pPr>
              <w:spacing w:after="0" w:line="240" w:lineRule="auto"/>
              <w:ind w:left="0" w:firstLine="0"/>
              <w:jc w:val="center"/>
              <w:rPr>
                <w:rFonts w:eastAsiaTheme="minorHAnsi" w:cs="Arial"/>
                <w:color w:val="auto"/>
                <w:sz w:val="22"/>
              </w:rPr>
            </w:pPr>
          </w:p>
        </w:tc>
      </w:tr>
      <w:tr w:rsidR="00AF1CEB" w:rsidRPr="000B2834" w14:paraId="785B03F6" w14:textId="3956754A" w:rsidTr="00A54859">
        <w:trPr>
          <w:jc w:val="center"/>
        </w:trPr>
        <w:tc>
          <w:tcPr>
            <w:tcW w:w="4680" w:type="dxa"/>
            <w:vAlign w:val="center"/>
          </w:tcPr>
          <w:p w14:paraId="21204E5F"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Pressure infusion bag</w:t>
            </w:r>
          </w:p>
        </w:tc>
        <w:tc>
          <w:tcPr>
            <w:tcW w:w="515" w:type="dxa"/>
            <w:shd w:val="clear" w:color="auto" w:fill="D5DCE4" w:themeFill="text2" w:themeFillTint="33"/>
            <w:vAlign w:val="center"/>
          </w:tcPr>
          <w:p w14:paraId="6F6B43AA"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010FC799"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5568EF5B"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35B3476F"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768" w:type="dxa"/>
            <w:shd w:val="clear" w:color="auto" w:fill="D9E2F3" w:themeFill="accent5" w:themeFillTint="33"/>
            <w:vAlign w:val="center"/>
          </w:tcPr>
          <w:p w14:paraId="39C8364E"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50D82507"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FFE599" w:themeFill="accent4" w:themeFillTint="66"/>
            <w:vAlign w:val="center"/>
          </w:tcPr>
          <w:p w14:paraId="0F115D74"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283AF1CD"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44DE5F5D" w14:textId="154732F4" w:rsidR="00AF1CEB" w:rsidRPr="000B2834" w:rsidRDefault="00D9578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34631135" w14:textId="21FD5791" w:rsidTr="00A54859">
        <w:trPr>
          <w:jc w:val="center"/>
        </w:trPr>
        <w:tc>
          <w:tcPr>
            <w:tcW w:w="4680" w:type="dxa"/>
            <w:vAlign w:val="center"/>
          </w:tcPr>
          <w:p w14:paraId="56B3E0F0" w14:textId="5954174D" w:rsidR="00AF1CEB" w:rsidRPr="000B2834" w:rsidRDefault="00267E33" w:rsidP="00105B80">
            <w:pPr>
              <w:autoSpaceDE w:val="0"/>
              <w:autoSpaceDN w:val="0"/>
              <w:adjustRightInd w:val="0"/>
              <w:spacing w:after="0" w:line="240" w:lineRule="auto"/>
              <w:ind w:left="0" w:firstLine="0"/>
              <w:rPr>
                <w:rFonts w:eastAsia="MS Mincho" w:cs="Arial"/>
                <w:color w:val="auto"/>
                <w:sz w:val="22"/>
                <w:lang w:eastAsia="ja-JP"/>
              </w:rPr>
            </w:pPr>
            <w:r w:rsidRPr="000B2834">
              <w:rPr>
                <w:rFonts w:eastAsia="MS Mincho" w:cs="Arial"/>
                <w:color w:val="auto"/>
                <w:sz w:val="22"/>
                <w:lang w:eastAsia="ja-JP"/>
              </w:rPr>
              <w:t xml:space="preserve">Manual Defibrillator </w:t>
            </w:r>
            <w:r w:rsidRPr="000B2834">
              <w:rPr>
                <w:rFonts w:eastAsia="MS Mincho" w:cs="Arial"/>
                <w:i/>
                <w:color w:val="auto"/>
                <w:sz w:val="22"/>
                <w:lang w:eastAsia="ja-JP"/>
              </w:rPr>
              <w:t>(One only per site)</w:t>
            </w:r>
          </w:p>
        </w:tc>
        <w:tc>
          <w:tcPr>
            <w:tcW w:w="515" w:type="dxa"/>
            <w:shd w:val="clear" w:color="auto" w:fill="D5DCE4" w:themeFill="text2" w:themeFillTint="33"/>
            <w:vAlign w:val="center"/>
          </w:tcPr>
          <w:p w14:paraId="4DC938AB"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3B8FDE06"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19456738"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16959D6C"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768" w:type="dxa"/>
            <w:shd w:val="clear" w:color="auto" w:fill="D9E2F3" w:themeFill="accent5" w:themeFillTint="33"/>
            <w:vAlign w:val="center"/>
          </w:tcPr>
          <w:p w14:paraId="04C4F60E"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132024F2"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FFE599" w:themeFill="accent4" w:themeFillTint="66"/>
            <w:vAlign w:val="center"/>
          </w:tcPr>
          <w:p w14:paraId="533611AF" w14:textId="27637BE0" w:rsidR="00AF1CEB" w:rsidRPr="000B2834" w:rsidRDefault="00267E33"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5C514223"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67" w:type="dxa"/>
            <w:shd w:val="clear" w:color="auto" w:fill="BDD6EE" w:themeFill="accent1" w:themeFillTint="66"/>
            <w:vAlign w:val="center"/>
          </w:tcPr>
          <w:p w14:paraId="0F1514EB" w14:textId="0AF2A92F" w:rsidR="00AF1CEB" w:rsidRPr="000B2834" w:rsidRDefault="00267E33"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0E0EC5" w:rsidRPr="000B2834" w14:paraId="297F8220" w14:textId="77777777" w:rsidTr="00A54859">
        <w:trPr>
          <w:jc w:val="center"/>
        </w:trPr>
        <w:tc>
          <w:tcPr>
            <w:tcW w:w="4680" w:type="dxa"/>
            <w:vAlign w:val="center"/>
          </w:tcPr>
          <w:p w14:paraId="3AABE115" w14:textId="6B9997CA" w:rsidR="000E0EC5" w:rsidRPr="000B2834" w:rsidRDefault="00FE520D" w:rsidP="00105B80">
            <w:pPr>
              <w:autoSpaceDE w:val="0"/>
              <w:autoSpaceDN w:val="0"/>
              <w:adjustRightInd w:val="0"/>
              <w:spacing w:after="0" w:line="240" w:lineRule="auto"/>
              <w:ind w:left="0" w:firstLine="0"/>
              <w:rPr>
                <w:rFonts w:eastAsia="MS Mincho" w:cs="Arial"/>
                <w:color w:val="auto"/>
                <w:sz w:val="22"/>
                <w:lang w:eastAsia="ja-JP"/>
              </w:rPr>
            </w:pPr>
            <w:r w:rsidRPr="000B2834">
              <w:rPr>
                <w:rFonts w:eastAsiaTheme="minorHAnsi" w:cs="Arial"/>
                <w:color w:val="auto"/>
                <w:sz w:val="22"/>
              </w:rPr>
              <w:t xml:space="preserve">Hands free defibrillator pads </w:t>
            </w:r>
            <w:r w:rsidR="000E0EC5" w:rsidRPr="000B2834">
              <w:rPr>
                <w:rFonts w:eastAsiaTheme="minorHAnsi" w:cs="Arial"/>
                <w:i/>
                <w:color w:val="auto"/>
                <w:sz w:val="22"/>
              </w:rPr>
              <w:t>(compatible with defibrillator)</w:t>
            </w:r>
          </w:p>
        </w:tc>
        <w:tc>
          <w:tcPr>
            <w:tcW w:w="515" w:type="dxa"/>
            <w:shd w:val="clear" w:color="auto" w:fill="D5DCE4" w:themeFill="text2" w:themeFillTint="33"/>
            <w:vAlign w:val="center"/>
          </w:tcPr>
          <w:p w14:paraId="6EE6AAA2" w14:textId="77777777" w:rsidR="000E0EC5" w:rsidRPr="000B2834" w:rsidRDefault="000E0EC5"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222CF80C" w14:textId="77777777" w:rsidR="000E0EC5" w:rsidRPr="000B2834" w:rsidRDefault="000E0EC5"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3234AD1E" w14:textId="77777777" w:rsidR="000E0EC5" w:rsidRPr="000B2834" w:rsidRDefault="000E0EC5"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29E219B0" w14:textId="77777777" w:rsidR="000E0EC5" w:rsidRPr="000B2834" w:rsidRDefault="000E0EC5" w:rsidP="00105B80">
            <w:pPr>
              <w:spacing w:after="0" w:line="240" w:lineRule="auto"/>
              <w:ind w:left="0" w:firstLine="0"/>
              <w:jc w:val="center"/>
              <w:rPr>
                <w:rFonts w:eastAsiaTheme="minorHAnsi" w:cs="Arial"/>
                <w:color w:val="auto"/>
                <w:sz w:val="22"/>
              </w:rPr>
            </w:pPr>
          </w:p>
        </w:tc>
        <w:tc>
          <w:tcPr>
            <w:tcW w:w="768" w:type="dxa"/>
            <w:shd w:val="clear" w:color="auto" w:fill="D9E2F3" w:themeFill="accent5" w:themeFillTint="33"/>
            <w:vAlign w:val="center"/>
          </w:tcPr>
          <w:p w14:paraId="62003AD8" w14:textId="77777777" w:rsidR="000E0EC5" w:rsidRPr="000B2834" w:rsidRDefault="000E0EC5"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3DDE5C5E" w14:textId="77777777" w:rsidR="000E0EC5" w:rsidRPr="000B2834" w:rsidRDefault="000E0EC5" w:rsidP="00105B80">
            <w:pPr>
              <w:spacing w:after="0" w:line="240" w:lineRule="auto"/>
              <w:ind w:left="0" w:firstLine="0"/>
              <w:jc w:val="center"/>
              <w:rPr>
                <w:rFonts w:eastAsiaTheme="minorHAnsi" w:cs="Arial"/>
                <w:color w:val="auto"/>
                <w:sz w:val="22"/>
              </w:rPr>
            </w:pPr>
          </w:p>
        </w:tc>
        <w:tc>
          <w:tcPr>
            <w:tcW w:w="567" w:type="dxa"/>
            <w:shd w:val="clear" w:color="auto" w:fill="FFE599" w:themeFill="accent4" w:themeFillTint="66"/>
            <w:vAlign w:val="center"/>
          </w:tcPr>
          <w:p w14:paraId="168A4B35" w14:textId="77777777" w:rsidR="000E0EC5" w:rsidRPr="000B2834" w:rsidRDefault="000E0EC5" w:rsidP="00105B80">
            <w:pPr>
              <w:spacing w:after="0" w:line="240" w:lineRule="auto"/>
              <w:ind w:left="0" w:firstLine="0"/>
              <w:jc w:val="center"/>
              <w:rPr>
                <w:rFonts w:eastAsiaTheme="minorHAnsi" w:cs="Arial"/>
                <w:color w:val="auto"/>
                <w:sz w:val="22"/>
              </w:rPr>
            </w:pPr>
          </w:p>
        </w:tc>
        <w:tc>
          <w:tcPr>
            <w:tcW w:w="567" w:type="dxa"/>
            <w:shd w:val="clear" w:color="auto" w:fill="F7CAAC" w:themeFill="accent2" w:themeFillTint="66"/>
            <w:vAlign w:val="center"/>
          </w:tcPr>
          <w:p w14:paraId="5273E78D" w14:textId="77777777" w:rsidR="000E0EC5" w:rsidRPr="000B2834" w:rsidRDefault="000E0EC5" w:rsidP="00105B80">
            <w:pPr>
              <w:spacing w:after="0" w:line="240" w:lineRule="auto"/>
              <w:ind w:left="0" w:firstLine="0"/>
              <w:jc w:val="center"/>
              <w:rPr>
                <w:rFonts w:eastAsiaTheme="minorHAnsi" w:cs="Arial"/>
                <w:color w:val="auto"/>
                <w:sz w:val="22"/>
              </w:rPr>
            </w:pPr>
          </w:p>
        </w:tc>
        <w:tc>
          <w:tcPr>
            <w:tcW w:w="567" w:type="dxa"/>
            <w:shd w:val="clear" w:color="auto" w:fill="BDD6EE" w:themeFill="accent1" w:themeFillTint="66"/>
            <w:vAlign w:val="center"/>
          </w:tcPr>
          <w:p w14:paraId="4386E803" w14:textId="1B4DBA85" w:rsidR="000E0EC5" w:rsidRPr="000B2834" w:rsidRDefault="000E0EC5"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0E0EC5" w:rsidRPr="000B2834" w14:paraId="5C6285CE" w14:textId="77777777" w:rsidTr="00A54859">
        <w:trPr>
          <w:jc w:val="center"/>
        </w:trPr>
        <w:tc>
          <w:tcPr>
            <w:tcW w:w="4680" w:type="dxa"/>
            <w:vAlign w:val="center"/>
          </w:tcPr>
          <w:p w14:paraId="3C146D5C" w14:textId="655B6E9F" w:rsidR="000E0EC5" w:rsidRPr="000B2834" w:rsidRDefault="000E0EC5" w:rsidP="00105B80">
            <w:pPr>
              <w:autoSpaceDE w:val="0"/>
              <w:autoSpaceDN w:val="0"/>
              <w:adjustRightInd w:val="0"/>
              <w:spacing w:after="0" w:line="240" w:lineRule="auto"/>
              <w:ind w:left="0" w:firstLine="0"/>
              <w:rPr>
                <w:rFonts w:eastAsiaTheme="minorHAnsi" w:cs="Arial"/>
                <w:color w:val="auto"/>
                <w:sz w:val="22"/>
              </w:rPr>
            </w:pPr>
            <w:r w:rsidRPr="000B2834">
              <w:rPr>
                <w:rFonts w:eastAsiaTheme="minorHAnsi" w:cs="Arial"/>
                <w:color w:val="auto"/>
                <w:sz w:val="22"/>
              </w:rPr>
              <w:t>Defibrillator paper</w:t>
            </w:r>
            <w:r w:rsidR="00FE520D" w:rsidRPr="000B2834">
              <w:rPr>
                <w:rFonts w:eastAsiaTheme="minorHAnsi" w:cs="Arial"/>
                <w:color w:val="auto"/>
                <w:sz w:val="22"/>
              </w:rPr>
              <w:t xml:space="preserve"> </w:t>
            </w:r>
            <w:r w:rsidRPr="000B2834">
              <w:rPr>
                <w:rFonts w:eastAsiaTheme="minorHAnsi" w:cs="Arial"/>
                <w:i/>
                <w:color w:val="auto"/>
                <w:sz w:val="22"/>
              </w:rPr>
              <w:t>(compatible with defibrillator)</w:t>
            </w:r>
          </w:p>
        </w:tc>
        <w:tc>
          <w:tcPr>
            <w:tcW w:w="515" w:type="dxa"/>
            <w:shd w:val="clear" w:color="auto" w:fill="D5DCE4" w:themeFill="text2" w:themeFillTint="33"/>
            <w:vAlign w:val="center"/>
          </w:tcPr>
          <w:p w14:paraId="76B4367D" w14:textId="77777777" w:rsidR="000E0EC5" w:rsidRPr="000B2834" w:rsidRDefault="000E0EC5"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7A9B51F7" w14:textId="77777777" w:rsidR="000E0EC5" w:rsidRPr="000B2834" w:rsidRDefault="000E0EC5"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33A47AF9" w14:textId="77777777" w:rsidR="000E0EC5" w:rsidRPr="000B2834" w:rsidRDefault="000E0EC5"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480E813E" w14:textId="77777777" w:rsidR="000E0EC5" w:rsidRPr="000B2834" w:rsidRDefault="000E0EC5" w:rsidP="00105B80">
            <w:pPr>
              <w:spacing w:after="0" w:line="240" w:lineRule="auto"/>
              <w:ind w:left="0" w:firstLine="0"/>
              <w:jc w:val="center"/>
              <w:rPr>
                <w:rFonts w:eastAsiaTheme="minorHAnsi" w:cs="Arial"/>
                <w:color w:val="auto"/>
                <w:sz w:val="22"/>
              </w:rPr>
            </w:pPr>
          </w:p>
        </w:tc>
        <w:tc>
          <w:tcPr>
            <w:tcW w:w="768" w:type="dxa"/>
            <w:shd w:val="clear" w:color="auto" w:fill="D9E2F3" w:themeFill="accent5" w:themeFillTint="33"/>
            <w:vAlign w:val="center"/>
          </w:tcPr>
          <w:p w14:paraId="6F80F8BE" w14:textId="77777777" w:rsidR="000E0EC5" w:rsidRPr="000B2834" w:rsidRDefault="000E0EC5" w:rsidP="00105B80">
            <w:pPr>
              <w:spacing w:after="0" w:line="240" w:lineRule="auto"/>
              <w:ind w:left="0" w:firstLine="0"/>
              <w:jc w:val="center"/>
              <w:rPr>
                <w:rFonts w:eastAsiaTheme="minorHAnsi" w:cs="Arial"/>
                <w:color w:val="auto"/>
                <w:sz w:val="22"/>
              </w:rPr>
            </w:pPr>
          </w:p>
        </w:tc>
        <w:tc>
          <w:tcPr>
            <w:tcW w:w="567" w:type="dxa"/>
            <w:shd w:val="clear" w:color="auto" w:fill="E2EFD9" w:themeFill="accent6" w:themeFillTint="33"/>
            <w:vAlign w:val="center"/>
          </w:tcPr>
          <w:p w14:paraId="41D38D54" w14:textId="77777777" w:rsidR="000E0EC5" w:rsidRPr="000B2834" w:rsidRDefault="000E0EC5" w:rsidP="00105B80">
            <w:pPr>
              <w:spacing w:after="0" w:line="240" w:lineRule="auto"/>
              <w:ind w:left="0" w:firstLine="0"/>
              <w:jc w:val="center"/>
              <w:rPr>
                <w:rFonts w:eastAsiaTheme="minorHAnsi" w:cs="Arial"/>
                <w:color w:val="auto"/>
                <w:sz w:val="22"/>
              </w:rPr>
            </w:pPr>
          </w:p>
        </w:tc>
        <w:tc>
          <w:tcPr>
            <w:tcW w:w="567" w:type="dxa"/>
            <w:shd w:val="clear" w:color="auto" w:fill="FFE599" w:themeFill="accent4" w:themeFillTint="66"/>
            <w:vAlign w:val="center"/>
          </w:tcPr>
          <w:p w14:paraId="6BE1B68A" w14:textId="77777777" w:rsidR="000E0EC5" w:rsidRPr="000B2834" w:rsidRDefault="000E0EC5" w:rsidP="00105B80">
            <w:pPr>
              <w:spacing w:after="0" w:line="240" w:lineRule="auto"/>
              <w:ind w:left="0" w:firstLine="0"/>
              <w:jc w:val="center"/>
              <w:rPr>
                <w:rFonts w:eastAsiaTheme="minorHAnsi" w:cs="Arial"/>
                <w:color w:val="auto"/>
                <w:sz w:val="22"/>
              </w:rPr>
            </w:pPr>
          </w:p>
        </w:tc>
        <w:tc>
          <w:tcPr>
            <w:tcW w:w="567" w:type="dxa"/>
            <w:shd w:val="clear" w:color="auto" w:fill="F7CAAC" w:themeFill="accent2" w:themeFillTint="66"/>
            <w:vAlign w:val="center"/>
          </w:tcPr>
          <w:p w14:paraId="4D24C2F8" w14:textId="77777777" w:rsidR="000E0EC5" w:rsidRPr="000B2834" w:rsidRDefault="000E0EC5" w:rsidP="00105B80">
            <w:pPr>
              <w:spacing w:after="0" w:line="240" w:lineRule="auto"/>
              <w:ind w:left="0" w:firstLine="0"/>
              <w:jc w:val="center"/>
              <w:rPr>
                <w:rFonts w:eastAsiaTheme="minorHAnsi" w:cs="Arial"/>
                <w:color w:val="auto"/>
                <w:sz w:val="22"/>
              </w:rPr>
            </w:pPr>
          </w:p>
        </w:tc>
        <w:tc>
          <w:tcPr>
            <w:tcW w:w="567" w:type="dxa"/>
            <w:shd w:val="clear" w:color="auto" w:fill="BDD6EE" w:themeFill="accent1" w:themeFillTint="66"/>
            <w:vAlign w:val="center"/>
          </w:tcPr>
          <w:p w14:paraId="1658813C" w14:textId="3696886D" w:rsidR="000E0EC5" w:rsidRPr="000B2834" w:rsidRDefault="000E0EC5"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67263242" w14:textId="36D03A89" w:rsidTr="00A54859">
        <w:trPr>
          <w:jc w:val="center"/>
        </w:trPr>
        <w:tc>
          <w:tcPr>
            <w:tcW w:w="4680" w:type="dxa"/>
            <w:vAlign w:val="center"/>
          </w:tcPr>
          <w:p w14:paraId="5797E596"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Pen torch</w:t>
            </w:r>
          </w:p>
        </w:tc>
        <w:tc>
          <w:tcPr>
            <w:tcW w:w="515" w:type="dxa"/>
            <w:shd w:val="clear" w:color="auto" w:fill="D5DCE4" w:themeFill="text2" w:themeFillTint="33"/>
            <w:vAlign w:val="center"/>
          </w:tcPr>
          <w:p w14:paraId="794F8255"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7A47E4B8"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331E7223" w14:textId="365C8B39"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FF2CC" w:themeFill="accent4" w:themeFillTint="33"/>
            <w:vAlign w:val="center"/>
          </w:tcPr>
          <w:p w14:paraId="320D75F8" w14:textId="4EF9D6A1"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497368FC"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6B8F66BB"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7765164E"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7C15B0A2"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6D627854" w14:textId="77777777" w:rsidR="00AF1CEB" w:rsidRPr="000B2834" w:rsidRDefault="00AF1CEB" w:rsidP="00105B80">
            <w:pPr>
              <w:spacing w:after="0" w:line="240" w:lineRule="auto"/>
              <w:ind w:left="0" w:firstLine="0"/>
              <w:jc w:val="center"/>
              <w:rPr>
                <w:rFonts w:eastAsiaTheme="minorHAnsi" w:cs="Arial"/>
                <w:color w:val="auto"/>
                <w:sz w:val="22"/>
              </w:rPr>
            </w:pPr>
          </w:p>
        </w:tc>
      </w:tr>
      <w:tr w:rsidR="00AF1CEB" w:rsidRPr="000B2834" w14:paraId="7AE7B5A8" w14:textId="75AF1131" w:rsidTr="00A54859">
        <w:trPr>
          <w:jc w:val="center"/>
        </w:trPr>
        <w:tc>
          <w:tcPr>
            <w:tcW w:w="4680" w:type="dxa"/>
            <w:vAlign w:val="center"/>
          </w:tcPr>
          <w:p w14:paraId="3F62EE1C"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Goggles</w:t>
            </w:r>
          </w:p>
        </w:tc>
        <w:tc>
          <w:tcPr>
            <w:tcW w:w="515" w:type="dxa"/>
            <w:shd w:val="clear" w:color="auto" w:fill="D5DCE4" w:themeFill="text2" w:themeFillTint="33"/>
            <w:vAlign w:val="center"/>
          </w:tcPr>
          <w:p w14:paraId="515583BC"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58AB9BC9"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4A845BB7" w14:textId="17AC71AA"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FF2CC" w:themeFill="accent4" w:themeFillTint="33"/>
            <w:vAlign w:val="center"/>
          </w:tcPr>
          <w:p w14:paraId="52BF5252" w14:textId="78EEF3A6"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10C601A3"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173988A2"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153B6E18"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23FB4DE3"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58338D8B" w14:textId="7EB24441" w:rsidR="00AF1CEB" w:rsidRPr="000B2834" w:rsidRDefault="00C944A1"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53F91C9B" w14:textId="4CC9FA5E" w:rsidTr="00A54859">
        <w:trPr>
          <w:jc w:val="center"/>
        </w:trPr>
        <w:tc>
          <w:tcPr>
            <w:tcW w:w="4680" w:type="dxa"/>
            <w:vAlign w:val="center"/>
          </w:tcPr>
          <w:p w14:paraId="2630F714"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Aprons</w:t>
            </w:r>
          </w:p>
        </w:tc>
        <w:tc>
          <w:tcPr>
            <w:tcW w:w="515" w:type="dxa"/>
            <w:shd w:val="clear" w:color="auto" w:fill="D5DCE4" w:themeFill="text2" w:themeFillTint="33"/>
            <w:vAlign w:val="center"/>
          </w:tcPr>
          <w:p w14:paraId="3F837649"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315D94F4"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6E282496" w14:textId="1B28A5F9"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FF2CC" w:themeFill="accent4" w:themeFillTint="33"/>
            <w:vAlign w:val="center"/>
          </w:tcPr>
          <w:p w14:paraId="1510876E" w14:textId="787ED477"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36284108"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4153A0FB"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40538531"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5F2971A1"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7B96BF10" w14:textId="77777777" w:rsidR="00AF1CEB" w:rsidRPr="000B2834" w:rsidRDefault="00AF1CEB" w:rsidP="00105B80">
            <w:pPr>
              <w:spacing w:after="0" w:line="240" w:lineRule="auto"/>
              <w:ind w:left="0" w:firstLine="0"/>
              <w:jc w:val="center"/>
              <w:rPr>
                <w:rFonts w:eastAsiaTheme="minorHAnsi" w:cs="Arial"/>
                <w:color w:val="auto"/>
                <w:sz w:val="22"/>
              </w:rPr>
            </w:pPr>
          </w:p>
        </w:tc>
      </w:tr>
      <w:tr w:rsidR="00AF1CEB" w:rsidRPr="000B2834" w14:paraId="1295A5E8" w14:textId="612CBDA0" w:rsidTr="00A54859">
        <w:trPr>
          <w:jc w:val="center"/>
        </w:trPr>
        <w:tc>
          <w:tcPr>
            <w:tcW w:w="4680" w:type="dxa"/>
            <w:vAlign w:val="center"/>
          </w:tcPr>
          <w:p w14:paraId="16CB4E76"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Burns dressing</w:t>
            </w:r>
          </w:p>
        </w:tc>
        <w:tc>
          <w:tcPr>
            <w:tcW w:w="515" w:type="dxa"/>
            <w:shd w:val="clear" w:color="auto" w:fill="D5DCE4" w:themeFill="text2" w:themeFillTint="33"/>
            <w:vAlign w:val="center"/>
          </w:tcPr>
          <w:p w14:paraId="108DCAC7"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2AA8F9D4"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2F850312" w14:textId="700F1141"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FF2CC" w:themeFill="accent4" w:themeFillTint="33"/>
            <w:vAlign w:val="center"/>
          </w:tcPr>
          <w:p w14:paraId="1CD3A734" w14:textId="0BF9F626"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7EC22B50"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7A048974"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1B1A2ED7"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56839FC8"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0C7383DC" w14:textId="77777777" w:rsidR="00AF1CEB" w:rsidRPr="000B2834" w:rsidRDefault="00AF1CEB" w:rsidP="00105B80">
            <w:pPr>
              <w:spacing w:after="0" w:line="240" w:lineRule="auto"/>
              <w:ind w:left="0" w:firstLine="0"/>
              <w:jc w:val="center"/>
              <w:rPr>
                <w:rFonts w:eastAsiaTheme="minorHAnsi" w:cs="Arial"/>
                <w:color w:val="auto"/>
                <w:sz w:val="22"/>
              </w:rPr>
            </w:pPr>
          </w:p>
        </w:tc>
      </w:tr>
      <w:tr w:rsidR="00AF1CEB" w:rsidRPr="000B2834" w14:paraId="14DB24CB" w14:textId="46965581" w:rsidTr="00A54859">
        <w:trPr>
          <w:jc w:val="center"/>
        </w:trPr>
        <w:tc>
          <w:tcPr>
            <w:tcW w:w="4680" w:type="dxa"/>
            <w:vAlign w:val="center"/>
          </w:tcPr>
          <w:p w14:paraId="120A7E7D"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Large wound dressing</w:t>
            </w:r>
          </w:p>
        </w:tc>
        <w:tc>
          <w:tcPr>
            <w:tcW w:w="515" w:type="dxa"/>
            <w:shd w:val="clear" w:color="auto" w:fill="D5DCE4" w:themeFill="text2" w:themeFillTint="33"/>
            <w:vAlign w:val="center"/>
          </w:tcPr>
          <w:p w14:paraId="37A346A5"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0DD9FB7D"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7E91B230" w14:textId="038616C9"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FF2CC" w:themeFill="accent4" w:themeFillTint="33"/>
            <w:vAlign w:val="center"/>
          </w:tcPr>
          <w:p w14:paraId="366DDC17" w14:textId="06F13D34"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2FA1338D"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56436FDA"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7426F0E8"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14F4F802"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105B13C0" w14:textId="77777777" w:rsidR="00AF1CEB" w:rsidRPr="000B2834" w:rsidRDefault="00AF1CEB" w:rsidP="00105B80">
            <w:pPr>
              <w:spacing w:after="0" w:line="240" w:lineRule="auto"/>
              <w:ind w:left="0" w:firstLine="0"/>
              <w:jc w:val="center"/>
              <w:rPr>
                <w:rFonts w:eastAsiaTheme="minorHAnsi" w:cs="Arial"/>
                <w:color w:val="auto"/>
                <w:sz w:val="22"/>
              </w:rPr>
            </w:pPr>
          </w:p>
        </w:tc>
      </w:tr>
      <w:tr w:rsidR="00AF1CEB" w:rsidRPr="000B2834" w14:paraId="712A0C50" w14:textId="11117715" w:rsidTr="00A54859">
        <w:trPr>
          <w:jc w:val="center"/>
        </w:trPr>
        <w:tc>
          <w:tcPr>
            <w:tcW w:w="4680" w:type="dxa"/>
            <w:vAlign w:val="center"/>
          </w:tcPr>
          <w:p w14:paraId="361F3ED6"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Ligature cutter</w:t>
            </w:r>
          </w:p>
        </w:tc>
        <w:tc>
          <w:tcPr>
            <w:tcW w:w="515" w:type="dxa"/>
            <w:shd w:val="clear" w:color="auto" w:fill="D5DCE4" w:themeFill="text2" w:themeFillTint="33"/>
            <w:vAlign w:val="center"/>
          </w:tcPr>
          <w:p w14:paraId="67BA6F55"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764DF6AD"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27FD5325"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FF2CC" w:themeFill="accent4" w:themeFillTint="33"/>
            <w:vAlign w:val="center"/>
          </w:tcPr>
          <w:p w14:paraId="3C6B7581"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768" w:type="dxa"/>
            <w:shd w:val="clear" w:color="auto" w:fill="D9E2F3" w:themeFill="accent5" w:themeFillTint="33"/>
            <w:vAlign w:val="center"/>
          </w:tcPr>
          <w:p w14:paraId="01879F26"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4AF11AA5"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1E97FB5E"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479318C5"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66121B4C" w14:textId="33EBEDEB" w:rsidR="00AF1CEB" w:rsidRPr="000B2834" w:rsidRDefault="00C944A1"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1D4D7912" w14:textId="071BCB99" w:rsidTr="00A54859">
        <w:trPr>
          <w:jc w:val="center"/>
        </w:trPr>
        <w:tc>
          <w:tcPr>
            <w:tcW w:w="4680" w:type="dxa"/>
            <w:vAlign w:val="center"/>
          </w:tcPr>
          <w:p w14:paraId="304A2236" w14:textId="77777777" w:rsidR="00AF1CEB" w:rsidRPr="000B2834" w:rsidRDefault="00AF1CEB" w:rsidP="00105B80">
            <w:pPr>
              <w:spacing w:after="0" w:line="240" w:lineRule="auto"/>
              <w:ind w:left="0" w:firstLine="0"/>
              <w:rPr>
                <w:rFonts w:eastAsiaTheme="minorHAnsi" w:cs="Arial"/>
                <w:i/>
                <w:color w:val="auto"/>
                <w:sz w:val="22"/>
              </w:rPr>
            </w:pPr>
            <w:r w:rsidRPr="000B2834">
              <w:rPr>
                <w:rFonts w:eastAsiaTheme="minorHAnsi" w:cs="Arial"/>
                <w:color w:val="auto"/>
                <w:sz w:val="22"/>
              </w:rPr>
              <w:t>Blood glucose monitor</w:t>
            </w:r>
          </w:p>
        </w:tc>
        <w:tc>
          <w:tcPr>
            <w:tcW w:w="515" w:type="dxa"/>
            <w:shd w:val="clear" w:color="auto" w:fill="D5DCE4" w:themeFill="text2" w:themeFillTint="33"/>
            <w:vAlign w:val="center"/>
          </w:tcPr>
          <w:p w14:paraId="270F2DC9"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0C5C4C64"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4BEB6009" w14:textId="7E0EB853"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FF2CC" w:themeFill="accent4" w:themeFillTint="33"/>
            <w:vAlign w:val="center"/>
          </w:tcPr>
          <w:p w14:paraId="1FD00C98" w14:textId="55D7859C"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0B7FD619"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42453D5F"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75503981"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21BAFB75"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505E592A" w14:textId="77777777" w:rsidR="00AF1CEB" w:rsidRPr="000B2834" w:rsidRDefault="00AF1CEB" w:rsidP="00105B80">
            <w:pPr>
              <w:spacing w:after="0" w:line="240" w:lineRule="auto"/>
              <w:ind w:left="0" w:firstLine="0"/>
              <w:jc w:val="center"/>
              <w:rPr>
                <w:rFonts w:eastAsiaTheme="minorHAnsi" w:cs="Arial"/>
                <w:color w:val="auto"/>
                <w:sz w:val="22"/>
              </w:rPr>
            </w:pPr>
          </w:p>
        </w:tc>
      </w:tr>
      <w:tr w:rsidR="00AF1CEB" w:rsidRPr="000B2834" w14:paraId="188512A5" w14:textId="4E8F7D05" w:rsidTr="00A54859">
        <w:trPr>
          <w:jc w:val="center"/>
        </w:trPr>
        <w:tc>
          <w:tcPr>
            <w:tcW w:w="4680" w:type="dxa"/>
            <w:vAlign w:val="center"/>
          </w:tcPr>
          <w:p w14:paraId="402A588B"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Level 3, AGP PPE in box</w:t>
            </w:r>
          </w:p>
        </w:tc>
        <w:tc>
          <w:tcPr>
            <w:tcW w:w="515" w:type="dxa"/>
            <w:shd w:val="clear" w:color="auto" w:fill="D5DCE4" w:themeFill="text2" w:themeFillTint="33"/>
            <w:vAlign w:val="center"/>
          </w:tcPr>
          <w:p w14:paraId="33939E65"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4130509F"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7591CBFC"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FF2CC" w:themeFill="accent4" w:themeFillTint="33"/>
            <w:vAlign w:val="center"/>
          </w:tcPr>
          <w:p w14:paraId="754B75C9"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6AF287F1"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7556265A"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050A4A01"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76C5ACDA"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71BBFDB5" w14:textId="77777777" w:rsidR="00AF1CEB" w:rsidRPr="000B2834" w:rsidRDefault="00AF1CEB" w:rsidP="00105B80">
            <w:pPr>
              <w:spacing w:after="0" w:line="240" w:lineRule="auto"/>
              <w:ind w:left="0" w:firstLine="0"/>
              <w:jc w:val="center"/>
              <w:rPr>
                <w:rFonts w:eastAsiaTheme="minorHAnsi" w:cs="Arial"/>
                <w:color w:val="auto"/>
                <w:sz w:val="22"/>
              </w:rPr>
            </w:pPr>
          </w:p>
        </w:tc>
      </w:tr>
      <w:tr w:rsidR="00AF1CEB" w:rsidRPr="000B2834" w14:paraId="76735013" w14:textId="5401013D" w:rsidTr="00A54859">
        <w:trPr>
          <w:jc w:val="center"/>
        </w:trPr>
        <w:tc>
          <w:tcPr>
            <w:tcW w:w="4680" w:type="dxa"/>
            <w:vAlign w:val="center"/>
          </w:tcPr>
          <w:p w14:paraId="442909B3" w14:textId="77777777" w:rsidR="00AF1CEB" w:rsidRPr="000B2834" w:rsidRDefault="00AF1CEB" w:rsidP="00105B80">
            <w:pPr>
              <w:spacing w:after="0" w:line="240" w:lineRule="auto"/>
              <w:ind w:left="0" w:firstLine="0"/>
              <w:rPr>
                <w:rFonts w:eastAsiaTheme="minorHAnsi" w:cs="Arial"/>
                <w:color w:val="auto"/>
                <w:sz w:val="22"/>
              </w:rPr>
            </w:pPr>
            <w:r w:rsidRPr="000B2834">
              <w:rPr>
                <w:rFonts w:eastAsiaTheme="minorHAnsi" w:cs="Arial"/>
                <w:color w:val="auto"/>
                <w:sz w:val="22"/>
              </w:rPr>
              <w:t>Sharps Bin</w:t>
            </w:r>
          </w:p>
        </w:tc>
        <w:tc>
          <w:tcPr>
            <w:tcW w:w="515" w:type="dxa"/>
            <w:shd w:val="clear" w:color="auto" w:fill="D5DCE4" w:themeFill="text2" w:themeFillTint="33"/>
            <w:vAlign w:val="center"/>
          </w:tcPr>
          <w:p w14:paraId="7565F5FC"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FBE4D5" w:themeFill="accent2" w:themeFillTint="33"/>
            <w:vAlign w:val="center"/>
          </w:tcPr>
          <w:p w14:paraId="639ABC35" w14:textId="77777777" w:rsidR="00AF1CEB" w:rsidRPr="000B2834" w:rsidRDefault="00AF1CEB" w:rsidP="00105B80">
            <w:pPr>
              <w:spacing w:after="0" w:line="240" w:lineRule="auto"/>
              <w:ind w:left="0" w:firstLine="0"/>
              <w:jc w:val="center"/>
              <w:rPr>
                <w:rFonts w:eastAsiaTheme="minorHAnsi" w:cs="Arial"/>
                <w:color w:val="auto"/>
                <w:sz w:val="22"/>
              </w:rPr>
            </w:pPr>
          </w:p>
        </w:tc>
        <w:tc>
          <w:tcPr>
            <w:tcW w:w="515" w:type="dxa"/>
            <w:shd w:val="clear" w:color="auto" w:fill="DEEAF6" w:themeFill="accent1" w:themeFillTint="33"/>
            <w:vAlign w:val="center"/>
          </w:tcPr>
          <w:p w14:paraId="42331A3D" w14:textId="7F27EA22"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15" w:type="dxa"/>
            <w:shd w:val="clear" w:color="auto" w:fill="FFF2CC" w:themeFill="accent4" w:themeFillTint="33"/>
            <w:vAlign w:val="center"/>
          </w:tcPr>
          <w:p w14:paraId="3D827FF6" w14:textId="5DC30E89" w:rsidR="00AF1CEB" w:rsidRPr="000B2834" w:rsidRDefault="003C3E4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768" w:type="dxa"/>
            <w:shd w:val="clear" w:color="auto" w:fill="D9E2F3" w:themeFill="accent5" w:themeFillTint="33"/>
            <w:vAlign w:val="center"/>
          </w:tcPr>
          <w:p w14:paraId="5273C620"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E2EFD9" w:themeFill="accent6" w:themeFillTint="33"/>
            <w:vAlign w:val="center"/>
          </w:tcPr>
          <w:p w14:paraId="3E849796"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FE599" w:themeFill="accent4" w:themeFillTint="66"/>
            <w:vAlign w:val="center"/>
          </w:tcPr>
          <w:p w14:paraId="7FB826C9"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F7CAAC" w:themeFill="accent2" w:themeFillTint="66"/>
            <w:vAlign w:val="center"/>
          </w:tcPr>
          <w:p w14:paraId="56B4F04B" w14:textId="77777777" w:rsidR="00AF1CEB" w:rsidRPr="000B2834" w:rsidRDefault="00AF1CEB"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c>
          <w:tcPr>
            <w:tcW w:w="567" w:type="dxa"/>
            <w:shd w:val="clear" w:color="auto" w:fill="BDD6EE" w:themeFill="accent1" w:themeFillTint="66"/>
          </w:tcPr>
          <w:p w14:paraId="45995DFF" w14:textId="070EA34D" w:rsidR="00AF1CEB" w:rsidRPr="000B2834" w:rsidRDefault="00D9578A" w:rsidP="00105B80">
            <w:pPr>
              <w:spacing w:after="0" w:line="240" w:lineRule="auto"/>
              <w:ind w:left="0" w:firstLine="0"/>
              <w:jc w:val="center"/>
              <w:rPr>
                <w:rFonts w:eastAsiaTheme="minorHAnsi" w:cs="Arial"/>
                <w:color w:val="auto"/>
                <w:sz w:val="22"/>
              </w:rPr>
            </w:pPr>
            <w:r w:rsidRPr="000B2834">
              <w:rPr>
                <w:rFonts w:eastAsiaTheme="minorHAnsi" w:cs="Arial"/>
                <w:color w:val="auto"/>
                <w:sz w:val="22"/>
              </w:rPr>
              <w:sym w:font="Wingdings 2" w:char="F050"/>
            </w:r>
          </w:p>
        </w:tc>
      </w:tr>
      <w:tr w:rsidR="00AF1CEB" w:rsidRPr="000B2834" w14:paraId="5E43B923" w14:textId="27B7DB80" w:rsidTr="00A54859">
        <w:trPr>
          <w:jc w:val="center"/>
        </w:trPr>
        <w:tc>
          <w:tcPr>
            <w:tcW w:w="4680" w:type="dxa"/>
            <w:vAlign w:val="center"/>
          </w:tcPr>
          <w:p w14:paraId="40D3D925" w14:textId="47BA55DE" w:rsidR="00AF1CEB" w:rsidRPr="000B2834" w:rsidRDefault="00AF1CEB" w:rsidP="00105B80">
            <w:pPr>
              <w:spacing w:after="0" w:line="240" w:lineRule="auto"/>
              <w:ind w:left="0" w:firstLine="0"/>
              <w:rPr>
                <w:rFonts w:eastAsiaTheme="minorHAnsi" w:cs="Arial"/>
                <w:color w:val="FF0000"/>
                <w:sz w:val="22"/>
              </w:rPr>
            </w:pPr>
            <w:r w:rsidRPr="000B2834">
              <w:rPr>
                <w:rFonts w:eastAsiaTheme="minorHAnsi" w:cs="Arial"/>
                <w:color w:val="000000" w:themeColor="text1"/>
                <w:sz w:val="22"/>
              </w:rPr>
              <w:t>EZ-IO Intraos</w:t>
            </w:r>
            <w:r w:rsidR="00494649" w:rsidRPr="000B2834">
              <w:rPr>
                <w:rFonts w:eastAsiaTheme="minorHAnsi" w:cs="Arial"/>
                <w:color w:val="000000" w:themeColor="text1"/>
                <w:sz w:val="22"/>
              </w:rPr>
              <w:t>seous Vascular Access System</w:t>
            </w:r>
          </w:p>
        </w:tc>
        <w:tc>
          <w:tcPr>
            <w:tcW w:w="515" w:type="dxa"/>
            <w:shd w:val="clear" w:color="auto" w:fill="D5DCE4" w:themeFill="text2" w:themeFillTint="33"/>
            <w:vAlign w:val="center"/>
          </w:tcPr>
          <w:p w14:paraId="1A3E3E2E" w14:textId="77777777" w:rsidR="00AF1CEB" w:rsidRPr="000B2834" w:rsidRDefault="00AF1CEB" w:rsidP="00105B80">
            <w:pPr>
              <w:spacing w:after="0" w:line="240" w:lineRule="auto"/>
              <w:ind w:left="0" w:firstLine="0"/>
              <w:jc w:val="center"/>
              <w:rPr>
                <w:rFonts w:eastAsiaTheme="minorHAnsi" w:cs="Arial"/>
                <w:color w:val="FF0000"/>
                <w:sz w:val="22"/>
              </w:rPr>
            </w:pPr>
          </w:p>
        </w:tc>
        <w:tc>
          <w:tcPr>
            <w:tcW w:w="515" w:type="dxa"/>
            <w:shd w:val="clear" w:color="auto" w:fill="FBE4D5" w:themeFill="accent2" w:themeFillTint="33"/>
            <w:vAlign w:val="center"/>
          </w:tcPr>
          <w:p w14:paraId="60E4271A" w14:textId="77777777" w:rsidR="00AF1CEB" w:rsidRPr="000B2834" w:rsidRDefault="00AF1CEB" w:rsidP="00105B80">
            <w:pPr>
              <w:spacing w:after="0" w:line="240" w:lineRule="auto"/>
              <w:ind w:left="0" w:firstLine="0"/>
              <w:jc w:val="center"/>
              <w:rPr>
                <w:rFonts w:eastAsiaTheme="minorHAnsi" w:cs="Arial"/>
                <w:color w:val="FF0000"/>
                <w:sz w:val="22"/>
              </w:rPr>
            </w:pPr>
          </w:p>
        </w:tc>
        <w:tc>
          <w:tcPr>
            <w:tcW w:w="515" w:type="dxa"/>
            <w:shd w:val="clear" w:color="auto" w:fill="DEEAF6" w:themeFill="accent1" w:themeFillTint="33"/>
            <w:vAlign w:val="center"/>
          </w:tcPr>
          <w:p w14:paraId="2BBCF9B9" w14:textId="77777777" w:rsidR="00AF1CEB" w:rsidRPr="000B2834" w:rsidRDefault="00AF1CEB" w:rsidP="00105B80">
            <w:pPr>
              <w:spacing w:after="0" w:line="240" w:lineRule="auto"/>
              <w:ind w:left="0" w:firstLine="0"/>
              <w:jc w:val="center"/>
              <w:rPr>
                <w:rFonts w:eastAsiaTheme="minorHAnsi" w:cs="Arial"/>
                <w:color w:val="FF0000"/>
                <w:sz w:val="22"/>
              </w:rPr>
            </w:pPr>
          </w:p>
        </w:tc>
        <w:tc>
          <w:tcPr>
            <w:tcW w:w="515" w:type="dxa"/>
            <w:shd w:val="clear" w:color="auto" w:fill="FFF2CC" w:themeFill="accent4" w:themeFillTint="33"/>
            <w:vAlign w:val="center"/>
          </w:tcPr>
          <w:p w14:paraId="0BC4E98E" w14:textId="77777777" w:rsidR="00AF1CEB" w:rsidRPr="000B2834" w:rsidRDefault="00AF1CEB" w:rsidP="00105B80">
            <w:pPr>
              <w:spacing w:after="0" w:line="240" w:lineRule="auto"/>
              <w:ind w:left="0" w:firstLine="0"/>
              <w:jc w:val="center"/>
              <w:rPr>
                <w:rFonts w:eastAsiaTheme="minorHAnsi" w:cs="Arial"/>
                <w:color w:val="FF0000"/>
                <w:sz w:val="22"/>
              </w:rPr>
            </w:pPr>
            <w:r w:rsidRPr="000B2834">
              <w:rPr>
                <w:rFonts w:eastAsiaTheme="minorHAnsi" w:cs="Arial"/>
                <w:color w:val="000000" w:themeColor="text1"/>
                <w:sz w:val="22"/>
              </w:rPr>
              <w:sym w:font="Wingdings 2" w:char="F050"/>
            </w:r>
          </w:p>
        </w:tc>
        <w:tc>
          <w:tcPr>
            <w:tcW w:w="768" w:type="dxa"/>
            <w:shd w:val="clear" w:color="auto" w:fill="D9E2F3" w:themeFill="accent5" w:themeFillTint="33"/>
            <w:vAlign w:val="center"/>
          </w:tcPr>
          <w:p w14:paraId="1C409AAB" w14:textId="77777777" w:rsidR="00AF1CEB" w:rsidRPr="000B2834" w:rsidRDefault="00AF1CEB" w:rsidP="00105B80">
            <w:pPr>
              <w:spacing w:after="0" w:line="240" w:lineRule="auto"/>
              <w:ind w:left="0" w:firstLine="0"/>
              <w:jc w:val="center"/>
              <w:rPr>
                <w:rFonts w:eastAsiaTheme="minorHAnsi" w:cs="Arial"/>
                <w:color w:val="FF0000"/>
                <w:sz w:val="22"/>
              </w:rPr>
            </w:pPr>
          </w:p>
        </w:tc>
        <w:tc>
          <w:tcPr>
            <w:tcW w:w="567" w:type="dxa"/>
            <w:shd w:val="clear" w:color="auto" w:fill="E2EFD9" w:themeFill="accent6" w:themeFillTint="33"/>
            <w:vAlign w:val="center"/>
          </w:tcPr>
          <w:p w14:paraId="757A60CB" w14:textId="77777777" w:rsidR="00AF1CEB" w:rsidRPr="000B2834" w:rsidRDefault="00AF1CEB" w:rsidP="00105B80">
            <w:pPr>
              <w:spacing w:after="0" w:line="240" w:lineRule="auto"/>
              <w:ind w:left="0" w:firstLine="0"/>
              <w:jc w:val="center"/>
              <w:rPr>
                <w:rFonts w:eastAsiaTheme="minorHAnsi" w:cs="Arial"/>
                <w:color w:val="FF0000"/>
                <w:sz w:val="22"/>
              </w:rPr>
            </w:pPr>
          </w:p>
        </w:tc>
        <w:tc>
          <w:tcPr>
            <w:tcW w:w="567" w:type="dxa"/>
            <w:shd w:val="clear" w:color="auto" w:fill="FFE599" w:themeFill="accent4" w:themeFillTint="66"/>
            <w:vAlign w:val="center"/>
          </w:tcPr>
          <w:p w14:paraId="72E0414E" w14:textId="77777777" w:rsidR="00AF1CEB" w:rsidRPr="000B2834" w:rsidRDefault="00AF1CEB" w:rsidP="00105B80">
            <w:pPr>
              <w:spacing w:after="0" w:line="240" w:lineRule="auto"/>
              <w:ind w:left="0" w:firstLine="0"/>
              <w:jc w:val="center"/>
              <w:rPr>
                <w:rFonts w:eastAsiaTheme="minorHAnsi" w:cs="Arial"/>
                <w:color w:val="FF0000"/>
                <w:sz w:val="22"/>
              </w:rPr>
            </w:pPr>
          </w:p>
        </w:tc>
        <w:tc>
          <w:tcPr>
            <w:tcW w:w="567" w:type="dxa"/>
            <w:shd w:val="clear" w:color="auto" w:fill="F7CAAC" w:themeFill="accent2" w:themeFillTint="66"/>
            <w:vAlign w:val="center"/>
          </w:tcPr>
          <w:p w14:paraId="20364D64" w14:textId="77777777" w:rsidR="00AF1CEB" w:rsidRPr="000B2834" w:rsidRDefault="00AF1CEB" w:rsidP="00105B80">
            <w:pPr>
              <w:spacing w:after="0" w:line="240" w:lineRule="auto"/>
              <w:ind w:left="0" w:firstLine="0"/>
              <w:jc w:val="center"/>
              <w:rPr>
                <w:rFonts w:eastAsiaTheme="minorHAnsi" w:cs="Arial"/>
                <w:color w:val="FF0000"/>
                <w:sz w:val="22"/>
              </w:rPr>
            </w:pPr>
          </w:p>
        </w:tc>
        <w:tc>
          <w:tcPr>
            <w:tcW w:w="567" w:type="dxa"/>
            <w:shd w:val="clear" w:color="auto" w:fill="BDD6EE" w:themeFill="accent1" w:themeFillTint="66"/>
          </w:tcPr>
          <w:p w14:paraId="536C8B80" w14:textId="77777777" w:rsidR="00AF1CEB" w:rsidRPr="000B2834" w:rsidRDefault="00AF1CEB" w:rsidP="00105B80">
            <w:pPr>
              <w:spacing w:after="0" w:line="240" w:lineRule="auto"/>
              <w:ind w:left="0" w:firstLine="0"/>
              <w:jc w:val="center"/>
              <w:rPr>
                <w:rFonts w:eastAsiaTheme="minorHAnsi" w:cs="Arial"/>
                <w:color w:val="FF0000"/>
                <w:sz w:val="22"/>
              </w:rPr>
            </w:pPr>
          </w:p>
        </w:tc>
      </w:tr>
    </w:tbl>
    <w:p w14:paraId="7516A622" w14:textId="7408C938" w:rsidR="006629F8" w:rsidRPr="000B2834" w:rsidRDefault="006629F8">
      <w:pPr>
        <w:spacing w:after="160" w:line="259" w:lineRule="auto"/>
        <w:ind w:left="0" w:firstLine="0"/>
        <w:rPr>
          <w:rFonts w:eastAsia="Arial" w:cs="Arial"/>
          <w:b/>
          <w:color w:val="1F4E79" w:themeColor="accent1" w:themeShade="80"/>
          <w:sz w:val="22"/>
        </w:rPr>
      </w:pPr>
    </w:p>
    <w:p w14:paraId="101C59BD" w14:textId="77777777" w:rsidR="006629F8" w:rsidRPr="000B2834" w:rsidRDefault="006629F8">
      <w:pPr>
        <w:spacing w:after="160" w:line="259" w:lineRule="auto"/>
        <w:ind w:left="0" w:firstLine="0"/>
        <w:rPr>
          <w:rFonts w:eastAsia="Arial" w:cs="Arial"/>
          <w:b/>
          <w:color w:val="1F4E79" w:themeColor="accent1" w:themeShade="80"/>
          <w:sz w:val="22"/>
        </w:rPr>
      </w:pPr>
      <w:r w:rsidRPr="000B2834">
        <w:rPr>
          <w:rFonts w:eastAsia="Arial" w:cs="Arial"/>
          <w:b/>
          <w:color w:val="1F4E79" w:themeColor="accent1" w:themeShade="80"/>
          <w:sz w:val="22"/>
        </w:rPr>
        <w:br w:type="page"/>
      </w:r>
    </w:p>
    <w:p w14:paraId="6CA96FB8" w14:textId="2C35B5D3" w:rsidR="00B67511" w:rsidRPr="000B2834" w:rsidRDefault="00906BDA" w:rsidP="00CD51D9">
      <w:pPr>
        <w:pStyle w:val="Heading1"/>
        <w:rPr>
          <w:rFonts w:cs="Arial"/>
          <w:color w:val="2E74B5" w:themeColor="accent1" w:themeShade="BF"/>
          <w:sz w:val="22"/>
        </w:rPr>
      </w:pPr>
      <w:bookmarkStart w:id="50" w:name="_Toc179384301"/>
      <w:r w:rsidRPr="000B2834">
        <w:rPr>
          <w:rFonts w:cs="Arial"/>
          <w:color w:val="2E74B5" w:themeColor="accent1" w:themeShade="BF"/>
          <w:sz w:val="22"/>
        </w:rPr>
        <w:t>Appendix R</w:t>
      </w:r>
      <w:r w:rsidR="00B67511" w:rsidRPr="000B2834">
        <w:rPr>
          <w:rFonts w:cs="Arial"/>
          <w:color w:val="2E74B5" w:themeColor="accent1" w:themeShade="BF"/>
          <w:sz w:val="22"/>
        </w:rPr>
        <w:t>: Medical Emerg</w:t>
      </w:r>
      <w:r w:rsidR="001555C1" w:rsidRPr="000B2834">
        <w:rPr>
          <w:rFonts w:cs="Arial"/>
          <w:color w:val="2E74B5" w:themeColor="accent1" w:themeShade="BF"/>
          <w:sz w:val="22"/>
        </w:rPr>
        <w:t>ency – Ambulance Access to the M</w:t>
      </w:r>
      <w:r w:rsidR="00B67511" w:rsidRPr="000B2834">
        <w:rPr>
          <w:rFonts w:cs="Arial"/>
          <w:color w:val="2E74B5" w:themeColor="accent1" w:themeShade="BF"/>
          <w:sz w:val="22"/>
        </w:rPr>
        <w:t>ental Health Unit at Mile End Hospital</w:t>
      </w:r>
      <w:bookmarkEnd w:id="50"/>
    </w:p>
    <w:p w14:paraId="19542356" w14:textId="77777777" w:rsidR="00B67511" w:rsidRPr="000B2834" w:rsidRDefault="00B67511" w:rsidP="00B67511">
      <w:pPr>
        <w:spacing w:before="120" w:after="0" w:line="240" w:lineRule="auto"/>
        <w:ind w:left="0" w:firstLine="0"/>
        <w:jc w:val="center"/>
        <w:rPr>
          <w:rFonts w:eastAsia="Times New Roman" w:cs="Arial"/>
          <w:b/>
          <w:color w:val="auto"/>
          <w:sz w:val="22"/>
          <w:lang w:eastAsia="en-US"/>
        </w:rPr>
      </w:pPr>
    </w:p>
    <w:tbl>
      <w:tblPr>
        <w:tblW w:w="90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0"/>
      </w:tblGrid>
      <w:tr w:rsidR="00B67511" w:rsidRPr="000B2834" w14:paraId="6FA0FCE2" w14:textId="77777777" w:rsidTr="00A46B51">
        <w:trPr>
          <w:trHeight w:val="673"/>
        </w:trPr>
        <w:tc>
          <w:tcPr>
            <w:tcW w:w="9000" w:type="dxa"/>
            <w:tcBorders>
              <w:top w:val="single" w:sz="6" w:space="0" w:color="auto"/>
              <w:left w:val="single" w:sz="6" w:space="0" w:color="auto"/>
              <w:bottom w:val="single" w:sz="6" w:space="0" w:color="auto"/>
              <w:right w:val="single" w:sz="6" w:space="0" w:color="auto"/>
            </w:tcBorders>
            <w:shd w:val="clear" w:color="auto" w:fill="E6E6E6"/>
            <w:vAlign w:val="center"/>
          </w:tcPr>
          <w:p w14:paraId="4BDC64A5" w14:textId="77777777" w:rsidR="00B67511" w:rsidRPr="000B2834" w:rsidRDefault="00B67511" w:rsidP="00B67511">
            <w:pPr>
              <w:spacing w:before="120" w:after="0" w:line="240" w:lineRule="auto"/>
              <w:ind w:left="0" w:firstLine="0"/>
              <w:jc w:val="center"/>
              <w:rPr>
                <w:rFonts w:eastAsia="Times New Roman" w:cs="Arial"/>
                <w:b/>
                <w:color w:val="auto"/>
                <w:sz w:val="22"/>
                <w:lang w:eastAsia="en-US"/>
              </w:rPr>
            </w:pPr>
            <w:r w:rsidRPr="000B2834">
              <w:rPr>
                <w:rFonts w:eastAsia="Times New Roman" w:cs="Arial"/>
                <w:b/>
                <w:color w:val="auto"/>
                <w:sz w:val="22"/>
                <w:lang w:eastAsia="en-US"/>
              </w:rPr>
              <w:t>Protocol</w:t>
            </w:r>
          </w:p>
          <w:p w14:paraId="610DF5F1" w14:textId="77777777" w:rsidR="00B67511" w:rsidRPr="000B2834" w:rsidRDefault="00B67511" w:rsidP="00B67511">
            <w:pPr>
              <w:spacing w:before="120" w:after="0" w:line="240" w:lineRule="auto"/>
              <w:ind w:left="0" w:firstLine="0"/>
              <w:jc w:val="center"/>
              <w:rPr>
                <w:rFonts w:eastAsia="Times New Roman" w:cs="Arial"/>
                <w:b/>
                <w:color w:val="auto"/>
                <w:sz w:val="22"/>
                <w:lang w:eastAsia="en-US"/>
              </w:rPr>
            </w:pPr>
            <w:r w:rsidRPr="000B2834">
              <w:rPr>
                <w:rFonts w:eastAsia="Times New Roman" w:cs="Arial"/>
                <w:b/>
                <w:color w:val="auto"/>
                <w:sz w:val="22"/>
                <w:lang w:eastAsia="en-US"/>
              </w:rPr>
              <w:t>Medical Emergency – Ambulance Access to the mental Health Unit at Mile End Hospital</w:t>
            </w:r>
          </w:p>
        </w:tc>
      </w:tr>
    </w:tbl>
    <w:p w14:paraId="0E125E3E" w14:textId="77777777" w:rsidR="00B67511" w:rsidRPr="000B2834" w:rsidRDefault="00B67511" w:rsidP="00B67511">
      <w:pPr>
        <w:spacing w:before="120" w:after="0" w:line="240" w:lineRule="auto"/>
        <w:ind w:left="0" w:firstLine="0"/>
        <w:rPr>
          <w:rFonts w:eastAsia="Times New Roman" w:cs="Arial"/>
          <w:color w:val="auto"/>
          <w:sz w:val="22"/>
          <w:lang w:eastAsia="en-US"/>
        </w:rPr>
      </w:pPr>
    </w:p>
    <w:tbl>
      <w:tblPr>
        <w:tblW w:w="900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140"/>
        <w:gridCol w:w="1980"/>
        <w:gridCol w:w="1800"/>
        <w:gridCol w:w="1080"/>
      </w:tblGrid>
      <w:tr w:rsidR="00B67511" w:rsidRPr="000B2834" w14:paraId="5AFEF5AB" w14:textId="77777777" w:rsidTr="00A46B51">
        <w:tc>
          <w:tcPr>
            <w:tcW w:w="4140" w:type="dxa"/>
            <w:tcBorders>
              <w:top w:val="single" w:sz="6" w:space="0" w:color="auto"/>
              <w:left w:val="single" w:sz="6" w:space="0" w:color="auto"/>
              <w:bottom w:val="single" w:sz="6" w:space="0" w:color="auto"/>
              <w:right w:val="single" w:sz="6" w:space="0" w:color="auto"/>
            </w:tcBorders>
            <w:vAlign w:val="center"/>
          </w:tcPr>
          <w:p w14:paraId="71B638FA" w14:textId="77777777" w:rsidR="00B67511" w:rsidRPr="000B2834" w:rsidRDefault="00B67511" w:rsidP="00B67511">
            <w:pPr>
              <w:spacing w:before="20" w:after="20" w:line="240" w:lineRule="auto"/>
              <w:ind w:left="0" w:firstLine="0"/>
              <w:rPr>
                <w:rFonts w:eastAsia="Times New Roman" w:cs="Arial"/>
                <w:b/>
                <w:color w:val="auto"/>
                <w:sz w:val="22"/>
                <w:lang w:eastAsia="en-US"/>
              </w:rPr>
            </w:pPr>
            <w:r w:rsidRPr="000B2834">
              <w:rPr>
                <w:rFonts w:eastAsia="Times New Roman" w:cs="Arial"/>
                <w:b/>
                <w:color w:val="auto"/>
                <w:sz w:val="22"/>
                <w:lang w:eastAsia="en-US"/>
              </w:rPr>
              <w:t>APPROVING COMMITTEE(S)</w:t>
            </w:r>
            <w:r w:rsidRPr="000B2834">
              <w:rPr>
                <w:rFonts w:eastAsia="Times New Roman" w:cs="Arial"/>
                <w:b/>
                <w:color w:val="auto"/>
                <w:sz w:val="22"/>
                <w:lang w:eastAsia="en-US"/>
              </w:rPr>
              <w:tab/>
            </w:r>
          </w:p>
        </w:tc>
        <w:tc>
          <w:tcPr>
            <w:tcW w:w="1980" w:type="dxa"/>
            <w:tcBorders>
              <w:top w:val="single" w:sz="6" w:space="0" w:color="auto"/>
              <w:left w:val="single" w:sz="6" w:space="0" w:color="auto"/>
              <w:bottom w:val="single" w:sz="6" w:space="0" w:color="auto"/>
              <w:right w:val="single" w:sz="6" w:space="0" w:color="auto"/>
            </w:tcBorders>
            <w:vAlign w:val="center"/>
          </w:tcPr>
          <w:p w14:paraId="76B4C175" w14:textId="77777777" w:rsidR="00B67511" w:rsidRPr="000B2834" w:rsidRDefault="00B67511" w:rsidP="00B67511">
            <w:pPr>
              <w:spacing w:before="20" w:after="20" w:line="240" w:lineRule="auto"/>
              <w:ind w:left="0" w:firstLine="0"/>
              <w:rPr>
                <w:rFonts w:eastAsia="Times New Roman" w:cs="Arial"/>
                <w:color w:val="auto"/>
                <w:sz w:val="22"/>
                <w:lang w:eastAsia="en-US"/>
              </w:rPr>
            </w:pPr>
            <w:r w:rsidRPr="000B2834">
              <w:rPr>
                <w:rFonts w:eastAsia="Times New Roman" w:cs="Arial"/>
                <w:color w:val="auto"/>
                <w:sz w:val="22"/>
                <w:lang w:eastAsia="en-US"/>
              </w:rPr>
              <w:t>TH DMT</w:t>
            </w:r>
          </w:p>
        </w:tc>
        <w:tc>
          <w:tcPr>
            <w:tcW w:w="1800" w:type="dxa"/>
            <w:tcBorders>
              <w:top w:val="single" w:sz="6" w:space="0" w:color="auto"/>
              <w:left w:val="single" w:sz="6" w:space="0" w:color="auto"/>
              <w:bottom w:val="single" w:sz="6" w:space="0" w:color="auto"/>
              <w:right w:val="single" w:sz="6" w:space="0" w:color="auto"/>
            </w:tcBorders>
            <w:vAlign w:val="center"/>
          </w:tcPr>
          <w:p w14:paraId="0F6EA26A" w14:textId="77777777" w:rsidR="00B67511" w:rsidRPr="000B2834" w:rsidRDefault="00B67511" w:rsidP="00B67511">
            <w:pPr>
              <w:spacing w:before="20" w:after="20" w:line="240" w:lineRule="auto"/>
              <w:ind w:left="0" w:firstLine="0"/>
              <w:rPr>
                <w:rFonts w:eastAsia="Times New Roman" w:cs="Arial"/>
                <w:color w:val="auto"/>
                <w:sz w:val="22"/>
                <w:lang w:eastAsia="en-US"/>
              </w:rPr>
            </w:pPr>
            <w:r w:rsidRPr="000B2834">
              <w:rPr>
                <w:rFonts w:eastAsia="Times New Roman" w:cs="Arial"/>
                <w:color w:val="auto"/>
                <w:sz w:val="22"/>
                <w:lang w:eastAsia="en-US"/>
              </w:rPr>
              <w:t>Date approved:</w:t>
            </w:r>
          </w:p>
        </w:tc>
        <w:tc>
          <w:tcPr>
            <w:tcW w:w="1080" w:type="dxa"/>
            <w:tcBorders>
              <w:top w:val="single" w:sz="6" w:space="0" w:color="auto"/>
              <w:left w:val="single" w:sz="6" w:space="0" w:color="auto"/>
              <w:bottom w:val="single" w:sz="6" w:space="0" w:color="auto"/>
              <w:right w:val="single" w:sz="6" w:space="0" w:color="auto"/>
            </w:tcBorders>
            <w:vAlign w:val="center"/>
          </w:tcPr>
          <w:p w14:paraId="22596831" w14:textId="77777777" w:rsidR="00B67511" w:rsidRPr="000B2834" w:rsidRDefault="00B67511" w:rsidP="00B67511">
            <w:pPr>
              <w:spacing w:before="20" w:after="20" w:line="240" w:lineRule="auto"/>
              <w:ind w:left="0" w:firstLine="0"/>
              <w:rPr>
                <w:rFonts w:eastAsia="Times New Roman" w:cs="Arial"/>
                <w:color w:val="auto"/>
                <w:sz w:val="22"/>
                <w:lang w:eastAsia="en-US"/>
              </w:rPr>
            </w:pPr>
          </w:p>
        </w:tc>
      </w:tr>
      <w:tr w:rsidR="00B67511" w:rsidRPr="000B2834" w14:paraId="138FA110" w14:textId="77777777" w:rsidTr="00A46B51">
        <w:tc>
          <w:tcPr>
            <w:tcW w:w="4140" w:type="dxa"/>
            <w:tcBorders>
              <w:top w:val="single" w:sz="6" w:space="0" w:color="auto"/>
              <w:left w:val="single" w:sz="6" w:space="0" w:color="auto"/>
              <w:bottom w:val="single" w:sz="6" w:space="0" w:color="auto"/>
              <w:right w:val="single" w:sz="6" w:space="0" w:color="auto"/>
            </w:tcBorders>
            <w:vAlign w:val="center"/>
          </w:tcPr>
          <w:p w14:paraId="0223811C" w14:textId="77777777" w:rsidR="00B67511" w:rsidRPr="000B2834" w:rsidRDefault="00B67511" w:rsidP="00B67511">
            <w:pPr>
              <w:spacing w:before="20" w:after="20" w:line="240" w:lineRule="auto"/>
              <w:ind w:left="0" w:firstLine="0"/>
              <w:rPr>
                <w:rFonts w:eastAsia="Times New Roman" w:cs="Arial"/>
                <w:b/>
                <w:color w:val="auto"/>
                <w:sz w:val="22"/>
                <w:lang w:eastAsia="en-US"/>
              </w:rPr>
            </w:pPr>
            <w:r w:rsidRPr="000B2834">
              <w:rPr>
                <w:rFonts w:eastAsia="Times New Roman" w:cs="Arial"/>
                <w:b/>
                <w:color w:val="auto"/>
                <w:sz w:val="22"/>
                <w:lang w:eastAsia="en-US"/>
              </w:rPr>
              <w:t>EFFECTIVE FROM</w:t>
            </w:r>
          </w:p>
        </w:tc>
        <w:tc>
          <w:tcPr>
            <w:tcW w:w="4860" w:type="dxa"/>
            <w:gridSpan w:val="3"/>
            <w:tcBorders>
              <w:top w:val="single" w:sz="6" w:space="0" w:color="auto"/>
              <w:left w:val="single" w:sz="6" w:space="0" w:color="auto"/>
              <w:bottom w:val="single" w:sz="6" w:space="0" w:color="auto"/>
              <w:right w:val="single" w:sz="6" w:space="0" w:color="auto"/>
            </w:tcBorders>
            <w:vAlign w:val="center"/>
          </w:tcPr>
          <w:p w14:paraId="271CB670" w14:textId="77777777" w:rsidR="00B67511" w:rsidRPr="000B2834" w:rsidRDefault="00B67511" w:rsidP="00B67511">
            <w:pPr>
              <w:spacing w:before="20" w:after="20" w:line="240" w:lineRule="auto"/>
              <w:ind w:left="0" w:firstLine="0"/>
              <w:rPr>
                <w:rFonts w:eastAsia="Times New Roman" w:cs="Arial"/>
                <w:color w:val="auto"/>
                <w:sz w:val="22"/>
                <w:lang w:eastAsia="en-US"/>
              </w:rPr>
            </w:pPr>
            <w:r w:rsidRPr="000B2834">
              <w:rPr>
                <w:rFonts w:eastAsia="Times New Roman" w:cs="Arial"/>
                <w:color w:val="auto"/>
                <w:sz w:val="22"/>
                <w:lang w:eastAsia="en-US"/>
              </w:rPr>
              <w:t>12/12/22</w:t>
            </w:r>
          </w:p>
        </w:tc>
      </w:tr>
      <w:tr w:rsidR="00B67511" w:rsidRPr="000B2834" w14:paraId="5EE7DD82" w14:textId="77777777" w:rsidTr="00A46B51">
        <w:tc>
          <w:tcPr>
            <w:tcW w:w="4140" w:type="dxa"/>
            <w:tcBorders>
              <w:top w:val="single" w:sz="6" w:space="0" w:color="auto"/>
              <w:left w:val="single" w:sz="6" w:space="0" w:color="auto"/>
              <w:bottom w:val="single" w:sz="6" w:space="0" w:color="auto"/>
              <w:right w:val="single" w:sz="6" w:space="0" w:color="auto"/>
            </w:tcBorders>
            <w:vAlign w:val="center"/>
          </w:tcPr>
          <w:p w14:paraId="08229A0A" w14:textId="77777777" w:rsidR="00B67511" w:rsidRPr="000B2834" w:rsidRDefault="00B67511" w:rsidP="00B67511">
            <w:pPr>
              <w:spacing w:before="20" w:after="20" w:line="240" w:lineRule="auto"/>
              <w:ind w:left="0" w:firstLine="0"/>
              <w:rPr>
                <w:rFonts w:eastAsia="Times New Roman" w:cs="Arial"/>
                <w:b/>
                <w:color w:val="auto"/>
                <w:sz w:val="22"/>
                <w:lang w:eastAsia="en-US"/>
              </w:rPr>
            </w:pPr>
            <w:r w:rsidRPr="000B2834">
              <w:rPr>
                <w:rFonts w:eastAsia="Times New Roman" w:cs="Arial"/>
                <w:b/>
                <w:color w:val="auto"/>
                <w:sz w:val="22"/>
                <w:lang w:eastAsia="en-US"/>
              </w:rPr>
              <w:t>DISTRIBUTION</w:t>
            </w:r>
            <w:r w:rsidRPr="000B2834">
              <w:rPr>
                <w:rFonts w:eastAsia="Times New Roman" w:cs="Arial"/>
                <w:b/>
                <w:color w:val="auto"/>
                <w:sz w:val="22"/>
                <w:lang w:eastAsia="en-US"/>
              </w:rPr>
              <w:tab/>
            </w:r>
          </w:p>
        </w:tc>
        <w:tc>
          <w:tcPr>
            <w:tcW w:w="4860" w:type="dxa"/>
            <w:gridSpan w:val="3"/>
            <w:tcBorders>
              <w:top w:val="single" w:sz="6" w:space="0" w:color="auto"/>
              <w:left w:val="single" w:sz="6" w:space="0" w:color="auto"/>
              <w:bottom w:val="single" w:sz="6" w:space="0" w:color="auto"/>
              <w:right w:val="single" w:sz="6" w:space="0" w:color="auto"/>
            </w:tcBorders>
            <w:vAlign w:val="center"/>
          </w:tcPr>
          <w:p w14:paraId="327C2017" w14:textId="2EF7F784" w:rsidR="00B67511" w:rsidRPr="000B2834" w:rsidRDefault="00A7665A" w:rsidP="00B67511">
            <w:pPr>
              <w:spacing w:before="20" w:after="20" w:line="240" w:lineRule="auto"/>
              <w:ind w:left="0" w:firstLine="0"/>
              <w:rPr>
                <w:rFonts w:eastAsia="Times New Roman" w:cs="Arial"/>
                <w:color w:val="auto"/>
                <w:sz w:val="22"/>
                <w:lang w:eastAsia="en-US"/>
              </w:rPr>
            </w:pPr>
            <w:r w:rsidRPr="000B2834">
              <w:rPr>
                <w:rFonts w:eastAsia="Times New Roman" w:cs="Arial"/>
                <w:color w:val="auto"/>
                <w:sz w:val="22"/>
                <w:lang w:eastAsia="en-US"/>
              </w:rPr>
              <w:t>Barts H</w:t>
            </w:r>
            <w:r w:rsidR="00B67511" w:rsidRPr="000B2834">
              <w:rPr>
                <w:rFonts w:eastAsia="Times New Roman" w:cs="Arial"/>
                <w:color w:val="auto"/>
                <w:sz w:val="22"/>
                <w:lang w:eastAsia="en-US"/>
              </w:rPr>
              <w:t xml:space="preserve">ealth security </w:t>
            </w:r>
            <w:proofErr w:type="gramStart"/>
            <w:r w:rsidR="00B67511" w:rsidRPr="000B2834">
              <w:rPr>
                <w:rFonts w:eastAsia="Times New Roman" w:cs="Arial"/>
                <w:color w:val="auto"/>
                <w:sz w:val="22"/>
                <w:lang w:eastAsia="en-US"/>
              </w:rPr>
              <w:t>manager  and</w:t>
            </w:r>
            <w:proofErr w:type="gramEnd"/>
            <w:r w:rsidR="00B67511" w:rsidRPr="000B2834">
              <w:rPr>
                <w:rFonts w:eastAsia="Times New Roman" w:cs="Arial"/>
                <w:color w:val="auto"/>
                <w:sz w:val="22"/>
                <w:lang w:eastAsia="en-US"/>
              </w:rPr>
              <w:t xml:space="preserve"> staff, All ward managers in MEH, Site Managers and Matrons and all operational staff</w:t>
            </w:r>
          </w:p>
        </w:tc>
      </w:tr>
      <w:tr w:rsidR="00B67511" w:rsidRPr="000B2834" w14:paraId="600480D6" w14:textId="77777777" w:rsidTr="00A46B51">
        <w:tc>
          <w:tcPr>
            <w:tcW w:w="4140" w:type="dxa"/>
            <w:tcBorders>
              <w:top w:val="single" w:sz="6" w:space="0" w:color="auto"/>
              <w:left w:val="single" w:sz="6" w:space="0" w:color="auto"/>
              <w:bottom w:val="single" w:sz="6" w:space="0" w:color="auto"/>
              <w:right w:val="single" w:sz="6" w:space="0" w:color="auto"/>
            </w:tcBorders>
            <w:vAlign w:val="center"/>
          </w:tcPr>
          <w:p w14:paraId="0029A530" w14:textId="77777777" w:rsidR="00B67511" w:rsidRPr="000B2834" w:rsidRDefault="00B67511" w:rsidP="00B67511">
            <w:pPr>
              <w:spacing w:before="20" w:after="20" w:line="240" w:lineRule="auto"/>
              <w:ind w:left="0" w:firstLine="0"/>
              <w:rPr>
                <w:rFonts w:eastAsia="Times New Roman" w:cs="Arial"/>
                <w:b/>
                <w:color w:val="auto"/>
                <w:sz w:val="22"/>
                <w:lang w:eastAsia="en-US"/>
              </w:rPr>
            </w:pPr>
            <w:r w:rsidRPr="000B2834">
              <w:rPr>
                <w:rFonts w:eastAsia="Times New Roman" w:cs="Arial"/>
                <w:b/>
                <w:color w:val="auto"/>
                <w:sz w:val="22"/>
                <w:lang w:eastAsia="en-US"/>
              </w:rPr>
              <w:t>RELATED DOCUMENTS</w:t>
            </w:r>
          </w:p>
        </w:tc>
        <w:tc>
          <w:tcPr>
            <w:tcW w:w="4860" w:type="dxa"/>
            <w:gridSpan w:val="3"/>
            <w:tcBorders>
              <w:top w:val="single" w:sz="6" w:space="0" w:color="auto"/>
              <w:left w:val="single" w:sz="6" w:space="0" w:color="auto"/>
              <w:bottom w:val="single" w:sz="6" w:space="0" w:color="auto"/>
              <w:right w:val="single" w:sz="6" w:space="0" w:color="auto"/>
            </w:tcBorders>
            <w:vAlign w:val="center"/>
          </w:tcPr>
          <w:p w14:paraId="58B2D78F" w14:textId="77777777" w:rsidR="00B67511" w:rsidRPr="000B2834" w:rsidRDefault="00B67511" w:rsidP="00B67511">
            <w:pPr>
              <w:spacing w:before="20" w:after="20" w:line="240" w:lineRule="auto"/>
              <w:ind w:left="0" w:firstLine="0"/>
              <w:rPr>
                <w:rFonts w:eastAsia="Times New Roman" w:cs="Arial"/>
                <w:color w:val="auto"/>
                <w:sz w:val="22"/>
                <w:lang w:eastAsia="en-US"/>
              </w:rPr>
            </w:pPr>
          </w:p>
        </w:tc>
      </w:tr>
      <w:tr w:rsidR="00B67511" w:rsidRPr="000B2834" w14:paraId="674805DC" w14:textId="77777777" w:rsidTr="00A46B51">
        <w:tc>
          <w:tcPr>
            <w:tcW w:w="4140" w:type="dxa"/>
            <w:tcBorders>
              <w:top w:val="single" w:sz="6" w:space="0" w:color="auto"/>
              <w:left w:val="single" w:sz="6" w:space="0" w:color="auto"/>
              <w:bottom w:val="single" w:sz="6" w:space="0" w:color="auto"/>
              <w:right w:val="single" w:sz="6" w:space="0" w:color="auto"/>
            </w:tcBorders>
            <w:vAlign w:val="center"/>
          </w:tcPr>
          <w:p w14:paraId="27CF6B95" w14:textId="77777777" w:rsidR="00B67511" w:rsidRPr="000B2834" w:rsidRDefault="00B67511" w:rsidP="00B67511">
            <w:pPr>
              <w:spacing w:before="20" w:after="20" w:line="240" w:lineRule="auto"/>
              <w:ind w:left="0" w:firstLine="0"/>
              <w:rPr>
                <w:rFonts w:eastAsia="Times New Roman" w:cs="Arial"/>
                <w:b/>
                <w:color w:val="auto"/>
                <w:sz w:val="22"/>
                <w:lang w:eastAsia="en-US"/>
              </w:rPr>
            </w:pPr>
            <w:r w:rsidRPr="000B2834">
              <w:rPr>
                <w:rFonts w:eastAsia="Times New Roman" w:cs="Arial"/>
                <w:b/>
                <w:color w:val="auto"/>
                <w:sz w:val="22"/>
                <w:lang w:eastAsia="en-US"/>
              </w:rPr>
              <w:t>STANDARDS</w:t>
            </w:r>
          </w:p>
        </w:tc>
        <w:tc>
          <w:tcPr>
            <w:tcW w:w="4860" w:type="dxa"/>
            <w:gridSpan w:val="3"/>
            <w:tcBorders>
              <w:top w:val="single" w:sz="6" w:space="0" w:color="auto"/>
              <w:left w:val="single" w:sz="6" w:space="0" w:color="auto"/>
              <w:bottom w:val="single" w:sz="6" w:space="0" w:color="auto"/>
              <w:right w:val="single" w:sz="6" w:space="0" w:color="auto"/>
            </w:tcBorders>
            <w:vAlign w:val="center"/>
          </w:tcPr>
          <w:p w14:paraId="5B5F04CD" w14:textId="77777777" w:rsidR="00B67511" w:rsidRPr="000B2834" w:rsidRDefault="00B67511" w:rsidP="00B67511">
            <w:pPr>
              <w:spacing w:before="20" w:after="20" w:line="240" w:lineRule="auto"/>
              <w:ind w:left="0" w:firstLine="0"/>
              <w:rPr>
                <w:rFonts w:eastAsia="Times New Roman" w:cs="Arial"/>
                <w:color w:val="auto"/>
                <w:sz w:val="22"/>
                <w:lang w:eastAsia="en-US"/>
              </w:rPr>
            </w:pPr>
          </w:p>
        </w:tc>
      </w:tr>
      <w:tr w:rsidR="00B67511" w:rsidRPr="000B2834" w14:paraId="7FA9F9F1" w14:textId="77777777" w:rsidTr="00A46B51">
        <w:tc>
          <w:tcPr>
            <w:tcW w:w="4140" w:type="dxa"/>
            <w:tcBorders>
              <w:top w:val="single" w:sz="6" w:space="0" w:color="auto"/>
              <w:left w:val="single" w:sz="6" w:space="0" w:color="auto"/>
              <w:bottom w:val="single" w:sz="6" w:space="0" w:color="auto"/>
              <w:right w:val="single" w:sz="6" w:space="0" w:color="auto"/>
            </w:tcBorders>
            <w:vAlign w:val="center"/>
          </w:tcPr>
          <w:p w14:paraId="5115BD82" w14:textId="77777777" w:rsidR="00B67511" w:rsidRPr="000B2834" w:rsidRDefault="00B67511" w:rsidP="00B67511">
            <w:pPr>
              <w:spacing w:before="20" w:after="20" w:line="240" w:lineRule="auto"/>
              <w:ind w:left="0" w:firstLine="0"/>
              <w:rPr>
                <w:rFonts w:eastAsia="Times New Roman" w:cs="Arial"/>
                <w:b/>
                <w:color w:val="auto"/>
                <w:sz w:val="22"/>
                <w:lang w:eastAsia="en-US"/>
              </w:rPr>
            </w:pPr>
            <w:r w:rsidRPr="000B2834">
              <w:rPr>
                <w:rFonts w:eastAsia="Times New Roman" w:cs="Arial"/>
                <w:b/>
                <w:color w:val="auto"/>
                <w:sz w:val="22"/>
                <w:lang w:eastAsia="en-US"/>
              </w:rPr>
              <w:t>OWNER</w:t>
            </w:r>
          </w:p>
        </w:tc>
        <w:tc>
          <w:tcPr>
            <w:tcW w:w="4860" w:type="dxa"/>
            <w:gridSpan w:val="3"/>
            <w:tcBorders>
              <w:top w:val="single" w:sz="6" w:space="0" w:color="auto"/>
              <w:left w:val="single" w:sz="6" w:space="0" w:color="auto"/>
              <w:bottom w:val="single" w:sz="6" w:space="0" w:color="auto"/>
              <w:right w:val="single" w:sz="6" w:space="0" w:color="auto"/>
            </w:tcBorders>
            <w:vAlign w:val="center"/>
          </w:tcPr>
          <w:p w14:paraId="4A141658" w14:textId="77777777" w:rsidR="00B67511" w:rsidRPr="000B2834" w:rsidRDefault="00B67511" w:rsidP="00B67511">
            <w:pPr>
              <w:spacing w:before="20" w:after="20" w:line="240" w:lineRule="auto"/>
              <w:ind w:left="0" w:firstLine="0"/>
              <w:rPr>
                <w:rFonts w:eastAsia="Times New Roman" w:cs="Arial"/>
                <w:color w:val="auto"/>
                <w:sz w:val="22"/>
                <w:lang w:eastAsia="en-US"/>
              </w:rPr>
            </w:pPr>
            <w:r w:rsidRPr="000B2834">
              <w:rPr>
                <w:rFonts w:eastAsia="Times New Roman" w:cs="Arial"/>
                <w:color w:val="auto"/>
                <w:sz w:val="22"/>
                <w:lang w:eastAsia="en-US"/>
              </w:rPr>
              <w:t xml:space="preserve">Borough </w:t>
            </w:r>
            <w:proofErr w:type="gramStart"/>
            <w:r w:rsidRPr="000B2834">
              <w:rPr>
                <w:rFonts w:eastAsia="Times New Roman" w:cs="Arial"/>
                <w:color w:val="auto"/>
                <w:sz w:val="22"/>
                <w:lang w:eastAsia="en-US"/>
              </w:rPr>
              <w:t>Lead</w:t>
            </w:r>
            <w:proofErr w:type="gramEnd"/>
            <w:r w:rsidRPr="000B2834">
              <w:rPr>
                <w:rFonts w:eastAsia="Times New Roman" w:cs="Arial"/>
                <w:color w:val="auto"/>
                <w:sz w:val="22"/>
                <w:lang w:eastAsia="en-US"/>
              </w:rPr>
              <w:t xml:space="preserve"> Nurse</w:t>
            </w:r>
          </w:p>
        </w:tc>
      </w:tr>
      <w:tr w:rsidR="00B67511" w:rsidRPr="000B2834" w14:paraId="6C130500" w14:textId="77777777" w:rsidTr="00A46B51">
        <w:tc>
          <w:tcPr>
            <w:tcW w:w="4140" w:type="dxa"/>
            <w:tcBorders>
              <w:top w:val="single" w:sz="6" w:space="0" w:color="auto"/>
              <w:left w:val="single" w:sz="6" w:space="0" w:color="auto"/>
              <w:bottom w:val="single" w:sz="6" w:space="0" w:color="auto"/>
              <w:right w:val="single" w:sz="6" w:space="0" w:color="auto"/>
            </w:tcBorders>
            <w:vAlign w:val="center"/>
          </w:tcPr>
          <w:p w14:paraId="36E699CC" w14:textId="77777777" w:rsidR="00B67511" w:rsidRPr="000B2834" w:rsidRDefault="00B67511" w:rsidP="00B67511">
            <w:pPr>
              <w:spacing w:before="20" w:after="20" w:line="240" w:lineRule="auto"/>
              <w:ind w:left="0" w:firstLine="0"/>
              <w:rPr>
                <w:rFonts w:eastAsia="Times New Roman" w:cs="Arial"/>
                <w:b/>
                <w:color w:val="auto"/>
                <w:sz w:val="22"/>
                <w:lang w:eastAsia="en-US"/>
              </w:rPr>
            </w:pPr>
            <w:r w:rsidRPr="000B2834">
              <w:rPr>
                <w:rFonts w:eastAsia="Times New Roman" w:cs="Arial"/>
                <w:b/>
                <w:color w:val="auto"/>
                <w:sz w:val="22"/>
                <w:lang w:eastAsia="en-US"/>
              </w:rPr>
              <w:t xml:space="preserve">AUTHOR/FURTHER INFORMATION </w:t>
            </w:r>
          </w:p>
        </w:tc>
        <w:tc>
          <w:tcPr>
            <w:tcW w:w="4860" w:type="dxa"/>
            <w:gridSpan w:val="3"/>
            <w:tcBorders>
              <w:top w:val="single" w:sz="6" w:space="0" w:color="auto"/>
              <w:left w:val="single" w:sz="6" w:space="0" w:color="auto"/>
              <w:bottom w:val="single" w:sz="6" w:space="0" w:color="auto"/>
              <w:right w:val="single" w:sz="6" w:space="0" w:color="auto"/>
            </w:tcBorders>
            <w:vAlign w:val="center"/>
          </w:tcPr>
          <w:p w14:paraId="47A6FBB4" w14:textId="77777777" w:rsidR="00B67511" w:rsidRPr="000B2834" w:rsidRDefault="00B67511" w:rsidP="00B67511">
            <w:pPr>
              <w:spacing w:before="20" w:after="20" w:line="240" w:lineRule="auto"/>
              <w:ind w:left="0" w:firstLine="0"/>
              <w:rPr>
                <w:rFonts w:eastAsia="Times New Roman" w:cs="Arial"/>
                <w:color w:val="auto"/>
                <w:sz w:val="22"/>
                <w:lang w:eastAsia="en-US"/>
              </w:rPr>
            </w:pPr>
            <w:r w:rsidRPr="000B2834">
              <w:rPr>
                <w:rFonts w:eastAsia="Times New Roman" w:cs="Arial"/>
                <w:color w:val="auto"/>
                <w:sz w:val="22"/>
                <w:lang w:eastAsia="en-US"/>
              </w:rPr>
              <w:t xml:space="preserve">Deputy Borough </w:t>
            </w:r>
            <w:proofErr w:type="gramStart"/>
            <w:r w:rsidRPr="000B2834">
              <w:rPr>
                <w:rFonts w:eastAsia="Times New Roman" w:cs="Arial"/>
                <w:color w:val="auto"/>
                <w:sz w:val="22"/>
                <w:lang w:eastAsia="en-US"/>
              </w:rPr>
              <w:t>Lead</w:t>
            </w:r>
            <w:proofErr w:type="gramEnd"/>
            <w:r w:rsidRPr="000B2834">
              <w:rPr>
                <w:rFonts w:eastAsia="Times New Roman" w:cs="Arial"/>
                <w:color w:val="auto"/>
                <w:sz w:val="22"/>
                <w:lang w:eastAsia="en-US"/>
              </w:rPr>
              <w:t xml:space="preserve"> Nurse</w:t>
            </w:r>
          </w:p>
        </w:tc>
      </w:tr>
      <w:tr w:rsidR="00B67511" w:rsidRPr="000B2834" w14:paraId="60F5D620" w14:textId="77777777" w:rsidTr="00A46B51">
        <w:tc>
          <w:tcPr>
            <w:tcW w:w="4140" w:type="dxa"/>
            <w:tcBorders>
              <w:top w:val="single" w:sz="6" w:space="0" w:color="auto"/>
              <w:left w:val="single" w:sz="6" w:space="0" w:color="auto"/>
              <w:bottom w:val="single" w:sz="6" w:space="0" w:color="auto"/>
              <w:right w:val="single" w:sz="6" w:space="0" w:color="auto"/>
            </w:tcBorders>
            <w:vAlign w:val="center"/>
          </w:tcPr>
          <w:p w14:paraId="30B3BE52" w14:textId="77777777" w:rsidR="00B67511" w:rsidRPr="000B2834" w:rsidRDefault="00B67511" w:rsidP="00B67511">
            <w:pPr>
              <w:spacing w:before="20" w:after="20" w:line="240" w:lineRule="auto"/>
              <w:ind w:left="0" w:firstLine="0"/>
              <w:rPr>
                <w:rFonts w:eastAsia="Times New Roman" w:cs="Arial"/>
                <w:b/>
                <w:color w:val="auto"/>
                <w:sz w:val="22"/>
                <w:lang w:eastAsia="en-US"/>
              </w:rPr>
            </w:pPr>
            <w:r w:rsidRPr="000B2834">
              <w:rPr>
                <w:rFonts w:eastAsia="Times New Roman" w:cs="Arial"/>
                <w:b/>
                <w:color w:val="auto"/>
                <w:sz w:val="22"/>
                <w:lang w:eastAsia="en-US"/>
              </w:rPr>
              <w:t xml:space="preserve">SUPERCEDED DOCUMENTS </w:t>
            </w:r>
          </w:p>
        </w:tc>
        <w:tc>
          <w:tcPr>
            <w:tcW w:w="4860" w:type="dxa"/>
            <w:gridSpan w:val="3"/>
            <w:tcBorders>
              <w:top w:val="single" w:sz="6" w:space="0" w:color="auto"/>
              <w:left w:val="single" w:sz="6" w:space="0" w:color="auto"/>
              <w:bottom w:val="single" w:sz="6" w:space="0" w:color="auto"/>
              <w:right w:val="single" w:sz="6" w:space="0" w:color="auto"/>
            </w:tcBorders>
            <w:vAlign w:val="center"/>
          </w:tcPr>
          <w:p w14:paraId="7A992A39" w14:textId="77777777" w:rsidR="00B67511" w:rsidRPr="000B2834" w:rsidRDefault="00B67511" w:rsidP="00B67511">
            <w:pPr>
              <w:spacing w:before="20" w:after="20" w:line="240" w:lineRule="auto"/>
              <w:ind w:left="0" w:firstLine="0"/>
              <w:rPr>
                <w:rFonts w:eastAsia="Times New Roman" w:cs="Arial"/>
                <w:color w:val="auto"/>
                <w:sz w:val="22"/>
                <w:lang w:eastAsia="en-US"/>
              </w:rPr>
            </w:pPr>
            <w:r w:rsidRPr="000B2834">
              <w:rPr>
                <w:rFonts w:eastAsia="Times New Roman" w:cs="Arial"/>
                <w:color w:val="auto"/>
                <w:sz w:val="22"/>
                <w:lang w:eastAsia="en-US"/>
              </w:rPr>
              <w:t>None</w:t>
            </w:r>
          </w:p>
        </w:tc>
      </w:tr>
      <w:tr w:rsidR="00B67511" w:rsidRPr="000B2834" w14:paraId="0552A0E0" w14:textId="77777777" w:rsidTr="00A46B51">
        <w:tc>
          <w:tcPr>
            <w:tcW w:w="4140" w:type="dxa"/>
            <w:tcBorders>
              <w:top w:val="single" w:sz="6" w:space="0" w:color="auto"/>
              <w:left w:val="single" w:sz="6" w:space="0" w:color="auto"/>
              <w:bottom w:val="single" w:sz="6" w:space="0" w:color="auto"/>
              <w:right w:val="single" w:sz="6" w:space="0" w:color="auto"/>
            </w:tcBorders>
            <w:vAlign w:val="center"/>
          </w:tcPr>
          <w:p w14:paraId="5224688F" w14:textId="77777777" w:rsidR="00B67511" w:rsidRPr="000B2834" w:rsidRDefault="00B67511" w:rsidP="00B67511">
            <w:pPr>
              <w:spacing w:before="20" w:after="20" w:line="240" w:lineRule="auto"/>
              <w:ind w:left="0" w:firstLine="0"/>
              <w:rPr>
                <w:rFonts w:eastAsia="Times New Roman" w:cs="Arial"/>
                <w:b/>
                <w:color w:val="auto"/>
                <w:sz w:val="22"/>
                <w:lang w:eastAsia="en-US"/>
              </w:rPr>
            </w:pPr>
            <w:r w:rsidRPr="000B2834">
              <w:rPr>
                <w:rFonts w:eastAsia="Times New Roman" w:cs="Arial"/>
                <w:b/>
                <w:color w:val="auto"/>
                <w:sz w:val="22"/>
                <w:lang w:eastAsia="en-US"/>
              </w:rPr>
              <w:t>REVIEW DUE</w:t>
            </w:r>
            <w:r w:rsidRPr="000B2834">
              <w:rPr>
                <w:rFonts w:eastAsia="Times New Roman" w:cs="Arial"/>
                <w:b/>
                <w:color w:val="auto"/>
                <w:sz w:val="22"/>
                <w:lang w:eastAsia="en-US"/>
              </w:rPr>
              <w:tab/>
            </w:r>
            <w:r w:rsidRPr="000B2834">
              <w:rPr>
                <w:rFonts w:eastAsia="Times New Roman" w:cs="Arial"/>
                <w:b/>
                <w:color w:val="auto"/>
                <w:sz w:val="22"/>
                <w:lang w:eastAsia="en-US"/>
              </w:rPr>
              <w:tab/>
            </w:r>
            <w:r w:rsidRPr="000B2834">
              <w:rPr>
                <w:rFonts w:eastAsia="Times New Roman" w:cs="Arial"/>
                <w:b/>
                <w:color w:val="auto"/>
                <w:sz w:val="22"/>
                <w:lang w:eastAsia="en-US"/>
              </w:rPr>
              <w:tab/>
            </w:r>
          </w:p>
        </w:tc>
        <w:tc>
          <w:tcPr>
            <w:tcW w:w="4860" w:type="dxa"/>
            <w:gridSpan w:val="3"/>
            <w:tcBorders>
              <w:top w:val="single" w:sz="6" w:space="0" w:color="auto"/>
              <w:left w:val="single" w:sz="6" w:space="0" w:color="auto"/>
              <w:bottom w:val="single" w:sz="6" w:space="0" w:color="auto"/>
              <w:right w:val="single" w:sz="6" w:space="0" w:color="auto"/>
            </w:tcBorders>
            <w:vAlign w:val="center"/>
          </w:tcPr>
          <w:p w14:paraId="59CC151B" w14:textId="77777777" w:rsidR="00B67511" w:rsidRPr="000B2834" w:rsidRDefault="00B67511" w:rsidP="00B67511">
            <w:pPr>
              <w:spacing w:before="20" w:after="20" w:line="240" w:lineRule="auto"/>
              <w:ind w:left="0" w:firstLine="0"/>
              <w:rPr>
                <w:rFonts w:eastAsia="Times New Roman" w:cs="Arial"/>
                <w:color w:val="auto"/>
                <w:sz w:val="22"/>
                <w:lang w:eastAsia="en-US"/>
              </w:rPr>
            </w:pPr>
            <w:r w:rsidRPr="000B2834">
              <w:rPr>
                <w:rFonts w:eastAsia="Times New Roman" w:cs="Arial"/>
                <w:color w:val="auto"/>
                <w:sz w:val="22"/>
                <w:lang w:eastAsia="en-US"/>
              </w:rPr>
              <w:t>As required</w:t>
            </w:r>
          </w:p>
        </w:tc>
      </w:tr>
      <w:tr w:rsidR="00B67511" w:rsidRPr="000B2834" w14:paraId="2F2333D0" w14:textId="77777777" w:rsidTr="00A46B51">
        <w:tc>
          <w:tcPr>
            <w:tcW w:w="4140" w:type="dxa"/>
            <w:tcBorders>
              <w:top w:val="single" w:sz="6" w:space="0" w:color="auto"/>
              <w:left w:val="single" w:sz="6" w:space="0" w:color="auto"/>
              <w:bottom w:val="single" w:sz="6" w:space="0" w:color="auto"/>
              <w:right w:val="single" w:sz="6" w:space="0" w:color="auto"/>
            </w:tcBorders>
            <w:vAlign w:val="center"/>
          </w:tcPr>
          <w:p w14:paraId="4DF272B6" w14:textId="77777777" w:rsidR="00B67511" w:rsidRPr="000B2834" w:rsidRDefault="00B67511" w:rsidP="00B67511">
            <w:pPr>
              <w:spacing w:before="20" w:after="20" w:line="240" w:lineRule="auto"/>
              <w:ind w:left="0" w:firstLine="0"/>
              <w:rPr>
                <w:rFonts w:eastAsia="Times New Roman" w:cs="Arial"/>
                <w:b/>
                <w:color w:val="auto"/>
                <w:sz w:val="22"/>
                <w:lang w:eastAsia="en-US"/>
              </w:rPr>
            </w:pPr>
            <w:r w:rsidRPr="000B2834">
              <w:rPr>
                <w:rFonts w:eastAsia="Times New Roman" w:cs="Arial"/>
                <w:b/>
                <w:color w:val="auto"/>
                <w:sz w:val="22"/>
                <w:lang w:eastAsia="en-US"/>
              </w:rPr>
              <w:t>KEYWORDS</w:t>
            </w:r>
          </w:p>
        </w:tc>
        <w:tc>
          <w:tcPr>
            <w:tcW w:w="4860" w:type="dxa"/>
            <w:gridSpan w:val="3"/>
            <w:tcBorders>
              <w:top w:val="single" w:sz="6" w:space="0" w:color="auto"/>
              <w:left w:val="single" w:sz="6" w:space="0" w:color="auto"/>
              <w:bottom w:val="single" w:sz="6" w:space="0" w:color="auto"/>
              <w:right w:val="single" w:sz="6" w:space="0" w:color="auto"/>
            </w:tcBorders>
            <w:vAlign w:val="center"/>
          </w:tcPr>
          <w:p w14:paraId="692798F1" w14:textId="77777777" w:rsidR="00B67511" w:rsidRPr="000B2834" w:rsidRDefault="00B67511" w:rsidP="00B67511">
            <w:pPr>
              <w:spacing w:before="20" w:after="20" w:line="240" w:lineRule="auto"/>
              <w:ind w:left="0" w:firstLine="0"/>
              <w:rPr>
                <w:rFonts w:eastAsia="Times New Roman" w:cs="Arial"/>
                <w:color w:val="auto"/>
                <w:sz w:val="22"/>
                <w:lang w:eastAsia="en-US"/>
              </w:rPr>
            </w:pPr>
            <w:r w:rsidRPr="000B2834">
              <w:rPr>
                <w:rFonts w:eastAsia="Times New Roman" w:cs="Arial"/>
                <w:color w:val="auto"/>
                <w:sz w:val="22"/>
                <w:lang w:eastAsia="en-US"/>
              </w:rPr>
              <w:t>Ambulance Staff Access</w:t>
            </w:r>
          </w:p>
        </w:tc>
      </w:tr>
      <w:tr w:rsidR="00B67511" w:rsidRPr="000B2834" w14:paraId="40E5C484" w14:textId="77777777" w:rsidTr="00A46B51">
        <w:tc>
          <w:tcPr>
            <w:tcW w:w="4140" w:type="dxa"/>
            <w:tcBorders>
              <w:top w:val="single" w:sz="6" w:space="0" w:color="auto"/>
              <w:left w:val="single" w:sz="6" w:space="0" w:color="auto"/>
              <w:bottom w:val="single" w:sz="6" w:space="0" w:color="auto"/>
              <w:right w:val="single" w:sz="6" w:space="0" w:color="auto"/>
            </w:tcBorders>
            <w:vAlign w:val="center"/>
          </w:tcPr>
          <w:p w14:paraId="7487795E" w14:textId="77777777" w:rsidR="00B67511" w:rsidRPr="000B2834" w:rsidRDefault="00B67511" w:rsidP="00B67511">
            <w:pPr>
              <w:spacing w:before="20" w:after="20" w:line="240" w:lineRule="auto"/>
              <w:ind w:left="0" w:firstLine="0"/>
              <w:rPr>
                <w:rFonts w:eastAsia="Times New Roman" w:cs="Arial"/>
                <w:b/>
                <w:color w:val="auto"/>
                <w:sz w:val="22"/>
                <w:lang w:eastAsia="en-US"/>
              </w:rPr>
            </w:pPr>
            <w:r w:rsidRPr="000B2834">
              <w:rPr>
                <w:rFonts w:eastAsia="Times New Roman" w:cs="Arial"/>
                <w:b/>
                <w:color w:val="auto"/>
                <w:sz w:val="22"/>
                <w:lang w:eastAsia="en-US"/>
              </w:rPr>
              <w:t>LOCATION(S)</w:t>
            </w:r>
          </w:p>
        </w:tc>
        <w:tc>
          <w:tcPr>
            <w:tcW w:w="4860" w:type="dxa"/>
            <w:gridSpan w:val="3"/>
            <w:tcBorders>
              <w:top w:val="single" w:sz="6" w:space="0" w:color="auto"/>
              <w:left w:val="single" w:sz="6" w:space="0" w:color="auto"/>
              <w:bottom w:val="single" w:sz="6" w:space="0" w:color="auto"/>
              <w:right w:val="single" w:sz="6" w:space="0" w:color="auto"/>
            </w:tcBorders>
            <w:vAlign w:val="center"/>
          </w:tcPr>
          <w:p w14:paraId="0C47FDF1" w14:textId="77777777" w:rsidR="00B67511" w:rsidRPr="000B2834" w:rsidRDefault="00B67511" w:rsidP="00B67511">
            <w:pPr>
              <w:spacing w:before="20" w:after="20" w:line="240" w:lineRule="auto"/>
              <w:ind w:left="0" w:firstLine="0"/>
              <w:rPr>
                <w:rFonts w:eastAsia="Times New Roman" w:cs="Arial"/>
                <w:color w:val="auto"/>
                <w:sz w:val="22"/>
                <w:lang w:eastAsia="en-US"/>
              </w:rPr>
            </w:pPr>
            <w:r w:rsidRPr="000B2834">
              <w:rPr>
                <w:rFonts w:eastAsia="Times New Roman" w:cs="Arial"/>
                <w:color w:val="auto"/>
                <w:sz w:val="22"/>
                <w:lang w:eastAsia="en-US"/>
              </w:rPr>
              <w:t>DSN Folder – K drive</w:t>
            </w:r>
          </w:p>
        </w:tc>
      </w:tr>
    </w:tbl>
    <w:p w14:paraId="49B0DE1C" w14:textId="77777777" w:rsidR="00B67511" w:rsidRPr="000B2834" w:rsidRDefault="00B67511" w:rsidP="00B67511">
      <w:pPr>
        <w:spacing w:before="120" w:after="0" w:line="240" w:lineRule="auto"/>
        <w:ind w:left="0" w:firstLine="0"/>
        <w:rPr>
          <w:rFonts w:eastAsia="Times New Roman" w:cs="Arial"/>
          <w:color w:val="auto"/>
          <w:sz w:val="22"/>
          <w:lang w:eastAsia="en-US"/>
        </w:rPr>
      </w:pPr>
    </w:p>
    <w:tbl>
      <w:tblPr>
        <w:tblW w:w="9000" w:type="dxa"/>
        <w:tblInd w:w="-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48"/>
        <w:gridCol w:w="3261"/>
        <w:gridCol w:w="3291"/>
      </w:tblGrid>
      <w:tr w:rsidR="00B67511" w:rsidRPr="000B2834" w14:paraId="3263F88E" w14:textId="77777777" w:rsidTr="00A54859">
        <w:trPr>
          <w:trHeight w:val="1419"/>
        </w:trPr>
        <w:tc>
          <w:tcPr>
            <w:tcW w:w="2448" w:type="dxa"/>
            <w:shd w:val="clear" w:color="auto" w:fill="auto"/>
            <w:vAlign w:val="center"/>
          </w:tcPr>
          <w:p w14:paraId="2145B011" w14:textId="3884F0FF" w:rsidR="00B67511" w:rsidRPr="000B2834" w:rsidRDefault="00A54859" w:rsidP="00A54859">
            <w:pPr>
              <w:spacing w:before="120" w:after="0" w:line="240" w:lineRule="auto"/>
              <w:ind w:left="0" w:firstLine="0"/>
              <w:jc w:val="center"/>
              <w:rPr>
                <w:rFonts w:eastAsia="Times New Roman" w:cs="Arial"/>
                <w:b/>
                <w:color w:val="auto"/>
                <w:sz w:val="22"/>
                <w:lang w:eastAsia="en-US"/>
              </w:rPr>
            </w:pPr>
            <w:r w:rsidRPr="000B2834">
              <w:rPr>
                <w:rFonts w:eastAsia="Times New Roman" w:cs="Arial"/>
                <w:b/>
                <w:color w:val="auto"/>
                <w:sz w:val="22"/>
                <w:lang w:eastAsia="en-US"/>
              </w:rPr>
              <w:t>CONSULT</w:t>
            </w:r>
            <w:r w:rsidR="00B67511" w:rsidRPr="000B2834">
              <w:rPr>
                <w:rFonts w:eastAsia="Times New Roman" w:cs="Arial"/>
                <w:b/>
                <w:color w:val="auto"/>
                <w:sz w:val="22"/>
                <w:lang w:eastAsia="en-US"/>
              </w:rPr>
              <w:t>ATION</w:t>
            </w:r>
          </w:p>
          <w:p w14:paraId="09803221" w14:textId="77777777" w:rsidR="00B67511" w:rsidRPr="000B2834" w:rsidRDefault="00B67511" w:rsidP="00A54859">
            <w:pPr>
              <w:spacing w:before="20" w:after="20" w:line="240" w:lineRule="auto"/>
              <w:ind w:left="0" w:firstLine="0"/>
              <w:rPr>
                <w:rFonts w:eastAsia="Times New Roman" w:cs="Arial"/>
                <w:b/>
                <w:color w:val="auto"/>
                <w:sz w:val="22"/>
                <w:lang w:eastAsia="en-US"/>
              </w:rPr>
            </w:pPr>
          </w:p>
        </w:tc>
        <w:tc>
          <w:tcPr>
            <w:tcW w:w="3261" w:type="dxa"/>
            <w:vAlign w:val="center"/>
          </w:tcPr>
          <w:p w14:paraId="160FC713" w14:textId="77777777" w:rsidR="00B67511" w:rsidRPr="000B2834" w:rsidRDefault="00B67511" w:rsidP="00B67511">
            <w:pPr>
              <w:spacing w:after="0" w:line="240" w:lineRule="auto"/>
              <w:ind w:left="0" w:firstLine="0"/>
              <w:rPr>
                <w:rFonts w:eastAsia="Times New Roman" w:cs="Arial"/>
                <w:b/>
                <w:color w:val="auto"/>
                <w:sz w:val="22"/>
                <w:lang w:eastAsia="en-US"/>
              </w:rPr>
            </w:pPr>
            <w:r w:rsidRPr="000B2834">
              <w:rPr>
                <w:rFonts w:eastAsia="Times New Roman" w:cs="Arial"/>
                <w:i/>
                <w:color w:val="auto"/>
                <w:sz w:val="22"/>
                <w:lang w:eastAsia="en-US"/>
              </w:rPr>
              <w:t>Barts Health</w:t>
            </w:r>
          </w:p>
        </w:tc>
        <w:tc>
          <w:tcPr>
            <w:tcW w:w="3291" w:type="dxa"/>
            <w:shd w:val="clear" w:color="auto" w:fill="auto"/>
            <w:vAlign w:val="center"/>
          </w:tcPr>
          <w:p w14:paraId="7654E862" w14:textId="77777777" w:rsidR="00B67511" w:rsidRPr="000B2834" w:rsidRDefault="00B67511" w:rsidP="00B67511">
            <w:pPr>
              <w:spacing w:after="0" w:line="240" w:lineRule="auto"/>
              <w:ind w:left="0" w:firstLine="0"/>
              <w:rPr>
                <w:rFonts w:eastAsia="Times New Roman" w:cs="Arial"/>
                <w:color w:val="auto"/>
                <w:sz w:val="22"/>
                <w:lang w:eastAsia="en-US"/>
              </w:rPr>
            </w:pPr>
          </w:p>
        </w:tc>
      </w:tr>
    </w:tbl>
    <w:p w14:paraId="61C58E8A" w14:textId="1C424704" w:rsidR="00B67511" w:rsidRPr="000B2834" w:rsidRDefault="00B67511" w:rsidP="00A54859">
      <w:pPr>
        <w:spacing w:before="120" w:after="0" w:line="240" w:lineRule="auto"/>
        <w:ind w:left="0" w:firstLine="0"/>
        <w:rPr>
          <w:rFonts w:eastAsia="Times New Roman" w:cs="Arial"/>
          <w:color w:val="auto"/>
          <w:sz w:val="22"/>
          <w:lang w:eastAsia="en-US"/>
        </w:rPr>
      </w:pPr>
      <w:bookmarkStart w:id="51" w:name="_Toc407976123"/>
      <w:r w:rsidRPr="000B2834">
        <w:rPr>
          <w:rFonts w:eastAsia="Times New Roman" w:cs="Arial"/>
          <w:b/>
          <w:color w:val="auto"/>
          <w:sz w:val="22"/>
          <w:lang w:eastAsia="en-US"/>
        </w:rPr>
        <w:br/>
      </w:r>
    </w:p>
    <w:p w14:paraId="72FA39D8" w14:textId="11FD0A08" w:rsidR="00B67511" w:rsidRPr="000B2834" w:rsidRDefault="00B67511" w:rsidP="00B67511">
      <w:pPr>
        <w:numPr>
          <w:ilvl w:val="0"/>
          <w:numId w:val="75"/>
        </w:numPr>
        <w:spacing w:before="120" w:after="0" w:line="240" w:lineRule="auto"/>
        <w:rPr>
          <w:rFonts w:eastAsia="Times New Roman" w:cs="Arial"/>
          <w:b/>
          <w:color w:val="auto"/>
          <w:sz w:val="22"/>
          <w:lang w:eastAsia="en-US"/>
        </w:rPr>
      </w:pPr>
      <w:r w:rsidRPr="000B2834">
        <w:rPr>
          <w:rFonts w:eastAsia="Times New Roman" w:cs="Arial"/>
          <w:b/>
          <w:color w:val="auto"/>
          <w:sz w:val="22"/>
          <w:lang w:eastAsia="en-US"/>
        </w:rPr>
        <w:t>INTRODUCTION</w:t>
      </w:r>
      <w:bookmarkEnd w:id="51"/>
      <w:r w:rsidRPr="000B2834">
        <w:rPr>
          <w:rFonts w:eastAsia="Times New Roman" w:cs="Arial"/>
          <w:b/>
          <w:color w:val="auto"/>
          <w:sz w:val="22"/>
          <w:lang w:eastAsia="en-US"/>
        </w:rPr>
        <w:t xml:space="preserve"> </w:t>
      </w:r>
    </w:p>
    <w:p w14:paraId="0489FB06" w14:textId="64E3A954" w:rsidR="00B67511" w:rsidRPr="000B2834" w:rsidRDefault="00B67511" w:rsidP="00CD51D9">
      <w:pPr>
        <w:ind w:left="0" w:firstLine="0"/>
        <w:rPr>
          <w:rFonts w:cs="Arial"/>
          <w:noProof/>
          <w:sz w:val="22"/>
          <w:lang w:eastAsia="en-US"/>
        </w:rPr>
      </w:pPr>
      <w:r w:rsidRPr="000B2834">
        <w:rPr>
          <w:rFonts w:cs="Arial"/>
          <w:noProof/>
          <w:sz w:val="22"/>
          <w:lang w:eastAsia="en-US"/>
        </w:rPr>
        <w:t>This prtocall has been drawn up to describe the process which allows emergency ambulance staff to access the Mental Health Unit unimpeded at anytime.</w:t>
      </w:r>
      <w:r w:rsidR="00CD51D9" w:rsidRPr="000B2834">
        <w:rPr>
          <w:rFonts w:cs="Arial"/>
          <w:noProof/>
          <w:sz w:val="22"/>
          <w:lang w:eastAsia="en-US"/>
        </w:rPr>
        <w:br/>
      </w:r>
    </w:p>
    <w:p w14:paraId="3C6FC9DB" w14:textId="77777777" w:rsidR="00B67511" w:rsidRPr="000B2834" w:rsidRDefault="00B67511" w:rsidP="00CD51D9">
      <w:pPr>
        <w:rPr>
          <w:rFonts w:cs="Arial"/>
          <w:b/>
          <w:sz w:val="22"/>
          <w:lang w:eastAsia="en-US"/>
        </w:rPr>
      </w:pPr>
      <w:bookmarkStart w:id="52" w:name="_Toc407976125"/>
      <w:r w:rsidRPr="000B2834">
        <w:rPr>
          <w:rFonts w:cs="Arial"/>
          <w:sz w:val="22"/>
          <w:lang w:eastAsia="en-US"/>
        </w:rPr>
        <w:t xml:space="preserve"> </w:t>
      </w:r>
      <w:r w:rsidRPr="000B2834">
        <w:rPr>
          <w:rFonts w:cs="Arial"/>
          <w:b/>
          <w:sz w:val="22"/>
          <w:lang w:eastAsia="en-US"/>
        </w:rPr>
        <w:t>Proces</w:t>
      </w:r>
      <w:bookmarkEnd w:id="52"/>
      <w:r w:rsidRPr="000B2834">
        <w:rPr>
          <w:rFonts w:cs="Arial"/>
          <w:b/>
          <w:sz w:val="22"/>
          <w:lang w:eastAsia="en-US"/>
        </w:rPr>
        <w:t>s</w:t>
      </w:r>
    </w:p>
    <w:p w14:paraId="279FA4A3" w14:textId="4DD602F2" w:rsidR="00B67511" w:rsidRPr="000B2834" w:rsidRDefault="00B67511" w:rsidP="00CD51D9">
      <w:pPr>
        <w:ind w:left="0" w:firstLine="0"/>
        <w:rPr>
          <w:rFonts w:cs="Arial"/>
          <w:noProof/>
          <w:sz w:val="22"/>
          <w:lang w:eastAsia="en-US"/>
        </w:rPr>
      </w:pPr>
      <w:r w:rsidRPr="000B2834">
        <w:rPr>
          <w:rFonts w:cs="Arial"/>
          <w:noProof/>
          <w:sz w:val="22"/>
          <w:lang w:eastAsia="en-US"/>
        </w:rPr>
        <w:t>When a medical emergency has been called all members of the rapid response team will attend. The duty senior nurse is responsible for facilitating ambulance staff access to the unit if needed.</w:t>
      </w:r>
    </w:p>
    <w:p w14:paraId="263BE338" w14:textId="77777777" w:rsidR="0049450D" w:rsidRPr="000B2834" w:rsidRDefault="0049450D" w:rsidP="00B6763B">
      <w:pPr>
        <w:rPr>
          <w:rFonts w:cs="Arial"/>
          <w:noProof/>
          <w:sz w:val="22"/>
          <w:lang w:eastAsia="en-US"/>
        </w:rPr>
      </w:pPr>
    </w:p>
    <w:p w14:paraId="6765A27B" w14:textId="030E4C85" w:rsidR="0049450D" w:rsidRPr="000B2834" w:rsidRDefault="00B67511" w:rsidP="00CD51D9">
      <w:pPr>
        <w:ind w:left="0" w:firstLine="0"/>
        <w:rPr>
          <w:rFonts w:cs="Arial"/>
          <w:noProof/>
          <w:sz w:val="22"/>
          <w:lang w:eastAsia="en-US"/>
        </w:rPr>
      </w:pPr>
      <w:r w:rsidRPr="000B2834">
        <w:rPr>
          <w:rFonts w:cs="Arial"/>
          <w:noProof/>
          <w:sz w:val="22"/>
          <w:lang w:eastAsia="en-US"/>
        </w:rPr>
        <w:t>When a decision has been made to call for assistance from the amulance service the duty senior nurse will identify one staff member to meet the ambulance staff at the front of the hospital to escort them to the incident.</w:t>
      </w:r>
      <w:r w:rsidR="00CD51D9" w:rsidRPr="000B2834">
        <w:rPr>
          <w:rFonts w:cs="Arial"/>
          <w:noProof/>
          <w:sz w:val="22"/>
          <w:lang w:eastAsia="en-US"/>
        </w:rPr>
        <w:br/>
      </w:r>
    </w:p>
    <w:p w14:paraId="327BBF08" w14:textId="2BD39739" w:rsidR="00B67511" w:rsidRPr="000B2834" w:rsidRDefault="00B67511" w:rsidP="00CD51D9">
      <w:pPr>
        <w:ind w:left="0" w:firstLine="0"/>
        <w:rPr>
          <w:rFonts w:cs="Arial"/>
          <w:noProof/>
          <w:sz w:val="22"/>
          <w:lang w:eastAsia="en-US"/>
        </w:rPr>
      </w:pPr>
      <w:r w:rsidRPr="000B2834">
        <w:rPr>
          <w:rFonts w:cs="Arial"/>
          <w:noProof/>
          <w:sz w:val="22"/>
          <w:lang w:eastAsia="en-US"/>
        </w:rPr>
        <w:t>The staff member calling the ambulance service must inform the call handler that the ambulance team will be met at the main entrance of the hospital.</w:t>
      </w:r>
    </w:p>
    <w:p w14:paraId="5FE6D905" w14:textId="77777777" w:rsidR="0049450D" w:rsidRPr="000B2834" w:rsidRDefault="0049450D" w:rsidP="00B6763B">
      <w:pPr>
        <w:rPr>
          <w:rFonts w:cs="Arial"/>
          <w:noProof/>
          <w:sz w:val="22"/>
          <w:lang w:eastAsia="en-US"/>
        </w:rPr>
      </w:pPr>
    </w:p>
    <w:p w14:paraId="505C6A20" w14:textId="74FC5543" w:rsidR="00B67511" w:rsidRPr="000B2834" w:rsidRDefault="00B67511" w:rsidP="00CD51D9">
      <w:pPr>
        <w:ind w:left="0" w:firstLine="0"/>
        <w:rPr>
          <w:rFonts w:cs="Arial"/>
          <w:noProof/>
          <w:sz w:val="22"/>
          <w:lang w:eastAsia="en-US"/>
        </w:rPr>
      </w:pPr>
      <w:r w:rsidRPr="000B2834">
        <w:rPr>
          <w:rFonts w:cs="Arial"/>
          <w:noProof/>
          <w:sz w:val="22"/>
          <w:lang w:eastAsia="en-US"/>
        </w:rPr>
        <w:t xml:space="preserve">This staff member will first instruct the security guard in the mental health units reception area to radio and inform the rest of the security team that an ambulance has been called and will be attending the hospital. </w:t>
      </w:r>
    </w:p>
    <w:p w14:paraId="0F5FE267" w14:textId="77777777" w:rsidR="0049450D" w:rsidRPr="000B2834" w:rsidRDefault="0049450D" w:rsidP="00B6763B">
      <w:pPr>
        <w:rPr>
          <w:rFonts w:cs="Arial"/>
          <w:noProof/>
          <w:sz w:val="22"/>
          <w:lang w:eastAsia="en-US"/>
        </w:rPr>
      </w:pPr>
    </w:p>
    <w:p w14:paraId="78C84709" w14:textId="5D56A94D" w:rsidR="00B67511" w:rsidRPr="000B2834" w:rsidRDefault="00B67511" w:rsidP="00CD51D9">
      <w:pPr>
        <w:ind w:left="0" w:firstLine="0"/>
        <w:rPr>
          <w:rFonts w:cs="Arial"/>
          <w:noProof/>
          <w:sz w:val="22"/>
          <w:lang w:eastAsia="en-US"/>
        </w:rPr>
      </w:pPr>
      <w:r w:rsidRPr="000B2834">
        <w:rPr>
          <w:rFonts w:cs="Arial"/>
          <w:noProof/>
          <w:sz w:val="22"/>
          <w:lang w:eastAsia="en-US"/>
        </w:rPr>
        <w:t>Out of hours the security team will need to unlock the main gate to allow the ambulance onto the site. The gate should remain unlocked until the ambulance team have left the hospital. It must be noted that generally more than one amulance unit</w:t>
      </w:r>
      <w:r w:rsidR="0049450D" w:rsidRPr="000B2834">
        <w:rPr>
          <w:rFonts w:cs="Arial"/>
          <w:noProof/>
          <w:sz w:val="22"/>
          <w:lang w:eastAsia="en-US"/>
        </w:rPr>
        <w:t xml:space="preserve"> will attend an emergancy call. </w:t>
      </w:r>
      <w:r w:rsidRPr="000B2834">
        <w:rPr>
          <w:rFonts w:cs="Arial"/>
          <w:noProof/>
          <w:sz w:val="22"/>
          <w:lang w:eastAsia="en-US"/>
        </w:rPr>
        <w:t>The staff member from the rapid response team will escort the amblance team to the incident.</w:t>
      </w:r>
    </w:p>
    <w:p w14:paraId="229891DA" w14:textId="77777777" w:rsidR="00CD51D9" w:rsidRPr="000B2834" w:rsidRDefault="00CD51D9" w:rsidP="00CD51D9">
      <w:pPr>
        <w:rPr>
          <w:rFonts w:cs="Arial"/>
          <w:sz w:val="22"/>
          <w:lang w:eastAsia="en-US"/>
        </w:rPr>
      </w:pPr>
    </w:p>
    <w:p w14:paraId="365A2320" w14:textId="1B1C2A89" w:rsidR="00B67511" w:rsidRPr="000B2834" w:rsidRDefault="00B67511" w:rsidP="00CD51D9">
      <w:pPr>
        <w:rPr>
          <w:rFonts w:cs="Arial"/>
          <w:b/>
          <w:sz w:val="22"/>
          <w:lang w:eastAsia="en-US"/>
        </w:rPr>
      </w:pPr>
      <w:r w:rsidRPr="000B2834">
        <w:rPr>
          <w:rFonts w:cs="Arial"/>
          <w:b/>
          <w:sz w:val="22"/>
          <w:lang w:eastAsia="en-US"/>
        </w:rPr>
        <w:t xml:space="preserve">Recording  </w:t>
      </w:r>
    </w:p>
    <w:p w14:paraId="3B024A08" w14:textId="7C283894" w:rsidR="00B67511" w:rsidRPr="000B2834" w:rsidRDefault="00B67511" w:rsidP="0049450D">
      <w:pPr>
        <w:rPr>
          <w:rFonts w:cs="Arial"/>
          <w:noProof/>
          <w:sz w:val="22"/>
          <w:lang w:eastAsia="en-US"/>
        </w:rPr>
      </w:pPr>
      <w:r w:rsidRPr="000B2834">
        <w:rPr>
          <w:rFonts w:cs="Arial"/>
          <w:noProof/>
          <w:sz w:val="22"/>
          <w:lang w:eastAsia="en-US"/>
        </w:rPr>
        <w:t>Any entry in the duty nurse report regarding a medical emergency should include a desription of the process implemented to allow ambulance staff access to the unit.</w:t>
      </w:r>
    </w:p>
    <w:p w14:paraId="2E0F8020" w14:textId="77777777" w:rsidR="0049450D" w:rsidRPr="000B2834" w:rsidRDefault="0049450D" w:rsidP="0049450D">
      <w:pPr>
        <w:rPr>
          <w:rFonts w:cs="Arial"/>
          <w:noProof/>
          <w:sz w:val="22"/>
          <w:lang w:eastAsia="en-US"/>
        </w:rPr>
      </w:pPr>
    </w:p>
    <w:p w14:paraId="56D14CD5" w14:textId="595ADFB1" w:rsidR="00A54859" w:rsidRPr="000B2834" w:rsidRDefault="00B67511" w:rsidP="00A121EE">
      <w:pPr>
        <w:rPr>
          <w:rFonts w:cs="Arial"/>
          <w:noProof/>
          <w:sz w:val="22"/>
          <w:lang w:eastAsia="en-US"/>
        </w:rPr>
      </w:pPr>
      <w:r w:rsidRPr="000B2834">
        <w:rPr>
          <w:rFonts w:cs="Arial"/>
          <w:noProof/>
          <w:sz w:val="22"/>
          <w:lang w:eastAsia="en-US"/>
        </w:rPr>
        <w:t>Security staff should also log all radio calls and actions in relation to providing access to ambulance staff to the Mental Health Unit.</w:t>
      </w:r>
      <w:r w:rsidR="00CD51D9" w:rsidRPr="000B2834">
        <w:rPr>
          <w:rFonts w:cs="Arial"/>
          <w:noProof/>
          <w:sz w:val="22"/>
          <w:lang w:eastAsia="en-US"/>
        </w:rPr>
        <w:br/>
      </w:r>
    </w:p>
    <w:p w14:paraId="055BCF73" w14:textId="77777777" w:rsidR="00B67511" w:rsidRPr="000B2834" w:rsidRDefault="00B67511" w:rsidP="00CD51D9">
      <w:pPr>
        <w:rPr>
          <w:rFonts w:cs="Arial"/>
          <w:noProof/>
          <w:sz w:val="22"/>
          <w:lang w:eastAsia="en-US"/>
        </w:rPr>
      </w:pPr>
    </w:p>
    <w:p w14:paraId="5446B814" w14:textId="05445BB6" w:rsidR="00B67511" w:rsidRPr="000B2834" w:rsidRDefault="00B67511" w:rsidP="00CD51D9">
      <w:pPr>
        <w:rPr>
          <w:rFonts w:cs="Arial"/>
          <w:b/>
          <w:sz w:val="22"/>
          <w:lang w:eastAsia="en-US"/>
        </w:rPr>
      </w:pPr>
      <w:bookmarkStart w:id="53" w:name="_Toc407976129"/>
      <w:r w:rsidRPr="000B2834">
        <w:rPr>
          <w:rFonts w:cs="Arial"/>
          <w:b/>
          <w:sz w:val="22"/>
          <w:lang w:eastAsia="en-US"/>
        </w:rPr>
        <w:t>Duties and Responsibilities</w:t>
      </w:r>
      <w:bookmarkEnd w:id="53"/>
      <w:r w:rsidRPr="000B2834">
        <w:rPr>
          <w:rFonts w:cs="Arial"/>
          <w:b/>
          <w:sz w:val="22"/>
          <w:lang w:eastAsia="en-US"/>
        </w:rPr>
        <w:t xml:space="preserve"> </w:t>
      </w:r>
      <w:r w:rsidR="00CD51D9" w:rsidRPr="000B2834">
        <w:rPr>
          <w:rFonts w:cs="Arial"/>
          <w:b/>
          <w:sz w:val="22"/>
          <w:lang w:eastAsia="en-US"/>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228"/>
      </w:tblGrid>
      <w:tr w:rsidR="00B67511" w:rsidRPr="000B2834" w14:paraId="0360BAFB" w14:textId="77777777" w:rsidTr="00A46B51">
        <w:tc>
          <w:tcPr>
            <w:tcW w:w="2628" w:type="dxa"/>
            <w:shd w:val="clear" w:color="auto" w:fill="auto"/>
          </w:tcPr>
          <w:p w14:paraId="3810A844" w14:textId="77777777" w:rsidR="00B67511" w:rsidRPr="000B2834" w:rsidRDefault="00B67511" w:rsidP="00B67511">
            <w:pPr>
              <w:spacing w:before="120" w:after="0" w:line="240" w:lineRule="auto"/>
              <w:ind w:left="0" w:firstLine="0"/>
              <w:rPr>
                <w:rFonts w:eastAsia="Times New Roman" w:cs="Arial"/>
                <w:color w:val="auto"/>
                <w:sz w:val="22"/>
                <w:lang w:eastAsia="en-US"/>
              </w:rPr>
            </w:pPr>
            <w:r w:rsidRPr="000B2834">
              <w:rPr>
                <w:rFonts w:eastAsia="Times New Roman" w:cs="Arial"/>
                <w:color w:val="auto"/>
                <w:sz w:val="22"/>
                <w:lang w:eastAsia="en-US"/>
              </w:rPr>
              <w:t>Security, Nursing and medical staff on inpatient wards MEH</w:t>
            </w:r>
          </w:p>
        </w:tc>
        <w:tc>
          <w:tcPr>
            <w:tcW w:w="6228" w:type="dxa"/>
            <w:shd w:val="clear" w:color="auto" w:fill="auto"/>
          </w:tcPr>
          <w:p w14:paraId="7213F9BD" w14:textId="77777777" w:rsidR="00B67511" w:rsidRPr="000B2834" w:rsidRDefault="00B67511" w:rsidP="00B67511">
            <w:pPr>
              <w:spacing w:before="120" w:after="0" w:line="240" w:lineRule="auto"/>
              <w:ind w:left="0" w:firstLine="0"/>
              <w:rPr>
                <w:rFonts w:eastAsia="Times New Roman" w:cs="Arial"/>
                <w:color w:val="auto"/>
                <w:sz w:val="22"/>
                <w:lang w:eastAsia="en-US"/>
              </w:rPr>
            </w:pPr>
            <w:r w:rsidRPr="000B2834">
              <w:rPr>
                <w:rFonts w:eastAsia="Times New Roman" w:cs="Arial"/>
                <w:color w:val="auto"/>
                <w:sz w:val="22"/>
                <w:lang w:eastAsia="en-US"/>
              </w:rPr>
              <w:t>Be aware of the process for facilitating access to emergency services to the Mental Health Unit.</w:t>
            </w:r>
          </w:p>
        </w:tc>
      </w:tr>
      <w:tr w:rsidR="00B67511" w:rsidRPr="000B2834" w14:paraId="515D51EE" w14:textId="77777777" w:rsidTr="00A46B51">
        <w:tc>
          <w:tcPr>
            <w:tcW w:w="2628" w:type="dxa"/>
            <w:shd w:val="clear" w:color="auto" w:fill="auto"/>
          </w:tcPr>
          <w:p w14:paraId="30F1D147" w14:textId="77777777" w:rsidR="00B67511" w:rsidRPr="000B2834" w:rsidRDefault="00B67511" w:rsidP="00B67511">
            <w:pPr>
              <w:spacing w:before="120" w:after="0" w:line="240" w:lineRule="auto"/>
              <w:ind w:left="0" w:firstLine="0"/>
              <w:rPr>
                <w:rFonts w:eastAsia="Times New Roman" w:cs="Arial"/>
                <w:color w:val="auto"/>
                <w:sz w:val="22"/>
                <w:lang w:eastAsia="en-US"/>
              </w:rPr>
            </w:pPr>
            <w:r w:rsidRPr="000B2834">
              <w:rPr>
                <w:rFonts w:eastAsia="Times New Roman" w:cs="Arial"/>
                <w:color w:val="auto"/>
                <w:sz w:val="22"/>
                <w:lang w:eastAsia="en-US"/>
              </w:rPr>
              <w:t>Site Managers and service managers</w:t>
            </w:r>
          </w:p>
        </w:tc>
        <w:tc>
          <w:tcPr>
            <w:tcW w:w="6228" w:type="dxa"/>
            <w:shd w:val="clear" w:color="auto" w:fill="auto"/>
          </w:tcPr>
          <w:p w14:paraId="47F65D12" w14:textId="77777777" w:rsidR="00B67511" w:rsidRPr="000B2834" w:rsidRDefault="00B67511" w:rsidP="00B67511">
            <w:pPr>
              <w:spacing w:before="120" w:after="0" w:line="240" w:lineRule="auto"/>
              <w:ind w:left="0" w:firstLine="0"/>
              <w:rPr>
                <w:rFonts w:eastAsia="Times New Roman" w:cs="Arial"/>
                <w:color w:val="auto"/>
                <w:sz w:val="22"/>
                <w:lang w:eastAsia="en-US"/>
              </w:rPr>
            </w:pPr>
            <w:r w:rsidRPr="000B2834">
              <w:rPr>
                <w:rFonts w:eastAsia="Times New Roman" w:cs="Arial"/>
                <w:color w:val="auto"/>
                <w:sz w:val="22"/>
                <w:lang w:eastAsia="en-US"/>
              </w:rPr>
              <w:t>Be aware of this process and flag up any issues with its implementation.</w:t>
            </w:r>
          </w:p>
        </w:tc>
      </w:tr>
      <w:tr w:rsidR="00B67511" w:rsidRPr="000B2834" w14:paraId="2AF0452B" w14:textId="77777777" w:rsidTr="00A46B51">
        <w:tc>
          <w:tcPr>
            <w:tcW w:w="2628" w:type="dxa"/>
            <w:shd w:val="clear" w:color="auto" w:fill="auto"/>
          </w:tcPr>
          <w:p w14:paraId="041D01DD" w14:textId="77777777" w:rsidR="00B67511" w:rsidRPr="000B2834" w:rsidRDefault="00B67511" w:rsidP="00B67511">
            <w:pPr>
              <w:spacing w:before="120" w:after="0" w:line="240" w:lineRule="auto"/>
              <w:ind w:left="0" w:firstLine="0"/>
              <w:rPr>
                <w:rFonts w:eastAsia="Times New Roman" w:cs="Arial"/>
                <w:color w:val="auto"/>
                <w:sz w:val="22"/>
                <w:lang w:eastAsia="en-US"/>
              </w:rPr>
            </w:pPr>
            <w:r w:rsidRPr="000B2834">
              <w:rPr>
                <w:rFonts w:eastAsia="Times New Roman" w:cs="Arial"/>
                <w:color w:val="auto"/>
                <w:sz w:val="22"/>
                <w:lang w:eastAsia="en-US"/>
              </w:rPr>
              <w:t xml:space="preserve">Nursing and security managers </w:t>
            </w:r>
          </w:p>
        </w:tc>
        <w:tc>
          <w:tcPr>
            <w:tcW w:w="6228" w:type="dxa"/>
            <w:shd w:val="clear" w:color="auto" w:fill="auto"/>
          </w:tcPr>
          <w:p w14:paraId="67DD2C10" w14:textId="77777777" w:rsidR="00B67511" w:rsidRPr="000B2834" w:rsidRDefault="00B67511" w:rsidP="00B67511">
            <w:pPr>
              <w:spacing w:before="120" w:after="0" w:line="240" w:lineRule="auto"/>
              <w:ind w:left="0" w:firstLine="0"/>
              <w:rPr>
                <w:rFonts w:eastAsia="Times New Roman" w:cs="Arial"/>
                <w:color w:val="auto"/>
                <w:sz w:val="22"/>
                <w:lang w:eastAsia="en-US"/>
              </w:rPr>
            </w:pPr>
            <w:r w:rsidRPr="000B2834">
              <w:rPr>
                <w:rFonts w:eastAsia="Times New Roman" w:cs="Arial"/>
                <w:color w:val="auto"/>
                <w:sz w:val="22"/>
                <w:lang w:eastAsia="en-US"/>
              </w:rPr>
              <w:t>Ensure that this process is part of the induction of any new staff members.</w:t>
            </w:r>
          </w:p>
        </w:tc>
      </w:tr>
      <w:tr w:rsidR="00B67511" w:rsidRPr="000B2834" w14:paraId="7CF9A79C" w14:textId="77777777" w:rsidTr="00A46B51">
        <w:tc>
          <w:tcPr>
            <w:tcW w:w="2628" w:type="dxa"/>
            <w:shd w:val="clear" w:color="auto" w:fill="auto"/>
          </w:tcPr>
          <w:p w14:paraId="5E9A56EA" w14:textId="77777777" w:rsidR="00B67511" w:rsidRPr="000B2834" w:rsidRDefault="00B67511" w:rsidP="00B67511">
            <w:pPr>
              <w:spacing w:before="120" w:after="0" w:line="240" w:lineRule="auto"/>
              <w:ind w:left="0" w:firstLine="0"/>
              <w:rPr>
                <w:rFonts w:eastAsia="Times New Roman" w:cs="Arial"/>
                <w:color w:val="auto"/>
                <w:sz w:val="22"/>
                <w:lang w:eastAsia="en-US"/>
              </w:rPr>
            </w:pPr>
            <w:r w:rsidRPr="000B2834">
              <w:rPr>
                <w:rFonts w:eastAsia="Times New Roman" w:cs="Arial"/>
                <w:color w:val="auto"/>
                <w:sz w:val="22"/>
                <w:lang w:eastAsia="en-US"/>
              </w:rPr>
              <w:t>Resuscitation leads</w:t>
            </w:r>
          </w:p>
        </w:tc>
        <w:tc>
          <w:tcPr>
            <w:tcW w:w="6228" w:type="dxa"/>
            <w:shd w:val="clear" w:color="auto" w:fill="auto"/>
          </w:tcPr>
          <w:p w14:paraId="6205361B" w14:textId="10F114FC" w:rsidR="00B67511" w:rsidRPr="000B2834" w:rsidRDefault="00860E07" w:rsidP="00B67511">
            <w:pPr>
              <w:spacing w:before="120" w:after="0" w:line="240" w:lineRule="auto"/>
              <w:ind w:left="0" w:firstLine="0"/>
              <w:rPr>
                <w:rFonts w:eastAsia="Times New Roman" w:cs="Arial"/>
                <w:color w:val="auto"/>
                <w:sz w:val="22"/>
                <w:lang w:eastAsia="en-US"/>
              </w:rPr>
            </w:pPr>
            <w:r w:rsidRPr="000B2834">
              <w:rPr>
                <w:rFonts w:eastAsia="Times New Roman" w:cs="Arial"/>
                <w:color w:val="auto"/>
                <w:sz w:val="22"/>
                <w:lang w:eastAsia="en-US"/>
              </w:rPr>
              <w:t>Be aware that</w:t>
            </w:r>
            <w:r w:rsidR="00B67511" w:rsidRPr="000B2834">
              <w:rPr>
                <w:rFonts w:eastAsia="Times New Roman" w:cs="Arial"/>
                <w:color w:val="auto"/>
                <w:sz w:val="22"/>
                <w:lang w:eastAsia="en-US"/>
              </w:rPr>
              <w:t xml:space="preserve"> training for ILS/BLS specifically for Tower hamlets </w:t>
            </w:r>
            <w:r w:rsidRPr="000B2834">
              <w:rPr>
                <w:rFonts w:eastAsia="Times New Roman" w:cs="Arial"/>
                <w:color w:val="auto"/>
                <w:sz w:val="22"/>
                <w:lang w:eastAsia="en-US"/>
              </w:rPr>
              <w:t>should include</w:t>
            </w:r>
            <w:r w:rsidR="00B67511" w:rsidRPr="000B2834">
              <w:rPr>
                <w:rFonts w:eastAsia="Times New Roman" w:cs="Arial"/>
                <w:color w:val="auto"/>
                <w:sz w:val="22"/>
                <w:lang w:eastAsia="en-US"/>
              </w:rPr>
              <w:t xml:space="preserve"> this process as appropriate.</w:t>
            </w:r>
          </w:p>
        </w:tc>
      </w:tr>
    </w:tbl>
    <w:p w14:paraId="4CF9E6A8" w14:textId="73A62C22" w:rsidR="00A121EE" w:rsidRPr="000B2834" w:rsidRDefault="00A121EE" w:rsidP="00CF6333">
      <w:pPr>
        <w:spacing w:after="0" w:line="259" w:lineRule="auto"/>
        <w:ind w:left="0" w:firstLine="0"/>
        <w:rPr>
          <w:rFonts w:cs="Arial"/>
          <w:sz w:val="22"/>
        </w:rPr>
      </w:pPr>
    </w:p>
    <w:p w14:paraId="5EC2D65A" w14:textId="24F0FFB1" w:rsidR="008A703B" w:rsidRPr="000B2834" w:rsidRDefault="00A121EE" w:rsidP="00A121EE">
      <w:pPr>
        <w:spacing w:after="160" w:line="259" w:lineRule="auto"/>
        <w:ind w:left="0" w:firstLine="0"/>
        <w:rPr>
          <w:rFonts w:cs="Arial"/>
          <w:sz w:val="22"/>
        </w:rPr>
      </w:pPr>
      <w:r w:rsidRPr="000B2834">
        <w:rPr>
          <w:rFonts w:cs="Arial"/>
          <w:sz w:val="22"/>
        </w:rPr>
        <w:br w:type="page"/>
      </w:r>
    </w:p>
    <w:p w14:paraId="31899BB1" w14:textId="2E133808" w:rsidR="00CF6333" w:rsidRPr="000B2834" w:rsidRDefault="00CF6333" w:rsidP="0049450D">
      <w:pPr>
        <w:pStyle w:val="Heading1"/>
        <w:rPr>
          <w:rFonts w:cs="Arial"/>
          <w:sz w:val="22"/>
        </w:rPr>
      </w:pPr>
      <w:bookmarkStart w:id="54" w:name="_Toc179384302"/>
      <w:r w:rsidRPr="000B2834">
        <w:rPr>
          <w:rFonts w:cs="Arial"/>
          <w:color w:val="2E74B5" w:themeColor="accent1" w:themeShade="BF"/>
          <w:sz w:val="22"/>
        </w:rPr>
        <w:t>Appendix S: Resuscitation Audit Form</w:t>
      </w:r>
      <w:bookmarkEnd w:id="54"/>
    </w:p>
    <w:p w14:paraId="7A2B1B14" w14:textId="4708ACC6" w:rsidR="00445D9A" w:rsidRPr="000B2834" w:rsidRDefault="00445D9A" w:rsidP="00FC30BC">
      <w:pPr>
        <w:ind w:left="0" w:firstLine="0"/>
        <w:rPr>
          <w:rFonts w:cs="Arial"/>
          <w:sz w:val="22"/>
        </w:rPr>
      </w:pPr>
    </w:p>
    <w:tbl>
      <w:tblPr>
        <w:tblStyle w:val="TableGrid1"/>
        <w:tblW w:w="11196" w:type="dxa"/>
        <w:tblInd w:w="-998" w:type="dxa"/>
        <w:tblCellMar>
          <w:top w:w="82" w:type="dxa"/>
          <w:left w:w="150" w:type="dxa"/>
          <w:right w:w="65" w:type="dxa"/>
        </w:tblCellMar>
        <w:tblLook w:val="04A0" w:firstRow="1" w:lastRow="0" w:firstColumn="1" w:lastColumn="0" w:noHBand="0" w:noVBand="1"/>
      </w:tblPr>
      <w:tblGrid>
        <w:gridCol w:w="3557"/>
        <w:gridCol w:w="2690"/>
        <w:gridCol w:w="3072"/>
        <w:gridCol w:w="1271"/>
        <w:gridCol w:w="606"/>
      </w:tblGrid>
      <w:tr w:rsidR="005708B2" w:rsidRPr="000B2834" w14:paraId="51A09086" w14:textId="77777777" w:rsidTr="00FC30BC">
        <w:trPr>
          <w:trHeight w:val="1850"/>
        </w:trPr>
        <w:tc>
          <w:tcPr>
            <w:tcW w:w="3557" w:type="dxa"/>
            <w:tcBorders>
              <w:top w:val="single" w:sz="4" w:space="0" w:color="000000"/>
              <w:left w:val="single" w:sz="4" w:space="0" w:color="000000"/>
              <w:bottom w:val="single" w:sz="4" w:space="0" w:color="000000"/>
              <w:right w:val="single" w:sz="4" w:space="0" w:color="000000"/>
            </w:tcBorders>
            <w:shd w:val="clear" w:color="auto" w:fill="C0C0C0"/>
          </w:tcPr>
          <w:tbl>
            <w:tblPr>
              <w:tblStyle w:val="TableGrid"/>
              <w:tblW w:w="0" w:type="auto"/>
              <w:tblLook w:val="04A0" w:firstRow="1" w:lastRow="0" w:firstColumn="1" w:lastColumn="0" w:noHBand="0" w:noVBand="1"/>
            </w:tblPr>
            <w:tblGrid>
              <w:gridCol w:w="3332"/>
            </w:tblGrid>
            <w:tr w:rsidR="005708B2" w:rsidRPr="000B2834" w14:paraId="32872F3D" w14:textId="77777777" w:rsidTr="005708B2">
              <w:tc>
                <w:tcPr>
                  <w:tcW w:w="3903" w:type="dxa"/>
                </w:tcPr>
                <w:p w14:paraId="62BAC793" w14:textId="77777777" w:rsidR="005708B2" w:rsidRPr="000B2834" w:rsidRDefault="005708B2" w:rsidP="005708B2">
                  <w:pPr>
                    <w:pStyle w:val="NoSpacing"/>
                    <w:ind w:left="0" w:firstLine="0"/>
                    <w:rPr>
                      <w:rFonts w:ascii="Arial" w:hAnsi="Arial" w:cs="Arial"/>
                      <w:b/>
                    </w:rPr>
                  </w:pPr>
                  <w:r w:rsidRPr="000B2834">
                    <w:rPr>
                      <w:rFonts w:ascii="Arial" w:hAnsi="Arial" w:cs="Arial"/>
                      <w:b/>
                    </w:rPr>
                    <w:t xml:space="preserve">Name of patient:                                                                                                         </w:t>
                  </w:r>
                </w:p>
              </w:tc>
            </w:tr>
            <w:tr w:rsidR="005708B2" w:rsidRPr="000B2834" w14:paraId="40E29B2E" w14:textId="77777777" w:rsidTr="005708B2">
              <w:tc>
                <w:tcPr>
                  <w:tcW w:w="3903" w:type="dxa"/>
                </w:tcPr>
                <w:p w14:paraId="072C1307" w14:textId="77777777" w:rsidR="005708B2" w:rsidRPr="000B2834" w:rsidRDefault="005708B2" w:rsidP="005708B2">
                  <w:pPr>
                    <w:pStyle w:val="NoSpacing"/>
                    <w:ind w:left="0" w:firstLine="0"/>
                    <w:rPr>
                      <w:rFonts w:ascii="Arial" w:hAnsi="Arial" w:cs="Arial"/>
                      <w:b/>
                    </w:rPr>
                  </w:pPr>
                  <w:r w:rsidRPr="000B2834">
                    <w:rPr>
                      <w:rFonts w:ascii="Arial" w:hAnsi="Arial" w:cs="Arial"/>
                      <w:b/>
                    </w:rPr>
                    <w:t xml:space="preserve">DOB:     </w:t>
                  </w:r>
                </w:p>
              </w:tc>
            </w:tr>
            <w:tr w:rsidR="005708B2" w:rsidRPr="000B2834" w14:paraId="435E0613" w14:textId="77777777" w:rsidTr="005708B2">
              <w:tc>
                <w:tcPr>
                  <w:tcW w:w="3903" w:type="dxa"/>
                </w:tcPr>
                <w:p w14:paraId="506810EC" w14:textId="77777777" w:rsidR="005708B2" w:rsidRPr="000B2834" w:rsidRDefault="005708B2" w:rsidP="005708B2">
                  <w:pPr>
                    <w:pStyle w:val="NoSpacing"/>
                    <w:ind w:left="0" w:firstLine="0"/>
                    <w:rPr>
                      <w:rFonts w:ascii="Arial" w:hAnsi="Arial" w:cs="Arial"/>
                      <w:b/>
                    </w:rPr>
                  </w:pPr>
                  <w:r w:rsidRPr="000B2834">
                    <w:rPr>
                      <w:rFonts w:ascii="Arial" w:hAnsi="Arial" w:cs="Arial"/>
                      <w:b/>
                    </w:rPr>
                    <w:t xml:space="preserve">Hospital / NHS number:              </w:t>
                  </w:r>
                </w:p>
              </w:tc>
            </w:tr>
            <w:tr w:rsidR="005708B2" w:rsidRPr="000B2834" w14:paraId="0E6CC07B" w14:textId="77777777" w:rsidTr="005708B2">
              <w:tc>
                <w:tcPr>
                  <w:tcW w:w="3903" w:type="dxa"/>
                </w:tcPr>
                <w:p w14:paraId="091BE6AA" w14:textId="77777777" w:rsidR="005708B2" w:rsidRPr="000B2834" w:rsidRDefault="005708B2" w:rsidP="005708B2">
                  <w:pPr>
                    <w:pStyle w:val="NoSpacing"/>
                    <w:ind w:left="0" w:firstLine="0"/>
                    <w:jc w:val="left"/>
                    <w:rPr>
                      <w:rFonts w:ascii="Arial" w:hAnsi="Arial" w:cs="Arial"/>
                      <w:b/>
                    </w:rPr>
                  </w:pPr>
                  <w:r w:rsidRPr="000B2834">
                    <w:rPr>
                      <w:rFonts w:ascii="Arial" w:hAnsi="Arial" w:cs="Arial"/>
                      <w:b/>
                    </w:rPr>
                    <w:t xml:space="preserve">Reported by:   </w:t>
                  </w:r>
                </w:p>
              </w:tc>
            </w:tr>
            <w:tr w:rsidR="005708B2" w:rsidRPr="000B2834" w14:paraId="7473CF54" w14:textId="77777777" w:rsidTr="005708B2">
              <w:tc>
                <w:tcPr>
                  <w:tcW w:w="3903" w:type="dxa"/>
                </w:tcPr>
                <w:p w14:paraId="7D20F56A" w14:textId="77777777" w:rsidR="005708B2" w:rsidRPr="000B2834" w:rsidRDefault="005708B2" w:rsidP="005708B2">
                  <w:pPr>
                    <w:pStyle w:val="NoSpacing"/>
                    <w:ind w:left="0" w:firstLine="0"/>
                    <w:rPr>
                      <w:rFonts w:ascii="Arial" w:hAnsi="Arial" w:cs="Arial"/>
                      <w:b/>
                    </w:rPr>
                  </w:pPr>
                  <w:r w:rsidRPr="000B2834">
                    <w:rPr>
                      <w:rFonts w:ascii="Arial" w:hAnsi="Arial" w:cs="Arial"/>
                      <w:b/>
                    </w:rPr>
                    <w:t xml:space="preserve">Designated Ward:                                                                                                                          </w:t>
                  </w:r>
                </w:p>
              </w:tc>
            </w:tr>
            <w:tr w:rsidR="005708B2" w:rsidRPr="000B2834" w14:paraId="1BEC1276" w14:textId="77777777" w:rsidTr="005708B2">
              <w:tc>
                <w:tcPr>
                  <w:tcW w:w="3903" w:type="dxa"/>
                </w:tcPr>
                <w:p w14:paraId="19E5B20B" w14:textId="77777777" w:rsidR="005708B2" w:rsidRPr="000B2834" w:rsidRDefault="005708B2" w:rsidP="005708B2">
                  <w:pPr>
                    <w:pStyle w:val="NoSpacing"/>
                    <w:ind w:left="0" w:firstLine="0"/>
                    <w:rPr>
                      <w:rFonts w:ascii="Arial" w:hAnsi="Arial" w:cs="Arial"/>
                      <w:b/>
                    </w:rPr>
                  </w:pPr>
                  <w:r w:rsidRPr="000B2834">
                    <w:rPr>
                      <w:rFonts w:ascii="Arial" w:hAnsi="Arial" w:cs="Arial"/>
                      <w:b/>
                    </w:rPr>
                    <w:t xml:space="preserve">Reported to:  </w:t>
                  </w:r>
                </w:p>
              </w:tc>
            </w:tr>
            <w:tr w:rsidR="005708B2" w:rsidRPr="000B2834" w14:paraId="1BFD5603" w14:textId="77777777" w:rsidTr="005708B2">
              <w:tc>
                <w:tcPr>
                  <w:tcW w:w="3903" w:type="dxa"/>
                </w:tcPr>
                <w:p w14:paraId="4A8CF0C3" w14:textId="77777777" w:rsidR="005708B2" w:rsidRPr="000B2834" w:rsidRDefault="005708B2" w:rsidP="005708B2">
                  <w:pPr>
                    <w:pStyle w:val="NoSpacing"/>
                    <w:ind w:left="0" w:firstLine="0"/>
                    <w:rPr>
                      <w:rFonts w:ascii="Arial" w:hAnsi="Arial" w:cs="Arial"/>
                      <w:b/>
                    </w:rPr>
                  </w:pPr>
                  <w:r w:rsidRPr="000B2834">
                    <w:rPr>
                      <w:rFonts w:ascii="Arial" w:hAnsi="Arial" w:cs="Arial"/>
                      <w:b/>
                    </w:rPr>
                    <w:t xml:space="preserve">Date of incident:  </w:t>
                  </w:r>
                  <w:r w:rsidRPr="000B2834">
                    <w:rPr>
                      <w:rFonts w:ascii="Arial" w:hAnsi="Arial" w:cs="Arial"/>
                      <w:b/>
                    </w:rPr>
                    <w:tab/>
                  </w:r>
                </w:p>
              </w:tc>
            </w:tr>
            <w:tr w:rsidR="005708B2" w:rsidRPr="000B2834" w14:paraId="12B11549" w14:textId="77777777" w:rsidTr="005708B2">
              <w:tc>
                <w:tcPr>
                  <w:tcW w:w="3903" w:type="dxa"/>
                </w:tcPr>
                <w:p w14:paraId="60D97D84" w14:textId="77777777" w:rsidR="005708B2" w:rsidRPr="000B2834" w:rsidRDefault="005708B2" w:rsidP="005708B2">
                  <w:pPr>
                    <w:pStyle w:val="NoSpacing"/>
                    <w:ind w:left="0" w:firstLine="0"/>
                    <w:rPr>
                      <w:rFonts w:ascii="Arial" w:hAnsi="Arial" w:cs="Arial"/>
                    </w:rPr>
                  </w:pPr>
                  <w:r w:rsidRPr="000B2834">
                    <w:rPr>
                      <w:rFonts w:ascii="Arial" w:hAnsi="Arial" w:cs="Arial"/>
                      <w:b/>
                    </w:rPr>
                    <w:t>Datix Incident number:</w:t>
                  </w:r>
                </w:p>
              </w:tc>
            </w:tr>
          </w:tbl>
          <w:p w14:paraId="2E8A4D50" w14:textId="77777777" w:rsidR="005708B2" w:rsidRPr="000B2834" w:rsidRDefault="005708B2" w:rsidP="005708B2">
            <w:pPr>
              <w:pStyle w:val="NoSpacing"/>
              <w:rPr>
                <w:rFonts w:ascii="Arial" w:hAnsi="Arial" w:cs="Arial"/>
              </w:rPr>
            </w:pPr>
          </w:p>
        </w:tc>
        <w:tc>
          <w:tcPr>
            <w:tcW w:w="7639" w:type="dxa"/>
            <w:gridSpan w:val="4"/>
            <w:tcBorders>
              <w:top w:val="single" w:sz="4" w:space="0" w:color="000000"/>
              <w:left w:val="single" w:sz="4" w:space="0" w:color="000000"/>
              <w:bottom w:val="single" w:sz="4" w:space="0" w:color="000000"/>
              <w:right w:val="single" w:sz="4" w:space="0" w:color="000000"/>
            </w:tcBorders>
            <w:shd w:val="clear" w:color="auto" w:fill="C0C0C0"/>
          </w:tcPr>
          <w:tbl>
            <w:tblPr>
              <w:tblStyle w:val="TableGrid"/>
              <w:tblW w:w="7351" w:type="dxa"/>
              <w:tblLook w:val="04A0" w:firstRow="1" w:lastRow="0" w:firstColumn="1" w:lastColumn="0" w:noHBand="0" w:noVBand="1"/>
            </w:tblPr>
            <w:tblGrid>
              <w:gridCol w:w="7351"/>
            </w:tblGrid>
            <w:tr w:rsidR="005708B2" w:rsidRPr="000B2834" w14:paraId="3B1DE5F4" w14:textId="77777777" w:rsidTr="005708B2">
              <w:tc>
                <w:tcPr>
                  <w:tcW w:w="7351" w:type="dxa"/>
                </w:tcPr>
                <w:p w14:paraId="0AC4CDF5" w14:textId="77777777" w:rsidR="005708B2" w:rsidRPr="000B2834" w:rsidRDefault="005708B2" w:rsidP="005708B2">
                  <w:pPr>
                    <w:pStyle w:val="NoSpacing"/>
                    <w:ind w:left="0" w:firstLine="0"/>
                    <w:rPr>
                      <w:rFonts w:ascii="Arial" w:hAnsi="Arial" w:cs="Arial"/>
                      <w:b/>
                    </w:rPr>
                  </w:pPr>
                </w:p>
              </w:tc>
            </w:tr>
            <w:tr w:rsidR="005708B2" w:rsidRPr="000B2834" w14:paraId="28169DD7" w14:textId="77777777" w:rsidTr="005708B2">
              <w:tc>
                <w:tcPr>
                  <w:tcW w:w="7351" w:type="dxa"/>
                </w:tcPr>
                <w:p w14:paraId="050B9317" w14:textId="77777777" w:rsidR="005708B2" w:rsidRPr="000B2834" w:rsidRDefault="005708B2" w:rsidP="005708B2">
                  <w:pPr>
                    <w:pStyle w:val="NoSpacing"/>
                    <w:ind w:left="0" w:firstLine="0"/>
                    <w:rPr>
                      <w:rFonts w:ascii="Arial" w:hAnsi="Arial" w:cs="Arial"/>
                      <w:b/>
                    </w:rPr>
                  </w:pPr>
                </w:p>
              </w:tc>
            </w:tr>
            <w:tr w:rsidR="005708B2" w:rsidRPr="000B2834" w14:paraId="79DD464A" w14:textId="77777777" w:rsidTr="005708B2">
              <w:tc>
                <w:tcPr>
                  <w:tcW w:w="7351" w:type="dxa"/>
                </w:tcPr>
                <w:p w14:paraId="06B21BB3" w14:textId="77777777" w:rsidR="005708B2" w:rsidRPr="000B2834" w:rsidRDefault="005708B2" w:rsidP="005708B2">
                  <w:pPr>
                    <w:pStyle w:val="NoSpacing"/>
                    <w:ind w:left="0" w:firstLine="0"/>
                    <w:rPr>
                      <w:rFonts w:ascii="Arial" w:hAnsi="Arial" w:cs="Arial"/>
                      <w:b/>
                    </w:rPr>
                  </w:pPr>
                </w:p>
              </w:tc>
            </w:tr>
            <w:tr w:rsidR="005708B2" w:rsidRPr="000B2834" w14:paraId="4B25F46E" w14:textId="77777777" w:rsidTr="005708B2">
              <w:tc>
                <w:tcPr>
                  <w:tcW w:w="7351" w:type="dxa"/>
                </w:tcPr>
                <w:p w14:paraId="38DE81CA" w14:textId="77777777" w:rsidR="005708B2" w:rsidRPr="000B2834" w:rsidRDefault="005708B2" w:rsidP="005708B2">
                  <w:pPr>
                    <w:pStyle w:val="NoSpacing"/>
                    <w:ind w:left="0" w:firstLine="0"/>
                    <w:jc w:val="left"/>
                    <w:rPr>
                      <w:rFonts w:ascii="Arial" w:hAnsi="Arial" w:cs="Arial"/>
                      <w:b/>
                    </w:rPr>
                  </w:pPr>
                </w:p>
              </w:tc>
            </w:tr>
            <w:tr w:rsidR="005708B2" w:rsidRPr="000B2834" w14:paraId="60C9A5FF" w14:textId="77777777" w:rsidTr="005708B2">
              <w:tc>
                <w:tcPr>
                  <w:tcW w:w="7351" w:type="dxa"/>
                </w:tcPr>
                <w:p w14:paraId="0A1EF5D5" w14:textId="77777777" w:rsidR="005708B2" w:rsidRPr="000B2834" w:rsidRDefault="005708B2" w:rsidP="005708B2">
                  <w:pPr>
                    <w:pStyle w:val="NoSpacing"/>
                    <w:ind w:left="0" w:firstLine="0"/>
                    <w:rPr>
                      <w:rFonts w:ascii="Arial" w:hAnsi="Arial" w:cs="Arial"/>
                      <w:b/>
                    </w:rPr>
                  </w:pPr>
                </w:p>
              </w:tc>
            </w:tr>
            <w:tr w:rsidR="005708B2" w:rsidRPr="000B2834" w14:paraId="0D1AA9DC" w14:textId="77777777" w:rsidTr="005708B2">
              <w:tc>
                <w:tcPr>
                  <w:tcW w:w="7351" w:type="dxa"/>
                </w:tcPr>
                <w:p w14:paraId="32F21BA0" w14:textId="77777777" w:rsidR="005708B2" w:rsidRPr="000B2834" w:rsidRDefault="005708B2" w:rsidP="005708B2">
                  <w:pPr>
                    <w:pStyle w:val="NoSpacing"/>
                    <w:ind w:left="0" w:firstLine="0"/>
                    <w:rPr>
                      <w:rFonts w:ascii="Arial" w:hAnsi="Arial" w:cs="Arial"/>
                      <w:b/>
                    </w:rPr>
                  </w:pPr>
                </w:p>
              </w:tc>
            </w:tr>
            <w:tr w:rsidR="005708B2" w:rsidRPr="000B2834" w14:paraId="54A5E9BF" w14:textId="77777777" w:rsidTr="005708B2">
              <w:tc>
                <w:tcPr>
                  <w:tcW w:w="7351" w:type="dxa"/>
                </w:tcPr>
                <w:p w14:paraId="52F32381" w14:textId="77777777" w:rsidR="005708B2" w:rsidRPr="000B2834" w:rsidRDefault="005708B2" w:rsidP="005708B2">
                  <w:pPr>
                    <w:pStyle w:val="NoSpacing"/>
                    <w:ind w:left="0" w:firstLine="0"/>
                    <w:rPr>
                      <w:rFonts w:ascii="Arial" w:hAnsi="Arial" w:cs="Arial"/>
                      <w:b/>
                    </w:rPr>
                  </w:pPr>
                </w:p>
              </w:tc>
            </w:tr>
            <w:tr w:rsidR="005708B2" w:rsidRPr="000B2834" w14:paraId="6ED2214C" w14:textId="77777777" w:rsidTr="005708B2">
              <w:tc>
                <w:tcPr>
                  <w:tcW w:w="7351" w:type="dxa"/>
                </w:tcPr>
                <w:p w14:paraId="7C053513" w14:textId="77777777" w:rsidR="005708B2" w:rsidRPr="000B2834" w:rsidRDefault="005708B2" w:rsidP="005708B2">
                  <w:pPr>
                    <w:pStyle w:val="NoSpacing"/>
                    <w:ind w:left="0" w:firstLine="0"/>
                    <w:rPr>
                      <w:rFonts w:ascii="Arial" w:hAnsi="Arial" w:cs="Arial"/>
                    </w:rPr>
                  </w:pPr>
                </w:p>
              </w:tc>
            </w:tr>
          </w:tbl>
          <w:p w14:paraId="0E544325" w14:textId="77777777" w:rsidR="005708B2" w:rsidRPr="000B2834" w:rsidRDefault="005708B2" w:rsidP="005708B2">
            <w:pPr>
              <w:pStyle w:val="NoSpacing"/>
              <w:rPr>
                <w:rFonts w:ascii="Arial" w:hAnsi="Arial" w:cs="Arial"/>
              </w:rPr>
            </w:pPr>
          </w:p>
        </w:tc>
      </w:tr>
      <w:tr w:rsidR="005708B2" w:rsidRPr="000B2834" w14:paraId="3FE5D0EE" w14:textId="77777777" w:rsidTr="00FC30BC">
        <w:trPr>
          <w:trHeight w:val="1850"/>
        </w:trPr>
        <w:tc>
          <w:tcPr>
            <w:tcW w:w="3557" w:type="dxa"/>
            <w:tcBorders>
              <w:top w:val="single" w:sz="4" w:space="0" w:color="000000"/>
              <w:left w:val="single" w:sz="4" w:space="0" w:color="000000"/>
              <w:bottom w:val="single" w:sz="4" w:space="0" w:color="000000"/>
              <w:right w:val="single" w:sz="4" w:space="0" w:color="000000"/>
            </w:tcBorders>
            <w:shd w:val="clear" w:color="auto" w:fill="C0C0C0"/>
          </w:tcPr>
          <w:p w14:paraId="17D5335B" w14:textId="77777777" w:rsidR="005708B2" w:rsidRPr="000B2834" w:rsidRDefault="005708B2" w:rsidP="00640F66">
            <w:pPr>
              <w:rPr>
                <w:rFonts w:cs="Arial"/>
                <w:b/>
                <w:sz w:val="22"/>
              </w:rPr>
            </w:pPr>
            <w:bookmarkStart w:id="55" w:name="_Toc179384303"/>
            <w:r w:rsidRPr="000B2834">
              <w:rPr>
                <w:rFonts w:cs="Arial"/>
                <w:b/>
                <w:sz w:val="22"/>
              </w:rPr>
              <w:t>Audit issues:</w:t>
            </w:r>
            <w:bookmarkEnd w:id="55"/>
            <w:r w:rsidRPr="000B2834">
              <w:rPr>
                <w:rFonts w:cs="Arial"/>
                <w:b/>
                <w:sz w:val="22"/>
              </w:rPr>
              <w:t xml:space="preserve"> </w:t>
            </w:r>
          </w:p>
          <w:p w14:paraId="691FF941" w14:textId="77777777" w:rsidR="005708B2" w:rsidRPr="000B2834" w:rsidRDefault="005708B2" w:rsidP="00814DAA">
            <w:pPr>
              <w:rPr>
                <w:rFonts w:cs="Arial"/>
                <w:sz w:val="22"/>
              </w:rPr>
            </w:pPr>
            <w:r w:rsidRPr="000B2834">
              <w:rPr>
                <w:rFonts w:cs="Arial"/>
                <w:sz w:val="22"/>
              </w:rPr>
              <w:t xml:space="preserve"> </w:t>
            </w:r>
          </w:p>
        </w:tc>
        <w:tc>
          <w:tcPr>
            <w:tcW w:w="2690" w:type="dxa"/>
            <w:tcBorders>
              <w:top w:val="single" w:sz="4" w:space="0" w:color="000000"/>
              <w:left w:val="single" w:sz="4" w:space="0" w:color="000000"/>
              <w:bottom w:val="single" w:sz="4" w:space="0" w:color="000000"/>
              <w:right w:val="single" w:sz="4" w:space="0" w:color="000000"/>
            </w:tcBorders>
            <w:shd w:val="clear" w:color="auto" w:fill="C0C0C0"/>
          </w:tcPr>
          <w:p w14:paraId="0AAA3298" w14:textId="77777777" w:rsidR="005708B2" w:rsidRPr="000B2834" w:rsidRDefault="005708B2" w:rsidP="00640F66">
            <w:pPr>
              <w:rPr>
                <w:rFonts w:cs="Arial"/>
                <w:b/>
                <w:sz w:val="22"/>
              </w:rPr>
            </w:pPr>
            <w:bookmarkStart w:id="56" w:name="_Toc179384304"/>
            <w:r w:rsidRPr="000B2834">
              <w:rPr>
                <w:rFonts w:cs="Arial"/>
                <w:b/>
                <w:sz w:val="22"/>
              </w:rPr>
              <w:t>Comments:</w:t>
            </w:r>
            <w:bookmarkEnd w:id="56"/>
            <w:r w:rsidRPr="000B2834">
              <w:rPr>
                <w:rFonts w:cs="Arial"/>
                <w:b/>
                <w:sz w:val="22"/>
              </w:rPr>
              <w:t xml:space="preserve"> </w:t>
            </w:r>
          </w:p>
          <w:p w14:paraId="3E63ADFC" w14:textId="77777777" w:rsidR="005708B2" w:rsidRPr="000B2834" w:rsidRDefault="005708B2" w:rsidP="00814DAA">
            <w:pPr>
              <w:rPr>
                <w:rFonts w:cs="Arial"/>
                <w:b/>
                <w:sz w:val="22"/>
              </w:rPr>
            </w:pPr>
            <w:r w:rsidRPr="000B2834">
              <w:rPr>
                <w:rFonts w:cs="Arial"/>
                <w:b/>
                <w:sz w:val="22"/>
              </w:rPr>
              <w:t xml:space="preserve"> </w:t>
            </w:r>
          </w:p>
        </w:tc>
        <w:tc>
          <w:tcPr>
            <w:tcW w:w="3072" w:type="dxa"/>
            <w:tcBorders>
              <w:top w:val="single" w:sz="4" w:space="0" w:color="000000"/>
              <w:left w:val="single" w:sz="4" w:space="0" w:color="000000"/>
              <w:bottom w:val="single" w:sz="4" w:space="0" w:color="000000"/>
              <w:right w:val="single" w:sz="4" w:space="0" w:color="000000"/>
            </w:tcBorders>
            <w:shd w:val="clear" w:color="auto" w:fill="C0C0C0"/>
          </w:tcPr>
          <w:p w14:paraId="1116824D" w14:textId="77777777" w:rsidR="005708B2" w:rsidRPr="000B2834" w:rsidRDefault="005708B2" w:rsidP="00814DAA">
            <w:pPr>
              <w:rPr>
                <w:rFonts w:cs="Arial"/>
                <w:b/>
                <w:sz w:val="22"/>
              </w:rPr>
            </w:pPr>
            <w:r w:rsidRPr="000B2834">
              <w:rPr>
                <w:rFonts w:cs="Arial"/>
                <w:b/>
                <w:sz w:val="22"/>
              </w:rPr>
              <w:t xml:space="preserve">Recommended Action: </w:t>
            </w:r>
          </w:p>
        </w:tc>
        <w:tc>
          <w:tcPr>
            <w:tcW w:w="1271" w:type="dxa"/>
            <w:tcBorders>
              <w:top w:val="single" w:sz="4" w:space="0" w:color="000000"/>
              <w:left w:val="single" w:sz="4" w:space="0" w:color="000000"/>
              <w:bottom w:val="single" w:sz="4" w:space="0" w:color="000000"/>
              <w:right w:val="single" w:sz="4" w:space="0" w:color="000000"/>
            </w:tcBorders>
            <w:shd w:val="clear" w:color="auto" w:fill="C0C0C0"/>
          </w:tcPr>
          <w:p w14:paraId="27919113" w14:textId="77777777" w:rsidR="005708B2" w:rsidRPr="000B2834" w:rsidRDefault="005708B2" w:rsidP="00814DAA">
            <w:pPr>
              <w:rPr>
                <w:rFonts w:cs="Arial"/>
                <w:b/>
                <w:sz w:val="22"/>
              </w:rPr>
            </w:pPr>
            <w:r w:rsidRPr="000B2834">
              <w:rPr>
                <w:rFonts w:cs="Arial"/>
                <w:b/>
                <w:sz w:val="22"/>
              </w:rPr>
              <w:t xml:space="preserve">Who for: </w:t>
            </w:r>
          </w:p>
        </w:tc>
        <w:tc>
          <w:tcPr>
            <w:tcW w:w="606" w:type="dxa"/>
            <w:tcBorders>
              <w:top w:val="single" w:sz="4" w:space="0" w:color="000000"/>
              <w:left w:val="single" w:sz="4" w:space="0" w:color="000000"/>
              <w:bottom w:val="single" w:sz="4" w:space="0" w:color="000000"/>
              <w:right w:val="single" w:sz="4" w:space="0" w:color="000000"/>
            </w:tcBorders>
            <w:shd w:val="clear" w:color="auto" w:fill="C0C0C0"/>
          </w:tcPr>
          <w:p w14:paraId="16775C39" w14:textId="77777777" w:rsidR="005708B2" w:rsidRPr="000B2834" w:rsidRDefault="005708B2" w:rsidP="00814DAA">
            <w:pPr>
              <w:rPr>
                <w:rFonts w:cs="Arial"/>
                <w:b/>
                <w:sz w:val="22"/>
              </w:rPr>
            </w:pPr>
            <w:r w:rsidRPr="000B2834">
              <w:rPr>
                <w:rFonts w:cs="Arial"/>
                <w:b/>
                <w:sz w:val="22"/>
              </w:rPr>
              <w:t xml:space="preserve">R </w:t>
            </w:r>
          </w:p>
          <w:p w14:paraId="7C19B3C5" w14:textId="77777777" w:rsidR="005708B2" w:rsidRPr="000B2834" w:rsidRDefault="005708B2" w:rsidP="00814DAA">
            <w:pPr>
              <w:rPr>
                <w:rFonts w:cs="Arial"/>
                <w:b/>
                <w:sz w:val="22"/>
              </w:rPr>
            </w:pPr>
            <w:r w:rsidRPr="000B2834">
              <w:rPr>
                <w:rFonts w:cs="Arial"/>
                <w:b/>
                <w:sz w:val="22"/>
              </w:rPr>
              <w:t xml:space="preserve">A </w:t>
            </w:r>
          </w:p>
          <w:p w14:paraId="01128E32" w14:textId="77777777" w:rsidR="005708B2" w:rsidRPr="000B2834" w:rsidRDefault="005708B2" w:rsidP="00814DAA">
            <w:pPr>
              <w:rPr>
                <w:rFonts w:cs="Arial"/>
                <w:b/>
                <w:sz w:val="22"/>
              </w:rPr>
            </w:pPr>
            <w:r w:rsidRPr="000B2834">
              <w:rPr>
                <w:rFonts w:cs="Arial"/>
                <w:b/>
                <w:sz w:val="22"/>
              </w:rPr>
              <w:t xml:space="preserve">G </w:t>
            </w:r>
          </w:p>
        </w:tc>
      </w:tr>
    </w:tbl>
    <w:tbl>
      <w:tblPr>
        <w:tblW w:w="11196" w:type="dxa"/>
        <w:tblInd w:w="-998" w:type="dxa"/>
        <w:tblCellMar>
          <w:top w:w="46" w:type="dxa"/>
          <w:left w:w="107" w:type="dxa"/>
          <w:right w:w="60" w:type="dxa"/>
        </w:tblCellMar>
        <w:tblLook w:val="04A0" w:firstRow="1" w:lastRow="0" w:firstColumn="1" w:lastColumn="0" w:noHBand="0" w:noVBand="1"/>
      </w:tblPr>
      <w:tblGrid>
        <w:gridCol w:w="370"/>
        <w:gridCol w:w="3175"/>
        <w:gridCol w:w="2693"/>
        <w:gridCol w:w="3116"/>
        <w:gridCol w:w="1275"/>
        <w:gridCol w:w="567"/>
      </w:tblGrid>
      <w:tr w:rsidR="00445D9A" w:rsidRPr="000B2834" w14:paraId="55DD2C42" w14:textId="77777777" w:rsidTr="008C4EE0">
        <w:trPr>
          <w:trHeight w:val="8143"/>
        </w:trPr>
        <w:tc>
          <w:tcPr>
            <w:tcW w:w="370" w:type="dxa"/>
            <w:tcBorders>
              <w:top w:val="single" w:sz="4" w:space="0" w:color="000000"/>
              <w:left w:val="single" w:sz="4" w:space="0" w:color="000000"/>
              <w:bottom w:val="single" w:sz="4" w:space="0" w:color="000000"/>
              <w:right w:val="single" w:sz="4" w:space="0" w:color="000000"/>
            </w:tcBorders>
          </w:tcPr>
          <w:p w14:paraId="6E8D2036" w14:textId="77777777" w:rsidR="00445D9A" w:rsidRPr="000B2834" w:rsidRDefault="00445D9A" w:rsidP="00FA4788">
            <w:pPr>
              <w:spacing w:after="158" w:line="259" w:lineRule="auto"/>
              <w:ind w:left="1" w:firstLine="0"/>
              <w:rPr>
                <w:rFonts w:cs="Arial"/>
                <w:b/>
                <w:i/>
                <w:sz w:val="22"/>
              </w:rPr>
            </w:pPr>
            <w:r w:rsidRPr="000B2834">
              <w:rPr>
                <w:rFonts w:cs="Arial"/>
                <w:b/>
                <w:i/>
                <w:sz w:val="22"/>
              </w:rPr>
              <w:t>1.</w:t>
            </w:r>
          </w:p>
          <w:p w14:paraId="3719B68C" w14:textId="77777777" w:rsidR="00445D9A" w:rsidRPr="000B2834" w:rsidRDefault="00445D9A" w:rsidP="00FA4788">
            <w:pPr>
              <w:spacing w:after="158" w:line="259" w:lineRule="auto"/>
              <w:ind w:left="1" w:firstLine="0"/>
              <w:rPr>
                <w:rFonts w:cs="Arial"/>
                <w:b/>
                <w:i/>
                <w:sz w:val="22"/>
              </w:rPr>
            </w:pPr>
          </w:p>
          <w:p w14:paraId="707CE74F" w14:textId="77777777" w:rsidR="00445D9A" w:rsidRPr="000B2834" w:rsidRDefault="00445D9A" w:rsidP="00445D9A">
            <w:pPr>
              <w:spacing w:after="158" w:line="259" w:lineRule="auto"/>
              <w:ind w:left="0" w:firstLine="0"/>
              <w:rPr>
                <w:rFonts w:cs="Arial"/>
                <w:b/>
                <w:i/>
                <w:sz w:val="22"/>
              </w:rPr>
            </w:pPr>
          </w:p>
          <w:p w14:paraId="02C2A25C" w14:textId="77777777" w:rsidR="00666796" w:rsidRPr="000B2834" w:rsidRDefault="00666796" w:rsidP="00445D9A">
            <w:pPr>
              <w:spacing w:after="158" w:line="259" w:lineRule="auto"/>
              <w:ind w:left="0" w:firstLine="0"/>
              <w:rPr>
                <w:rFonts w:cs="Arial"/>
                <w:b/>
                <w:i/>
                <w:sz w:val="22"/>
              </w:rPr>
            </w:pPr>
          </w:p>
          <w:p w14:paraId="7FDB632F" w14:textId="77777777" w:rsidR="00445D9A" w:rsidRPr="000B2834" w:rsidRDefault="00445D9A" w:rsidP="00445D9A">
            <w:pPr>
              <w:spacing w:after="158" w:line="259" w:lineRule="auto"/>
              <w:ind w:left="0" w:firstLine="0"/>
              <w:rPr>
                <w:rFonts w:cs="Arial"/>
                <w:b/>
                <w:i/>
                <w:sz w:val="22"/>
              </w:rPr>
            </w:pPr>
            <w:r w:rsidRPr="000B2834">
              <w:rPr>
                <w:rFonts w:cs="Arial"/>
                <w:b/>
                <w:i/>
                <w:sz w:val="22"/>
              </w:rPr>
              <w:t>2.</w:t>
            </w:r>
          </w:p>
        </w:tc>
        <w:tc>
          <w:tcPr>
            <w:tcW w:w="3175" w:type="dxa"/>
            <w:tcBorders>
              <w:top w:val="single" w:sz="4" w:space="0" w:color="000000"/>
              <w:left w:val="single" w:sz="4" w:space="0" w:color="000000"/>
              <w:bottom w:val="single" w:sz="4" w:space="0" w:color="000000"/>
              <w:right w:val="single" w:sz="4" w:space="0" w:color="000000"/>
            </w:tcBorders>
          </w:tcPr>
          <w:p w14:paraId="1E78F206" w14:textId="77777777" w:rsidR="00666796" w:rsidRPr="000B2834" w:rsidRDefault="00445D9A" w:rsidP="00666796">
            <w:pPr>
              <w:spacing w:after="158" w:line="259" w:lineRule="auto"/>
              <w:ind w:left="1" w:firstLine="0"/>
              <w:rPr>
                <w:rFonts w:cs="Arial"/>
                <w:i/>
                <w:sz w:val="22"/>
              </w:rPr>
            </w:pPr>
            <w:r w:rsidRPr="000B2834">
              <w:rPr>
                <w:rFonts w:cs="Arial"/>
                <w:b/>
                <w:i/>
                <w:sz w:val="22"/>
              </w:rPr>
              <w:t xml:space="preserve">Background to the incident- </w:t>
            </w:r>
            <w:r w:rsidRPr="000B2834">
              <w:rPr>
                <w:rFonts w:cs="Arial"/>
                <w:i/>
                <w:sz w:val="22"/>
              </w:rPr>
              <w:t>State nature of incident</w:t>
            </w:r>
            <w:r w:rsidRPr="000B2834">
              <w:rPr>
                <w:rFonts w:cs="Arial"/>
                <w:b/>
                <w:i/>
                <w:sz w:val="22"/>
              </w:rPr>
              <w:t xml:space="preserve"> </w:t>
            </w:r>
            <w:r w:rsidRPr="000B2834">
              <w:rPr>
                <w:rFonts w:cs="Arial"/>
                <w:i/>
                <w:sz w:val="22"/>
              </w:rPr>
              <w:t>e.g. sudden death, attempted suicide, stroke, Cardiac arrest, fall,</w:t>
            </w:r>
            <w:r w:rsidR="00666796" w:rsidRPr="000B2834">
              <w:rPr>
                <w:rFonts w:cs="Arial"/>
                <w:i/>
                <w:sz w:val="22"/>
              </w:rPr>
              <w:t xml:space="preserve"> seizure, rapid tranquilisation</w:t>
            </w:r>
          </w:p>
          <w:p w14:paraId="20E9829C" w14:textId="77777777" w:rsidR="00445D9A" w:rsidRPr="000B2834" w:rsidRDefault="00445D9A" w:rsidP="00666796">
            <w:pPr>
              <w:spacing w:after="158" w:line="259" w:lineRule="auto"/>
              <w:ind w:left="1" w:firstLine="0"/>
              <w:rPr>
                <w:rFonts w:cs="Arial"/>
                <w:sz w:val="22"/>
              </w:rPr>
            </w:pPr>
            <w:r w:rsidRPr="000B2834">
              <w:rPr>
                <w:rFonts w:cs="Arial"/>
                <w:b/>
                <w:i/>
                <w:sz w:val="22"/>
              </w:rPr>
              <w:t xml:space="preserve"> Overview of the Early Warning Scores (NEWS</w:t>
            </w:r>
            <w:r w:rsidR="00666796" w:rsidRPr="000B2834">
              <w:rPr>
                <w:rFonts w:cs="Arial"/>
                <w:b/>
                <w:i/>
                <w:sz w:val="22"/>
              </w:rPr>
              <w:t xml:space="preserve"> 2</w:t>
            </w:r>
            <w:r w:rsidR="00887AE2" w:rsidRPr="000B2834">
              <w:rPr>
                <w:rFonts w:cs="Arial"/>
                <w:b/>
                <w:i/>
                <w:sz w:val="22"/>
              </w:rPr>
              <w:t>) vital signs</w:t>
            </w:r>
            <w:r w:rsidRPr="000B2834">
              <w:rPr>
                <w:rFonts w:cs="Arial"/>
                <w:b/>
                <w:i/>
                <w:sz w:val="22"/>
              </w:rPr>
              <w:t xml:space="preserve"> chart </w:t>
            </w:r>
            <w:r w:rsidRPr="000B2834">
              <w:rPr>
                <w:rFonts w:cs="Arial"/>
                <w:i/>
                <w:sz w:val="22"/>
              </w:rPr>
              <w:t xml:space="preserve">within the past 7 days of the incident (refer to NEWS audit). Was there evidence that high scores were escalated in keeping with action protocol? Was there a physical care plan in place to highlight risks?  </w:t>
            </w:r>
          </w:p>
        </w:tc>
        <w:tc>
          <w:tcPr>
            <w:tcW w:w="2693" w:type="dxa"/>
            <w:tcBorders>
              <w:top w:val="single" w:sz="4" w:space="0" w:color="000000"/>
              <w:left w:val="single" w:sz="4" w:space="0" w:color="000000"/>
              <w:bottom w:val="single" w:sz="4" w:space="0" w:color="000000"/>
              <w:right w:val="single" w:sz="4" w:space="0" w:color="000000"/>
            </w:tcBorders>
          </w:tcPr>
          <w:p w14:paraId="39445784" w14:textId="77777777" w:rsidR="00445D9A" w:rsidRPr="000B2834" w:rsidRDefault="00445D9A" w:rsidP="00FA4788">
            <w:pPr>
              <w:spacing w:after="0" w:line="259" w:lineRule="auto"/>
              <w:ind w:left="1" w:firstLine="0"/>
              <w:rPr>
                <w:rFonts w:cs="Arial"/>
                <w:sz w:val="22"/>
              </w:rPr>
            </w:pPr>
          </w:p>
        </w:tc>
        <w:tc>
          <w:tcPr>
            <w:tcW w:w="3116" w:type="dxa"/>
            <w:tcBorders>
              <w:top w:val="single" w:sz="4" w:space="0" w:color="000000"/>
              <w:left w:val="single" w:sz="4" w:space="0" w:color="000000"/>
              <w:bottom w:val="single" w:sz="4" w:space="0" w:color="000000"/>
              <w:right w:val="single" w:sz="4" w:space="0" w:color="000000"/>
            </w:tcBorders>
          </w:tcPr>
          <w:p w14:paraId="0DDE2950" w14:textId="77777777" w:rsidR="00445D9A" w:rsidRPr="000B2834" w:rsidRDefault="00445D9A" w:rsidP="00FA4788">
            <w:pPr>
              <w:spacing w:after="0" w:line="259" w:lineRule="auto"/>
              <w:ind w:left="1" w:firstLine="0"/>
              <w:rPr>
                <w:rFonts w:cs="Arial"/>
                <w:sz w:val="22"/>
              </w:rPr>
            </w:pPr>
            <w:r w:rsidRPr="000B2834">
              <w:rPr>
                <w:rFonts w:cs="Arial"/>
                <w:sz w:val="22"/>
              </w:rPr>
              <w:t xml:space="preserve"> </w:t>
            </w:r>
          </w:p>
        </w:tc>
        <w:tc>
          <w:tcPr>
            <w:tcW w:w="1275" w:type="dxa"/>
            <w:tcBorders>
              <w:top w:val="single" w:sz="4" w:space="0" w:color="000000"/>
              <w:left w:val="single" w:sz="4" w:space="0" w:color="000000"/>
              <w:bottom w:val="single" w:sz="4" w:space="0" w:color="000000"/>
              <w:right w:val="single" w:sz="4" w:space="0" w:color="000000"/>
            </w:tcBorders>
          </w:tcPr>
          <w:p w14:paraId="1EE3AB0C" w14:textId="77777777" w:rsidR="00445D9A" w:rsidRPr="000B2834" w:rsidRDefault="00445D9A" w:rsidP="00FA4788">
            <w:pPr>
              <w:spacing w:after="0" w:line="259" w:lineRule="auto"/>
              <w:ind w:left="1" w:firstLine="0"/>
              <w:rPr>
                <w:rFonts w:cs="Arial"/>
                <w:sz w:val="22"/>
              </w:rPr>
            </w:pPr>
            <w:r w:rsidRPr="000B2834">
              <w:rPr>
                <w:rFonts w:cs="Arial"/>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1F259BB1" w14:textId="77777777" w:rsidR="00445D9A" w:rsidRPr="000B2834" w:rsidRDefault="00445D9A" w:rsidP="00FA4788">
            <w:pPr>
              <w:spacing w:after="158" w:line="259" w:lineRule="auto"/>
              <w:ind w:left="1" w:firstLine="0"/>
              <w:rPr>
                <w:rFonts w:cs="Arial"/>
                <w:sz w:val="22"/>
              </w:rPr>
            </w:pPr>
            <w:r w:rsidRPr="000B2834">
              <w:rPr>
                <w:rFonts w:cs="Arial"/>
                <w:sz w:val="22"/>
              </w:rPr>
              <w:t xml:space="preserve"> </w:t>
            </w:r>
          </w:p>
          <w:p w14:paraId="00D28EDA" w14:textId="77777777" w:rsidR="00445D9A" w:rsidRPr="000B2834" w:rsidRDefault="00445D9A" w:rsidP="00FA4788">
            <w:pPr>
              <w:spacing w:after="160" w:line="259" w:lineRule="auto"/>
              <w:ind w:left="1" w:firstLine="0"/>
              <w:rPr>
                <w:rFonts w:cs="Arial"/>
                <w:sz w:val="22"/>
              </w:rPr>
            </w:pPr>
            <w:r w:rsidRPr="000B2834">
              <w:rPr>
                <w:rFonts w:cs="Arial"/>
                <w:sz w:val="22"/>
              </w:rPr>
              <w:t xml:space="preserve"> </w:t>
            </w:r>
          </w:p>
          <w:p w14:paraId="28BEE17E" w14:textId="77777777" w:rsidR="00445D9A" w:rsidRPr="000B2834" w:rsidRDefault="00445D9A" w:rsidP="00FA4788">
            <w:pPr>
              <w:spacing w:after="158" w:line="259" w:lineRule="auto"/>
              <w:ind w:left="1" w:firstLine="0"/>
              <w:rPr>
                <w:rFonts w:cs="Arial"/>
                <w:sz w:val="22"/>
              </w:rPr>
            </w:pPr>
            <w:r w:rsidRPr="000B2834">
              <w:rPr>
                <w:rFonts w:cs="Arial"/>
                <w:sz w:val="22"/>
              </w:rPr>
              <w:t xml:space="preserve"> </w:t>
            </w:r>
          </w:p>
          <w:p w14:paraId="3DDD5D44" w14:textId="77777777" w:rsidR="00445D9A" w:rsidRPr="000B2834" w:rsidRDefault="00445D9A" w:rsidP="00FA4788">
            <w:pPr>
              <w:spacing w:after="160" w:line="259" w:lineRule="auto"/>
              <w:ind w:left="1" w:firstLine="0"/>
              <w:rPr>
                <w:rFonts w:cs="Arial"/>
                <w:sz w:val="22"/>
              </w:rPr>
            </w:pPr>
            <w:r w:rsidRPr="000B2834">
              <w:rPr>
                <w:rFonts w:cs="Arial"/>
                <w:sz w:val="22"/>
              </w:rPr>
              <w:t xml:space="preserve"> </w:t>
            </w:r>
          </w:p>
          <w:p w14:paraId="704FCB69" w14:textId="77777777" w:rsidR="00445D9A" w:rsidRPr="000B2834" w:rsidRDefault="00445D9A" w:rsidP="00FA4788">
            <w:pPr>
              <w:spacing w:after="158" w:line="259" w:lineRule="auto"/>
              <w:ind w:left="1" w:firstLine="0"/>
              <w:rPr>
                <w:rFonts w:cs="Arial"/>
                <w:sz w:val="22"/>
              </w:rPr>
            </w:pPr>
            <w:r w:rsidRPr="000B2834">
              <w:rPr>
                <w:rFonts w:cs="Arial"/>
                <w:sz w:val="22"/>
              </w:rPr>
              <w:t xml:space="preserve"> </w:t>
            </w:r>
          </w:p>
          <w:p w14:paraId="403B6B3D" w14:textId="77777777" w:rsidR="00445D9A" w:rsidRPr="000B2834" w:rsidRDefault="00445D9A" w:rsidP="00FA4788">
            <w:pPr>
              <w:spacing w:after="161" w:line="259" w:lineRule="auto"/>
              <w:ind w:left="1" w:firstLine="0"/>
              <w:rPr>
                <w:rFonts w:cs="Arial"/>
                <w:sz w:val="22"/>
              </w:rPr>
            </w:pPr>
            <w:r w:rsidRPr="000B2834">
              <w:rPr>
                <w:rFonts w:cs="Arial"/>
                <w:sz w:val="22"/>
              </w:rPr>
              <w:t xml:space="preserve"> </w:t>
            </w:r>
          </w:p>
          <w:p w14:paraId="428DD2CF" w14:textId="77777777" w:rsidR="00445D9A" w:rsidRPr="000B2834" w:rsidRDefault="00445D9A" w:rsidP="00FA4788">
            <w:pPr>
              <w:spacing w:after="0" w:line="259" w:lineRule="auto"/>
              <w:ind w:left="1" w:firstLine="0"/>
              <w:rPr>
                <w:rFonts w:cs="Arial"/>
                <w:sz w:val="22"/>
              </w:rPr>
            </w:pPr>
            <w:r w:rsidRPr="000B2834">
              <w:rPr>
                <w:rFonts w:cs="Arial"/>
                <w:sz w:val="22"/>
              </w:rPr>
              <w:t xml:space="preserve"> </w:t>
            </w:r>
          </w:p>
        </w:tc>
      </w:tr>
    </w:tbl>
    <w:p w14:paraId="5E0FF106" w14:textId="6A5DE797" w:rsidR="00FE64F8" w:rsidRPr="000B2834" w:rsidRDefault="00FE64F8" w:rsidP="008C4EE0">
      <w:pPr>
        <w:spacing w:after="271" w:line="259" w:lineRule="auto"/>
        <w:ind w:left="0" w:firstLine="0"/>
        <w:rPr>
          <w:rFonts w:cs="Arial"/>
          <w:sz w:val="22"/>
        </w:rPr>
      </w:pPr>
    </w:p>
    <w:tbl>
      <w:tblPr>
        <w:tblStyle w:val="TableGrid1"/>
        <w:tblW w:w="11196" w:type="dxa"/>
        <w:tblInd w:w="-998" w:type="dxa"/>
        <w:tblCellMar>
          <w:top w:w="46" w:type="dxa"/>
          <w:left w:w="108" w:type="dxa"/>
          <w:right w:w="60" w:type="dxa"/>
        </w:tblCellMar>
        <w:tblLook w:val="04A0" w:firstRow="1" w:lastRow="0" w:firstColumn="1" w:lastColumn="0" w:noHBand="0" w:noVBand="1"/>
      </w:tblPr>
      <w:tblGrid>
        <w:gridCol w:w="370"/>
        <w:gridCol w:w="3314"/>
        <w:gridCol w:w="2551"/>
        <w:gridCol w:w="3119"/>
        <w:gridCol w:w="1275"/>
        <w:gridCol w:w="567"/>
      </w:tblGrid>
      <w:tr w:rsidR="00FE64F8" w:rsidRPr="000B2834" w14:paraId="4FF24218" w14:textId="77777777" w:rsidTr="005708B2">
        <w:trPr>
          <w:trHeight w:val="13944"/>
        </w:trPr>
        <w:tc>
          <w:tcPr>
            <w:tcW w:w="370" w:type="dxa"/>
            <w:tcBorders>
              <w:top w:val="single" w:sz="4" w:space="0" w:color="000000"/>
              <w:left w:val="single" w:sz="4" w:space="0" w:color="000000"/>
              <w:bottom w:val="single" w:sz="4" w:space="0" w:color="000000"/>
              <w:right w:val="single" w:sz="4" w:space="0" w:color="000000"/>
            </w:tcBorders>
          </w:tcPr>
          <w:p w14:paraId="249E5184" w14:textId="77777777" w:rsidR="00FE64F8" w:rsidRPr="000B2834" w:rsidRDefault="0015796E">
            <w:pPr>
              <w:spacing w:after="160" w:line="259" w:lineRule="auto"/>
              <w:ind w:left="0" w:firstLine="0"/>
              <w:rPr>
                <w:rFonts w:cs="Arial"/>
                <w:sz w:val="22"/>
              </w:rPr>
            </w:pPr>
            <w:r w:rsidRPr="000B2834">
              <w:rPr>
                <w:rFonts w:cs="Arial"/>
                <w:b/>
                <w:i/>
                <w:sz w:val="22"/>
              </w:rPr>
              <w:t xml:space="preserve"> </w:t>
            </w:r>
          </w:p>
          <w:p w14:paraId="68AA02BA" w14:textId="77777777" w:rsidR="00666796" w:rsidRPr="000B2834" w:rsidRDefault="00666796">
            <w:pPr>
              <w:spacing w:after="158" w:line="259" w:lineRule="auto"/>
              <w:ind w:left="0" w:firstLine="0"/>
              <w:rPr>
                <w:rFonts w:cs="Arial"/>
                <w:b/>
                <w:i/>
                <w:sz w:val="22"/>
              </w:rPr>
            </w:pPr>
          </w:p>
          <w:p w14:paraId="5D37883D" w14:textId="77777777" w:rsidR="00FE64F8" w:rsidRPr="000B2834" w:rsidRDefault="0015796E">
            <w:pPr>
              <w:spacing w:after="158" w:line="259" w:lineRule="auto"/>
              <w:ind w:left="0" w:firstLine="0"/>
              <w:rPr>
                <w:rFonts w:cs="Arial"/>
                <w:sz w:val="22"/>
              </w:rPr>
            </w:pPr>
            <w:r w:rsidRPr="000B2834">
              <w:rPr>
                <w:rFonts w:cs="Arial"/>
                <w:b/>
                <w:i/>
                <w:sz w:val="22"/>
              </w:rPr>
              <w:t>3</w:t>
            </w:r>
            <w:r w:rsidR="00666796" w:rsidRPr="000B2834">
              <w:rPr>
                <w:rFonts w:cs="Arial"/>
                <w:b/>
                <w:i/>
                <w:sz w:val="22"/>
              </w:rPr>
              <w:t>.</w:t>
            </w:r>
            <w:r w:rsidRPr="000B2834">
              <w:rPr>
                <w:rFonts w:cs="Arial"/>
                <w:b/>
                <w:i/>
                <w:sz w:val="22"/>
              </w:rPr>
              <w:t xml:space="preserve"> </w:t>
            </w:r>
          </w:p>
          <w:p w14:paraId="367270DD" w14:textId="77777777" w:rsidR="00FE64F8" w:rsidRPr="000B2834" w:rsidRDefault="0015796E">
            <w:pPr>
              <w:spacing w:after="160" w:line="259" w:lineRule="auto"/>
              <w:ind w:left="0" w:firstLine="0"/>
              <w:rPr>
                <w:rFonts w:cs="Arial"/>
                <w:sz w:val="22"/>
              </w:rPr>
            </w:pPr>
            <w:r w:rsidRPr="000B2834">
              <w:rPr>
                <w:rFonts w:cs="Arial"/>
                <w:b/>
                <w:i/>
                <w:sz w:val="22"/>
              </w:rPr>
              <w:t xml:space="preserve"> </w:t>
            </w:r>
          </w:p>
          <w:p w14:paraId="5F60ACEB" w14:textId="77777777" w:rsidR="00FE64F8" w:rsidRPr="000B2834" w:rsidRDefault="0015796E">
            <w:pPr>
              <w:spacing w:after="158" w:line="259" w:lineRule="auto"/>
              <w:ind w:left="0" w:firstLine="0"/>
              <w:rPr>
                <w:rFonts w:cs="Arial"/>
                <w:sz w:val="22"/>
              </w:rPr>
            </w:pPr>
            <w:r w:rsidRPr="000B2834">
              <w:rPr>
                <w:rFonts w:cs="Arial"/>
                <w:b/>
                <w:i/>
                <w:sz w:val="22"/>
              </w:rPr>
              <w:t xml:space="preserve"> </w:t>
            </w:r>
          </w:p>
          <w:p w14:paraId="1AD69D06" w14:textId="77777777" w:rsidR="00FE64F8" w:rsidRPr="000B2834" w:rsidRDefault="0015796E">
            <w:pPr>
              <w:spacing w:after="160" w:line="259" w:lineRule="auto"/>
              <w:ind w:left="0" w:firstLine="0"/>
              <w:rPr>
                <w:rFonts w:cs="Arial"/>
                <w:sz w:val="22"/>
              </w:rPr>
            </w:pPr>
            <w:r w:rsidRPr="000B2834">
              <w:rPr>
                <w:rFonts w:cs="Arial"/>
                <w:sz w:val="22"/>
              </w:rPr>
              <w:t xml:space="preserve"> </w:t>
            </w:r>
          </w:p>
          <w:p w14:paraId="3652A701" w14:textId="77777777" w:rsidR="00FE64F8" w:rsidRPr="000B2834" w:rsidRDefault="0015796E">
            <w:pPr>
              <w:spacing w:after="158" w:line="259" w:lineRule="auto"/>
              <w:ind w:left="0" w:firstLine="0"/>
              <w:rPr>
                <w:rFonts w:cs="Arial"/>
                <w:sz w:val="22"/>
              </w:rPr>
            </w:pPr>
            <w:r w:rsidRPr="000B2834">
              <w:rPr>
                <w:rFonts w:cs="Arial"/>
                <w:sz w:val="22"/>
              </w:rPr>
              <w:t xml:space="preserve"> </w:t>
            </w:r>
          </w:p>
          <w:p w14:paraId="1BDD9134" w14:textId="77777777" w:rsidR="00FE64F8" w:rsidRPr="000B2834" w:rsidRDefault="0015796E">
            <w:pPr>
              <w:spacing w:after="161" w:line="259" w:lineRule="auto"/>
              <w:ind w:left="0" w:firstLine="0"/>
              <w:rPr>
                <w:rFonts w:cs="Arial"/>
                <w:sz w:val="22"/>
              </w:rPr>
            </w:pPr>
            <w:r w:rsidRPr="000B2834">
              <w:rPr>
                <w:rFonts w:cs="Arial"/>
                <w:sz w:val="22"/>
              </w:rPr>
              <w:t xml:space="preserve"> </w:t>
            </w:r>
          </w:p>
          <w:p w14:paraId="1E184871" w14:textId="77777777" w:rsidR="00FE64F8" w:rsidRPr="000B2834" w:rsidRDefault="0015796E">
            <w:pPr>
              <w:spacing w:after="158" w:line="259" w:lineRule="auto"/>
              <w:ind w:left="0" w:firstLine="0"/>
              <w:rPr>
                <w:rFonts w:cs="Arial"/>
                <w:sz w:val="22"/>
              </w:rPr>
            </w:pPr>
            <w:r w:rsidRPr="000B2834">
              <w:rPr>
                <w:rFonts w:cs="Arial"/>
                <w:sz w:val="22"/>
              </w:rPr>
              <w:t xml:space="preserve"> </w:t>
            </w:r>
          </w:p>
          <w:p w14:paraId="249FD4A5" w14:textId="77777777" w:rsidR="00FE64F8" w:rsidRPr="000B2834" w:rsidRDefault="0015796E">
            <w:pPr>
              <w:spacing w:after="158" w:line="259" w:lineRule="auto"/>
              <w:ind w:left="0" w:firstLine="0"/>
              <w:rPr>
                <w:rFonts w:cs="Arial"/>
                <w:sz w:val="22"/>
              </w:rPr>
            </w:pPr>
            <w:r w:rsidRPr="000B2834">
              <w:rPr>
                <w:rFonts w:cs="Arial"/>
                <w:sz w:val="22"/>
              </w:rPr>
              <w:t xml:space="preserve"> </w:t>
            </w:r>
          </w:p>
          <w:p w14:paraId="22AD7D42" w14:textId="77777777" w:rsidR="00FE64F8" w:rsidRPr="000B2834" w:rsidRDefault="0015796E">
            <w:pPr>
              <w:spacing w:after="160" w:line="259" w:lineRule="auto"/>
              <w:ind w:left="0" w:firstLine="0"/>
              <w:rPr>
                <w:rFonts w:cs="Arial"/>
                <w:sz w:val="22"/>
              </w:rPr>
            </w:pPr>
            <w:r w:rsidRPr="000B2834">
              <w:rPr>
                <w:rFonts w:cs="Arial"/>
                <w:sz w:val="22"/>
              </w:rPr>
              <w:t xml:space="preserve"> </w:t>
            </w:r>
          </w:p>
          <w:p w14:paraId="74AB131B" w14:textId="77777777" w:rsidR="00FE64F8" w:rsidRPr="000B2834" w:rsidRDefault="0015796E">
            <w:pPr>
              <w:spacing w:after="158" w:line="259" w:lineRule="auto"/>
              <w:ind w:left="0" w:firstLine="0"/>
              <w:rPr>
                <w:rFonts w:cs="Arial"/>
                <w:sz w:val="22"/>
              </w:rPr>
            </w:pPr>
            <w:r w:rsidRPr="000B2834">
              <w:rPr>
                <w:rFonts w:cs="Arial"/>
                <w:sz w:val="22"/>
              </w:rPr>
              <w:t xml:space="preserve"> </w:t>
            </w:r>
          </w:p>
          <w:p w14:paraId="6208F39C" w14:textId="77777777" w:rsidR="00FE64F8" w:rsidRPr="000B2834" w:rsidRDefault="0015796E">
            <w:pPr>
              <w:spacing w:after="160" w:line="259" w:lineRule="auto"/>
              <w:ind w:left="0" w:firstLine="0"/>
              <w:rPr>
                <w:rFonts w:cs="Arial"/>
                <w:sz w:val="22"/>
              </w:rPr>
            </w:pPr>
            <w:r w:rsidRPr="000B2834">
              <w:rPr>
                <w:rFonts w:cs="Arial"/>
                <w:sz w:val="22"/>
              </w:rPr>
              <w:t xml:space="preserve"> </w:t>
            </w:r>
          </w:p>
          <w:p w14:paraId="0C768ACE" w14:textId="77777777" w:rsidR="00FE64F8" w:rsidRPr="000B2834" w:rsidRDefault="0015796E">
            <w:pPr>
              <w:spacing w:after="158" w:line="259" w:lineRule="auto"/>
              <w:ind w:left="0" w:firstLine="0"/>
              <w:rPr>
                <w:rFonts w:cs="Arial"/>
                <w:sz w:val="22"/>
              </w:rPr>
            </w:pPr>
            <w:r w:rsidRPr="000B2834">
              <w:rPr>
                <w:rFonts w:cs="Arial"/>
                <w:sz w:val="22"/>
              </w:rPr>
              <w:t xml:space="preserve"> </w:t>
            </w:r>
          </w:p>
          <w:p w14:paraId="3AB7C03A" w14:textId="77777777" w:rsidR="00FE64F8" w:rsidRPr="000B2834" w:rsidRDefault="0015796E">
            <w:pPr>
              <w:spacing w:after="161" w:line="259" w:lineRule="auto"/>
              <w:ind w:left="0" w:firstLine="0"/>
              <w:rPr>
                <w:rFonts w:cs="Arial"/>
                <w:sz w:val="22"/>
              </w:rPr>
            </w:pPr>
            <w:r w:rsidRPr="000B2834">
              <w:rPr>
                <w:rFonts w:cs="Arial"/>
                <w:sz w:val="22"/>
              </w:rPr>
              <w:t xml:space="preserve"> </w:t>
            </w:r>
          </w:p>
          <w:p w14:paraId="36563E2C" w14:textId="77777777" w:rsidR="00FE64F8" w:rsidRPr="000B2834" w:rsidRDefault="0015796E">
            <w:pPr>
              <w:spacing w:after="158" w:line="259" w:lineRule="auto"/>
              <w:ind w:left="0" w:firstLine="0"/>
              <w:rPr>
                <w:rFonts w:cs="Arial"/>
                <w:sz w:val="22"/>
              </w:rPr>
            </w:pPr>
            <w:r w:rsidRPr="000B2834">
              <w:rPr>
                <w:rFonts w:cs="Arial"/>
                <w:sz w:val="22"/>
              </w:rPr>
              <w:t xml:space="preserve"> </w:t>
            </w:r>
          </w:p>
          <w:p w14:paraId="259BF44E" w14:textId="77777777" w:rsidR="00FE64F8" w:rsidRPr="000B2834" w:rsidRDefault="0015796E">
            <w:pPr>
              <w:spacing w:after="158" w:line="259" w:lineRule="auto"/>
              <w:ind w:left="0" w:firstLine="0"/>
              <w:rPr>
                <w:rFonts w:cs="Arial"/>
                <w:sz w:val="22"/>
              </w:rPr>
            </w:pPr>
            <w:r w:rsidRPr="000B2834">
              <w:rPr>
                <w:rFonts w:cs="Arial"/>
                <w:sz w:val="22"/>
              </w:rPr>
              <w:t xml:space="preserve"> </w:t>
            </w:r>
          </w:p>
          <w:p w14:paraId="6AF81166" w14:textId="77777777" w:rsidR="00FE64F8" w:rsidRPr="000B2834" w:rsidRDefault="0015796E">
            <w:pPr>
              <w:spacing w:after="160" w:line="259" w:lineRule="auto"/>
              <w:ind w:left="0" w:firstLine="0"/>
              <w:rPr>
                <w:rFonts w:cs="Arial"/>
                <w:sz w:val="22"/>
              </w:rPr>
            </w:pPr>
            <w:r w:rsidRPr="000B2834">
              <w:rPr>
                <w:rFonts w:cs="Arial"/>
                <w:sz w:val="22"/>
              </w:rPr>
              <w:t xml:space="preserve"> </w:t>
            </w:r>
          </w:p>
          <w:p w14:paraId="49C077AE" w14:textId="77777777" w:rsidR="00FE64F8" w:rsidRPr="000B2834" w:rsidRDefault="0015796E">
            <w:pPr>
              <w:spacing w:after="158" w:line="259" w:lineRule="auto"/>
              <w:ind w:left="0" w:firstLine="0"/>
              <w:rPr>
                <w:rFonts w:cs="Arial"/>
                <w:sz w:val="22"/>
              </w:rPr>
            </w:pPr>
            <w:r w:rsidRPr="000B2834">
              <w:rPr>
                <w:rFonts w:cs="Arial"/>
                <w:sz w:val="22"/>
              </w:rPr>
              <w:t xml:space="preserve"> </w:t>
            </w:r>
          </w:p>
          <w:p w14:paraId="77BC3157" w14:textId="77777777" w:rsidR="00FE64F8" w:rsidRPr="000B2834" w:rsidRDefault="0015796E">
            <w:pPr>
              <w:spacing w:after="160" w:line="259" w:lineRule="auto"/>
              <w:ind w:left="0" w:firstLine="0"/>
              <w:rPr>
                <w:rFonts w:cs="Arial"/>
                <w:sz w:val="22"/>
              </w:rPr>
            </w:pPr>
            <w:r w:rsidRPr="000B2834">
              <w:rPr>
                <w:rFonts w:cs="Arial"/>
                <w:sz w:val="22"/>
              </w:rPr>
              <w:t xml:space="preserve"> </w:t>
            </w:r>
          </w:p>
          <w:p w14:paraId="09BDBC5D" w14:textId="77777777" w:rsidR="00FE64F8" w:rsidRPr="000B2834" w:rsidRDefault="0015796E">
            <w:pPr>
              <w:spacing w:after="158" w:line="259" w:lineRule="auto"/>
              <w:ind w:left="0" w:firstLine="0"/>
              <w:rPr>
                <w:rFonts w:cs="Arial"/>
                <w:sz w:val="22"/>
              </w:rPr>
            </w:pPr>
            <w:r w:rsidRPr="000B2834">
              <w:rPr>
                <w:rFonts w:cs="Arial"/>
                <w:sz w:val="22"/>
              </w:rPr>
              <w:t xml:space="preserve"> </w:t>
            </w:r>
          </w:p>
          <w:p w14:paraId="4EEFE2AC" w14:textId="77777777" w:rsidR="00FE64F8" w:rsidRPr="000B2834" w:rsidRDefault="0015796E">
            <w:pPr>
              <w:spacing w:after="158" w:line="259" w:lineRule="auto"/>
              <w:ind w:left="0" w:firstLine="0"/>
              <w:rPr>
                <w:rFonts w:cs="Arial"/>
                <w:sz w:val="22"/>
              </w:rPr>
            </w:pPr>
            <w:r w:rsidRPr="000B2834">
              <w:rPr>
                <w:rFonts w:cs="Arial"/>
                <w:sz w:val="22"/>
              </w:rPr>
              <w:t xml:space="preserve"> </w:t>
            </w:r>
          </w:p>
          <w:p w14:paraId="63D7C4BD" w14:textId="77777777" w:rsidR="00FE64F8" w:rsidRPr="000B2834" w:rsidRDefault="0015796E">
            <w:pPr>
              <w:spacing w:after="160" w:line="259" w:lineRule="auto"/>
              <w:ind w:left="0" w:firstLine="0"/>
              <w:rPr>
                <w:rFonts w:cs="Arial"/>
                <w:sz w:val="22"/>
              </w:rPr>
            </w:pPr>
            <w:r w:rsidRPr="000B2834">
              <w:rPr>
                <w:rFonts w:cs="Arial"/>
                <w:sz w:val="22"/>
              </w:rPr>
              <w:t xml:space="preserve"> </w:t>
            </w:r>
          </w:p>
          <w:p w14:paraId="67A361D9" w14:textId="77777777" w:rsidR="00FE64F8" w:rsidRPr="000B2834" w:rsidRDefault="0015796E">
            <w:pPr>
              <w:spacing w:after="158" w:line="259" w:lineRule="auto"/>
              <w:ind w:left="0" w:firstLine="0"/>
              <w:rPr>
                <w:rFonts w:cs="Arial"/>
                <w:sz w:val="22"/>
              </w:rPr>
            </w:pPr>
            <w:r w:rsidRPr="000B2834">
              <w:rPr>
                <w:rFonts w:cs="Arial"/>
                <w:sz w:val="22"/>
              </w:rPr>
              <w:t xml:space="preserve"> </w:t>
            </w:r>
          </w:p>
          <w:p w14:paraId="01ED9DD9" w14:textId="77777777" w:rsidR="00FE64F8" w:rsidRPr="000B2834" w:rsidRDefault="0015796E">
            <w:pPr>
              <w:spacing w:after="160" w:line="259" w:lineRule="auto"/>
              <w:ind w:left="0" w:firstLine="0"/>
              <w:rPr>
                <w:rFonts w:cs="Arial"/>
                <w:sz w:val="22"/>
              </w:rPr>
            </w:pPr>
            <w:r w:rsidRPr="000B2834">
              <w:rPr>
                <w:rFonts w:cs="Arial"/>
                <w:sz w:val="22"/>
              </w:rPr>
              <w:t xml:space="preserve"> </w:t>
            </w:r>
          </w:p>
          <w:p w14:paraId="13CD4369" w14:textId="77777777" w:rsidR="00FE64F8" w:rsidRPr="000B2834" w:rsidRDefault="0015796E">
            <w:pPr>
              <w:spacing w:after="158" w:line="259" w:lineRule="auto"/>
              <w:ind w:left="0" w:firstLine="0"/>
              <w:rPr>
                <w:rFonts w:cs="Arial"/>
                <w:sz w:val="22"/>
              </w:rPr>
            </w:pPr>
            <w:r w:rsidRPr="000B2834">
              <w:rPr>
                <w:rFonts w:cs="Arial"/>
                <w:sz w:val="22"/>
              </w:rPr>
              <w:t xml:space="preserve"> </w:t>
            </w:r>
          </w:p>
          <w:p w14:paraId="449FC1C1" w14:textId="77777777" w:rsidR="00FE64F8" w:rsidRPr="000B2834" w:rsidRDefault="0015796E">
            <w:pPr>
              <w:spacing w:after="160" w:line="259" w:lineRule="auto"/>
              <w:ind w:left="0" w:firstLine="0"/>
              <w:rPr>
                <w:rFonts w:cs="Arial"/>
                <w:sz w:val="22"/>
              </w:rPr>
            </w:pPr>
            <w:r w:rsidRPr="000B2834">
              <w:rPr>
                <w:rFonts w:cs="Arial"/>
                <w:sz w:val="22"/>
              </w:rPr>
              <w:t xml:space="preserve"> </w:t>
            </w:r>
          </w:p>
          <w:p w14:paraId="3FD8D2D8" w14:textId="77777777" w:rsidR="00FE64F8" w:rsidRPr="000B2834" w:rsidRDefault="0015796E">
            <w:pPr>
              <w:spacing w:after="158" w:line="259" w:lineRule="auto"/>
              <w:ind w:left="0" w:firstLine="0"/>
              <w:rPr>
                <w:rFonts w:cs="Arial"/>
                <w:sz w:val="22"/>
              </w:rPr>
            </w:pPr>
            <w:r w:rsidRPr="000B2834">
              <w:rPr>
                <w:rFonts w:cs="Arial"/>
                <w:sz w:val="22"/>
              </w:rPr>
              <w:t xml:space="preserve"> </w:t>
            </w:r>
          </w:p>
          <w:p w14:paraId="7C1D781D" w14:textId="77777777" w:rsidR="00FE64F8" w:rsidRPr="000B2834" w:rsidRDefault="0015796E">
            <w:pPr>
              <w:spacing w:after="158" w:line="259" w:lineRule="auto"/>
              <w:ind w:left="0" w:firstLine="0"/>
              <w:rPr>
                <w:rFonts w:cs="Arial"/>
                <w:sz w:val="22"/>
              </w:rPr>
            </w:pPr>
            <w:r w:rsidRPr="000B2834">
              <w:rPr>
                <w:rFonts w:cs="Arial"/>
                <w:sz w:val="22"/>
              </w:rPr>
              <w:t xml:space="preserve"> </w:t>
            </w:r>
          </w:p>
          <w:p w14:paraId="1195F3F6" w14:textId="77777777" w:rsidR="00445D9A" w:rsidRPr="000B2834" w:rsidRDefault="00445D9A">
            <w:pPr>
              <w:spacing w:after="0" w:line="259" w:lineRule="auto"/>
              <w:ind w:left="0" w:firstLine="0"/>
              <w:rPr>
                <w:rFonts w:cs="Arial"/>
                <w:sz w:val="22"/>
              </w:rPr>
            </w:pPr>
          </w:p>
          <w:p w14:paraId="40BCEEEC" w14:textId="77777777" w:rsidR="00445D9A" w:rsidRPr="000B2834" w:rsidRDefault="00445D9A">
            <w:pPr>
              <w:spacing w:after="0" w:line="259" w:lineRule="auto"/>
              <w:ind w:left="0" w:firstLine="0"/>
              <w:rPr>
                <w:rFonts w:cs="Arial"/>
                <w:sz w:val="22"/>
              </w:rPr>
            </w:pPr>
          </w:p>
          <w:p w14:paraId="2B26A34F" w14:textId="77777777" w:rsidR="00445D9A" w:rsidRPr="000B2834" w:rsidRDefault="00445D9A">
            <w:pPr>
              <w:spacing w:after="0" w:line="259" w:lineRule="auto"/>
              <w:ind w:left="0" w:firstLine="0"/>
              <w:rPr>
                <w:rFonts w:cs="Arial"/>
                <w:sz w:val="22"/>
              </w:rPr>
            </w:pPr>
          </w:p>
          <w:p w14:paraId="0453E3CC" w14:textId="77777777" w:rsidR="00445D9A" w:rsidRPr="000B2834" w:rsidRDefault="00445D9A">
            <w:pPr>
              <w:spacing w:after="0" w:line="259" w:lineRule="auto"/>
              <w:ind w:left="0" w:firstLine="0"/>
              <w:rPr>
                <w:rFonts w:cs="Arial"/>
                <w:sz w:val="22"/>
              </w:rPr>
            </w:pPr>
          </w:p>
          <w:p w14:paraId="2156B146" w14:textId="77777777" w:rsidR="00666796" w:rsidRPr="000B2834" w:rsidRDefault="00666796">
            <w:pPr>
              <w:spacing w:after="0" w:line="259" w:lineRule="auto"/>
              <w:ind w:left="0" w:firstLine="0"/>
              <w:rPr>
                <w:rFonts w:cs="Arial"/>
                <w:b/>
                <w:i/>
                <w:sz w:val="22"/>
              </w:rPr>
            </w:pPr>
          </w:p>
          <w:p w14:paraId="15DB8BB2" w14:textId="77777777" w:rsidR="00666796" w:rsidRPr="000B2834" w:rsidRDefault="00666796">
            <w:pPr>
              <w:spacing w:after="0" w:line="259" w:lineRule="auto"/>
              <w:ind w:left="0" w:firstLine="0"/>
              <w:rPr>
                <w:rFonts w:cs="Arial"/>
                <w:b/>
                <w:i/>
                <w:sz w:val="22"/>
              </w:rPr>
            </w:pPr>
          </w:p>
          <w:p w14:paraId="228AE729" w14:textId="77777777" w:rsidR="00666796" w:rsidRPr="000B2834" w:rsidRDefault="00666796">
            <w:pPr>
              <w:spacing w:after="0" w:line="259" w:lineRule="auto"/>
              <w:ind w:left="0" w:firstLine="0"/>
              <w:rPr>
                <w:rFonts w:cs="Arial"/>
                <w:b/>
                <w:i/>
                <w:sz w:val="22"/>
              </w:rPr>
            </w:pPr>
          </w:p>
          <w:p w14:paraId="45D2CBE9" w14:textId="77777777" w:rsidR="00666796" w:rsidRPr="000B2834" w:rsidRDefault="00666796">
            <w:pPr>
              <w:spacing w:after="0" w:line="259" w:lineRule="auto"/>
              <w:ind w:left="0" w:firstLine="0"/>
              <w:rPr>
                <w:rFonts w:cs="Arial"/>
                <w:b/>
                <w:i/>
                <w:sz w:val="22"/>
              </w:rPr>
            </w:pPr>
          </w:p>
          <w:p w14:paraId="42E59671" w14:textId="77777777" w:rsidR="00666796" w:rsidRPr="000B2834" w:rsidRDefault="00666796">
            <w:pPr>
              <w:spacing w:after="0" w:line="259" w:lineRule="auto"/>
              <w:ind w:left="0" w:firstLine="0"/>
              <w:rPr>
                <w:rFonts w:cs="Arial"/>
                <w:b/>
                <w:i/>
                <w:sz w:val="22"/>
              </w:rPr>
            </w:pPr>
          </w:p>
          <w:p w14:paraId="7CC93CFF" w14:textId="77777777" w:rsidR="00FE64F8" w:rsidRPr="000B2834" w:rsidRDefault="00445D9A">
            <w:pPr>
              <w:spacing w:after="0" w:line="259" w:lineRule="auto"/>
              <w:ind w:left="0" w:firstLine="0"/>
              <w:rPr>
                <w:rFonts w:cs="Arial"/>
                <w:sz w:val="22"/>
              </w:rPr>
            </w:pPr>
            <w:r w:rsidRPr="000B2834">
              <w:rPr>
                <w:rFonts w:cs="Arial"/>
                <w:b/>
                <w:i/>
                <w:sz w:val="22"/>
              </w:rPr>
              <w:t>4</w:t>
            </w:r>
            <w:r w:rsidRPr="000B2834">
              <w:rPr>
                <w:rFonts w:cs="Arial"/>
                <w:sz w:val="22"/>
              </w:rPr>
              <w:t>.</w:t>
            </w:r>
            <w:r w:rsidR="0015796E" w:rsidRPr="000B2834">
              <w:rPr>
                <w:rFonts w:cs="Arial"/>
                <w:sz w:val="22"/>
              </w:rPr>
              <w:t xml:space="preserve"> </w:t>
            </w:r>
          </w:p>
        </w:tc>
        <w:tc>
          <w:tcPr>
            <w:tcW w:w="3314" w:type="dxa"/>
            <w:tcBorders>
              <w:top w:val="single" w:sz="4" w:space="0" w:color="000000"/>
              <w:left w:val="single" w:sz="4" w:space="0" w:color="000000"/>
              <w:bottom w:val="single" w:sz="4" w:space="0" w:color="000000"/>
              <w:right w:val="single" w:sz="4" w:space="0" w:color="000000"/>
            </w:tcBorders>
          </w:tcPr>
          <w:p w14:paraId="4F35FB92" w14:textId="77777777" w:rsidR="00666796" w:rsidRPr="000B2834" w:rsidRDefault="00887AE2" w:rsidP="00666796">
            <w:pPr>
              <w:spacing w:after="160" w:line="259" w:lineRule="auto"/>
              <w:ind w:left="0" w:firstLine="0"/>
              <w:rPr>
                <w:rFonts w:cs="Arial"/>
                <w:sz w:val="22"/>
              </w:rPr>
            </w:pPr>
            <w:r w:rsidRPr="000B2834">
              <w:rPr>
                <w:rFonts w:cs="Arial"/>
                <w:i/>
                <w:sz w:val="22"/>
              </w:rPr>
              <w:t>Were the baseline vital signs</w:t>
            </w:r>
            <w:r w:rsidR="0015796E" w:rsidRPr="000B2834">
              <w:rPr>
                <w:rFonts w:cs="Arial"/>
                <w:i/>
                <w:sz w:val="22"/>
              </w:rPr>
              <w:t xml:space="preserve"> performed on admission?</w:t>
            </w:r>
            <w:r w:rsidR="0015796E" w:rsidRPr="000B2834">
              <w:rPr>
                <w:rFonts w:cs="Arial"/>
                <w:b/>
                <w:i/>
                <w:sz w:val="22"/>
              </w:rPr>
              <w:t xml:space="preserve"> </w:t>
            </w:r>
          </w:p>
          <w:p w14:paraId="6500F078" w14:textId="77777777" w:rsidR="00FE64F8" w:rsidRPr="000B2834" w:rsidRDefault="0015796E" w:rsidP="00666796">
            <w:pPr>
              <w:spacing w:after="160" w:line="259" w:lineRule="auto"/>
              <w:ind w:left="0" w:firstLine="0"/>
              <w:rPr>
                <w:rFonts w:cs="Arial"/>
                <w:sz w:val="22"/>
              </w:rPr>
            </w:pPr>
            <w:r w:rsidRPr="000B2834">
              <w:rPr>
                <w:rFonts w:cs="Arial"/>
                <w:b/>
                <w:i/>
                <w:sz w:val="22"/>
              </w:rPr>
              <w:t xml:space="preserve">Response times and interventions used during Resuscitation event  </w:t>
            </w:r>
          </w:p>
          <w:p w14:paraId="70162307" w14:textId="77777777" w:rsidR="00FE64F8" w:rsidRPr="000B2834" w:rsidRDefault="0015796E">
            <w:pPr>
              <w:spacing w:after="0" w:line="259" w:lineRule="auto"/>
              <w:ind w:left="0" w:firstLine="0"/>
              <w:rPr>
                <w:rFonts w:cs="Arial"/>
                <w:sz w:val="22"/>
              </w:rPr>
            </w:pPr>
            <w:r w:rsidRPr="000B2834">
              <w:rPr>
                <w:rFonts w:cs="Arial"/>
                <w:i/>
                <w:sz w:val="22"/>
              </w:rPr>
              <w:t xml:space="preserve">Was there a delay in starting basic life support/immediate life support? Was help called asap? E.g. alarms activated, </w:t>
            </w:r>
          </w:p>
          <w:p w14:paraId="1C4AB1EA" w14:textId="77777777" w:rsidR="00FE64F8" w:rsidRPr="000B2834" w:rsidRDefault="0015796E">
            <w:pPr>
              <w:spacing w:after="158" w:line="259" w:lineRule="auto"/>
              <w:ind w:left="0" w:firstLine="0"/>
              <w:rPr>
                <w:rFonts w:cs="Arial"/>
                <w:sz w:val="22"/>
              </w:rPr>
            </w:pPr>
            <w:r w:rsidRPr="000B2834">
              <w:rPr>
                <w:rFonts w:cs="Arial"/>
                <w:i/>
                <w:sz w:val="22"/>
              </w:rPr>
              <w:t xml:space="preserve">2222/999, did the emergency team respond appropriately? </w:t>
            </w:r>
          </w:p>
          <w:p w14:paraId="789826E9" w14:textId="77777777" w:rsidR="00FE64F8" w:rsidRPr="000B2834" w:rsidRDefault="0015796E">
            <w:pPr>
              <w:spacing w:after="159" w:line="258" w:lineRule="auto"/>
              <w:ind w:left="0" w:firstLine="0"/>
              <w:rPr>
                <w:rFonts w:cs="Arial"/>
                <w:sz w:val="22"/>
              </w:rPr>
            </w:pPr>
            <w:r w:rsidRPr="000B2834">
              <w:rPr>
                <w:rFonts w:cs="Arial"/>
                <w:i/>
                <w:sz w:val="22"/>
              </w:rPr>
              <w:t xml:space="preserve">On finding an unresponsive person, staff are expected to use the </w:t>
            </w:r>
            <w:r w:rsidRPr="000B2834">
              <w:rPr>
                <w:rFonts w:cs="Arial"/>
                <w:b/>
                <w:i/>
                <w:sz w:val="22"/>
              </w:rPr>
              <w:t>A</w:t>
            </w:r>
            <w:r w:rsidRPr="000B2834">
              <w:rPr>
                <w:rFonts w:cs="Arial"/>
                <w:i/>
                <w:sz w:val="22"/>
              </w:rPr>
              <w:t xml:space="preserve">irway </w:t>
            </w:r>
            <w:r w:rsidRPr="000B2834">
              <w:rPr>
                <w:rFonts w:cs="Arial"/>
                <w:b/>
                <w:i/>
                <w:sz w:val="22"/>
              </w:rPr>
              <w:t>B</w:t>
            </w:r>
            <w:r w:rsidRPr="000B2834">
              <w:rPr>
                <w:rFonts w:cs="Arial"/>
                <w:i/>
                <w:sz w:val="22"/>
              </w:rPr>
              <w:t xml:space="preserve">reathing </w:t>
            </w:r>
            <w:r w:rsidRPr="000B2834">
              <w:rPr>
                <w:rFonts w:cs="Arial"/>
                <w:b/>
                <w:i/>
                <w:sz w:val="22"/>
              </w:rPr>
              <w:t>C</w:t>
            </w:r>
            <w:r w:rsidRPr="000B2834">
              <w:rPr>
                <w:rFonts w:cs="Arial"/>
                <w:i/>
                <w:sz w:val="22"/>
              </w:rPr>
              <w:t xml:space="preserve">irculation </w:t>
            </w:r>
            <w:r w:rsidRPr="000B2834">
              <w:rPr>
                <w:rFonts w:cs="Arial"/>
                <w:b/>
                <w:i/>
                <w:sz w:val="22"/>
              </w:rPr>
              <w:t>D</w:t>
            </w:r>
            <w:r w:rsidRPr="000B2834">
              <w:rPr>
                <w:rFonts w:cs="Arial"/>
                <w:i/>
                <w:sz w:val="22"/>
              </w:rPr>
              <w:t xml:space="preserve">isability </w:t>
            </w:r>
            <w:r w:rsidRPr="000B2834">
              <w:rPr>
                <w:rFonts w:cs="Arial"/>
                <w:b/>
                <w:i/>
                <w:sz w:val="22"/>
              </w:rPr>
              <w:t>E</w:t>
            </w:r>
            <w:r w:rsidRPr="000B2834">
              <w:rPr>
                <w:rFonts w:cs="Arial"/>
                <w:i/>
                <w:sz w:val="22"/>
              </w:rPr>
              <w:t xml:space="preserve">xposure approach to assess and treat the patient. If there are no signs of life (based on purposeful movement, normal breathing, coughing) Chest Compressions should be commenced immediately, Oxygen 15L/min via a </w:t>
            </w:r>
            <w:proofErr w:type="spellStart"/>
            <w:r w:rsidRPr="000B2834">
              <w:rPr>
                <w:rFonts w:cs="Arial"/>
                <w:i/>
                <w:sz w:val="22"/>
              </w:rPr>
              <w:t>bagvalve</w:t>
            </w:r>
            <w:proofErr w:type="spellEnd"/>
            <w:r w:rsidRPr="000B2834">
              <w:rPr>
                <w:rFonts w:cs="Arial"/>
                <w:i/>
                <w:sz w:val="22"/>
              </w:rPr>
              <w:t xml:space="preserve">-mask and placing of Defibrillation pads/electrodes on the chest until the arrival of </w:t>
            </w:r>
            <w:proofErr w:type="gramStart"/>
            <w:r w:rsidRPr="000B2834">
              <w:rPr>
                <w:rFonts w:cs="Arial"/>
                <w:i/>
                <w:sz w:val="22"/>
              </w:rPr>
              <w:t>Medical</w:t>
            </w:r>
            <w:proofErr w:type="gramEnd"/>
            <w:r w:rsidRPr="000B2834">
              <w:rPr>
                <w:rFonts w:cs="Arial"/>
                <w:i/>
                <w:sz w:val="22"/>
              </w:rPr>
              <w:t xml:space="preserve"> staff who may be able to obtain IV access for fluids and IV drugs. </w:t>
            </w:r>
          </w:p>
          <w:p w14:paraId="0019AEBC" w14:textId="570CAEC4" w:rsidR="00FE64F8" w:rsidRPr="000B2834" w:rsidRDefault="0015796E">
            <w:pPr>
              <w:spacing w:after="159" w:line="258" w:lineRule="auto"/>
              <w:ind w:left="0" w:right="26" w:firstLine="0"/>
              <w:rPr>
                <w:rFonts w:cs="Arial"/>
                <w:i/>
                <w:sz w:val="22"/>
              </w:rPr>
            </w:pPr>
            <w:r w:rsidRPr="000B2834">
              <w:rPr>
                <w:rFonts w:cs="Arial"/>
                <w:i/>
                <w:sz w:val="22"/>
              </w:rPr>
              <w:t xml:space="preserve">During the treatment of persistent asystole/Pulseless electrical activity, emphasis is placed on good quality chest compressions between defibrillation attempts, recognising and treating reversible causes and obtaining a secure airway and IV access. </w:t>
            </w:r>
          </w:p>
          <w:p w14:paraId="1C996A2D" w14:textId="77777777" w:rsidR="006629F8" w:rsidRPr="000B2834" w:rsidRDefault="006629F8">
            <w:pPr>
              <w:spacing w:after="159" w:line="258" w:lineRule="auto"/>
              <w:ind w:left="0" w:right="26" w:firstLine="0"/>
              <w:rPr>
                <w:rFonts w:cs="Arial"/>
                <w:sz w:val="22"/>
              </w:rPr>
            </w:pPr>
          </w:p>
          <w:p w14:paraId="74511FF6" w14:textId="77777777" w:rsidR="00666796" w:rsidRPr="000B2834" w:rsidRDefault="0015796E" w:rsidP="00666796">
            <w:pPr>
              <w:spacing w:after="158" w:line="259" w:lineRule="auto"/>
              <w:ind w:left="0" w:right="30" w:firstLine="0"/>
              <w:rPr>
                <w:rFonts w:cs="Arial"/>
                <w:sz w:val="22"/>
              </w:rPr>
            </w:pPr>
            <w:r w:rsidRPr="000B2834">
              <w:rPr>
                <w:rFonts w:cs="Arial"/>
                <w:i/>
                <w:sz w:val="22"/>
              </w:rPr>
              <w:t xml:space="preserve">Staff that discovers the patient is expected to begin and continue CPR once a cardiac arrest is confirmed until told otherwise by someone with more experience or until death is confirmed by a doctor or paramedic. </w:t>
            </w:r>
          </w:p>
          <w:p w14:paraId="67440D03" w14:textId="77777777" w:rsidR="00FE64F8" w:rsidRPr="000B2834" w:rsidRDefault="0015796E" w:rsidP="00666796">
            <w:pPr>
              <w:spacing w:after="158" w:line="259" w:lineRule="auto"/>
              <w:ind w:left="0" w:right="30" w:firstLine="0"/>
              <w:rPr>
                <w:rFonts w:cs="Arial"/>
                <w:sz w:val="22"/>
              </w:rPr>
            </w:pPr>
            <w:r w:rsidRPr="000B2834">
              <w:rPr>
                <w:rFonts w:cs="Arial"/>
                <w:b/>
                <w:sz w:val="22"/>
              </w:rPr>
              <w:t xml:space="preserve">Emergency Equipment used </w:t>
            </w:r>
          </w:p>
          <w:p w14:paraId="38B42241" w14:textId="77777777" w:rsidR="00FE64F8" w:rsidRPr="000B2834" w:rsidRDefault="0015796E">
            <w:pPr>
              <w:spacing w:after="159" w:line="258" w:lineRule="auto"/>
              <w:ind w:left="0" w:firstLine="0"/>
              <w:rPr>
                <w:rFonts w:cs="Arial"/>
                <w:sz w:val="22"/>
              </w:rPr>
            </w:pPr>
            <w:r w:rsidRPr="000B2834">
              <w:rPr>
                <w:rFonts w:cs="Arial"/>
                <w:i/>
                <w:sz w:val="22"/>
              </w:rPr>
              <w:t xml:space="preserve">Was the emergency equipment brought to the scene without delay? Was the equipment used in keeping with the standardised list of contents, were they in good working order and was there evidence of weekly checking to ensure all items were present and not expired? Was equipment stored safely and readily accessible during the incident? Were items used replenished asap (within the same shift)? </w:t>
            </w:r>
          </w:p>
          <w:p w14:paraId="7192DC3F" w14:textId="77777777" w:rsidR="00FE64F8" w:rsidRPr="000B2834" w:rsidRDefault="0015796E">
            <w:pPr>
              <w:spacing w:after="0" w:line="259" w:lineRule="auto"/>
              <w:ind w:left="0" w:firstLine="0"/>
              <w:rPr>
                <w:rFonts w:cs="Arial"/>
                <w:sz w:val="22"/>
              </w:rPr>
            </w:pPr>
            <w:r w:rsidRPr="000B2834">
              <w:rPr>
                <w:rFonts w:cs="Arial"/>
                <w:b/>
                <w:i/>
                <w:sz w:val="22"/>
              </w:rPr>
              <w:t xml:space="preserve">Staff training in Basic Life Support (BLS) or Immediate </w:t>
            </w:r>
          </w:p>
          <w:p w14:paraId="2A18456A" w14:textId="77777777" w:rsidR="00FE64F8" w:rsidRPr="000B2834" w:rsidRDefault="0015796E">
            <w:pPr>
              <w:spacing w:after="158" w:line="259" w:lineRule="auto"/>
              <w:ind w:left="0" w:firstLine="0"/>
              <w:rPr>
                <w:rFonts w:cs="Arial"/>
                <w:sz w:val="22"/>
              </w:rPr>
            </w:pPr>
            <w:r w:rsidRPr="000B2834">
              <w:rPr>
                <w:rFonts w:cs="Arial"/>
                <w:b/>
                <w:i/>
                <w:sz w:val="22"/>
              </w:rPr>
              <w:t>Life Support (ILS)</w:t>
            </w:r>
            <w:r w:rsidRPr="000B2834">
              <w:rPr>
                <w:rFonts w:cs="Arial"/>
                <w:i/>
                <w:sz w:val="22"/>
              </w:rPr>
              <w:t xml:space="preserve">  </w:t>
            </w:r>
          </w:p>
          <w:p w14:paraId="002BB5F9" w14:textId="33C52813" w:rsidR="00515138" w:rsidRPr="000B2834" w:rsidRDefault="0015796E" w:rsidP="00515138">
            <w:pPr>
              <w:spacing w:after="160" w:line="259" w:lineRule="auto"/>
              <w:ind w:left="0" w:firstLine="0"/>
              <w:rPr>
                <w:rFonts w:cs="Arial"/>
                <w:sz w:val="22"/>
              </w:rPr>
            </w:pPr>
            <w:r w:rsidRPr="000B2834">
              <w:rPr>
                <w:rFonts w:cs="Arial"/>
                <w:i/>
                <w:sz w:val="22"/>
              </w:rPr>
              <w:t>Refer to training needs analysis for staff involved in the incident; include bank/agency staff records if available. Did an in</w:t>
            </w:r>
            <w:r w:rsidR="0061240C" w:rsidRPr="000B2834">
              <w:rPr>
                <w:rFonts w:cs="Arial"/>
                <w:i/>
                <w:sz w:val="22"/>
              </w:rPr>
              <w:t>-</w:t>
            </w:r>
            <w:r w:rsidRPr="000B2834">
              <w:rPr>
                <w:rFonts w:cs="Arial"/>
                <w:i/>
                <w:sz w:val="22"/>
              </w:rPr>
              <w:t xml:space="preserve">situ simulation of medical emergency including familiarisation of emergency equipment take place in the </w:t>
            </w:r>
            <w:r w:rsidR="00515138" w:rsidRPr="000B2834">
              <w:rPr>
                <w:rFonts w:cs="Arial"/>
                <w:i/>
                <w:sz w:val="22"/>
              </w:rPr>
              <w:t xml:space="preserve">past 6 months? </w:t>
            </w:r>
          </w:p>
          <w:p w14:paraId="27F0C95B" w14:textId="77777777" w:rsidR="00FE64F8" w:rsidRPr="000B2834" w:rsidRDefault="00FE64F8">
            <w:pPr>
              <w:spacing w:after="0" w:line="259" w:lineRule="auto"/>
              <w:ind w:left="0" w:firstLine="0"/>
              <w:rPr>
                <w:rFonts w:cs="Arial"/>
                <w:sz w:val="22"/>
              </w:rPr>
            </w:pPr>
          </w:p>
        </w:tc>
        <w:tc>
          <w:tcPr>
            <w:tcW w:w="2551" w:type="dxa"/>
            <w:tcBorders>
              <w:top w:val="single" w:sz="4" w:space="0" w:color="000000"/>
              <w:left w:val="single" w:sz="4" w:space="0" w:color="000000"/>
              <w:bottom w:val="single" w:sz="4" w:space="0" w:color="000000"/>
              <w:right w:val="single" w:sz="4" w:space="0" w:color="000000"/>
            </w:tcBorders>
          </w:tcPr>
          <w:p w14:paraId="5B696EDE" w14:textId="77777777" w:rsidR="00FE64F8" w:rsidRPr="000B2834" w:rsidRDefault="00FE64F8">
            <w:pPr>
              <w:spacing w:after="160" w:line="259" w:lineRule="auto"/>
              <w:ind w:left="0" w:firstLine="0"/>
              <w:rPr>
                <w:rFonts w:cs="Arial"/>
                <w:sz w:val="22"/>
              </w:rPr>
            </w:pPr>
          </w:p>
        </w:tc>
        <w:tc>
          <w:tcPr>
            <w:tcW w:w="3119" w:type="dxa"/>
            <w:tcBorders>
              <w:top w:val="single" w:sz="4" w:space="0" w:color="000000"/>
              <w:left w:val="single" w:sz="4" w:space="0" w:color="000000"/>
              <w:bottom w:val="single" w:sz="4" w:space="0" w:color="000000"/>
              <w:right w:val="single" w:sz="4" w:space="0" w:color="000000"/>
            </w:tcBorders>
          </w:tcPr>
          <w:p w14:paraId="76CF1575" w14:textId="77777777" w:rsidR="00FE64F8" w:rsidRPr="000B2834" w:rsidRDefault="00FE64F8">
            <w:pPr>
              <w:spacing w:after="160" w:line="259" w:lineRule="auto"/>
              <w:ind w:left="0" w:firstLine="0"/>
              <w:rPr>
                <w:rFonts w:cs="Arial"/>
                <w:sz w:val="22"/>
              </w:rPr>
            </w:pPr>
          </w:p>
        </w:tc>
        <w:tc>
          <w:tcPr>
            <w:tcW w:w="1275" w:type="dxa"/>
            <w:tcBorders>
              <w:top w:val="single" w:sz="4" w:space="0" w:color="000000"/>
              <w:left w:val="single" w:sz="4" w:space="0" w:color="000000"/>
              <w:bottom w:val="single" w:sz="4" w:space="0" w:color="000000"/>
              <w:right w:val="single" w:sz="4" w:space="0" w:color="000000"/>
            </w:tcBorders>
          </w:tcPr>
          <w:p w14:paraId="01772F68" w14:textId="77777777" w:rsidR="00FE64F8" w:rsidRPr="000B2834" w:rsidRDefault="0015796E">
            <w:pPr>
              <w:spacing w:after="160" w:line="259" w:lineRule="auto"/>
              <w:ind w:left="0" w:firstLine="0"/>
              <w:rPr>
                <w:rFonts w:cs="Arial"/>
                <w:sz w:val="22"/>
              </w:rPr>
            </w:pPr>
            <w:r w:rsidRPr="000B2834">
              <w:rPr>
                <w:rFonts w:cs="Arial"/>
                <w:sz w:val="22"/>
              </w:rPr>
              <w:t xml:space="preserve"> </w:t>
            </w:r>
          </w:p>
          <w:p w14:paraId="54624CAC" w14:textId="77777777" w:rsidR="00FE64F8" w:rsidRPr="000B2834" w:rsidRDefault="0015796E">
            <w:pPr>
              <w:spacing w:after="158" w:line="259" w:lineRule="auto"/>
              <w:ind w:left="0" w:firstLine="0"/>
              <w:rPr>
                <w:rFonts w:cs="Arial"/>
                <w:sz w:val="22"/>
              </w:rPr>
            </w:pPr>
            <w:r w:rsidRPr="000B2834">
              <w:rPr>
                <w:rFonts w:cs="Arial"/>
                <w:sz w:val="22"/>
              </w:rPr>
              <w:t xml:space="preserve"> </w:t>
            </w:r>
          </w:p>
          <w:p w14:paraId="5A243C8C" w14:textId="77777777" w:rsidR="00FE64F8" w:rsidRPr="000B2834" w:rsidRDefault="0015796E">
            <w:pPr>
              <w:spacing w:after="0" w:line="259" w:lineRule="auto"/>
              <w:ind w:left="0" w:firstLine="0"/>
              <w:rPr>
                <w:rFonts w:cs="Arial"/>
                <w:sz w:val="22"/>
              </w:rPr>
            </w:pPr>
            <w:r w:rsidRPr="000B2834">
              <w:rPr>
                <w:rFonts w:cs="Arial"/>
                <w:sz w:val="22"/>
              </w:rPr>
              <w:t xml:space="preserve"> </w:t>
            </w:r>
          </w:p>
        </w:tc>
        <w:tc>
          <w:tcPr>
            <w:tcW w:w="567" w:type="dxa"/>
            <w:tcBorders>
              <w:top w:val="single" w:sz="4" w:space="0" w:color="000000"/>
              <w:left w:val="single" w:sz="4" w:space="0" w:color="000000"/>
              <w:bottom w:val="single" w:sz="4" w:space="0" w:color="000000"/>
              <w:right w:val="single" w:sz="4" w:space="0" w:color="000000"/>
            </w:tcBorders>
          </w:tcPr>
          <w:p w14:paraId="3B33B8E7" w14:textId="77777777" w:rsidR="00FE64F8" w:rsidRPr="000B2834" w:rsidRDefault="0015796E">
            <w:pPr>
              <w:spacing w:after="160" w:line="259" w:lineRule="auto"/>
              <w:ind w:left="0" w:firstLine="0"/>
              <w:rPr>
                <w:rFonts w:cs="Arial"/>
                <w:sz w:val="22"/>
              </w:rPr>
            </w:pPr>
            <w:r w:rsidRPr="000B2834">
              <w:rPr>
                <w:rFonts w:cs="Arial"/>
                <w:sz w:val="22"/>
              </w:rPr>
              <w:t xml:space="preserve"> </w:t>
            </w:r>
          </w:p>
          <w:p w14:paraId="4A493AED" w14:textId="77777777" w:rsidR="00FE64F8" w:rsidRPr="000B2834" w:rsidRDefault="0015796E">
            <w:pPr>
              <w:spacing w:after="158" w:line="259" w:lineRule="auto"/>
              <w:ind w:left="0" w:firstLine="0"/>
              <w:rPr>
                <w:rFonts w:cs="Arial"/>
                <w:sz w:val="22"/>
              </w:rPr>
            </w:pPr>
            <w:r w:rsidRPr="000B2834">
              <w:rPr>
                <w:rFonts w:cs="Arial"/>
                <w:sz w:val="22"/>
              </w:rPr>
              <w:t xml:space="preserve"> </w:t>
            </w:r>
          </w:p>
          <w:p w14:paraId="76667B19" w14:textId="77777777" w:rsidR="00FE64F8" w:rsidRPr="000B2834" w:rsidRDefault="0015796E">
            <w:pPr>
              <w:spacing w:after="158" w:line="259" w:lineRule="auto"/>
              <w:ind w:left="0" w:firstLine="0"/>
              <w:rPr>
                <w:rFonts w:cs="Arial"/>
                <w:sz w:val="22"/>
              </w:rPr>
            </w:pPr>
            <w:r w:rsidRPr="000B2834">
              <w:rPr>
                <w:rFonts w:cs="Arial"/>
                <w:sz w:val="22"/>
              </w:rPr>
              <w:t xml:space="preserve"> </w:t>
            </w:r>
          </w:p>
          <w:p w14:paraId="548D6897" w14:textId="77777777" w:rsidR="00FE64F8" w:rsidRPr="000B2834" w:rsidRDefault="0015796E">
            <w:pPr>
              <w:spacing w:after="0" w:line="259" w:lineRule="auto"/>
              <w:ind w:left="0" w:firstLine="0"/>
              <w:rPr>
                <w:rFonts w:cs="Arial"/>
                <w:sz w:val="22"/>
              </w:rPr>
            </w:pPr>
            <w:r w:rsidRPr="000B2834">
              <w:rPr>
                <w:rFonts w:cs="Arial"/>
                <w:sz w:val="22"/>
              </w:rPr>
              <w:t xml:space="preserve"> </w:t>
            </w:r>
          </w:p>
        </w:tc>
      </w:tr>
      <w:tr w:rsidR="00FE64F8" w:rsidRPr="000B2834" w14:paraId="5AB59300" w14:textId="77777777" w:rsidTr="008C4EE0">
        <w:trPr>
          <w:trHeight w:val="12987"/>
        </w:trPr>
        <w:tc>
          <w:tcPr>
            <w:tcW w:w="370" w:type="dxa"/>
            <w:tcBorders>
              <w:top w:val="single" w:sz="4" w:space="0" w:color="000000"/>
              <w:left w:val="single" w:sz="4" w:space="0" w:color="000000"/>
              <w:bottom w:val="single" w:sz="4" w:space="0" w:color="000000"/>
              <w:right w:val="single" w:sz="4" w:space="0" w:color="000000"/>
            </w:tcBorders>
          </w:tcPr>
          <w:p w14:paraId="1BDE795F" w14:textId="77777777" w:rsidR="00FE64F8" w:rsidRPr="000B2834" w:rsidRDefault="00A53996" w:rsidP="00A53996">
            <w:pPr>
              <w:spacing w:after="160" w:line="259" w:lineRule="auto"/>
              <w:ind w:left="0" w:firstLine="0"/>
              <w:rPr>
                <w:rFonts w:cs="Arial"/>
                <w:sz w:val="22"/>
              </w:rPr>
            </w:pPr>
            <w:r w:rsidRPr="000B2834">
              <w:rPr>
                <w:rFonts w:cs="Arial"/>
                <w:b/>
                <w:i/>
                <w:sz w:val="22"/>
              </w:rPr>
              <w:t>5</w:t>
            </w:r>
            <w:r w:rsidRPr="000B2834">
              <w:rPr>
                <w:rFonts w:cs="Arial"/>
                <w:sz w:val="22"/>
              </w:rPr>
              <w:t>.</w:t>
            </w:r>
            <w:r w:rsidR="0015796E" w:rsidRPr="000B2834">
              <w:rPr>
                <w:rFonts w:cs="Arial"/>
                <w:b/>
                <w:sz w:val="22"/>
              </w:rPr>
              <w:t xml:space="preserve"> </w:t>
            </w:r>
          </w:p>
          <w:p w14:paraId="40E30582" w14:textId="77777777" w:rsidR="00FE64F8" w:rsidRPr="000B2834" w:rsidRDefault="0015796E">
            <w:pPr>
              <w:spacing w:after="158" w:line="259" w:lineRule="auto"/>
              <w:ind w:left="0" w:firstLine="0"/>
              <w:rPr>
                <w:rFonts w:cs="Arial"/>
                <w:sz w:val="22"/>
              </w:rPr>
            </w:pPr>
            <w:r w:rsidRPr="000B2834">
              <w:rPr>
                <w:rFonts w:cs="Arial"/>
                <w:sz w:val="22"/>
              </w:rPr>
              <w:t xml:space="preserve"> </w:t>
            </w:r>
          </w:p>
          <w:p w14:paraId="60571774" w14:textId="77777777" w:rsidR="00FE64F8" w:rsidRPr="000B2834" w:rsidRDefault="0015796E">
            <w:pPr>
              <w:spacing w:after="160" w:line="259" w:lineRule="auto"/>
              <w:ind w:left="0" w:firstLine="0"/>
              <w:rPr>
                <w:rFonts w:cs="Arial"/>
                <w:sz w:val="22"/>
              </w:rPr>
            </w:pPr>
            <w:r w:rsidRPr="000B2834">
              <w:rPr>
                <w:rFonts w:cs="Arial"/>
                <w:sz w:val="22"/>
              </w:rPr>
              <w:t xml:space="preserve"> </w:t>
            </w:r>
          </w:p>
          <w:p w14:paraId="082BA512" w14:textId="77777777" w:rsidR="00FE64F8" w:rsidRPr="000B2834" w:rsidRDefault="0015796E">
            <w:pPr>
              <w:spacing w:after="158" w:line="259" w:lineRule="auto"/>
              <w:ind w:left="0" w:firstLine="0"/>
              <w:rPr>
                <w:rFonts w:cs="Arial"/>
                <w:sz w:val="22"/>
              </w:rPr>
            </w:pPr>
            <w:r w:rsidRPr="000B2834">
              <w:rPr>
                <w:rFonts w:cs="Arial"/>
                <w:sz w:val="22"/>
              </w:rPr>
              <w:t xml:space="preserve"> </w:t>
            </w:r>
          </w:p>
          <w:p w14:paraId="0D68548C" w14:textId="77777777" w:rsidR="00FE64F8" w:rsidRPr="000B2834" w:rsidRDefault="0015796E">
            <w:pPr>
              <w:spacing w:after="160" w:line="259" w:lineRule="auto"/>
              <w:ind w:left="0" w:firstLine="0"/>
              <w:rPr>
                <w:rFonts w:cs="Arial"/>
                <w:sz w:val="22"/>
              </w:rPr>
            </w:pPr>
            <w:r w:rsidRPr="000B2834">
              <w:rPr>
                <w:rFonts w:cs="Arial"/>
                <w:sz w:val="22"/>
              </w:rPr>
              <w:t xml:space="preserve"> </w:t>
            </w:r>
          </w:p>
          <w:p w14:paraId="76802A64" w14:textId="77777777" w:rsidR="00FE64F8" w:rsidRPr="000B2834" w:rsidRDefault="0015796E">
            <w:pPr>
              <w:spacing w:after="158" w:line="259" w:lineRule="auto"/>
              <w:ind w:left="0" w:firstLine="0"/>
              <w:rPr>
                <w:rFonts w:cs="Arial"/>
                <w:sz w:val="22"/>
              </w:rPr>
            </w:pPr>
            <w:r w:rsidRPr="000B2834">
              <w:rPr>
                <w:rFonts w:cs="Arial"/>
                <w:sz w:val="22"/>
              </w:rPr>
              <w:t xml:space="preserve"> </w:t>
            </w:r>
          </w:p>
          <w:p w14:paraId="2DE72CA0" w14:textId="77777777" w:rsidR="00FE64F8" w:rsidRPr="000B2834" w:rsidRDefault="0015796E">
            <w:pPr>
              <w:spacing w:after="161" w:line="259" w:lineRule="auto"/>
              <w:ind w:left="0" w:firstLine="0"/>
              <w:rPr>
                <w:rFonts w:cs="Arial"/>
                <w:sz w:val="22"/>
              </w:rPr>
            </w:pPr>
            <w:r w:rsidRPr="000B2834">
              <w:rPr>
                <w:rFonts w:cs="Arial"/>
                <w:sz w:val="22"/>
              </w:rPr>
              <w:t xml:space="preserve"> </w:t>
            </w:r>
          </w:p>
          <w:p w14:paraId="18A7B7FD" w14:textId="77777777" w:rsidR="00FE64F8" w:rsidRPr="000B2834" w:rsidRDefault="0015796E">
            <w:pPr>
              <w:spacing w:after="158" w:line="259" w:lineRule="auto"/>
              <w:ind w:left="0" w:firstLine="0"/>
              <w:rPr>
                <w:rFonts w:cs="Arial"/>
                <w:sz w:val="22"/>
              </w:rPr>
            </w:pPr>
            <w:r w:rsidRPr="000B2834">
              <w:rPr>
                <w:rFonts w:cs="Arial"/>
                <w:sz w:val="22"/>
              </w:rPr>
              <w:t xml:space="preserve"> </w:t>
            </w:r>
          </w:p>
          <w:p w14:paraId="754A31C9" w14:textId="77777777" w:rsidR="00666796" w:rsidRPr="000B2834" w:rsidRDefault="00666796" w:rsidP="00A53996">
            <w:pPr>
              <w:spacing w:after="158" w:line="259" w:lineRule="auto"/>
              <w:ind w:left="0" w:firstLine="0"/>
              <w:rPr>
                <w:rFonts w:cs="Arial"/>
                <w:b/>
                <w:i/>
                <w:sz w:val="22"/>
              </w:rPr>
            </w:pPr>
          </w:p>
          <w:p w14:paraId="3A64D3CC" w14:textId="77777777" w:rsidR="00666796" w:rsidRPr="000B2834" w:rsidRDefault="00666796" w:rsidP="00A53996">
            <w:pPr>
              <w:spacing w:after="158" w:line="259" w:lineRule="auto"/>
              <w:ind w:left="0" w:firstLine="0"/>
              <w:rPr>
                <w:rFonts w:cs="Arial"/>
                <w:b/>
                <w:i/>
                <w:sz w:val="22"/>
              </w:rPr>
            </w:pPr>
          </w:p>
          <w:p w14:paraId="491E029D" w14:textId="77777777" w:rsidR="00666796" w:rsidRPr="000B2834" w:rsidRDefault="00666796" w:rsidP="00A53996">
            <w:pPr>
              <w:spacing w:after="158" w:line="259" w:lineRule="auto"/>
              <w:ind w:left="0" w:firstLine="0"/>
              <w:rPr>
                <w:rFonts w:cs="Arial"/>
                <w:b/>
                <w:i/>
                <w:sz w:val="22"/>
              </w:rPr>
            </w:pPr>
          </w:p>
          <w:p w14:paraId="1F572225" w14:textId="77777777" w:rsidR="00666796" w:rsidRPr="000B2834" w:rsidRDefault="00666796" w:rsidP="00A53996">
            <w:pPr>
              <w:spacing w:after="158" w:line="259" w:lineRule="auto"/>
              <w:ind w:left="0" w:firstLine="0"/>
              <w:rPr>
                <w:rFonts w:cs="Arial"/>
                <w:b/>
                <w:i/>
                <w:sz w:val="22"/>
              </w:rPr>
            </w:pPr>
          </w:p>
          <w:p w14:paraId="6CC5A880" w14:textId="77777777" w:rsidR="00666796" w:rsidRPr="000B2834" w:rsidRDefault="00666796" w:rsidP="00A53996">
            <w:pPr>
              <w:spacing w:after="158" w:line="259" w:lineRule="auto"/>
              <w:ind w:left="0" w:firstLine="0"/>
              <w:rPr>
                <w:rFonts w:cs="Arial"/>
                <w:b/>
                <w:i/>
                <w:sz w:val="22"/>
              </w:rPr>
            </w:pPr>
          </w:p>
          <w:p w14:paraId="75DE2624" w14:textId="77777777" w:rsidR="00FE64F8" w:rsidRPr="000B2834" w:rsidRDefault="00A53996" w:rsidP="00A53996">
            <w:pPr>
              <w:spacing w:after="158" w:line="259" w:lineRule="auto"/>
              <w:ind w:left="0" w:firstLine="0"/>
              <w:rPr>
                <w:rFonts w:cs="Arial"/>
                <w:sz w:val="22"/>
              </w:rPr>
            </w:pPr>
            <w:r w:rsidRPr="000B2834">
              <w:rPr>
                <w:rFonts w:cs="Arial"/>
                <w:b/>
                <w:i/>
                <w:sz w:val="22"/>
              </w:rPr>
              <w:t>6</w:t>
            </w:r>
            <w:r w:rsidRPr="000B2834">
              <w:rPr>
                <w:rFonts w:cs="Arial"/>
                <w:sz w:val="22"/>
              </w:rPr>
              <w:t>.</w:t>
            </w:r>
          </w:p>
          <w:p w14:paraId="666A25CB" w14:textId="77777777" w:rsidR="00FE64F8" w:rsidRPr="000B2834" w:rsidRDefault="0015796E">
            <w:pPr>
              <w:spacing w:after="158" w:line="259" w:lineRule="auto"/>
              <w:ind w:left="0" w:firstLine="0"/>
              <w:rPr>
                <w:rFonts w:cs="Arial"/>
                <w:sz w:val="22"/>
              </w:rPr>
            </w:pPr>
            <w:r w:rsidRPr="000B2834">
              <w:rPr>
                <w:rFonts w:cs="Arial"/>
                <w:sz w:val="22"/>
              </w:rPr>
              <w:t xml:space="preserve"> </w:t>
            </w:r>
          </w:p>
          <w:p w14:paraId="1138BA2F" w14:textId="77777777" w:rsidR="00FE64F8" w:rsidRPr="000B2834" w:rsidRDefault="0015796E">
            <w:pPr>
              <w:spacing w:after="161" w:line="259" w:lineRule="auto"/>
              <w:ind w:left="0" w:firstLine="0"/>
              <w:rPr>
                <w:rFonts w:cs="Arial"/>
                <w:sz w:val="22"/>
              </w:rPr>
            </w:pPr>
            <w:r w:rsidRPr="000B2834">
              <w:rPr>
                <w:rFonts w:cs="Arial"/>
                <w:sz w:val="22"/>
              </w:rPr>
              <w:t xml:space="preserve"> </w:t>
            </w:r>
          </w:p>
          <w:p w14:paraId="484B63F5" w14:textId="77777777" w:rsidR="00FE64F8" w:rsidRPr="000B2834" w:rsidRDefault="0015796E">
            <w:pPr>
              <w:spacing w:after="158" w:line="259" w:lineRule="auto"/>
              <w:ind w:left="0" w:firstLine="0"/>
              <w:rPr>
                <w:rFonts w:cs="Arial"/>
                <w:sz w:val="22"/>
              </w:rPr>
            </w:pPr>
            <w:r w:rsidRPr="000B2834">
              <w:rPr>
                <w:rFonts w:cs="Arial"/>
                <w:sz w:val="22"/>
              </w:rPr>
              <w:t xml:space="preserve"> </w:t>
            </w:r>
          </w:p>
          <w:p w14:paraId="0F468167" w14:textId="77777777" w:rsidR="00FE64F8" w:rsidRPr="000B2834" w:rsidRDefault="0015796E">
            <w:pPr>
              <w:spacing w:after="158" w:line="259" w:lineRule="auto"/>
              <w:ind w:left="0" w:firstLine="0"/>
              <w:rPr>
                <w:rFonts w:cs="Arial"/>
                <w:sz w:val="22"/>
              </w:rPr>
            </w:pPr>
            <w:r w:rsidRPr="000B2834">
              <w:rPr>
                <w:rFonts w:cs="Arial"/>
                <w:sz w:val="22"/>
              </w:rPr>
              <w:t xml:space="preserve"> </w:t>
            </w:r>
          </w:p>
          <w:p w14:paraId="1EDF0644" w14:textId="77777777" w:rsidR="00FE64F8" w:rsidRPr="000B2834" w:rsidRDefault="0015796E">
            <w:pPr>
              <w:spacing w:after="160" w:line="259" w:lineRule="auto"/>
              <w:ind w:left="0" w:firstLine="0"/>
              <w:rPr>
                <w:rFonts w:cs="Arial"/>
                <w:sz w:val="22"/>
              </w:rPr>
            </w:pPr>
            <w:r w:rsidRPr="000B2834">
              <w:rPr>
                <w:rFonts w:cs="Arial"/>
                <w:sz w:val="22"/>
              </w:rPr>
              <w:t xml:space="preserve"> </w:t>
            </w:r>
          </w:p>
          <w:p w14:paraId="6D001ADE" w14:textId="77777777" w:rsidR="00FE64F8" w:rsidRPr="000B2834" w:rsidRDefault="0015796E">
            <w:pPr>
              <w:spacing w:after="158" w:line="259" w:lineRule="auto"/>
              <w:ind w:left="0" w:firstLine="0"/>
              <w:rPr>
                <w:rFonts w:cs="Arial"/>
                <w:sz w:val="22"/>
              </w:rPr>
            </w:pPr>
            <w:r w:rsidRPr="000B2834">
              <w:rPr>
                <w:rFonts w:cs="Arial"/>
                <w:sz w:val="22"/>
              </w:rPr>
              <w:t xml:space="preserve"> </w:t>
            </w:r>
          </w:p>
          <w:p w14:paraId="3813B162" w14:textId="77777777" w:rsidR="00FE64F8" w:rsidRPr="000B2834" w:rsidRDefault="0015796E">
            <w:pPr>
              <w:spacing w:after="160" w:line="259" w:lineRule="auto"/>
              <w:ind w:left="0" w:firstLine="0"/>
              <w:rPr>
                <w:rFonts w:cs="Arial"/>
                <w:sz w:val="22"/>
              </w:rPr>
            </w:pPr>
            <w:r w:rsidRPr="000B2834">
              <w:rPr>
                <w:rFonts w:cs="Arial"/>
                <w:sz w:val="22"/>
              </w:rPr>
              <w:t xml:space="preserve"> </w:t>
            </w:r>
          </w:p>
          <w:p w14:paraId="6688C475" w14:textId="77777777" w:rsidR="00FE64F8" w:rsidRPr="000B2834" w:rsidRDefault="0015796E">
            <w:pPr>
              <w:spacing w:after="158" w:line="259" w:lineRule="auto"/>
              <w:ind w:left="0" w:firstLine="0"/>
              <w:rPr>
                <w:rFonts w:cs="Arial"/>
                <w:sz w:val="22"/>
              </w:rPr>
            </w:pPr>
            <w:r w:rsidRPr="000B2834">
              <w:rPr>
                <w:rFonts w:cs="Arial"/>
                <w:sz w:val="22"/>
              </w:rPr>
              <w:t xml:space="preserve"> </w:t>
            </w:r>
          </w:p>
          <w:p w14:paraId="27E59DC3" w14:textId="77777777" w:rsidR="00FE64F8" w:rsidRPr="000B2834" w:rsidRDefault="0015796E">
            <w:pPr>
              <w:spacing w:after="158" w:line="259" w:lineRule="auto"/>
              <w:ind w:left="0" w:firstLine="0"/>
              <w:rPr>
                <w:rFonts w:cs="Arial"/>
                <w:sz w:val="22"/>
              </w:rPr>
            </w:pPr>
            <w:r w:rsidRPr="000B2834">
              <w:rPr>
                <w:rFonts w:cs="Arial"/>
                <w:sz w:val="22"/>
              </w:rPr>
              <w:t xml:space="preserve"> </w:t>
            </w:r>
          </w:p>
          <w:p w14:paraId="2EE212D7" w14:textId="77777777" w:rsidR="00FE64F8" w:rsidRPr="000B2834" w:rsidRDefault="0015796E" w:rsidP="00A53996">
            <w:pPr>
              <w:spacing w:after="160" w:line="259" w:lineRule="auto"/>
              <w:ind w:left="0" w:firstLine="0"/>
              <w:rPr>
                <w:rFonts w:cs="Arial"/>
                <w:sz w:val="22"/>
              </w:rPr>
            </w:pPr>
            <w:r w:rsidRPr="000B2834">
              <w:rPr>
                <w:rFonts w:cs="Arial"/>
                <w:b/>
                <w:sz w:val="22"/>
              </w:rPr>
              <w:t xml:space="preserve"> </w:t>
            </w:r>
          </w:p>
          <w:p w14:paraId="31F98325" w14:textId="77777777" w:rsidR="00FE64F8" w:rsidRPr="000B2834" w:rsidRDefault="0015796E">
            <w:pPr>
              <w:spacing w:after="160" w:line="259" w:lineRule="auto"/>
              <w:ind w:left="0" w:firstLine="0"/>
              <w:rPr>
                <w:rFonts w:cs="Arial"/>
                <w:sz w:val="22"/>
              </w:rPr>
            </w:pPr>
            <w:r w:rsidRPr="000B2834">
              <w:rPr>
                <w:rFonts w:cs="Arial"/>
                <w:sz w:val="22"/>
              </w:rPr>
              <w:t xml:space="preserve"> </w:t>
            </w:r>
          </w:p>
          <w:p w14:paraId="4C28EF64" w14:textId="77777777" w:rsidR="00FE64F8" w:rsidRPr="000B2834" w:rsidRDefault="0015796E">
            <w:pPr>
              <w:spacing w:after="158" w:line="259" w:lineRule="auto"/>
              <w:ind w:left="0" w:firstLine="0"/>
              <w:rPr>
                <w:rFonts w:cs="Arial"/>
                <w:sz w:val="22"/>
              </w:rPr>
            </w:pPr>
            <w:r w:rsidRPr="000B2834">
              <w:rPr>
                <w:rFonts w:cs="Arial"/>
                <w:sz w:val="22"/>
              </w:rPr>
              <w:t xml:space="preserve"> </w:t>
            </w:r>
          </w:p>
          <w:p w14:paraId="5974BE12" w14:textId="77777777" w:rsidR="00FE64F8" w:rsidRPr="000B2834" w:rsidRDefault="0015796E">
            <w:pPr>
              <w:spacing w:after="0" w:line="259" w:lineRule="auto"/>
              <w:ind w:left="0" w:firstLine="0"/>
              <w:rPr>
                <w:rFonts w:cs="Arial"/>
                <w:sz w:val="22"/>
              </w:rPr>
            </w:pPr>
            <w:r w:rsidRPr="000B2834">
              <w:rPr>
                <w:rFonts w:cs="Arial"/>
                <w:sz w:val="22"/>
              </w:rPr>
              <w:t xml:space="preserve"> </w:t>
            </w:r>
          </w:p>
        </w:tc>
        <w:tc>
          <w:tcPr>
            <w:tcW w:w="3314" w:type="dxa"/>
            <w:tcBorders>
              <w:top w:val="single" w:sz="4" w:space="0" w:color="000000"/>
              <w:left w:val="single" w:sz="4" w:space="0" w:color="000000"/>
              <w:bottom w:val="single" w:sz="4" w:space="0" w:color="000000"/>
              <w:right w:val="single" w:sz="4" w:space="0" w:color="000000"/>
            </w:tcBorders>
          </w:tcPr>
          <w:p w14:paraId="6EACA435" w14:textId="77777777" w:rsidR="00FE64F8" w:rsidRPr="000B2834" w:rsidRDefault="00887AE2">
            <w:pPr>
              <w:spacing w:after="163" w:line="256" w:lineRule="auto"/>
              <w:ind w:left="0" w:right="40" w:firstLine="0"/>
              <w:rPr>
                <w:rFonts w:cs="Arial"/>
                <w:sz w:val="22"/>
              </w:rPr>
            </w:pPr>
            <w:r w:rsidRPr="000B2834">
              <w:rPr>
                <w:rFonts w:cs="Arial"/>
                <w:b/>
                <w:sz w:val="22"/>
              </w:rPr>
              <w:t>Vital signs</w:t>
            </w:r>
            <w:r w:rsidR="0015796E" w:rsidRPr="000B2834">
              <w:rPr>
                <w:rFonts w:cs="Arial"/>
                <w:b/>
                <w:sz w:val="22"/>
              </w:rPr>
              <w:t xml:space="preserve"> of the patient prior to the incident occurring </w:t>
            </w:r>
          </w:p>
          <w:p w14:paraId="70248621" w14:textId="77777777" w:rsidR="00FE64F8" w:rsidRPr="000B2834" w:rsidRDefault="00887AE2">
            <w:pPr>
              <w:spacing w:after="162" w:line="258" w:lineRule="auto"/>
              <w:ind w:left="0" w:firstLine="0"/>
              <w:rPr>
                <w:rFonts w:cs="Arial"/>
                <w:i/>
                <w:sz w:val="22"/>
              </w:rPr>
            </w:pPr>
            <w:r w:rsidRPr="000B2834">
              <w:rPr>
                <w:rFonts w:cs="Arial"/>
                <w:i/>
                <w:sz w:val="22"/>
              </w:rPr>
              <w:t>Were the vital signs</w:t>
            </w:r>
            <w:r w:rsidR="0015796E" w:rsidRPr="000B2834">
              <w:rPr>
                <w:rFonts w:cs="Arial"/>
                <w:i/>
                <w:sz w:val="22"/>
              </w:rPr>
              <w:t xml:space="preserve"> of the patient in keeping wit</w:t>
            </w:r>
            <w:r w:rsidRPr="000B2834">
              <w:rPr>
                <w:rFonts w:cs="Arial"/>
                <w:i/>
                <w:sz w:val="22"/>
              </w:rPr>
              <w:t>h the Engagement and vital signs</w:t>
            </w:r>
            <w:r w:rsidR="0015796E" w:rsidRPr="000B2834">
              <w:rPr>
                <w:rFonts w:cs="Arial"/>
                <w:i/>
                <w:sz w:val="22"/>
              </w:rPr>
              <w:t xml:space="preserve"> policy; were the staffing levels</w:t>
            </w:r>
            <w:r w:rsidR="0015796E" w:rsidRPr="000B2834">
              <w:rPr>
                <w:rFonts w:cs="Arial"/>
                <w:b/>
                <w:i/>
                <w:sz w:val="22"/>
              </w:rPr>
              <w:t xml:space="preserve"> </w:t>
            </w:r>
            <w:r w:rsidR="0015796E" w:rsidRPr="000B2834">
              <w:rPr>
                <w:rFonts w:cs="Arial"/>
                <w:i/>
                <w:sz w:val="22"/>
              </w:rPr>
              <w:t xml:space="preserve">appropriate for the shift? Did a visual handover take place at the beginning of the shift where the incident occurred? In the event of a sudden </w:t>
            </w:r>
            <w:r w:rsidRPr="000B2834">
              <w:rPr>
                <w:rFonts w:cs="Arial"/>
                <w:i/>
                <w:sz w:val="22"/>
              </w:rPr>
              <w:t>death at night were vital signs</w:t>
            </w:r>
            <w:r w:rsidR="0015796E" w:rsidRPr="000B2834">
              <w:rPr>
                <w:rFonts w:cs="Arial"/>
                <w:i/>
                <w:sz w:val="22"/>
              </w:rPr>
              <w:t xml:space="preserve"> of the patient documented </w:t>
            </w:r>
            <w:proofErr w:type="gramStart"/>
            <w:r w:rsidR="0015796E" w:rsidRPr="000B2834">
              <w:rPr>
                <w:rFonts w:cs="Arial"/>
                <w:i/>
                <w:sz w:val="22"/>
              </w:rPr>
              <w:t>hourly?</w:t>
            </w:r>
            <w:proofErr w:type="gramEnd"/>
            <w:r w:rsidR="0015796E" w:rsidRPr="000B2834">
              <w:rPr>
                <w:rFonts w:cs="Arial"/>
                <w:i/>
                <w:sz w:val="22"/>
              </w:rPr>
              <w:t xml:space="preserve"> Was the body warm or cold to touch? </w:t>
            </w:r>
          </w:p>
          <w:p w14:paraId="443A8A03" w14:textId="77777777" w:rsidR="00666796" w:rsidRPr="000B2834" w:rsidRDefault="00666796">
            <w:pPr>
              <w:spacing w:after="162" w:line="258" w:lineRule="auto"/>
              <w:ind w:left="0" w:firstLine="0"/>
              <w:rPr>
                <w:rFonts w:cs="Arial"/>
                <w:sz w:val="22"/>
              </w:rPr>
            </w:pPr>
          </w:p>
          <w:p w14:paraId="14CD6FD5" w14:textId="77777777" w:rsidR="00FE64F8" w:rsidRPr="000B2834" w:rsidRDefault="0015796E">
            <w:pPr>
              <w:spacing w:after="158" w:line="259" w:lineRule="auto"/>
              <w:ind w:left="0" w:firstLine="0"/>
              <w:rPr>
                <w:rFonts w:cs="Arial"/>
                <w:sz w:val="22"/>
              </w:rPr>
            </w:pPr>
            <w:r w:rsidRPr="000B2834">
              <w:rPr>
                <w:rFonts w:cs="Arial"/>
                <w:b/>
                <w:sz w:val="22"/>
              </w:rPr>
              <w:t xml:space="preserve">Post resuscitation incident </w:t>
            </w:r>
          </w:p>
          <w:p w14:paraId="2847F095" w14:textId="77777777" w:rsidR="00FE64F8" w:rsidRPr="000B2834" w:rsidRDefault="0015796E">
            <w:pPr>
              <w:spacing w:after="159" w:line="258" w:lineRule="auto"/>
              <w:ind w:left="0" w:right="43" w:firstLine="0"/>
              <w:rPr>
                <w:rFonts w:cs="Arial"/>
                <w:sz w:val="22"/>
              </w:rPr>
            </w:pPr>
            <w:r w:rsidRPr="000B2834">
              <w:rPr>
                <w:rFonts w:cs="Arial"/>
                <w:i/>
                <w:sz w:val="22"/>
              </w:rPr>
              <w:t xml:space="preserve">Was the room preserved as a crime scene in the event of a death on the ward? Was Last offices considered? How was privacy and dignity maintained during and following incident? Were the family and police informed immediately? Did a debrief occur within 72hours post incident? What support was offered to both staff and any patient involved? </w:t>
            </w:r>
          </w:p>
          <w:p w14:paraId="346C35DD" w14:textId="77777777" w:rsidR="00666796" w:rsidRDefault="00666796">
            <w:pPr>
              <w:spacing w:after="160" w:line="259" w:lineRule="auto"/>
              <w:ind w:left="0" w:firstLine="0"/>
              <w:rPr>
                <w:rFonts w:cs="Arial"/>
                <w:b/>
                <w:sz w:val="22"/>
              </w:rPr>
            </w:pPr>
          </w:p>
          <w:p w14:paraId="4757476A" w14:textId="77777777" w:rsidR="004C7175" w:rsidRDefault="004C7175">
            <w:pPr>
              <w:spacing w:after="160" w:line="259" w:lineRule="auto"/>
              <w:ind w:left="0" w:firstLine="0"/>
              <w:rPr>
                <w:rFonts w:cs="Arial"/>
                <w:b/>
                <w:sz w:val="22"/>
              </w:rPr>
            </w:pPr>
          </w:p>
          <w:p w14:paraId="2247CB52" w14:textId="77777777" w:rsidR="004C7175" w:rsidRDefault="004C7175">
            <w:pPr>
              <w:spacing w:after="160" w:line="259" w:lineRule="auto"/>
              <w:ind w:left="0" w:firstLine="0"/>
              <w:rPr>
                <w:rFonts w:cs="Arial"/>
                <w:b/>
                <w:sz w:val="22"/>
              </w:rPr>
            </w:pPr>
          </w:p>
          <w:p w14:paraId="0A0A41F7" w14:textId="77777777" w:rsidR="004C7175" w:rsidRDefault="004C7175">
            <w:pPr>
              <w:spacing w:after="160" w:line="259" w:lineRule="auto"/>
              <w:ind w:left="0" w:firstLine="0"/>
              <w:rPr>
                <w:rFonts w:cs="Arial"/>
                <w:b/>
                <w:sz w:val="22"/>
              </w:rPr>
            </w:pPr>
          </w:p>
          <w:p w14:paraId="4E7B1C65" w14:textId="77777777" w:rsidR="004C7175" w:rsidRDefault="004C7175">
            <w:pPr>
              <w:spacing w:after="160" w:line="259" w:lineRule="auto"/>
              <w:ind w:left="0" w:firstLine="0"/>
              <w:rPr>
                <w:rFonts w:cs="Arial"/>
                <w:b/>
                <w:sz w:val="22"/>
              </w:rPr>
            </w:pPr>
          </w:p>
          <w:p w14:paraId="010046FB" w14:textId="77777777" w:rsidR="004C7175" w:rsidRDefault="004C7175">
            <w:pPr>
              <w:spacing w:after="160" w:line="259" w:lineRule="auto"/>
              <w:ind w:left="0" w:firstLine="0"/>
              <w:rPr>
                <w:rFonts w:cs="Arial"/>
                <w:b/>
                <w:sz w:val="22"/>
              </w:rPr>
            </w:pPr>
          </w:p>
          <w:p w14:paraId="2A74739B" w14:textId="77777777" w:rsidR="004C7175" w:rsidRDefault="004C7175">
            <w:pPr>
              <w:spacing w:after="160" w:line="259" w:lineRule="auto"/>
              <w:ind w:left="0" w:firstLine="0"/>
              <w:rPr>
                <w:rFonts w:cs="Arial"/>
                <w:b/>
                <w:sz w:val="22"/>
              </w:rPr>
            </w:pPr>
          </w:p>
          <w:p w14:paraId="69E774A9" w14:textId="77777777" w:rsidR="004C7175" w:rsidRDefault="004C7175">
            <w:pPr>
              <w:spacing w:after="160" w:line="259" w:lineRule="auto"/>
              <w:ind w:left="0" w:firstLine="0"/>
              <w:rPr>
                <w:rFonts w:cs="Arial"/>
                <w:b/>
                <w:sz w:val="22"/>
              </w:rPr>
            </w:pPr>
          </w:p>
          <w:p w14:paraId="3B66DE43" w14:textId="77777777" w:rsidR="004C7175" w:rsidRDefault="004C7175">
            <w:pPr>
              <w:spacing w:after="160" w:line="259" w:lineRule="auto"/>
              <w:ind w:left="0" w:firstLine="0"/>
              <w:rPr>
                <w:rFonts w:cs="Arial"/>
                <w:b/>
                <w:sz w:val="22"/>
              </w:rPr>
            </w:pPr>
          </w:p>
          <w:p w14:paraId="11BE432D" w14:textId="77777777" w:rsidR="004C7175" w:rsidRDefault="004C7175">
            <w:pPr>
              <w:spacing w:after="160" w:line="259" w:lineRule="auto"/>
              <w:ind w:left="0" w:firstLine="0"/>
              <w:rPr>
                <w:rFonts w:cs="Arial"/>
                <w:b/>
                <w:sz w:val="22"/>
              </w:rPr>
            </w:pPr>
          </w:p>
          <w:p w14:paraId="3903FF7F" w14:textId="77777777" w:rsidR="004C7175" w:rsidRDefault="004C7175">
            <w:pPr>
              <w:spacing w:after="160" w:line="259" w:lineRule="auto"/>
              <w:ind w:left="0" w:firstLine="0"/>
              <w:rPr>
                <w:rFonts w:cs="Arial"/>
                <w:b/>
                <w:sz w:val="22"/>
              </w:rPr>
            </w:pPr>
          </w:p>
          <w:p w14:paraId="25EA26A8" w14:textId="77777777" w:rsidR="004C7175" w:rsidRPr="000B2834" w:rsidRDefault="004C7175">
            <w:pPr>
              <w:spacing w:after="160" w:line="259" w:lineRule="auto"/>
              <w:ind w:left="0" w:firstLine="0"/>
              <w:rPr>
                <w:rFonts w:cs="Arial"/>
                <w:b/>
                <w:sz w:val="22"/>
              </w:rPr>
            </w:pPr>
          </w:p>
          <w:p w14:paraId="365B1F47" w14:textId="77777777" w:rsidR="00FE64F8" w:rsidRPr="000B2834" w:rsidRDefault="0015796E">
            <w:pPr>
              <w:spacing w:after="160" w:line="259" w:lineRule="auto"/>
              <w:ind w:left="0" w:firstLine="0"/>
              <w:rPr>
                <w:rFonts w:cs="Arial"/>
                <w:sz w:val="22"/>
              </w:rPr>
            </w:pPr>
            <w:r w:rsidRPr="000B2834">
              <w:rPr>
                <w:rFonts w:cs="Arial"/>
                <w:b/>
                <w:sz w:val="22"/>
              </w:rPr>
              <w:t xml:space="preserve">Impressions </w:t>
            </w:r>
          </w:p>
          <w:p w14:paraId="60CBB5EA" w14:textId="77777777" w:rsidR="00515138" w:rsidRPr="000B2834" w:rsidRDefault="0015796E">
            <w:pPr>
              <w:spacing w:after="159" w:line="258" w:lineRule="auto"/>
              <w:ind w:left="0" w:right="21" w:firstLine="0"/>
              <w:rPr>
                <w:rFonts w:cs="Arial"/>
                <w:i/>
                <w:sz w:val="22"/>
              </w:rPr>
            </w:pPr>
            <w:r w:rsidRPr="000B2834">
              <w:rPr>
                <w:rFonts w:cs="Arial"/>
                <w:i/>
                <w:sz w:val="22"/>
              </w:rPr>
              <w:t>Was the response to this resuscitation event in keeping with trust policy? Areas of good practice, was there missed opportunities to avoid the incident fro</w:t>
            </w:r>
            <w:r w:rsidR="00A53996" w:rsidRPr="000B2834">
              <w:rPr>
                <w:rFonts w:cs="Arial"/>
                <w:i/>
                <w:sz w:val="22"/>
              </w:rPr>
              <w:t>m occurring in the first place?</w:t>
            </w:r>
          </w:p>
          <w:p w14:paraId="020ECB05" w14:textId="3CBFEE1D" w:rsidR="00FE64F8" w:rsidRPr="000B2834" w:rsidRDefault="0015796E">
            <w:pPr>
              <w:spacing w:after="162" w:line="258" w:lineRule="auto"/>
              <w:ind w:left="0" w:firstLine="0"/>
              <w:rPr>
                <w:rFonts w:cs="Arial"/>
                <w:sz w:val="22"/>
              </w:rPr>
            </w:pPr>
            <w:r w:rsidRPr="000B2834">
              <w:rPr>
                <w:rFonts w:cs="Arial"/>
                <w:b/>
                <w:sz w:val="22"/>
              </w:rPr>
              <w:t>Recommendations:</w:t>
            </w:r>
            <w:r w:rsidRPr="000B2834">
              <w:rPr>
                <w:rFonts w:cs="Arial"/>
                <w:i/>
                <w:sz w:val="22"/>
              </w:rPr>
              <w:t xml:space="preserve"> What are the immediate recommendations for ensuring patient safety? </w:t>
            </w:r>
            <w:r w:rsidR="00A7665A" w:rsidRPr="000B2834">
              <w:rPr>
                <w:rFonts w:cs="Arial"/>
                <w:i/>
                <w:sz w:val="22"/>
              </w:rPr>
              <w:t>E.g</w:t>
            </w:r>
            <w:r w:rsidRPr="000B2834">
              <w:rPr>
                <w:rFonts w:cs="Arial"/>
                <w:i/>
                <w:sz w:val="22"/>
              </w:rPr>
              <w:t xml:space="preserve">. risk assessment and risk management, review of staffing </w:t>
            </w:r>
            <w:r w:rsidR="00A7665A" w:rsidRPr="000B2834">
              <w:rPr>
                <w:rFonts w:cs="Arial"/>
                <w:i/>
                <w:sz w:val="22"/>
              </w:rPr>
              <w:t>levels, investigation</w:t>
            </w:r>
            <w:r w:rsidRPr="000B2834">
              <w:rPr>
                <w:rFonts w:cs="Arial"/>
                <w:i/>
                <w:sz w:val="22"/>
              </w:rPr>
              <w:t xml:space="preserve"> of staff performance, staff training.</w:t>
            </w:r>
            <w:r w:rsidRPr="000B2834">
              <w:rPr>
                <w:rFonts w:cs="Arial"/>
                <w:sz w:val="22"/>
              </w:rPr>
              <w:t xml:space="preserve"> </w:t>
            </w:r>
          </w:p>
          <w:p w14:paraId="0C8F3FB5" w14:textId="77777777" w:rsidR="00FE64F8" w:rsidRPr="000B2834" w:rsidRDefault="0015796E">
            <w:pPr>
              <w:spacing w:after="158" w:line="259" w:lineRule="auto"/>
              <w:ind w:left="0" w:firstLine="0"/>
              <w:rPr>
                <w:rFonts w:cs="Arial"/>
                <w:sz w:val="22"/>
              </w:rPr>
            </w:pPr>
            <w:r w:rsidRPr="000B2834">
              <w:rPr>
                <w:rFonts w:cs="Arial"/>
                <w:sz w:val="22"/>
              </w:rPr>
              <w:t xml:space="preserve"> </w:t>
            </w:r>
          </w:p>
          <w:p w14:paraId="6E8BC1C5" w14:textId="77777777" w:rsidR="00FE64F8" w:rsidRPr="000B2834" w:rsidRDefault="0015796E">
            <w:pPr>
              <w:spacing w:after="0" w:line="259" w:lineRule="auto"/>
              <w:ind w:left="0" w:firstLine="0"/>
              <w:rPr>
                <w:rFonts w:cs="Arial"/>
                <w:sz w:val="22"/>
              </w:rPr>
            </w:pPr>
            <w:r w:rsidRPr="000B2834">
              <w:rPr>
                <w:rFonts w:cs="Arial"/>
                <w:sz w:val="22"/>
              </w:rPr>
              <w:t xml:space="preserve"> </w:t>
            </w:r>
          </w:p>
        </w:tc>
        <w:tc>
          <w:tcPr>
            <w:tcW w:w="2551" w:type="dxa"/>
            <w:tcBorders>
              <w:top w:val="single" w:sz="4" w:space="0" w:color="000000"/>
              <w:left w:val="single" w:sz="4" w:space="0" w:color="000000"/>
              <w:bottom w:val="single" w:sz="4" w:space="0" w:color="000000"/>
              <w:right w:val="single" w:sz="4" w:space="0" w:color="000000"/>
            </w:tcBorders>
          </w:tcPr>
          <w:p w14:paraId="02958A30" w14:textId="77777777" w:rsidR="00FE64F8" w:rsidRPr="000B2834" w:rsidRDefault="00FE64F8">
            <w:pPr>
              <w:spacing w:after="160" w:line="259" w:lineRule="auto"/>
              <w:ind w:left="0" w:firstLine="0"/>
              <w:rPr>
                <w:rFonts w:cs="Arial"/>
                <w:sz w:val="22"/>
              </w:rPr>
            </w:pPr>
          </w:p>
        </w:tc>
        <w:tc>
          <w:tcPr>
            <w:tcW w:w="3119" w:type="dxa"/>
            <w:tcBorders>
              <w:top w:val="single" w:sz="4" w:space="0" w:color="000000"/>
              <w:left w:val="single" w:sz="4" w:space="0" w:color="000000"/>
              <w:bottom w:val="single" w:sz="4" w:space="0" w:color="000000"/>
              <w:right w:val="single" w:sz="4" w:space="0" w:color="000000"/>
            </w:tcBorders>
          </w:tcPr>
          <w:p w14:paraId="3DE2FFB8" w14:textId="77777777" w:rsidR="00FE64F8" w:rsidRPr="000B2834" w:rsidRDefault="00FE64F8">
            <w:pPr>
              <w:spacing w:after="160" w:line="259" w:lineRule="auto"/>
              <w:ind w:left="0" w:firstLine="0"/>
              <w:rPr>
                <w:rFonts w:cs="Arial"/>
                <w:sz w:val="22"/>
              </w:rPr>
            </w:pPr>
          </w:p>
        </w:tc>
        <w:tc>
          <w:tcPr>
            <w:tcW w:w="1275" w:type="dxa"/>
            <w:tcBorders>
              <w:top w:val="single" w:sz="4" w:space="0" w:color="000000"/>
              <w:left w:val="single" w:sz="4" w:space="0" w:color="000000"/>
              <w:bottom w:val="single" w:sz="4" w:space="0" w:color="000000"/>
              <w:right w:val="single" w:sz="4" w:space="0" w:color="000000"/>
            </w:tcBorders>
          </w:tcPr>
          <w:p w14:paraId="48791D19" w14:textId="77777777" w:rsidR="00FE64F8" w:rsidRPr="000B2834" w:rsidRDefault="00FE64F8">
            <w:pPr>
              <w:spacing w:after="160" w:line="259" w:lineRule="auto"/>
              <w:ind w:left="0" w:firstLine="0"/>
              <w:rPr>
                <w:rFonts w:cs="Arial"/>
                <w:sz w:val="22"/>
              </w:rPr>
            </w:pPr>
          </w:p>
        </w:tc>
        <w:tc>
          <w:tcPr>
            <w:tcW w:w="567" w:type="dxa"/>
            <w:tcBorders>
              <w:top w:val="single" w:sz="4" w:space="0" w:color="000000"/>
              <w:left w:val="single" w:sz="4" w:space="0" w:color="000000"/>
              <w:bottom w:val="single" w:sz="4" w:space="0" w:color="000000"/>
              <w:right w:val="single" w:sz="4" w:space="0" w:color="000000"/>
            </w:tcBorders>
          </w:tcPr>
          <w:p w14:paraId="695E1E19" w14:textId="77777777" w:rsidR="00FE64F8" w:rsidRPr="000B2834" w:rsidRDefault="00FE64F8">
            <w:pPr>
              <w:spacing w:after="160" w:line="259" w:lineRule="auto"/>
              <w:ind w:left="0" w:firstLine="0"/>
              <w:rPr>
                <w:rFonts w:cs="Arial"/>
                <w:sz w:val="22"/>
              </w:rPr>
            </w:pPr>
          </w:p>
        </w:tc>
      </w:tr>
    </w:tbl>
    <w:p w14:paraId="02D552C0" w14:textId="77777777" w:rsidR="00146511" w:rsidRPr="000B2834" w:rsidRDefault="0015796E" w:rsidP="00146511">
      <w:pPr>
        <w:spacing w:after="0" w:line="259" w:lineRule="auto"/>
        <w:ind w:left="228" w:firstLine="0"/>
        <w:rPr>
          <w:rFonts w:eastAsia="Arial" w:cs="Arial"/>
          <w:sz w:val="22"/>
        </w:rPr>
      </w:pPr>
      <w:r w:rsidRPr="000B2834">
        <w:rPr>
          <w:rFonts w:eastAsia="Arial" w:cs="Arial"/>
          <w:sz w:val="22"/>
        </w:rPr>
        <w:t xml:space="preserve"> </w:t>
      </w:r>
    </w:p>
    <w:p w14:paraId="4CD44ADE" w14:textId="77777777" w:rsidR="00146511" w:rsidRPr="000B2834" w:rsidRDefault="00146511" w:rsidP="00146511">
      <w:pPr>
        <w:spacing w:after="0" w:line="259" w:lineRule="auto"/>
        <w:ind w:left="228" w:firstLine="0"/>
        <w:rPr>
          <w:rFonts w:eastAsia="Arial" w:cs="Arial"/>
          <w:sz w:val="22"/>
        </w:rPr>
      </w:pPr>
    </w:p>
    <w:p w14:paraId="07490C8F" w14:textId="77777777" w:rsidR="00146511" w:rsidRPr="000B2834" w:rsidRDefault="00146511" w:rsidP="00146511">
      <w:pPr>
        <w:spacing w:after="0" w:line="259" w:lineRule="auto"/>
        <w:ind w:left="228" w:firstLine="0"/>
        <w:rPr>
          <w:rFonts w:eastAsia="Arial" w:cs="Arial"/>
          <w:sz w:val="22"/>
        </w:rPr>
      </w:pPr>
    </w:p>
    <w:p w14:paraId="18736F44" w14:textId="77777777" w:rsidR="00146511" w:rsidRPr="000B2834" w:rsidRDefault="00146511" w:rsidP="00146511">
      <w:pPr>
        <w:spacing w:after="0" w:line="259" w:lineRule="auto"/>
        <w:ind w:left="228" w:firstLine="0"/>
        <w:rPr>
          <w:rFonts w:eastAsia="Arial" w:cs="Arial"/>
          <w:sz w:val="22"/>
        </w:rPr>
      </w:pPr>
    </w:p>
    <w:p w14:paraId="17725320" w14:textId="451405B8" w:rsidR="00146511" w:rsidRPr="000B2834" w:rsidRDefault="00146511" w:rsidP="00814DAA">
      <w:pPr>
        <w:spacing w:after="0" w:line="259" w:lineRule="auto"/>
        <w:ind w:left="0" w:firstLine="0"/>
        <w:rPr>
          <w:rFonts w:eastAsia="Arial" w:cs="Arial"/>
          <w:sz w:val="22"/>
        </w:rPr>
      </w:pPr>
    </w:p>
    <w:p w14:paraId="7224550B" w14:textId="5FB02CC1" w:rsidR="00A00B3E" w:rsidRPr="000B2834" w:rsidRDefault="00D2194E" w:rsidP="006629F8">
      <w:pPr>
        <w:pStyle w:val="Heading1"/>
        <w:rPr>
          <w:rFonts w:cs="Arial"/>
          <w:sz w:val="22"/>
        </w:rPr>
      </w:pPr>
      <w:bookmarkStart w:id="57" w:name="_Toc179384305"/>
      <w:r w:rsidRPr="000B2834">
        <w:rPr>
          <w:rFonts w:cs="Arial"/>
          <w:color w:val="5B9BD5" w:themeColor="accent1"/>
          <w:sz w:val="22"/>
        </w:rPr>
        <w:t xml:space="preserve">Appendix </w:t>
      </w:r>
      <w:r w:rsidR="00814DAA" w:rsidRPr="000B2834">
        <w:rPr>
          <w:rFonts w:cs="Arial"/>
          <w:color w:val="5B9BD5" w:themeColor="accent1"/>
          <w:sz w:val="22"/>
        </w:rPr>
        <w:t>T</w:t>
      </w:r>
      <w:r w:rsidRPr="000B2834">
        <w:rPr>
          <w:rFonts w:cs="Arial"/>
          <w:color w:val="5B9BD5" w:themeColor="accent1"/>
          <w:sz w:val="22"/>
        </w:rPr>
        <w:t xml:space="preserve">: References and </w:t>
      </w:r>
      <w:r w:rsidR="00BD7973" w:rsidRPr="000B2834">
        <w:rPr>
          <w:rFonts w:cs="Arial"/>
          <w:color w:val="5B9BD5" w:themeColor="accent1"/>
          <w:sz w:val="22"/>
        </w:rPr>
        <w:t>Related Policies</w:t>
      </w:r>
      <w:bookmarkEnd w:id="57"/>
    </w:p>
    <w:p w14:paraId="1B283E9E" w14:textId="23E46743" w:rsidR="00074CEB" w:rsidRPr="000B2834" w:rsidRDefault="00074CEB" w:rsidP="00074CEB">
      <w:pPr>
        <w:spacing w:after="0" w:line="259" w:lineRule="auto"/>
        <w:rPr>
          <w:rFonts w:cs="Arial"/>
          <w:b/>
          <w:color w:val="auto"/>
          <w:sz w:val="22"/>
        </w:rPr>
      </w:pPr>
      <w:r w:rsidRPr="000B2834">
        <w:rPr>
          <w:rFonts w:cs="Arial"/>
          <w:b/>
          <w:color w:val="auto"/>
          <w:sz w:val="22"/>
        </w:rPr>
        <w:t>References</w:t>
      </w:r>
    </w:p>
    <w:p w14:paraId="55582A0F" w14:textId="77777777" w:rsidR="00074CEB" w:rsidRPr="000B2834" w:rsidRDefault="00074CEB" w:rsidP="00BC6060">
      <w:pPr>
        <w:spacing w:after="0" w:line="259" w:lineRule="auto"/>
        <w:rPr>
          <w:rFonts w:cs="Arial"/>
          <w:color w:val="auto"/>
          <w:sz w:val="22"/>
        </w:rPr>
      </w:pPr>
    </w:p>
    <w:p w14:paraId="5FDC2A6C" w14:textId="65E065D6" w:rsidR="00074CEB" w:rsidRPr="000B2834" w:rsidRDefault="00074CEB" w:rsidP="00BC6060">
      <w:pPr>
        <w:spacing w:after="0" w:line="259" w:lineRule="auto"/>
        <w:rPr>
          <w:rFonts w:cs="Arial"/>
          <w:color w:val="auto"/>
          <w:sz w:val="22"/>
        </w:rPr>
      </w:pPr>
      <w:r w:rsidRPr="000B2834">
        <w:rPr>
          <w:rFonts w:cs="Arial"/>
          <w:color w:val="auto"/>
          <w:sz w:val="22"/>
        </w:rPr>
        <w:t>Resuscitation Council UK 2021 Resuscitation Guidelines</w:t>
      </w:r>
    </w:p>
    <w:p w14:paraId="6CAFAE90" w14:textId="77777777" w:rsidR="007109BF" w:rsidRPr="000B2834" w:rsidRDefault="007109BF" w:rsidP="00BC6060">
      <w:pPr>
        <w:spacing w:after="0" w:line="259" w:lineRule="auto"/>
        <w:rPr>
          <w:rFonts w:cs="Arial"/>
          <w:color w:val="auto"/>
          <w:sz w:val="22"/>
        </w:rPr>
      </w:pPr>
    </w:p>
    <w:p w14:paraId="41475D9D" w14:textId="1AEC67DA" w:rsidR="00074CEB" w:rsidRPr="000B2834" w:rsidRDefault="00074CEB" w:rsidP="00BC6060">
      <w:pPr>
        <w:spacing w:after="0" w:line="259" w:lineRule="auto"/>
        <w:rPr>
          <w:rFonts w:cs="Arial"/>
          <w:color w:val="auto"/>
          <w:sz w:val="22"/>
        </w:rPr>
      </w:pPr>
      <w:r w:rsidRPr="000B2834">
        <w:rPr>
          <w:rFonts w:cs="Arial"/>
          <w:color w:val="auto"/>
          <w:sz w:val="22"/>
        </w:rPr>
        <w:t>Resuscitation Council UK Quality Standards: Primary care May 2020</w:t>
      </w:r>
    </w:p>
    <w:p w14:paraId="7A58CF4A" w14:textId="77777777" w:rsidR="007109BF" w:rsidRPr="000B2834" w:rsidRDefault="007109BF" w:rsidP="00BC6060">
      <w:pPr>
        <w:spacing w:after="0" w:line="259" w:lineRule="auto"/>
        <w:rPr>
          <w:rFonts w:cs="Arial"/>
          <w:color w:val="auto"/>
          <w:sz w:val="22"/>
        </w:rPr>
      </w:pPr>
    </w:p>
    <w:p w14:paraId="5927D8AF" w14:textId="3C60ABE5" w:rsidR="00074CEB" w:rsidRPr="000B2834" w:rsidRDefault="00074CEB" w:rsidP="00074CEB">
      <w:pPr>
        <w:spacing w:after="0" w:line="259" w:lineRule="auto"/>
        <w:rPr>
          <w:rFonts w:cs="Arial"/>
          <w:color w:val="auto"/>
          <w:sz w:val="22"/>
        </w:rPr>
      </w:pPr>
      <w:r w:rsidRPr="000B2834">
        <w:rPr>
          <w:rFonts w:cs="Arial"/>
          <w:color w:val="auto"/>
          <w:sz w:val="22"/>
        </w:rPr>
        <w:t>Resuscitation Council UK Quality Standards: Acute Care July 2023</w:t>
      </w:r>
    </w:p>
    <w:p w14:paraId="63AF46E2" w14:textId="77777777" w:rsidR="007109BF" w:rsidRPr="000B2834" w:rsidRDefault="007109BF" w:rsidP="00074CEB">
      <w:pPr>
        <w:spacing w:after="0" w:line="259" w:lineRule="auto"/>
        <w:rPr>
          <w:rFonts w:cs="Arial"/>
          <w:color w:val="auto"/>
          <w:sz w:val="22"/>
        </w:rPr>
      </w:pPr>
    </w:p>
    <w:p w14:paraId="3D57AAF1" w14:textId="3F3FF45D" w:rsidR="00074CEB" w:rsidRPr="000B2834" w:rsidRDefault="00074CEB" w:rsidP="00074CEB">
      <w:pPr>
        <w:spacing w:after="0" w:line="259" w:lineRule="auto"/>
        <w:rPr>
          <w:rFonts w:cs="Arial"/>
          <w:color w:val="auto"/>
          <w:sz w:val="22"/>
        </w:rPr>
      </w:pPr>
      <w:r w:rsidRPr="000B2834">
        <w:rPr>
          <w:rFonts w:cs="Arial"/>
          <w:color w:val="auto"/>
          <w:sz w:val="22"/>
        </w:rPr>
        <w:t>Resuscitation Council UK Quality Standards: Mental health inpatient care May 2020</w:t>
      </w:r>
    </w:p>
    <w:p w14:paraId="138E6097" w14:textId="77777777" w:rsidR="007109BF" w:rsidRPr="000B2834" w:rsidRDefault="007109BF" w:rsidP="00074CEB">
      <w:pPr>
        <w:spacing w:after="0" w:line="259" w:lineRule="auto"/>
        <w:rPr>
          <w:rFonts w:cs="Arial"/>
          <w:color w:val="auto"/>
          <w:sz w:val="22"/>
        </w:rPr>
      </w:pPr>
    </w:p>
    <w:p w14:paraId="1972E9A2" w14:textId="13EBF26E" w:rsidR="00074CEB" w:rsidRPr="000B2834" w:rsidRDefault="00074CEB" w:rsidP="00074CEB">
      <w:pPr>
        <w:spacing w:after="0" w:line="259" w:lineRule="auto"/>
        <w:rPr>
          <w:rFonts w:cs="Arial"/>
          <w:color w:val="auto"/>
          <w:sz w:val="22"/>
        </w:rPr>
      </w:pPr>
      <w:r w:rsidRPr="000B2834">
        <w:rPr>
          <w:rFonts w:cs="Arial"/>
          <w:color w:val="auto"/>
          <w:sz w:val="22"/>
        </w:rPr>
        <w:t>Resuscitation Council UK Quality Standards: Community hospitals care May 2020</w:t>
      </w:r>
    </w:p>
    <w:p w14:paraId="5DC027BF" w14:textId="77777777" w:rsidR="007109BF" w:rsidRPr="000B2834" w:rsidRDefault="007109BF" w:rsidP="00074CEB">
      <w:pPr>
        <w:spacing w:after="0" w:line="259" w:lineRule="auto"/>
        <w:rPr>
          <w:rFonts w:cs="Arial"/>
          <w:color w:val="auto"/>
          <w:sz w:val="22"/>
        </w:rPr>
      </w:pPr>
    </w:p>
    <w:p w14:paraId="40EC3489" w14:textId="77777777" w:rsidR="002A3122" w:rsidRPr="000B2834" w:rsidRDefault="002A3122" w:rsidP="002A3122">
      <w:pPr>
        <w:pStyle w:val="NoSpacing"/>
        <w:rPr>
          <w:rFonts w:ascii="Arial" w:hAnsi="Arial" w:cs="Arial"/>
        </w:rPr>
      </w:pPr>
      <w:r w:rsidRPr="000B2834">
        <w:rPr>
          <w:rFonts w:ascii="Arial" w:hAnsi="Arial" w:cs="Arial"/>
        </w:rPr>
        <w:t>The ECT Accreditation Service (ECTAS)</w:t>
      </w:r>
    </w:p>
    <w:p w14:paraId="40A844EF" w14:textId="77777777" w:rsidR="002A3122" w:rsidRPr="000B2834" w:rsidRDefault="002A3122" w:rsidP="002A3122">
      <w:pPr>
        <w:pStyle w:val="NoSpacing"/>
        <w:rPr>
          <w:rFonts w:ascii="Arial" w:hAnsi="Arial" w:cs="Arial"/>
          <w:i/>
        </w:rPr>
      </w:pPr>
      <w:hyperlink r:id="rId50">
        <w:r w:rsidRPr="000B2834">
          <w:rPr>
            <w:rFonts w:ascii="Arial" w:hAnsi="Arial" w:cs="Arial"/>
            <w:i/>
          </w:rPr>
          <w:t>http://www.rcpsych.ac.uk/workinpsychiatry/qualityimprovement/qualityandaccreditation/e</w:t>
        </w:r>
      </w:hyperlink>
      <w:hyperlink r:id="rId51">
        <w:r w:rsidRPr="000B2834">
          <w:rPr>
            <w:rFonts w:ascii="Arial" w:hAnsi="Arial" w:cs="Arial"/>
            <w:i/>
          </w:rPr>
          <w:t>ctclinics/ectas/ectasstandards.aspx</w:t>
        </w:r>
      </w:hyperlink>
      <w:hyperlink r:id="rId52">
        <w:r w:rsidRPr="000B2834">
          <w:rPr>
            <w:rFonts w:ascii="Arial" w:hAnsi="Arial" w:cs="Arial"/>
            <w:i/>
          </w:rPr>
          <w:t xml:space="preserve"> </w:t>
        </w:r>
      </w:hyperlink>
    </w:p>
    <w:p w14:paraId="3198A375" w14:textId="30D042E7" w:rsidR="00074CEB" w:rsidRPr="000B2834" w:rsidRDefault="00074CEB" w:rsidP="00BC6060">
      <w:pPr>
        <w:spacing w:after="0" w:line="259" w:lineRule="auto"/>
        <w:rPr>
          <w:rFonts w:cs="Arial"/>
          <w:b/>
          <w:color w:val="auto"/>
          <w:sz w:val="22"/>
        </w:rPr>
      </w:pPr>
    </w:p>
    <w:p w14:paraId="40A37102" w14:textId="77777777" w:rsidR="007109BF" w:rsidRPr="000B2834" w:rsidRDefault="007109BF" w:rsidP="00BC6060">
      <w:pPr>
        <w:spacing w:after="0" w:line="259" w:lineRule="auto"/>
        <w:rPr>
          <w:rFonts w:cs="Arial"/>
          <w:b/>
          <w:color w:val="auto"/>
          <w:sz w:val="22"/>
        </w:rPr>
      </w:pPr>
    </w:p>
    <w:p w14:paraId="66120F44" w14:textId="395474F6" w:rsidR="00BC6060" w:rsidRPr="000B2834" w:rsidRDefault="00BC6060" w:rsidP="00BC6060">
      <w:pPr>
        <w:spacing w:after="0" w:line="259" w:lineRule="auto"/>
        <w:rPr>
          <w:rFonts w:cs="Arial"/>
          <w:b/>
          <w:color w:val="auto"/>
          <w:sz w:val="22"/>
        </w:rPr>
      </w:pPr>
      <w:r w:rsidRPr="000B2834">
        <w:rPr>
          <w:rFonts w:cs="Arial"/>
          <w:b/>
          <w:color w:val="auto"/>
          <w:sz w:val="22"/>
        </w:rPr>
        <w:t>Trust Related P</w:t>
      </w:r>
      <w:r w:rsidR="002A3122" w:rsidRPr="000B2834">
        <w:rPr>
          <w:rFonts w:cs="Arial"/>
          <w:b/>
          <w:color w:val="auto"/>
          <w:sz w:val="22"/>
        </w:rPr>
        <w:t>olicies</w:t>
      </w:r>
      <w:r w:rsidRPr="000B2834">
        <w:rPr>
          <w:rFonts w:cs="Arial"/>
          <w:b/>
          <w:color w:val="auto"/>
          <w:sz w:val="22"/>
        </w:rPr>
        <w:t xml:space="preserve"> </w:t>
      </w:r>
    </w:p>
    <w:p w14:paraId="5DE08B41" w14:textId="77777777" w:rsidR="00BC6060" w:rsidRPr="000B2834" w:rsidRDefault="00BC6060" w:rsidP="00BC6060">
      <w:pPr>
        <w:spacing w:after="0" w:line="259" w:lineRule="auto"/>
        <w:ind w:left="228" w:firstLine="0"/>
        <w:rPr>
          <w:rFonts w:cs="Arial"/>
          <w:b/>
          <w:color w:val="auto"/>
          <w:sz w:val="22"/>
        </w:rPr>
      </w:pPr>
    </w:p>
    <w:p w14:paraId="59A6F2EC" w14:textId="21D84B73" w:rsidR="00BC6060" w:rsidRPr="000B2834" w:rsidRDefault="00BC6060" w:rsidP="002A3122">
      <w:pPr>
        <w:rPr>
          <w:rFonts w:cs="Arial"/>
          <w:sz w:val="22"/>
        </w:rPr>
      </w:pPr>
      <w:r w:rsidRPr="000B2834">
        <w:rPr>
          <w:rFonts w:cs="Arial"/>
          <w:sz w:val="22"/>
        </w:rPr>
        <w:t>Clinical Risk As</w:t>
      </w:r>
      <w:r w:rsidR="00074CEB" w:rsidRPr="000B2834">
        <w:rPr>
          <w:rFonts w:cs="Arial"/>
          <w:sz w:val="22"/>
        </w:rPr>
        <w:t xml:space="preserve">sessment and Management Policy </w:t>
      </w:r>
      <w:r w:rsidRPr="000B2834">
        <w:rPr>
          <w:rFonts w:cs="Arial"/>
          <w:sz w:val="22"/>
        </w:rPr>
        <w:t>V4.0 October 2011</w:t>
      </w:r>
    </w:p>
    <w:p w14:paraId="01D33F6A" w14:textId="77777777" w:rsidR="007109BF" w:rsidRPr="000B2834" w:rsidRDefault="007109BF" w:rsidP="002A3122">
      <w:pPr>
        <w:rPr>
          <w:rFonts w:cs="Arial"/>
          <w:sz w:val="22"/>
        </w:rPr>
      </w:pPr>
    </w:p>
    <w:p w14:paraId="325EC62C" w14:textId="586BC5FD" w:rsidR="00074CEB" w:rsidRPr="000B2834" w:rsidRDefault="00BC6060" w:rsidP="002A3122">
      <w:pPr>
        <w:rPr>
          <w:rFonts w:cs="Arial"/>
          <w:sz w:val="22"/>
        </w:rPr>
      </w:pPr>
      <w:r w:rsidRPr="000B2834">
        <w:rPr>
          <w:rFonts w:cs="Arial"/>
          <w:sz w:val="22"/>
        </w:rPr>
        <w:t>Infection control IPC Manual V13</w:t>
      </w:r>
      <w:r w:rsidR="00074CEB" w:rsidRPr="000B2834">
        <w:rPr>
          <w:rFonts w:cs="Arial"/>
          <w:sz w:val="22"/>
        </w:rPr>
        <w:t xml:space="preserve"> November 2022</w:t>
      </w:r>
    </w:p>
    <w:p w14:paraId="399750DB" w14:textId="77777777" w:rsidR="007109BF" w:rsidRPr="000B2834" w:rsidRDefault="007109BF" w:rsidP="002A3122">
      <w:pPr>
        <w:rPr>
          <w:rFonts w:cs="Arial"/>
          <w:sz w:val="22"/>
        </w:rPr>
      </w:pPr>
    </w:p>
    <w:p w14:paraId="46A46B81" w14:textId="7FABA252" w:rsidR="00A16C60" w:rsidRPr="000B2834" w:rsidRDefault="00E16DEB" w:rsidP="007109BF">
      <w:pPr>
        <w:rPr>
          <w:rFonts w:cs="Arial"/>
          <w:sz w:val="22"/>
        </w:rPr>
      </w:pPr>
      <w:r w:rsidRPr="000B2834">
        <w:rPr>
          <w:rFonts w:cs="Arial"/>
          <w:sz w:val="22"/>
        </w:rPr>
        <w:t>Cardio-Pulmonary Resuscitation COVID-19 (Exceptional) Standard Operating</w:t>
      </w:r>
      <w:r w:rsidR="00C45ED4" w:rsidRPr="000B2834">
        <w:rPr>
          <w:rFonts w:cs="Arial"/>
          <w:sz w:val="22"/>
        </w:rPr>
        <w:t xml:space="preserve"> Procedure</w:t>
      </w:r>
      <w:r w:rsidRPr="000B2834">
        <w:rPr>
          <w:rFonts w:cs="Arial"/>
          <w:sz w:val="22"/>
        </w:rPr>
        <w:t xml:space="preserve"> Version 2.2 1st May 2020</w:t>
      </w:r>
    </w:p>
    <w:p w14:paraId="767F2650" w14:textId="77777777" w:rsidR="007109BF" w:rsidRPr="000B2834" w:rsidRDefault="007109BF" w:rsidP="00AD1230">
      <w:pPr>
        <w:rPr>
          <w:rFonts w:cs="Arial"/>
          <w:sz w:val="22"/>
        </w:rPr>
      </w:pPr>
    </w:p>
    <w:p w14:paraId="3D59A0E4" w14:textId="0783B9E9" w:rsidR="00AD1230" w:rsidRPr="000B2834" w:rsidRDefault="007109BF" w:rsidP="00147129">
      <w:pPr>
        <w:spacing w:after="183" w:line="357" w:lineRule="auto"/>
        <w:ind w:left="0" w:firstLine="0"/>
        <w:rPr>
          <w:rFonts w:cs="Arial"/>
          <w:color w:val="auto"/>
          <w:sz w:val="22"/>
        </w:rPr>
      </w:pPr>
      <w:r w:rsidRPr="000B2834">
        <w:rPr>
          <w:rFonts w:cs="Arial"/>
          <w:color w:val="auto"/>
          <w:sz w:val="22"/>
        </w:rPr>
        <w:t>Electro-Convulsive Therapy (ECT) Policy V3 July 2019</w:t>
      </w:r>
    </w:p>
    <w:p w14:paraId="6AC0DA49" w14:textId="77777777" w:rsidR="00AD1230" w:rsidRPr="000B2834" w:rsidRDefault="00AD1230" w:rsidP="00AD1230">
      <w:pPr>
        <w:spacing w:after="0" w:line="259" w:lineRule="auto"/>
        <w:rPr>
          <w:rFonts w:cs="Arial"/>
          <w:b/>
          <w:color w:val="auto"/>
          <w:sz w:val="22"/>
        </w:rPr>
      </w:pPr>
    </w:p>
    <w:p w14:paraId="25E1805C" w14:textId="69B9C923" w:rsidR="00AD1230" w:rsidRPr="000B2834" w:rsidRDefault="00AD1230" w:rsidP="00AD1230">
      <w:pPr>
        <w:spacing w:after="0" w:line="259" w:lineRule="auto"/>
        <w:rPr>
          <w:rFonts w:cs="Arial"/>
          <w:b/>
          <w:color w:val="auto"/>
          <w:sz w:val="22"/>
        </w:rPr>
      </w:pPr>
      <w:r w:rsidRPr="000B2834">
        <w:rPr>
          <w:rFonts w:cs="Arial"/>
          <w:b/>
          <w:color w:val="auto"/>
          <w:sz w:val="22"/>
        </w:rPr>
        <w:t>Resuscitation Information (Trust Intranet)</w:t>
      </w:r>
    </w:p>
    <w:p w14:paraId="5E9A750F" w14:textId="167BADD2" w:rsidR="00AD1230" w:rsidRPr="000B2834" w:rsidRDefault="00AD1230" w:rsidP="00147129">
      <w:pPr>
        <w:spacing w:after="183" w:line="357" w:lineRule="auto"/>
        <w:ind w:left="0" w:firstLine="0"/>
        <w:rPr>
          <w:rFonts w:cs="Arial"/>
          <w:b/>
          <w:color w:val="auto"/>
          <w:sz w:val="22"/>
        </w:rPr>
      </w:pPr>
    </w:p>
    <w:p w14:paraId="7D01FFC0" w14:textId="6B8CD841" w:rsidR="00AD1230" w:rsidRPr="000B2834" w:rsidRDefault="00AD1230" w:rsidP="00AD1230">
      <w:pPr>
        <w:spacing w:after="183" w:line="357" w:lineRule="auto"/>
        <w:ind w:left="0" w:firstLine="0"/>
        <w:rPr>
          <w:rFonts w:cs="Arial"/>
          <w:color w:val="000000" w:themeColor="text1"/>
          <w:sz w:val="22"/>
        </w:rPr>
      </w:pPr>
      <w:r w:rsidRPr="000B2834">
        <w:rPr>
          <w:rFonts w:cs="Arial"/>
          <w:color w:val="000000" w:themeColor="text1"/>
          <w:sz w:val="22"/>
        </w:rPr>
        <w:t xml:space="preserve">www.elft.nhs.uk/intranet/teams-support-me/physical-health-teams/resuscitation </w:t>
      </w:r>
    </w:p>
    <w:p w14:paraId="21C808D0" w14:textId="77777777" w:rsidR="00AD1230" w:rsidRPr="000B2834" w:rsidRDefault="00AD1230" w:rsidP="00147129">
      <w:pPr>
        <w:spacing w:after="183" w:line="357" w:lineRule="auto"/>
        <w:ind w:left="0" w:firstLine="0"/>
        <w:rPr>
          <w:rFonts w:cs="Arial"/>
          <w:b/>
          <w:color w:val="auto"/>
          <w:sz w:val="22"/>
        </w:rPr>
      </w:pPr>
    </w:p>
    <w:p w14:paraId="3B7E7261" w14:textId="77777777" w:rsidR="008B4A70" w:rsidRPr="000B2834" w:rsidRDefault="008B4A70" w:rsidP="00A874FD">
      <w:pPr>
        <w:rPr>
          <w:rFonts w:cs="Arial"/>
          <w:color w:val="auto"/>
          <w:sz w:val="22"/>
        </w:rPr>
      </w:pPr>
    </w:p>
    <w:p w14:paraId="7CF6D70A" w14:textId="77777777" w:rsidR="00A4640E" w:rsidRPr="000B2834" w:rsidRDefault="00A4640E">
      <w:pPr>
        <w:spacing w:after="0" w:line="259" w:lineRule="auto"/>
        <w:ind w:left="228" w:firstLine="0"/>
        <w:rPr>
          <w:rFonts w:cs="Arial"/>
          <w:color w:val="auto"/>
          <w:sz w:val="22"/>
        </w:rPr>
      </w:pPr>
    </w:p>
    <w:p w14:paraId="1D96C145" w14:textId="32BF0AE7" w:rsidR="00F66E31" w:rsidRPr="000B2834" w:rsidRDefault="00A1487F" w:rsidP="00BC6060">
      <w:pPr>
        <w:spacing w:after="0" w:line="259" w:lineRule="auto"/>
        <w:rPr>
          <w:rFonts w:cs="Arial"/>
          <w:color w:val="auto"/>
          <w:sz w:val="22"/>
        </w:rPr>
      </w:pPr>
      <w:r w:rsidRPr="000B2834">
        <w:rPr>
          <w:rFonts w:cs="Arial"/>
          <w:b/>
          <w:color w:val="auto"/>
          <w:sz w:val="22"/>
        </w:rPr>
        <w:t xml:space="preserve"> </w:t>
      </w:r>
    </w:p>
    <w:p w14:paraId="3B813F98" w14:textId="77777777" w:rsidR="00F66E31" w:rsidRPr="000B2834" w:rsidRDefault="00F66E31" w:rsidP="00F66E31">
      <w:pPr>
        <w:pStyle w:val="NoSpacing"/>
        <w:ind w:left="360" w:firstLine="0"/>
        <w:rPr>
          <w:rFonts w:ascii="Arial" w:hAnsi="Arial" w:cs="Arial"/>
          <w:color w:val="auto"/>
        </w:rPr>
      </w:pPr>
    </w:p>
    <w:p w14:paraId="687187A7" w14:textId="77777777" w:rsidR="00554CAE" w:rsidRPr="000B2834" w:rsidRDefault="00554CAE" w:rsidP="00F66E31">
      <w:pPr>
        <w:spacing w:after="0" w:line="259" w:lineRule="auto"/>
        <w:ind w:left="0" w:firstLine="0"/>
        <w:rPr>
          <w:rFonts w:cs="Arial"/>
          <w:color w:val="auto"/>
          <w:sz w:val="22"/>
        </w:rPr>
      </w:pPr>
    </w:p>
    <w:sectPr w:rsidR="00554CAE" w:rsidRPr="000B2834" w:rsidSect="00CD51D9">
      <w:headerReference w:type="default" r:id="rId53"/>
      <w:pgSz w:w="11906" w:h="16838"/>
      <w:pgMar w:top="1440" w:right="1369" w:bottom="46" w:left="1212"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273014" w14:textId="77777777" w:rsidR="00BA2368" w:rsidRDefault="00BA2368">
      <w:pPr>
        <w:spacing w:after="0" w:line="240" w:lineRule="auto"/>
      </w:pPr>
      <w:r>
        <w:separator/>
      </w:r>
    </w:p>
  </w:endnote>
  <w:endnote w:type="continuationSeparator" w:id="0">
    <w:p w14:paraId="1FD284BD" w14:textId="77777777" w:rsidR="00BA2368" w:rsidRDefault="00BA23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00000000" w:usb1="E9DFFFFF" w:usb2="0000003F" w:usb3="00000000" w:csb0="003F01FF" w:csb1="00000000"/>
  </w:font>
  <w:font w:name="Ink Free">
    <w:panose1 w:val="03080402000500000000"/>
    <w:charset w:val="00"/>
    <w:family w:val="script"/>
    <w:pitch w:val="variable"/>
    <w:sig w:usb0="8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D47D4" w14:textId="41EE9729" w:rsidR="00BA2368" w:rsidRDefault="00BA2368">
    <w:pPr>
      <w:spacing w:after="0" w:line="259" w:lineRule="auto"/>
      <w:ind w:left="228" w:firstLine="0"/>
    </w:pPr>
    <w:r>
      <w:fldChar w:fldCharType="begin"/>
    </w:r>
    <w:r>
      <w:instrText xml:space="preserve"> PAGE   \* MERGEFORMAT </w:instrText>
    </w:r>
    <w:r>
      <w:fldChar w:fldCharType="separate"/>
    </w:r>
    <w:r>
      <w:rPr>
        <w:noProof/>
      </w:rPr>
      <w:t>34</w:t>
    </w:r>
    <w:r>
      <w:fldChar w:fldCharType="end"/>
    </w:r>
    <w:r>
      <w:t xml:space="preserve"> </w:t>
    </w:r>
  </w:p>
  <w:p w14:paraId="0DF94C30" w14:textId="77777777" w:rsidR="00BA2368" w:rsidRDefault="00BA2368">
    <w:pPr>
      <w:spacing w:after="0" w:line="259" w:lineRule="auto"/>
      <w:ind w:left="228"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488C1F" w14:textId="0B73CAA3" w:rsidR="00BA2368" w:rsidRDefault="00BA2368">
    <w:pPr>
      <w:spacing w:after="0" w:line="259" w:lineRule="auto"/>
      <w:ind w:left="228" w:firstLine="0"/>
    </w:pPr>
    <w:r>
      <w:fldChar w:fldCharType="begin"/>
    </w:r>
    <w:r>
      <w:instrText xml:space="preserve"> PAGE   \* MERGEFORMAT </w:instrText>
    </w:r>
    <w:r>
      <w:fldChar w:fldCharType="separate"/>
    </w:r>
    <w:r w:rsidR="006626E1">
      <w:rPr>
        <w:noProof/>
      </w:rPr>
      <w:t>8</w:t>
    </w:r>
    <w:r>
      <w:fldChar w:fldCharType="end"/>
    </w:r>
    <w:r>
      <w:t xml:space="preserve"> </w:t>
    </w:r>
  </w:p>
  <w:p w14:paraId="60345495" w14:textId="77777777" w:rsidR="00BA2368" w:rsidRDefault="00BA2368">
    <w:pPr>
      <w:spacing w:after="0" w:line="259" w:lineRule="auto"/>
      <w:ind w:left="228"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50F3D2" w14:textId="77777777" w:rsidR="00BA2368" w:rsidRDefault="00BA2368">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79A20B" w14:textId="77777777" w:rsidR="00BA2368" w:rsidRDefault="00BA2368">
      <w:pPr>
        <w:spacing w:after="0" w:line="240" w:lineRule="auto"/>
      </w:pPr>
      <w:r>
        <w:separator/>
      </w:r>
    </w:p>
  </w:footnote>
  <w:footnote w:type="continuationSeparator" w:id="0">
    <w:p w14:paraId="60EDD9ED" w14:textId="77777777" w:rsidR="00BA2368" w:rsidRDefault="00BA23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38CFC3" w14:textId="272A5DC0" w:rsidR="00BA2368" w:rsidRDefault="00BA2368">
    <w:pPr>
      <w:spacing w:after="160" w:line="259" w:lineRule="auto"/>
      <w:ind w:left="0" w:firstLine="0"/>
    </w:pPr>
    <w:r w:rsidRPr="00CD51D9">
      <w:rPr>
        <w:rFonts w:eastAsia="Arial" w:cs="Arial"/>
        <w:b/>
        <w:color w:val="1F4E79" w:themeColor="accent1" w:themeShade="80"/>
        <w:sz w:val="56"/>
        <w:szCs w:val="96"/>
      </w:rPr>
      <w:t>Appendix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85938F" w14:textId="7E7516FF" w:rsidR="00BA2368" w:rsidRDefault="00BA2368">
    <w:pPr>
      <w:spacing w:after="160" w:line="259" w:lineRule="auto"/>
      <w:ind w:left="0" w:firstLine="0"/>
    </w:pPr>
    <w:r w:rsidRPr="001F3219">
      <w:rPr>
        <w:rFonts w:eastAsia="Arial" w:cs="Arial"/>
        <w:b/>
        <w:color w:val="1F4E79" w:themeColor="accent1" w:themeShade="80"/>
        <w:sz w:val="56"/>
        <w:szCs w:val="9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AA49CE" w14:textId="77777777" w:rsidR="00BA2368" w:rsidRDefault="00BA2368">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0F7C59" w14:textId="5C160542" w:rsidR="00BA2368" w:rsidRDefault="00BA2368">
    <w:pPr>
      <w:spacing w:after="160" w:line="259" w:lineRule="auto"/>
      <w:ind w:left="0" w:firstLine="0"/>
    </w:pPr>
    <w:r w:rsidRPr="00CD51D9">
      <w:rPr>
        <w:rFonts w:eastAsia="Arial" w:cs="Arial"/>
        <w:b/>
        <w:color w:val="1F4E79" w:themeColor="accent1" w:themeShade="80"/>
        <w:sz w:val="56"/>
        <w:szCs w:val="96"/>
      </w:rPr>
      <w:t>Appendix</w:t>
    </w:r>
    <w:r>
      <w:t xml:space="preserve"> </w:t>
    </w:r>
    <w:r w:rsidRPr="001F3219">
      <w:rPr>
        <w:rFonts w:eastAsia="Arial" w:cs="Arial"/>
        <w:b/>
        <w:color w:val="1F4E79" w:themeColor="accent1" w:themeShade="80"/>
        <w:sz w:val="56"/>
        <w:szCs w:val="9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F29DA"/>
    <w:multiLevelType w:val="hybridMultilevel"/>
    <w:tmpl w:val="A412D454"/>
    <w:lvl w:ilvl="0" w:tplc="08090001">
      <w:start w:val="1"/>
      <w:numFmt w:val="bullet"/>
      <w:lvlText w:val=""/>
      <w:lvlJc w:val="left"/>
      <w:pPr>
        <w:ind w:left="705"/>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2452ABA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D6467D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1C8BDC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80D7E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62426F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866E52E">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F248A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BD6CAB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B1497A"/>
    <w:multiLevelType w:val="hybridMultilevel"/>
    <w:tmpl w:val="2828C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F2A6E"/>
    <w:multiLevelType w:val="hybridMultilevel"/>
    <w:tmpl w:val="32D6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531E84"/>
    <w:multiLevelType w:val="hybridMultilevel"/>
    <w:tmpl w:val="A19A1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D56C32"/>
    <w:multiLevelType w:val="hybridMultilevel"/>
    <w:tmpl w:val="ED547612"/>
    <w:lvl w:ilvl="0" w:tplc="08090001">
      <w:start w:val="1"/>
      <w:numFmt w:val="bullet"/>
      <w:lvlText w:val=""/>
      <w:lvlJc w:val="left"/>
      <w:pPr>
        <w:ind w:left="500" w:hanging="360"/>
      </w:pPr>
      <w:rPr>
        <w:rFonts w:ascii="Symbol" w:hAnsi="Symbol" w:hint="default"/>
      </w:rPr>
    </w:lvl>
    <w:lvl w:ilvl="1" w:tplc="08090003" w:tentative="1">
      <w:start w:val="1"/>
      <w:numFmt w:val="bullet"/>
      <w:lvlText w:val="o"/>
      <w:lvlJc w:val="left"/>
      <w:pPr>
        <w:ind w:left="1220" w:hanging="360"/>
      </w:pPr>
      <w:rPr>
        <w:rFonts w:ascii="Courier New" w:hAnsi="Courier New" w:cs="Courier New" w:hint="default"/>
      </w:rPr>
    </w:lvl>
    <w:lvl w:ilvl="2" w:tplc="08090005" w:tentative="1">
      <w:start w:val="1"/>
      <w:numFmt w:val="bullet"/>
      <w:lvlText w:val=""/>
      <w:lvlJc w:val="left"/>
      <w:pPr>
        <w:ind w:left="1940" w:hanging="360"/>
      </w:pPr>
      <w:rPr>
        <w:rFonts w:ascii="Wingdings" w:hAnsi="Wingdings" w:hint="default"/>
      </w:rPr>
    </w:lvl>
    <w:lvl w:ilvl="3" w:tplc="08090001" w:tentative="1">
      <w:start w:val="1"/>
      <w:numFmt w:val="bullet"/>
      <w:lvlText w:val=""/>
      <w:lvlJc w:val="left"/>
      <w:pPr>
        <w:ind w:left="2660" w:hanging="360"/>
      </w:pPr>
      <w:rPr>
        <w:rFonts w:ascii="Symbol" w:hAnsi="Symbol" w:hint="default"/>
      </w:rPr>
    </w:lvl>
    <w:lvl w:ilvl="4" w:tplc="08090003" w:tentative="1">
      <w:start w:val="1"/>
      <w:numFmt w:val="bullet"/>
      <w:lvlText w:val="o"/>
      <w:lvlJc w:val="left"/>
      <w:pPr>
        <w:ind w:left="3380" w:hanging="360"/>
      </w:pPr>
      <w:rPr>
        <w:rFonts w:ascii="Courier New" w:hAnsi="Courier New" w:cs="Courier New" w:hint="default"/>
      </w:rPr>
    </w:lvl>
    <w:lvl w:ilvl="5" w:tplc="08090005" w:tentative="1">
      <w:start w:val="1"/>
      <w:numFmt w:val="bullet"/>
      <w:lvlText w:val=""/>
      <w:lvlJc w:val="left"/>
      <w:pPr>
        <w:ind w:left="4100" w:hanging="360"/>
      </w:pPr>
      <w:rPr>
        <w:rFonts w:ascii="Wingdings" w:hAnsi="Wingdings" w:hint="default"/>
      </w:rPr>
    </w:lvl>
    <w:lvl w:ilvl="6" w:tplc="08090001" w:tentative="1">
      <w:start w:val="1"/>
      <w:numFmt w:val="bullet"/>
      <w:lvlText w:val=""/>
      <w:lvlJc w:val="left"/>
      <w:pPr>
        <w:ind w:left="4820" w:hanging="360"/>
      </w:pPr>
      <w:rPr>
        <w:rFonts w:ascii="Symbol" w:hAnsi="Symbol" w:hint="default"/>
      </w:rPr>
    </w:lvl>
    <w:lvl w:ilvl="7" w:tplc="08090003" w:tentative="1">
      <w:start w:val="1"/>
      <w:numFmt w:val="bullet"/>
      <w:lvlText w:val="o"/>
      <w:lvlJc w:val="left"/>
      <w:pPr>
        <w:ind w:left="5540" w:hanging="360"/>
      </w:pPr>
      <w:rPr>
        <w:rFonts w:ascii="Courier New" w:hAnsi="Courier New" w:cs="Courier New" w:hint="default"/>
      </w:rPr>
    </w:lvl>
    <w:lvl w:ilvl="8" w:tplc="08090005" w:tentative="1">
      <w:start w:val="1"/>
      <w:numFmt w:val="bullet"/>
      <w:lvlText w:val=""/>
      <w:lvlJc w:val="left"/>
      <w:pPr>
        <w:ind w:left="6260" w:hanging="360"/>
      </w:pPr>
      <w:rPr>
        <w:rFonts w:ascii="Wingdings" w:hAnsi="Wingdings" w:hint="default"/>
      </w:rPr>
    </w:lvl>
  </w:abstractNum>
  <w:abstractNum w:abstractNumId="5" w15:restartNumberingAfterBreak="0">
    <w:nsid w:val="0A7B4115"/>
    <w:multiLevelType w:val="hybridMultilevel"/>
    <w:tmpl w:val="1390C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5B65AD"/>
    <w:multiLevelType w:val="hybridMultilevel"/>
    <w:tmpl w:val="E9EE07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8B73C2"/>
    <w:multiLevelType w:val="hybridMultilevel"/>
    <w:tmpl w:val="A4C0E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235810"/>
    <w:multiLevelType w:val="hybridMultilevel"/>
    <w:tmpl w:val="5C686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D285DC3"/>
    <w:multiLevelType w:val="hybridMultilevel"/>
    <w:tmpl w:val="95126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C26B66"/>
    <w:multiLevelType w:val="hybridMultilevel"/>
    <w:tmpl w:val="02E8F38E"/>
    <w:lvl w:ilvl="0" w:tplc="08090001">
      <w:start w:val="1"/>
      <w:numFmt w:val="bullet"/>
      <w:lvlText w:val=""/>
      <w:lvlJc w:val="left"/>
      <w:pPr>
        <w:ind w:left="705"/>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67B2ABC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54F9E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A66CFE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29870B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09868C4">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93A9A6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150B89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94A961C">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0F780F23"/>
    <w:multiLevelType w:val="hybridMultilevel"/>
    <w:tmpl w:val="E1C62DF8"/>
    <w:lvl w:ilvl="0" w:tplc="08090001">
      <w:start w:val="1"/>
      <w:numFmt w:val="bullet"/>
      <w:lvlText w:val=""/>
      <w:lvlJc w:val="left"/>
      <w:pPr>
        <w:ind w:left="705"/>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209C7FA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69CCB5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34414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DF6891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A2E713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9546D6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568C02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1ACBB9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11B66EA"/>
    <w:multiLevelType w:val="hybridMultilevel"/>
    <w:tmpl w:val="FE049A5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CD1C87"/>
    <w:multiLevelType w:val="hybridMultilevel"/>
    <w:tmpl w:val="EB62B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130301"/>
    <w:multiLevelType w:val="hybridMultilevel"/>
    <w:tmpl w:val="AD562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494A23"/>
    <w:multiLevelType w:val="hybridMultilevel"/>
    <w:tmpl w:val="0A967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915CF6"/>
    <w:multiLevelType w:val="hybridMultilevel"/>
    <w:tmpl w:val="182C9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03539A2"/>
    <w:multiLevelType w:val="hybridMultilevel"/>
    <w:tmpl w:val="8AD2174E"/>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EA53D5"/>
    <w:multiLevelType w:val="hybridMultilevel"/>
    <w:tmpl w:val="94A05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DB6FB5"/>
    <w:multiLevelType w:val="hybridMultilevel"/>
    <w:tmpl w:val="83D4F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70E0986"/>
    <w:multiLevelType w:val="hybridMultilevel"/>
    <w:tmpl w:val="9F2E428C"/>
    <w:lvl w:ilvl="0" w:tplc="7046AC06">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9ED1CAE"/>
    <w:multiLevelType w:val="hybridMultilevel"/>
    <w:tmpl w:val="A39C0566"/>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15:restartNumberingAfterBreak="0">
    <w:nsid w:val="2AEF525B"/>
    <w:multiLevelType w:val="hybridMultilevel"/>
    <w:tmpl w:val="FD067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1818AB"/>
    <w:multiLevelType w:val="hybridMultilevel"/>
    <w:tmpl w:val="8CB4656C"/>
    <w:lvl w:ilvl="0" w:tplc="0809000B">
      <w:start w:val="1"/>
      <w:numFmt w:val="bullet"/>
      <w:lvlText w:val=""/>
      <w:lvlJc w:val="left"/>
      <w:pPr>
        <w:ind w:left="1384" w:hanging="360"/>
      </w:pPr>
      <w:rPr>
        <w:rFonts w:ascii="Wingdings" w:hAnsi="Wingdings" w:hint="default"/>
      </w:rPr>
    </w:lvl>
    <w:lvl w:ilvl="1" w:tplc="08090003" w:tentative="1">
      <w:start w:val="1"/>
      <w:numFmt w:val="bullet"/>
      <w:lvlText w:val="o"/>
      <w:lvlJc w:val="left"/>
      <w:pPr>
        <w:ind w:left="2104" w:hanging="360"/>
      </w:pPr>
      <w:rPr>
        <w:rFonts w:ascii="Courier New" w:hAnsi="Courier New" w:cs="Courier New" w:hint="default"/>
      </w:rPr>
    </w:lvl>
    <w:lvl w:ilvl="2" w:tplc="08090005" w:tentative="1">
      <w:start w:val="1"/>
      <w:numFmt w:val="bullet"/>
      <w:lvlText w:val=""/>
      <w:lvlJc w:val="left"/>
      <w:pPr>
        <w:ind w:left="2824" w:hanging="360"/>
      </w:pPr>
      <w:rPr>
        <w:rFonts w:ascii="Wingdings" w:hAnsi="Wingdings" w:hint="default"/>
      </w:rPr>
    </w:lvl>
    <w:lvl w:ilvl="3" w:tplc="08090001" w:tentative="1">
      <w:start w:val="1"/>
      <w:numFmt w:val="bullet"/>
      <w:lvlText w:val=""/>
      <w:lvlJc w:val="left"/>
      <w:pPr>
        <w:ind w:left="3544" w:hanging="360"/>
      </w:pPr>
      <w:rPr>
        <w:rFonts w:ascii="Symbol" w:hAnsi="Symbol" w:hint="default"/>
      </w:rPr>
    </w:lvl>
    <w:lvl w:ilvl="4" w:tplc="08090003" w:tentative="1">
      <w:start w:val="1"/>
      <w:numFmt w:val="bullet"/>
      <w:lvlText w:val="o"/>
      <w:lvlJc w:val="left"/>
      <w:pPr>
        <w:ind w:left="4264" w:hanging="360"/>
      </w:pPr>
      <w:rPr>
        <w:rFonts w:ascii="Courier New" w:hAnsi="Courier New" w:cs="Courier New" w:hint="default"/>
      </w:rPr>
    </w:lvl>
    <w:lvl w:ilvl="5" w:tplc="08090005" w:tentative="1">
      <w:start w:val="1"/>
      <w:numFmt w:val="bullet"/>
      <w:lvlText w:val=""/>
      <w:lvlJc w:val="left"/>
      <w:pPr>
        <w:ind w:left="4984" w:hanging="360"/>
      </w:pPr>
      <w:rPr>
        <w:rFonts w:ascii="Wingdings" w:hAnsi="Wingdings" w:hint="default"/>
      </w:rPr>
    </w:lvl>
    <w:lvl w:ilvl="6" w:tplc="08090001" w:tentative="1">
      <w:start w:val="1"/>
      <w:numFmt w:val="bullet"/>
      <w:lvlText w:val=""/>
      <w:lvlJc w:val="left"/>
      <w:pPr>
        <w:ind w:left="5704" w:hanging="360"/>
      </w:pPr>
      <w:rPr>
        <w:rFonts w:ascii="Symbol" w:hAnsi="Symbol" w:hint="default"/>
      </w:rPr>
    </w:lvl>
    <w:lvl w:ilvl="7" w:tplc="08090003" w:tentative="1">
      <w:start w:val="1"/>
      <w:numFmt w:val="bullet"/>
      <w:lvlText w:val="o"/>
      <w:lvlJc w:val="left"/>
      <w:pPr>
        <w:ind w:left="6424" w:hanging="360"/>
      </w:pPr>
      <w:rPr>
        <w:rFonts w:ascii="Courier New" w:hAnsi="Courier New" w:cs="Courier New" w:hint="default"/>
      </w:rPr>
    </w:lvl>
    <w:lvl w:ilvl="8" w:tplc="08090005" w:tentative="1">
      <w:start w:val="1"/>
      <w:numFmt w:val="bullet"/>
      <w:lvlText w:val=""/>
      <w:lvlJc w:val="left"/>
      <w:pPr>
        <w:ind w:left="7144" w:hanging="360"/>
      </w:pPr>
      <w:rPr>
        <w:rFonts w:ascii="Wingdings" w:hAnsi="Wingdings" w:hint="default"/>
      </w:rPr>
    </w:lvl>
  </w:abstractNum>
  <w:abstractNum w:abstractNumId="24" w15:restartNumberingAfterBreak="0">
    <w:nsid w:val="2E33215C"/>
    <w:multiLevelType w:val="hybridMultilevel"/>
    <w:tmpl w:val="FC0AC7D2"/>
    <w:lvl w:ilvl="0" w:tplc="08090001">
      <w:start w:val="1"/>
      <w:numFmt w:val="bullet"/>
      <w:lvlText w:val=""/>
      <w:lvlJc w:val="left"/>
      <w:pPr>
        <w:ind w:left="705"/>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41B64FC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0B692E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AA2A08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04442E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C021DD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962C4C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FACFFE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C8A3C2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2ED55275"/>
    <w:multiLevelType w:val="multilevel"/>
    <w:tmpl w:val="3E4E9250"/>
    <w:lvl w:ilvl="0">
      <w:start w:val="1"/>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6" w15:restartNumberingAfterBreak="0">
    <w:nsid w:val="2F796363"/>
    <w:multiLevelType w:val="hybridMultilevel"/>
    <w:tmpl w:val="0E7C27BC"/>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2C97945"/>
    <w:multiLevelType w:val="hybridMultilevel"/>
    <w:tmpl w:val="1E52B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369782D"/>
    <w:multiLevelType w:val="hybridMultilevel"/>
    <w:tmpl w:val="6F928EA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36801BF2"/>
    <w:multiLevelType w:val="hybridMultilevel"/>
    <w:tmpl w:val="EF9A6862"/>
    <w:lvl w:ilvl="0" w:tplc="0ED8BE1A">
      <w:start w:val="1"/>
      <w:numFmt w:val="bullet"/>
      <w:lvlText w:val=""/>
      <w:lvlJc w:val="left"/>
      <w:pPr>
        <w:tabs>
          <w:tab w:val="num" w:pos="2566"/>
        </w:tabs>
        <w:ind w:left="2566" w:hanging="284"/>
      </w:pPr>
      <w:rPr>
        <w:rFonts w:ascii="Wingdings" w:hAnsi="Wingdings" w:hint="default"/>
      </w:rPr>
    </w:lvl>
    <w:lvl w:ilvl="1" w:tplc="952E9776">
      <w:start w:val="1"/>
      <w:numFmt w:val="bullet"/>
      <w:lvlText w:val=""/>
      <w:lvlJc w:val="left"/>
      <w:pPr>
        <w:tabs>
          <w:tab w:val="num" w:pos="3362"/>
        </w:tabs>
        <w:ind w:left="3362" w:hanging="360"/>
      </w:pPr>
      <w:rPr>
        <w:rFonts w:ascii="Symbol" w:hAnsi="Symbol" w:hint="default"/>
      </w:rPr>
    </w:lvl>
    <w:lvl w:ilvl="2" w:tplc="04090005" w:tentative="1">
      <w:start w:val="1"/>
      <w:numFmt w:val="bullet"/>
      <w:lvlText w:val=""/>
      <w:lvlJc w:val="left"/>
      <w:pPr>
        <w:tabs>
          <w:tab w:val="num" w:pos="4082"/>
        </w:tabs>
        <w:ind w:left="4082" w:hanging="360"/>
      </w:pPr>
      <w:rPr>
        <w:rFonts w:ascii="Wingdings" w:hAnsi="Wingdings" w:hint="default"/>
      </w:rPr>
    </w:lvl>
    <w:lvl w:ilvl="3" w:tplc="04090001" w:tentative="1">
      <w:start w:val="1"/>
      <w:numFmt w:val="bullet"/>
      <w:lvlText w:val=""/>
      <w:lvlJc w:val="left"/>
      <w:pPr>
        <w:tabs>
          <w:tab w:val="num" w:pos="4802"/>
        </w:tabs>
        <w:ind w:left="4802" w:hanging="360"/>
      </w:pPr>
      <w:rPr>
        <w:rFonts w:ascii="Symbol" w:hAnsi="Symbol" w:hint="default"/>
      </w:rPr>
    </w:lvl>
    <w:lvl w:ilvl="4" w:tplc="04090003" w:tentative="1">
      <w:start w:val="1"/>
      <w:numFmt w:val="bullet"/>
      <w:lvlText w:val="o"/>
      <w:lvlJc w:val="left"/>
      <w:pPr>
        <w:tabs>
          <w:tab w:val="num" w:pos="5522"/>
        </w:tabs>
        <w:ind w:left="5522" w:hanging="360"/>
      </w:pPr>
      <w:rPr>
        <w:rFonts w:ascii="Courier New" w:hAnsi="Courier New" w:hint="default"/>
      </w:rPr>
    </w:lvl>
    <w:lvl w:ilvl="5" w:tplc="04090005" w:tentative="1">
      <w:start w:val="1"/>
      <w:numFmt w:val="bullet"/>
      <w:lvlText w:val=""/>
      <w:lvlJc w:val="left"/>
      <w:pPr>
        <w:tabs>
          <w:tab w:val="num" w:pos="6242"/>
        </w:tabs>
        <w:ind w:left="6242" w:hanging="360"/>
      </w:pPr>
      <w:rPr>
        <w:rFonts w:ascii="Wingdings" w:hAnsi="Wingdings" w:hint="default"/>
      </w:rPr>
    </w:lvl>
    <w:lvl w:ilvl="6" w:tplc="04090001" w:tentative="1">
      <w:start w:val="1"/>
      <w:numFmt w:val="bullet"/>
      <w:lvlText w:val=""/>
      <w:lvlJc w:val="left"/>
      <w:pPr>
        <w:tabs>
          <w:tab w:val="num" w:pos="6962"/>
        </w:tabs>
        <w:ind w:left="6962" w:hanging="360"/>
      </w:pPr>
      <w:rPr>
        <w:rFonts w:ascii="Symbol" w:hAnsi="Symbol" w:hint="default"/>
      </w:rPr>
    </w:lvl>
    <w:lvl w:ilvl="7" w:tplc="04090003" w:tentative="1">
      <w:start w:val="1"/>
      <w:numFmt w:val="bullet"/>
      <w:lvlText w:val="o"/>
      <w:lvlJc w:val="left"/>
      <w:pPr>
        <w:tabs>
          <w:tab w:val="num" w:pos="7682"/>
        </w:tabs>
        <w:ind w:left="7682" w:hanging="360"/>
      </w:pPr>
      <w:rPr>
        <w:rFonts w:ascii="Courier New" w:hAnsi="Courier New" w:hint="default"/>
      </w:rPr>
    </w:lvl>
    <w:lvl w:ilvl="8" w:tplc="04090005" w:tentative="1">
      <w:start w:val="1"/>
      <w:numFmt w:val="bullet"/>
      <w:lvlText w:val=""/>
      <w:lvlJc w:val="left"/>
      <w:pPr>
        <w:tabs>
          <w:tab w:val="num" w:pos="8402"/>
        </w:tabs>
        <w:ind w:left="8402" w:hanging="360"/>
      </w:pPr>
      <w:rPr>
        <w:rFonts w:ascii="Wingdings" w:hAnsi="Wingdings" w:hint="default"/>
      </w:rPr>
    </w:lvl>
  </w:abstractNum>
  <w:abstractNum w:abstractNumId="30" w15:restartNumberingAfterBreak="0">
    <w:nsid w:val="376F5340"/>
    <w:multiLevelType w:val="hybridMultilevel"/>
    <w:tmpl w:val="FB441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A366B0B"/>
    <w:multiLevelType w:val="hybridMultilevel"/>
    <w:tmpl w:val="B21EBE7E"/>
    <w:lvl w:ilvl="0" w:tplc="6F72E666">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082753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2E0911E">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C9ED65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D4E6F2">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4B035A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FD2C15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2CF0C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4ECA4D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3B934494"/>
    <w:multiLevelType w:val="hybridMultilevel"/>
    <w:tmpl w:val="364A31B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3C026C11"/>
    <w:multiLevelType w:val="hybridMultilevel"/>
    <w:tmpl w:val="0A2C9634"/>
    <w:lvl w:ilvl="0" w:tplc="08090001">
      <w:start w:val="1"/>
      <w:numFmt w:val="bullet"/>
      <w:lvlText w:val=""/>
      <w:lvlJc w:val="left"/>
      <w:pPr>
        <w:ind w:left="948" w:hanging="360"/>
      </w:pPr>
      <w:rPr>
        <w:rFonts w:ascii="Symbol" w:hAnsi="Symbol" w:hint="default"/>
      </w:rPr>
    </w:lvl>
    <w:lvl w:ilvl="1" w:tplc="08090003" w:tentative="1">
      <w:start w:val="1"/>
      <w:numFmt w:val="bullet"/>
      <w:lvlText w:val="o"/>
      <w:lvlJc w:val="left"/>
      <w:pPr>
        <w:ind w:left="1668" w:hanging="360"/>
      </w:pPr>
      <w:rPr>
        <w:rFonts w:ascii="Courier New" w:hAnsi="Courier New" w:cs="Courier New" w:hint="default"/>
      </w:rPr>
    </w:lvl>
    <w:lvl w:ilvl="2" w:tplc="08090005" w:tentative="1">
      <w:start w:val="1"/>
      <w:numFmt w:val="bullet"/>
      <w:lvlText w:val=""/>
      <w:lvlJc w:val="left"/>
      <w:pPr>
        <w:ind w:left="2388" w:hanging="360"/>
      </w:pPr>
      <w:rPr>
        <w:rFonts w:ascii="Wingdings" w:hAnsi="Wingdings" w:hint="default"/>
      </w:rPr>
    </w:lvl>
    <w:lvl w:ilvl="3" w:tplc="08090001" w:tentative="1">
      <w:start w:val="1"/>
      <w:numFmt w:val="bullet"/>
      <w:lvlText w:val=""/>
      <w:lvlJc w:val="left"/>
      <w:pPr>
        <w:ind w:left="3108" w:hanging="360"/>
      </w:pPr>
      <w:rPr>
        <w:rFonts w:ascii="Symbol" w:hAnsi="Symbol" w:hint="default"/>
      </w:rPr>
    </w:lvl>
    <w:lvl w:ilvl="4" w:tplc="08090003" w:tentative="1">
      <w:start w:val="1"/>
      <w:numFmt w:val="bullet"/>
      <w:lvlText w:val="o"/>
      <w:lvlJc w:val="left"/>
      <w:pPr>
        <w:ind w:left="3828" w:hanging="360"/>
      </w:pPr>
      <w:rPr>
        <w:rFonts w:ascii="Courier New" w:hAnsi="Courier New" w:cs="Courier New" w:hint="default"/>
      </w:rPr>
    </w:lvl>
    <w:lvl w:ilvl="5" w:tplc="08090005" w:tentative="1">
      <w:start w:val="1"/>
      <w:numFmt w:val="bullet"/>
      <w:lvlText w:val=""/>
      <w:lvlJc w:val="left"/>
      <w:pPr>
        <w:ind w:left="4548" w:hanging="360"/>
      </w:pPr>
      <w:rPr>
        <w:rFonts w:ascii="Wingdings" w:hAnsi="Wingdings" w:hint="default"/>
      </w:rPr>
    </w:lvl>
    <w:lvl w:ilvl="6" w:tplc="08090001" w:tentative="1">
      <w:start w:val="1"/>
      <w:numFmt w:val="bullet"/>
      <w:lvlText w:val=""/>
      <w:lvlJc w:val="left"/>
      <w:pPr>
        <w:ind w:left="5268" w:hanging="360"/>
      </w:pPr>
      <w:rPr>
        <w:rFonts w:ascii="Symbol" w:hAnsi="Symbol" w:hint="default"/>
      </w:rPr>
    </w:lvl>
    <w:lvl w:ilvl="7" w:tplc="08090003" w:tentative="1">
      <w:start w:val="1"/>
      <w:numFmt w:val="bullet"/>
      <w:lvlText w:val="o"/>
      <w:lvlJc w:val="left"/>
      <w:pPr>
        <w:ind w:left="5988" w:hanging="360"/>
      </w:pPr>
      <w:rPr>
        <w:rFonts w:ascii="Courier New" w:hAnsi="Courier New" w:cs="Courier New" w:hint="default"/>
      </w:rPr>
    </w:lvl>
    <w:lvl w:ilvl="8" w:tplc="08090005" w:tentative="1">
      <w:start w:val="1"/>
      <w:numFmt w:val="bullet"/>
      <w:lvlText w:val=""/>
      <w:lvlJc w:val="left"/>
      <w:pPr>
        <w:ind w:left="6708" w:hanging="360"/>
      </w:pPr>
      <w:rPr>
        <w:rFonts w:ascii="Wingdings" w:hAnsi="Wingdings" w:hint="default"/>
      </w:rPr>
    </w:lvl>
  </w:abstractNum>
  <w:abstractNum w:abstractNumId="34" w15:restartNumberingAfterBreak="0">
    <w:nsid w:val="3E5B602A"/>
    <w:multiLevelType w:val="hybridMultilevel"/>
    <w:tmpl w:val="ED323F76"/>
    <w:lvl w:ilvl="0" w:tplc="774C3F32">
      <w:start w:val="1"/>
      <w:numFmt w:val="bullet"/>
      <w:lvlText w:val=""/>
      <w:lvlJc w:val="left"/>
      <w:pPr>
        <w:ind w:left="948" w:hanging="360"/>
      </w:pPr>
      <w:rPr>
        <w:rFonts w:ascii="Symbol" w:hAnsi="Symbol" w:hint="default"/>
      </w:rPr>
    </w:lvl>
    <w:lvl w:ilvl="1" w:tplc="08090003" w:tentative="1">
      <w:start w:val="1"/>
      <w:numFmt w:val="bullet"/>
      <w:lvlText w:val="o"/>
      <w:lvlJc w:val="left"/>
      <w:pPr>
        <w:ind w:left="1668" w:hanging="360"/>
      </w:pPr>
      <w:rPr>
        <w:rFonts w:ascii="Courier New" w:hAnsi="Courier New" w:cs="Courier New" w:hint="default"/>
      </w:rPr>
    </w:lvl>
    <w:lvl w:ilvl="2" w:tplc="08090005" w:tentative="1">
      <w:start w:val="1"/>
      <w:numFmt w:val="bullet"/>
      <w:lvlText w:val=""/>
      <w:lvlJc w:val="left"/>
      <w:pPr>
        <w:ind w:left="2388" w:hanging="360"/>
      </w:pPr>
      <w:rPr>
        <w:rFonts w:ascii="Wingdings" w:hAnsi="Wingdings" w:hint="default"/>
      </w:rPr>
    </w:lvl>
    <w:lvl w:ilvl="3" w:tplc="08090001" w:tentative="1">
      <w:start w:val="1"/>
      <w:numFmt w:val="bullet"/>
      <w:lvlText w:val=""/>
      <w:lvlJc w:val="left"/>
      <w:pPr>
        <w:ind w:left="3108" w:hanging="360"/>
      </w:pPr>
      <w:rPr>
        <w:rFonts w:ascii="Symbol" w:hAnsi="Symbol" w:hint="default"/>
      </w:rPr>
    </w:lvl>
    <w:lvl w:ilvl="4" w:tplc="08090003" w:tentative="1">
      <w:start w:val="1"/>
      <w:numFmt w:val="bullet"/>
      <w:lvlText w:val="o"/>
      <w:lvlJc w:val="left"/>
      <w:pPr>
        <w:ind w:left="3828" w:hanging="360"/>
      </w:pPr>
      <w:rPr>
        <w:rFonts w:ascii="Courier New" w:hAnsi="Courier New" w:cs="Courier New" w:hint="default"/>
      </w:rPr>
    </w:lvl>
    <w:lvl w:ilvl="5" w:tplc="08090005" w:tentative="1">
      <w:start w:val="1"/>
      <w:numFmt w:val="bullet"/>
      <w:lvlText w:val=""/>
      <w:lvlJc w:val="left"/>
      <w:pPr>
        <w:ind w:left="4548" w:hanging="360"/>
      </w:pPr>
      <w:rPr>
        <w:rFonts w:ascii="Wingdings" w:hAnsi="Wingdings" w:hint="default"/>
      </w:rPr>
    </w:lvl>
    <w:lvl w:ilvl="6" w:tplc="08090001" w:tentative="1">
      <w:start w:val="1"/>
      <w:numFmt w:val="bullet"/>
      <w:lvlText w:val=""/>
      <w:lvlJc w:val="left"/>
      <w:pPr>
        <w:ind w:left="5268" w:hanging="360"/>
      </w:pPr>
      <w:rPr>
        <w:rFonts w:ascii="Symbol" w:hAnsi="Symbol" w:hint="default"/>
      </w:rPr>
    </w:lvl>
    <w:lvl w:ilvl="7" w:tplc="08090003" w:tentative="1">
      <w:start w:val="1"/>
      <w:numFmt w:val="bullet"/>
      <w:lvlText w:val="o"/>
      <w:lvlJc w:val="left"/>
      <w:pPr>
        <w:ind w:left="5988" w:hanging="360"/>
      </w:pPr>
      <w:rPr>
        <w:rFonts w:ascii="Courier New" w:hAnsi="Courier New" w:cs="Courier New" w:hint="default"/>
      </w:rPr>
    </w:lvl>
    <w:lvl w:ilvl="8" w:tplc="08090005" w:tentative="1">
      <w:start w:val="1"/>
      <w:numFmt w:val="bullet"/>
      <w:lvlText w:val=""/>
      <w:lvlJc w:val="left"/>
      <w:pPr>
        <w:ind w:left="6708" w:hanging="360"/>
      </w:pPr>
      <w:rPr>
        <w:rFonts w:ascii="Wingdings" w:hAnsi="Wingdings" w:hint="default"/>
      </w:rPr>
    </w:lvl>
  </w:abstractNum>
  <w:abstractNum w:abstractNumId="35" w15:restartNumberingAfterBreak="0">
    <w:nsid w:val="40826E07"/>
    <w:multiLevelType w:val="multilevel"/>
    <w:tmpl w:val="A7BA0CFA"/>
    <w:lvl w:ilvl="0">
      <w:start w:val="3"/>
      <w:numFmt w:val="decimal"/>
      <w:lvlText w:val="%1.0"/>
      <w:lvlJc w:val="left"/>
      <w:pPr>
        <w:ind w:left="2490" w:hanging="360"/>
      </w:pPr>
      <w:rPr>
        <w:rFonts w:hint="default"/>
      </w:rPr>
    </w:lvl>
    <w:lvl w:ilvl="1">
      <w:start w:val="1"/>
      <w:numFmt w:val="decimal"/>
      <w:lvlText w:val="%1.%2"/>
      <w:lvlJc w:val="left"/>
      <w:pPr>
        <w:ind w:left="3210" w:hanging="360"/>
      </w:pPr>
      <w:rPr>
        <w:rFonts w:hint="default"/>
      </w:rPr>
    </w:lvl>
    <w:lvl w:ilvl="2">
      <w:start w:val="1"/>
      <w:numFmt w:val="decimal"/>
      <w:lvlText w:val="%1.%2.%3"/>
      <w:lvlJc w:val="left"/>
      <w:pPr>
        <w:ind w:left="4290" w:hanging="720"/>
      </w:pPr>
      <w:rPr>
        <w:rFonts w:hint="default"/>
      </w:rPr>
    </w:lvl>
    <w:lvl w:ilvl="3">
      <w:start w:val="1"/>
      <w:numFmt w:val="decimal"/>
      <w:lvlText w:val="%1.%2.%3.%4"/>
      <w:lvlJc w:val="left"/>
      <w:pPr>
        <w:ind w:left="5370" w:hanging="1080"/>
      </w:pPr>
      <w:rPr>
        <w:rFonts w:hint="default"/>
      </w:rPr>
    </w:lvl>
    <w:lvl w:ilvl="4">
      <w:start w:val="1"/>
      <w:numFmt w:val="decimal"/>
      <w:lvlText w:val="%1.%2.%3.%4.%5"/>
      <w:lvlJc w:val="left"/>
      <w:pPr>
        <w:ind w:left="6090" w:hanging="1080"/>
      </w:pPr>
      <w:rPr>
        <w:rFonts w:hint="default"/>
      </w:rPr>
    </w:lvl>
    <w:lvl w:ilvl="5">
      <w:start w:val="1"/>
      <w:numFmt w:val="decimal"/>
      <w:lvlText w:val="%1.%2.%3.%4.%5.%6"/>
      <w:lvlJc w:val="left"/>
      <w:pPr>
        <w:ind w:left="7170" w:hanging="1440"/>
      </w:pPr>
      <w:rPr>
        <w:rFonts w:hint="default"/>
      </w:rPr>
    </w:lvl>
    <w:lvl w:ilvl="6">
      <w:start w:val="1"/>
      <w:numFmt w:val="decimal"/>
      <w:lvlText w:val="%1.%2.%3.%4.%5.%6.%7"/>
      <w:lvlJc w:val="left"/>
      <w:pPr>
        <w:ind w:left="7890" w:hanging="1440"/>
      </w:pPr>
      <w:rPr>
        <w:rFonts w:hint="default"/>
      </w:rPr>
    </w:lvl>
    <w:lvl w:ilvl="7">
      <w:start w:val="1"/>
      <w:numFmt w:val="decimal"/>
      <w:lvlText w:val="%1.%2.%3.%4.%5.%6.%7.%8"/>
      <w:lvlJc w:val="left"/>
      <w:pPr>
        <w:ind w:left="8970" w:hanging="1800"/>
      </w:pPr>
      <w:rPr>
        <w:rFonts w:hint="default"/>
      </w:rPr>
    </w:lvl>
    <w:lvl w:ilvl="8">
      <w:start w:val="1"/>
      <w:numFmt w:val="decimal"/>
      <w:lvlText w:val="%1.%2.%3.%4.%5.%6.%7.%8.%9"/>
      <w:lvlJc w:val="left"/>
      <w:pPr>
        <w:ind w:left="9690" w:hanging="1800"/>
      </w:pPr>
      <w:rPr>
        <w:rFonts w:hint="default"/>
      </w:rPr>
    </w:lvl>
  </w:abstractNum>
  <w:abstractNum w:abstractNumId="36" w15:restartNumberingAfterBreak="0">
    <w:nsid w:val="40B650E4"/>
    <w:multiLevelType w:val="hybridMultilevel"/>
    <w:tmpl w:val="BB08CE70"/>
    <w:lvl w:ilvl="0" w:tplc="08090001">
      <w:start w:val="1"/>
      <w:numFmt w:val="bullet"/>
      <w:lvlText w:val=""/>
      <w:lvlJc w:val="left"/>
      <w:pPr>
        <w:ind w:left="720" w:hanging="360"/>
      </w:pPr>
      <w:rPr>
        <w:rFonts w:ascii="Symbol" w:hAnsi="Symbol" w:hint="default"/>
      </w:rPr>
    </w:lvl>
    <w:lvl w:ilvl="1" w:tplc="4FD4C980">
      <w:start w:val="16"/>
      <w:numFmt w:val="bullet"/>
      <w:lvlText w:val="•"/>
      <w:lvlJc w:val="left"/>
      <w:pPr>
        <w:ind w:left="1800" w:hanging="720"/>
      </w:pPr>
      <w:rPr>
        <w:rFonts w:ascii="Arial" w:eastAsiaTheme="maj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2236D8E"/>
    <w:multiLevelType w:val="hybridMultilevel"/>
    <w:tmpl w:val="597A03F4"/>
    <w:lvl w:ilvl="0" w:tplc="0E74DEE2">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2182F32">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CCC2D8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787D9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4E6D63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BFACBFA">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048EF9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9C4C83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79A031C">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43445879"/>
    <w:multiLevelType w:val="hybridMultilevel"/>
    <w:tmpl w:val="CCC66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54A6EF3"/>
    <w:multiLevelType w:val="hybridMultilevel"/>
    <w:tmpl w:val="74125650"/>
    <w:lvl w:ilvl="0" w:tplc="D890C73A">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58551B8"/>
    <w:multiLevelType w:val="multilevel"/>
    <w:tmpl w:val="9B767E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6DC2A5B"/>
    <w:multiLevelType w:val="hybridMultilevel"/>
    <w:tmpl w:val="30382E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73617F8"/>
    <w:multiLevelType w:val="hybridMultilevel"/>
    <w:tmpl w:val="7AD6FD22"/>
    <w:lvl w:ilvl="0" w:tplc="08090001">
      <w:start w:val="1"/>
      <w:numFmt w:val="bullet"/>
      <w:lvlText w:val=""/>
      <w:lvlJc w:val="left"/>
      <w:pPr>
        <w:ind w:left="948" w:hanging="360"/>
      </w:pPr>
      <w:rPr>
        <w:rFonts w:ascii="Symbol" w:hAnsi="Symbol" w:hint="default"/>
      </w:rPr>
    </w:lvl>
    <w:lvl w:ilvl="1" w:tplc="08090003" w:tentative="1">
      <w:start w:val="1"/>
      <w:numFmt w:val="bullet"/>
      <w:lvlText w:val="o"/>
      <w:lvlJc w:val="left"/>
      <w:pPr>
        <w:ind w:left="1668" w:hanging="360"/>
      </w:pPr>
      <w:rPr>
        <w:rFonts w:ascii="Courier New" w:hAnsi="Courier New" w:cs="Courier New" w:hint="default"/>
      </w:rPr>
    </w:lvl>
    <w:lvl w:ilvl="2" w:tplc="08090005" w:tentative="1">
      <w:start w:val="1"/>
      <w:numFmt w:val="bullet"/>
      <w:lvlText w:val=""/>
      <w:lvlJc w:val="left"/>
      <w:pPr>
        <w:ind w:left="2388" w:hanging="360"/>
      </w:pPr>
      <w:rPr>
        <w:rFonts w:ascii="Wingdings" w:hAnsi="Wingdings" w:hint="default"/>
      </w:rPr>
    </w:lvl>
    <w:lvl w:ilvl="3" w:tplc="08090001" w:tentative="1">
      <w:start w:val="1"/>
      <w:numFmt w:val="bullet"/>
      <w:lvlText w:val=""/>
      <w:lvlJc w:val="left"/>
      <w:pPr>
        <w:ind w:left="3108" w:hanging="360"/>
      </w:pPr>
      <w:rPr>
        <w:rFonts w:ascii="Symbol" w:hAnsi="Symbol" w:hint="default"/>
      </w:rPr>
    </w:lvl>
    <w:lvl w:ilvl="4" w:tplc="08090003" w:tentative="1">
      <w:start w:val="1"/>
      <w:numFmt w:val="bullet"/>
      <w:lvlText w:val="o"/>
      <w:lvlJc w:val="left"/>
      <w:pPr>
        <w:ind w:left="3828" w:hanging="360"/>
      </w:pPr>
      <w:rPr>
        <w:rFonts w:ascii="Courier New" w:hAnsi="Courier New" w:cs="Courier New" w:hint="default"/>
      </w:rPr>
    </w:lvl>
    <w:lvl w:ilvl="5" w:tplc="08090005" w:tentative="1">
      <w:start w:val="1"/>
      <w:numFmt w:val="bullet"/>
      <w:lvlText w:val=""/>
      <w:lvlJc w:val="left"/>
      <w:pPr>
        <w:ind w:left="4548" w:hanging="360"/>
      </w:pPr>
      <w:rPr>
        <w:rFonts w:ascii="Wingdings" w:hAnsi="Wingdings" w:hint="default"/>
      </w:rPr>
    </w:lvl>
    <w:lvl w:ilvl="6" w:tplc="08090001" w:tentative="1">
      <w:start w:val="1"/>
      <w:numFmt w:val="bullet"/>
      <w:lvlText w:val=""/>
      <w:lvlJc w:val="left"/>
      <w:pPr>
        <w:ind w:left="5268" w:hanging="360"/>
      </w:pPr>
      <w:rPr>
        <w:rFonts w:ascii="Symbol" w:hAnsi="Symbol" w:hint="default"/>
      </w:rPr>
    </w:lvl>
    <w:lvl w:ilvl="7" w:tplc="08090003" w:tentative="1">
      <w:start w:val="1"/>
      <w:numFmt w:val="bullet"/>
      <w:lvlText w:val="o"/>
      <w:lvlJc w:val="left"/>
      <w:pPr>
        <w:ind w:left="5988" w:hanging="360"/>
      </w:pPr>
      <w:rPr>
        <w:rFonts w:ascii="Courier New" w:hAnsi="Courier New" w:cs="Courier New" w:hint="default"/>
      </w:rPr>
    </w:lvl>
    <w:lvl w:ilvl="8" w:tplc="08090005" w:tentative="1">
      <w:start w:val="1"/>
      <w:numFmt w:val="bullet"/>
      <w:lvlText w:val=""/>
      <w:lvlJc w:val="left"/>
      <w:pPr>
        <w:ind w:left="6708" w:hanging="360"/>
      </w:pPr>
      <w:rPr>
        <w:rFonts w:ascii="Wingdings" w:hAnsi="Wingdings" w:hint="default"/>
      </w:rPr>
    </w:lvl>
  </w:abstractNum>
  <w:abstractNum w:abstractNumId="43" w15:restartNumberingAfterBreak="0">
    <w:nsid w:val="49767377"/>
    <w:multiLevelType w:val="hybridMultilevel"/>
    <w:tmpl w:val="D938D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4A706D37"/>
    <w:multiLevelType w:val="hybridMultilevel"/>
    <w:tmpl w:val="F98E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AD871F2"/>
    <w:multiLevelType w:val="hybridMultilevel"/>
    <w:tmpl w:val="80EAF9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AEE4DF7"/>
    <w:multiLevelType w:val="hybridMultilevel"/>
    <w:tmpl w:val="6BB2E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4E4E516F"/>
    <w:multiLevelType w:val="hybridMultilevel"/>
    <w:tmpl w:val="25769678"/>
    <w:lvl w:ilvl="0" w:tplc="952E9776">
      <w:start w:val="1"/>
      <w:numFmt w:val="bullet"/>
      <w:lvlText w:val=""/>
      <w:lvlJc w:val="left"/>
      <w:pPr>
        <w:tabs>
          <w:tab w:val="num" w:pos="1080"/>
        </w:tabs>
        <w:ind w:left="1080" w:hanging="360"/>
      </w:pPr>
      <w:rPr>
        <w:rFonts w:ascii="Symbol" w:hAnsi="Symbol" w:hint="default"/>
      </w:rPr>
    </w:lvl>
    <w:lvl w:ilvl="1" w:tplc="08090001">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8" w15:restartNumberingAfterBreak="0">
    <w:nsid w:val="4E5E25D6"/>
    <w:multiLevelType w:val="hybridMultilevel"/>
    <w:tmpl w:val="0D783B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1FC6EC7"/>
    <w:multiLevelType w:val="hybridMultilevel"/>
    <w:tmpl w:val="1C2C46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2FA7D65"/>
    <w:multiLevelType w:val="hybridMultilevel"/>
    <w:tmpl w:val="DB0E3932"/>
    <w:lvl w:ilvl="0" w:tplc="08090001">
      <w:start w:val="1"/>
      <w:numFmt w:val="bullet"/>
      <w:lvlText w:val=""/>
      <w:lvlJc w:val="left"/>
      <w:pPr>
        <w:ind w:left="838" w:hanging="360"/>
      </w:pPr>
      <w:rPr>
        <w:rFonts w:ascii="Symbol" w:hAnsi="Symbol" w:hint="default"/>
      </w:rPr>
    </w:lvl>
    <w:lvl w:ilvl="1" w:tplc="08090003" w:tentative="1">
      <w:start w:val="1"/>
      <w:numFmt w:val="bullet"/>
      <w:lvlText w:val="o"/>
      <w:lvlJc w:val="left"/>
      <w:pPr>
        <w:ind w:left="1558" w:hanging="360"/>
      </w:pPr>
      <w:rPr>
        <w:rFonts w:ascii="Courier New" w:hAnsi="Courier New" w:cs="Courier New" w:hint="default"/>
      </w:rPr>
    </w:lvl>
    <w:lvl w:ilvl="2" w:tplc="08090005" w:tentative="1">
      <w:start w:val="1"/>
      <w:numFmt w:val="bullet"/>
      <w:lvlText w:val=""/>
      <w:lvlJc w:val="left"/>
      <w:pPr>
        <w:ind w:left="2278" w:hanging="360"/>
      </w:pPr>
      <w:rPr>
        <w:rFonts w:ascii="Wingdings" w:hAnsi="Wingdings" w:hint="default"/>
      </w:rPr>
    </w:lvl>
    <w:lvl w:ilvl="3" w:tplc="08090001" w:tentative="1">
      <w:start w:val="1"/>
      <w:numFmt w:val="bullet"/>
      <w:lvlText w:val=""/>
      <w:lvlJc w:val="left"/>
      <w:pPr>
        <w:ind w:left="2998" w:hanging="360"/>
      </w:pPr>
      <w:rPr>
        <w:rFonts w:ascii="Symbol" w:hAnsi="Symbol" w:hint="default"/>
      </w:rPr>
    </w:lvl>
    <w:lvl w:ilvl="4" w:tplc="08090003" w:tentative="1">
      <w:start w:val="1"/>
      <w:numFmt w:val="bullet"/>
      <w:lvlText w:val="o"/>
      <w:lvlJc w:val="left"/>
      <w:pPr>
        <w:ind w:left="3718" w:hanging="360"/>
      </w:pPr>
      <w:rPr>
        <w:rFonts w:ascii="Courier New" w:hAnsi="Courier New" w:cs="Courier New" w:hint="default"/>
      </w:rPr>
    </w:lvl>
    <w:lvl w:ilvl="5" w:tplc="08090005" w:tentative="1">
      <w:start w:val="1"/>
      <w:numFmt w:val="bullet"/>
      <w:lvlText w:val=""/>
      <w:lvlJc w:val="left"/>
      <w:pPr>
        <w:ind w:left="4438" w:hanging="360"/>
      </w:pPr>
      <w:rPr>
        <w:rFonts w:ascii="Wingdings" w:hAnsi="Wingdings" w:hint="default"/>
      </w:rPr>
    </w:lvl>
    <w:lvl w:ilvl="6" w:tplc="08090001" w:tentative="1">
      <w:start w:val="1"/>
      <w:numFmt w:val="bullet"/>
      <w:lvlText w:val=""/>
      <w:lvlJc w:val="left"/>
      <w:pPr>
        <w:ind w:left="5158" w:hanging="360"/>
      </w:pPr>
      <w:rPr>
        <w:rFonts w:ascii="Symbol" w:hAnsi="Symbol" w:hint="default"/>
      </w:rPr>
    </w:lvl>
    <w:lvl w:ilvl="7" w:tplc="08090003" w:tentative="1">
      <w:start w:val="1"/>
      <w:numFmt w:val="bullet"/>
      <w:lvlText w:val="o"/>
      <w:lvlJc w:val="left"/>
      <w:pPr>
        <w:ind w:left="5878" w:hanging="360"/>
      </w:pPr>
      <w:rPr>
        <w:rFonts w:ascii="Courier New" w:hAnsi="Courier New" w:cs="Courier New" w:hint="default"/>
      </w:rPr>
    </w:lvl>
    <w:lvl w:ilvl="8" w:tplc="08090005" w:tentative="1">
      <w:start w:val="1"/>
      <w:numFmt w:val="bullet"/>
      <w:lvlText w:val=""/>
      <w:lvlJc w:val="left"/>
      <w:pPr>
        <w:ind w:left="6598" w:hanging="360"/>
      </w:pPr>
      <w:rPr>
        <w:rFonts w:ascii="Wingdings" w:hAnsi="Wingdings" w:hint="default"/>
      </w:rPr>
    </w:lvl>
  </w:abstractNum>
  <w:abstractNum w:abstractNumId="51" w15:restartNumberingAfterBreak="0">
    <w:nsid w:val="553927B4"/>
    <w:multiLevelType w:val="hybridMultilevel"/>
    <w:tmpl w:val="ACDAA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561E15CF"/>
    <w:multiLevelType w:val="multilevel"/>
    <w:tmpl w:val="AC9C76C8"/>
    <w:lvl w:ilvl="0">
      <w:start w:val="8"/>
      <w:numFmt w:val="decimal"/>
      <w:lvlText w:val="%1"/>
      <w:lvlJc w:val="left"/>
      <w:pPr>
        <w:ind w:left="460" w:hanging="460"/>
      </w:pPr>
      <w:rPr>
        <w:rFonts w:hint="default"/>
        <w:b/>
      </w:rPr>
    </w:lvl>
    <w:lvl w:ilvl="1">
      <w:start w:val="13"/>
      <w:numFmt w:val="decimal"/>
      <w:lvlText w:val="%1.%2"/>
      <w:lvlJc w:val="left"/>
      <w:pPr>
        <w:ind w:left="460" w:hanging="4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53" w15:restartNumberingAfterBreak="0">
    <w:nsid w:val="56425A4A"/>
    <w:multiLevelType w:val="hybridMultilevel"/>
    <w:tmpl w:val="D898F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9282BBC"/>
    <w:multiLevelType w:val="hybridMultilevel"/>
    <w:tmpl w:val="FBAC7F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5B547DB2"/>
    <w:multiLevelType w:val="hybridMultilevel"/>
    <w:tmpl w:val="A0706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5B982D41"/>
    <w:multiLevelType w:val="hybridMultilevel"/>
    <w:tmpl w:val="7E761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5C6549D0"/>
    <w:multiLevelType w:val="hybridMultilevel"/>
    <w:tmpl w:val="DFD0E5CC"/>
    <w:lvl w:ilvl="0" w:tplc="08090001">
      <w:start w:val="1"/>
      <w:numFmt w:val="bullet"/>
      <w:lvlText w:val=""/>
      <w:lvlJc w:val="left"/>
      <w:pPr>
        <w:ind w:left="785" w:hanging="360"/>
      </w:pPr>
      <w:rPr>
        <w:rFonts w:ascii="Symbol" w:hAnsi="Symbol" w:hint="default"/>
      </w:rPr>
    </w:lvl>
    <w:lvl w:ilvl="1" w:tplc="08090003" w:tentative="1">
      <w:start w:val="1"/>
      <w:numFmt w:val="bullet"/>
      <w:lvlText w:val="o"/>
      <w:lvlJc w:val="left"/>
      <w:pPr>
        <w:ind w:left="1668" w:hanging="360"/>
      </w:pPr>
      <w:rPr>
        <w:rFonts w:ascii="Courier New" w:hAnsi="Courier New" w:cs="Courier New" w:hint="default"/>
      </w:rPr>
    </w:lvl>
    <w:lvl w:ilvl="2" w:tplc="08090005" w:tentative="1">
      <w:start w:val="1"/>
      <w:numFmt w:val="bullet"/>
      <w:lvlText w:val=""/>
      <w:lvlJc w:val="left"/>
      <w:pPr>
        <w:ind w:left="2388" w:hanging="360"/>
      </w:pPr>
      <w:rPr>
        <w:rFonts w:ascii="Wingdings" w:hAnsi="Wingdings" w:hint="default"/>
      </w:rPr>
    </w:lvl>
    <w:lvl w:ilvl="3" w:tplc="08090001" w:tentative="1">
      <w:start w:val="1"/>
      <w:numFmt w:val="bullet"/>
      <w:lvlText w:val=""/>
      <w:lvlJc w:val="left"/>
      <w:pPr>
        <w:ind w:left="3108" w:hanging="360"/>
      </w:pPr>
      <w:rPr>
        <w:rFonts w:ascii="Symbol" w:hAnsi="Symbol" w:hint="default"/>
      </w:rPr>
    </w:lvl>
    <w:lvl w:ilvl="4" w:tplc="08090003" w:tentative="1">
      <w:start w:val="1"/>
      <w:numFmt w:val="bullet"/>
      <w:lvlText w:val="o"/>
      <w:lvlJc w:val="left"/>
      <w:pPr>
        <w:ind w:left="3828" w:hanging="360"/>
      </w:pPr>
      <w:rPr>
        <w:rFonts w:ascii="Courier New" w:hAnsi="Courier New" w:cs="Courier New" w:hint="default"/>
      </w:rPr>
    </w:lvl>
    <w:lvl w:ilvl="5" w:tplc="08090005" w:tentative="1">
      <w:start w:val="1"/>
      <w:numFmt w:val="bullet"/>
      <w:lvlText w:val=""/>
      <w:lvlJc w:val="left"/>
      <w:pPr>
        <w:ind w:left="4548" w:hanging="360"/>
      </w:pPr>
      <w:rPr>
        <w:rFonts w:ascii="Wingdings" w:hAnsi="Wingdings" w:hint="default"/>
      </w:rPr>
    </w:lvl>
    <w:lvl w:ilvl="6" w:tplc="08090001" w:tentative="1">
      <w:start w:val="1"/>
      <w:numFmt w:val="bullet"/>
      <w:lvlText w:val=""/>
      <w:lvlJc w:val="left"/>
      <w:pPr>
        <w:ind w:left="5268" w:hanging="360"/>
      </w:pPr>
      <w:rPr>
        <w:rFonts w:ascii="Symbol" w:hAnsi="Symbol" w:hint="default"/>
      </w:rPr>
    </w:lvl>
    <w:lvl w:ilvl="7" w:tplc="08090003" w:tentative="1">
      <w:start w:val="1"/>
      <w:numFmt w:val="bullet"/>
      <w:lvlText w:val="o"/>
      <w:lvlJc w:val="left"/>
      <w:pPr>
        <w:ind w:left="5988" w:hanging="360"/>
      </w:pPr>
      <w:rPr>
        <w:rFonts w:ascii="Courier New" w:hAnsi="Courier New" w:cs="Courier New" w:hint="default"/>
      </w:rPr>
    </w:lvl>
    <w:lvl w:ilvl="8" w:tplc="08090005" w:tentative="1">
      <w:start w:val="1"/>
      <w:numFmt w:val="bullet"/>
      <w:lvlText w:val=""/>
      <w:lvlJc w:val="left"/>
      <w:pPr>
        <w:ind w:left="6708" w:hanging="360"/>
      </w:pPr>
      <w:rPr>
        <w:rFonts w:ascii="Wingdings" w:hAnsi="Wingdings" w:hint="default"/>
      </w:rPr>
    </w:lvl>
  </w:abstractNum>
  <w:abstractNum w:abstractNumId="58" w15:restartNumberingAfterBreak="0">
    <w:nsid w:val="5FC96A3A"/>
    <w:multiLevelType w:val="hybridMultilevel"/>
    <w:tmpl w:val="4178F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07C4D92"/>
    <w:multiLevelType w:val="hybridMultilevel"/>
    <w:tmpl w:val="480079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0" w15:restartNumberingAfterBreak="0">
    <w:nsid w:val="60E862D9"/>
    <w:multiLevelType w:val="hybridMultilevel"/>
    <w:tmpl w:val="B68CA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610E2BAD"/>
    <w:multiLevelType w:val="hybridMultilevel"/>
    <w:tmpl w:val="AA10A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61AF41F9"/>
    <w:multiLevelType w:val="hybridMultilevel"/>
    <w:tmpl w:val="611E2EC0"/>
    <w:lvl w:ilvl="0" w:tplc="08090001">
      <w:start w:val="1"/>
      <w:numFmt w:val="bullet"/>
      <w:lvlText w:val=""/>
      <w:lvlJc w:val="left"/>
      <w:pPr>
        <w:ind w:left="705"/>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CB64632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74E705C">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9DA1FB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081C9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9FA58AE">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A7AC14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7827C58">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FACAE3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65F24BEB"/>
    <w:multiLevelType w:val="hybridMultilevel"/>
    <w:tmpl w:val="8CFAF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684E4544"/>
    <w:multiLevelType w:val="hybridMultilevel"/>
    <w:tmpl w:val="FDD45E3A"/>
    <w:lvl w:ilvl="0" w:tplc="08090001">
      <w:start w:val="1"/>
      <w:numFmt w:val="bullet"/>
      <w:lvlText w:val=""/>
      <w:lvlJc w:val="left"/>
      <w:pPr>
        <w:ind w:left="862"/>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2FE0ECB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A2ACDB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798DFCC">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6565AD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40647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C52771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83CBDE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436073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6923208F"/>
    <w:multiLevelType w:val="hybridMultilevel"/>
    <w:tmpl w:val="8FD0A9F2"/>
    <w:lvl w:ilvl="0" w:tplc="49BC03F6">
      <w:start w:val="1"/>
      <w:numFmt w:val="decimal"/>
      <w:lvlText w:val="%1.1"/>
      <w:lvlJc w:val="left"/>
      <w:pPr>
        <w:ind w:left="108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BC64AE0"/>
    <w:multiLevelType w:val="hybridMultilevel"/>
    <w:tmpl w:val="2F36A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6BFF52E7"/>
    <w:multiLevelType w:val="hybridMultilevel"/>
    <w:tmpl w:val="219601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6C890616"/>
    <w:multiLevelType w:val="hybridMultilevel"/>
    <w:tmpl w:val="511C11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DAC336E"/>
    <w:multiLevelType w:val="hybridMultilevel"/>
    <w:tmpl w:val="7D78E8DE"/>
    <w:lvl w:ilvl="0" w:tplc="08090001">
      <w:start w:val="1"/>
      <w:numFmt w:val="bullet"/>
      <w:lvlText w:val=""/>
      <w:lvlJc w:val="left"/>
      <w:pPr>
        <w:ind w:left="1065" w:hanging="360"/>
      </w:pPr>
      <w:rPr>
        <w:rFonts w:ascii="Symbol" w:hAnsi="Symbol" w:hint="default"/>
      </w:rPr>
    </w:lvl>
    <w:lvl w:ilvl="1" w:tplc="08090003" w:tentative="1">
      <w:start w:val="1"/>
      <w:numFmt w:val="bullet"/>
      <w:lvlText w:val="o"/>
      <w:lvlJc w:val="left"/>
      <w:pPr>
        <w:ind w:left="1785" w:hanging="360"/>
      </w:pPr>
      <w:rPr>
        <w:rFonts w:ascii="Courier New" w:hAnsi="Courier New" w:cs="Courier New" w:hint="default"/>
      </w:rPr>
    </w:lvl>
    <w:lvl w:ilvl="2" w:tplc="08090005" w:tentative="1">
      <w:start w:val="1"/>
      <w:numFmt w:val="bullet"/>
      <w:lvlText w:val=""/>
      <w:lvlJc w:val="left"/>
      <w:pPr>
        <w:ind w:left="2505" w:hanging="360"/>
      </w:pPr>
      <w:rPr>
        <w:rFonts w:ascii="Wingdings" w:hAnsi="Wingdings" w:hint="default"/>
      </w:rPr>
    </w:lvl>
    <w:lvl w:ilvl="3" w:tplc="08090001" w:tentative="1">
      <w:start w:val="1"/>
      <w:numFmt w:val="bullet"/>
      <w:lvlText w:val=""/>
      <w:lvlJc w:val="left"/>
      <w:pPr>
        <w:ind w:left="3225" w:hanging="360"/>
      </w:pPr>
      <w:rPr>
        <w:rFonts w:ascii="Symbol" w:hAnsi="Symbol" w:hint="default"/>
      </w:rPr>
    </w:lvl>
    <w:lvl w:ilvl="4" w:tplc="08090003" w:tentative="1">
      <w:start w:val="1"/>
      <w:numFmt w:val="bullet"/>
      <w:lvlText w:val="o"/>
      <w:lvlJc w:val="left"/>
      <w:pPr>
        <w:ind w:left="3945" w:hanging="360"/>
      </w:pPr>
      <w:rPr>
        <w:rFonts w:ascii="Courier New" w:hAnsi="Courier New" w:cs="Courier New" w:hint="default"/>
      </w:rPr>
    </w:lvl>
    <w:lvl w:ilvl="5" w:tplc="08090005" w:tentative="1">
      <w:start w:val="1"/>
      <w:numFmt w:val="bullet"/>
      <w:lvlText w:val=""/>
      <w:lvlJc w:val="left"/>
      <w:pPr>
        <w:ind w:left="4665" w:hanging="360"/>
      </w:pPr>
      <w:rPr>
        <w:rFonts w:ascii="Wingdings" w:hAnsi="Wingdings" w:hint="default"/>
      </w:rPr>
    </w:lvl>
    <w:lvl w:ilvl="6" w:tplc="08090001" w:tentative="1">
      <w:start w:val="1"/>
      <w:numFmt w:val="bullet"/>
      <w:lvlText w:val=""/>
      <w:lvlJc w:val="left"/>
      <w:pPr>
        <w:ind w:left="5385" w:hanging="360"/>
      </w:pPr>
      <w:rPr>
        <w:rFonts w:ascii="Symbol" w:hAnsi="Symbol" w:hint="default"/>
      </w:rPr>
    </w:lvl>
    <w:lvl w:ilvl="7" w:tplc="08090003" w:tentative="1">
      <w:start w:val="1"/>
      <w:numFmt w:val="bullet"/>
      <w:lvlText w:val="o"/>
      <w:lvlJc w:val="left"/>
      <w:pPr>
        <w:ind w:left="6105" w:hanging="360"/>
      </w:pPr>
      <w:rPr>
        <w:rFonts w:ascii="Courier New" w:hAnsi="Courier New" w:cs="Courier New" w:hint="default"/>
      </w:rPr>
    </w:lvl>
    <w:lvl w:ilvl="8" w:tplc="08090005" w:tentative="1">
      <w:start w:val="1"/>
      <w:numFmt w:val="bullet"/>
      <w:lvlText w:val=""/>
      <w:lvlJc w:val="left"/>
      <w:pPr>
        <w:ind w:left="6825" w:hanging="360"/>
      </w:pPr>
      <w:rPr>
        <w:rFonts w:ascii="Wingdings" w:hAnsi="Wingdings" w:hint="default"/>
      </w:rPr>
    </w:lvl>
  </w:abstractNum>
  <w:abstractNum w:abstractNumId="70" w15:restartNumberingAfterBreak="0">
    <w:nsid w:val="6DD4273C"/>
    <w:multiLevelType w:val="hybridMultilevel"/>
    <w:tmpl w:val="A32E91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15:restartNumberingAfterBreak="0">
    <w:nsid w:val="6EDF29B3"/>
    <w:multiLevelType w:val="hybridMultilevel"/>
    <w:tmpl w:val="DC60EB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1EB1ECF"/>
    <w:multiLevelType w:val="hybridMultilevel"/>
    <w:tmpl w:val="9F445B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747F0C2B"/>
    <w:multiLevelType w:val="hybridMultilevel"/>
    <w:tmpl w:val="E42E42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4826D5A"/>
    <w:multiLevelType w:val="multilevel"/>
    <w:tmpl w:val="C1824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A486D5C"/>
    <w:multiLevelType w:val="hybridMultilevel"/>
    <w:tmpl w:val="5DFAA8B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6" w15:restartNumberingAfterBreak="0">
    <w:nsid w:val="7AE31FC2"/>
    <w:multiLevelType w:val="hybridMultilevel"/>
    <w:tmpl w:val="3D4CF8D4"/>
    <w:lvl w:ilvl="0" w:tplc="08090001">
      <w:start w:val="1"/>
      <w:numFmt w:val="bullet"/>
      <w:lvlText w:val=""/>
      <w:lvlJc w:val="left"/>
      <w:pPr>
        <w:ind w:left="500" w:hanging="360"/>
      </w:pPr>
      <w:rPr>
        <w:rFonts w:ascii="Symbol" w:hAnsi="Symbol" w:hint="default"/>
      </w:rPr>
    </w:lvl>
    <w:lvl w:ilvl="1" w:tplc="08090019" w:tentative="1">
      <w:start w:val="1"/>
      <w:numFmt w:val="lowerLetter"/>
      <w:lvlText w:val="%2."/>
      <w:lvlJc w:val="left"/>
      <w:pPr>
        <w:ind w:left="1220" w:hanging="360"/>
      </w:pPr>
    </w:lvl>
    <w:lvl w:ilvl="2" w:tplc="0809001B" w:tentative="1">
      <w:start w:val="1"/>
      <w:numFmt w:val="lowerRoman"/>
      <w:lvlText w:val="%3."/>
      <w:lvlJc w:val="right"/>
      <w:pPr>
        <w:ind w:left="1940" w:hanging="180"/>
      </w:pPr>
    </w:lvl>
    <w:lvl w:ilvl="3" w:tplc="0809000F" w:tentative="1">
      <w:start w:val="1"/>
      <w:numFmt w:val="decimal"/>
      <w:lvlText w:val="%4."/>
      <w:lvlJc w:val="left"/>
      <w:pPr>
        <w:ind w:left="2660" w:hanging="360"/>
      </w:pPr>
    </w:lvl>
    <w:lvl w:ilvl="4" w:tplc="08090019" w:tentative="1">
      <w:start w:val="1"/>
      <w:numFmt w:val="lowerLetter"/>
      <w:lvlText w:val="%5."/>
      <w:lvlJc w:val="left"/>
      <w:pPr>
        <w:ind w:left="3380" w:hanging="360"/>
      </w:pPr>
    </w:lvl>
    <w:lvl w:ilvl="5" w:tplc="0809001B" w:tentative="1">
      <w:start w:val="1"/>
      <w:numFmt w:val="lowerRoman"/>
      <w:lvlText w:val="%6."/>
      <w:lvlJc w:val="right"/>
      <w:pPr>
        <w:ind w:left="4100" w:hanging="180"/>
      </w:pPr>
    </w:lvl>
    <w:lvl w:ilvl="6" w:tplc="0809000F" w:tentative="1">
      <w:start w:val="1"/>
      <w:numFmt w:val="decimal"/>
      <w:lvlText w:val="%7."/>
      <w:lvlJc w:val="left"/>
      <w:pPr>
        <w:ind w:left="4820" w:hanging="360"/>
      </w:pPr>
    </w:lvl>
    <w:lvl w:ilvl="7" w:tplc="08090019" w:tentative="1">
      <w:start w:val="1"/>
      <w:numFmt w:val="lowerLetter"/>
      <w:lvlText w:val="%8."/>
      <w:lvlJc w:val="left"/>
      <w:pPr>
        <w:ind w:left="5540" w:hanging="360"/>
      </w:pPr>
    </w:lvl>
    <w:lvl w:ilvl="8" w:tplc="0809001B" w:tentative="1">
      <w:start w:val="1"/>
      <w:numFmt w:val="lowerRoman"/>
      <w:lvlText w:val="%9."/>
      <w:lvlJc w:val="right"/>
      <w:pPr>
        <w:ind w:left="6260" w:hanging="180"/>
      </w:pPr>
    </w:lvl>
  </w:abstractNum>
  <w:abstractNum w:abstractNumId="77" w15:restartNumberingAfterBreak="0">
    <w:nsid w:val="7B3F03FD"/>
    <w:multiLevelType w:val="hybridMultilevel"/>
    <w:tmpl w:val="4BF68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15:restartNumberingAfterBreak="0">
    <w:nsid w:val="7B663C6B"/>
    <w:multiLevelType w:val="hybridMultilevel"/>
    <w:tmpl w:val="F258DF78"/>
    <w:lvl w:ilvl="0" w:tplc="08090001">
      <w:start w:val="1"/>
      <w:numFmt w:val="bullet"/>
      <w:lvlText w:val=""/>
      <w:lvlJc w:val="left"/>
      <w:pPr>
        <w:ind w:left="948" w:hanging="360"/>
      </w:pPr>
      <w:rPr>
        <w:rFonts w:ascii="Symbol" w:hAnsi="Symbol" w:hint="default"/>
      </w:rPr>
    </w:lvl>
    <w:lvl w:ilvl="1" w:tplc="08090003" w:tentative="1">
      <w:start w:val="1"/>
      <w:numFmt w:val="bullet"/>
      <w:lvlText w:val="o"/>
      <w:lvlJc w:val="left"/>
      <w:pPr>
        <w:ind w:left="1668" w:hanging="360"/>
      </w:pPr>
      <w:rPr>
        <w:rFonts w:ascii="Courier New" w:hAnsi="Courier New" w:cs="Courier New" w:hint="default"/>
      </w:rPr>
    </w:lvl>
    <w:lvl w:ilvl="2" w:tplc="08090005" w:tentative="1">
      <w:start w:val="1"/>
      <w:numFmt w:val="bullet"/>
      <w:lvlText w:val=""/>
      <w:lvlJc w:val="left"/>
      <w:pPr>
        <w:ind w:left="2388" w:hanging="360"/>
      </w:pPr>
      <w:rPr>
        <w:rFonts w:ascii="Wingdings" w:hAnsi="Wingdings" w:hint="default"/>
      </w:rPr>
    </w:lvl>
    <w:lvl w:ilvl="3" w:tplc="08090001" w:tentative="1">
      <w:start w:val="1"/>
      <w:numFmt w:val="bullet"/>
      <w:lvlText w:val=""/>
      <w:lvlJc w:val="left"/>
      <w:pPr>
        <w:ind w:left="3108" w:hanging="360"/>
      </w:pPr>
      <w:rPr>
        <w:rFonts w:ascii="Symbol" w:hAnsi="Symbol" w:hint="default"/>
      </w:rPr>
    </w:lvl>
    <w:lvl w:ilvl="4" w:tplc="08090003" w:tentative="1">
      <w:start w:val="1"/>
      <w:numFmt w:val="bullet"/>
      <w:lvlText w:val="o"/>
      <w:lvlJc w:val="left"/>
      <w:pPr>
        <w:ind w:left="3828" w:hanging="360"/>
      </w:pPr>
      <w:rPr>
        <w:rFonts w:ascii="Courier New" w:hAnsi="Courier New" w:cs="Courier New" w:hint="default"/>
      </w:rPr>
    </w:lvl>
    <w:lvl w:ilvl="5" w:tplc="08090005" w:tentative="1">
      <w:start w:val="1"/>
      <w:numFmt w:val="bullet"/>
      <w:lvlText w:val=""/>
      <w:lvlJc w:val="left"/>
      <w:pPr>
        <w:ind w:left="4548" w:hanging="360"/>
      </w:pPr>
      <w:rPr>
        <w:rFonts w:ascii="Wingdings" w:hAnsi="Wingdings" w:hint="default"/>
      </w:rPr>
    </w:lvl>
    <w:lvl w:ilvl="6" w:tplc="08090001" w:tentative="1">
      <w:start w:val="1"/>
      <w:numFmt w:val="bullet"/>
      <w:lvlText w:val=""/>
      <w:lvlJc w:val="left"/>
      <w:pPr>
        <w:ind w:left="5268" w:hanging="360"/>
      </w:pPr>
      <w:rPr>
        <w:rFonts w:ascii="Symbol" w:hAnsi="Symbol" w:hint="default"/>
      </w:rPr>
    </w:lvl>
    <w:lvl w:ilvl="7" w:tplc="08090003" w:tentative="1">
      <w:start w:val="1"/>
      <w:numFmt w:val="bullet"/>
      <w:lvlText w:val="o"/>
      <w:lvlJc w:val="left"/>
      <w:pPr>
        <w:ind w:left="5988" w:hanging="360"/>
      </w:pPr>
      <w:rPr>
        <w:rFonts w:ascii="Courier New" w:hAnsi="Courier New" w:cs="Courier New" w:hint="default"/>
      </w:rPr>
    </w:lvl>
    <w:lvl w:ilvl="8" w:tplc="08090005" w:tentative="1">
      <w:start w:val="1"/>
      <w:numFmt w:val="bullet"/>
      <w:lvlText w:val=""/>
      <w:lvlJc w:val="left"/>
      <w:pPr>
        <w:ind w:left="6708" w:hanging="360"/>
      </w:pPr>
      <w:rPr>
        <w:rFonts w:ascii="Wingdings" w:hAnsi="Wingdings" w:hint="default"/>
      </w:rPr>
    </w:lvl>
  </w:abstractNum>
  <w:abstractNum w:abstractNumId="79" w15:restartNumberingAfterBreak="0">
    <w:nsid w:val="7CF811A8"/>
    <w:multiLevelType w:val="hybridMultilevel"/>
    <w:tmpl w:val="FCE8D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0" w15:restartNumberingAfterBreak="0">
    <w:nsid w:val="7FB403FC"/>
    <w:multiLevelType w:val="hybridMultilevel"/>
    <w:tmpl w:val="B768B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08527860">
    <w:abstractNumId w:val="31"/>
  </w:num>
  <w:num w:numId="2" w16cid:durableId="787234596">
    <w:abstractNumId w:val="37"/>
  </w:num>
  <w:num w:numId="3" w16cid:durableId="2045787198">
    <w:abstractNumId w:val="22"/>
  </w:num>
  <w:num w:numId="4" w16cid:durableId="972098818">
    <w:abstractNumId w:val="4"/>
  </w:num>
  <w:num w:numId="5" w16cid:durableId="365718114">
    <w:abstractNumId w:val="3"/>
  </w:num>
  <w:num w:numId="6" w16cid:durableId="688337333">
    <w:abstractNumId w:val="16"/>
  </w:num>
  <w:num w:numId="7" w16cid:durableId="1310403095">
    <w:abstractNumId w:val="46"/>
  </w:num>
  <w:num w:numId="8" w16cid:durableId="896472794">
    <w:abstractNumId w:val="50"/>
  </w:num>
  <w:num w:numId="9" w16cid:durableId="1697005209">
    <w:abstractNumId w:val="7"/>
  </w:num>
  <w:num w:numId="10" w16cid:durableId="2069184800">
    <w:abstractNumId w:val="33"/>
  </w:num>
  <w:num w:numId="11" w16cid:durableId="1004090274">
    <w:abstractNumId w:val="18"/>
  </w:num>
  <w:num w:numId="12" w16cid:durableId="1110517238">
    <w:abstractNumId w:val="72"/>
  </w:num>
  <w:num w:numId="13" w16cid:durableId="1311129074">
    <w:abstractNumId w:val="80"/>
  </w:num>
  <w:num w:numId="14" w16cid:durableId="435028444">
    <w:abstractNumId w:val="49"/>
  </w:num>
  <w:num w:numId="15" w16cid:durableId="1959607014">
    <w:abstractNumId w:val="73"/>
  </w:num>
  <w:num w:numId="16" w16cid:durableId="281152197">
    <w:abstractNumId w:val="58"/>
  </w:num>
  <w:num w:numId="17" w16cid:durableId="876820748">
    <w:abstractNumId w:val="10"/>
  </w:num>
  <w:num w:numId="18" w16cid:durableId="148907231">
    <w:abstractNumId w:val="53"/>
  </w:num>
  <w:num w:numId="19" w16cid:durableId="1775595768">
    <w:abstractNumId w:val="41"/>
  </w:num>
  <w:num w:numId="20" w16cid:durableId="1226797422">
    <w:abstractNumId w:val="36"/>
  </w:num>
  <w:num w:numId="21" w16cid:durableId="1457215869">
    <w:abstractNumId w:val="26"/>
  </w:num>
  <w:num w:numId="22" w16cid:durableId="339966989">
    <w:abstractNumId w:val="9"/>
  </w:num>
  <w:num w:numId="23" w16cid:durableId="1235552329">
    <w:abstractNumId w:val="60"/>
  </w:num>
  <w:num w:numId="24" w16cid:durableId="417796247">
    <w:abstractNumId w:val="24"/>
  </w:num>
  <w:num w:numId="25" w16cid:durableId="173808610">
    <w:abstractNumId w:val="0"/>
  </w:num>
  <w:num w:numId="26" w16cid:durableId="582950673">
    <w:abstractNumId w:val="69"/>
  </w:num>
  <w:num w:numId="27" w16cid:durableId="766123834">
    <w:abstractNumId w:val="43"/>
  </w:num>
  <w:num w:numId="28" w16cid:durableId="751313429">
    <w:abstractNumId w:val="66"/>
  </w:num>
  <w:num w:numId="29" w16cid:durableId="902830306">
    <w:abstractNumId w:val="76"/>
  </w:num>
  <w:num w:numId="30" w16cid:durableId="91049000">
    <w:abstractNumId w:val="62"/>
  </w:num>
  <w:num w:numId="31" w16cid:durableId="1193494114">
    <w:abstractNumId w:val="38"/>
  </w:num>
  <w:num w:numId="32" w16cid:durableId="1494950900">
    <w:abstractNumId w:val="51"/>
  </w:num>
  <w:num w:numId="33" w16cid:durableId="1530335439">
    <w:abstractNumId w:val="78"/>
  </w:num>
  <w:num w:numId="34" w16cid:durableId="1133328455">
    <w:abstractNumId w:val="79"/>
  </w:num>
  <w:num w:numId="35" w16cid:durableId="519315922">
    <w:abstractNumId w:val="42"/>
  </w:num>
  <w:num w:numId="36" w16cid:durableId="854852966">
    <w:abstractNumId w:val="34"/>
  </w:num>
  <w:num w:numId="37" w16cid:durableId="118959226">
    <w:abstractNumId w:val="57"/>
  </w:num>
  <w:num w:numId="38" w16cid:durableId="1052461697">
    <w:abstractNumId w:val="67"/>
  </w:num>
  <w:num w:numId="39" w16cid:durableId="235363669">
    <w:abstractNumId w:val="1"/>
  </w:num>
  <w:num w:numId="40" w16cid:durableId="450394613">
    <w:abstractNumId w:val="11"/>
  </w:num>
  <w:num w:numId="41" w16cid:durableId="966739357">
    <w:abstractNumId w:val="74"/>
  </w:num>
  <w:num w:numId="42" w16cid:durableId="1132596535">
    <w:abstractNumId w:val="5"/>
  </w:num>
  <w:num w:numId="43" w16cid:durableId="1306202760">
    <w:abstractNumId w:val="13"/>
  </w:num>
  <w:num w:numId="44" w16cid:durableId="800538327">
    <w:abstractNumId w:val="61"/>
  </w:num>
  <w:num w:numId="45" w16cid:durableId="2004969003">
    <w:abstractNumId w:val="68"/>
  </w:num>
  <w:num w:numId="46" w16cid:durableId="1059011333">
    <w:abstractNumId w:val="63"/>
  </w:num>
  <w:num w:numId="47" w16cid:durableId="1300182564">
    <w:abstractNumId w:val="77"/>
  </w:num>
  <w:num w:numId="48" w16cid:durableId="396169719">
    <w:abstractNumId w:val="54"/>
  </w:num>
  <w:num w:numId="49" w16cid:durableId="1582908646">
    <w:abstractNumId w:val="2"/>
  </w:num>
  <w:num w:numId="50" w16cid:durableId="791679957">
    <w:abstractNumId w:val="6"/>
  </w:num>
  <w:num w:numId="51" w16cid:durableId="700934599">
    <w:abstractNumId w:val="59"/>
  </w:num>
  <w:num w:numId="52" w16cid:durableId="79643631">
    <w:abstractNumId w:val="64"/>
  </w:num>
  <w:num w:numId="53" w16cid:durableId="879391931">
    <w:abstractNumId w:val="56"/>
  </w:num>
  <w:num w:numId="54" w16cid:durableId="2063013735">
    <w:abstractNumId w:val="8"/>
  </w:num>
  <w:num w:numId="55" w16cid:durableId="1797406321">
    <w:abstractNumId w:val="75"/>
  </w:num>
  <w:num w:numId="56" w16cid:durableId="1989936078">
    <w:abstractNumId w:val="65"/>
  </w:num>
  <w:num w:numId="57" w16cid:durableId="1457413529">
    <w:abstractNumId w:val="25"/>
  </w:num>
  <w:num w:numId="58" w16cid:durableId="464736914">
    <w:abstractNumId w:val="35"/>
  </w:num>
  <w:num w:numId="59" w16cid:durableId="1874998216">
    <w:abstractNumId w:val="48"/>
  </w:num>
  <w:num w:numId="60" w16cid:durableId="1165974493">
    <w:abstractNumId w:val="70"/>
  </w:num>
  <w:num w:numId="61" w16cid:durableId="185490405">
    <w:abstractNumId w:val="47"/>
  </w:num>
  <w:num w:numId="62" w16cid:durableId="2137406416">
    <w:abstractNumId w:val="29"/>
  </w:num>
  <w:num w:numId="63" w16cid:durableId="1651136358">
    <w:abstractNumId w:val="20"/>
  </w:num>
  <w:num w:numId="64" w16cid:durableId="725183380">
    <w:abstractNumId w:val="21"/>
  </w:num>
  <w:num w:numId="65" w16cid:durableId="1016419667">
    <w:abstractNumId w:val="27"/>
  </w:num>
  <w:num w:numId="66" w16cid:durableId="1907491145">
    <w:abstractNumId w:val="17"/>
  </w:num>
  <w:num w:numId="67" w16cid:durableId="2067096579">
    <w:abstractNumId w:val="12"/>
  </w:num>
  <w:num w:numId="68" w16cid:durableId="962881605">
    <w:abstractNumId w:val="40"/>
  </w:num>
  <w:num w:numId="69" w16cid:durableId="1295522107">
    <w:abstractNumId w:val="19"/>
  </w:num>
  <w:num w:numId="70" w16cid:durableId="967780797">
    <w:abstractNumId w:val="28"/>
  </w:num>
  <w:num w:numId="71" w16cid:durableId="837041762">
    <w:abstractNumId w:val="45"/>
  </w:num>
  <w:num w:numId="72" w16cid:durableId="561251746">
    <w:abstractNumId w:val="23"/>
  </w:num>
  <w:num w:numId="73" w16cid:durableId="415399420">
    <w:abstractNumId w:val="32"/>
  </w:num>
  <w:num w:numId="74" w16cid:durableId="1061906994">
    <w:abstractNumId w:val="52"/>
  </w:num>
  <w:num w:numId="75" w16cid:durableId="1824468423">
    <w:abstractNumId w:val="39"/>
  </w:num>
  <w:num w:numId="76" w16cid:durableId="1960142241">
    <w:abstractNumId w:val="14"/>
  </w:num>
  <w:num w:numId="77" w16cid:durableId="2074153118">
    <w:abstractNumId w:val="55"/>
  </w:num>
  <w:num w:numId="78" w16cid:durableId="1359699293">
    <w:abstractNumId w:val="15"/>
  </w:num>
  <w:num w:numId="79" w16cid:durableId="196505038">
    <w:abstractNumId w:val="71"/>
  </w:num>
  <w:num w:numId="80" w16cid:durableId="875391479">
    <w:abstractNumId w:val="30"/>
  </w:num>
  <w:num w:numId="81" w16cid:durableId="1257517528">
    <w:abstractNumId w:val="4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64F8"/>
    <w:rsid w:val="00003165"/>
    <w:rsid w:val="00005635"/>
    <w:rsid w:val="00007722"/>
    <w:rsid w:val="00016A79"/>
    <w:rsid w:val="00016FD7"/>
    <w:rsid w:val="0002537C"/>
    <w:rsid w:val="0002709C"/>
    <w:rsid w:val="00031DBD"/>
    <w:rsid w:val="000324CC"/>
    <w:rsid w:val="00033FEF"/>
    <w:rsid w:val="0003663D"/>
    <w:rsid w:val="00040DC1"/>
    <w:rsid w:val="00047500"/>
    <w:rsid w:val="00051A28"/>
    <w:rsid w:val="00052297"/>
    <w:rsid w:val="00056734"/>
    <w:rsid w:val="00061BC7"/>
    <w:rsid w:val="00061BFD"/>
    <w:rsid w:val="00062339"/>
    <w:rsid w:val="00063FCE"/>
    <w:rsid w:val="00065083"/>
    <w:rsid w:val="00065E40"/>
    <w:rsid w:val="00067367"/>
    <w:rsid w:val="000716B9"/>
    <w:rsid w:val="00074CEB"/>
    <w:rsid w:val="000764BC"/>
    <w:rsid w:val="00081E43"/>
    <w:rsid w:val="00082523"/>
    <w:rsid w:val="00083016"/>
    <w:rsid w:val="00083DFB"/>
    <w:rsid w:val="00084815"/>
    <w:rsid w:val="000857C7"/>
    <w:rsid w:val="000857CC"/>
    <w:rsid w:val="0008591C"/>
    <w:rsid w:val="0009046B"/>
    <w:rsid w:val="00095758"/>
    <w:rsid w:val="00096992"/>
    <w:rsid w:val="00097A56"/>
    <w:rsid w:val="000A274D"/>
    <w:rsid w:val="000A3F1D"/>
    <w:rsid w:val="000A4972"/>
    <w:rsid w:val="000B2834"/>
    <w:rsid w:val="000B3B04"/>
    <w:rsid w:val="000B3B71"/>
    <w:rsid w:val="000B47CA"/>
    <w:rsid w:val="000C2A62"/>
    <w:rsid w:val="000C2FB5"/>
    <w:rsid w:val="000C3831"/>
    <w:rsid w:val="000C4078"/>
    <w:rsid w:val="000D13B2"/>
    <w:rsid w:val="000D2266"/>
    <w:rsid w:val="000D2296"/>
    <w:rsid w:val="000E0EC5"/>
    <w:rsid w:val="000E27AC"/>
    <w:rsid w:val="000F15DC"/>
    <w:rsid w:val="000F16DF"/>
    <w:rsid w:val="000F35CB"/>
    <w:rsid w:val="000F5F8C"/>
    <w:rsid w:val="000F6AD0"/>
    <w:rsid w:val="00101D11"/>
    <w:rsid w:val="0010291B"/>
    <w:rsid w:val="00105B80"/>
    <w:rsid w:val="00112BC3"/>
    <w:rsid w:val="00117BC6"/>
    <w:rsid w:val="00123AD3"/>
    <w:rsid w:val="00123CF7"/>
    <w:rsid w:val="00127315"/>
    <w:rsid w:val="0012742C"/>
    <w:rsid w:val="001308C7"/>
    <w:rsid w:val="00130B59"/>
    <w:rsid w:val="00136868"/>
    <w:rsid w:val="00137EB2"/>
    <w:rsid w:val="00137F23"/>
    <w:rsid w:val="0014142E"/>
    <w:rsid w:val="00142EDE"/>
    <w:rsid w:val="00143CAD"/>
    <w:rsid w:val="00146511"/>
    <w:rsid w:val="00147129"/>
    <w:rsid w:val="00150675"/>
    <w:rsid w:val="001555C1"/>
    <w:rsid w:val="0015796E"/>
    <w:rsid w:val="00162056"/>
    <w:rsid w:val="00162CEE"/>
    <w:rsid w:val="00163B76"/>
    <w:rsid w:val="00163F30"/>
    <w:rsid w:val="00164C1A"/>
    <w:rsid w:val="0017024C"/>
    <w:rsid w:val="0017282F"/>
    <w:rsid w:val="00173660"/>
    <w:rsid w:val="00173E7D"/>
    <w:rsid w:val="001747AB"/>
    <w:rsid w:val="00175D3E"/>
    <w:rsid w:val="00183E67"/>
    <w:rsid w:val="00184720"/>
    <w:rsid w:val="0018614D"/>
    <w:rsid w:val="00190D6B"/>
    <w:rsid w:val="001919E3"/>
    <w:rsid w:val="00192383"/>
    <w:rsid w:val="00197CA4"/>
    <w:rsid w:val="001A544B"/>
    <w:rsid w:val="001A5C8C"/>
    <w:rsid w:val="001A71CF"/>
    <w:rsid w:val="001B069D"/>
    <w:rsid w:val="001B3DA4"/>
    <w:rsid w:val="001C17E6"/>
    <w:rsid w:val="001D3853"/>
    <w:rsid w:val="001D3C45"/>
    <w:rsid w:val="001D494E"/>
    <w:rsid w:val="001E0832"/>
    <w:rsid w:val="001E1426"/>
    <w:rsid w:val="001E2AF5"/>
    <w:rsid w:val="001E71CF"/>
    <w:rsid w:val="001E7553"/>
    <w:rsid w:val="001F1BC0"/>
    <w:rsid w:val="001F3219"/>
    <w:rsid w:val="001F375A"/>
    <w:rsid w:val="0020241B"/>
    <w:rsid w:val="00202DBD"/>
    <w:rsid w:val="0020321C"/>
    <w:rsid w:val="00203268"/>
    <w:rsid w:val="00204D1E"/>
    <w:rsid w:val="00220ABB"/>
    <w:rsid w:val="002264BA"/>
    <w:rsid w:val="002272E2"/>
    <w:rsid w:val="00230E3D"/>
    <w:rsid w:val="002326F4"/>
    <w:rsid w:val="00233243"/>
    <w:rsid w:val="0023791E"/>
    <w:rsid w:val="002402BD"/>
    <w:rsid w:val="002409B8"/>
    <w:rsid w:val="002518D2"/>
    <w:rsid w:val="00252D1A"/>
    <w:rsid w:val="00256176"/>
    <w:rsid w:val="00257A63"/>
    <w:rsid w:val="00260710"/>
    <w:rsid w:val="00261B8D"/>
    <w:rsid w:val="002646B9"/>
    <w:rsid w:val="00267E33"/>
    <w:rsid w:val="00271C35"/>
    <w:rsid w:val="002761C6"/>
    <w:rsid w:val="002777DD"/>
    <w:rsid w:val="002801A2"/>
    <w:rsid w:val="00286B5D"/>
    <w:rsid w:val="00290986"/>
    <w:rsid w:val="002911B9"/>
    <w:rsid w:val="00293497"/>
    <w:rsid w:val="002943E9"/>
    <w:rsid w:val="0029559E"/>
    <w:rsid w:val="00295743"/>
    <w:rsid w:val="002A108A"/>
    <w:rsid w:val="002A1F29"/>
    <w:rsid w:val="002A3122"/>
    <w:rsid w:val="002B35F0"/>
    <w:rsid w:val="002B4125"/>
    <w:rsid w:val="002C11F2"/>
    <w:rsid w:val="002C227E"/>
    <w:rsid w:val="002C2570"/>
    <w:rsid w:val="002C33B7"/>
    <w:rsid w:val="002C625A"/>
    <w:rsid w:val="002D1BDD"/>
    <w:rsid w:val="002D3289"/>
    <w:rsid w:val="002D5410"/>
    <w:rsid w:val="002E15BB"/>
    <w:rsid w:val="002E4385"/>
    <w:rsid w:val="002E6F7F"/>
    <w:rsid w:val="002F141E"/>
    <w:rsid w:val="002F2954"/>
    <w:rsid w:val="002F4696"/>
    <w:rsid w:val="002F6C5B"/>
    <w:rsid w:val="003001B9"/>
    <w:rsid w:val="00300689"/>
    <w:rsid w:val="003031EC"/>
    <w:rsid w:val="00303585"/>
    <w:rsid w:val="00307959"/>
    <w:rsid w:val="00310001"/>
    <w:rsid w:val="00310597"/>
    <w:rsid w:val="00311128"/>
    <w:rsid w:val="00311971"/>
    <w:rsid w:val="00313BD3"/>
    <w:rsid w:val="0031598D"/>
    <w:rsid w:val="003176A0"/>
    <w:rsid w:val="00320E77"/>
    <w:rsid w:val="003218D7"/>
    <w:rsid w:val="00321C1C"/>
    <w:rsid w:val="00323F3E"/>
    <w:rsid w:val="00330FED"/>
    <w:rsid w:val="00345B24"/>
    <w:rsid w:val="003471A8"/>
    <w:rsid w:val="003509EB"/>
    <w:rsid w:val="003527D7"/>
    <w:rsid w:val="0035369D"/>
    <w:rsid w:val="00356109"/>
    <w:rsid w:val="00357A0D"/>
    <w:rsid w:val="00361E5C"/>
    <w:rsid w:val="00363C96"/>
    <w:rsid w:val="00364348"/>
    <w:rsid w:val="0036689F"/>
    <w:rsid w:val="00380025"/>
    <w:rsid w:val="00380664"/>
    <w:rsid w:val="003837D4"/>
    <w:rsid w:val="0038535A"/>
    <w:rsid w:val="00387FE3"/>
    <w:rsid w:val="003928D5"/>
    <w:rsid w:val="00393A7F"/>
    <w:rsid w:val="003945DA"/>
    <w:rsid w:val="003970C3"/>
    <w:rsid w:val="00397A18"/>
    <w:rsid w:val="003C3E4A"/>
    <w:rsid w:val="003C66F8"/>
    <w:rsid w:val="003C6721"/>
    <w:rsid w:val="003D0971"/>
    <w:rsid w:val="003D344C"/>
    <w:rsid w:val="003D3F36"/>
    <w:rsid w:val="003D4E37"/>
    <w:rsid w:val="003E0201"/>
    <w:rsid w:val="003E3B9A"/>
    <w:rsid w:val="003E6C95"/>
    <w:rsid w:val="003F59B1"/>
    <w:rsid w:val="003F62D3"/>
    <w:rsid w:val="00400C09"/>
    <w:rsid w:val="00402122"/>
    <w:rsid w:val="00402188"/>
    <w:rsid w:val="004034A3"/>
    <w:rsid w:val="0040544D"/>
    <w:rsid w:val="00405E00"/>
    <w:rsid w:val="00410D5F"/>
    <w:rsid w:val="004122B7"/>
    <w:rsid w:val="00412AF5"/>
    <w:rsid w:val="00412E50"/>
    <w:rsid w:val="004137AE"/>
    <w:rsid w:val="00413AA8"/>
    <w:rsid w:val="00415B58"/>
    <w:rsid w:val="00415B5F"/>
    <w:rsid w:val="00415F4F"/>
    <w:rsid w:val="00426A49"/>
    <w:rsid w:val="004319EA"/>
    <w:rsid w:val="00433576"/>
    <w:rsid w:val="004336FB"/>
    <w:rsid w:val="0043391E"/>
    <w:rsid w:val="0044114F"/>
    <w:rsid w:val="004422A3"/>
    <w:rsid w:val="0044507B"/>
    <w:rsid w:val="00445D9A"/>
    <w:rsid w:val="0044632D"/>
    <w:rsid w:val="0044657C"/>
    <w:rsid w:val="00446901"/>
    <w:rsid w:val="00453FDC"/>
    <w:rsid w:val="00454C06"/>
    <w:rsid w:val="0045641B"/>
    <w:rsid w:val="00460BC0"/>
    <w:rsid w:val="00461B3F"/>
    <w:rsid w:val="00461D7C"/>
    <w:rsid w:val="0046472D"/>
    <w:rsid w:val="0046680D"/>
    <w:rsid w:val="0046700B"/>
    <w:rsid w:val="0046720C"/>
    <w:rsid w:val="00467969"/>
    <w:rsid w:val="00472F8E"/>
    <w:rsid w:val="0047526D"/>
    <w:rsid w:val="00475FA4"/>
    <w:rsid w:val="004777C4"/>
    <w:rsid w:val="00482151"/>
    <w:rsid w:val="0048466F"/>
    <w:rsid w:val="004858A7"/>
    <w:rsid w:val="00487E58"/>
    <w:rsid w:val="00490F45"/>
    <w:rsid w:val="00492E90"/>
    <w:rsid w:val="0049426D"/>
    <w:rsid w:val="0049450D"/>
    <w:rsid w:val="00494649"/>
    <w:rsid w:val="00495D84"/>
    <w:rsid w:val="0049614B"/>
    <w:rsid w:val="004A2E0F"/>
    <w:rsid w:val="004A6BEF"/>
    <w:rsid w:val="004B1DF3"/>
    <w:rsid w:val="004C29DA"/>
    <w:rsid w:val="004C3B35"/>
    <w:rsid w:val="004C7175"/>
    <w:rsid w:val="004D0D39"/>
    <w:rsid w:val="004D4A2A"/>
    <w:rsid w:val="004D4E7D"/>
    <w:rsid w:val="004D6E20"/>
    <w:rsid w:val="004E0A33"/>
    <w:rsid w:val="004E2119"/>
    <w:rsid w:val="004E32E2"/>
    <w:rsid w:val="004E41DC"/>
    <w:rsid w:val="004E5DEB"/>
    <w:rsid w:val="004E757B"/>
    <w:rsid w:val="004E7C51"/>
    <w:rsid w:val="004E7F7A"/>
    <w:rsid w:val="004F06A4"/>
    <w:rsid w:val="004F115B"/>
    <w:rsid w:val="004F280A"/>
    <w:rsid w:val="004F2FF7"/>
    <w:rsid w:val="004F30AD"/>
    <w:rsid w:val="004F3E84"/>
    <w:rsid w:val="004F6586"/>
    <w:rsid w:val="00501CD7"/>
    <w:rsid w:val="0050377A"/>
    <w:rsid w:val="005064E2"/>
    <w:rsid w:val="00506905"/>
    <w:rsid w:val="0051200D"/>
    <w:rsid w:val="00512E42"/>
    <w:rsid w:val="00515138"/>
    <w:rsid w:val="0051570F"/>
    <w:rsid w:val="0052173C"/>
    <w:rsid w:val="00524C38"/>
    <w:rsid w:val="00530B06"/>
    <w:rsid w:val="00532819"/>
    <w:rsid w:val="005337E1"/>
    <w:rsid w:val="00533EBB"/>
    <w:rsid w:val="005438F6"/>
    <w:rsid w:val="00546CA3"/>
    <w:rsid w:val="0055481B"/>
    <w:rsid w:val="00554CAE"/>
    <w:rsid w:val="00557F10"/>
    <w:rsid w:val="00560E06"/>
    <w:rsid w:val="00562E76"/>
    <w:rsid w:val="005657E7"/>
    <w:rsid w:val="005669E9"/>
    <w:rsid w:val="005708B2"/>
    <w:rsid w:val="00571254"/>
    <w:rsid w:val="00573525"/>
    <w:rsid w:val="00573686"/>
    <w:rsid w:val="00577E20"/>
    <w:rsid w:val="00577FE0"/>
    <w:rsid w:val="00581E7F"/>
    <w:rsid w:val="0058294D"/>
    <w:rsid w:val="00592F11"/>
    <w:rsid w:val="00594FAC"/>
    <w:rsid w:val="00597B4E"/>
    <w:rsid w:val="005A3808"/>
    <w:rsid w:val="005A7978"/>
    <w:rsid w:val="005B4913"/>
    <w:rsid w:val="005D39DA"/>
    <w:rsid w:val="005D7E08"/>
    <w:rsid w:val="005E1574"/>
    <w:rsid w:val="005E1A2A"/>
    <w:rsid w:val="005E2158"/>
    <w:rsid w:val="005E4189"/>
    <w:rsid w:val="005E56B2"/>
    <w:rsid w:val="005F4B76"/>
    <w:rsid w:val="00601494"/>
    <w:rsid w:val="00602BEC"/>
    <w:rsid w:val="00605081"/>
    <w:rsid w:val="006057C8"/>
    <w:rsid w:val="00606A46"/>
    <w:rsid w:val="00611365"/>
    <w:rsid w:val="006122B1"/>
    <w:rsid w:val="0061240C"/>
    <w:rsid w:val="00617B3B"/>
    <w:rsid w:val="00620411"/>
    <w:rsid w:val="00620512"/>
    <w:rsid w:val="00620DF2"/>
    <w:rsid w:val="006221BA"/>
    <w:rsid w:val="00624719"/>
    <w:rsid w:val="0062729F"/>
    <w:rsid w:val="006318EA"/>
    <w:rsid w:val="00634854"/>
    <w:rsid w:val="00636546"/>
    <w:rsid w:val="00637F4F"/>
    <w:rsid w:val="00640F66"/>
    <w:rsid w:val="006469F8"/>
    <w:rsid w:val="00650FFD"/>
    <w:rsid w:val="00651BFE"/>
    <w:rsid w:val="00652CB8"/>
    <w:rsid w:val="0065442F"/>
    <w:rsid w:val="006550CC"/>
    <w:rsid w:val="0065653B"/>
    <w:rsid w:val="006626E1"/>
    <w:rsid w:val="006629F8"/>
    <w:rsid w:val="0066655E"/>
    <w:rsid w:val="00666796"/>
    <w:rsid w:val="00667FA9"/>
    <w:rsid w:val="0067123C"/>
    <w:rsid w:val="0068006A"/>
    <w:rsid w:val="00681676"/>
    <w:rsid w:val="00681F5A"/>
    <w:rsid w:val="0068283A"/>
    <w:rsid w:val="00683412"/>
    <w:rsid w:val="006871AD"/>
    <w:rsid w:val="00687DFE"/>
    <w:rsid w:val="00695348"/>
    <w:rsid w:val="00696054"/>
    <w:rsid w:val="006977D2"/>
    <w:rsid w:val="00697E4A"/>
    <w:rsid w:val="006A01BE"/>
    <w:rsid w:val="006A6027"/>
    <w:rsid w:val="006A79AF"/>
    <w:rsid w:val="006A7FE5"/>
    <w:rsid w:val="006B0779"/>
    <w:rsid w:val="006B0D5A"/>
    <w:rsid w:val="006B3ADF"/>
    <w:rsid w:val="006B639D"/>
    <w:rsid w:val="006B6A13"/>
    <w:rsid w:val="006C3397"/>
    <w:rsid w:val="006C3A38"/>
    <w:rsid w:val="006C52E7"/>
    <w:rsid w:val="006D00F2"/>
    <w:rsid w:val="006D2FE4"/>
    <w:rsid w:val="006D3FD0"/>
    <w:rsid w:val="006D4703"/>
    <w:rsid w:val="006D4CB2"/>
    <w:rsid w:val="006D5DB3"/>
    <w:rsid w:val="006D677C"/>
    <w:rsid w:val="006D70A1"/>
    <w:rsid w:val="006D75D9"/>
    <w:rsid w:val="006E2C3C"/>
    <w:rsid w:val="006E4D46"/>
    <w:rsid w:val="006E509F"/>
    <w:rsid w:val="006E58FB"/>
    <w:rsid w:val="006E5AAF"/>
    <w:rsid w:val="006F1BF8"/>
    <w:rsid w:val="006F305F"/>
    <w:rsid w:val="00700F59"/>
    <w:rsid w:val="00702C90"/>
    <w:rsid w:val="00704EC5"/>
    <w:rsid w:val="00706417"/>
    <w:rsid w:val="00706E00"/>
    <w:rsid w:val="00710601"/>
    <w:rsid w:val="007109BF"/>
    <w:rsid w:val="007112AE"/>
    <w:rsid w:val="0071262B"/>
    <w:rsid w:val="00713516"/>
    <w:rsid w:val="00720341"/>
    <w:rsid w:val="00730F62"/>
    <w:rsid w:val="00733439"/>
    <w:rsid w:val="00736B9F"/>
    <w:rsid w:val="007376E0"/>
    <w:rsid w:val="00741A89"/>
    <w:rsid w:val="00751A0C"/>
    <w:rsid w:val="00755BDA"/>
    <w:rsid w:val="00756BCE"/>
    <w:rsid w:val="00757F0C"/>
    <w:rsid w:val="00760FB6"/>
    <w:rsid w:val="00766EF8"/>
    <w:rsid w:val="00774E6E"/>
    <w:rsid w:val="0077541B"/>
    <w:rsid w:val="007763EB"/>
    <w:rsid w:val="00777610"/>
    <w:rsid w:val="007779E4"/>
    <w:rsid w:val="00781284"/>
    <w:rsid w:val="00784427"/>
    <w:rsid w:val="007865C1"/>
    <w:rsid w:val="00790A65"/>
    <w:rsid w:val="00792A70"/>
    <w:rsid w:val="00794C0A"/>
    <w:rsid w:val="00797AB8"/>
    <w:rsid w:val="007A034C"/>
    <w:rsid w:val="007A07F5"/>
    <w:rsid w:val="007A5CCF"/>
    <w:rsid w:val="007A5EA5"/>
    <w:rsid w:val="007A6F0D"/>
    <w:rsid w:val="007B067D"/>
    <w:rsid w:val="007B2E04"/>
    <w:rsid w:val="007B6871"/>
    <w:rsid w:val="007C07ED"/>
    <w:rsid w:val="007C091D"/>
    <w:rsid w:val="007C1E34"/>
    <w:rsid w:val="007C69B2"/>
    <w:rsid w:val="007D1D5F"/>
    <w:rsid w:val="007D2427"/>
    <w:rsid w:val="007D2C2E"/>
    <w:rsid w:val="007D49A1"/>
    <w:rsid w:val="007E13DA"/>
    <w:rsid w:val="007E3A42"/>
    <w:rsid w:val="007E4169"/>
    <w:rsid w:val="007F162F"/>
    <w:rsid w:val="007F653E"/>
    <w:rsid w:val="007F6AA8"/>
    <w:rsid w:val="00800ED4"/>
    <w:rsid w:val="00801597"/>
    <w:rsid w:val="00805915"/>
    <w:rsid w:val="00810812"/>
    <w:rsid w:val="00813383"/>
    <w:rsid w:val="0081381E"/>
    <w:rsid w:val="00814A8A"/>
    <w:rsid w:val="00814DAA"/>
    <w:rsid w:val="008176B1"/>
    <w:rsid w:val="00825935"/>
    <w:rsid w:val="00825F04"/>
    <w:rsid w:val="00830778"/>
    <w:rsid w:val="008333A8"/>
    <w:rsid w:val="008360E3"/>
    <w:rsid w:val="0083714D"/>
    <w:rsid w:val="00837673"/>
    <w:rsid w:val="008414A6"/>
    <w:rsid w:val="00842607"/>
    <w:rsid w:val="008427C0"/>
    <w:rsid w:val="00843E75"/>
    <w:rsid w:val="00845CB6"/>
    <w:rsid w:val="008472EE"/>
    <w:rsid w:val="00847EEE"/>
    <w:rsid w:val="00850893"/>
    <w:rsid w:val="00856AB0"/>
    <w:rsid w:val="00860E07"/>
    <w:rsid w:val="00860FC1"/>
    <w:rsid w:val="008646FB"/>
    <w:rsid w:val="008659D8"/>
    <w:rsid w:val="00866C08"/>
    <w:rsid w:val="0087102A"/>
    <w:rsid w:val="00871323"/>
    <w:rsid w:val="008732C7"/>
    <w:rsid w:val="008771DA"/>
    <w:rsid w:val="00877B41"/>
    <w:rsid w:val="00883EFA"/>
    <w:rsid w:val="008848CD"/>
    <w:rsid w:val="008851B5"/>
    <w:rsid w:val="00885DA4"/>
    <w:rsid w:val="0088626C"/>
    <w:rsid w:val="00887AE2"/>
    <w:rsid w:val="00890A88"/>
    <w:rsid w:val="00893696"/>
    <w:rsid w:val="008967F2"/>
    <w:rsid w:val="0089726F"/>
    <w:rsid w:val="008A071B"/>
    <w:rsid w:val="008A32DC"/>
    <w:rsid w:val="008A362E"/>
    <w:rsid w:val="008A5CA7"/>
    <w:rsid w:val="008A703B"/>
    <w:rsid w:val="008B1DAB"/>
    <w:rsid w:val="008B36C3"/>
    <w:rsid w:val="008B4A70"/>
    <w:rsid w:val="008B6220"/>
    <w:rsid w:val="008B65E9"/>
    <w:rsid w:val="008C30A2"/>
    <w:rsid w:val="008C3CDF"/>
    <w:rsid w:val="008C4EE0"/>
    <w:rsid w:val="008C5FD5"/>
    <w:rsid w:val="008C722C"/>
    <w:rsid w:val="008E4FFA"/>
    <w:rsid w:val="008E613E"/>
    <w:rsid w:val="008F0509"/>
    <w:rsid w:val="008F1A44"/>
    <w:rsid w:val="008F294E"/>
    <w:rsid w:val="008F2ECB"/>
    <w:rsid w:val="008F7B61"/>
    <w:rsid w:val="0090016C"/>
    <w:rsid w:val="00905F74"/>
    <w:rsid w:val="00906BDA"/>
    <w:rsid w:val="00907801"/>
    <w:rsid w:val="0091098E"/>
    <w:rsid w:val="00912FE9"/>
    <w:rsid w:val="009174BF"/>
    <w:rsid w:val="009177A9"/>
    <w:rsid w:val="009239B3"/>
    <w:rsid w:val="0092404E"/>
    <w:rsid w:val="00926B1A"/>
    <w:rsid w:val="00937166"/>
    <w:rsid w:val="009371CF"/>
    <w:rsid w:val="009375D6"/>
    <w:rsid w:val="009408D0"/>
    <w:rsid w:val="00942592"/>
    <w:rsid w:val="00942760"/>
    <w:rsid w:val="00945580"/>
    <w:rsid w:val="00945DF7"/>
    <w:rsid w:val="00956016"/>
    <w:rsid w:val="00956708"/>
    <w:rsid w:val="00957FC1"/>
    <w:rsid w:val="00961BE4"/>
    <w:rsid w:val="00962885"/>
    <w:rsid w:val="00963D8D"/>
    <w:rsid w:val="00965423"/>
    <w:rsid w:val="0097403A"/>
    <w:rsid w:val="009741D0"/>
    <w:rsid w:val="00974800"/>
    <w:rsid w:val="00975990"/>
    <w:rsid w:val="00982A62"/>
    <w:rsid w:val="00984D20"/>
    <w:rsid w:val="00984DED"/>
    <w:rsid w:val="00986230"/>
    <w:rsid w:val="00991FB6"/>
    <w:rsid w:val="00994010"/>
    <w:rsid w:val="009947DC"/>
    <w:rsid w:val="00995288"/>
    <w:rsid w:val="009A25F4"/>
    <w:rsid w:val="009A38F2"/>
    <w:rsid w:val="009A5C42"/>
    <w:rsid w:val="009A7FB3"/>
    <w:rsid w:val="009B051D"/>
    <w:rsid w:val="009B1078"/>
    <w:rsid w:val="009C04D1"/>
    <w:rsid w:val="009C23B1"/>
    <w:rsid w:val="009C2F4D"/>
    <w:rsid w:val="009C322D"/>
    <w:rsid w:val="009C423F"/>
    <w:rsid w:val="009C7A7C"/>
    <w:rsid w:val="009D0DC8"/>
    <w:rsid w:val="009D3587"/>
    <w:rsid w:val="009D486F"/>
    <w:rsid w:val="009D49AB"/>
    <w:rsid w:val="009D668F"/>
    <w:rsid w:val="009D7471"/>
    <w:rsid w:val="009E1417"/>
    <w:rsid w:val="009E321A"/>
    <w:rsid w:val="009E7CD8"/>
    <w:rsid w:val="009F1A99"/>
    <w:rsid w:val="009F2051"/>
    <w:rsid w:val="009F414F"/>
    <w:rsid w:val="009F6B02"/>
    <w:rsid w:val="00A00B3E"/>
    <w:rsid w:val="00A11111"/>
    <w:rsid w:val="00A11BF0"/>
    <w:rsid w:val="00A121EE"/>
    <w:rsid w:val="00A12741"/>
    <w:rsid w:val="00A141F6"/>
    <w:rsid w:val="00A1487F"/>
    <w:rsid w:val="00A14DC2"/>
    <w:rsid w:val="00A16C60"/>
    <w:rsid w:val="00A170E6"/>
    <w:rsid w:val="00A17C04"/>
    <w:rsid w:val="00A2178A"/>
    <w:rsid w:val="00A236B4"/>
    <w:rsid w:val="00A24C2C"/>
    <w:rsid w:val="00A3039D"/>
    <w:rsid w:val="00A31952"/>
    <w:rsid w:val="00A327B1"/>
    <w:rsid w:val="00A32E49"/>
    <w:rsid w:val="00A3377C"/>
    <w:rsid w:val="00A34A89"/>
    <w:rsid w:val="00A35563"/>
    <w:rsid w:val="00A410DE"/>
    <w:rsid w:val="00A4497E"/>
    <w:rsid w:val="00A44B91"/>
    <w:rsid w:val="00A4640E"/>
    <w:rsid w:val="00A46B51"/>
    <w:rsid w:val="00A5139B"/>
    <w:rsid w:val="00A529BF"/>
    <w:rsid w:val="00A5366E"/>
    <w:rsid w:val="00A53996"/>
    <w:rsid w:val="00A5448B"/>
    <w:rsid w:val="00A547D8"/>
    <w:rsid w:val="00A54859"/>
    <w:rsid w:val="00A552CB"/>
    <w:rsid w:val="00A63CF9"/>
    <w:rsid w:val="00A64E46"/>
    <w:rsid w:val="00A71F8C"/>
    <w:rsid w:val="00A7203E"/>
    <w:rsid w:val="00A72E67"/>
    <w:rsid w:val="00A749E5"/>
    <w:rsid w:val="00A7665A"/>
    <w:rsid w:val="00A76833"/>
    <w:rsid w:val="00A80C14"/>
    <w:rsid w:val="00A874FD"/>
    <w:rsid w:val="00A97F78"/>
    <w:rsid w:val="00AA3571"/>
    <w:rsid w:val="00AA52D1"/>
    <w:rsid w:val="00AA58D9"/>
    <w:rsid w:val="00AA5F1D"/>
    <w:rsid w:val="00AA6F20"/>
    <w:rsid w:val="00AA7A66"/>
    <w:rsid w:val="00AA7C4C"/>
    <w:rsid w:val="00AA7F84"/>
    <w:rsid w:val="00AB3C8B"/>
    <w:rsid w:val="00AB47D7"/>
    <w:rsid w:val="00AB649A"/>
    <w:rsid w:val="00AB71B6"/>
    <w:rsid w:val="00AC0422"/>
    <w:rsid w:val="00AC1BEC"/>
    <w:rsid w:val="00AC766B"/>
    <w:rsid w:val="00AC799E"/>
    <w:rsid w:val="00AD1230"/>
    <w:rsid w:val="00AD26F1"/>
    <w:rsid w:val="00AD3B3A"/>
    <w:rsid w:val="00AD5F06"/>
    <w:rsid w:val="00AE00B7"/>
    <w:rsid w:val="00AE207E"/>
    <w:rsid w:val="00AE7625"/>
    <w:rsid w:val="00AF1CEB"/>
    <w:rsid w:val="00AF2A14"/>
    <w:rsid w:val="00AF32A5"/>
    <w:rsid w:val="00AF47A8"/>
    <w:rsid w:val="00B01989"/>
    <w:rsid w:val="00B0220D"/>
    <w:rsid w:val="00B02A9A"/>
    <w:rsid w:val="00B03661"/>
    <w:rsid w:val="00B1243B"/>
    <w:rsid w:val="00B13F25"/>
    <w:rsid w:val="00B140EA"/>
    <w:rsid w:val="00B149DE"/>
    <w:rsid w:val="00B16F6E"/>
    <w:rsid w:val="00B1793A"/>
    <w:rsid w:val="00B203A9"/>
    <w:rsid w:val="00B222C4"/>
    <w:rsid w:val="00B2626F"/>
    <w:rsid w:val="00B26AB9"/>
    <w:rsid w:val="00B27FA3"/>
    <w:rsid w:val="00B31278"/>
    <w:rsid w:val="00B337E7"/>
    <w:rsid w:val="00B36750"/>
    <w:rsid w:val="00B4251F"/>
    <w:rsid w:val="00B42F15"/>
    <w:rsid w:val="00B4414C"/>
    <w:rsid w:val="00B47259"/>
    <w:rsid w:val="00B47373"/>
    <w:rsid w:val="00B501F9"/>
    <w:rsid w:val="00B52109"/>
    <w:rsid w:val="00B5242D"/>
    <w:rsid w:val="00B56669"/>
    <w:rsid w:val="00B609E8"/>
    <w:rsid w:val="00B60E7D"/>
    <w:rsid w:val="00B621B6"/>
    <w:rsid w:val="00B626BA"/>
    <w:rsid w:val="00B66902"/>
    <w:rsid w:val="00B67511"/>
    <w:rsid w:val="00B6763B"/>
    <w:rsid w:val="00B72306"/>
    <w:rsid w:val="00B740B5"/>
    <w:rsid w:val="00B75625"/>
    <w:rsid w:val="00B75A9E"/>
    <w:rsid w:val="00B75DEC"/>
    <w:rsid w:val="00B7681D"/>
    <w:rsid w:val="00B80E17"/>
    <w:rsid w:val="00B8100E"/>
    <w:rsid w:val="00B81934"/>
    <w:rsid w:val="00B81C89"/>
    <w:rsid w:val="00B81F49"/>
    <w:rsid w:val="00B825AB"/>
    <w:rsid w:val="00B82F9A"/>
    <w:rsid w:val="00B839FE"/>
    <w:rsid w:val="00B83CF6"/>
    <w:rsid w:val="00B87326"/>
    <w:rsid w:val="00B901F4"/>
    <w:rsid w:val="00B91CA6"/>
    <w:rsid w:val="00B95DE8"/>
    <w:rsid w:val="00B96128"/>
    <w:rsid w:val="00BA1FDD"/>
    <w:rsid w:val="00BA2368"/>
    <w:rsid w:val="00BA3094"/>
    <w:rsid w:val="00BA4502"/>
    <w:rsid w:val="00BA7A8F"/>
    <w:rsid w:val="00BB0F61"/>
    <w:rsid w:val="00BB423B"/>
    <w:rsid w:val="00BB4AEE"/>
    <w:rsid w:val="00BB4E74"/>
    <w:rsid w:val="00BB58CD"/>
    <w:rsid w:val="00BB5D12"/>
    <w:rsid w:val="00BB7821"/>
    <w:rsid w:val="00BC2161"/>
    <w:rsid w:val="00BC4C29"/>
    <w:rsid w:val="00BC54AF"/>
    <w:rsid w:val="00BC5FE5"/>
    <w:rsid w:val="00BC6060"/>
    <w:rsid w:val="00BC7E69"/>
    <w:rsid w:val="00BD086E"/>
    <w:rsid w:val="00BD3EB2"/>
    <w:rsid w:val="00BD726E"/>
    <w:rsid w:val="00BD7973"/>
    <w:rsid w:val="00BE02EB"/>
    <w:rsid w:val="00BE05DD"/>
    <w:rsid w:val="00BE30E8"/>
    <w:rsid w:val="00BE4D0D"/>
    <w:rsid w:val="00BF2E5C"/>
    <w:rsid w:val="00BF4219"/>
    <w:rsid w:val="00BF7F56"/>
    <w:rsid w:val="00C04D06"/>
    <w:rsid w:val="00C05EF0"/>
    <w:rsid w:val="00C05F39"/>
    <w:rsid w:val="00C064F3"/>
    <w:rsid w:val="00C06948"/>
    <w:rsid w:val="00C07194"/>
    <w:rsid w:val="00C074F0"/>
    <w:rsid w:val="00C1031B"/>
    <w:rsid w:val="00C13D25"/>
    <w:rsid w:val="00C169D2"/>
    <w:rsid w:val="00C16C2B"/>
    <w:rsid w:val="00C17662"/>
    <w:rsid w:val="00C200ED"/>
    <w:rsid w:val="00C249A1"/>
    <w:rsid w:val="00C3554D"/>
    <w:rsid w:val="00C37185"/>
    <w:rsid w:val="00C3788C"/>
    <w:rsid w:val="00C4148C"/>
    <w:rsid w:val="00C45ED4"/>
    <w:rsid w:val="00C46D9B"/>
    <w:rsid w:val="00C4701C"/>
    <w:rsid w:val="00C4737D"/>
    <w:rsid w:val="00C477A1"/>
    <w:rsid w:val="00C521CA"/>
    <w:rsid w:val="00C53A59"/>
    <w:rsid w:val="00C565B9"/>
    <w:rsid w:val="00C7361C"/>
    <w:rsid w:val="00C741A0"/>
    <w:rsid w:val="00C74332"/>
    <w:rsid w:val="00C759B0"/>
    <w:rsid w:val="00C77195"/>
    <w:rsid w:val="00C80E24"/>
    <w:rsid w:val="00C83DCF"/>
    <w:rsid w:val="00C86E31"/>
    <w:rsid w:val="00C90CE0"/>
    <w:rsid w:val="00C914A8"/>
    <w:rsid w:val="00C91DD5"/>
    <w:rsid w:val="00C926D2"/>
    <w:rsid w:val="00C92C07"/>
    <w:rsid w:val="00C93C49"/>
    <w:rsid w:val="00C944A1"/>
    <w:rsid w:val="00C97379"/>
    <w:rsid w:val="00CA1449"/>
    <w:rsid w:val="00CA470B"/>
    <w:rsid w:val="00CA526C"/>
    <w:rsid w:val="00CB0246"/>
    <w:rsid w:val="00CB2959"/>
    <w:rsid w:val="00CB30FA"/>
    <w:rsid w:val="00CB31E4"/>
    <w:rsid w:val="00CB3406"/>
    <w:rsid w:val="00CB5BC1"/>
    <w:rsid w:val="00CC4B91"/>
    <w:rsid w:val="00CC6886"/>
    <w:rsid w:val="00CC7351"/>
    <w:rsid w:val="00CD0B37"/>
    <w:rsid w:val="00CD4565"/>
    <w:rsid w:val="00CD4BA4"/>
    <w:rsid w:val="00CD51D9"/>
    <w:rsid w:val="00CE01DC"/>
    <w:rsid w:val="00CE0B6A"/>
    <w:rsid w:val="00CE2EB5"/>
    <w:rsid w:val="00CE3A2A"/>
    <w:rsid w:val="00CE3DA0"/>
    <w:rsid w:val="00CE4C9D"/>
    <w:rsid w:val="00CF5CF0"/>
    <w:rsid w:val="00CF6333"/>
    <w:rsid w:val="00CF6491"/>
    <w:rsid w:val="00CF655D"/>
    <w:rsid w:val="00CF6B3B"/>
    <w:rsid w:val="00CF6D51"/>
    <w:rsid w:val="00D00FE2"/>
    <w:rsid w:val="00D0548B"/>
    <w:rsid w:val="00D05EBF"/>
    <w:rsid w:val="00D06637"/>
    <w:rsid w:val="00D07980"/>
    <w:rsid w:val="00D1069A"/>
    <w:rsid w:val="00D10B82"/>
    <w:rsid w:val="00D130B3"/>
    <w:rsid w:val="00D16F22"/>
    <w:rsid w:val="00D2162C"/>
    <w:rsid w:val="00D2194E"/>
    <w:rsid w:val="00D26970"/>
    <w:rsid w:val="00D27A9B"/>
    <w:rsid w:val="00D32B10"/>
    <w:rsid w:val="00D32F70"/>
    <w:rsid w:val="00D34D7C"/>
    <w:rsid w:val="00D350F5"/>
    <w:rsid w:val="00D35BA8"/>
    <w:rsid w:val="00D4197A"/>
    <w:rsid w:val="00D41FFD"/>
    <w:rsid w:val="00D427D9"/>
    <w:rsid w:val="00D47A0B"/>
    <w:rsid w:val="00D5065D"/>
    <w:rsid w:val="00D51BEB"/>
    <w:rsid w:val="00D535DC"/>
    <w:rsid w:val="00D543BD"/>
    <w:rsid w:val="00D54CF2"/>
    <w:rsid w:val="00D55D03"/>
    <w:rsid w:val="00D56C33"/>
    <w:rsid w:val="00D61C91"/>
    <w:rsid w:val="00D674A6"/>
    <w:rsid w:val="00D677EF"/>
    <w:rsid w:val="00D70710"/>
    <w:rsid w:val="00D714EA"/>
    <w:rsid w:val="00D7740F"/>
    <w:rsid w:val="00D7744D"/>
    <w:rsid w:val="00D776A2"/>
    <w:rsid w:val="00D818E9"/>
    <w:rsid w:val="00D84C33"/>
    <w:rsid w:val="00D87822"/>
    <w:rsid w:val="00D90B3C"/>
    <w:rsid w:val="00D916DB"/>
    <w:rsid w:val="00D91E3D"/>
    <w:rsid w:val="00D91EF0"/>
    <w:rsid w:val="00D9578A"/>
    <w:rsid w:val="00D974A2"/>
    <w:rsid w:val="00D9778F"/>
    <w:rsid w:val="00D97AD4"/>
    <w:rsid w:val="00D97DD2"/>
    <w:rsid w:val="00DA3141"/>
    <w:rsid w:val="00DA3E30"/>
    <w:rsid w:val="00DA5C5F"/>
    <w:rsid w:val="00DA653B"/>
    <w:rsid w:val="00DA67D1"/>
    <w:rsid w:val="00DA7CA0"/>
    <w:rsid w:val="00DA7DF6"/>
    <w:rsid w:val="00DB11C1"/>
    <w:rsid w:val="00DB479A"/>
    <w:rsid w:val="00DB4DC1"/>
    <w:rsid w:val="00DB50B5"/>
    <w:rsid w:val="00DB77AB"/>
    <w:rsid w:val="00DB77B9"/>
    <w:rsid w:val="00DC1B8C"/>
    <w:rsid w:val="00DC1E9B"/>
    <w:rsid w:val="00DC2546"/>
    <w:rsid w:val="00DC619A"/>
    <w:rsid w:val="00DD2130"/>
    <w:rsid w:val="00DD2DDB"/>
    <w:rsid w:val="00DD66CC"/>
    <w:rsid w:val="00DD6D4E"/>
    <w:rsid w:val="00DE20F4"/>
    <w:rsid w:val="00DE34A6"/>
    <w:rsid w:val="00DE3945"/>
    <w:rsid w:val="00DE4D39"/>
    <w:rsid w:val="00DE6AEC"/>
    <w:rsid w:val="00DF01D3"/>
    <w:rsid w:val="00DF0CF1"/>
    <w:rsid w:val="00DF4A2E"/>
    <w:rsid w:val="00DF7C76"/>
    <w:rsid w:val="00E0262E"/>
    <w:rsid w:val="00E02AE5"/>
    <w:rsid w:val="00E05C6E"/>
    <w:rsid w:val="00E10308"/>
    <w:rsid w:val="00E10936"/>
    <w:rsid w:val="00E13B79"/>
    <w:rsid w:val="00E16DEB"/>
    <w:rsid w:val="00E179D9"/>
    <w:rsid w:val="00E17AA7"/>
    <w:rsid w:val="00E211C5"/>
    <w:rsid w:val="00E22584"/>
    <w:rsid w:val="00E24811"/>
    <w:rsid w:val="00E26EE9"/>
    <w:rsid w:val="00E309CF"/>
    <w:rsid w:val="00E313E4"/>
    <w:rsid w:val="00E355D1"/>
    <w:rsid w:val="00E41F30"/>
    <w:rsid w:val="00E42060"/>
    <w:rsid w:val="00E4497F"/>
    <w:rsid w:val="00E44D91"/>
    <w:rsid w:val="00E45F6C"/>
    <w:rsid w:val="00E46324"/>
    <w:rsid w:val="00E469B7"/>
    <w:rsid w:val="00E5012B"/>
    <w:rsid w:val="00E50C18"/>
    <w:rsid w:val="00E50CFC"/>
    <w:rsid w:val="00E51E59"/>
    <w:rsid w:val="00E52405"/>
    <w:rsid w:val="00E52AAF"/>
    <w:rsid w:val="00E604ED"/>
    <w:rsid w:val="00E66593"/>
    <w:rsid w:val="00E6712C"/>
    <w:rsid w:val="00E67387"/>
    <w:rsid w:val="00E71B4B"/>
    <w:rsid w:val="00E72119"/>
    <w:rsid w:val="00E74369"/>
    <w:rsid w:val="00E7590C"/>
    <w:rsid w:val="00E776ED"/>
    <w:rsid w:val="00E819DF"/>
    <w:rsid w:val="00E856E8"/>
    <w:rsid w:val="00E85D27"/>
    <w:rsid w:val="00E91C4F"/>
    <w:rsid w:val="00E92D6D"/>
    <w:rsid w:val="00EA2983"/>
    <w:rsid w:val="00EB1265"/>
    <w:rsid w:val="00EB19BC"/>
    <w:rsid w:val="00EB1B46"/>
    <w:rsid w:val="00EB1B51"/>
    <w:rsid w:val="00EB3FCF"/>
    <w:rsid w:val="00EB7E87"/>
    <w:rsid w:val="00EC08A4"/>
    <w:rsid w:val="00EC0B5C"/>
    <w:rsid w:val="00EC2AB8"/>
    <w:rsid w:val="00EC3490"/>
    <w:rsid w:val="00EC34CB"/>
    <w:rsid w:val="00ED3778"/>
    <w:rsid w:val="00ED47F9"/>
    <w:rsid w:val="00ED5ACD"/>
    <w:rsid w:val="00ED612C"/>
    <w:rsid w:val="00ED63E5"/>
    <w:rsid w:val="00EE044B"/>
    <w:rsid w:val="00EE385A"/>
    <w:rsid w:val="00EF116D"/>
    <w:rsid w:val="00EF2FB5"/>
    <w:rsid w:val="00EF6178"/>
    <w:rsid w:val="00F01FA8"/>
    <w:rsid w:val="00F02843"/>
    <w:rsid w:val="00F04898"/>
    <w:rsid w:val="00F06CE6"/>
    <w:rsid w:val="00F119E0"/>
    <w:rsid w:val="00F12C3A"/>
    <w:rsid w:val="00F13215"/>
    <w:rsid w:val="00F13EAE"/>
    <w:rsid w:val="00F150E1"/>
    <w:rsid w:val="00F16E2F"/>
    <w:rsid w:val="00F25F30"/>
    <w:rsid w:val="00F26830"/>
    <w:rsid w:val="00F2770B"/>
    <w:rsid w:val="00F30128"/>
    <w:rsid w:val="00F30EF9"/>
    <w:rsid w:val="00F3410E"/>
    <w:rsid w:val="00F3558D"/>
    <w:rsid w:val="00F370D6"/>
    <w:rsid w:val="00F3753D"/>
    <w:rsid w:val="00F4155E"/>
    <w:rsid w:val="00F417C4"/>
    <w:rsid w:val="00F43708"/>
    <w:rsid w:val="00F456B0"/>
    <w:rsid w:val="00F5128E"/>
    <w:rsid w:val="00F51B99"/>
    <w:rsid w:val="00F551AD"/>
    <w:rsid w:val="00F560EB"/>
    <w:rsid w:val="00F576C3"/>
    <w:rsid w:val="00F604AD"/>
    <w:rsid w:val="00F62C8B"/>
    <w:rsid w:val="00F666C1"/>
    <w:rsid w:val="00F66E31"/>
    <w:rsid w:val="00F678A0"/>
    <w:rsid w:val="00F67BAB"/>
    <w:rsid w:val="00F73659"/>
    <w:rsid w:val="00F76B0B"/>
    <w:rsid w:val="00F8118A"/>
    <w:rsid w:val="00F81565"/>
    <w:rsid w:val="00F86CAA"/>
    <w:rsid w:val="00F90B44"/>
    <w:rsid w:val="00F9470D"/>
    <w:rsid w:val="00F96261"/>
    <w:rsid w:val="00F97EE7"/>
    <w:rsid w:val="00FA2516"/>
    <w:rsid w:val="00FA2E4C"/>
    <w:rsid w:val="00FA4788"/>
    <w:rsid w:val="00FA5C31"/>
    <w:rsid w:val="00FA681E"/>
    <w:rsid w:val="00FA7901"/>
    <w:rsid w:val="00FB1480"/>
    <w:rsid w:val="00FB3714"/>
    <w:rsid w:val="00FB5BC8"/>
    <w:rsid w:val="00FC03FD"/>
    <w:rsid w:val="00FC1F82"/>
    <w:rsid w:val="00FC30BC"/>
    <w:rsid w:val="00FC5F67"/>
    <w:rsid w:val="00FC7486"/>
    <w:rsid w:val="00FC79F7"/>
    <w:rsid w:val="00FD04F1"/>
    <w:rsid w:val="00FD131F"/>
    <w:rsid w:val="00FD3B4E"/>
    <w:rsid w:val="00FD4052"/>
    <w:rsid w:val="00FD516E"/>
    <w:rsid w:val="00FD5918"/>
    <w:rsid w:val="00FE0C07"/>
    <w:rsid w:val="00FE3E20"/>
    <w:rsid w:val="00FE4D30"/>
    <w:rsid w:val="00FE520D"/>
    <w:rsid w:val="00FE5F1B"/>
    <w:rsid w:val="00FE64F8"/>
    <w:rsid w:val="00FF1496"/>
    <w:rsid w:val="00FF170A"/>
    <w:rsid w:val="00FF6054"/>
    <w:rsid w:val="00FF6C51"/>
    <w:rsid w:val="18229D07"/>
    <w:rsid w:val="18907F4C"/>
    <w:rsid w:val="2597F2A6"/>
    <w:rsid w:val="2F829CEB"/>
    <w:rsid w:val="46E29CCF"/>
    <w:rsid w:val="726F56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4ECFE5CE"/>
  <w15:docId w15:val="{43BFA8C7-D108-49FE-9543-0B49E3608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71B6"/>
    <w:pPr>
      <w:spacing w:after="37" w:line="248" w:lineRule="auto"/>
      <w:ind w:left="370" w:hanging="370"/>
    </w:pPr>
    <w:rPr>
      <w:rFonts w:ascii="Arial" w:eastAsia="Calibri" w:hAnsi="Arial" w:cs="Calibri"/>
      <w:color w:val="000000"/>
      <w:sz w:val="24"/>
    </w:rPr>
  </w:style>
  <w:style w:type="paragraph" w:styleId="Heading1">
    <w:name w:val="heading 1"/>
    <w:next w:val="Normal"/>
    <w:link w:val="Heading1Char"/>
    <w:uiPriority w:val="9"/>
    <w:unhideWhenUsed/>
    <w:qFormat/>
    <w:rsid w:val="00453FDC"/>
    <w:pPr>
      <w:keepNext/>
      <w:keepLines/>
      <w:spacing w:after="263"/>
      <w:ind w:left="10" w:hanging="10"/>
      <w:outlineLvl w:val="0"/>
    </w:pPr>
    <w:rPr>
      <w:rFonts w:ascii="Arial" w:eastAsia="Calibri" w:hAnsi="Arial" w:cs="Calibri"/>
      <w:b/>
      <w:color w:val="000000"/>
      <w:sz w:val="24"/>
    </w:rPr>
  </w:style>
  <w:style w:type="paragraph" w:styleId="Heading2">
    <w:name w:val="heading 2"/>
    <w:next w:val="Normal"/>
    <w:link w:val="Heading2Char"/>
    <w:uiPriority w:val="9"/>
    <w:unhideWhenUsed/>
    <w:qFormat/>
    <w:rsid w:val="00A63CF9"/>
    <w:pPr>
      <w:keepNext/>
      <w:keepLines/>
      <w:spacing w:after="263"/>
      <w:ind w:left="10" w:hanging="10"/>
      <w:outlineLvl w:val="1"/>
    </w:pPr>
    <w:rPr>
      <w:rFonts w:ascii="Arial" w:eastAsia="Calibri" w:hAnsi="Arial" w:cs="Calibri"/>
      <w:b/>
      <w:color w:val="000000"/>
      <w:sz w:val="24"/>
    </w:rPr>
  </w:style>
  <w:style w:type="paragraph" w:styleId="Heading3">
    <w:name w:val="heading 3"/>
    <w:next w:val="Normal"/>
    <w:link w:val="Heading3Char"/>
    <w:uiPriority w:val="9"/>
    <w:unhideWhenUsed/>
    <w:qFormat/>
    <w:pPr>
      <w:keepNext/>
      <w:keepLines/>
      <w:spacing w:after="263"/>
      <w:ind w:left="10" w:hanging="10"/>
      <w:outlineLvl w:val="2"/>
    </w:pPr>
    <w:rPr>
      <w:rFonts w:ascii="Calibri" w:eastAsia="Calibri" w:hAnsi="Calibri" w:cs="Calibri"/>
      <w:b/>
      <w:color w:val="000000"/>
      <w:sz w:val="24"/>
    </w:rPr>
  </w:style>
  <w:style w:type="paragraph" w:styleId="Heading4">
    <w:name w:val="heading 4"/>
    <w:basedOn w:val="Normal"/>
    <w:next w:val="Normal"/>
    <w:link w:val="Heading4Char"/>
    <w:uiPriority w:val="9"/>
    <w:semiHidden/>
    <w:unhideWhenUsed/>
    <w:qFormat/>
    <w:rsid w:val="00B6751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453FDC"/>
    <w:rPr>
      <w:rFonts w:ascii="Arial" w:eastAsia="Calibri" w:hAnsi="Arial" w:cs="Calibri"/>
      <w:b/>
      <w:color w:val="000000"/>
      <w:sz w:val="24"/>
    </w:rPr>
  </w:style>
  <w:style w:type="character" w:customStyle="1" w:styleId="Heading2Char">
    <w:name w:val="Heading 2 Char"/>
    <w:link w:val="Heading2"/>
    <w:uiPriority w:val="9"/>
    <w:rsid w:val="00A63CF9"/>
    <w:rPr>
      <w:rFonts w:ascii="Arial" w:eastAsia="Calibri" w:hAnsi="Arial" w:cs="Calibri"/>
      <w:b/>
      <w:color w:val="000000"/>
      <w:sz w:val="24"/>
    </w:rPr>
  </w:style>
  <w:style w:type="character" w:customStyle="1" w:styleId="Heading3Char">
    <w:name w:val="Heading 3 Char"/>
    <w:link w:val="Heading3"/>
    <w:uiPriority w:val="9"/>
    <w:rPr>
      <w:rFonts w:ascii="Calibri" w:eastAsia="Calibri" w:hAnsi="Calibri" w:cs="Calibri"/>
      <w:b/>
      <w:color w:val="000000"/>
      <w:sz w:val="24"/>
    </w:rPr>
  </w:style>
  <w:style w:type="table" w:customStyle="1" w:styleId="TableGrid1">
    <w:name w:val="Table Grid1"/>
    <w:pPr>
      <w:spacing w:after="0" w:line="240" w:lineRule="auto"/>
    </w:pPr>
    <w:tblPr>
      <w:tblCellMar>
        <w:top w:w="0" w:type="dxa"/>
        <w:left w:w="0" w:type="dxa"/>
        <w:bottom w:w="0" w:type="dxa"/>
        <w:right w:w="0" w:type="dxa"/>
      </w:tblCellMar>
    </w:tblPr>
  </w:style>
  <w:style w:type="table" w:customStyle="1" w:styleId="TableGrid0">
    <w:name w:val="Table Grid0"/>
    <w:basedOn w:val="TableNormal"/>
    <w:uiPriority w:val="39"/>
    <w:rsid w:val="001579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96992"/>
    <w:rPr>
      <w:sz w:val="16"/>
      <w:szCs w:val="16"/>
    </w:rPr>
  </w:style>
  <w:style w:type="paragraph" w:styleId="CommentText">
    <w:name w:val="annotation text"/>
    <w:basedOn w:val="Normal"/>
    <w:link w:val="CommentTextChar"/>
    <w:uiPriority w:val="99"/>
    <w:semiHidden/>
    <w:unhideWhenUsed/>
    <w:rsid w:val="00096992"/>
    <w:pPr>
      <w:spacing w:line="240" w:lineRule="auto"/>
    </w:pPr>
    <w:rPr>
      <w:sz w:val="20"/>
      <w:szCs w:val="20"/>
    </w:rPr>
  </w:style>
  <w:style w:type="character" w:customStyle="1" w:styleId="CommentTextChar">
    <w:name w:val="Comment Text Char"/>
    <w:basedOn w:val="DefaultParagraphFont"/>
    <w:link w:val="CommentText"/>
    <w:uiPriority w:val="99"/>
    <w:semiHidden/>
    <w:rsid w:val="00096992"/>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096992"/>
    <w:rPr>
      <w:b/>
      <w:bCs/>
    </w:rPr>
  </w:style>
  <w:style w:type="character" w:customStyle="1" w:styleId="CommentSubjectChar">
    <w:name w:val="Comment Subject Char"/>
    <w:basedOn w:val="CommentTextChar"/>
    <w:link w:val="CommentSubject"/>
    <w:uiPriority w:val="99"/>
    <w:semiHidden/>
    <w:rsid w:val="00096992"/>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09699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96992"/>
    <w:rPr>
      <w:rFonts w:ascii="Segoe UI" w:eastAsia="Calibri" w:hAnsi="Segoe UI" w:cs="Segoe UI"/>
      <w:color w:val="000000"/>
      <w:sz w:val="18"/>
      <w:szCs w:val="18"/>
    </w:rPr>
  </w:style>
  <w:style w:type="paragraph" w:styleId="ListParagraph">
    <w:name w:val="List Paragraph"/>
    <w:basedOn w:val="Normal"/>
    <w:uiPriority w:val="34"/>
    <w:qFormat/>
    <w:rsid w:val="00096992"/>
    <w:pPr>
      <w:ind w:left="720"/>
      <w:contextualSpacing/>
    </w:pPr>
  </w:style>
  <w:style w:type="character" w:styleId="Hyperlink">
    <w:name w:val="Hyperlink"/>
    <w:basedOn w:val="DefaultParagraphFont"/>
    <w:uiPriority w:val="99"/>
    <w:unhideWhenUsed/>
    <w:rsid w:val="0091098E"/>
    <w:rPr>
      <w:color w:val="0563C1" w:themeColor="hyperlink"/>
      <w:u w:val="single"/>
    </w:rPr>
  </w:style>
  <w:style w:type="character" w:styleId="FollowedHyperlink">
    <w:name w:val="FollowedHyperlink"/>
    <w:basedOn w:val="DefaultParagraphFont"/>
    <w:uiPriority w:val="99"/>
    <w:semiHidden/>
    <w:unhideWhenUsed/>
    <w:rsid w:val="007A034C"/>
    <w:rPr>
      <w:color w:val="954F72" w:themeColor="followedHyperlink"/>
      <w:u w:val="single"/>
    </w:rPr>
  </w:style>
  <w:style w:type="paragraph" w:styleId="NoSpacing">
    <w:name w:val="No Spacing"/>
    <w:link w:val="NoSpacingChar"/>
    <w:uiPriority w:val="1"/>
    <w:qFormat/>
    <w:rsid w:val="0044632D"/>
    <w:pPr>
      <w:spacing w:after="0" w:line="240" w:lineRule="auto"/>
      <w:ind w:left="370" w:hanging="370"/>
      <w:jc w:val="both"/>
    </w:pPr>
    <w:rPr>
      <w:rFonts w:ascii="Calibri" w:eastAsia="Calibri" w:hAnsi="Calibri" w:cs="Calibri"/>
      <w:color w:val="000000"/>
    </w:rPr>
  </w:style>
  <w:style w:type="table" w:customStyle="1" w:styleId="TableGrid2">
    <w:name w:val="Table Grid2"/>
    <w:basedOn w:val="TableNormal"/>
    <w:next w:val="TableGrid"/>
    <w:uiPriority w:val="59"/>
    <w:rsid w:val="00E4497F"/>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E449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533EBB"/>
    <w:pPr>
      <w:numPr>
        <w:ilvl w:val="1"/>
      </w:numPr>
      <w:spacing w:after="160"/>
      <w:ind w:left="370" w:hanging="37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533EBB"/>
    <w:rPr>
      <w:color w:val="5A5A5A" w:themeColor="text1" w:themeTint="A5"/>
      <w:spacing w:val="15"/>
    </w:rPr>
  </w:style>
  <w:style w:type="paragraph" w:styleId="Footer">
    <w:name w:val="footer"/>
    <w:basedOn w:val="Normal"/>
    <w:link w:val="FooterChar"/>
    <w:uiPriority w:val="99"/>
    <w:unhideWhenUsed/>
    <w:rsid w:val="00FA681E"/>
    <w:pPr>
      <w:tabs>
        <w:tab w:val="center" w:pos="4680"/>
        <w:tab w:val="right" w:pos="9360"/>
      </w:tabs>
      <w:spacing w:after="0" w:line="240" w:lineRule="auto"/>
      <w:ind w:left="0" w:firstLine="0"/>
    </w:pPr>
    <w:rPr>
      <w:rFonts w:asciiTheme="minorHAnsi" w:eastAsiaTheme="minorEastAsia" w:hAnsiTheme="minorHAnsi" w:cs="Times New Roman"/>
      <w:color w:val="auto"/>
      <w:lang w:val="en-US" w:eastAsia="en-US"/>
    </w:rPr>
  </w:style>
  <w:style w:type="character" w:customStyle="1" w:styleId="FooterChar">
    <w:name w:val="Footer Char"/>
    <w:basedOn w:val="DefaultParagraphFont"/>
    <w:link w:val="Footer"/>
    <w:uiPriority w:val="99"/>
    <w:rsid w:val="00FA681E"/>
    <w:rPr>
      <w:rFonts w:cs="Times New Roman"/>
      <w:lang w:val="en-US" w:eastAsia="en-US"/>
    </w:rPr>
  </w:style>
  <w:style w:type="numbering" w:customStyle="1" w:styleId="NoList1">
    <w:name w:val="No List1"/>
    <w:next w:val="NoList"/>
    <w:uiPriority w:val="99"/>
    <w:semiHidden/>
    <w:unhideWhenUsed/>
    <w:rsid w:val="00EB19BC"/>
  </w:style>
  <w:style w:type="table" w:customStyle="1" w:styleId="TableGrid3">
    <w:name w:val="Table Grid3"/>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1">
    <w:name w:val="Header1"/>
    <w:basedOn w:val="Normal"/>
    <w:next w:val="Header"/>
    <w:link w:val="HeaderChar"/>
    <w:uiPriority w:val="99"/>
    <w:unhideWhenUsed/>
    <w:rsid w:val="00EB19BC"/>
    <w:pPr>
      <w:tabs>
        <w:tab w:val="center" w:pos="4513"/>
        <w:tab w:val="right" w:pos="9026"/>
      </w:tabs>
      <w:spacing w:after="0" w:line="240" w:lineRule="auto"/>
      <w:ind w:left="0" w:firstLine="0"/>
    </w:pPr>
    <w:rPr>
      <w:rFonts w:asciiTheme="minorHAnsi" w:eastAsiaTheme="minorEastAsia" w:hAnsiTheme="minorHAnsi" w:cstheme="minorBidi"/>
      <w:color w:val="auto"/>
    </w:rPr>
  </w:style>
  <w:style w:type="character" w:customStyle="1" w:styleId="HeaderChar">
    <w:name w:val="Header Char"/>
    <w:basedOn w:val="DefaultParagraphFont"/>
    <w:link w:val="Header1"/>
    <w:uiPriority w:val="99"/>
    <w:rsid w:val="00EB19BC"/>
  </w:style>
  <w:style w:type="table" w:customStyle="1" w:styleId="TableGrid11">
    <w:name w:val="Table Grid11"/>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EB19BC"/>
    <w:rPr>
      <w:rFonts w:ascii="Calibri" w:eastAsia="Calibri" w:hAnsi="Calibri" w:cs="Calibri"/>
      <w:color w:val="000000"/>
    </w:rPr>
  </w:style>
  <w:style w:type="table" w:customStyle="1" w:styleId="TableGrid19">
    <w:name w:val="Table Grid19"/>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a">
    <w:name w:val="TableGrid"/>
    <w:rsid w:val="00EB19BC"/>
    <w:pPr>
      <w:spacing w:after="0" w:line="240" w:lineRule="auto"/>
    </w:pPr>
    <w:tblPr>
      <w:tblCellMar>
        <w:top w:w="0" w:type="dxa"/>
        <w:left w:w="0" w:type="dxa"/>
        <w:bottom w:w="0" w:type="dxa"/>
        <w:right w:w="0" w:type="dxa"/>
      </w:tblCellMar>
    </w:tblPr>
  </w:style>
  <w:style w:type="numbering" w:customStyle="1" w:styleId="NoList11">
    <w:name w:val="No List11"/>
    <w:next w:val="NoList"/>
    <w:uiPriority w:val="99"/>
    <w:semiHidden/>
    <w:unhideWhenUsed/>
    <w:rsid w:val="00EB19BC"/>
  </w:style>
  <w:style w:type="table" w:customStyle="1" w:styleId="TableGrid110">
    <w:name w:val="Table Grid110"/>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B19BC"/>
    <w:rPr>
      <w:b/>
      <w:bCs/>
    </w:rPr>
  </w:style>
  <w:style w:type="numbering" w:customStyle="1" w:styleId="NoList2">
    <w:name w:val="No List2"/>
    <w:next w:val="NoList"/>
    <w:uiPriority w:val="99"/>
    <w:semiHidden/>
    <w:unhideWhenUsed/>
    <w:rsid w:val="00EB19BC"/>
  </w:style>
  <w:style w:type="table" w:customStyle="1" w:styleId="TableGrid23">
    <w:name w:val="Table Grid23"/>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a">
    <w:name w:val="TableGrid1"/>
    <w:rsid w:val="00EB19BC"/>
    <w:pPr>
      <w:spacing w:after="0" w:line="240" w:lineRule="auto"/>
    </w:pPr>
    <w:tblPr>
      <w:tblCellMar>
        <w:top w:w="0" w:type="dxa"/>
        <w:left w:w="0" w:type="dxa"/>
        <w:bottom w:w="0" w:type="dxa"/>
        <w:right w:w="0" w:type="dxa"/>
      </w:tblCellMar>
    </w:tblPr>
  </w:style>
  <w:style w:type="numbering" w:customStyle="1" w:styleId="NoList111">
    <w:name w:val="No List111"/>
    <w:next w:val="NoList"/>
    <w:uiPriority w:val="99"/>
    <w:semiHidden/>
    <w:unhideWhenUsed/>
    <w:rsid w:val="00EB19BC"/>
  </w:style>
  <w:style w:type="table" w:customStyle="1" w:styleId="TableGrid211">
    <w:name w:val="Table Grid211"/>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1">
    <w:name w:val="Table Grid1111"/>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11"/>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1">
    <w:name w:val="Table Grid1511"/>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1">
    <w:name w:val="Table Grid1611"/>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1">
    <w:name w:val="Table Grid1811"/>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1">
    <w:name w:val="Table Grid1911"/>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uiPriority w:val="59"/>
    <w:rsid w:val="00EB19B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EB19BC"/>
  </w:style>
  <w:style w:type="table" w:customStyle="1" w:styleId="TableGrid114">
    <w:name w:val="TableGrid11"/>
    <w:rsid w:val="00EB19BC"/>
    <w:pPr>
      <w:spacing w:after="0" w:line="240" w:lineRule="auto"/>
    </w:pPr>
    <w:rPr>
      <w:rFonts w:eastAsia="Times New Roman"/>
    </w:rPr>
    <w:tblPr>
      <w:tblCellMar>
        <w:top w:w="0" w:type="dxa"/>
        <w:left w:w="0" w:type="dxa"/>
        <w:bottom w:w="0" w:type="dxa"/>
        <w:right w:w="0" w:type="dxa"/>
      </w:tblCellMar>
    </w:tblPr>
  </w:style>
  <w:style w:type="paragraph" w:customStyle="1" w:styleId="TOCHeading1">
    <w:name w:val="TOC Heading1"/>
    <w:basedOn w:val="Heading1"/>
    <w:next w:val="Normal"/>
    <w:uiPriority w:val="39"/>
    <w:unhideWhenUsed/>
    <w:qFormat/>
    <w:rsid w:val="00EB19BC"/>
    <w:pPr>
      <w:spacing w:before="240" w:after="0"/>
      <w:ind w:left="0" w:firstLine="0"/>
      <w:outlineLvl w:val="9"/>
    </w:pPr>
    <w:rPr>
      <w:rFonts w:ascii="Cambria" w:eastAsia="Times New Roman" w:hAnsi="Cambria" w:cs="Times New Roman"/>
      <w:b w:val="0"/>
      <w:color w:val="365F91"/>
      <w:sz w:val="32"/>
      <w:szCs w:val="32"/>
      <w:lang w:val="en-US" w:eastAsia="en-US"/>
    </w:rPr>
  </w:style>
  <w:style w:type="paragraph" w:customStyle="1" w:styleId="TOC11">
    <w:name w:val="TOC 11"/>
    <w:basedOn w:val="Normal"/>
    <w:next w:val="Normal"/>
    <w:autoRedefine/>
    <w:uiPriority w:val="39"/>
    <w:unhideWhenUsed/>
    <w:rsid w:val="00EB19BC"/>
    <w:pPr>
      <w:spacing w:after="100" w:line="276" w:lineRule="auto"/>
      <w:ind w:left="0" w:firstLine="0"/>
    </w:pPr>
    <w:rPr>
      <w:rFonts w:cs="Times New Roman"/>
      <w:color w:val="auto"/>
      <w:lang w:eastAsia="en-US"/>
    </w:rPr>
  </w:style>
  <w:style w:type="paragraph" w:customStyle="1" w:styleId="TOC21">
    <w:name w:val="TOC 21"/>
    <w:basedOn w:val="Normal"/>
    <w:next w:val="Normal"/>
    <w:autoRedefine/>
    <w:uiPriority w:val="39"/>
    <w:unhideWhenUsed/>
    <w:rsid w:val="00EB19BC"/>
    <w:pPr>
      <w:spacing w:after="100" w:line="276" w:lineRule="auto"/>
      <w:ind w:left="220" w:firstLine="0"/>
    </w:pPr>
    <w:rPr>
      <w:rFonts w:cs="Times New Roman"/>
      <w:color w:val="auto"/>
      <w:lang w:eastAsia="en-US"/>
    </w:rPr>
  </w:style>
  <w:style w:type="paragraph" w:customStyle="1" w:styleId="TOC31">
    <w:name w:val="TOC 31"/>
    <w:basedOn w:val="Normal"/>
    <w:next w:val="Normal"/>
    <w:autoRedefine/>
    <w:uiPriority w:val="39"/>
    <w:unhideWhenUsed/>
    <w:rsid w:val="00EB19BC"/>
    <w:pPr>
      <w:spacing w:after="100" w:line="276" w:lineRule="auto"/>
      <w:ind w:left="440" w:firstLine="0"/>
    </w:pPr>
    <w:rPr>
      <w:rFonts w:cs="Times New Roman"/>
      <w:color w:val="auto"/>
      <w:lang w:eastAsia="en-US"/>
    </w:rPr>
  </w:style>
  <w:style w:type="paragraph" w:styleId="Header">
    <w:name w:val="header"/>
    <w:basedOn w:val="Normal"/>
    <w:link w:val="HeaderChar1"/>
    <w:uiPriority w:val="99"/>
    <w:unhideWhenUsed/>
    <w:rsid w:val="00EB19BC"/>
    <w:pPr>
      <w:tabs>
        <w:tab w:val="center" w:pos="4513"/>
        <w:tab w:val="right" w:pos="9026"/>
      </w:tabs>
      <w:spacing w:after="0" w:line="240" w:lineRule="auto"/>
    </w:pPr>
  </w:style>
  <w:style w:type="character" w:customStyle="1" w:styleId="HeaderChar1">
    <w:name w:val="Header Char1"/>
    <w:basedOn w:val="DefaultParagraphFont"/>
    <w:link w:val="Header"/>
    <w:uiPriority w:val="99"/>
    <w:rsid w:val="00EB19BC"/>
    <w:rPr>
      <w:rFonts w:ascii="Calibri" w:eastAsia="Calibri" w:hAnsi="Calibri" w:cs="Calibri"/>
      <w:color w:val="000000"/>
    </w:rPr>
  </w:style>
  <w:style w:type="paragraph" w:customStyle="1" w:styleId="Default">
    <w:name w:val="Default"/>
    <w:rsid w:val="00885DA4"/>
    <w:pPr>
      <w:autoSpaceDE w:val="0"/>
      <w:autoSpaceDN w:val="0"/>
      <w:adjustRightInd w:val="0"/>
      <w:spacing w:after="0" w:line="240" w:lineRule="auto"/>
    </w:pPr>
    <w:rPr>
      <w:rFonts w:ascii="Arial" w:hAnsi="Arial" w:cs="Arial"/>
      <w:color w:val="000000"/>
      <w:sz w:val="24"/>
      <w:szCs w:val="24"/>
    </w:rPr>
  </w:style>
  <w:style w:type="paragraph" w:styleId="TOCHeading">
    <w:name w:val="TOC Heading"/>
    <w:basedOn w:val="Heading1"/>
    <w:next w:val="Normal"/>
    <w:uiPriority w:val="39"/>
    <w:unhideWhenUsed/>
    <w:qFormat/>
    <w:rsid w:val="00E355D1"/>
    <w:pPr>
      <w:spacing w:before="240" w:after="0"/>
      <w:ind w:left="0" w:firstLine="0"/>
      <w:outlineLvl w:val="9"/>
    </w:pPr>
    <w:rPr>
      <w:rFonts w:asciiTheme="majorHAnsi" w:eastAsiaTheme="majorEastAsia" w:hAnsiTheme="majorHAnsi" w:cstheme="majorBidi"/>
      <w:b w:val="0"/>
      <w:color w:val="2E74B5" w:themeColor="accent1" w:themeShade="BF"/>
      <w:sz w:val="32"/>
      <w:szCs w:val="32"/>
      <w:lang w:val="en-US" w:eastAsia="en-US"/>
    </w:rPr>
  </w:style>
  <w:style w:type="paragraph" w:styleId="TOC2">
    <w:name w:val="toc 2"/>
    <w:basedOn w:val="Normal"/>
    <w:next w:val="Normal"/>
    <w:autoRedefine/>
    <w:uiPriority w:val="39"/>
    <w:unhideWhenUsed/>
    <w:rsid w:val="00E355D1"/>
    <w:pPr>
      <w:spacing w:after="100"/>
      <w:ind w:left="220"/>
    </w:pPr>
  </w:style>
  <w:style w:type="paragraph" w:styleId="TOC1">
    <w:name w:val="toc 1"/>
    <w:basedOn w:val="Normal"/>
    <w:next w:val="Normal"/>
    <w:autoRedefine/>
    <w:uiPriority w:val="39"/>
    <w:unhideWhenUsed/>
    <w:rsid w:val="00E355D1"/>
    <w:pPr>
      <w:spacing w:after="100"/>
      <w:ind w:left="0"/>
    </w:pPr>
  </w:style>
  <w:style w:type="paragraph" w:styleId="TOC3">
    <w:name w:val="toc 3"/>
    <w:basedOn w:val="Normal"/>
    <w:next w:val="Normal"/>
    <w:autoRedefine/>
    <w:uiPriority w:val="39"/>
    <w:unhideWhenUsed/>
    <w:rsid w:val="00E355D1"/>
    <w:pPr>
      <w:spacing w:after="100"/>
      <w:ind w:left="440"/>
    </w:pPr>
  </w:style>
  <w:style w:type="paragraph" w:styleId="TOC4">
    <w:name w:val="toc 4"/>
    <w:basedOn w:val="Normal"/>
    <w:next w:val="Normal"/>
    <w:autoRedefine/>
    <w:uiPriority w:val="39"/>
    <w:unhideWhenUsed/>
    <w:rsid w:val="00E355D1"/>
    <w:pPr>
      <w:spacing w:after="100" w:line="259" w:lineRule="auto"/>
      <w:ind w:left="660" w:firstLine="0"/>
    </w:pPr>
    <w:rPr>
      <w:rFonts w:asciiTheme="minorHAnsi" w:eastAsiaTheme="minorEastAsia" w:hAnsiTheme="minorHAnsi" w:cstheme="minorBidi"/>
      <w:color w:val="auto"/>
    </w:rPr>
  </w:style>
  <w:style w:type="paragraph" w:styleId="TOC5">
    <w:name w:val="toc 5"/>
    <w:basedOn w:val="Normal"/>
    <w:next w:val="Normal"/>
    <w:autoRedefine/>
    <w:uiPriority w:val="39"/>
    <w:unhideWhenUsed/>
    <w:rsid w:val="00E355D1"/>
    <w:pPr>
      <w:spacing w:after="100" w:line="259" w:lineRule="auto"/>
      <w:ind w:left="880" w:firstLine="0"/>
    </w:pPr>
    <w:rPr>
      <w:rFonts w:asciiTheme="minorHAnsi" w:eastAsiaTheme="minorEastAsia" w:hAnsiTheme="minorHAnsi" w:cstheme="minorBidi"/>
      <w:color w:val="auto"/>
    </w:rPr>
  </w:style>
  <w:style w:type="paragraph" w:styleId="TOC6">
    <w:name w:val="toc 6"/>
    <w:basedOn w:val="Normal"/>
    <w:next w:val="Normal"/>
    <w:autoRedefine/>
    <w:uiPriority w:val="39"/>
    <w:unhideWhenUsed/>
    <w:rsid w:val="00E355D1"/>
    <w:pPr>
      <w:spacing w:after="100" w:line="259" w:lineRule="auto"/>
      <w:ind w:left="1100" w:firstLine="0"/>
    </w:pPr>
    <w:rPr>
      <w:rFonts w:asciiTheme="minorHAnsi" w:eastAsiaTheme="minorEastAsia" w:hAnsiTheme="minorHAnsi" w:cstheme="minorBidi"/>
      <w:color w:val="auto"/>
    </w:rPr>
  </w:style>
  <w:style w:type="paragraph" w:styleId="TOC7">
    <w:name w:val="toc 7"/>
    <w:basedOn w:val="Normal"/>
    <w:next w:val="Normal"/>
    <w:autoRedefine/>
    <w:uiPriority w:val="39"/>
    <w:unhideWhenUsed/>
    <w:rsid w:val="00E355D1"/>
    <w:pPr>
      <w:spacing w:after="100" w:line="259" w:lineRule="auto"/>
      <w:ind w:left="1320" w:firstLine="0"/>
    </w:pPr>
    <w:rPr>
      <w:rFonts w:asciiTheme="minorHAnsi" w:eastAsiaTheme="minorEastAsia" w:hAnsiTheme="minorHAnsi" w:cstheme="minorBidi"/>
      <w:color w:val="auto"/>
    </w:rPr>
  </w:style>
  <w:style w:type="paragraph" w:styleId="TOC8">
    <w:name w:val="toc 8"/>
    <w:basedOn w:val="Normal"/>
    <w:next w:val="Normal"/>
    <w:autoRedefine/>
    <w:uiPriority w:val="39"/>
    <w:unhideWhenUsed/>
    <w:rsid w:val="00E355D1"/>
    <w:pPr>
      <w:spacing w:after="100" w:line="259" w:lineRule="auto"/>
      <w:ind w:left="1540" w:firstLine="0"/>
    </w:pPr>
    <w:rPr>
      <w:rFonts w:asciiTheme="minorHAnsi" w:eastAsiaTheme="minorEastAsia" w:hAnsiTheme="minorHAnsi" w:cstheme="minorBidi"/>
      <w:color w:val="auto"/>
    </w:rPr>
  </w:style>
  <w:style w:type="paragraph" w:styleId="TOC9">
    <w:name w:val="toc 9"/>
    <w:basedOn w:val="Normal"/>
    <w:next w:val="Normal"/>
    <w:autoRedefine/>
    <w:uiPriority w:val="39"/>
    <w:unhideWhenUsed/>
    <w:rsid w:val="00E355D1"/>
    <w:pPr>
      <w:spacing w:after="100" w:line="259" w:lineRule="auto"/>
      <w:ind w:left="1760" w:firstLine="0"/>
    </w:pPr>
    <w:rPr>
      <w:rFonts w:asciiTheme="minorHAnsi" w:eastAsiaTheme="minorEastAsia" w:hAnsiTheme="minorHAnsi" w:cstheme="minorBidi"/>
      <w:color w:val="auto"/>
    </w:rPr>
  </w:style>
  <w:style w:type="character" w:customStyle="1" w:styleId="Heading4Char">
    <w:name w:val="Heading 4 Char"/>
    <w:basedOn w:val="DefaultParagraphFont"/>
    <w:link w:val="Heading4"/>
    <w:uiPriority w:val="9"/>
    <w:semiHidden/>
    <w:rsid w:val="00B67511"/>
    <w:rPr>
      <w:rFonts w:asciiTheme="majorHAnsi" w:eastAsiaTheme="majorEastAsia" w:hAnsiTheme="majorHAnsi" w:cstheme="majorBidi"/>
      <w:i/>
      <w:iCs/>
      <w:color w:val="2E74B5" w:themeColor="accent1" w:themeShade="BF"/>
    </w:rPr>
  </w:style>
  <w:style w:type="table" w:customStyle="1" w:styleId="TableGrid25">
    <w:name w:val="Table Grid25"/>
    <w:basedOn w:val="TableNormal"/>
    <w:next w:val="TableGrid"/>
    <w:uiPriority w:val="39"/>
    <w:rsid w:val="00105B8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420374">
      <w:bodyDiv w:val="1"/>
      <w:marLeft w:val="0"/>
      <w:marRight w:val="0"/>
      <w:marTop w:val="0"/>
      <w:marBottom w:val="0"/>
      <w:divBdr>
        <w:top w:val="none" w:sz="0" w:space="0" w:color="auto"/>
        <w:left w:val="none" w:sz="0" w:space="0" w:color="auto"/>
        <w:bottom w:val="none" w:sz="0" w:space="0" w:color="auto"/>
        <w:right w:val="none" w:sz="0" w:space="0" w:color="auto"/>
      </w:divBdr>
    </w:div>
    <w:div w:id="89551435">
      <w:bodyDiv w:val="1"/>
      <w:marLeft w:val="0"/>
      <w:marRight w:val="0"/>
      <w:marTop w:val="0"/>
      <w:marBottom w:val="0"/>
      <w:divBdr>
        <w:top w:val="none" w:sz="0" w:space="0" w:color="auto"/>
        <w:left w:val="none" w:sz="0" w:space="0" w:color="auto"/>
        <w:bottom w:val="none" w:sz="0" w:space="0" w:color="auto"/>
        <w:right w:val="none" w:sz="0" w:space="0" w:color="auto"/>
      </w:divBdr>
    </w:div>
    <w:div w:id="90857877">
      <w:bodyDiv w:val="1"/>
      <w:marLeft w:val="0"/>
      <w:marRight w:val="0"/>
      <w:marTop w:val="0"/>
      <w:marBottom w:val="0"/>
      <w:divBdr>
        <w:top w:val="none" w:sz="0" w:space="0" w:color="auto"/>
        <w:left w:val="none" w:sz="0" w:space="0" w:color="auto"/>
        <w:bottom w:val="none" w:sz="0" w:space="0" w:color="auto"/>
        <w:right w:val="none" w:sz="0" w:space="0" w:color="auto"/>
      </w:divBdr>
      <w:divsChild>
        <w:div w:id="610673420">
          <w:marLeft w:val="0"/>
          <w:marRight w:val="0"/>
          <w:marTop w:val="0"/>
          <w:marBottom w:val="0"/>
          <w:divBdr>
            <w:top w:val="none" w:sz="0" w:space="0" w:color="auto"/>
            <w:left w:val="none" w:sz="0" w:space="0" w:color="auto"/>
            <w:bottom w:val="none" w:sz="0" w:space="0" w:color="auto"/>
            <w:right w:val="none" w:sz="0" w:space="0" w:color="auto"/>
          </w:divBdr>
          <w:divsChild>
            <w:div w:id="188266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212811">
      <w:bodyDiv w:val="1"/>
      <w:marLeft w:val="0"/>
      <w:marRight w:val="0"/>
      <w:marTop w:val="0"/>
      <w:marBottom w:val="0"/>
      <w:divBdr>
        <w:top w:val="none" w:sz="0" w:space="0" w:color="auto"/>
        <w:left w:val="none" w:sz="0" w:space="0" w:color="auto"/>
        <w:bottom w:val="none" w:sz="0" w:space="0" w:color="auto"/>
        <w:right w:val="none" w:sz="0" w:space="0" w:color="auto"/>
      </w:divBdr>
    </w:div>
    <w:div w:id="518010605">
      <w:bodyDiv w:val="1"/>
      <w:marLeft w:val="0"/>
      <w:marRight w:val="0"/>
      <w:marTop w:val="0"/>
      <w:marBottom w:val="0"/>
      <w:divBdr>
        <w:top w:val="none" w:sz="0" w:space="0" w:color="auto"/>
        <w:left w:val="none" w:sz="0" w:space="0" w:color="auto"/>
        <w:bottom w:val="none" w:sz="0" w:space="0" w:color="auto"/>
        <w:right w:val="none" w:sz="0" w:space="0" w:color="auto"/>
      </w:divBdr>
    </w:div>
    <w:div w:id="564030212">
      <w:bodyDiv w:val="1"/>
      <w:marLeft w:val="0"/>
      <w:marRight w:val="0"/>
      <w:marTop w:val="0"/>
      <w:marBottom w:val="0"/>
      <w:divBdr>
        <w:top w:val="none" w:sz="0" w:space="0" w:color="auto"/>
        <w:left w:val="none" w:sz="0" w:space="0" w:color="auto"/>
        <w:bottom w:val="none" w:sz="0" w:space="0" w:color="auto"/>
        <w:right w:val="none" w:sz="0" w:space="0" w:color="auto"/>
      </w:divBdr>
    </w:div>
    <w:div w:id="665325675">
      <w:bodyDiv w:val="1"/>
      <w:marLeft w:val="0"/>
      <w:marRight w:val="0"/>
      <w:marTop w:val="0"/>
      <w:marBottom w:val="0"/>
      <w:divBdr>
        <w:top w:val="none" w:sz="0" w:space="0" w:color="auto"/>
        <w:left w:val="none" w:sz="0" w:space="0" w:color="auto"/>
        <w:bottom w:val="none" w:sz="0" w:space="0" w:color="auto"/>
        <w:right w:val="none" w:sz="0" w:space="0" w:color="auto"/>
      </w:divBdr>
    </w:div>
    <w:div w:id="906459094">
      <w:bodyDiv w:val="1"/>
      <w:marLeft w:val="0"/>
      <w:marRight w:val="0"/>
      <w:marTop w:val="0"/>
      <w:marBottom w:val="0"/>
      <w:divBdr>
        <w:top w:val="none" w:sz="0" w:space="0" w:color="auto"/>
        <w:left w:val="none" w:sz="0" w:space="0" w:color="auto"/>
        <w:bottom w:val="none" w:sz="0" w:space="0" w:color="auto"/>
        <w:right w:val="none" w:sz="0" w:space="0" w:color="auto"/>
      </w:divBdr>
    </w:div>
    <w:div w:id="993220992">
      <w:bodyDiv w:val="1"/>
      <w:marLeft w:val="0"/>
      <w:marRight w:val="0"/>
      <w:marTop w:val="0"/>
      <w:marBottom w:val="0"/>
      <w:divBdr>
        <w:top w:val="none" w:sz="0" w:space="0" w:color="auto"/>
        <w:left w:val="none" w:sz="0" w:space="0" w:color="auto"/>
        <w:bottom w:val="none" w:sz="0" w:space="0" w:color="auto"/>
        <w:right w:val="none" w:sz="0" w:space="0" w:color="auto"/>
      </w:divBdr>
    </w:div>
    <w:div w:id="1084912496">
      <w:bodyDiv w:val="1"/>
      <w:marLeft w:val="0"/>
      <w:marRight w:val="0"/>
      <w:marTop w:val="0"/>
      <w:marBottom w:val="0"/>
      <w:divBdr>
        <w:top w:val="none" w:sz="0" w:space="0" w:color="auto"/>
        <w:left w:val="none" w:sz="0" w:space="0" w:color="auto"/>
        <w:bottom w:val="none" w:sz="0" w:space="0" w:color="auto"/>
        <w:right w:val="none" w:sz="0" w:space="0" w:color="auto"/>
      </w:divBdr>
    </w:div>
    <w:div w:id="1117338491">
      <w:bodyDiv w:val="1"/>
      <w:marLeft w:val="0"/>
      <w:marRight w:val="0"/>
      <w:marTop w:val="0"/>
      <w:marBottom w:val="0"/>
      <w:divBdr>
        <w:top w:val="none" w:sz="0" w:space="0" w:color="auto"/>
        <w:left w:val="none" w:sz="0" w:space="0" w:color="auto"/>
        <w:bottom w:val="none" w:sz="0" w:space="0" w:color="auto"/>
        <w:right w:val="none" w:sz="0" w:space="0" w:color="auto"/>
      </w:divBdr>
    </w:div>
    <w:div w:id="1121874551">
      <w:bodyDiv w:val="1"/>
      <w:marLeft w:val="0"/>
      <w:marRight w:val="0"/>
      <w:marTop w:val="0"/>
      <w:marBottom w:val="0"/>
      <w:divBdr>
        <w:top w:val="none" w:sz="0" w:space="0" w:color="auto"/>
        <w:left w:val="none" w:sz="0" w:space="0" w:color="auto"/>
        <w:bottom w:val="none" w:sz="0" w:space="0" w:color="auto"/>
        <w:right w:val="none" w:sz="0" w:space="0" w:color="auto"/>
      </w:divBdr>
    </w:div>
    <w:div w:id="1151823744">
      <w:bodyDiv w:val="1"/>
      <w:marLeft w:val="0"/>
      <w:marRight w:val="0"/>
      <w:marTop w:val="0"/>
      <w:marBottom w:val="0"/>
      <w:divBdr>
        <w:top w:val="none" w:sz="0" w:space="0" w:color="auto"/>
        <w:left w:val="none" w:sz="0" w:space="0" w:color="auto"/>
        <w:bottom w:val="none" w:sz="0" w:space="0" w:color="auto"/>
        <w:right w:val="none" w:sz="0" w:space="0" w:color="auto"/>
      </w:divBdr>
    </w:div>
    <w:div w:id="1288854683">
      <w:bodyDiv w:val="1"/>
      <w:marLeft w:val="0"/>
      <w:marRight w:val="0"/>
      <w:marTop w:val="0"/>
      <w:marBottom w:val="0"/>
      <w:divBdr>
        <w:top w:val="none" w:sz="0" w:space="0" w:color="auto"/>
        <w:left w:val="none" w:sz="0" w:space="0" w:color="auto"/>
        <w:bottom w:val="none" w:sz="0" w:space="0" w:color="auto"/>
        <w:right w:val="none" w:sz="0" w:space="0" w:color="auto"/>
      </w:divBdr>
    </w:div>
    <w:div w:id="1436096814">
      <w:bodyDiv w:val="1"/>
      <w:marLeft w:val="0"/>
      <w:marRight w:val="0"/>
      <w:marTop w:val="0"/>
      <w:marBottom w:val="0"/>
      <w:divBdr>
        <w:top w:val="none" w:sz="0" w:space="0" w:color="auto"/>
        <w:left w:val="none" w:sz="0" w:space="0" w:color="auto"/>
        <w:bottom w:val="none" w:sz="0" w:space="0" w:color="auto"/>
        <w:right w:val="none" w:sz="0" w:space="0" w:color="auto"/>
      </w:divBdr>
    </w:div>
    <w:div w:id="1485968143">
      <w:bodyDiv w:val="1"/>
      <w:marLeft w:val="0"/>
      <w:marRight w:val="0"/>
      <w:marTop w:val="0"/>
      <w:marBottom w:val="0"/>
      <w:divBdr>
        <w:top w:val="none" w:sz="0" w:space="0" w:color="auto"/>
        <w:left w:val="none" w:sz="0" w:space="0" w:color="auto"/>
        <w:bottom w:val="none" w:sz="0" w:space="0" w:color="auto"/>
        <w:right w:val="none" w:sz="0" w:space="0" w:color="auto"/>
      </w:divBdr>
    </w:div>
    <w:div w:id="1527140261">
      <w:bodyDiv w:val="1"/>
      <w:marLeft w:val="0"/>
      <w:marRight w:val="0"/>
      <w:marTop w:val="0"/>
      <w:marBottom w:val="0"/>
      <w:divBdr>
        <w:top w:val="none" w:sz="0" w:space="0" w:color="auto"/>
        <w:left w:val="none" w:sz="0" w:space="0" w:color="auto"/>
        <w:bottom w:val="none" w:sz="0" w:space="0" w:color="auto"/>
        <w:right w:val="none" w:sz="0" w:space="0" w:color="auto"/>
      </w:divBdr>
    </w:div>
    <w:div w:id="1850288785">
      <w:bodyDiv w:val="1"/>
      <w:marLeft w:val="0"/>
      <w:marRight w:val="0"/>
      <w:marTop w:val="0"/>
      <w:marBottom w:val="0"/>
      <w:divBdr>
        <w:top w:val="none" w:sz="0" w:space="0" w:color="auto"/>
        <w:left w:val="none" w:sz="0" w:space="0" w:color="auto"/>
        <w:bottom w:val="none" w:sz="0" w:space="0" w:color="auto"/>
        <w:right w:val="none" w:sz="0" w:space="0" w:color="auto"/>
      </w:divBdr>
    </w:div>
    <w:div w:id="1862278801">
      <w:bodyDiv w:val="1"/>
      <w:marLeft w:val="0"/>
      <w:marRight w:val="0"/>
      <w:marTop w:val="0"/>
      <w:marBottom w:val="0"/>
      <w:divBdr>
        <w:top w:val="none" w:sz="0" w:space="0" w:color="auto"/>
        <w:left w:val="none" w:sz="0" w:space="0" w:color="auto"/>
        <w:bottom w:val="none" w:sz="0" w:space="0" w:color="auto"/>
        <w:right w:val="none" w:sz="0" w:space="0" w:color="auto"/>
      </w:divBdr>
    </w:div>
    <w:div w:id="1884293745">
      <w:bodyDiv w:val="1"/>
      <w:marLeft w:val="0"/>
      <w:marRight w:val="0"/>
      <w:marTop w:val="0"/>
      <w:marBottom w:val="0"/>
      <w:divBdr>
        <w:top w:val="none" w:sz="0" w:space="0" w:color="auto"/>
        <w:left w:val="none" w:sz="0" w:space="0" w:color="auto"/>
        <w:bottom w:val="none" w:sz="0" w:space="0" w:color="auto"/>
        <w:right w:val="none" w:sz="0" w:space="0" w:color="auto"/>
      </w:divBdr>
    </w:div>
    <w:div w:id="18955850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nice.org.uk/CG50" TargetMode="External"/><Relationship Id="rId18" Type="http://schemas.openxmlformats.org/officeDocument/2006/relationships/header" Target="header1.xm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footer" Target="footer2.xm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hyperlink" Target="http://www.rcpsych.ac.uk/workinpsychiatry/qualityimprovement/qualityandaccreditation/ectclinics/ectas/ectasstandards.aspx" TargetMode="Externa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elft.nhs.uk/sites/default/files/2022-11/IPC%20Manual%20V13%20November%202022.pdf" TargetMode="External"/><Relationship Id="rId29" Type="http://schemas.openxmlformats.org/officeDocument/2006/relationships/image" Target="media/image7.png"/><Relationship Id="rId11" Type="http://schemas.openxmlformats.org/officeDocument/2006/relationships/image" Target="media/image1.jpeg"/><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header" Target="header4.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2.xm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hyperlink" Target="http://www.rcpsych.ac.uk/workinpsychiatry/qualityimprovement/qualityandaccreditation/ectclinics/ectas/ectasstandards.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lft.nhs.uk/sites/default/files/2022-11/IPC%20Manual%20V13%20November%202022.pdf" TargetMode="External"/><Relationship Id="rId22" Type="http://schemas.openxmlformats.org/officeDocument/2006/relationships/header" Target="header3.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image" Target="media/image26.png"/><Relationship Id="rId8" Type="http://schemas.openxmlformats.org/officeDocument/2006/relationships/webSettings" Target="webSettings.xml"/><Relationship Id="rId51" Type="http://schemas.openxmlformats.org/officeDocument/2006/relationships/hyperlink" Target="http://www.rcpsych.ac.uk/workinpsychiatry/qualityimprovement/qualityandaccreditation/ectclinics/ectas/ectasstandards.aspx" TargetMode="External"/><Relationship Id="rId3" Type="http://schemas.openxmlformats.org/officeDocument/2006/relationships/customXml" Target="../customXml/item3.xml"/><Relationship Id="rId12" Type="http://schemas.openxmlformats.org/officeDocument/2006/relationships/hyperlink" Target="http://www.nice.org.uk/CG50" TargetMode="External"/><Relationship Id="rId17" Type="http://schemas.openxmlformats.org/officeDocument/2006/relationships/hyperlink" Target="http://www.elftwarehouse.co.uk"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image" Target="media/image24.png"/><Relationship Id="rId20" Type="http://schemas.openxmlformats.org/officeDocument/2006/relationships/footer" Target="footer1.xml"/><Relationship Id="rId41" Type="http://schemas.openxmlformats.org/officeDocument/2006/relationships/image" Target="media/image19.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elft.nhs.uk/sites/default/files/2022-11/IPC%20Manual%20V13%20November%202022.pdf" TargetMode="External"/><Relationship Id="rId23" Type="http://schemas.openxmlformats.org/officeDocument/2006/relationships/footer" Target="footer3.xml"/><Relationship Id="rId28" Type="http://schemas.openxmlformats.org/officeDocument/2006/relationships/image" Target="media/image6.png"/><Relationship Id="rId36" Type="http://schemas.openxmlformats.org/officeDocument/2006/relationships/image" Target="media/image14.jpg"/><Relationship Id="rId49"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Version="0"/>
</file>

<file path=customXml/item2.xml><?xml version="1.0" encoding="utf-8"?>
<p:properties xmlns:p="http://schemas.microsoft.com/office/2006/metadata/properties" xmlns:xsi="http://www.w3.org/2001/XMLSchema-instance" xmlns:pc="http://schemas.microsoft.com/office/infopath/2007/PartnerControls">
  <documentManagement>
    <SharedWithUsers xmlns="92609e72-7d09-440d-93d3-974301877c6d">
      <UserInfo>
        <DisplayName>SMALL, Simon (EAST LONDON NHS FOUNDATION TRUST)</DisplayName>
        <AccountId>25</AccountId>
        <AccountType/>
      </UserInfo>
      <UserInfo>
        <DisplayName>KINSELLA, Bernadette (EAST LONDON NHS FOUNDATION TRUST)</DisplayName>
        <AccountId>15</AccountId>
        <AccountType/>
      </UserInfo>
      <UserInfo>
        <DisplayName>SCOTT, Dianette (EAST LONDON NHS FOUNDATION TRUST)</DisplayName>
        <AccountId>26</AccountId>
        <AccountType/>
      </UserInfo>
    </SharedWithUsers>
    <_ip_UnifiedCompliancePolicyUIAction xmlns="http://schemas.microsoft.com/sharepoint/v3" xsi:nil="true"/>
    <_activity xmlns="8177e983-3cb5-4460-97d7-36fbf5096bd0"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6DD17A7D3D53045B12F689354B6D612" ma:contentTypeVersion="16" ma:contentTypeDescription="Create a new document." ma:contentTypeScope="" ma:versionID="e86594a2379c07b3c6607e099606e5e0">
  <xsd:schema xmlns:xsd="http://www.w3.org/2001/XMLSchema" xmlns:xs="http://www.w3.org/2001/XMLSchema" xmlns:p="http://schemas.microsoft.com/office/2006/metadata/properties" xmlns:ns1="http://schemas.microsoft.com/sharepoint/v3" xmlns:ns3="8177e983-3cb5-4460-97d7-36fbf5096bd0" xmlns:ns4="92609e72-7d09-440d-93d3-974301877c6d" targetNamespace="http://schemas.microsoft.com/office/2006/metadata/properties" ma:root="true" ma:fieldsID="2e15f1c33db06f1dc23b01e7f2604029" ns1:_="" ns3:_="" ns4:_="">
    <xsd:import namespace="http://schemas.microsoft.com/sharepoint/v3"/>
    <xsd:import namespace="8177e983-3cb5-4460-97d7-36fbf5096bd0"/>
    <xsd:import namespace="92609e72-7d09-440d-93d3-974301877c6d"/>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DateTaken" minOccurs="0"/>
                <xsd:element ref="ns3:MediaServiceSystemTags" minOccurs="0"/>
                <xsd:element ref="ns3:MediaServiceGenerationTime" minOccurs="0"/>
                <xsd:element ref="ns3:MediaServiceEventHashCode" minOccurs="0"/>
                <xsd:element ref="ns3:MediaLengthInSeconds" minOccurs="0"/>
                <xsd:element ref="ns3:MediaServiceOCR" minOccurs="0"/>
                <xsd:element ref="ns1:_ip_UnifiedCompliancePolicyProperties" minOccurs="0"/>
                <xsd:element ref="ns1:_ip_UnifiedCompliancePolicyUIAction"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77e983-3cb5-4460-97d7-36fbf5096b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2609e72-7d09-440d-93d3-974301877c6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345B84F-3D0B-4DD8-9BC6-92CA3734A0B6}">
  <ds:schemaRefs>
    <ds:schemaRef ds:uri="http://schemas.openxmlformats.org/officeDocument/2006/bibliography"/>
  </ds:schemaRefs>
</ds:datastoreItem>
</file>

<file path=customXml/itemProps2.xml><?xml version="1.0" encoding="utf-8"?>
<ds:datastoreItem xmlns:ds="http://schemas.openxmlformats.org/officeDocument/2006/customXml" ds:itemID="{B5C29D87-295B-48B4-9717-2CC9B4F90359}">
  <ds:schemaRefs>
    <ds:schemaRef ds:uri="http://purl.org/dc/elements/1.1/"/>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92609e72-7d09-440d-93d3-974301877c6d"/>
    <ds:schemaRef ds:uri="8177e983-3cb5-4460-97d7-36fbf5096bd0"/>
    <ds:schemaRef ds:uri="http://schemas.microsoft.com/sharepoint/v3"/>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28EE6931-2CEF-4E62-8AA6-2A7BA9C9F46A}">
  <ds:schemaRefs>
    <ds:schemaRef ds:uri="http://schemas.microsoft.com/sharepoint/v3/contenttype/forms"/>
  </ds:schemaRefs>
</ds:datastoreItem>
</file>

<file path=customXml/itemProps4.xml><?xml version="1.0" encoding="utf-8"?>
<ds:datastoreItem xmlns:ds="http://schemas.openxmlformats.org/officeDocument/2006/customXml" ds:itemID="{4EDBA2C8-7D3C-402C-89E6-2555244CF2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177e983-3cb5-4460-97d7-36fbf5096bd0"/>
    <ds:schemaRef ds:uri="92609e72-7d09-440d-93d3-974301877c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66</Pages>
  <Words>13118</Words>
  <Characters>74774</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Kinsella Bernadette</dc:creator>
  <cp:keywords/>
  <cp:lastModifiedBy>KHATUN, Rashida (EAST LONDON NHS FOUNDATION TRUST)</cp:lastModifiedBy>
  <cp:revision>2</cp:revision>
  <cp:lastPrinted>2024-08-29T10:09:00Z</cp:lastPrinted>
  <dcterms:created xsi:type="dcterms:W3CDTF">2024-10-24T10:57:00Z</dcterms:created>
  <dcterms:modified xsi:type="dcterms:W3CDTF">2024-10-24T10:57:00Z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0x01010086DD17A7D3D53045B12F689354B6D612</vt:lpwstr>
  </property>
</Properties>
</file>