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BBC3" w14:textId="7DEAC498" w:rsidR="00183567" w:rsidRPr="00183567" w:rsidRDefault="00183567" w:rsidP="2C941F76">
      <w:pPr>
        <w:spacing w:after="0"/>
        <w:rPr>
          <w:rFonts w:ascii="Arial" w:eastAsia="Arial" w:hAnsi="Arial" w:cs="Arial"/>
          <w:b/>
          <w:bCs/>
          <w:color w:val="000000" w:themeColor="text1"/>
          <w:lang w:val="en-GB"/>
        </w:rPr>
      </w:pPr>
      <w:r>
        <w:rPr>
          <w:rFonts w:ascii="Arial" w:eastAsia="Arial" w:hAnsi="Arial" w:cs="Arial"/>
          <w:b/>
          <w:bCs/>
          <w:i/>
          <w:iCs/>
          <w:noProof/>
          <w:color w:val="000000" w:themeColor="text1"/>
          <w:lang w:val="en-GB"/>
        </w:rPr>
        <w:drawing>
          <wp:anchor distT="0" distB="0" distL="114300" distR="114300" simplePos="0" relativeHeight="251658240" behindDoc="0" locked="0" layoutInCell="1" allowOverlap="1" wp14:anchorId="7A655D41" wp14:editId="253DF018">
            <wp:simplePos x="0" y="0"/>
            <wp:positionH relativeFrom="column">
              <wp:posOffset>5000625</wp:posOffset>
            </wp:positionH>
            <wp:positionV relativeFrom="paragraph">
              <wp:posOffset>-647700</wp:posOffset>
            </wp:positionV>
            <wp:extent cx="1188785" cy="650047"/>
            <wp:effectExtent l="0" t="0" r="0" b="0"/>
            <wp:wrapNone/>
            <wp:docPr id="157950567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05674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85" cy="65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Annual planning </w:t>
      </w:r>
      <w:r w:rsidR="0070193E">
        <w:rPr>
          <w:rFonts w:ascii="Arial" w:eastAsia="Arial" w:hAnsi="Arial" w:cs="Arial"/>
          <w:b/>
          <w:bCs/>
          <w:color w:val="000000" w:themeColor="text1"/>
          <w:lang w:val="en-GB"/>
        </w:rPr>
        <w:t>template for 2025-26</w:t>
      </w:r>
    </w:p>
    <w:p w14:paraId="660B8A5C" w14:textId="77777777" w:rsidR="00183567" w:rsidRDefault="00183567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p w14:paraId="18ECCAFB" w14:textId="087DDC2F" w:rsidR="00597874" w:rsidRPr="0070193E" w:rsidRDefault="0070193E" w:rsidP="700AEDE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700AEDEC">
        <w:rPr>
          <w:rFonts w:ascii="Arial" w:eastAsia="Arial" w:hAnsi="Arial" w:cs="Arial"/>
          <w:color w:val="000000" w:themeColor="text1"/>
          <w:sz w:val="20"/>
          <w:szCs w:val="20"/>
        </w:rPr>
        <w:t>Directorate: ………………………………………………</w:t>
      </w:r>
      <w:proofErr w:type="gramStart"/>
      <w:r w:rsidRPr="700AEDEC">
        <w:rPr>
          <w:rFonts w:ascii="Arial" w:eastAsia="Arial" w:hAnsi="Arial" w:cs="Arial"/>
          <w:color w:val="000000" w:themeColor="text1"/>
          <w:sz w:val="20"/>
          <w:szCs w:val="20"/>
        </w:rPr>
        <w:t>…..</w:t>
      </w:r>
      <w:proofErr w:type="gramEnd"/>
    </w:p>
    <w:p w14:paraId="02BF61B3" w14:textId="77777777" w:rsidR="0070193E" w:rsidRDefault="0070193E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p w14:paraId="26594CD8" w14:textId="2E44A189" w:rsidR="00B85932" w:rsidRPr="002D1FB8" w:rsidRDefault="00797614" w:rsidP="00B85932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 xml:space="preserve">REFLECTIONS ON </w:t>
      </w:r>
      <w:r w:rsidR="0070193E">
        <w:rPr>
          <w:rFonts w:ascii="Arial" w:hAnsi="Arial" w:cs="Arial"/>
          <w:b/>
          <w:bCs/>
          <w:color w:val="FFFFFF" w:themeColor="background1"/>
        </w:rPr>
        <w:t xml:space="preserve">THE 24-25 </w:t>
      </w:r>
      <w:r>
        <w:rPr>
          <w:rFonts w:ascii="Arial" w:hAnsi="Arial" w:cs="Arial"/>
          <w:b/>
          <w:bCs/>
          <w:color w:val="FFFFFF" w:themeColor="background1"/>
        </w:rPr>
        <w:t>ANNUAL PLAN</w:t>
      </w:r>
    </w:p>
    <w:p w14:paraId="4AD7AC54" w14:textId="77777777" w:rsidR="00B85932" w:rsidRDefault="00B85932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85932" w14:paraId="694C2168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5366AC4" w14:textId="4211CB39" w:rsidR="00B85932" w:rsidRPr="0000006E" w:rsidRDefault="0070193E" w:rsidP="004821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</w:t>
            </w:r>
            <w:r w:rsidR="00A975F0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hat </w:t>
            </w:r>
            <w:r w:rsidR="00797614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 been the key achievements</w:t>
            </w:r>
            <w:r w:rsidR="27D6C5D8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challenges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the 24-25 plan</w:t>
            </w:r>
            <w:r w:rsidR="00797614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24A45067" w14:textId="37FB77F9" w:rsidR="00B85932" w:rsidRDefault="00B85932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03" w:type="dxa"/>
          </w:tcPr>
          <w:p w14:paraId="4EAD4C12" w14:textId="77777777" w:rsidR="00B85932" w:rsidRDefault="00B85932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797614" w14:paraId="6BF48078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3B0A6B8F" w14:textId="00845317" w:rsidR="00797614" w:rsidRPr="00A975F0" w:rsidRDefault="00797614" w:rsidP="00A975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Changes anticipated for 25</w:t>
            </w:r>
            <w:r w:rsid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</w:t>
            </w:r>
            <w:r w:rsid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please outline any changes anticipated to your services in 2025</w:t>
            </w:r>
            <w:r w:rsidR="00D12D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26 through local or national policy or commissioning changes  </w:t>
            </w:r>
          </w:p>
        </w:tc>
        <w:tc>
          <w:tcPr>
            <w:tcW w:w="6803" w:type="dxa"/>
          </w:tcPr>
          <w:p w14:paraId="19CD16E8" w14:textId="77777777" w:rsidR="00797614" w:rsidRDefault="00797614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88334BD" w14:textId="4F480C6A" w:rsidR="00B85932" w:rsidRPr="005C6334" w:rsidRDefault="00B85932" w:rsidP="2C941F76">
      <w:pPr>
        <w:spacing w:after="0"/>
        <w:rPr>
          <w:rFonts w:ascii="Arial" w:eastAsia="Arial" w:hAnsi="Arial" w:cs="Arial"/>
          <w:color w:val="000000" w:themeColor="text1"/>
          <w:lang w:val="en-GB"/>
        </w:rPr>
      </w:pPr>
    </w:p>
    <w:p w14:paraId="70686659" w14:textId="61C8FF6D" w:rsidR="00477860" w:rsidRPr="002D1FB8" w:rsidRDefault="00A975F0" w:rsidP="00477860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POPULATION HEALTH</w:t>
      </w:r>
    </w:p>
    <w:p w14:paraId="72E4D7CC" w14:textId="0669A408" w:rsidR="00FB0C34" w:rsidRDefault="00FB0C34" w:rsidP="2C941F7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2FB5529F" w14:textId="77777777" w:rsidTr="49E86999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7F8D19A0" w14:textId="24490501" w:rsidR="3D2CCA0B" w:rsidRDefault="3D2CCA0B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14:paraId="53ED513D" w14:textId="77777777" w:rsidR="00B93239" w:rsidRDefault="00B9323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B4EAFC" w14:textId="5F1A6B8B" w:rsidR="00B26DCB" w:rsidRPr="00B26DCB" w:rsidRDefault="3D2CCA0B" w:rsidP="00B26DC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D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Health Team</w:t>
            </w:r>
            <w:r w:rsidR="00B26DCB" w:rsidRPr="00B26D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hyperlink r:id="rId11" w:history="1">
              <w:r w:rsidR="008021C0" w:rsidRPr="002A67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laura.austincroft@nhs.net</w:t>
              </w:r>
            </w:hyperlink>
            <w:r w:rsidR="008021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C16414" w14:textId="7FA670D3" w:rsidR="3D2CCA0B" w:rsidRDefault="3D2CCA0B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Pr="00373BB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Population Health Annual Report</w:t>
              </w:r>
            </w:hyperlink>
            <w:r w:rsidR="00913625">
              <w:rPr>
                <w:rStyle w:val="Hyperlink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081A9" w14:textId="32E1310E" w:rsidR="3D2CCA0B" w:rsidRDefault="00C00013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Outcome measures available in </w:t>
            </w:r>
            <w:proofErr w:type="spellStart"/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PowerBI</w:t>
            </w:r>
            <w:proofErr w:type="spellEnd"/>
          </w:p>
          <w:p w14:paraId="79E3BB96" w14:textId="632D7646" w:rsidR="3D2CCA0B" w:rsidRDefault="00C00013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Pr="00A02A7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https://www.england.nhs.uk/integratedcare/phm/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52C2A5E" w14:textId="77777777" w:rsidR="3D2CCA0B" w:rsidRPr="008A7072" w:rsidRDefault="00C00013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Pr="00A02A7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https://www.england.nhs.uk/wp-content/uploads/2014/06/mecc-guid-booklet.pdf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3A8439" w14:textId="179D926A" w:rsidR="008A7072" w:rsidRPr="00E877D6" w:rsidRDefault="00D372BB" w:rsidP="00E877D6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877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health data pack</w:t>
            </w:r>
            <w:r w:rsidR="008A7072" w:rsidRPr="00E877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hyperlink r:id="rId15" w:history="1">
              <w:r w:rsidRPr="00E877D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https://www.elft.nhs.uk/information-about-elft/our-strategy-vision-and-values/population-health</w:t>
              </w:r>
            </w:hyperlink>
          </w:p>
          <w:p w14:paraId="30B8830A" w14:textId="77777777" w:rsidR="00D372BB" w:rsidRDefault="00D372BB" w:rsidP="00E877D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893A8C7" w14:textId="005F6D1A" w:rsidR="00763A37" w:rsidRPr="00D372BB" w:rsidRDefault="00E27D46" w:rsidP="00763A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24/25 </w:t>
            </w:r>
            <w:proofErr w:type="spellStart"/>
            <w:r w:rsidR="00763A37"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trustwide</w:t>
            </w:r>
            <w:proofErr w:type="spellEnd"/>
            <w:r w:rsidR="00763A37"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population health priorities focused on </w:t>
            </w:r>
            <w:r w:rsidR="00763A37"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following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areas alongside action against specific objectives as set out in the ELFT strategy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3BEB87A" w14:textId="67E92003" w:rsidR="00763A37" w:rsidRPr="00D372BB" w:rsidRDefault="00763A37" w:rsidP="00763A37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Improving physical </w:t>
            </w:r>
            <w:proofErr w:type="spellStart"/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health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</w:t>
            </w:r>
            <w:proofErr w:type="spellEnd"/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focus on people with Severe Mental Illness and learning disabilities </w:t>
            </w:r>
          </w:p>
          <w:p w14:paraId="26B80686" w14:textId="60776A05" w:rsidR="00763A37" w:rsidRPr="00D372BB" w:rsidRDefault="00763A37" w:rsidP="00763A37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Improving employment support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service users, carers and residents in service areas </w:t>
            </w:r>
          </w:p>
          <w:p w14:paraId="790A7F20" w14:textId="1A5ED857" w:rsidR="00763A37" w:rsidRPr="008021C0" w:rsidRDefault="00763A37" w:rsidP="005204CD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Improving income maximization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support </w:t>
            </w:r>
          </w:p>
        </w:tc>
      </w:tr>
    </w:tbl>
    <w:p w14:paraId="00A1934F" w14:textId="0C53233B" w:rsidR="00D372BB" w:rsidRDefault="00D372BB" w:rsidP="17973A5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228DBF5" w14:textId="77777777" w:rsidR="00D372BB" w:rsidRDefault="00D372BB" w:rsidP="17973A5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65636" w14:paraId="7A5471DA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12FA1D84" w14:textId="635508D1" w:rsidR="00365636" w:rsidRDefault="3D2CCA0B" w:rsidP="49E86999"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are the main areas where you can make an impact on population </w:t>
            </w:r>
            <w:proofErr w:type="spellStart"/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health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,including</w:t>
            </w:r>
            <w:proofErr w:type="spellEnd"/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work with other partners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803" w:type="dxa"/>
          </w:tcPr>
          <w:p w14:paraId="0D141397" w14:textId="353E1DE6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3F58737" w14:textId="13CF4C54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4064042" w14:textId="3F91E31A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660E3BA" w14:textId="72922FB3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204B0D93" w14:textId="7D701DB9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0683FE94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5811B8A" w14:textId="376AEFD0" w:rsidR="00A975F0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have been your main achievements 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 regard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population health in 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2024/25?</w:t>
            </w:r>
          </w:p>
          <w:p w14:paraId="02F2BBE6" w14:textId="599AA45B" w:rsidR="00075EC9" w:rsidRDefault="00075EC9" w:rsidP="49E86999"/>
        </w:tc>
        <w:tc>
          <w:tcPr>
            <w:tcW w:w="6803" w:type="dxa"/>
          </w:tcPr>
          <w:p w14:paraId="082AEDC0" w14:textId="1A961E61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51F22BA" w14:textId="658280EB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22FD9BF2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183E152" w14:textId="7D1F2DAF" w:rsidR="00A975F0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are the major challenges you face in 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making improvements 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health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well-being 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groups you are in close contact with?</w:t>
            </w:r>
          </w:p>
          <w:p w14:paraId="56CBE1EA" w14:textId="7F149965" w:rsidR="00075EC9" w:rsidRDefault="00075EC9" w:rsidP="49E86999"/>
        </w:tc>
        <w:tc>
          <w:tcPr>
            <w:tcW w:w="6803" w:type="dxa"/>
          </w:tcPr>
          <w:p w14:paraId="6E58F240" w14:textId="180AC787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D20A60C" w14:textId="65DDA73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B614965" w14:textId="2B4E6479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DE7AEA3" w14:textId="6326DD1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6A6AB11" w14:textId="1C65C1DF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072C67E6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13B70180" w14:textId="20F81E01" w:rsidR="00A975F0" w:rsidRDefault="00075EC9" w:rsidP="49E86999"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What a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 the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47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major 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inequalities in the health of 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these</w:t>
            </w:r>
            <w:r w:rsidR="00505107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</w:t>
            </w:r>
            <w:proofErr w:type="spellEnd"/>
            <w:proofErr w:type="gramEnd"/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need to be addressed?</w:t>
            </w:r>
          </w:p>
        </w:tc>
        <w:tc>
          <w:tcPr>
            <w:tcW w:w="6803" w:type="dxa"/>
          </w:tcPr>
          <w:p w14:paraId="18BD699B" w14:textId="25E2C4AD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CC275E8" w14:textId="14A9574E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02F46EAE" w14:textId="3B948A06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799F0525" w14:textId="40310B1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EC142CB" w14:textId="331D2FC4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14:paraId="1F7651F3" w14:textId="77777777" w:rsidTr="49E86999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2E9F95EE" w14:textId="707BBBBB" w:rsidR="3D2CCA0B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there gaps in service provision that are impacting population health?</w:t>
            </w:r>
          </w:p>
        </w:tc>
        <w:tc>
          <w:tcPr>
            <w:tcW w:w="6803" w:type="dxa"/>
          </w:tcPr>
          <w:p w14:paraId="679763D8" w14:textId="35B2EA85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D9FA817" w14:textId="44667B98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E97D06B" w14:textId="0738EDC5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0348CDC6" w14:textId="633961FF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BFB48F0" w14:textId="1FF880AA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2C796B3" w14:textId="6F455C02" w:rsidR="49E86999" w:rsidRDefault="49E86999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DCE98D0" w14:textId="53C9F927" w:rsidR="00A975F0" w:rsidRPr="002D1FB8" w:rsidRDefault="009F3CE7" w:rsidP="00A975F0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QUALITY, SAFETY</w:t>
      </w:r>
      <w:r w:rsidR="00573A31">
        <w:rPr>
          <w:rFonts w:ascii="Arial" w:hAnsi="Arial" w:cs="Arial"/>
          <w:b/>
          <w:bCs/>
          <w:color w:val="FFFFFF" w:themeColor="background1"/>
        </w:rPr>
        <w:t>, PERFORMANCE</w:t>
      </w:r>
      <w:r>
        <w:rPr>
          <w:rFonts w:ascii="Arial" w:hAnsi="Arial" w:cs="Arial"/>
          <w:b/>
          <w:bCs/>
          <w:color w:val="FFFFFF" w:themeColor="background1"/>
        </w:rPr>
        <w:t xml:space="preserve"> AND </w:t>
      </w:r>
      <w:r w:rsidR="00A975F0">
        <w:rPr>
          <w:rFonts w:ascii="Arial" w:hAnsi="Arial" w:cs="Arial"/>
          <w:b/>
          <w:bCs/>
          <w:color w:val="FFFFFF" w:themeColor="background1"/>
        </w:rPr>
        <w:t>SERVICE USER EXPERIENCE</w:t>
      </w:r>
    </w:p>
    <w:p w14:paraId="59D51CBA" w14:textId="158A67E7" w:rsidR="00A975F0" w:rsidRDefault="00A975F0" w:rsidP="0036563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33B06BD5" w14:textId="77777777" w:rsidTr="700AEDEC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6CD009BD" w14:textId="16AD004A" w:rsidR="64D05A20" w:rsidRDefault="64D05A20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14:paraId="1BB80B9B" w14:textId="77777777" w:rsidR="00B93239" w:rsidRDefault="00B9323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901277" w14:textId="54DED59C" w:rsidR="00E3476E" w:rsidRDefault="00E3476E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Together Group</w:t>
            </w:r>
            <w:r w:rsidR="007F15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="007F15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directorate</w:t>
            </w:r>
            <w:proofErr w:type="gramEnd"/>
            <w:r w:rsidR="007F15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People Participation lead</w:t>
            </w:r>
          </w:p>
          <w:p w14:paraId="3F353559" w14:textId="40E83CE0" w:rsidR="00A62D57" w:rsidRDefault="00A62D57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Trustwide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Working Together Group priorities</w:t>
            </w:r>
          </w:p>
          <w:p w14:paraId="66B6081B" w14:textId="5A3F294A" w:rsidR="64D05A20" w:rsidRDefault="007F15BD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Service user feedback, quality and safety data</w:t>
            </w:r>
            <w:r w:rsidR="00E12E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activity data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="64D05A20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PowerBI</w:t>
            </w:r>
            <w:proofErr w:type="spellEnd"/>
            <w:r w:rsidR="64D05A20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038584" w14:textId="711B3211" w:rsidR="00573A31" w:rsidRDefault="00573A31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Pr="00BE3FE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Monthly contract reports</w:t>
              </w:r>
            </w:hyperlink>
          </w:p>
          <w:p w14:paraId="6EA76F14" w14:textId="735EEF69" w:rsidR="64D05A20" w:rsidRPr="006C61CE" w:rsidRDefault="64D05A20" w:rsidP="006C61C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7">
              <w:r w:rsidRPr="700AEDE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Benchmarking Reports</w:t>
              </w:r>
            </w:hyperlink>
            <w:r w:rsidR="006C61CE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hyperlink r:id="rId18">
              <w:r w:rsidR="006C61CE" w:rsidRPr="700AEDE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Model Health System</w:t>
              </w:r>
            </w:hyperlink>
          </w:p>
          <w:p w14:paraId="2717B903" w14:textId="3A0D3A28" w:rsidR="64D05A20" w:rsidRPr="006C61CE" w:rsidRDefault="64D05A20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429C75" w14:textId="78E07A1A" w:rsidR="64D05A20" w:rsidRPr="006C61CE" w:rsidRDefault="4D562F8C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24/25 </w:t>
            </w:r>
            <w:proofErr w:type="spellStart"/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trustwide</w:t>
            </w:r>
            <w:proofErr w:type="spellEnd"/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orking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ogether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roup priorities for </w:t>
            </w:r>
            <w:proofErr w:type="gramStart"/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people</w:t>
            </w:r>
            <w:proofErr w:type="gramEnd"/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participation are: </w:t>
            </w:r>
          </w:p>
          <w:p w14:paraId="5268965A" w14:textId="1D95B229" w:rsidR="64D05A20" w:rsidRPr="006C61CE" w:rsidRDefault="6A5B081C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Addressing inequalities e</w:t>
            </w:r>
            <w:r w:rsidR="4EA772CE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nsuring services are accessible to all</w:t>
            </w:r>
          </w:p>
          <w:p w14:paraId="5AD0B012" w14:textId="7EE8EFD5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Highlight and expand people participation initiatives</w:t>
            </w:r>
          </w:p>
          <w:p w14:paraId="48DC206D" w14:textId="75794C93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Create more opportunities for service users/carers to gain education and become educators</w:t>
            </w:r>
          </w:p>
          <w:p w14:paraId="5E189082" w14:textId="6EEEA33E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Foster meaningful engagement to enhance participation and co-production</w:t>
            </w:r>
          </w:p>
          <w:p w14:paraId="7BB88405" w14:textId="31B6BC19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Focus on removing barriers to care and increasing employment opportunities for service users</w:t>
            </w:r>
          </w:p>
          <w:p w14:paraId="10A7E32A" w14:textId="270849C3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Promote creative and healthy lifestyle options</w:t>
            </w:r>
          </w:p>
          <w:p w14:paraId="4DE0272A" w14:textId="14D68AAE" w:rsidR="64D05A20" w:rsidRPr="006C61CE" w:rsidRDefault="64D05A20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2ADD718" w14:textId="137A15BB" w:rsidR="49E86999" w:rsidRDefault="49E86999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700AEDEC" w14:paraId="5C1E9AED" w14:textId="77777777" w:rsidTr="700AEDEC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6E7F7D52" w14:textId="6D73BA76" w:rsidR="4EA772CE" w:rsidRDefault="4EA772CE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are you actively integrating co-production with service users and carers into your priorities?</w:t>
            </w:r>
            <w:r w:rsidR="3A01FF48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what ways are they involved in decision-making and shaping these priorities?</w:t>
            </w:r>
          </w:p>
        </w:tc>
        <w:tc>
          <w:tcPr>
            <w:tcW w:w="6803" w:type="dxa"/>
          </w:tcPr>
          <w:p w14:paraId="66F113EA" w14:textId="1265223E" w:rsidR="700AEDEC" w:rsidRDefault="700AEDEC" w:rsidP="700AEDE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704D2B23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5EE779CD" w14:textId="77777777" w:rsidR="00A975F0" w:rsidRDefault="00A975F0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does your service user feedback tell you about the gaps and opportunities in your services?</w:t>
            </w:r>
          </w:p>
          <w:p w14:paraId="786F756D" w14:textId="22267B45" w:rsidR="00400CCF" w:rsidRDefault="00400CCF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66F8C291" w14:textId="77777777" w:rsidR="00A975F0" w:rsidRDefault="00A975F0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4DB151A2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5C6E9273" w14:textId="77777777" w:rsidR="00A975F0" w:rsidRDefault="00A975F0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does your broader quality and safety data say about emerging themes, strengths and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opportunities for improvement?</w:t>
            </w:r>
          </w:p>
          <w:p w14:paraId="5B7CBE39" w14:textId="4A4EC387" w:rsidR="00400CCF" w:rsidRDefault="00400CCF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5B9A68BF" w14:textId="77777777" w:rsidR="00A975F0" w:rsidRDefault="00A975F0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14:paraId="11D1FEF2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6342C761" w14:textId="3A83E1A3" w:rsidR="00030A04" w:rsidRDefault="00030A04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does your benchmarking data tell you about variation?</w:t>
            </w:r>
          </w:p>
          <w:p w14:paraId="349E3DF9" w14:textId="2117B8F1" w:rsidR="00400CCF" w:rsidRDefault="00400CCF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35BC3F37" w14:textId="187DF773" w:rsidR="00EE46F1" w:rsidRPr="00EE46F1" w:rsidRDefault="00EE46F1" w:rsidP="00400CCF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030A04" w14:paraId="2B50B301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4A0EA024" w14:textId="77777777" w:rsidR="00AA07DB" w:rsidRDefault="00030A04" w:rsidP="00030A0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</w:t>
            </w:r>
            <w:r w:rsidR="00AA07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ere are the greatest challenges, in terms of meeting core quality, safety, performance goals?</w:t>
            </w:r>
          </w:p>
          <w:p w14:paraId="31BC2C44" w14:textId="706F9BA4" w:rsidR="00030A04" w:rsidRDefault="00030A04" w:rsidP="00030A0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1AFB0738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14:paraId="3F9198DE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49D0B07C" w14:textId="77777777" w:rsidR="00030A04" w:rsidRDefault="00030A04" w:rsidP="00030A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030A04">
              <w:rPr>
                <w:rFonts w:ascii="Arial" w:hAnsi="Arial" w:cs="Arial"/>
                <w:sz w:val="20"/>
              </w:rPr>
              <w:t xml:space="preserve">hat areas of </w:t>
            </w:r>
            <w:r w:rsidR="00AA07DB">
              <w:rPr>
                <w:rFonts w:ascii="Arial" w:hAnsi="Arial" w:cs="Arial"/>
                <w:sz w:val="20"/>
              </w:rPr>
              <w:t>quality, safety, pe</w:t>
            </w:r>
            <w:r w:rsidR="00573A31">
              <w:rPr>
                <w:rFonts w:ascii="Arial" w:hAnsi="Arial" w:cs="Arial"/>
                <w:sz w:val="20"/>
              </w:rPr>
              <w:t xml:space="preserve">rformance and service user experience </w:t>
            </w:r>
            <w:r w:rsidRPr="00030A04">
              <w:rPr>
                <w:rFonts w:ascii="Arial" w:hAnsi="Arial" w:cs="Arial"/>
                <w:sz w:val="20"/>
              </w:rPr>
              <w:t xml:space="preserve">will you be </w:t>
            </w:r>
            <w:proofErr w:type="spellStart"/>
            <w:r w:rsidRPr="00030A04">
              <w:rPr>
                <w:rFonts w:ascii="Arial" w:hAnsi="Arial" w:cs="Arial"/>
                <w:sz w:val="20"/>
              </w:rPr>
              <w:t>prioritising</w:t>
            </w:r>
            <w:proofErr w:type="spellEnd"/>
            <w:r w:rsidRPr="00030A0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D840E4">
              <w:rPr>
                <w:rFonts w:ascii="Arial" w:hAnsi="Arial" w:cs="Arial"/>
                <w:sz w:val="20"/>
              </w:rPr>
              <w:t>in</w:t>
            </w:r>
            <w:proofErr w:type="gramEnd"/>
            <w:r w:rsidRPr="00030A04">
              <w:rPr>
                <w:rFonts w:ascii="Arial" w:hAnsi="Arial" w:cs="Arial"/>
                <w:sz w:val="20"/>
              </w:rPr>
              <w:t xml:space="preserve"> 25-26</w:t>
            </w:r>
            <w:r w:rsidR="00D840E4">
              <w:rPr>
                <w:rFonts w:ascii="Arial" w:hAnsi="Arial" w:cs="Arial"/>
                <w:sz w:val="20"/>
              </w:rPr>
              <w:t>, and how will you be addressing these areas</w:t>
            </w:r>
            <w:r w:rsidRPr="00030A04">
              <w:rPr>
                <w:rFonts w:ascii="Arial" w:hAnsi="Arial" w:cs="Arial"/>
                <w:sz w:val="20"/>
              </w:rPr>
              <w:t>?</w:t>
            </w:r>
          </w:p>
          <w:p w14:paraId="09A69D36" w14:textId="444A0F15" w:rsidR="00D840E4" w:rsidRPr="00030A04" w:rsidRDefault="00D840E4" w:rsidP="00030A0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57E9CE06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5CAC713" w14:textId="4A130327" w:rsidR="00030A04" w:rsidRDefault="00030A04" w:rsidP="0036563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30140B" w14:textId="1627D454" w:rsidR="00030A04" w:rsidRDefault="00030A04" w:rsidP="00D210E7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STAFF EXPERIENCE</w:t>
      </w:r>
    </w:p>
    <w:p w14:paraId="11094826" w14:textId="2C21A509" w:rsidR="00D210E7" w:rsidRDefault="00D210E7" w:rsidP="00030A04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1032A2CD" w14:textId="77777777" w:rsidTr="49E86999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70E90BFA" w14:textId="3F86AB06" w:rsidR="6A1F5DA9" w:rsidRDefault="6A1F5DA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14:paraId="2EF208ED" w14:textId="02E8AF0B" w:rsidR="00B93239" w:rsidRPr="00B93239" w:rsidRDefault="00B93239" w:rsidP="49E86999">
            <w:pP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BBFCC6A" w14:textId="3147A44F" w:rsidR="6A1F5DA9" w:rsidRDefault="6A1F5DA9" w:rsidP="49E86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DA116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Model </w:t>
              </w:r>
              <w:r w:rsidR="00D840E4" w:rsidRPr="00DA1164">
                <w:rPr>
                  <w:rStyle w:val="Hyperlink"/>
                  <w:rFonts w:ascii="Arial" w:hAnsi="Arial" w:cs="Arial"/>
                  <w:sz w:val="20"/>
                  <w:szCs w:val="20"/>
                </w:rPr>
                <w:t>Health System</w:t>
              </w:r>
            </w:hyperlink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164">
              <w:rPr>
                <w:rFonts w:ascii="Arial" w:hAnsi="Arial" w:cs="Arial"/>
                <w:sz w:val="20"/>
                <w:szCs w:val="20"/>
              </w:rPr>
              <w:t>(National Workforce Benchmarking Reports)</w:t>
            </w:r>
          </w:p>
          <w:p w14:paraId="612C0E20" w14:textId="1F376356" w:rsidR="6A1F5DA9" w:rsidRPr="00DA1164" w:rsidRDefault="6A1F5DA9" w:rsidP="49E86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People and Culture </w:t>
            </w:r>
            <w:r w:rsidR="00D16F6E">
              <w:rPr>
                <w:rFonts w:ascii="Arial" w:hAnsi="Arial" w:cs="Arial"/>
                <w:sz w:val="20"/>
                <w:szCs w:val="20"/>
              </w:rPr>
              <w:t>business partners</w:t>
            </w:r>
          </w:p>
          <w:p w14:paraId="57216A77" w14:textId="731582EC" w:rsidR="00B5459E" w:rsidRPr="00DA1164" w:rsidRDefault="6A1F5DA9" w:rsidP="00B545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1164">
              <w:rPr>
                <w:rFonts w:ascii="Arial" w:hAnsi="Arial" w:cs="Arial"/>
                <w:sz w:val="20"/>
                <w:szCs w:val="20"/>
              </w:rPr>
              <w:t>PowerBI</w:t>
            </w:r>
            <w:proofErr w:type="spellEnd"/>
            <w:r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data on people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–</w:t>
            </w:r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vacancies, turnover, recruitment, sickness, training, supervision</w:t>
            </w:r>
            <w:r w:rsidR="00542AF3" w:rsidRPr="00DA1164">
              <w:rPr>
                <w:rFonts w:ascii="Arial" w:hAnsi="Arial" w:cs="Arial"/>
                <w:sz w:val="20"/>
                <w:szCs w:val="20"/>
              </w:rPr>
              <w:t>, pulse survey</w:t>
            </w:r>
          </w:p>
          <w:p w14:paraId="122C76CC" w14:textId="553906C6" w:rsidR="6A1F5DA9" w:rsidRDefault="00542AF3" w:rsidP="00B545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NHS annual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Sta</w:t>
            </w:r>
            <w:r w:rsidR="6A1F5DA9" w:rsidRPr="00DA1164">
              <w:rPr>
                <w:rFonts w:ascii="Arial" w:hAnsi="Arial" w:cs="Arial"/>
                <w:sz w:val="20"/>
                <w:szCs w:val="20"/>
              </w:rPr>
              <w:t>ff Survey results</w:t>
            </w:r>
          </w:p>
        </w:tc>
      </w:tr>
    </w:tbl>
    <w:p w14:paraId="1F63C1BF" w14:textId="77777777" w:rsidR="00030A04" w:rsidRPr="00645700" w:rsidRDefault="00030A04" w:rsidP="00030A04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2656"/>
        <w:gridCol w:w="6810"/>
      </w:tblGrid>
      <w:tr w:rsidR="00030A04" w14:paraId="51BD7A00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06AECED8" w14:textId="7F96D619" w:rsidR="00030A04" w:rsidRDefault="00030A04" w:rsidP="00FE710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your summary of people and workforce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 xml:space="preserve"> issues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the directorate (e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ecruitment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retention, wellbeing, engagement,</w:t>
            </w:r>
            <w:r w:rsidR="00561CE2">
              <w:rPr>
                <w:rFonts w:ascii="Arial" w:eastAsia="Arial" w:hAnsi="Arial" w:cs="Arial"/>
                <w:sz w:val="20"/>
                <w:szCs w:val="20"/>
              </w:rPr>
              <w:t xml:space="preserve"> sickness,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staff feedback)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510C8E48" w14:textId="018E520B" w:rsidR="00380F7B" w:rsidRPr="004916DC" w:rsidRDefault="00380F7B" w:rsidP="00FE710C">
            <w:pPr>
              <w:rPr>
                <w:rFonts w:ascii="Arial" w:eastAsia="Arial" w:hAnsi="Arial" w:cs="Arial"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6810" w:type="dxa"/>
          </w:tcPr>
          <w:p w14:paraId="69BB4E73" w14:textId="77777777" w:rsidR="00030A04" w:rsidRDefault="00030A04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7124B1" w14:paraId="34D59EE3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6C6FD49F" w14:textId="0CF05C28" w:rsidR="007124B1" w:rsidRDefault="007124B1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</w:t>
            </w:r>
            <w:r w:rsidR="0014426E">
              <w:rPr>
                <w:rFonts w:ascii="Arial" w:eastAsia="Arial" w:hAnsi="Arial" w:cs="Arial"/>
                <w:sz w:val="20"/>
                <w:szCs w:val="20"/>
              </w:rPr>
              <w:t>well do you understand capacity within your teams (through demand/capacity planning</w:t>
            </w:r>
            <w:r w:rsidR="00D16F6E">
              <w:rPr>
                <w:rFonts w:ascii="Arial" w:eastAsia="Arial" w:hAnsi="Arial" w:cs="Arial"/>
                <w:sz w:val="20"/>
                <w:szCs w:val="20"/>
              </w:rPr>
              <w:t xml:space="preserve"> at service level</w:t>
            </w:r>
            <w:r w:rsidR="0014426E">
              <w:rPr>
                <w:rFonts w:ascii="Arial" w:eastAsia="Arial" w:hAnsi="Arial" w:cs="Arial"/>
                <w:sz w:val="20"/>
                <w:szCs w:val="20"/>
              </w:rPr>
              <w:t>, and job planning)</w:t>
            </w:r>
            <w:r w:rsidR="00012DDC">
              <w:rPr>
                <w:rFonts w:ascii="Arial" w:eastAsia="Arial" w:hAnsi="Arial" w:cs="Arial"/>
                <w:sz w:val="20"/>
                <w:szCs w:val="20"/>
              </w:rPr>
              <w:t xml:space="preserve">, and what plans do you have to better </w:t>
            </w:r>
            <w:proofErr w:type="spellStart"/>
            <w:r w:rsidR="00012DDC">
              <w:rPr>
                <w:rFonts w:ascii="Arial" w:eastAsia="Arial" w:hAnsi="Arial" w:cs="Arial"/>
                <w:sz w:val="20"/>
                <w:szCs w:val="20"/>
              </w:rPr>
              <w:t>maximise</w:t>
            </w:r>
            <w:proofErr w:type="spellEnd"/>
            <w:r w:rsidR="00012DDC">
              <w:rPr>
                <w:rFonts w:ascii="Arial" w:eastAsia="Arial" w:hAnsi="Arial" w:cs="Arial"/>
                <w:sz w:val="20"/>
                <w:szCs w:val="20"/>
              </w:rPr>
              <w:t xml:space="preserve"> capacity in 25-26?</w:t>
            </w:r>
          </w:p>
          <w:p w14:paraId="2722AA79" w14:textId="6617C6A2" w:rsidR="00012DDC" w:rsidRDefault="00012DDC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77F2B34E" w14:textId="77777777" w:rsidR="007124B1" w:rsidRDefault="007124B1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72AE6" w14:paraId="3AE8B579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5871644" w14:textId="77777777" w:rsidR="00172AE6" w:rsidRDefault="00172AE6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plans will you put in place to address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vacancies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that you expect for 2025/26? Will you aim 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recruit 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these, amend skill-mix, or remove posts?</w:t>
            </w:r>
          </w:p>
          <w:p w14:paraId="10D2E8DA" w14:textId="46070658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063BB057" w14:textId="157CDB35" w:rsidR="00172AE6" w:rsidRDefault="00172AE6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380F7B" w14:paraId="46FE942D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30E03FD" w14:textId="60858DCE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Describe what agency roles you expect to still have in April 2025, and </w:t>
            </w:r>
            <w:r w:rsidR="00AD5E9C">
              <w:rPr>
                <w:rFonts w:ascii="Arial" w:eastAsia="Arial" w:hAnsi="Arial" w:cs="Arial"/>
                <w:sz w:val="20"/>
                <w:szCs w:val="20"/>
              </w:rPr>
              <w:t xml:space="preserve">what 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>are</w:t>
            </w:r>
            <w:r w:rsidR="00AD5E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your </w:t>
            </w:r>
            <w:r w:rsidR="00AD5E9C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plans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resolve this?</w:t>
            </w:r>
          </w:p>
          <w:p w14:paraId="2B0666C1" w14:textId="533169D4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2FA0CDA9" w14:textId="77777777" w:rsidR="00380F7B" w:rsidRDefault="00380F7B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72AE6" w14:paraId="1DAA237C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1B31CEF" w14:textId="63A7233C" w:rsidR="00172AE6" w:rsidRPr="004D1400" w:rsidRDefault="00172AE6" w:rsidP="00380F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 xml:space="preserve">people areas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do you plan to focus on in 2025/26, and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810" w:type="dxa"/>
          </w:tcPr>
          <w:p w14:paraId="7F69ECB0" w14:textId="77777777" w:rsidR="00172AE6" w:rsidRPr="004D1400" w:rsidRDefault="00172AE6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1C50BD5" w14:textId="77777777" w:rsidR="00030A04" w:rsidRPr="00030A04" w:rsidRDefault="00030A04" w:rsidP="00030A04">
      <w:pPr>
        <w:rPr>
          <w:rFonts w:ascii="Arial" w:hAnsi="Arial" w:cs="Arial"/>
        </w:rPr>
      </w:pPr>
    </w:p>
    <w:p w14:paraId="6C1C14BA" w14:textId="03589F76" w:rsidR="00030A04" w:rsidRPr="002D1FB8" w:rsidRDefault="00030A04" w:rsidP="00030A04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IMPROVING VALUE</w:t>
      </w:r>
    </w:p>
    <w:p w14:paraId="05DB29F5" w14:textId="77777777" w:rsidR="00172AE6" w:rsidRDefault="00172AE6" w:rsidP="00D210E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639C1FA6" w14:textId="77777777" w:rsidTr="49E86999">
        <w:trPr>
          <w:trHeight w:val="300"/>
        </w:trPr>
        <w:tc>
          <w:tcPr>
            <w:tcW w:w="9360" w:type="dxa"/>
            <w:shd w:val="clear" w:color="auto" w:fill="DAE9F7" w:themeFill="text2" w:themeFillTint="1A"/>
          </w:tcPr>
          <w:p w14:paraId="2AC830DC" w14:textId="0507EFE5" w:rsidR="3169D5C0" w:rsidRDefault="3169D5C0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14:paraId="43C105C0" w14:textId="2DC9845D" w:rsidR="3169D5C0" w:rsidRDefault="3169D5C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Pr="00380F7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Royal College of Psychiatrists 10 key areas for clinical services </w:t>
              </w:r>
              <w:proofErr w:type="gramStart"/>
              <w:r w:rsidRPr="00380F7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to  make</w:t>
              </w:r>
              <w:proofErr w:type="gramEnd"/>
              <w:r w:rsidRPr="00380F7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changes to meet climate action requirements</w:t>
              </w:r>
            </w:hyperlink>
          </w:p>
          <w:p w14:paraId="1640D62B" w14:textId="24BE99D9" w:rsidR="3169D5C0" w:rsidRDefault="3169D5C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Finance Business Partners</w:t>
            </w:r>
          </w:p>
          <w:p w14:paraId="004252A2" w14:textId="6C7B1ED9" w:rsidR="3169D5C0" w:rsidRDefault="3169D5C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Contracts and Commissioning </w:t>
            </w:r>
            <w:r w:rsidR="00D16F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</w:tr>
    </w:tbl>
    <w:p w14:paraId="69341D3B" w14:textId="5639AE7A" w:rsidR="00D210E7" w:rsidRPr="00030A04" w:rsidRDefault="00D210E7" w:rsidP="00D210E7">
      <w:pPr>
        <w:spacing w:after="0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2520"/>
        <w:gridCol w:w="27"/>
        <w:gridCol w:w="6803"/>
        <w:gridCol w:w="25"/>
      </w:tblGrid>
      <w:tr w:rsidR="00030A04" w14:paraId="7EA2A487" w14:textId="77777777" w:rsidTr="00380F7B">
        <w:trPr>
          <w:gridAfter w:val="1"/>
          <w:wAfter w:w="25" w:type="dxa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2EF0C275" w14:textId="77777777" w:rsidR="00030A04" w:rsidRDefault="00172AE6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What areas within sustainability have you made progress in over the last 2 years?</w:t>
            </w:r>
          </w:p>
          <w:p w14:paraId="34728DBC" w14:textId="3508D38A" w:rsidR="003403CD" w:rsidRPr="009024AC" w:rsidRDefault="003403CD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29B422AA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14:paraId="5622AF12" w14:textId="77777777" w:rsidTr="00380F7B">
        <w:trPr>
          <w:gridAfter w:val="1"/>
          <w:wAfter w:w="25" w:type="dxa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504829C3" w14:textId="7E73AAFE" w:rsidR="00030A04" w:rsidRDefault="00172AE6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Which </w:t>
            </w:r>
            <w:r w:rsidR="003403CD">
              <w:rPr>
                <w:rFonts w:ascii="Arial" w:eastAsia="Arial" w:hAnsi="Arial" w:cs="Arial"/>
                <w:iCs/>
                <w:sz w:val="20"/>
                <w:szCs w:val="20"/>
              </w:rPr>
              <w:t xml:space="preserve">three areas will you focus on for sustainability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in the next year? </w:t>
            </w:r>
            <w:r w:rsidR="002F779B">
              <w:rPr>
                <w:rFonts w:ascii="Arial" w:eastAsia="Arial" w:hAnsi="Arial" w:cs="Arial"/>
                <w:iCs/>
                <w:sz w:val="20"/>
                <w:szCs w:val="20"/>
              </w:rPr>
              <w:t xml:space="preserve">Please add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specific </w:t>
            </w:r>
            <w:r w:rsidR="002F779B">
              <w:rPr>
                <w:rFonts w:ascii="Arial" w:eastAsia="Arial" w:hAnsi="Arial" w:cs="Arial"/>
                <w:iCs/>
                <w:sz w:val="20"/>
                <w:szCs w:val="20"/>
              </w:rPr>
              <w:t xml:space="preserve">measurable goals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you intend to achieve</w:t>
            </w:r>
          </w:p>
          <w:p w14:paraId="2C06C941" w14:textId="4C7F4536" w:rsidR="003403CD" w:rsidRPr="009024AC" w:rsidRDefault="003403CD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1B63939D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515F1C" w14:paraId="1B1703ED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13CEAA89" w14:textId="77777777" w:rsidR="00515F1C" w:rsidRDefault="00515F1C" w:rsidP="004821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Summarise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your financial position and any anticipated changes to income or expenditure in 2025/26</w:t>
            </w:r>
          </w:p>
          <w:p w14:paraId="5C363ECB" w14:textId="41174155" w:rsidR="002F779B" w:rsidRDefault="002F779B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2813CFC8" w14:textId="77777777" w:rsidR="00515F1C" w:rsidRDefault="00515F1C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14:paraId="13778382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30EF7FC4" w14:textId="54D3F5B6" w:rsidR="2076E621" w:rsidRDefault="2076E621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are the cost pressures that you anticipate will 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 present </w:t>
            </w:r>
            <w:proofErr w:type="gramStart"/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and your plans to address these?</w:t>
            </w:r>
          </w:p>
          <w:p w14:paraId="35704129" w14:textId="47EBBB94" w:rsidR="002940D0" w:rsidRDefault="002940D0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3FFC7E33" w14:textId="62453132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56EFA" w14:paraId="0910AFEA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2522302C" w14:textId="4D6096E2" w:rsidR="00156EFA" w:rsidRDefault="00156EFA" w:rsidP="003F5B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your plans for addressing non</w:t>
            </w:r>
            <w:r w:rsidR="000D62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-recurrently funded or unfunded cost pressures in your services?</w:t>
            </w:r>
          </w:p>
        </w:tc>
        <w:tc>
          <w:tcPr>
            <w:tcW w:w="6855" w:type="dxa"/>
            <w:gridSpan w:val="3"/>
          </w:tcPr>
          <w:p w14:paraId="2B9EE054" w14:textId="77777777" w:rsidR="00156EFA" w:rsidRDefault="00156EFA" w:rsidP="003F5BBA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3F5BBA" w14:paraId="61AAFB83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0A48EF68" w14:textId="4901C246" w:rsidR="003F5BBA" w:rsidRPr="49E86999" w:rsidRDefault="003F5BBA" w:rsidP="003F5B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W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hat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are your plans for cost savings in 25-26? </w:t>
            </w:r>
          </w:p>
        </w:tc>
        <w:tc>
          <w:tcPr>
            <w:tcW w:w="6855" w:type="dxa"/>
            <w:gridSpan w:val="3"/>
          </w:tcPr>
          <w:p w14:paraId="2B150D46" w14:textId="77777777" w:rsidR="003F5BBA" w:rsidRDefault="003F5BBA" w:rsidP="003F5BBA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14:paraId="1062B2C1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0708C624" w14:textId="6B8D8704" w:rsidR="2076E621" w:rsidRDefault="2076E621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capital bids are you </w:t>
            </w:r>
            <w:proofErr w:type="gramStart"/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looking to put</w:t>
            </w:r>
            <w:proofErr w:type="gramEnd"/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forward in 25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</w:t>
            </w:r>
            <w:r w:rsidR="004F48B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(in order of priority)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  <w:r w:rsidR="00976D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18E75C" w14:textId="3CDC3970" w:rsidR="00976DF7" w:rsidRPr="00976DF7" w:rsidRDefault="00976DF7" w:rsidP="00976D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430DDAF" w14:textId="485D2ADF" w:rsidR="00976DF7" w:rsidRDefault="00976DF7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3EDCE40A" w14:textId="080C59E2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E5747A2" w14:textId="4E9A10B1" w:rsidR="006720BB" w:rsidRDefault="006720BB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83F669D" w14:textId="69C2A5E1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629AA1" w14:textId="3F977CEF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A0A56E" w14:textId="093F15BF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31F55C" w14:textId="03E43EBC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9D62BE" w14:textId="77777777" w:rsidR="006720BB" w:rsidRDefault="006720BB" w:rsidP="00CA1EDF">
      <w:pPr>
        <w:rPr>
          <w:rFonts w:ascii="Arial" w:hAnsi="Arial" w:cs="Arial"/>
          <w:sz w:val="20"/>
          <w:szCs w:val="20"/>
        </w:rPr>
        <w:sectPr w:rsidR="006720BB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12950"/>
      </w:tblGrid>
      <w:tr w:rsidR="006720BB" w:rsidRPr="006720BB" w14:paraId="7922C741" w14:textId="77777777" w:rsidTr="006720BB">
        <w:tc>
          <w:tcPr>
            <w:tcW w:w="12950" w:type="dxa"/>
            <w:shd w:val="clear" w:color="auto" w:fill="215E99" w:themeFill="text2" w:themeFillTint="BF"/>
          </w:tcPr>
          <w:p w14:paraId="3D1F6998" w14:textId="60DC616F" w:rsidR="006720BB" w:rsidRPr="006720BB" w:rsidRDefault="006720BB" w:rsidP="00CA1EDF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6720BB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PRIORITIES FOR 2025/26</w:t>
            </w:r>
          </w:p>
        </w:tc>
      </w:tr>
    </w:tbl>
    <w:p w14:paraId="6BF7FFB5" w14:textId="77777777" w:rsidR="00056835" w:rsidRDefault="00056835" w:rsidP="00CA1EDF">
      <w:pPr>
        <w:rPr>
          <w:rFonts w:ascii="Arial" w:hAnsi="Arial" w:cs="Arial"/>
          <w:sz w:val="20"/>
          <w:szCs w:val="20"/>
        </w:rPr>
      </w:pPr>
    </w:p>
    <w:p w14:paraId="06908CCD" w14:textId="4AA47748" w:rsidR="00056835" w:rsidRDefault="00056835" w:rsidP="00CA1E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attached Power Point, Driver Diagram. </w:t>
      </w:r>
    </w:p>
    <w:p w14:paraId="36982E0B" w14:textId="32B48D9C" w:rsidR="006720BB" w:rsidRDefault="006720BB" w:rsidP="00CA1EDF">
      <w:pPr>
        <w:rPr>
          <w:rFonts w:ascii="Arial" w:hAnsi="Arial" w:cs="Arial"/>
          <w:sz w:val="20"/>
          <w:szCs w:val="20"/>
        </w:rPr>
      </w:pPr>
      <w:r w:rsidRPr="49E86999">
        <w:rPr>
          <w:rFonts w:ascii="Arial" w:hAnsi="Arial" w:cs="Arial"/>
          <w:sz w:val="20"/>
          <w:szCs w:val="20"/>
        </w:rPr>
        <w:t xml:space="preserve">Based on the above prompts, please </w:t>
      </w:r>
      <w:r w:rsidR="000E7795">
        <w:rPr>
          <w:rFonts w:ascii="Arial" w:hAnsi="Arial" w:cs="Arial"/>
          <w:sz w:val="20"/>
          <w:szCs w:val="20"/>
        </w:rPr>
        <w:t xml:space="preserve">create the one-page plan (using the separate attached PPT template), and insert below. The table on the second page will help you describe the </w:t>
      </w:r>
      <w:r w:rsidRPr="49E86999">
        <w:rPr>
          <w:rFonts w:ascii="Arial" w:hAnsi="Arial" w:cs="Arial"/>
          <w:sz w:val="20"/>
          <w:szCs w:val="20"/>
        </w:rPr>
        <w:t>quarterly milestones</w:t>
      </w:r>
      <w:r w:rsidR="000E7795">
        <w:rPr>
          <w:rFonts w:ascii="Arial" w:hAnsi="Arial" w:cs="Arial"/>
          <w:sz w:val="20"/>
          <w:szCs w:val="20"/>
        </w:rPr>
        <w:t>, lead for each workstream, and support needed to deliver.</w:t>
      </w:r>
      <w:r w:rsidRPr="49E86999">
        <w:rPr>
          <w:rFonts w:ascii="Arial" w:hAnsi="Arial" w:cs="Arial"/>
          <w:sz w:val="20"/>
          <w:szCs w:val="20"/>
        </w:rPr>
        <w:t xml:space="preserve"> </w:t>
      </w:r>
    </w:p>
    <w:p w14:paraId="756D196D" w14:textId="28DA5F3F" w:rsidR="00056835" w:rsidRDefault="00056835"/>
    <w:p w14:paraId="1DD64D16" w14:textId="61E6324E" w:rsidR="0EC8B7E8" w:rsidRDefault="0EC8B7E8" w:rsidP="49E86999">
      <w:r>
        <w:rPr>
          <w:noProof/>
        </w:rPr>
        <w:drawing>
          <wp:inline distT="0" distB="0" distL="0" distR="0" wp14:anchorId="22E2813B" wp14:editId="140BC07E">
            <wp:extent cx="7962900" cy="4442268"/>
            <wp:effectExtent l="0" t="0" r="0" b="0"/>
            <wp:docPr id="201692308" name="Picture 20169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877" cy="44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339"/>
        <w:gridCol w:w="1675"/>
        <w:gridCol w:w="1385"/>
        <w:gridCol w:w="1385"/>
        <w:gridCol w:w="1230"/>
        <w:gridCol w:w="1912"/>
        <w:gridCol w:w="1984"/>
        <w:gridCol w:w="2126"/>
      </w:tblGrid>
      <w:tr w:rsidR="0040596F" w14:paraId="32638CE9" w14:textId="77777777" w:rsidTr="0040596F">
        <w:tc>
          <w:tcPr>
            <w:tcW w:w="1339" w:type="dxa"/>
            <w:vMerge w:val="restart"/>
            <w:shd w:val="clear" w:color="auto" w:fill="DAE9F7" w:themeFill="text2" w:themeFillTint="1A"/>
          </w:tcPr>
          <w:p w14:paraId="36B4698A" w14:textId="56459A55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lastRenderedPageBreak/>
              <w:t>Priority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area</w:t>
            </w:r>
          </w:p>
        </w:tc>
        <w:tc>
          <w:tcPr>
            <w:tcW w:w="5675" w:type="dxa"/>
            <w:gridSpan w:val="4"/>
            <w:shd w:val="clear" w:color="auto" w:fill="DAE9F7" w:themeFill="text2" w:themeFillTint="1A"/>
          </w:tcPr>
          <w:p w14:paraId="770240FB" w14:textId="3C65EFA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Where do we expect to be by</w:t>
            </w:r>
          </w:p>
        </w:tc>
        <w:tc>
          <w:tcPr>
            <w:tcW w:w="1912" w:type="dxa"/>
            <w:vMerge w:val="restart"/>
            <w:shd w:val="clear" w:color="auto" w:fill="DAE9F7" w:themeFill="text2" w:themeFillTint="1A"/>
          </w:tcPr>
          <w:p w14:paraId="2C83C63C" w14:textId="6B065B0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 will be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used to 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progress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4" w:type="dxa"/>
            <w:vMerge w:val="restart"/>
            <w:shd w:val="clear" w:color="auto" w:fill="DAE9F7" w:themeFill="text2" w:themeFillTint="1A"/>
          </w:tcPr>
          <w:p w14:paraId="24B46622" w14:textId="35BED5DB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What support is required to achieve this?</w:t>
            </w:r>
          </w:p>
        </w:tc>
        <w:tc>
          <w:tcPr>
            <w:tcW w:w="2126" w:type="dxa"/>
            <w:vMerge w:val="restart"/>
            <w:shd w:val="clear" w:color="auto" w:fill="DAE9F7" w:themeFill="text2" w:themeFillTint="1A"/>
          </w:tcPr>
          <w:p w14:paraId="37BEEBA9" w14:textId="63776BE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Accountable lead</w:t>
            </w:r>
          </w:p>
        </w:tc>
      </w:tr>
      <w:tr w:rsidR="0040596F" w14:paraId="7C494E63" w14:textId="77777777" w:rsidTr="0040596F">
        <w:tc>
          <w:tcPr>
            <w:tcW w:w="1339" w:type="dxa"/>
            <w:vMerge/>
          </w:tcPr>
          <w:p w14:paraId="30218A4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14:paraId="11C3AD01" w14:textId="2F6ECA94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1AD0AA99" w14:textId="692B8F4C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522D8201" w14:textId="7C277643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6E132B6" w14:textId="01DCF34A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1912" w:type="dxa"/>
            <w:vMerge/>
          </w:tcPr>
          <w:p w14:paraId="78633B7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18AA6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4E7E1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606B7254" w14:textId="77777777" w:rsidTr="0040596F">
        <w:tc>
          <w:tcPr>
            <w:tcW w:w="1339" w:type="dxa"/>
          </w:tcPr>
          <w:p w14:paraId="759561F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5056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9658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4317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ACC60" w14:textId="417D2466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4FF76C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77BE24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6A52DB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9D790A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DD477D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04007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27A5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FE924CE" w14:textId="77777777" w:rsidTr="0040596F">
        <w:tc>
          <w:tcPr>
            <w:tcW w:w="1339" w:type="dxa"/>
          </w:tcPr>
          <w:p w14:paraId="4B5A2B9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7151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B91F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88B7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DE760" w14:textId="672BFF28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30214A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1E04A0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483C6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E5C66A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39DBAC8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9A58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0603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42EC4B1A" w14:textId="77777777" w:rsidTr="0040596F">
        <w:tc>
          <w:tcPr>
            <w:tcW w:w="1339" w:type="dxa"/>
          </w:tcPr>
          <w:p w14:paraId="78767BF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920A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5EF7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1A94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BD52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25188" w14:textId="39D7CE8D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3EEA65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5716DC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B8DD21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AC0E7C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587FAE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88E28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7887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39DE3027" w14:textId="77777777" w:rsidTr="0040596F">
        <w:tc>
          <w:tcPr>
            <w:tcW w:w="1339" w:type="dxa"/>
          </w:tcPr>
          <w:p w14:paraId="1015426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B20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CBB4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41E5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C7771" w14:textId="5D1A6A7D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AFF371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BF05B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EEC31F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6453D5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94E715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CA229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9D6FF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8839F8F" w14:textId="77777777" w:rsidTr="0040596F">
        <w:tc>
          <w:tcPr>
            <w:tcW w:w="1339" w:type="dxa"/>
          </w:tcPr>
          <w:p w14:paraId="4C0659B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5F60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09C2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4AA8C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FB8FA" w14:textId="3E74015A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C07F6D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895231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C6F2D4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028B80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652A0B4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93E9C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7C4C3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F53FCBC" w14:textId="77777777" w:rsidTr="0040596F">
        <w:tc>
          <w:tcPr>
            <w:tcW w:w="1339" w:type="dxa"/>
          </w:tcPr>
          <w:p w14:paraId="47A7058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20C4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DADF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A7C53" w14:textId="559D6A23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1B05DF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610755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0714F9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606F8F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489326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DA1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2F73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6A2D5" w14:textId="052D4A60" w:rsidR="006720BB" w:rsidRDefault="006720BB" w:rsidP="00CA1EDF">
      <w:pPr>
        <w:rPr>
          <w:rFonts w:ascii="Arial" w:hAnsi="Arial" w:cs="Arial"/>
          <w:sz w:val="20"/>
          <w:szCs w:val="20"/>
        </w:rPr>
      </w:pPr>
    </w:p>
    <w:p w14:paraId="580814C2" w14:textId="5B95C6C0" w:rsidR="006720BB" w:rsidRDefault="006720BB" w:rsidP="00CA1EDF">
      <w:pPr>
        <w:rPr>
          <w:rFonts w:ascii="Arial" w:hAnsi="Arial" w:cs="Arial"/>
          <w:sz w:val="20"/>
          <w:szCs w:val="20"/>
        </w:rPr>
      </w:pPr>
    </w:p>
    <w:sectPr w:rsidR="006720BB" w:rsidSect="006720BB">
      <w:headerReference w:type="default" r:id="rId24"/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504D3" w14:textId="77777777" w:rsidR="00B91E28" w:rsidRDefault="00B91E28" w:rsidP="006720BB">
      <w:pPr>
        <w:spacing w:after="0" w:line="240" w:lineRule="auto"/>
      </w:pPr>
      <w:r>
        <w:separator/>
      </w:r>
    </w:p>
  </w:endnote>
  <w:endnote w:type="continuationSeparator" w:id="0">
    <w:p w14:paraId="3DC5C669" w14:textId="77777777" w:rsidR="00B91E28" w:rsidRDefault="00B91E28" w:rsidP="0067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14:paraId="3CD78B8B" w14:textId="77777777" w:rsidTr="42210C61">
      <w:trPr>
        <w:trHeight w:val="300"/>
      </w:trPr>
      <w:tc>
        <w:tcPr>
          <w:tcW w:w="3120" w:type="dxa"/>
        </w:tcPr>
        <w:p w14:paraId="1BE40812" w14:textId="6F10DF90" w:rsidR="42210C61" w:rsidRDefault="42210C61" w:rsidP="42210C61">
          <w:pPr>
            <w:pStyle w:val="Header"/>
            <w:ind w:left="-115"/>
          </w:pPr>
        </w:p>
      </w:tc>
      <w:tc>
        <w:tcPr>
          <w:tcW w:w="3120" w:type="dxa"/>
        </w:tcPr>
        <w:p w14:paraId="1122BB9E" w14:textId="244BE80C" w:rsidR="42210C61" w:rsidRDefault="42210C61" w:rsidP="42210C61">
          <w:pPr>
            <w:pStyle w:val="Header"/>
            <w:jc w:val="center"/>
          </w:pPr>
        </w:p>
      </w:tc>
      <w:tc>
        <w:tcPr>
          <w:tcW w:w="3120" w:type="dxa"/>
        </w:tcPr>
        <w:p w14:paraId="7F26F3BC" w14:textId="25119875" w:rsidR="42210C61" w:rsidRDefault="42210C61" w:rsidP="42210C6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1</w:t>
          </w:r>
          <w:r>
            <w:fldChar w:fldCharType="end"/>
          </w:r>
        </w:p>
      </w:tc>
    </w:tr>
  </w:tbl>
  <w:p w14:paraId="246CA906" w14:textId="10C065B4" w:rsidR="42210C61" w:rsidRDefault="42210C61" w:rsidP="42210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14:paraId="3C88502E" w14:textId="77777777" w:rsidTr="42210C61">
      <w:trPr>
        <w:trHeight w:val="300"/>
      </w:trPr>
      <w:tc>
        <w:tcPr>
          <w:tcW w:w="4320" w:type="dxa"/>
        </w:tcPr>
        <w:p w14:paraId="2F5B1B2B" w14:textId="0ED6C73A" w:rsidR="42210C61" w:rsidRDefault="42210C61" w:rsidP="42210C61">
          <w:pPr>
            <w:pStyle w:val="Header"/>
            <w:ind w:left="-115"/>
          </w:pPr>
        </w:p>
      </w:tc>
      <w:tc>
        <w:tcPr>
          <w:tcW w:w="4320" w:type="dxa"/>
        </w:tcPr>
        <w:p w14:paraId="0BE0FFCD" w14:textId="06DCF1DD" w:rsidR="42210C61" w:rsidRDefault="42210C61" w:rsidP="42210C61">
          <w:pPr>
            <w:pStyle w:val="Header"/>
            <w:jc w:val="center"/>
          </w:pPr>
        </w:p>
      </w:tc>
      <w:tc>
        <w:tcPr>
          <w:tcW w:w="4320" w:type="dxa"/>
        </w:tcPr>
        <w:p w14:paraId="68FBB2FC" w14:textId="38C2FFF5" w:rsidR="42210C61" w:rsidRDefault="42210C61" w:rsidP="42210C6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6</w:t>
          </w:r>
          <w:r>
            <w:fldChar w:fldCharType="end"/>
          </w:r>
        </w:p>
      </w:tc>
    </w:tr>
  </w:tbl>
  <w:p w14:paraId="28E59508" w14:textId="25B4DCE9" w:rsidR="42210C61" w:rsidRDefault="42210C61" w:rsidP="4221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96E11" w14:textId="77777777" w:rsidR="00B91E28" w:rsidRDefault="00B91E28" w:rsidP="006720BB">
      <w:pPr>
        <w:spacing w:after="0" w:line="240" w:lineRule="auto"/>
      </w:pPr>
      <w:r>
        <w:separator/>
      </w:r>
    </w:p>
  </w:footnote>
  <w:footnote w:type="continuationSeparator" w:id="0">
    <w:p w14:paraId="7FBB8326" w14:textId="77777777" w:rsidR="00B91E28" w:rsidRDefault="00B91E28" w:rsidP="0067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14:paraId="1305B7A6" w14:textId="77777777" w:rsidTr="42210C61">
      <w:trPr>
        <w:trHeight w:val="300"/>
      </w:trPr>
      <w:tc>
        <w:tcPr>
          <w:tcW w:w="3120" w:type="dxa"/>
        </w:tcPr>
        <w:p w14:paraId="76EC881B" w14:textId="2C529394" w:rsidR="42210C61" w:rsidRDefault="42210C61" w:rsidP="42210C61">
          <w:pPr>
            <w:pStyle w:val="Header"/>
            <w:ind w:left="-115"/>
          </w:pPr>
        </w:p>
      </w:tc>
      <w:tc>
        <w:tcPr>
          <w:tcW w:w="3120" w:type="dxa"/>
        </w:tcPr>
        <w:p w14:paraId="6A867D04" w14:textId="56D8ADF7" w:rsidR="42210C61" w:rsidRDefault="42210C61" w:rsidP="42210C61">
          <w:pPr>
            <w:pStyle w:val="Header"/>
            <w:jc w:val="center"/>
          </w:pPr>
        </w:p>
      </w:tc>
      <w:tc>
        <w:tcPr>
          <w:tcW w:w="3120" w:type="dxa"/>
        </w:tcPr>
        <w:p w14:paraId="153B0C7C" w14:textId="038328D2" w:rsidR="42210C61" w:rsidRDefault="42210C61" w:rsidP="42210C61">
          <w:pPr>
            <w:pStyle w:val="Header"/>
            <w:ind w:right="-115"/>
            <w:jc w:val="right"/>
          </w:pPr>
        </w:p>
      </w:tc>
    </w:tr>
  </w:tbl>
  <w:p w14:paraId="73BF107D" w14:textId="56F3B2D7" w:rsidR="42210C61" w:rsidRDefault="42210C61" w:rsidP="4221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14:paraId="37BC1D78" w14:textId="77777777" w:rsidTr="42210C61">
      <w:trPr>
        <w:trHeight w:val="300"/>
      </w:trPr>
      <w:tc>
        <w:tcPr>
          <w:tcW w:w="4320" w:type="dxa"/>
        </w:tcPr>
        <w:p w14:paraId="35B6A03D" w14:textId="66488EC8" w:rsidR="42210C61" w:rsidRDefault="42210C61" w:rsidP="42210C61">
          <w:pPr>
            <w:pStyle w:val="Header"/>
            <w:ind w:left="-115"/>
          </w:pPr>
        </w:p>
      </w:tc>
      <w:tc>
        <w:tcPr>
          <w:tcW w:w="4320" w:type="dxa"/>
        </w:tcPr>
        <w:p w14:paraId="68983BB3" w14:textId="273EDA32" w:rsidR="42210C61" w:rsidRDefault="42210C61" w:rsidP="42210C61">
          <w:pPr>
            <w:pStyle w:val="Header"/>
            <w:jc w:val="center"/>
          </w:pPr>
        </w:p>
      </w:tc>
      <w:tc>
        <w:tcPr>
          <w:tcW w:w="4320" w:type="dxa"/>
        </w:tcPr>
        <w:p w14:paraId="75CBF7AA" w14:textId="1AE97AD2" w:rsidR="42210C61" w:rsidRDefault="42210C61" w:rsidP="42210C61">
          <w:pPr>
            <w:pStyle w:val="Header"/>
            <w:ind w:right="-115"/>
            <w:jc w:val="right"/>
          </w:pPr>
        </w:p>
      </w:tc>
    </w:tr>
  </w:tbl>
  <w:p w14:paraId="2715D288" w14:textId="2C3DACEA" w:rsidR="42210C61" w:rsidRDefault="42210C61" w:rsidP="42210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F97"/>
    <w:multiLevelType w:val="hybridMultilevel"/>
    <w:tmpl w:val="B478FC50"/>
    <w:lvl w:ilvl="0" w:tplc="3CF63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8C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6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A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B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5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3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9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9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C564"/>
    <w:multiLevelType w:val="hybridMultilevel"/>
    <w:tmpl w:val="B95A22C4"/>
    <w:lvl w:ilvl="0" w:tplc="3890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8C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41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C3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A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0B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1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66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9B92"/>
    <w:multiLevelType w:val="hybridMultilevel"/>
    <w:tmpl w:val="50E283E2"/>
    <w:lvl w:ilvl="0" w:tplc="1AB4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4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EB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E8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AA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47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6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CF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E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7C8A"/>
    <w:multiLevelType w:val="hybridMultilevel"/>
    <w:tmpl w:val="FE3259E4"/>
    <w:lvl w:ilvl="0" w:tplc="94284E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D98A"/>
    <w:multiLevelType w:val="hybridMultilevel"/>
    <w:tmpl w:val="AC327C1C"/>
    <w:lvl w:ilvl="0" w:tplc="9428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AB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2D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AA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E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C0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5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E3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CE70"/>
    <w:multiLevelType w:val="hybridMultilevel"/>
    <w:tmpl w:val="537876FC"/>
    <w:lvl w:ilvl="0" w:tplc="15F2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4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0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2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1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274F"/>
    <w:multiLevelType w:val="hybridMultilevel"/>
    <w:tmpl w:val="052CE646"/>
    <w:lvl w:ilvl="0" w:tplc="278A276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2641DE"/>
    <w:multiLevelType w:val="hybridMultilevel"/>
    <w:tmpl w:val="7DD261C2"/>
    <w:lvl w:ilvl="0" w:tplc="CF2E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6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88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E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2F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C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60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A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C0CBB"/>
    <w:multiLevelType w:val="hybridMultilevel"/>
    <w:tmpl w:val="F816FCC4"/>
    <w:lvl w:ilvl="0" w:tplc="AD7A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4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4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4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80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7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8D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4A62"/>
    <w:multiLevelType w:val="hybridMultilevel"/>
    <w:tmpl w:val="B3ECF04E"/>
    <w:lvl w:ilvl="0" w:tplc="278A276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9097">
    <w:abstractNumId w:val="5"/>
  </w:num>
  <w:num w:numId="2" w16cid:durableId="686441595">
    <w:abstractNumId w:val="0"/>
  </w:num>
  <w:num w:numId="3" w16cid:durableId="350763858">
    <w:abstractNumId w:val="8"/>
  </w:num>
  <w:num w:numId="4" w16cid:durableId="1076560775">
    <w:abstractNumId w:val="1"/>
  </w:num>
  <w:num w:numId="5" w16cid:durableId="961351856">
    <w:abstractNumId w:val="7"/>
  </w:num>
  <w:num w:numId="6" w16cid:durableId="1838765009">
    <w:abstractNumId w:val="4"/>
  </w:num>
  <w:num w:numId="7" w16cid:durableId="413627637">
    <w:abstractNumId w:val="2"/>
  </w:num>
  <w:num w:numId="8" w16cid:durableId="1942637459">
    <w:abstractNumId w:val="6"/>
  </w:num>
  <w:num w:numId="9" w16cid:durableId="245580816">
    <w:abstractNumId w:val="9"/>
  </w:num>
  <w:num w:numId="10" w16cid:durableId="2066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72EA0"/>
    <w:rsid w:val="0000006E"/>
    <w:rsid w:val="00001D52"/>
    <w:rsid w:val="00012DDC"/>
    <w:rsid w:val="00030A04"/>
    <w:rsid w:val="00056835"/>
    <w:rsid w:val="00075EC9"/>
    <w:rsid w:val="000B3BE1"/>
    <w:rsid w:val="000D6277"/>
    <w:rsid w:val="000E7795"/>
    <w:rsid w:val="0014426E"/>
    <w:rsid w:val="0015603F"/>
    <w:rsid w:val="00156EFA"/>
    <w:rsid w:val="00172AE6"/>
    <w:rsid w:val="00183567"/>
    <w:rsid w:val="001A2456"/>
    <w:rsid w:val="001A5007"/>
    <w:rsid w:val="001B68A9"/>
    <w:rsid w:val="001C77B0"/>
    <w:rsid w:val="00204BD4"/>
    <w:rsid w:val="002940D0"/>
    <w:rsid w:val="00294322"/>
    <w:rsid w:val="002F5C45"/>
    <w:rsid w:val="002F779B"/>
    <w:rsid w:val="00320158"/>
    <w:rsid w:val="0032580C"/>
    <w:rsid w:val="003403CD"/>
    <w:rsid w:val="00362982"/>
    <w:rsid w:val="00365636"/>
    <w:rsid w:val="00366488"/>
    <w:rsid w:val="003703EF"/>
    <w:rsid w:val="003739E1"/>
    <w:rsid w:val="00373BB2"/>
    <w:rsid w:val="00380F7B"/>
    <w:rsid w:val="00381D75"/>
    <w:rsid w:val="003F5BBA"/>
    <w:rsid w:val="00400CCF"/>
    <w:rsid w:val="0040536E"/>
    <w:rsid w:val="0040596F"/>
    <w:rsid w:val="00477860"/>
    <w:rsid w:val="00482131"/>
    <w:rsid w:val="0048593D"/>
    <w:rsid w:val="004916DC"/>
    <w:rsid w:val="00497F2C"/>
    <w:rsid w:val="004D1400"/>
    <w:rsid w:val="004E3204"/>
    <w:rsid w:val="004F48B6"/>
    <w:rsid w:val="00500535"/>
    <w:rsid w:val="00505107"/>
    <w:rsid w:val="00515F1C"/>
    <w:rsid w:val="005204CD"/>
    <w:rsid w:val="00542AF3"/>
    <w:rsid w:val="00543BAC"/>
    <w:rsid w:val="00561CE2"/>
    <w:rsid w:val="00573A31"/>
    <w:rsid w:val="00597874"/>
    <w:rsid w:val="005B2678"/>
    <w:rsid w:val="005C0249"/>
    <w:rsid w:val="005C6334"/>
    <w:rsid w:val="00630F6D"/>
    <w:rsid w:val="00644B96"/>
    <w:rsid w:val="00645700"/>
    <w:rsid w:val="006720BB"/>
    <w:rsid w:val="00681956"/>
    <w:rsid w:val="006A0152"/>
    <w:rsid w:val="006A3D02"/>
    <w:rsid w:val="006B6553"/>
    <w:rsid w:val="006C61CE"/>
    <w:rsid w:val="0070193E"/>
    <w:rsid w:val="007124B1"/>
    <w:rsid w:val="0075183A"/>
    <w:rsid w:val="00763A37"/>
    <w:rsid w:val="00790709"/>
    <w:rsid w:val="007912D8"/>
    <w:rsid w:val="00797614"/>
    <w:rsid w:val="007A7C42"/>
    <w:rsid w:val="007E541B"/>
    <w:rsid w:val="007F15BD"/>
    <w:rsid w:val="008021C0"/>
    <w:rsid w:val="0080599D"/>
    <w:rsid w:val="008333AA"/>
    <w:rsid w:val="00847605"/>
    <w:rsid w:val="00853E80"/>
    <w:rsid w:val="0088227B"/>
    <w:rsid w:val="0089400E"/>
    <w:rsid w:val="008A7072"/>
    <w:rsid w:val="008E533D"/>
    <w:rsid w:val="009024AC"/>
    <w:rsid w:val="009068C5"/>
    <w:rsid w:val="00913625"/>
    <w:rsid w:val="009262A5"/>
    <w:rsid w:val="00947F94"/>
    <w:rsid w:val="00976DF7"/>
    <w:rsid w:val="00984489"/>
    <w:rsid w:val="009C398C"/>
    <w:rsid w:val="009C43CA"/>
    <w:rsid w:val="009E3238"/>
    <w:rsid w:val="009F0DC0"/>
    <w:rsid w:val="009F3CE7"/>
    <w:rsid w:val="009F5841"/>
    <w:rsid w:val="009F6485"/>
    <w:rsid w:val="00A62D57"/>
    <w:rsid w:val="00A70FB3"/>
    <w:rsid w:val="00A84DA8"/>
    <w:rsid w:val="00A86124"/>
    <w:rsid w:val="00A975F0"/>
    <w:rsid w:val="00AA07DB"/>
    <w:rsid w:val="00AB288E"/>
    <w:rsid w:val="00AD5E9C"/>
    <w:rsid w:val="00AE5CE0"/>
    <w:rsid w:val="00AE6DA5"/>
    <w:rsid w:val="00B01828"/>
    <w:rsid w:val="00B26DCB"/>
    <w:rsid w:val="00B40F91"/>
    <w:rsid w:val="00B5459E"/>
    <w:rsid w:val="00B7317F"/>
    <w:rsid w:val="00B85932"/>
    <w:rsid w:val="00B91E28"/>
    <w:rsid w:val="00B93239"/>
    <w:rsid w:val="00BA0875"/>
    <w:rsid w:val="00BE3FE4"/>
    <w:rsid w:val="00BE6F8D"/>
    <w:rsid w:val="00BF76D1"/>
    <w:rsid w:val="00C00013"/>
    <w:rsid w:val="00C13AFE"/>
    <w:rsid w:val="00C32FB9"/>
    <w:rsid w:val="00C45F23"/>
    <w:rsid w:val="00C51643"/>
    <w:rsid w:val="00C55807"/>
    <w:rsid w:val="00C655B2"/>
    <w:rsid w:val="00C7682F"/>
    <w:rsid w:val="00CA1EDF"/>
    <w:rsid w:val="00CE2DB5"/>
    <w:rsid w:val="00D12D4D"/>
    <w:rsid w:val="00D136A9"/>
    <w:rsid w:val="00D16F6E"/>
    <w:rsid w:val="00D210E7"/>
    <w:rsid w:val="00D22804"/>
    <w:rsid w:val="00D25CB9"/>
    <w:rsid w:val="00D372BB"/>
    <w:rsid w:val="00D436DB"/>
    <w:rsid w:val="00D45CF5"/>
    <w:rsid w:val="00D8312C"/>
    <w:rsid w:val="00D840E4"/>
    <w:rsid w:val="00DA1164"/>
    <w:rsid w:val="00DD7BD8"/>
    <w:rsid w:val="00E1154B"/>
    <w:rsid w:val="00E12E7A"/>
    <w:rsid w:val="00E17509"/>
    <w:rsid w:val="00E27D46"/>
    <w:rsid w:val="00E30E88"/>
    <w:rsid w:val="00E3476E"/>
    <w:rsid w:val="00E35F9F"/>
    <w:rsid w:val="00E70770"/>
    <w:rsid w:val="00E877D6"/>
    <w:rsid w:val="00EA119F"/>
    <w:rsid w:val="00EA640B"/>
    <w:rsid w:val="00EE46F1"/>
    <w:rsid w:val="00EF7089"/>
    <w:rsid w:val="00F01D04"/>
    <w:rsid w:val="00F70BF2"/>
    <w:rsid w:val="00F8381D"/>
    <w:rsid w:val="00FA1456"/>
    <w:rsid w:val="00FB0C34"/>
    <w:rsid w:val="00FB535F"/>
    <w:rsid w:val="00FE2F98"/>
    <w:rsid w:val="00FF71D3"/>
    <w:rsid w:val="02971795"/>
    <w:rsid w:val="0514005D"/>
    <w:rsid w:val="05F7357A"/>
    <w:rsid w:val="0669140F"/>
    <w:rsid w:val="0A1D6423"/>
    <w:rsid w:val="0EC8B7E8"/>
    <w:rsid w:val="1733C714"/>
    <w:rsid w:val="1772BE08"/>
    <w:rsid w:val="17973A56"/>
    <w:rsid w:val="191759F7"/>
    <w:rsid w:val="19DBFBD8"/>
    <w:rsid w:val="1A259F4F"/>
    <w:rsid w:val="1CEA5199"/>
    <w:rsid w:val="1D498953"/>
    <w:rsid w:val="1F279EB3"/>
    <w:rsid w:val="2029BE7F"/>
    <w:rsid w:val="2076E621"/>
    <w:rsid w:val="2270F175"/>
    <w:rsid w:val="27812782"/>
    <w:rsid w:val="27D6C5D8"/>
    <w:rsid w:val="2A9BC487"/>
    <w:rsid w:val="2C941F76"/>
    <w:rsid w:val="2E5F5443"/>
    <w:rsid w:val="2F033EC5"/>
    <w:rsid w:val="2F1DB70F"/>
    <w:rsid w:val="2FFAAA3F"/>
    <w:rsid w:val="3169D5C0"/>
    <w:rsid w:val="365677A9"/>
    <w:rsid w:val="3A01FF48"/>
    <w:rsid w:val="3BD3AB5F"/>
    <w:rsid w:val="3D2CCA0B"/>
    <w:rsid w:val="42210C61"/>
    <w:rsid w:val="43A95354"/>
    <w:rsid w:val="43AA18C5"/>
    <w:rsid w:val="4406D221"/>
    <w:rsid w:val="442C6169"/>
    <w:rsid w:val="451A8687"/>
    <w:rsid w:val="46E640D6"/>
    <w:rsid w:val="46F6DD72"/>
    <w:rsid w:val="49E86999"/>
    <w:rsid w:val="4AE4D289"/>
    <w:rsid w:val="4D562F8C"/>
    <w:rsid w:val="4EA772CE"/>
    <w:rsid w:val="4EECAF87"/>
    <w:rsid w:val="528CD494"/>
    <w:rsid w:val="555D73E0"/>
    <w:rsid w:val="574A2B7D"/>
    <w:rsid w:val="5BDFBDBA"/>
    <w:rsid w:val="5CA83072"/>
    <w:rsid w:val="5D990C9B"/>
    <w:rsid w:val="601F9E8C"/>
    <w:rsid w:val="62137A70"/>
    <w:rsid w:val="64D05A20"/>
    <w:rsid w:val="6722771A"/>
    <w:rsid w:val="6A1F5DA9"/>
    <w:rsid w:val="6A5B081C"/>
    <w:rsid w:val="6CA1D8F0"/>
    <w:rsid w:val="6CA72EA0"/>
    <w:rsid w:val="6E10C12A"/>
    <w:rsid w:val="700AEDEC"/>
    <w:rsid w:val="705FC78A"/>
    <w:rsid w:val="70812BDE"/>
    <w:rsid w:val="70F16FB9"/>
    <w:rsid w:val="718C5D3E"/>
    <w:rsid w:val="71B8047C"/>
    <w:rsid w:val="71FB16C7"/>
    <w:rsid w:val="738EF34B"/>
    <w:rsid w:val="74A36C7F"/>
    <w:rsid w:val="75E787A9"/>
    <w:rsid w:val="76B9F24D"/>
    <w:rsid w:val="7E475681"/>
    <w:rsid w:val="7FE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72EA0"/>
  <w15:chartTrackingRefBased/>
  <w15:docId w15:val="{276CB6C1-B667-4FF6-B5A9-4927A47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F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46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BB"/>
  </w:style>
  <w:style w:type="paragraph" w:styleId="Footer">
    <w:name w:val="footer"/>
    <w:basedOn w:val="Normal"/>
    <w:link w:val="Foot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BB"/>
  </w:style>
  <w:style w:type="paragraph" w:styleId="ListParagraph">
    <w:name w:val="List Paragraph"/>
    <w:basedOn w:val="Normal"/>
    <w:uiPriority w:val="34"/>
    <w:qFormat/>
    <w:rsid w:val="49E86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integratedcare/phm/" TargetMode="External"/><Relationship Id="rId18" Type="http://schemas.openxmlformats.org/officeDocument/2006/relationships/hyperlink" Target="https://model.nhs.u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elft.nhs.uk/sites/default/files/2023-09/ELFT%20Annual%20Population%20Health%20Report%202023%20FINAL.pdf?trk=public_post_comment-text" TargetMode="External"/><Relationship Id="rId17" Type="http://schemas.openxmlformats.org/officeDocument/2006/relationships/hyperlink" Target="https://www.elft.nhs.uk/intranet/teams-support-me/data-analytics/published-report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ft.nhs.uk/intranet/teams-support-me/data-analytics/published-reports" TargetMode="External"/><Relationship Id="rId20" Type="http://schemas.openxmlformats.org/officeDocument/2006/relationships/hyperlink" Target="https://www.rcpsych.ac.uk/docs/default-source/improving-care/nccmh/net-zero-mhc/delivering-greener--more-sustainable-and-net-zero-mental-health-care---guidance-and-recommendation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austincroft@nhs.net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elft.nhs.uk/information-about-elft/our-strategy-vision-and-values/population-health" TargetMode="External"/><Relationship Id="rId23" Type="http://schemas.openxmlformats.org/officeDocument/2006/relationships/image" Target="media/image2.png"/><Relationship Id="rId10" Type="http://schemas.openxmlformats.org/officeDocument/2006/relationships/image" Target="media/image1.jpg"/><Relationship Id="rId19" Type="http://schemas.openxmlformats.org/officeDocument/2006/relationships/hyperlink" Target="https://model.nh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gland.nhs.uk/wp-content/uploads/2014/06/mecc-guid-booklet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4D74CD4652499D7036012CEEBDC6" ma:contentTypeVersion="19" ma:contentTypeDescription="Create a new document." ma:contentTypeScope="" ma:versionID="0712fb2df75e1e4e66867ac02874ad2b">
  <xsd:schema xmlns:xsd="http://www.w3.org/2001/XMLSchema" xmlns:xs="http://www.w3.org/2001/XMLSchema" xmlns:p="http://schemas.microsoft.com/office/2006/metadata/properties" xmlns:ns1="http://schemas.microsoft.com/sharepoint/v3" xmlns:ns2="148517bc-daa5-4340-990f-349277a71c49" xmlns:ns3="87a80ef8-1ab1-4eb3-b939-e792366c8769" targetNamespace="http://schemas.microsoft.com/office/2006/metadata/properties" ma:root="true" ma:fieldsID="b9b5f4ab95df7bf7073cfb61d60714b3" ns1:_="" ns2:_="" ns3:_="">
    <xsd:import namespace="http://schemas.microsoft.com/sharepoint/v3"/>
    <xsd:import namespace="148517bc-daa5-4340-990f-349277a71c49"/>
    <xsd:import namespace="87a80ef8-1ab1-4eb3-b939-e792366c8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17bc-daa5-4340-990f-349277a71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0ef8-1ab1-4eb3-b939-e792366c8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562d8-3f0a-4e2e-86e5-5f55cec5c144}" ma:internalName="TaxCatchAll" ma:showField="CatchAllData" ma:web="87a80ef8-1ab1-4eb3-b939-e792366c8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8517bc-daa5-4340-990f-349277a71c49">
      <Terms xmlns="http://schemas.microsoft.com/office/infopath/2007/PartnerControls"/>
    </lcf76f155ced4ddcb4097134ff3c332f>
    <TaxCatchAll xmlns="87a80ef8-1ab1-4eb3-b939-e792366c8769" xsi:nil="true"/>
  </documentManagement>
</p:properties>
</file>

<file path=customXml/itemProps1.xml><?xml version="1.0" encoding="utf-8"?>
<ds:datastoreItem xmlns:ds="http://schemas.openxmlformats.org/officeDocument/2006/customXml" ds:itemID="{7421AD11-AB8C-4A6F-8487-685476CCD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2730E-834E-4222-99EB-278EDC044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8517bc-daa5-4340-990f-349277a71c49"/>
    <ds:schemaRef ds:uri="87a80ef8-1ab1-4eb3-b939-e792366c8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EA81B-44D2-46A2-BE6E-8DECCBC19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648a74-5c83-46a7-8e4c-7f989ae960a5"/>
    <ds:schemaRef ds:uri="6194e418-5875-4308-b033-74eb9c181361"/>
    <ds:schemaRef ds:uri="148517bc-daa5-4340-990f-349277a71c49"/>
    <ds:schemaRef ds:uri="87a80ef8-1ab1-4eb3-b939-e792366c8769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809</Words>
  <Characters>5980</Characters>
  <Application>Microsoft Office Word</Application>
  <DocSecurity>4</DocSecurity>
  <Lines>498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GRANTHAM, Amanda (EAST LONDON NHS FOUNDATION TRUST)</dc:creator>
  <cp:keywords/>
  <dc:description/>
  <cp:lastModifiedBy>Ali Amrus</cp:lastModifiedBy>
  <cp:revision>2</cp:revision>
  <dcterms:created xsi:type="dcterms:W3CDTF">2024-11-01T13:16:00Z</dcterms:created>
  <dcterms:modified xsi:type="dcterms:W3CDTF">2024-11-01T13:16:00Z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0x01010048BE4D74CD4652499D7036012CEEBDC6</vt:lpwstr>
  </property>
  <property fmtid="{D5CDD505-2E9C-101B-9397-08002B2CF9AE}" pid="3" name="MediaServiceImageTags">
    <vt:lpwstr/>
  </property>
</Properties>
</file>