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96F9A" w14:textId="77777777" w:rsidR="0062076A" w:rsidRDefault="0062076A" w:rsidP="0062076A">
      <w:pPr>
        <w:jc w:val="center"/>
        <w:rPr>
          <w:rFonts w:cs="Arial"/>
          <w:sz w:val="40"/>
          <w:szCs w:val="40"/>
        </w:rPr>
      </w:pPr>
    </w:p>
    <w:p w14:paraId="3481A8D2" w14:textId="77777777" w:rsidR="0062076A" w:rsidRDefault="0062076A" w:rsidP="0062076A">
      <w:pPr>
        <w:jc w:val="center"/>
        <w:rPr>
          <w:rFonts w:cs="Arial"/>
          <w:sz w:val="40"/>
          <w:szCs w:val="40"/>
        </w:rPr>
      </w:pPr>
    </w:p>
    <w:p w14:paraId="485A3F46" w14:textId="7F2B2043" w:rsidR="006F3719" w:rsidRPr="0062076A" w:rsidRDefault="0062076A" w:rsidP="0062076A">
      <w:pPr>
        <w:jc w:val="center"/>
        <w:rPr>
          <w:rFonts w:cs="Arial"/>
          <w:sz w:val="40"/>
          <w:szCs w:val="40"/>
        </w:rPr>
      </w:pPr>
      <w:bookmarkStart w:id="0" w:name="_Hlk181973966"/>
      <w:r w:rsidRPr="0062076A">
        <w:rPr>
          <w:rFonts w:cs="Arial"/>
          <w:sz w:val="40"/>
          <w:szCs w:val="40"/>
        </w:rPr>
        <w:t>Closed Circuit Television Policy CCTV</w:t>
      </w:r>
    </w:p>
    <w:bookmarkEnd w:id="0"/>
    <w:p w14:paraId="493A3DAD" w14:textId="77777777" w:rsidR="001105E2" w:rsidRPr="00CE2849" w:rsidRDefault="001105E2" w:rsidP="006F3719">
      <w:pPr>
        <w:rPr>
          <w:rFonts w:cs="Arial"/>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rsidRPr="00CE2849" w14:paraId="11E8BD1F" w14:textId="77777777" w:rsidTr="0084474D">
        <w:tc>
          <w:tcPr>
            <w:tcW w:w="4513" w:type="dxa"/>
          </w:tcPr>
          <w:p w14:paraId="5A5D04E4" w14:textId="1CB9C771" w:rsidR="0084474D" w:rsidRPr="00CE2849" w:rsidRDefault="0084474D" w:rsidP="0084474D">
            <w:pPr>
              <w:spacing w:before="40" w:after="40"/>
              <w:rPr>
                <w:rFonts w:cs="Arial"/>
                <w:szCs w:val="22"/>
              </w:rPr>
            </w:pPr>
            <w:r w:rsidRPr="00CE2849">
              <w:rPr>
                <w:rFonts w:cs="Arial"/>
                <w:szCs w:val="22"/>
              </w:rPr>
              <w:t xml:space="preserve">Version </w:t>
            </w:r>
            <w:r w:rsidR="00CE2849" w:rsidRPr="00CE2849">
              <w:rPr>
                <w:rFonts w:cs="Arial"/>
                <w:szCs w:val="22"/>
              </w:rPr>
              <w:t>number:</w:t>
            </w:r>
          </w:p>
        </w:tc>
        <w:tc>
          <w:tcPr>
            <w:tcW w:w="4487" w:type="dxa"/>
          </w:tcPr>
          <w:p w14:paraId="3D918003" w14:textId="119E8292" w:rsidR="0084474D" w:rsidRPr="00CE2849" w:rsidRDefault="00CE2849" w:rsidP="0084474D">
            <w:pPr>
              <w:spacing w:before="40" w:after="40"/>
              <w:rPr>
                <w:rFonts w:cs="Arial"/>
                <w:szCs w:val="22"/>
              </w:rPr>
            </w:pPr>
            <w:r w:rsidRPr="00CE2849">
              <w:rPr>
                <w:rFonts w:cs="Arial"/>
                <w:szCs w:val="22"/>
              </w:rPr>
              <w:t>2</w:t>
            </w:r>
            <w:r w:rsidR="00723A09" w:rsidRPr="00CE2849">
              <w:rPr>
                <w:rFonts w:cs="Arial"/>
                <w:szCs w:val="22"/>
              </w:rPr>
              <w:t>.0</w:t>
            </w:r>
          </w:p>
        </w:tc>
      </w:tr>
      <w:tr w:rsidR="0084474D" w:rsidRPr="00CE2849" w14:paraId="73DE2FF3" w14:textId="77777777" w:rsidTr="0084474D">
        <w:tc>
          <w:tcPr>
            <w:tcW w:w="4513" w:type="dxa"/>
          </w:tcPr>
          <w:p w14:paraId="28AC136C" w14:textId="77777777" w:rsidR="0084474D" w:rsidRPr="00CE2849" w:rsidRDefault="0084474D" w:rsidP="0084474D">
            <w:pPr>
              <w:spacing w:before="40" w:after="40"/>
              <w:rPr>
                <w:rFonts w:cs="Arial"/>
                <w:szCs w:val="22"/>
              </w:rPr>
            </w:pPr>
            <w:r w:rsidRPr="00CE2849">
              <w:rPr>
                <w:rFonts w:cs="Arial"/>
                <w:szCs w:val="22"/>
              </w:rPr>
              <w:t xml:space="preserve">Consultation Groups </w:t>
            </w:r>
          </w:p>
        </w:tc>
        <w:tc>
          <w:tcPr>
            <w:tcW w:w="4487" w:type="dxa"/>
          </w:tcPr>
          <w:p w14:paraId="6C71E2CF" w14:textId="77777777" w:rsidR="0084474D" w:rsidRPr="00CE2849" w:rsidRDefault="00723A09" w:rsidP="0084474D">
            <w:pPr>
              <w:spacing w:before="40" w:after="40"/>
              <w:rPr>
                <w:rFonts w:cs="Arial"/>
                <w:szCs w:val="22"/>
              </w:rPr>
            </w:pPr>
            <w:r w:rsidRPr="00CE2849">
              <w:rPr>
                <w:rFonts w:cs="Arial"/>
                <w:szCs w:val="22"/>
              </w:rPr>
              <w:t>CCTV Task and Finish Group</w:t>
            </w:r>
          </w:p>
          <w:p w14:paraId="68171176" w14:textId="77777777" w:rsidR="00723A09" w:rsidRPr="00CE2849" w:rsidRDefault="00723A09" w:rsidP="0084474D">
            <w:pPr>
              <w:spacing w:before="40" w:after="40"/>
              <w:rPr>
                <w:rFonts w:cs="Arial"/>
                <w:szCs w:val="22"/>
              </w:rPr>
            </w:pPr>
            <w:r w:rsidRPr="00CE2849">
              <w:rPr>
                <w:rFonts w:cs="Arial"/>
                <w:szCs w:val="22"/>
              </w:rPr>
              <w:t>Estates</w:t>
            </w:r>
            <w:r w:rsidR="00262FDF" w:rsidRPr="00CE2849">
              <w:rPr>
                <w:rFonts w:cs="Arial"/>
                <w:szCs w:val="22"/>
              </w:rPr>
              <w:t xml:space="preserve"> and Facilities</w:t>
            </w:r>
          </w:p>
          <w:p w14:paraId="013102D0" w14:textId="77777777" w:rsidR="00723A09" w:rsidRPr="00CE2849" w:rsidRDefault="00723A09" w:rsidP="0084474D">
            <w:pPr>
              <w:spacing w:before="40" w:after="40"/>
              <w:rPr>
                <w:rFonts w:cs="Arial"/>
                <w:szCs w:val="22"/>
              </w:rPr>
            </w:pPr>
            <w:r w:rsidRPr="00CE2849">
              <w:rPr>
                <w:rFonts w:cs="Arial"/>
                <w:szCs w:val="22"/>
              </w:rPr>
              <w:t>Information Governance</w:t>
            </w:r>
          </w:p>
          <w:p w14:paraId="69DEBBD2" w14:textId="77777777" w:rsidR="00AD27FC" w:rsidRPr="00CE2849" w:rsidRDefault="00AD27FC" w:rsidP="0084474D">
            <w:pPr>
              <w:spacing w:before="40" w:after="40"/>
              <w:rPr>
                <w:rFonts w:cs="Arial"/>
                <w:szCs w:val="22"/>
              </w:rPr>
            </w:pPr>
            <w:r w:rsidRPr="00CE2849">
              <w:rPr>
                <w:rFonts w:cs="Arial"/>
                <w:szCs w:val="22"/>
              </w:rPr>
              <w:t>Risk &amp; Governance</w:t>
            </w:r>
          </w:p>
          <w:p w14:paraId="5805DC38" w14:textId="365767FD" w:rsidR="00AD27FC" w:rsidRPr="00CE2849" w:rsidRDefault="00AD27FC" w:rsidP="0084474D">
            <w:pPr>
              <w:spacing w:before="40" w:after="40"/>
              <w:rPr>
                <w:rFonts w:cs="Arial"/>
                <w:szCs w:val="22"/>
              </w:rPr>
            </w:pPr>
            <w:r w:rsidRPr="00CE2849">
              <w:rPr>
                <w:rFonts w:cs="Arial"/>
                <w:szCs w:val="22"/>
              </w:rPr>
              <w:t>Working Together Group</w:t>
            </w:r>
          </w:p>
        </w:tc>
      </w:tr>
      <w:tr w:rsidR="0084474D" w:rsidRPr="00CE2849" w14:paraId="212CC601" w14:textId="77777777" w:rsidTr="0084474D">
        <w:tc>
          <w:tcPr>
            <w:tcW w:w="4513" w:type="dxa"/>
          </w:tcPr>
          <w:p w14:paraId="2DE274CA" w14:textId="77777777" w:rsidR="0084474D" w:rsidRPr="00CE2849" w:rsidRDefault="0084474D" w:rsidP="0084474D">
            <w:pPr>
              <w:spacing w:before="40" w:after="40"/>
              <w:rPr>
                <w:rFonts w:cs="Arial"/>
                <w:szCs w:val="22"/>
              </w:rPr>
            </w:pPr>
            <w:r w:rsidRPr="00CE2849">
              <w:rPr>
                <w:rFonts w:cs="Arial"/>
                <w:szCs w:val="22"/>
              </w:rPr>
              <w:t>Approved by (Sponsor Group)</w:t>
            </w:r>
          </w:p>
        </w:tc>
        <w:tc>
          <w:tcPr>
            <w:tcW w:w="4487" w:type="dxa"/>
          </w:tcPr>
          <w:p w14:paraId="63A7386E" w14:textId="242AAB27" w:rsidR="0084474D" w:rsidRPr="00CE2849" w:rsidRDefault="00723A09" w:rsidP="0084474D">
            <w:pPr>
              <w:spacing w:before="40" w:after="40"/>
              <w:rPr>
                <w:rFonts w:cs="Arial"/>
                <w:szCs w:val="22"/>
              </w:rPr>
            </w:pPr>
            <w:r w:rsidRPr="00CE2849">
              <w:rPr>
                <w:rFonts w:cs="Arial"/>
                <w:szCs w:val="22"/>
              </w:rPr>
              <w:t xml:space="preserve">Patient Safety </w:t>
            </w:r>
            <w:r w:rsidR="003554F8" w:rsidRPr="00CE2849">
              <w:rPr>
                <w:rFonts w:cs="Arial"/>
                <w:szCs w:val="22"/>
              </w:rPr>
              <w:t>Forum</w:t>
            </w:r>
          </w:p>
        </w:tc>
      </w:tr>
      <w:tr w:rsidR="00CE2849" w:rsidRPr="00CE2849" w14:paraId="19A6039E" w14:textId="77777777" w:rsidTr="0084474D">
        <w:tc>
          <w:tcPr>
            <w:tcW w:w="4513" w:type="dxa"/>
          </w:tcPr>
          <w:p w14:paraId="288C9D85" w14:textId="798905B1" w:rsidR="00CE2849" w:rsidRPr="00CE2849" w:rsidRDefault="00CE2849" w:rsidP="0084474D">
            <w:pPr>
              <w:spacing w:before="40" w:after="40"/>
              <w:rPr>
                <w:rFonts w:cs="Arial"/>
                <w:szCs w:val="22"/>
              </w:rPr>
            </w:pPr>
            <w:r w:rsidRPr="00CE2849">
              <w:rPr>
                <w:rFonts w:cs="Arial"/>
                <w:szCs w:val="22"/>
              </w:rPr>
              <w:t>Date approved</w:t>
            </w:r>
          </w:p>
        </w:tc>
        <w:tc>
          <w:tcPr>
            <w:tcW w:w="4487" w:type="dxa"/>
          </w:tcPr>
          <w:p w14:paraId="3583BAE7" w14:textId="193BA174" w:rsidR="00CE2849" w:rsidRPr="00CE2849" w:rsidRDefault="00CE2849" w:rsidP="0084474D">
            <w:pPr>
              <w:spacing w:before="40" w:after="40"/>
              <w:rPr>
                <w:rFonts w:cs="Arial"/>
                <w:szCs w:val="22"/>
              </w:rPr>
            </w:pPr>
            <w:r w:rsidRPr="00CE2849">
              <w:rPr>
                <w:rFonts w:cs="Arial"/>
                <w:szCs w:val="22"/>
              </w:rPr>
              <w:t>11</w:t>
            </w:r>
            <w:r w:rsidRPr="00CE2849">
              <w:rPr>
                <w:rFonts w:cs="Arial"/>
                <w:szCs w:val="22"/>
                <w:vertAlign w:val="superscript"/>
              </w:rPr>
              <w:t>th</w:t>
            </w:r>
            <w:r w:rsidRPr="00CE2849">
              <w:rPr>
                <w:rFonts w:cs="Arial"/>
                <w:szCs w:val="22"/>
              </w:rPr>
              <w:t xml:space="preserve"> September 2024</w:t>
            </w:r>
          </w:p>
        </w:tc>
      </w:tr>
      <w:tr w:rsidR="0084474D" w:rsidRPr="00CE2849" w14:paraId="6914FA18" w14:textId="77777777" w:rsidTr="0084474D">
        <w:tc>
          <w:tcPr>
            <w:tcW w:w="4513" w:type="dxa"/>
          </w:tcPr>
          <w:p w14:paraId="4DB4D95F" w14:textId="77777777" w:rsidR="0084474D" w:rsidRPr="00CE2849" w:rsidRDefault="0084474D" w:rsidP="0084474D">
            <w:pPr>
              <w:spacing w:before="40" w:after="40"/>
              <w:rPr>
                <w:rFonts w:cs="Arial"/>
                <w:szCs w:val="22"/>
              </w:rPr>
            </w:pPr>
            <w:r w:rsidRPr="00CE2849">
              <w:rPr>
                <w:rFonts w:cs="Arial"/>
                <w:szCs w:val="22"/>
              </w:rPr>
              <w:t>Ratified by:</w:t>
            </w:r>
          </w:p>
        </w:tc>
        <w:tc>
          <w:tcPr>
            <w:tcW w:w="4487" w:type="dxa"/>
          </w:tcPr>
          <w:p w14:paraId="2E03F684" w14:textId="3A12F729" w:rsidR="0084474D" w:rsidRPr="00CE2849" w:rsidRDefault="00CE2849" w:rsidP="0084474D">
            <w:pPr>
              <w:spacing w:before="40" w:after="40"/>
              <w:rPr>
                <w:rFonts w:cs="Arial"/>
                <w:szCs w:val="22"/>
              </w:rPr>
            </w:pPr>
            <w:r w:rsidRPr="00CE2849">
              <w:rPr>
                <w:rFonts w:cs="Arial"/>
                <w:szCs w:val="22"/>
              </w:rPr>
              <w:t>Quality Committee</w:t>
            </w:r>
          </w:p>
        </w:tc>
      </w:tr>
      <w:tr w:rsidR="0084474D" w:rsidRPr="00CE2849" w14:paraId="29160328" w14:textId="77777777" w:rsidTr="0084474D">
        <w:tc>
          <w:tcPr>
            <w:tcW w:w="4513" w:type="dxa"/>
          </w:tcPr>
          <w:p w14:paraId="64CB6A3F" w14:textId="77777777" w:rsidR="0084474D" w:rsidRPr="00CE2849" w:rsidRDefault="0084474D" w:rsidP="0084474D">
            <w:pPr>
              <w:spacing w:before="40" w:after="40"/>
              <w:rPr>
                <w:rFonts w:cs="Arial"/>
                <w:szCs w:val="22"/>
              </w:rPr>
            </w:pPr>
            <w:r w:rsidRPr="00CE2849">
              <w:rPr>
                <w:rFonts w:cs="Arial"/>
                <w:szCs w:val="22"/>
              </w:rPr>
              <w:t>Date ratified:</w:t>
            </w:r>
          </w:p>
        </w:tc>
        <w:tc>
          <w:tcPr>
            <w:tcW w:w="4487" w:type="dxa"/>
          </w:tcPr>
          <w:p w14:paraId="6AB7D291" w14:textId="274560FC" w:rsidR="0084474D" w:rsidRPr="00CE2849" w:rsidRDefault="00CE2849" w:rsidP="0084474D">
            <w:pPr>
              <w:spacing w:before="40" w:after="40"/>
              <w:rPr>
                <w:rFonts w:cs="Arial"/>
                <w:szCs w:val="22"/>
              </w:rPr>
            </w:pPr>
            <w:r w:rsidRPr="00CE2849">
              <w:rPr>
                <w:rFonts w:cs="Arial"/>
                <w:szCs w:val="22"/>
              </w:rPr>
              <w:t>27</w:t>
            </w:r>
            <w:r w:rsidRPr="00CE2849">
              <w:rPr>
                <w:rFonts w:cs="Arial"/>
                <w:szCs w:val="22"/>
                <w:vertAlign w:val="superscript"/>
              </w:rPr>
              <w:t>th</w:t>
            </w:r>
            <w:r w:rsidRPr="00CE2849">
              <w:rPr>
                <w:rFonts w:cs="Arial"/>
                <w:szCs w:val="22"/>
              </w:rPr>
              <w:t xml:space="preserve"> November 2024</w:t>
            </w:r>
          </w:p>
        </w:tc>
      </w:tr>
      <w:tr w:rsidR="0084474D" w:rsidRPr="00CE2849" w14:paraId="1D02E755" w14:textId="77777777" w:rsidTr="0084474D">
        <w:tc>
          <w:tcPr>
            <w:tcW w:w="4513" w:type="dxa"/>
          </w:tcPr>
          <w:p w14:paraId="4C83E062" w14:textId="77777777" w:rsidR="0084474D" w:rsidRPr="00CE2849" w:rsidRDefault="0084474D" w:rsidP="0084474D">
            <w:pPr>
              <w:spacing w:before="40" w:after="40"/>
              <w:rPr>
                <w:rFonts w:cs="Arial"/>
                <w:szCs w:val="22"/>
              </w:rPr>
            </w:pPr>
            <w:r w:rsidRPr="00CE2849">
              <w:rPr>
                <w:rFonts w:cs="Arial"/>
                <w:szCs w:val="22"/>
              </w:rPr>
              <w:t>Name of originator/author:</w:t>
            </w:r>
          </w:p>
        </w:tc>
        <w:tc>
          <w:tcPr>
            <w:tcW w:w="4487" w:type="dxa"/>
          </w:tcPr>
          <w:p w14:paraId="7A43FB0C" w14:textId="42C0DE61" w:rsidR="0084474D" w:rsidRPr="00CE2849" w:rsidRDefault="004C5731" w:rsidP="0084474D">
            <w:pPr>
              <w:spacing w:before="40" w:after="40"/>
              <w:rPr>
                <w:rFonts w:cs="Arial"/>
                <w:szCs w:val="22"/>
              </w:rPr>
            </w:pPr>
            <w:r w:rsidRPr="004C5731">
              <w:rPr>
                <w:rFonts w:cs="Arial"/>
                <w:szCs w:val="22"/>
              </w:rPr>
              <w:t>Health, Safety, Security and Emergency Planning Manager</w:t>
            </w:r>
          </w:p>
        </w:tc>
      </w:tr>
      <w:tr w:rsidR="0084474D" w:rsidRPr="00CE2849" w14:paraId="473E788E" w14:textId="77777777" w:rsidTr="0084474D">
        <w:tc>
          <w:tcPr>
            <w:tcW w:w="4513" w:type="dxa"/>
          </w:tcPr>
          <w:p w14:paraId="137177FB" w14:textId="57108D5D" w:rsidR="0084474D" w:rsidRPr="00CE2849" w:rsidRDefault="0084474D" w:rsidP="0084474D">
            <w:pPr>
              <w:spacing w:before="40" w:after="40"/>
              <w:rPr>
                <w:rFonts w:cs="Arial"/>
                <w:szCs w:val="22"/>
              </w:rPr>
            </w:pPr>
            <w:r w:rsidRPr="00CE2849">
              <w:rPr>
                <w:rFonts w:cs="Arial"/>
                <w:szCs w:val="22"/>
              </w:rPr>
              <w:t xml:space="preserve">Executive Director </w:t>
            </w:r>
            <w:r w:rsidR="005F604E" w:rsidRPr="00CE2849">
              <w:rPr>
                <w:rFonts w:cs="Arial"/>
                <w:szCs w:val="22"/>
              </w:rPr>
              <w:t>lead:</w:t>
            </w:r>
          </w:p>
        </w:tc>
        <w:tc>
          <w:tcPr>
            <w:tcW w:w="4487" w:type="dxa"/>
          </w:tcPr>
          <w:p w14:paraId="03149255" w14:textId="7A075560" w:rsidR="0084474D" w:rsidRPr="00CE2849" w:rsidRDefault="004C5731" w:rsidP="0084474D">
            <w:pPr>
              <w:spacing w:before="40" w:after="40"/>
              <w:rPr>
                <w:rFonts w:cs="Arial"/>
                <w:szCs w:val="22"/>
              </w:rPr>
            </w:pPr>
            <w:r>
              <w:rPr>
                <w:rFonts w:cs="Arial"/>
                <w:szCs w:val="22"/>
              </w:rPr>
              <w:t>Chief Nurse</w:t>
            </w:r>
          </w:p>
        </w:tc>
      </w:tr>
      <w:tr w:rsidR="0084474D" w:rsidRPr="00CE2849" w14:paraId="5B48AACF" w14:textId="77777777" w:rsidTr="0084474D">
        <w:tc>
          <w:tcPr>
            <w:tcW w:w="4513" w:type="dxa"/>
          </w:tcPr>
          <w:p w14:paraId="42A3C9D6" w14:textId="3551BFD9" w:rsidR="0084474D" w:rsidRPr="00CE2849" w:rsidRDefault="0084474D" w:rsidP="0084474D">
            <w:pPr>
              <w:spacing w:before="40" w:after="40"/>
              <w:rPr>
                <w:rFonts w:cs="Arial"/>
                <w:szCs w:val="22"/>
              </w:rPr>
            </w:pPr>
            <w:r w:rsidRPr="00CE2849">
              <w:rPr>
                <w:rFonts w:cs="Arial"/>
                <w:szCs w:val="22"/>
              </w:rPr>
              <w:t xml:space="preserve">Implementation </w:t>
            </w:r>
            <w:r w:rsidR="005F604E" w:rsidRPr="00CE2849">
              <w:rPr>
                <w:rFonts w:cs="Arial"/>
                <w:szCs w:val="22"/>
              </w:rPr>
              <w:t>Date:</w:t>
            </w:r>
          </w:p>
        </w:tc>
        <w:tc>
          <w:tcPr>
            <w:tcW w:w="4487" w:type="dxa"/>
          </w:tcPr>
          <w:p w14:paraId="2082F6F4" w14:textId="6125CDE2" w:rsidR="0084474D" w:rsidRPr="00CE2849" w:rsidRDefault="00CE2849" w:rsidP="0084474D">
            <w:pPr>
              <w:spacing w:before="40" w:after="40"/>
              <w:rPr>
                <w:rFonts w:cs="Arial"/>
                <w:szCs w:val="22"/>
              </w:rPr>
            </w:pPr>
            <w:r w:rsidRPr="00CE2849">
              <w:rPr>
                <w:rFonts w:cs="Arial"/>
                <w:szCs w:val="22"/>
              </w:rPr>
              <w:t>November 2024</w:t>
            </w:r>
          </w:p>
        </w:tc>
      </w:tr>
      <w:tr w:rsidR="0084474D" w:rsidRPr="00CE2849" w14:paraId="628E2DB5" w14:textId="77777777" w:rsidTr="0084474D">
        <w:tc>
          <w:tcPr>
            <w:tcW w:w="4513" w:type="dxa"/>
          </w:tcPr>
          <w:p w14:paraId="0DCD9B92" w14:textId="77777777" w:rsidR="0084474D" w:rsidRPr="00CE2849" w:rsidRDefault="00E16FAA" w:rsidP="0084474D">
            <w:pPr>
              <w:spacing w:before="40" w:after="40"/>
              <w:rPr>
                <w:rFonts w:cs="Arial"/>
                <w:szCs w:val="22"/>
              </w:rPr>
            </w:pPr>
            <w:r w:rsidRPr="00CE2849">
              <w:rPr>
                <w:rFonts w:cs="Arial"/>
                <w:szCs w:val="22"/>
              </w:rPr>
              <w:t>*</w:t>
            </w:r>
            <w:r w:rsidR="0084474D" w:rsidRPr="00CE2849">
              <w:rPr>
                <w:rFonts w:cs="Arial"/>
                <w:szCs w:val="22"/>
              </w:rPr>
              <w:t xml:space="preserve">Last Review Date </w:t>
            </w:r>
          </w:p>
        </w:tc>
        <w:tc>
          <w:tcPr>
            <w:tcW w:w="4487" w:type="dxa"/>
          </w:tcPr>
          <w:p w14:paraId="23D5F7BF" w14:textId="2E6D307A" w:rsidR="0084474D" w:rsidRPr="00CE2849" w:rsidRDefault="00AD27FC" w:rsidP="0084474D">
            <w:pPr>
              <w:spacing w:before="40" w:after="40"/>
              <w:rPr>
                <w:rFonts w:cs="Arial"/>
                <w:szCs w:val="22"/>
              </w:rPr>
            </w:pPr>
            <w:r w:rsidRPr="00CE2849">
              <w:rPr>
                <w:rFonts w:cs="Arial"/>
                <w:szCs w:val="22"/>
              </w:rPr>
              <w:t>September 2024</w:t>
            </w:r>
          </w:p>
        </w:tc>
      </w:tr>
      <w:tr w:rsidR="0084474D" w:rsidRPr="00CE2849" w14:paraId="00A04F19" w14:textId="77777777" w:rsidTr="0084474D">
        <w:tc>
          <w:tcPr>
            <w:tcW w:w="4513" w:type="dxa"/>
          </w:tcPr>
          <w:p w14:paraId="037C51FF" w14:textId="77777777" w:rsidR="0084474D" w:rsidRPr="00CE2849" w:rsidRDefault="0084474D" w:rsidP="0084474D">
            <w:pPr>
              <w:spacing w:before="40" w:after="40"/>
              <w:rPr>
                <w:rFonts w:cs="Arial"/>
                <w:szCs w:val="22"/>
              </w:rPr>
            </w:pPr>
            <w:r w:rsidRPr="00CE2849">
              <w:rPr>
                <w:rFonts w:cs="Arial"/>
                <w:szCs w:val="22"/>
              </w:rPr>
              <w:t>Next Review date:</w:t>
            </w:r>
          </w:p>
        </w:tc>
        <w:tc>
          <w:tcPr>
            <w:tcW w:w="4487" w:type="dxa"/>
          </w:tcPr>
          <w:p w14:paraId="536263ED" w14:textId="0B95A472" w:rsidR="0084474D" w:rsidRPr="00CE2849" w:rsidRDefault="00AD27FC" w:rsidP="0084474D">
            <w:pPr>
              <w:spacing w:before="40" w:after="40"/>
              <w:rPr>
                <w:rFonts w:cs="Arial"/>
                <w:szCs w:val="22"/>
              </w:rPr>
            </w:pPr>
            <w:r w:rsidRPr="00CE2849">
              <w:rPr>
                <w:rFonts w:cs="Arial"/>
                <w:szCs w:val="22"/>
              </w:rPr>
              <w:t>September 2027</w:t>
            </w:r>
          </w:p>
        </w:tc>
      </w:tr>
    </w:tbl>
    <w:p w14:paraId="210716F3" w14:textId="77777777" w:rsidR="001105E2" w:rsidRPr="00CE2849" w:rsidRDefault="001105E2" w:rsidP="001105E2">
      <w:pPr>
        <w:rPr>
          <w:rFonts w:cs="Arial"/>
          <w:szCs w:val="22"/>
        </w:rPr>
      </w:pPr>
      <w:r w:rsidRPr="00CE2849">
        <w:rPr>
          <w:rFonts w:cs="Arial"/>
          <w:szCs w:val="22"/>
        </w:rPr>
        <w:t>* All procedures must be reviewed every three years. A director may decide to set a shorter review period, if appropriate/required. There may also be a need to review a procedure in advance of a planned review date, i.e. due to changes in national policy or legislation, changes in service provision, recommendation from internal or external review, change in local and national reporting requirement or targets.</w:t>
      </w:r>
    </w:p>
    <w:p w14:paraId="280829D8" w14:textId="77777777" w:rsidR="006F3719" w:rsidRPr="00CE2849" w:rsidRDefault="006F3719" w:rsidP="001105E2">
      <w:pPr>
        <w:rPr>
          <w:rFonts w:cs="Arial"/>
          <w:szCs w:val="22"/>
        </w:rPr>
      </w:pPr>
    </w:p>
    <w:p w14:paraId="5C39FFF9" w14:textId="77777777" w:rsidR="006F3719" w:rsidRPr="00CE2849" w:rsidRDefault="006F3719" w:rsidP="006F3719">
      <w:pPr>
        <w:rPr>
          <w:rFonts w:cs="Arial"/>
          <w:szCs w:val="22"/>
        </w:rPr>
      </w:pPr>
    </w:p>
    <w:tbl>
      <w:tblPr>
        <w:tblStyle w:val="TableGrid"/>
        <w:tblW w:w="0" w:type="auto"/>
        <w:tblLook w:val="04A0" w:firstRow="1" w:lastRow="0" w:firstColumn="1" w:lastColumn="0" w:noHBand="0" w:noVBand="1"/>
      </w:tblPr>
      <w:tblGrid>
        <w:gridCol w:w="4510"/>
        <w:gridCol w:w="4506"/>
      </w:tblGrid>
      <w:tr w:rsidR="002408E9" w:rsidRPr="00CE2849" w14:paraId="1B1F4EB3" w14:textId="77777777" w:rsidTr="002408E9">
        <w:tc>
          <w:tcPr>
            <w:tcW w:w="4621" w:type="dxa"/>
          </w:tcPr>
          <w:p w14:paraId="381DD401" w14:textId="77777777" w:rsidR="002408E9" w:rsidRPr="00CE2849" w:rsidRDefault="0084474D" w:rsidP="006F3719">
            <w:pPr>
              <w:rPr>
                <w:rFonts w:cs="Arial"/>
                <w:szCs w:val="22"/>
              </w:rPr>
            </w:pPr>
            <w:r w:rsidRPr="00CE2849">
              <w:rPr>
                <w:rFonts w:cs="Arial"/>
                <w:szCs w:val="22"/>
              </w:rPr>
              <w:t xml:space="preserve">Services </w:t>
            </w:r>
          </w:p>
        </w:tc>
        <w:tc>
          <w:tcPr>
            <w:tcW w:w="4621" w:type="dxa"/>
          </w:tcPr>
          <w:p w14:paraId="6B5AF2BE" w14:textId="77777777" w:rsidR="002408E9" w:rsidRPr="00CE2849" w:rsidRDefault="0084474D" w:rsidP="006F3719">
            <w:pPr>
              <w:rPr>
                <w:rFonts w:cs="Arial"/>
                <w:szCs w:val="22"/>
              </w:rPr>
            </w:pPr>
            <w:r w:rsidRPr="00CE2849">
              <w:rPr>
                <w:rFonts w:cs="Arial"/>
                <w:szCs w:val="22"/>
              </w:rPr>
              <w:t xml:space="preserve">Applicable </w:t>
            </w:r>
          </w:p>
        </w:tc>
      </w:tr>
      <w:tr w:rsidR="002408E9" w:rsidRPr="00CE2849" w14:paraId="4AB60E11" w14:textId="77777777" w:rsidTr="002408E9">
        <w:tc>
          <w:tcPr>
            <w:tcW w:w="4621" w:type="dxa"/>
          </w:tcPr>
          <w:p w14:paraId="1B1ADD41" w14:textId="6482BE59" w:rsidR="002408E9" w:rsidRPr="00CE2849" w:rsidRDefault="00B51A34" w:rsidP="006F3719">
            <w:pPr>
              <w:rPr>
                <w:rFonts w:cs="Arial"/>
                <w:szCs w:val="22"/>
              </w:rPr>
            </w:pPr>
            <w:r w:rsidRPr="00CE2849">
              <w:rPr>
                <w:rFonts w:cs="Arial"/>
                <w:szCs w:val="22"/>
              </w:rPr>
              <w:t>Trust wide</w:t>
            </w:r>
          </w:p>
        </w:tc>
        <w:tc>
          <w:tcPr>
            <w:tcW w:w="4621" w:type="dxa"/>
          </w:tcPr>
          <w:p w14:paraId="70A6D13D" w14:textId="77777777" w:rsidR="002408E9" w:rsidRPr="00CE2849" w:rsidRDefault="00723A09" w:rsidP="006F3719">
            <w:pPr>
              <w:rPr>
                <w:rFonts w:cs="Arial"/>
                <w:szCs w:val="22"/>
              </w:rPr>
            </w:pPr>
            <w:r w:rsidRPr="00CE2849">
              <w:rPr>
                <w:rFonts w:cs="Arial"/>
                <w:szCs w:val="22"/>
              </w:rPr>
              <w:t>x</w:t>
            </w:r>
          </w:p>
        </w:tc>
      </w:tr>
      <w:tr w:rsidR="002408E9" w:rsidRPr="00CE2849" w14:paraId="121BDB63" w14:textId="77777777" w:rsidTr="002408E9">
        <w:tc>
          <w:tcPr>
            <w:tcW w:w="4621" w:type="dxa"/>
          </w:tcPr>
          <w:p w14:paraId="45467439" w14:textId="77777777" w:rsidR="002408E9" w:rsidRPr="00CE2849" w:rsidRDefault="0084474D" w:rsidP="006F3719">
            <w:pPr>
              <w:rPr>
                <w:rFonts w:cs="Arial"/>
                <w:szCs w:val="22"/>
              </w:rPr>
            </w:pPr>
            <w:r w:rsidRPr="00CE2849">
              <w:rPr>
                <w:rFonts w:cs="Arial"/>
                <w:szCs w:val="22"/>
              </w:rPr>
              <w:t xml:space="preserve">Mental Health and LD </w:t>
            </w:r>
          </w:p>
        </w:tc>
        <w:tc>
          <w:tcPr>
            <w:tcW w:w="4621" w:type="dxa"/>
          </w:tcPr>
          <w:p w14:paraId="3AE58493" w14:textId="77777777" w:rsidR="002408E9" w:rsidRPr="00CE2849" w:rsidRDefault="002408E9" w:rsidP="006F3719">
            <w:pPr>
              <w:rPr>
                <w:rFonts w:cs="Arial"/>
                <w:szCs w:val="22"/>
              </w:rPr>
            </w:pPr>
          </w:p>
        </w:tc>
      </w:tr>
      <w:tr w:rsidR="002408E9" w:rsidRPr="00CE2849" w14:paraId="27DC8671" w14:textId="77777777" w:rsidTr="002408E9">
        <w:tc>
          <w:tcPr>
            <w:tcW w:w="4621" w:type="dxa"/>
          </w:tcPr>
          <w:p w14:paraId="51BC3297" w14:textId="77777777" w:rsidR="002408E9" w:rsidRPr="00CE2849" w:rsidRDefault="0084474D" w:rsidP="0084474D">
            <w:pPr>
              <w:rPr>
                <w:rFonts w:cs="Arial"/>
                <w:szCs w:val="22"/>
              </w:rPr>
            </w:pPr>
            <w:r w:rsidRPr="00CE2849">
              <w:rPr>
                <w:rFonts w:cs="Arial"/>
                <w:szCs w:val="22"/>
              </w:rPr>
              <w:t xml:space="preserve">Community Health Services </w:t>
            </w:r>
          </w:p>
        </w:tc>
        <w:tc>
          <w:tcPr>
            <w:tcW w:w="4621" w:type="dxa"/>
          </w:tcPr>
          <w:p w14:paraId="3BEDAB97" w14:textId="77777777" w:rsidR="002408E9" w:rsidRPr="00CE2849" w:rsidRDefault="002408E9" w:rsidP="006F3719">
            <w:pPr>
              <w:rPr>
                <w:rFonts w:cs="Arial"/>
                <w:szCs w:val="22"/>
              </w:rPr>
            </w:pPr>
          </w:p>
        </w:tc>
      </w:tr>
      <w:tr w:rsidR="00B53B80" w:rsidRPr="00CE2849" w14:paraId="2BA8C7F8" w14:textId="77777777" w:rsidTr="002408E9">
        <w:tc>
          <w:tcPr>
            <w:tcW w:w="4621" w:type="dxa"/>
          </w:tcPr>
          <w:p w14:paraId="521E5492" w14:textId="590E1290" w:rsidR="00B53B80" w:rsidRPr="00CE2849" w:rsidRDefault="00B51A34" w:rsidP="0084474D">
            <w:pPr>
              <w:rPr>
                <w:rFonts w:cs="Arial"/>
                <w:szCs w:val="22"/>
              </w:rPr>
            </w:pPr>
            <w:r w:rsidRPr="00CE2849">
              <w:rPr>
                <w:rFonts w:cs="Arial"/>
                <w:szCs w:val="22"/>
              </w:rPr>
              <w:t>Primary care</w:t>
            </w:r>
            <w:r w:rsidR="00B53B80" w:rsidRPr="00CE2849">
              <w:rPr>
                <w:rFonts w:cs="Arial"/>
                <w:szCs w:val="22"/>
              </w:rPr>
              <w:t xml:space="preserve"> </w:t>
            </w:r>
          </w:p>
        </w:tc>
        <w:tc>
          <w:tcPr>
            <w:tcW w:w="4621" w:type="dxa"/>
          </w:tcPr>
          <w:p w14:paraId="709F55BB" w14:textId="77777777" w:rsidR="00B53B80" w:rsidRPr="00CE2849" w:rsidRDefault="00B53B80" w:rsidP="006F3719">
            <w:pPr>
              <w:rPr>
                <w:rFonts w:cs="Arial"/>
                <w:szCs w:val="22"/>
              </w:rPr>
            </w:pPr>
          </w:p>
        </w:tc>
      </w:tr>
    </w:tbl>
    <w:p w14:paraId="050C3144" w14:textId="77777777" w:rsidR="006F3719" w:rsidRPr="00CE2849" w:rsidRDefault="006F3719" w:rsidP="006F3719">
      <w:pPr>
        <w:rPr>
          <w:rFonts w:cs="Arial"/>
          <w:szCs w:val="22"/>
        </w:rPr>
        <w:sectPr w:rsidR="006F3719" w:rsidRPr="00CE2849" w:rsidSect="006B709F">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3FCAABB6" w14:textId="77777777" w:rsidR="006F3719" w:rsidRPr="00CE2849" w:rsidRDefault="006F3719" w:rsidP="006F3719">
      <w:pPr>
        <w:jc w:val="center"/>
        <w:rPr>
          <w:rFonts w:cs="Arial"/>
          <w:sz w:val="24"/>
        </w:rPr>
      </w:pPr>
      <w:bookmarkStart w:id="1" w:name="OLE_LINK3"/>
      <w:bookmarkStart w:id="2" w:name="OLE_LINK4"/>
      <w:r w:rsidRPr="00CE2849">
        <w:rPr>
          <w:rFonts w:cs="Arial"/>
          <w:sz w:val="24"/>
        </w:rPr>
        <w:lastRenderedPageBreak/>
        <w:t>Version Control Summary</w:t>
      </w:r>
    </w:p>
    <w:p w14:paraId="5D2A2CD2" w14:textId="77777777" w:rsidR="006F3719" w:rsidRPr="00CE2849" w:rsidRDefault="006F3719" w:rsidP="006F3719">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85"/>
        <w:gridCol w:w="1647"/>
        <w:gridCol w:w="1628"/>
        <w:gridCol w:w="1777"/>
      </w:tblGrid>
      <w:tr w:rsidR="006F3719" w:rsidRPr="00CE2849" w14:paraId="2FC878AA" w14:textId="77777777" w:rsidTr="00723A09">
        <w:tc>
          <w:tcPr>
            <w:tcW w:w="1848" w:type="dxa"/>
          </w:tcPr>
          <w:p w14:paraId="36066DF9" w14:textId="77777777" w:rsidR="006F3719" w:rsidRPr="00CE2849" w:rsidRDefault="006F3719" w:rsidP="00723A09">
            <w:pPr>
              <w:rPr>
                <w:rFonts w:cs="Arial"/>
                <w:b/>
                <w:szCs w:val="22"/>
              </w:rPr>
            </w:pPr>
            <w:r w:rsidRPr="00CE2849">
              <w:rPr>
                <w:rFonts w:cs="Arial"/>
                <w:b/>
                <w:szCs w:val="22"/>
              </w:rPr>
              <w:t>Version</w:t>
            </w:r>
          </w:p>
        </w:tc>
        <w:tc>
          <w:tcPr>
            <w:tcW w:w="1848" w:type="dxa"/>
          </w:tcPr>
          <w:p w14:paraId="2FB5C2B3" w14:textId="77777777" w:rsidR="006F3719" w:rsidRPr="00CE2849" w:rsidRDefault="006F3719" w:rsidP="00723A09">
            <w:pPr>
              <w:rPr>
                <w:rFonts w:cs="Arial"/>
                <w:b/>
                <w:szCs w:val="22"/>
              </w:rPr>
            </w:pPr>
            <w:r w:rsidRPr="00CE2849">
              <w:rPr>
                <w:rFonts w:cs="Arial"/>
                <w:b/>
                <w:szCs w:val="22"/>
              </w:rPr>
              <w:t>Date</w:t>
            </w:r>
          </w:p>
        </w:tc>
        <w:tc>
          <w:tcPr>
            <w:tcW w:w="1848" w:type="dxa"/>
          </w:tcPr>
          <w:p w14:paraId="6AFB0D50" w14:textId="77777777" w:rsidR="006F3719" w:rsidRPr="00CE2849" w:rsidRDefault="006F3719" w:rsidP="00723A09">
            <w:pPr>
              <w:rPr>
                <w:rFonts w:cs="Arial"/>
                <w:b/>
                <w:szCs w:val="22"/>
              </w:rPr>
            </w:pPr>
            <w:r w:rsidRPr="00CE2849">
              <w:rPr>
                <w:rFonts w:cs="Arial"/>
                <w:b/>
                <w:szCs w:val="22"/>
              </w:rPr>
              <w:t>Author</w:t>
            </w:r>
          </w:p>
        </w:tc>
        <w:tc>
          <w:tcPr>
            <w:tcW w:w="1849" w:type="dxa"/>
          </w:tcPr>
          <w:p w14:paraId="3C3AB06C" w14:textId="77777777" w:rsidR="006F3719" w:rsidRPr="00CE2849" w:rsidRDefault="006F3719" w:rsidP="00723A09">
            <w:pPr>
              <w:rPr>
                <w:rFonts w:cs="Arial"/>
                <w:b/>
                <w:szCs w:val="22"/>
              </w:rPr>
            </w:pPr>
            <w:r w:rsidRPr="00CE2849">
              <w:rPr>
                <w:rFonts w:cs="Arial"/>
                <w:b/>
                <w:szCs w:val="22"/>
              </w:rPr>
              <w:t>Status</w:t>
            </w:r>
          </w:p>
        </w:tc>
        <w:tc>
          <w:tcPr>
            <w:tcW w:w="1849" w:type="dxa"/>
          </w:tcPr>
          <w:p w14:paraId="328EEA8A" w14:textId="77777777" w:rsidR="006F3719" w:rsidRPr="00CE2849" w:rsidRDefault="006F3719" w:rsidP="00723A09">
            <w:pPr>
              <w:rPr>
                <w:rFonts w:cs="Arial"/>
                <w:b/>
                <w:szCs w:val="22"/>
              </w:rPr>
            </w:pPr>
            <w:r w:rsidRPr="00CE2849">
              <w:rPr>
                <w:rFonts w:cs="Arial"/>
                <w:b/>
                <w:szCs w:val="22"/>
              </w:rPr>
              <w:t>Comment</w:t>
            </w:r>
          </w:p>
        </w:tc>
      </w:tr>
      <w:tr w:rsidR="006F3719" w:rsidRPr="00CE2849" w14:paraId="51266DF5" w14:textId="77777777" w:rsidTr="00723A09">
        <w:tc>
          <w:tcPr>
            <w:tcW w:w="1848" w:type="dxa"/>
          </w:tcPr>
          <w:p w14:paraId="38C9E501" w14:textId="75947E68" w:rsidR="006F3719" w:rsidRPr="00CE2849" w:rsidRDefault="00CE2849" w:rsidP="00723A09">
            <w:pPr>
              <w:rPr>
                <w:rFonts w:cs="Arial"/>
                <w:szCs w:val="22"/>
              </w:rPr>
            </w:pPr>
            <w:r w:rsidRPr="00CE2849">
              <w:rPr>
                <w:rFonts w:cs="Arial"/>
                <w:szCs w:val="22"/>
              </w:rPr>
              <w:t>2</w:t>
            </w:r>
            <w:r w:rsidR="00723A09" w:rsidRPr="00CE2849">
              <w:rPr>
                <w:rFonts w:cs="Arial"/>
                <w:szCs w:val="22"/>
              </w:rPr>
              <w:t>.0</w:t>
            </w:r>
          </w:p>
        </w:tc>
        <w:tc>
          <w:tcPr>
            <w:tcW w:w="1848" w:type="dxa"/>
          </w:tcPr>
          <w:p w14:paraId="346329A3" w14:textId="77777777" w:rsidR="006F3719" w:rsidRPr="00CE2849" w:rsidRDefault="00723A09" w:rsidP="00723A09">
            <w:pPr>
              <w:rPr>
                <w:rFonts w:cs="Arial"/>
                <w:szCs w:val="22"/>
              </w:rPr>
            </w:pPr>
            <w:r w:rsidRPr="00CE2849">
              <w:rPr>
                <w:rFonts w:cs="Arial"/>
                <w:szCs w:val="22"/>
              </w:rPr>
              <w:t>April 2024</w:t>
            </w:r>
          </w:p>
        </w:tc>
        <w:tc>
          <w:tcPr>
            <w:tcW w:w="1848" w:type="dxa"/>
          </w:tcPr>
          <w:p w14:paraId="5B41169F" w14:textId="77777777" w:rsidR="006F3719" w:rsidRPr="00CE2849" w:rsidRDefault="00723A09" w:rsidP="00723A09">
            <w:pPr>
              <w:rPr>
                <w:rFonts w:cs="Arial"/>
                <w:szCs w:val="22"/>
              </w:rPr>
            </w:pPr>
            <w:r w:rsidRPr="00CE2849">
              <w:rPr>
                <w:rFonts w:cs="Arial"/>
                <w:szCs w:val="22"/>
              </w:rPr>
              <w:t>Richard Harwin</w:t>
            </w:r>
          </w:p>
        </w:tc>
        <w:tc>
          <w:tcPr>
            <w:tcW w:w="1849" w:type="dxa"/>
          </w:tcPr>
          <w:p w14:paraId="6B0DCBBE" w14:textId="5E9BBE05" w:rsidR="006F3719" w:rsidRPr="00CE2849" w:rsidRDefault="00AD27FC" w:rsidP="00723A09">
            <w:pPr>
              <w:rPr>
                <w:rFonts w:cs="Arial"/>
                <w:szCs w:val="22"/>
              </w:rPr>
            </w:pPr>
            <w:r w:rsidRPr="00CE2849">
              <w:rPr>
                <w:rFonts w:cs="Arial"/>
                <w:szCs w:val="22"/>
              </w:rPr>
              <w:t>Final</w:t>
            </w:r>
          </w:p>
        </w:tc>
        <w:tc>
          <w:tcPr>
            <w:tcW w:w="1849" w:type="dxa"/>
          </w:tcPr>
          <w:p w14:paraId="0B4E2D24" w14:textId="2FA054C9" w:rsidR="006F3719" w:rsidRPr="00CE2849" w:rsidRDefault="00CE2849" w:rsidP="00CE2849">
            <w:pPr>
              <w:jc w:val="left"/>
              <w:rPr>
                <w:rFonts w:cs="Arial"/>
                <w:szCs w:val="22"/>
              </w:rPr>
            </w:pPr>
            <w:r w:rsidRPr="00CE2849">
              <w:rPr>
                <w:rFonts w:cs="Arial"/>
                <w:szCs w:val="22"/>
              </w:rPr>
              <w:t>New policy developed by CCTV working group to address inconsistency of CCTV process trust wide</w:t>
            </w:r>
          </w:p>
        </w:tc>
      </w:tr>
      <w:bookmarkEnd w:id="1"/>
      <w:bookmarkEnd w:id="2"/>
    </w:tbl>
    <w:p w14:paraId="4A552C77" w14:textId="77777777" w:rsidR="006F3719" w:rsidRPr="00CE2849" w:rsidRDefault="006F3719" w:rsidP="006F3719">
      <w:pPr>
        <w:rPr>
          <w:rFonts w:cs="Arial"/>
          <w:b/>
          <w:szCs w:val="22"/>
        </w:rPr>
      </w:pPr>
    </w:p>
    <w:p w14:paraId="4097B09D" w14:textId="77777777" w:rsidR="006F3719" w:rsidRPr="00CE2849" w:rsidRDefault="006F3719" w:rsidP="006F3719">
      <w:pPr>
        <w:rPr>
          <w:rFonts w:cs="Arial"/>
          <w:b/>
          <w:szCs w:val="22"/>
        </w:rPr>
      </w:pPr>
      <w:r w:rsidRPr="00CE2849">
        <w:rPr>
          <w:rFonts w:cs="Arial"/>
          <w:b/>
          <w:szCs w:val="22"/>
        </w:rPr>
        <w:br w:type="page"/>
      </w:r>
      <w:bookmarkStart w:id="3" w:name="_GoBack"/>
      <w:bookmarkEnd w:id="3"/>
    </w:p>
    <w:p w14:paraId="165F59A5" w14:textId="77777777" w:rsidR="006F3719" w:rsidRPr="00CE2849" w:rsidRDefault="006F3719" w:rsidP="006F3719">
      <w:pPr>
        <w:jc w:val="center"/>
        <w:rPr>
          <w:rFonts w:cs="Arial"/>
          <w:sz w:val="24"/>
        </w:rPr>
      </w:pPr>
      <w:r w:rsidRPr="00CE2849">
        <w:rPr>
          <w:rFonts w:cs="Arial"/>
          <w:sz w:val="24"/>
        </w:rPr>
        <w:lastRenderedPageBreak/>
        <w:t>Contents</w:t>
      </w:r>
    </w:p>
    <w:tbl>
      <w:tblPr>
        <w:tblW w:w="0" w:type="auto"/>
        <w:jc w:val="center"/>
        <w:tblLayout w:type="fixed"/>
        <w:tblLook w:val="01E0" w:firstRow="1" w:lastRow="1" w:firstColumn="1" w:lastColumn="1" w:noHBand="0" w:noVBand="0"/>
      </w:tblPr>
      <w:tblGrid>
        <w:gridCol w:w="1368"/>
        <w:gridCol w:w="6749"/>
        <w:gridCol w:w="987"/>
      </w:tblGrid>
      <w:tr w:rsidR="006F3719" w:rsidRPr="00CE2849" w14:paraId="67B977B2" w14:textId="77777777" w:rsidTr="00723A09">
        <w:trPr>
          <w:tblHeader/>
          <w:jc w:val="center"/>
        </w:trPr>
        <w:tc>
          <w:tcPr>
            <w:tcW w:w="8117" w:type="dxa"/>
            <w:gridSpan w:val="2"/>
            <w:vAlign w:val="center"/>
          </w:tcPr>
          <w:p w14:paraId="62FEC3EA" w14:textId="77777777" w:rsidR="006F3719" w:rsidRPr="00CE2849" w:rsidRDefault="006F3719" w:rsidP="00723A09">
            <w:pPr>
              <w:rPr>
                <w:rFonts w:cs="Arial"/>
                <w:b/>
                <w:szCs w:val="22"/>
              </w:rPr>
            </w:pPr>
            <w:r w:rsidRPr="00CE2849">
              <w:rPr>
                <w:rFonts w:cs="Arial"/>
                <w:b/>
                <w:szCs w:val="22"/>
              </w:rPr>
              <w:t>Paragraph</w:t>
            </w:r>
          </w:p>
        </w:tc>
        <w:tc>
          <w:tcPr>
            <w:tcW w:w="987" w:type="dxa"/>
            <w:vAlign w:val="center"/>
          </w:tcPr>
          <w:p w14:paraId="62AED1F4" w14:textId="77777777" w:rsidR="006F3719" w:rsidRPr="00CE2849" w:rsidRDefault="006F3719" w:rsidP="00723A09">
            <w:pPr>
              <w:jc w:val="center"/>
              <w:rPr>
                <w:rFonts w:cs="Arial"/>
                <w:b/>
                <w:szCs w:val="22"/>
              </w:rPr>
            </w:pPr>
            <w:r w:rsidRPr="00CE2849">
              <w:rPr>
                <w:rFonts w:cs="Arial"/>
                <w:b/>
                <w:szCs w:val="22"/>
              </w:rPr>
              <w:t>Page</w:t>
            </w:r>
          </w:p>
        </w:tc>
      </w:tr>
      <w:tr w:rsidR="006F3719" w:rsidRPr="00CE2849" w14:paraId="3ABBBC19" w14:textId="77777777" w:rsidTr="00723A09">
        <w:trPr>
          <w:jc w:val="center"/>
        </w:trPr>
        <w:tc>
          <w:tcPr>
            <w:tcW w:w="1368" w:type="dxa"/>
            <w:vAlign w:val="center"/>
          </w:tcPr>
          <w:p w14:paraId="5131E3BF" w14:textId="77777777" w:rsidR="006F3719" w:rsidRPr="00CE2849" w:rsidRDefault="006F3719" w:rsidP="00723A09">
            <w:pPr>
              <w:spacing w:before="80" w:after="80"/>
              <w:jc w:val="center"/>
              <w:rPr>
                <w:rFonts w:cs="Arial"/>
                <w:szCs w:val="22"/>
              </w:rPr>
            </w:pPr>
          </w:p>
          <w:p w14:paraId="01FAE870" w14:textId="77777777" w:rsidR="006F3719" w:rsidRPr="00CE2849" w:rsidRDefault="006F3719" w:rsidP="00723A09">
            <w:pPr>
              <w:spacing w:before="80" w:after="80"/>
              <w:jc w:val="center"/>
              <w:rPr>
                <w:rFonts w:cs="Arial"/>
                <w:szCs w:val="22"/>
              </w:rPr>
            </w:pPr>
          </w:p>
          <w:p w14:paraId="11B3C032" w14:textId="77777777" w:rsidR="006F3719" w:rsidRPr="00CE2849" w:rsidRDefault="006F3719" w:rsidP="00723A09">
            <w:pPr>
              <w:spacing w:before="80" w:after="80"/>
              <w:jc w:val="center"/>
              <w:rPr>
                <w:rFonts w:cs="Arial"/>
                <w:szCs w:val="22"/>
              </w:rPr>
            </w:pPr>
            <w:r w:rsidRPr="00CE2849">
              <w:rPr>
                <w:rFonts w:cs="Arial"/>
                <w:szCs w:val="22"/>
              </w:rPr>
              <w:t>1</w:t>
            </w:r>
          </w:p>
        </w:tc>
        <w:tc>
          <w:tcPr>
            <w:tcW w:w="6749" w:type="dxa"/>
            <w:vAlign w:val="center"/>
          </w:tcPr>
          <w:p w14:paraId="37E0F7C9" w14:textId="77777777" w:rsidR="006F3719" w:rsidRPr="00CE2849" w:rsidRDefault="006F3719" w:rsidP="00723A09">
            <w:pPr>
              <w:spacing w:before="80" w:after="80"/>
              <w:rPr>
                <w:rFonts w:cs="Arial"/>
                <w:szCs w:val="22"/>
              </w:rPr>
            </w:pPr>
            <w:r w:rsidRPr="00CE2849">
              <w:rPr>
                <w:rFonts w:cs="Arial"/>
                <w:szCs w:val="22"/>
              </w:rPr>
              <w:t xml:space="preserve">Executive summary </w:t>
            </w:r>
          </w:p>
          <w:p w14:paraId="4C8EBEA6" w14:textId="77777777" w:rsidR="006F3719" w:rsidRPr="00CE2849" w:rsidRDefault="006F3719" w:rsidP="00723A09">
            <w:pPr>
              <w:spacing w:before="80" w:after="80"/>
              <w:rPr>
                <w:rFonts w:cs="Arial"/>
                <w:szCs w:val="22"/>
              </w:rPr>
            </w:pPr>
          </w:p>
          <w:p w14:paraId="1B34BDF9" w14:textId="77777777" w:rsidR="006F3719" w:rsidRPr="00CE2849" w:rsidRDefault="006F3719" w:rsidP="00723A09">
            <w:pPr>
              <w:spacing w:before="80" w:after="80"/>
              <w:rPr>
                <w:rFonts w:cs="Arial"/>
                <w:szCs w:val="22"/>
              </w:rPr>
            </w:pPr>
            <w:r w:rsidRPr="00CE2849">
              <w:rPr>
                <w:rFonts w:cs="Arial"/>
                <w:szCs w:val="22"/>
              </w:rPr>
              <w:t>Introduction</w:t>
            </w:r>
          </w:p>
        </w:tc>
        <w:tc>
          <w:tcPr>
            <w:tcW w:w="987" w:type="dxa"/>
            <w:vAlign w:val="center"/>
          </w:tcPr>
          <w:p w14:paraId="1D88390A" w14:textId="62D0298C" w:rsidR="006F3719" w:rsidRPr="00CE2849" w:rsidRDefault="00EE3376" w:rsidP="00723A09">
            <w:pPr>
              <w:spacing w:before="80" w:after="80"/>
              <w:jc w:val="center"/>
              <w:rPr>
                <w:rFonts w:cs="Arial"/>
                <w:szCs w:val="22"/>
              </w:rPr>
            </w:pPr>
            <w:r w:rsidRPr="00CE2849">
              <w:rPr>
                <w:rFonts w:cs="Arial"/>
                <w:szCs w:val="22"/>
              </w:rPr>
              <w:t>4</w:t>
            </w:r>
          </w:p>
          <w:p w14:paraId="5168C0DD" w14:textId="457C1F52" w:rsidR="002A5CE7" w:rsidRPr="00CE2849" w:rsidRDefault="002A5CE7" w:rsidP="00723A09">
            <w:pPr>
              <w:spacing w:before="80" w:after="80"/>
              <w:jc w:val="center"/>
              <w:rPr>
                <w:rFonts w:cs="Arial"/>
                <w:szCs w:val="22"/>
              </w:rPr>
            </w:pPr>
            <w:r w:rsidRPr="00CE2849">
              <w:rPr>
                <w:rFonts w:cs="Arial"/>
                <w:szCs w:val="22"/>
              </w:rPr>
              <w:t>4</w:t>
            </w:r>
          </w:p>
        </w:tc>
      </w:tr>
      <w:tr w:rsidR="006F3719" w:rsidRPr="00CE2849" w14:paraId="0DF71762" w14:textId="77777777" w:rsidTr="00723A09">
        <w:trPr>
          <w:jc w:val="center"/>
        </w:trPr>
        <w:tc>
          <w:tcPr>
            <w:tcW w:w="1368" w:type="dxa"/>
            <w:vAlign w:val="center"/>
          </w:tcPr>
          <w:p w14:paraId="4F2BCE71" w14:textId="77777777" w:rsidR="006F3719" w:rsidRPr="00CE2849" w:rsidRDefault="006F3719" w:rsidP="00723A09">
            <w:pPr>
              <w:spacing w:before="80" w:after="80"/>
              <w:jc w:val="center"/>
              <w:rPr>
                <w:rFonts w:cs="Arial"/>
                <w:szCs w:val="22"/>
              </w:rPr>
            </w:pPr>
            <w:r w:rsidRPr="00CE2849">
              <w:rPr>
                <w:rFonts w:cs="Arial"/>
                <w:szCs w:val="22"/>
              </w:rPr>
              <w:t>2</w:t>
            </w:r>
          </w:p>
        </w:tc>
        <w:tc>
          <w:tcPr>
            <w:tcW w:w="6749" w:type="dxa"/>
            <w:vAlign w:val="center"/>
          </w:tcPr>
          <w:p w14:paraId="5E9BAA34" w14:textId="28122D78" w:rsidR="006F3719" w:rsidRPr="00CE2849" w:rsidRDefault="006F3719" w:rsidP="00723A09">
            <w:pPr>
              <w:spacing w:before="80" w:after="80"/>
              <w:rPr>
                <w:rFonts w:cs="Arial"/>
                <w:szCs w:val="22"/>
              </w:rPr>
            </w:pPr>
            <w:r w:rsidRPr="00CE2849">
              <w:rPr>
                <w:rFonts w:cs="Arial"/>
                <w:szCs w:val="22"/>
              </w:rPr>
              <w:t>Purpose</w:t>
            </w:r>
            <w:r w:rsidR="00E02EE9" w:rsidRPr="00CE2849">
              <w:rPr>
                <w:rFonts w:cs="Arial"/>
                <w:szCs w:val="22"/>
              </w:rPr>
              <w:t xml:space="preserve"> and Scope</w:t>
            </w:r>
            <w:r w:rsidR="002A5CE7" w:rsidRPr="00CE2849">
              <w:rPr>
                <w:rFonts w:cs="Arial"/>
                <w:szCs w:val="22"/>
              </w:rPr>
              <w:t xml:space="preserve">                                                                                                                 </w:t>
            </w:r>
          </w:p>
        </w:tc>
        <w:tc>
          <w:tcPr>
            <w:tcW w:w="987" w:type="dxa"/>
            <w:vAlign w:val="center"/>
          </w:tcPr>
          <w:p w14:paraId="14DD6EFA" w14:textId="4F98440F" w:rsidR="006F3719" w:rsidRPr="00CE2849" w:rsidRDefault="002A5CE7" w:rsidP="00723A09">
            <w:pPr>
              <w:spacing w:before="80" w:after="80"/>
              <w:jc w:val="center"/>
              <w:rPr>
                <w:rFonts w:cs="Arial"/>
                <w:szCs w:val="22"/>
              </w:rPr>
            </w:pPr>
            <w:r w:rsidRPr="00CE2849">
              <w:rPr>
                <w:rFonts w:cs="Arial"/>
                <w:szCs w:val="22"/>
              </w:rPr>
              <w:t>4</w:t>
            </w:r>
          </w:p>
        </w:tc>
      </w:tr>
      <w:tr w:rsidR="006F3719" w:rsidRPr="00CE2849" w14:paraId="2FD023D6" w14:textId="77777777" w:rsidTr="00723A09">
        <w:trPr>
          <w:jc w:val="center"/>
        </w:trPr>
        <w:tc>
          <w:tcPr>
            <w:tcW w:w="1368" w:type="dxa"/>
            <w:vAlign w:val="center"/>
          </w:tcPr>
          <w:p w14:paraId="5B48C4AB" w14:textId="77777777" w:rsidR="006F3719" w:rsidRPr="00CE2849" w:rsidRDefault="006F3719" w:rsidP="00723A09">
            <w:pPr>
              <w:spacing w:before="80" w:after="80"/>
              <w:jc w:val="center"/>
              <w:rPr>
                <w:rFonts w:cs="Arial"/>
                <w:szCs w:val="22"/>
              </w:rPr>
            </w:pPr>
            <w:r w:rsidRPr="00CE2849">
              <w:rPr>
                <w:rFonts w:cs="Arial"/>
                <w:szCs w:val="22"/>
              </w:rPr>
              <w:t>3</w:t>
            </w:r>
          </w:p>
        </w:tc>
        <w:tc>
          <w:tcPr>
            <w:tcW w:w="6749" w:type="dxa"/>
            <w:vAlign w:val="center"/>
          </w:tcPr>
          <w:p w14:paraId="11ADCB8F" w14:textId="77777777" w:rsidR="006F3719" w:rsidRPr="00CE2849" w:rsidRDefault="006F3719" w:rsidP="00723A09">
            <w:pPr>
              <w:spacing w:before="80" w:after="80"/>
              <w:rPr>
                <w:rFonts w:cs="Arial"/>
                <w:szCs w:val="22"/>
              </w:rPr>
            </w:pPr>
            <w:r w:rsidRPr="00CE2849">
              <w:rPr>
                <w:rFonts w:cs="Arial"/>
                <w:szCs w:val="22"/>
              </w:rPr>
              <w:t>Duties</w:t>
            </w:r>
            <w:r w:rsidR="0084474D" w:rsidRPr="00CE2849">
              <w:rPr>
                <w:rFonts w:cs="Arial"/>
                <w:szCs w:val="22"/>
              </w:rPr>
              <w:t xml:space="preserve"> and Responsibilities </w:t>
            </w:r>
          </w:p>
        </w:tc>
        <w:tc>
          <w:tcPr>
            <w:tcW w:w="987" w:type="dxa"/>
            <w:vAlign w:val="center"/>
          </w:tcPr>
          <w:p w14:paraId="5366F4F4" w14:textId="4ECF7CF3" w:rsidR="006F3719" w:rsidRPr="00CE2849" w:rsidRDefault="002A5CE7" w:rsidP="00723A09">
            <w:pPr>
              <w:spacing w:before="80" w:after="80"/>
              <w:jc w:val="center"/>
              <w:rPr>
                <w:rFonts w:cs="Arial"/>
                <w:szCs w:val="22"/>
              </w:rPr>
            </w:pPr>
            <w:r w:rsidRPr="00CE2849">
              <w:rPr>
                <w:rFonts w:cs="Arial"/>
                <w:szCs w:val="22"/>
              </w:rPr>
              <w:t>5</w:t>
            </w:r>
          </w:p>
        </w:tc>
      </w:tr>
      <w:tr w:rsidR="006F3719" w:rsidRPr="00CE2849" w14:paraId="54F3625B" w14:textId="77777777" w:rsidTr="00723A09">
        <w:trPr>
          <w:jc w:val="center"/>
        </w:trPr>
        <w:tc>
          <w:tcPr>
            <w:tcW w:w="1368" w:type="dxa"/>
            <w:vAlign w:val="center"/>
          </w:tcPr>
          <w:p w14:paraId="5EFB917F" w14:textId="77777777" w:rsidR="006F3719" w:rsidRPr="00CE2849" w:rsidRDefault="00E02EE9" w:rsidP="00723A09">
            <w:pPr>
              <w:spacing w:before="80" w:after="80"/>
              <w:jc w:val="center"/>
              <w:rPr>
                <w:rFonts w:cs="Arial"/>
                <w:szCs w:val="22"/>
              </w:rPr>
            </w:pPr>
            <w:r w:rsidRPr="00CE2849">
              <w:rPr>
                <w:rFonts w:cs="Arial"/>
                <w:szCs w:val="22"/>
              </w:rPr>
              <w:t>4</w:t>
            </w:r>
          </w:p>
        </w:tc>
        <w:tc>
          <w:tcPr>
            <w:tcW w:w="6749" w:type="dxa"/>
            <w:vAlign w:val="center"/>
          </w:tcPr>
          <w:p w14:paraId="74099D49" w14:textId="77777777" w:rsidR="006F3719" w:rsidRPr="00CE2849" w:rsidRDefault="00E02EE9" w:rsidP="00723A09">
            <w:pPr>
              <w:spacing w:before="80" w:after="80"/>
              <w:rPr>
                <w:rFonts w:cs="Arial"/>
                <w:szCs w:val="22"/>
              </w:rPr>
            </w:pPr>
            <w:r w:rsidRPr="00CE2849">
              <w:rPr>
                <w:rFonts w:cs="Arial"/>
                <w:szCs w:val="22"/>
              </w:rPr>
              <w:t>Definitions</w:t>
            </w:r>
          </w:p>
        </w:tc>
        <w:tc>
          <w:tcPr>
            <w:tcW w:w="987" w:type="dxa"/>
            <w:vAlign w:val="center"/>
          </w:tcPr>
          <w:p w14:paraId="2FE3E5CB" w14:textId="5CA1212C" w:rsidR="006F3719" w:rsidRPr="00CE2849" w:rsidRDefault="00F52A75" w:rsidP="00723A09">
            <w:pPr>
              <w:spacing w:before="80" w:after="80"/>
              <w:jc w:val="center"/>
              <w:rPr>
                <w:rFonts w:cs="Arial"/>
                <w:szCs w:val="22"/>
              </w:rPr>
            </w:pPr>
            <w:r>
              <w:rPr>
                <w:rFonts w:cs="Arial"/>
                <w:szCs w:val="22"/>
              </w:rPr>
              <w:t>5</w:t>
            </w:r>
          </w:p>
        </w:tc>
      </w:tr>
      <w:tr w:rsidR="006D6E97" w:rsidRPr="00CE2849" w14:paraId="1FEB5388" w14:textId="77777777" w:rsidTr="00723A09">
        <w:trPr>
          <w:jc w:val="center"/>
        </w:trPr>
        <w:tc>
          <w:tcPr>
            <w:tcW w:w="1368" w:type="dxa"/>
            <w:vAlign w:val="center"/>
          </w:tcPr>
          <w:p w14:paraId="18110D16" w14:textId="77777777" w:rsidR="006D6E97" w:rsidRPr="00CE2849" w:rsidRDefault="00E02EE9" w:rsidP="00723A09">
            <w:pPr>
              <w:spacing w:before="80" w:after="80"/>
              <w:jc w:val="center"/>
              <w:rPr>
                <w:rFonts w:cs="Arial"/>
                <w:szCs w:val="22"/>
              </w:rPr>
            </w:pPr>
            <w:r w:rsidRPr="00CE2849">
              <w:rPr>
                <w:rFonts w:cs="Arial"/>
                <w:szCs w:val="22"/>
              </w:rPr>
              <w:t>5</w:t>
            </w:r>
          </w:p>
        </w:tc>
        <w:tc>
          <w:tcPr>
            <w:tcW w:w="6749" w:type="dxa"/>
            <w:vAlign w:val="center"/>
          </w:tcPr>
          <w:p w14:paraId="612FB82B" w14:textId="77777777" w:rsidR="006D6E97" w:rsidRPr="00CE2849" w:rsidRDefault="00E02EE9" w:rsidP="00723A09">
            <w:pPr>
              <w:spacing w:before="80" w:after="80"/>
              <w:rPr>
                <w:rFonts w:cs="Arial"/>
                <w:szCs w:val="22"/>
              </w:rPr>
            </w:pPr>
            <w:r w:rsidRPr="00CE2849">
              <w:rPr>
                <w:rFonts w:cs="Arial"/>
                <w:szCs w:val="22"/>
              </w:rPr>
              <w:t>CCTV Policy</w:t>
            </w:r>
          </w:p>
        </w:tc>
        <w:tc>
          <w:tcPr>
            <w:tcW w:w="987" w:type="dxa"/>
            <w:vAlign w:val="center"/>
          </w:tcPr>
          <w:p w14:paraId="7EB925C8" w14:textId="27D32D6C" w:rsidR="006D6E97" w:rsidRPr="00CE2849" w:rsidRDefault="00F52A75" w:rsidP="00723A09">
            <w:pPr>
              <w:spacing w:before="80" w:after="80"/>
              <w:jc w:val="center"/>
              <w:rPr>
                <w:rFonts w:cs="Arial"/>
                <w:szCs w:val="22"/>
              </w:rPr>
            </w:pPr>
            <w:r>
              <w:rPr>
                <w:rFonts w:cs="Arial"/>
                <w:szCs w:val="22"/>
              </w:rPr>
              <w:t>5</w:t>
            </w:r>
          </w:p>
        </w:tc>
      </w:tr>
      <w:tr w:rsidR="006F3719" w:rsidRPr="00CE2849" w14:paraId="7CAEDB8C" w14:textId="77777777" w:rsidTr="00723A09">
        <w:trPr>
          <w:jc w:val="center"/>
        </w:trPr>
        <w:tc>
          <w:tcPr>
            <w:tcW w:w="1368" w:type="dxa"/>
            <w:vAlign w:val="center"/>
          </w:tcPr>
          <w:p w14:paraId="21F05536" w14:textId="77777777" w:rsidR="006F3719" w:rsidRPr="00CE2849" w:rsidRDefault="00E02EE9" w:rsidP="00723A09">
            <w:pPr>
              <w:spacing w:before="80" w:after="80"/>
              <w:jc w:val="center"/>
              <w:rPr>
                <w:rFonts w:cs="Arial"/>
                <w:szCs w:val="22"/>
              </w:rPr>
            </w:pPr>
            <w:r w:rsidRPr="00CE2849">
              <w:rPr>
                <w:rFonts w:cs="Arial"/>
                <w:szCs w:val="22"/>
              </w:rPr>
              <w:t>6</w:t>
            </w:r>
          </w:p>
        </w:tc>
        <w:tc>
          <w:tcPr>
            <w:tcW w:w="6749" w:type="dxa"/>
            <w:vAlign w:val="center"/>
          </w:tcPr>
          <w:p w14:paraId="1C01B310" w14:textId="77777777" w:rsidR="006F3719" w:rsidRPr="00CE2849" w:rsidRDefault="00E02EE9" w:rsidP="00723A09">
            <w:pPr>
              <w:spacing w:before="80" w:after="80"/>
              <w:rPr>
                <w:rFonts w:cs="Arial"/>
                <w:szCs w:val="22"/>
              </w:rPr>
            </w:pPr>
            <w:r w:rsidRPr="00CE2849">
              <w:rPr>
                <w:rFonts w:cs="Arial"/>
                <w:szCs w:val="22"/>
              </w:rPr>
              <w:t>Monitoring Compliance and Effectiveness</w:t>
            </w:r>
          </w:p>
        </w:tc>
        <w:tc>
          <w:tcPr>
            <w:tcW w:w="987" w:type="dxa"/>
            <w:vAlign w:val="center"/>
          </w:tcPr>
          <w:p w14:paraId="083F3A5E" w14:textId="026116F1" w:rsidR="006F3719" w:rsidRPr="00CE2849" w:rsidRDefault="002A5CE7" w:rsidP="00723A09">
            <w:pPr>
              <w:spacing w:before="80" w:after="80"/>
              <w:jc w:val="center"/>
              <w:rPr>
                <w:rFonts w:cs="Arial"/>
                <w:szCs w:val="22"/>
              </w:rPr>
            </w:pPr>
            <w:r w:rsidRPr="00CE2849">
              <w:rPr>
                <w:rFonts w:cs="Arial"/>
                <w:szCs w:val="22"/>
              </w:rPr>
              <w:t>1</w:t>
            </w:r>
            <w:r w:rsidR="00F52A75">
              <w:rPr>
                <w:rFonts w:cs="Arial"/>
                <w:szCs w:val="22"/>
              </w:rPr>
              <w:t>2</w:t>
            </w:r>
          </w:p>
        </w:tc>
      </w:tr>
      <w:tr w:rsidR="006F3719" w:rsidRPr="00CE2849" w14:paraId="71188ED8" w14:textId="77777777" w:rsidTr="00723A09">
        <w:trPr>
          <w:jc w:val="center"/>
        </w:trPr>
        <w:tc>
          <w:tcPr>
            <w:tcW w:w="1368" w:type="dxa"/>
            <w:vAlign w:val="center"/>
          </w:tcPr>
          <w:p w14:paraId="5B297AED" w14:textId="77777777" w:rsidR="006F3719" w:rsidRPr="00CE2849" w:rsidRDefault="00E02EE9" w:rsidP="00723A09">
            <w:pPr>
              <w:spacing w:before="80" w:after="80"/>
              <w:jc w:val="center"/>
              <w:rPr>
                <w:rFonts w:cs="Arial"/>
                <w:szCs w:val="22"/>
              </w:rPr>
            </w:pPr>
            <w:r w:rsidRPr="00CE2849">
              <w:rPr>
                <w:rFonts w:cs="Arial"/>
                <w:szCs w:val="22"/>
              </w:rPr>
              <w:t>7</w:t>
            </w:r>
          </w:p>
        </w:tc>
        <w:tc>
          <w:tcPr>
            <w:tcW w:w="6749" w:type="dxa"/>
            <w:vAlign w:val="center"/>
          </w:tcPr>
          <w:p w14:paraId="615DB3AE" w14:textId="77777777" w:rsidR="00E02EE9" w:rsidRPr="00CE2849" w:rsidRDefault="00E02EE9" w:rsidP="00723A09">
            <w:pPr>
              <w:spacing w:before="80" w:after="80"/>
              <w:rPr>
                <w:rFonts w:cs="Arial"/>
                <w:szCs w:val="22"/>
              </w:rPr>
            </w:pPr>
            <w:r w:rsidRPr="00CE2849">
              <w:rPr>
                <w:rFonts w:cs="Arial"/>
                <w:szCs w:val="22"/>
              </w:rPr>
              <w:t>Supporting</w:t>
            </w:r>
            <w:r w:rsidR="006F3719" w:rsidRPr="00CE2849">
              <w:rPr>
                <w:rFonts w:cs="Arial"/>
                <w:szCs w:val="22"/>
              </w:rPr>
              <w:t xml:space="preserve"> Documentation</w:t>
            </w:r>
            <w:r w:rsidRPr="00CE2849">
              <w:rPr>
                <w:rFonts w:cs="Arial"/>
                <w:szCs w:val="22"/>
              </w:rPr>
              <w:t xml:space="preserve"> and References</w:t>
            </w:r>
          </w:p>
        </w:tc>
        <w:tc>
          <w:tcPr>
            <w:tcW w:w="987" w:type="dxa"/>
            <w:vAlign w:val="center"/>
          </w:tcPr>
          <w:p w14:paraId="62C31564" w14:textId="31AC812F" w:rsidR="006F3719" w:rsidRPr="00CE2849" w:rsidRDefault="002A5CE7" w:rsidP="00723A09">
            <w:pPr>
              <w:spacing w:before="80" w:after="80"/>
              <w:jc w:val="center"/>
              <w:rPr>
                <w:rFonts w:cs="Arial"/>
                <w:szCs w:val="22"/>
              </w:rPr>
            </w:pPr>
            <w:r w:rsidRPr="00CE2849">
              <w:rPr>
                <w:rFonts w:cs="Arial"/>
                <w:szCs w:val="22"/>
              </w:rPr>
              <w:t>1</w:t>
            </w:r>
            <w:r w:rsidR="00F52A75">
              <w:rPr>
                <w:rFonts w:cs="Arial"/>
                <w:szCs w:val="22"/>
              </w:rPr>
              <w:t>2</w:t>
            </w:r>
          </w:p>
        </w:tc>
      </w:tr>
      <w:tr w:rsidR="006F3719" w:rsidRPr="00CE2849" w14:paraId="579312BA" w14:textId="77777777" w:rsidTr="00723A09">
        <w:trPr>
          <w:jc w:val="center"/>
        </w:trPr>
        <w:tc>
          <w:tcPr>
            <w:tcW w:w="8117" w:type="dxa"/>
            <w:gridSpan w:val="2"/>
            <w:vAlign w:val="center"/>
          </w:tcPr>
          <w:p w14:paraId="562CD56D" w14:textId="5131DFAE" w:rsidR="00E02EE9" w:rsidRPr="00CE2849" w:rsidRDefault="00D64CE1" w:rsidP="00E02EE9">
            <w:pPr>
              <w:jc w:val="left"/>
              <w:rPr>
                <w:rFonts w:cs="Arial"/>
                <w:szCs w:val="22"/>
              </w:rPr>
            </w:pPr>
            <w:r w:rsidRPr="00CE2849">
              <w:rPr>
                <w:rFonts w:cs="Arial"/>
                <w:szCs w:val="22"/>
              </w:rPr>
              <w:t xml:space="preserve">         </w:t>
            </w:r>
          </w:p>
          <w:p w14:paraId="1104923D" w14:textId="77777777" w:rsidR="00E02EE9" w:rsidRPr="00CE2849" w:rsidRDefault="00E02EE9" w:rsidP="00723A09">
            <w:pPr>
              <w:rPr>
                <w:rFonts w:cs="Arial"/>
                <w:b/>
                <w:szCs w:val="22"/>
              </w:rPr>
            </w:pPr>
          </w:p>
          <w:p w14:paraId="776AE741" w14:textId="77777777" w:rsidR="006F3719" w:rsidRPr="00CE2849" w:rsidRDefault="006F3719" w:rsidP="00723A09">
            <w:pPr>
              <w:rPr>
                <w:rFonts w:cs="Arial"/>
                <w:b/>
                <w:szCs w:val="22"/>
              </w:rPr>
            </w:pPr>
            <w:r w:rsidRPr="00CE2849">
              <w:rPr>
                <w:rFonts w:cs="Arial"/>
                <w:b/>
                <w:szCs w:val="22"/>
              </w:rPr>
              <w:t>Appendices</w:t>
            </w:r>
          </w:p>
        </w:tc>
        <w:tc>
          <w:tcPr>
            <w:tcW w:w="987" w:type="dxa"/>
            <w:vAlign w:val="center"/>
          </w:tcPr>
          <w:p w14:paraId="5B369230" w14:textId="77777777" w:rsidR="006F3719" w:rsidRPr="00CE2849" w:rsidRDefault="006F3719" w:rsidP="00723A09">
            <w:pPr>
              <w:jc w:val="center"/>
              <w:rPr>
                <w:rFonts w:cs="Arial"/>
                <w:szCs w:val="22"/>
              </w:rPr>
            </w:pPr>
          </w:p>
        </w:tc>
      </w:tr>
      <w:tr w:rsidR="006F3719" w:rsidRPr="00CE2849" w14:paraId="5FFBA41D" w14:textId="77777777" w:rsidTr="00723A09">
        <w:trPr>
          <w:jc w:val="center"/>
        </w:trPr>
        <w:tc>
          <w:tcPr>
            <w:tcW w:w="1368" w:type="dxa"/>
            <w:vAlign w:val="center"/>
          </w:tcPr>
          <w:p w14:paraId="40425ADD" w14:textId="1084FDC7" w:rsidR="00D64CE1" w:rsidRPr="00CE2849" w:rsidRDefault="00D64CE1" w:rsidP="00410D73">
            <w:pPr>
              <w:spacing w:before="80" w:after="80"/>
              <w:rPr>
                <w:rFonts w:cs="Arial"/>
                <w:szCs w:val="22"/>
              </w:rPr>
            </w:pPr>
            <w:r w:rsidRPr="00CE2849">
              <w:rPr>
                <w:rFonts w:cs="Arial"/>
                <w:szCs w:val="22"/>
              </w:rPr>
              <w:t xml:space="preserve">         A</w:t>
            </w:r>
          </w:p>
        </w:tc>
        <w:tc>
          <w:tcPr>
            <w:tcW w:w="6749" w:type="dxa"/>
            <w:vAlign w:val="center"/>
          </w:tcPr>
          <w:p w14:paraId="4CA49C56" w14:textId="073E2839" w:rsidR="00D64CE1" w:rsidRPr="00CE2849" w:rsidRDefault="00D64CE1" w:rsidP="00410D73">
            <w:pPr>
              <w:spacing w:before="80" w:after="80"/>
              <w:rPr>
                <w:rFonts w:cs="Arial"/>
                <w:szCs w:val="22"/>
              </w:rPr>
            </w:pPr>
            <w:r w:rsidRPr="00CE2849">
              <w:rPr>
                <w:rFonts w:cs="Arial"/>
                <w:szCs w:val="22"/>
              </w:rPr>
              <w:t>Responsibilities of Key Staff</w:t>
            </w:r>
          </w:p>
        </w:tc>
        <w:tc>
          <w:tcPr>
            <w:tcW w:w="987" w:type="dxa"/>
            <w:vAlign w:val="center"/>
          </w:tcPr>
          <w:p w14:paraId="620E7717" w14:textId="77777777" w:rsidR="006F3719" w:rsidRPr="00CE2849" w:rsidRDefault="006F3719" w:rsidP="00410D73">
            <w:pPr>
              <w:spacing w:before="80" w:after="80"/>
              <w:jc w:val="center"/>
              <w:rPr>
                <w:rFonts w:cs="Arial"/>
                <w:szCs w:val="22"/>
              </w:rPr>
            </w:pPr>
          </w:p>
        </w:tc>
      </w:tr>
      <w:tr w:rsidR="006F3719" w:rsidRPr="00CE2849" w14:paraId="5DD788F3" w14:textId="77777777" w:rsidTr="00723A09">
        <w:trPr>
          <w:jc w:val="center"/>
        </w:trPr>
        <w:tc>
          <w:tcPr>
            <w:tcW w:w="1368" w:type="dxa"/>
            <w:vAlign w:val="center"/>
          </w:tcPr>
          <w:p w14:paraId="53D3E8EA" w14:textId="1534E3AA" w:rsidR="006F3719" w:rsidRPr="00CE2849" w:rsidRDefault="003E03E1" w:rsidP="00410D73">
            <w:pPr>
              <w:spacing w:before="80" w:after="80"/>
              <w:jc w:val="center"/>
              <w:rPr>
                <w:rFonts w:cs="Arial"/>
                <w:szCs w:val="22"/>
              </w:rPr>
            </w:pPr>
            <w:r w:rsidRPr="00CE2849">
              <w:rPr>
                <w:rFonts w:cs="Arial"/>
                <w:szCs w:val="22"/>
              </w:rPr>
              <w:t xml:space="preserve"> B</w:t>
            </w:r>
          </w:p>
        </w:tc>
        <w:tc>
          <w:tcPr>
            <w:tcW w:w="6749" w:type="dxa"/>
            <w:vAlign w:val="center"/>
          </w:tcPr>
          <w:p w14:paraId="039B46EE" w14:textId="28EE3530" w:rsidR="003E03E1" w:rsidRPr="00CE2849" w:rsidRDefault="003E03E1" w:rsidP="00410D73">
            <w:pPr>
              <w:spacing w:before="80" w:after="80"/>
              <w:rPr>
                <w:rFonts w:cs="Arial"/>
                <w:szCs w:val="22"/>
              </w:rPr>
            </w:pPr>
            <w:r w:rsidRPr="00CE2849">
              <w:rPr>
                <w:rFonts w:cs="Arial"/>
                <w:szCs w:val="22"/>
              </w:rPr>
              <w:t>Definitions and Acronyms</w:t>
            </w:r>
          </w:p>
        </w:tc>
        <w:tc>
          <w:tcPr>
            <w:tcW w:w="987" w:type="dxa"/>
            <w:vAlign w:val="center"/>
          </w:tcPr>
          <w:p w14:paraId="76FCDDD7" w14:textId="77777777" w:rsidR="006F3719" w:rsidRPr="00CE2849" w:rsidRDefault="006F3719" w:rsidP="00410D73">
            <w:pPr>
              <w:spacing w:before="80" w:after="80"/>
              <w:jc w:val="center"/>
              <w:rPr>
                <w:rFonts w:cs="Arial"/>
                <w:szCs w:val="22"/>
              </w:rPr>
            </w:pPr>
          </w:p>
        </w:tc>
      </w:tr>
      <w:tr w:rsidR="006F3719" w:rsidRPr="00CE2849" w14:paraId="530DC909" w14:textId="77777777" w:rsidTr="00723A09">
        <w:trPr>
          <w:jc w:val="center"/>
        </w:trPr>
        <w:tc>
          <w:tcPr>
            <w:tcW w:w="1368" w:type="dxa"/>
            <w:vAlign w:val="center"/>
          </w:tcPr>
          <w:p w14:paraId="30ADB842" w14:textId="28D832E6" w:rsidR="006F3719" w:rsidRPr="00CE2849" w:rsidRDefault="00410D73" w:rsidP="00410D73">
            <w:pPr>
              <w:spacing w:before="80" w:after="80"/>
              <w:jc w:val="center"/>
              <w:rPr>
                <w:rFonts w:cs="Arial"/>
                <w:szCs w:val="22"/>
              </w:rPr>
            </w:pPr>
            <w:r w:rsidRPr="00CE2849">
              <w:rPr>
                <w:rFonts w:cs="Arial"/>
                <w:szCs w:val="22"/>
              </w:rPr>
              <w:t xml:space="preserve"> </w:t>
            </w:r>
            <w:r w:rsidR="003E03E1" w:rsidRPr="00CE2849">
              <w:rPr>
                <w:rFonts w:cs="Arial"/>
                <w:szCs w:val="22"/>
              </w:rPr>
              <w:t>C</w:t>
            </w:r>
          </w:p>
        </w:tc>
        <w:tc>
          <w:tcPr>
            <w:tcW w:w="6749" w:type="dxa"/>
            <w:vAlign w:val="center"/>
          </w:tcPr>
          <w:p w14:paraId="1382779F" w14:textId="41C961D7" w:rsidR="006F3719" w:rsidRPr="00CE2849" w:rsidRDefault="003E03E1" w:rsidP="00410D73">
            <w:pPr>
              <w:spacing w:before="80" w:after="80"/>
              <w:rPr>
                <w:rFonts w:cs="Arial"/>
                <w:szCs w:val="22"/>
              </w:rPr>
            </w:pPr>
            <w:r w:rsidRPr="00CE2849">
              <w:rPr>
                <w:rFonts w:cs="Arial"/>
                <w:szCs w:val="22"/>
              </w:rPr>
              <w:t>Legal Framework</w:t>
            </w:r>
          </w:p>
        </w:tc>
        <w:tc>
          <w:tcPr>
            <w:tcW w:w="987" w:type="dxa"/>
            <w:vAlign w:val="center"/>
          </w:tcPr>
          <w:p w14:paraId="0F33D8B8" w14:textId="77777777" w:rsidR="006F3719" w:rsidRPr="00CE2849" w:rsidRDefault="006F3719" w:rsidP="00410D73">
            <w:pPr>
              <w:spacing w:before="80" w:after="80"/>
              <w:jc w:val="center"/>
              <w:rPr>
                <w:rFonts w:cs="Arial"/>
                <w:szCs w:val="22"/>
              </w:rPr>
            </w:pPr>
          </w:p>
        </w:tc>
      </w:tr>
      <w:tr w:rsidR="006F3719" w:rsidRPr="00CE2849" w14:paraId="4D37FB69" w14:textId="77777777" w:rsidTr="00723A09">
        <w:trPr>
          <w:jc w:val="center"/>
        </w:trPr>
        <w:tc>
          <w:tcPr>
            <w:tcW w:w="1368" w:type="dxa"/>
            <w:vAlign w:val="center"/>
          </w:tcPr>
          <w:p w14:paraId="52E62EF7" w14:textId="78D34375" w:rsidR="006F3719" w:rsidRPr="00CE2849" w:rsidRDefault="00410D73" w:rsidP="00410D73">
            <w:pPr>
              <w:spacing w:before="80" w:after="80"/>
              <w:jc w:val="center"/>
              <w:rPr>
                <w:rFonts w:cs="Arial"/>
                <w:szCs w:val="22"/>
              </w:rPr>
            </w:pPr>
            <w:r w:rsidRPr="00CE2849">
              <w:rPr>
                <w:rFonts w:cs="Arial"/>
                <w:szCs w:val="22"/>
              </w:rPr>
              <w:t xml:space="preserve"> </w:t>
            </w:r>
            <w:r w:rsidR="003E03E1" w:rsidRPr="00CE2849">
              <w:rPr>
                <w:rFonts w:cs="Arial"/>
                <w:szCs w:val="22"/>
              </w:rPr>
              <w:t>D</w:t>
            </w:r>
          </w:p>
        </w:tc>
        <w:tc>
          <w:tcPr>
            <w:tcW w:w="6749" w:type="dxa"/>
            <w:vAlign w:val="center"/>
          </w:tcPr>
          <w:p w14:paraId="63A4AB9F" w14:textId="1D677549" w:rsidR="006F3719" w:rsidRPr="00CE2849" w:rsidRDefault="00410D73" w:rsidP="00410D73">
            <w:pPr>
              <w:spacing w:before="80" w:after="80"/>
              <w:rPr>
                <w:rFonts w:cs="Arial"/>
                <w:szCs w:val="22"/>
              </w:rPr>
            </w:pPr>
            <w:r w:rsidRPr="00CE2849">
              <w:rPr>
                <w:rFonts w:cs="Arial"/>
                <w:szCs w:val="22"/>
              </w:rPr>
              <w:t>Rules for Use of CCTV Systems in Seclusion Rooms</w:t>
            </w:r>
          </w:p>
        </w:tc>
        <w:tc>
          <w:tcPr>
            <w:tcW w:w="987" w:type="dxa"/>
            <w:vAlign w:val="center"/>
          </w:tcPr>
          <w:p w14:paraId="3F58D033" w14:textId="77777777" w:rsidR="006F3719" w:rsidRPr="00CE2849" w:rsidRDefault="006F3719" w:rsidP="00410D73">
            <w:pPr>
              <w:spacing w:before="80" w:after="80"/>
              <w:jc w:val="center"/>
              <w:rPr>
                <w:rFonts w:cs="Arial"/>
                <w:szCs w:val="22"/>
              </w:rPr>
            </w:pPr>
          </w:p>
        </w:tc>
      </w:tr>
      <w:tr w:rsidR="006F3719" w:rsidRPr="00CE2849" w14:paraId="76AB0328" w14:textId="77777777" w:rsidTr="00723A09">
        <w:trPr>
          <w:jc w:val="center"/>
        </w:trPr>
        <w:tc>
          <w:tcPr>
            <w:tcW w:w="1368" w:type="dxa"/>
            <w:vAlign w:val="center"/>
          </w:tcPr>
          <w:p w14:paraId="77B4BE89" w14:textId="7EBAB2B5" w:rsidR="006F3719" w:rsidRPr="00CE2849" w:rsidRDefault="00410D73" w:rsidP="00410D73">
            <w:pPr>
              <w:spacing w:before="80" w:after="80"/>
              <w:jc w:val="center"/>
              <w:rPr>
                <w:rFonts w:cs="Arial"/>
                <w:szCs w:val="22"/>
              </w:rPr>
            </w:pPr>
            <w:r w:rsidRPr="00CE2849">
              <w:rPr>
                <w:rFonts w:cs="Arial"/>
                <w:szCs w:val="22"/>
              </w:rPr>
              <w:t xml:space="preserve"> E</w:t>
            </w:r>
          </w:p>
        </w:tc>
        <w:tc>
          <w:tcPr>
            <w:tcW w:w="6749" w:type="dxa"/>
            <w:vAlign w:val="center"/>
          </w:tcPr>
          <w:p w14:paraId="6BFE9457" w14:textId="4BF656B1" w:rsidR="006F3719" w:rsidRPr="00CE2849" w:rsidRDefault="00410D73" w:rsidP="00410D73">
            <w:pPr>
              <w:spacing w:before="80" w:after="80"/>
              <w:rPr>
                <w:rFonts w:cs="Arial"/>
                <w:szCs w:val="22"/>
              </w:rPr>
            </w:pPr>
            <w:r w:rsidRPr="00CE2849">
              <w:rPr>
                <w:rFonts w:cs="Arial"/>
                <w:szCs w:val="22"/>
              </w:rPr>
              <w:t>System Checks</w:t>
            </w:r>
          </w:p>
        </w:tc>
        <w:tc>
          <w:tcPr>
            <w:tcW w:w="987" w:type="dxa"/>
            <w:vAlign w:val="center"/>
          </w:tcPr>
          <w:p w14:paraId="208DB023" w14:textId="77777777" w:rsidR="006F3719" w:rsidRPr="00CE2849" w:rsidRDefault="006F3719" w:rsidP="00410D73">
            <w:pPr>
              <w:spacing w:before="80" w:after="80"/>
              <w:jc w:val="center"/>
              <w:rPr>
                <w:rFonts w:cs="Arial"/>
                <w:szCs w:val="22"/>
              </w:rPr>
            </w:pPr>
          </w:p>
        </w:tc>
      </w:tr>
    </w:tbl>
    <w:p w14:paraId="19A50A92" w14:textId="7B246DEE" w:rsidR="006F3719" w:rsidRPr="00CE2849" w:rsidRDefault="00410D73" w:rsidP="00410D73">
      <w:pPr>
        <w:rPr>
          <w:rFonts w:cs="Arial"/>
          <w:szCs w:val="22"/>
        </w:rPr>
      </w:pPr>
      <w:r w:rsidRPr="00CE2849">
        <w:rPr>
          <w:rFonts w:cs="Arial"/>
          <w:szCs w:val="22"/>
        </w:rPr>
        <w:t xml:space="preserve">          F            CCTV Review Log</w:t>
      </w:r>
    </w:p>
    <w:p w14:paraId="6B935263" w14:textId="38B3A13A" w:rsidR="0088206F" w:rsidRPr="00CE2849" w:rsidRDefault="00410D73" w:rsidP="00410D73">
      <w:pPr>
        <w:rPr>
          <w:rFonts w:cs="Arial"/>
          <w:szCs w:val="22"/>
        </w:rPr>
      </w:pPr>
      <w:r w:rsidRPr="00CE2849">
        <w:rPr>
          <w:rFonts w:cs="Arial"/>
          <w:szCs w:val="22"/>
        </w:rPr>
        <w:t xml:space="preserve">          G           CCTV Incident Download</w:t>
      </w:r>
    </w:p>
    <w:p w14:paraId="0DCC8785" w14:textId="3AAB90C9" w:rsidR="0088206F" w:rsidRPr="00CE2849" w:rsidRDefault="00410D73" w:rsidP="00410D73">
      <w:pPr>
        <w:rPr>
          <w:rFonts w:cs="Arial"/>
          <w:szCs w:val="22"/>
        </w:rPr>
      </w:pPr>
      <w:r w:rsidRPr="00CE2849">
        <w:rPr>
          <w:rFonts w:cs="Arial"/>
          <w:szCs w:val="22"/>
        </w:rPr>
        <w:t xml:space="preserve">          H            Application for Access to Recorded Images</w:t>
      </w:r>
    </w:p>
    <w:p w14:paraId="7A77ADFD" w14:textId="65079127" w:rsidR="0088206F" w:rsidRPr="00CE2849" w:rsidRDefault="00410D73" w:rsidP="00410D73">
      <w:pPr>
        <w:rPr>
          <w:rFonts w:cs="Arial"/>
          <w:szCs w:val="22"/>
        </w:rPr>
      </w:pPr>
      <w:r w:rsidRPr="00CE2849">
        <w:rPr>
          <w:rFonts w:cs="Arial"/>
          <w:szCs w:val="22"/>
        </w:rPr>
        <w:t xml:space="preserve">           I            Quick Reference Guide for Accessing CCTV Recordings for safety reviews</w:t>
      </w:r>
    </w:p>
    <w:p w14:paraId="5C5AB759" w14:textId="75C9AD32" w:rsidR="0088206F" w:rsidRPr="00CE2849" w:rsidRDefault="00410D73" w:rsidP="00410D73">
      <w:pPr>
        <w:rPr>
          <w:rFonts w:cs="Arial"/>
          <w:szCs w:val="22"/>
        </w:rPr>
      </w:pPr>
      <w:r w:rsidRPr="00CE2849">
        <w:rPr>
          <w:rFonts w:cs="Arial"/>
          <w:szCs w:val="22"/>
        </w:rPr>
        <w:t xml:space="preserve">          J           Use of CCTV during internal investigations </w:t>
      </w:r>
      <w:r w:rsidRPr="00CE2849">
        <w:rPr>
          <w:rFonts w:cs="Arial"/>
          <w:szCs w:val="22"/>
          <w:u w:val="single"/>
        </w:rPr>
        <w:t>only</w:t>
      </w:r>
    </w:p>
    <w:p w14:paraId="1F38B5AA" w14:textId="77777777" w:rsidR="0088206F" w:rsidRPr="00CE2849" w:rsidRDefault="0088206F" w:rsidP="006F3719">
      <w:pPr>
        <w:rPr>
          <w:rFonts w:cs="Arial"/>
          <w:szCs w:val="22"/>
        </w:rPr>
      </w:pPr>
    </w:p>
    <w:p w14:paraId="5D9DF68D" w14:textId="77777777" w:rsidR="0088206F" w:rsidRPr="00CE2849" w:rsidRDefault="0088206F" w:rsidP="006F3719">
      <w:pPr>
        <w:rPr>
          <w:rFonts w:cs="Arial"/>
          <w:szCs w:val="22"/>
        </w:rPr>
      </w:pPr>
    </w:p>
    <w:p w14:paraId="1008571E" w14:textId="77777777" w:rsidR="0088206F" w:rsidRPr="00CE2849" w:rsidRDefault="0088206F" w:rsidP="006F3719">
      <w:pPr>
        <w:rPr>
          <w:rFonts w:cs="Arial"/>
          <w:szCs w:val="22"/>
        </w:rPr>
      </w:pPr>
    </w:p>
    <w:p w14:paraId="2B02CFD9" w14:textId="77777777" w:rsidR="0088206F" w:rsidRPr="00CE2849" w:rsidRDefault="0088206F" w:rsidP="006F3719">
      <w:pPr>
        <w:rPr>
          <w:rFonts w:cs="Arial"/>
          <w:szCs w:val="22"/>
        </w:rPr>
      </w:pPr>
    </w:p>
    <w:p w14:paraId="25EC8948" w14:textId="77777777" w:rsidR="0088206F" w:rsidRPr="00CE2849" w:rsidRDefault="0088206F" w:rsidP="006F3719">
      <w:pPr>
        <w:rPr>
          <w:rFonts w:cs="Arial"/>
          <w:szCs w:val="22"/>
        </w:rPr>
      </w:pPr>
    </w:p>
    <w:p w14:paraId="7E5B53A3" w14:textId="77777777" w:rsidR="0088206F" w:rsidRPr="00CE2849" w:rsidRDefault="0088206F" w:rsidP="006F3719">
      <w:pPr>
        <w:rPr>
          <w:rFonts w:cs="Arial"/>
          <w:szCs w:val="22"/>
        </w:rPr>
      </w:pPr>
    </w:p>
    <w:p w14:paraId="14FB5D54" w14:textId="77777777" w:rsidR="0088206F" w:rsidRPr="00CE2849" w:rsidRDefault="0088206F" w:rsidP="006F3719">
      <w:pPr>
        <w:rPr>
          <w:rFonts w:cs="Arial"/>
          <w:szCs w:val="22"/>
        </w:rPr>
      </w:pPr>
    </w:p>
    <w:p w14:paraId="0A3816AB" w14:textId="77777777" w:rsidR="00E02EE9" w:rsidRPr="00CE2849" w:rsidRDefault="00E02EE9" w:rsidP="00E02EE9">
      <w:pPr>
        <w:rPr>
          <w:rFonts w:cs="Arial"/>
          <w:b/>
          <w:bCs/>
          <w:szCs w:val="22"/>
          <w:lang w:val="en-US"/>
        </w:rPr>
      </w:pPr>
      <w:r w:rsidRPr="00CE2849">
        <w:rPr>
          <w:rFonts w:cs="Arial"/>
          <w:b/>
          <w:bCs/>
          <w:szCs w:val="22"/>
          <w:lang w:val="en-US"/>
        </w:rPr>
        <w:lastRenderedPageBreak/>
        <w:t>Executive Summary</w:t>
      </w:r>
    </w:p>
    <w:p w14:paraId="24CA459C" w14:textId="0DF5AA34" w:rsidR="00E02EE9" w:rsidRPr="00CE2849" w:rsidRDefault="00E02EE9" w:rsidP="00E02EE9">
      <w:pPr>
        <w:rPr>
          <w:rFonts w:cs="Arial"/>
          <w:szCs w:val="22"/>
          <w:lang w:val="en-US"/>
        </w:rPr>
      </w:pPr>
      <w:r w:rsidRPr="00CE2849">
        <w:rPr>
          <w:rFonts w:cs="Arial"/>
          <w:szCs w:val="22"/>
          <w:lang w:val="en-US"/>
        </w:rPr>
        <w:t>Modern, and forever advancing, surveillance camera technology provides increased potential for the gathering and use of images and associated information. These advances vastly increase the ability and capacity to capture, store, share, and analyse images and information. This technology can be a valuable tool in the management of public safety and security, in the protection of people and property, and in the prevention and detection of crime.</w:t>
      </w:r>
    </w:p>
    <w:p w14:paraId="248F42C4" w14:textId="567A3D8A" w:rsidR="00A32AEF" w:rsidRPr="00CE2849" w:rsidRDefault="00A32AEF" w:rsidP="00E02EE9">
      <w:pPr>
        <w:rPr>
          <w:rFonts w:cs="Arial"/>
          <w:szCs w:val="22"/>
          <w:lang w:val="en-US"/>
        </w:rPr>
      </w:pPr>
      <w:r w:rsidRPr="00CE2849">
        <w:rPr>
          <w:rFonts w:cs="Arial"/>
          <w:szCs w:val="22"/>
          <w:lang w:val="en-US"/>
        </w:rPr>
        <w:t>However, the evidence base is mixed in relation to its potential to reduce violent crime, so the use of these systems for safety benefit needs to be balanced against the potential harms</w:t>
      </w:r>
      <w:r w:rsidR="003426E4" w:rsidRPr="00CE2849">
        <w:rPr>
          <w:rFonts w:cs="Arial"/>
          <w:szCs w:val="22"/>
          <w:lang w:val="en-US"/>
        </w:rPr>
        <w:t>.</w:t>
      </w:r>
    </w:p>
    <w:p w14:paraId="7EDD40F1" w14:textId="307A29F3" w:rsidR="00E02EE9" w:rsidRPr="00CE2849" w:rsidRDefault="00E02EE9" w:rsidP="00E02EE9">
      <w:pPr>
        <w:rPr>
          <w:rFonts w:cs="Arial"/>
          <w:szCs w:val="22"/>
          <w:lang w:val="en-US"/>
        </w:rPr>
      </w:pPr>
      <w:r w:rsidRPr="00CE2849">
        <w:rPr>
          <w:rFonts w:cs="Arial"/>
          <w:szCs w:val="22"/>
          <w:lang w:val="en-US"/>
        </w:rPr>
        <w:t>Technological advances can also provide greater opportunit</w:t>
      </w:r>
      <w:r w:rsidR="00984EA5" w:rsidRPr="00CE2849">
        <w:rPr>
          <w:rFonts w:cs="Arial"/>
          <w:szCs w:val="22"/>
          <w:lang w:val="en-US"/>
        </w:rPr>
        <w:t>ies</w:t>
      </w:r>
      <w:r w:rsidRPr="00CE2849">
        <w:rPr>
          <w:rFonts w:cs="Arial"/>
          <w:szCs w:val="22"/>
          <w:lang w:val="en-US"/>
        </w:rPr>
        <w:t xml:space="preserve"> to safeguard privacy. Used appropriately, current and future technology can and will provide a proportionate and effective solution where surveillance is in pursuit </w:t>
      </w:r>
      <w:r w:rsidR="00AA4C2D" w:rsidRPr="00CE2849">
        <w:rPr>
          <w:rFonts w:cs="Arial"/>
          <w:szCs w:val="22"/>
          <w:lang w:val="en-US"/>
        </w:rPr>
        <w:t>of legitimate</w:t>
      </w:r>
      <w:r w:rsidRPr="00CE2849">
        <w:rPr>
          <w:rFonts w:cs="Arial"/>
          <w:szCs w:val="22"/>
          <w:lang w:val="en-US"/>
        </w:rPr>
        <w:t xml:space="preserve"> aim</w:t>
      </w:r>
      <w:r w:rsidR="00984EA5" w:rsidRPr="00CE2849">
        <w:rPr>
          <w:rFonts w:cs="Arial"/>
          <w:szCs w:val="22"/>
          <w:lang w:val="en-US"/>
        </w:rPr>
        <w:t>s</w:t>
      </w:r>
      <w:r w:rsidRPr="00CE2849">
        <w:rPr>
          <w:rFonts w:cs="Arial"/>
          <w:szCs w:val="22"/>
          <w:lang w:val="en-US"/>
        </w:rPr>
        <w:t xml:space="preserve"> and meets a pressing need.</w:t>
      </w:r>
    </w:p>
    <w:p w14:paraId="0CB287AE" w14:textId="77777777" w:rsidR="0088206F" w:rsidRPr="00CE2849" w:rsidRDefault="0088206F" w:rsidP="006F3719">
      <w:pPr>
        <w:rPr>
          <w:rFonts w:cs="Arial"/>
          <w:szCs w:val="22"/>
        </w:rPr>
      </w:pPr>
    </w:p>
    <w:p w14:paraId="39AE90A5" w14:textId="247CEFB9" w:rsidR="0088206F" w:rsidRPr="00CE2849" w:rsidRDefault="0088206F" w:rsidP="00A72965">
      <w:pPr>
        <w:rPr>
          <w:rFonts w:cs="Arial"/>
          <w:b/>
          <w:szCs w:val="22"/>
        </w:rPr>
      </w:pPr>
      <w:bookmarkStart w:id="4" w:name="BackgroundToPolicyAndKeyPoints"/>
      <w:r w:rsidRPr="00CE2849">
        <w:rPr>
          <w:rFonts w:cs="Arial"/>
          <w:b/>
          <w:szCs w:val="22"/>
        </w:rPr>
        <w:t>1.0</w:t>
      </w:r>
      <w:r w:rsidRPr="00CE2849">
        <w:rPr>
          <w:rFonts w:cs="Arial"/>
          <w:b/>
          <w:szCs w:val="22"/>
        </w:rPr>
        <w:tab/>
        <w:t xml:space="preserve">Introduction </w:t>
      </w:r>
      <w:bookmarkEnd w:id="4"/>
    </w:p>
    <w:p w14:paraId="1FA6B362" w14:textId="77777777" w:rsidR="00AA4C2D" w:rsidRPr="00AA4C2D" w:rsidRDefault="00144BEB" w:rsidP="00AA4C2D">
      <w:pPr>
        <w:ind w:left="720" w:hanging="720"/>
        <w:jc w:val="left"/>
        <w:rPr>
          <w:rFonts w:cs="Arial"/>
          <w:szCs w:val="22"/>
        </w:rPr>
      </w:pPr>
      <w:r w:rsidRPr="00CE2849">
        <w:rPr>
          <w:rFonts w:cs="Arial"/>
          <w:szCs w:val="22"/>
        </w:rPr>
        <w:t>1.1</w:t>
      </w:r>
      <w:r w:rsidRPr="00CE2849">
        <w:rPr>
          <w:rFonts w:cs="Arial"/>
          <w:szCs w:val="22"/>
        </w:rPr>
        <w:tab/>
      </w:r>
      <w:r w:rsidR="00AA4C2D" w:rsidRPr="00AA4C2D">
        <w:rPr>
          <w:rFonts w:cs="Arial"/>
          <w:szCs w:val="22"/>
        </w:rPr>
        <w:t xml:space="preserve">It is acknowledged that CCTV can not only play an important role in helping reduce crime and reducing the fear of crime but also in increasing people’s perceptions of safety and in learning from safety events. Its use has been effective in managing security incidents and also in providing evidence for use in </w:t>
      </w:r>
      <w:r w:rsidR="00AA4C2D" w:rsidRPr="00AA4C2D">
        <w:rPr>
          <w:rFonts w:cs="Arial"/>
          <w:szCs w:val="22"/>
        </w:rPr>
        <w:tab/>
        <w:t>criminal cases where illegal action has taken place on Trust premises.</w:t>
      </w:r>
    </w:p>
    <w:p w14:paraId="593C8640" w14:textId="77777777" w:rsidR="00AA4C2D" w:rsidRPr="00AA4C2D" w:rsidRDefault="00AA4C2D" w:rsidP="00AA4C2D">
      <w:pPr>
        <w:ind w:left="720" w:hanging="720"/>
        <w:jc w:val="left"/>
        <w:rPr>
          <w:rFonts w:cs="Arial"/>
          <w:szCs w:val="22"/>
        </w:rPr>
      </w:pPr>
      <w:r w:rsidRPr="00AA4C2D">
        <w:rPr>
          <w:rFonts w:cs="Arial"/>
          <w:szCs w:val="22"/>
        </w:rPr>
        <w:t>1.2</w:t>
      </w:r>
      <w:r w:rsidRPr="00AA4C2D">
        <w:rPr>
          <w:rFonts w:cs="Arial"/>
          <w:szCs w:val="22"/>
        </w:rPr>
        <w:tab/>
        <w:t xml:space="preserve">East London NHS Foundation Trust (ELFT) operates Closed Circuit Television systems (herein referred to as CCTV) at its premises. CCTV systems are subject to a host of legislation and laws governing their use, which ELFT and </w:t>
      </w:r>
      <w:r w:rsidRPr="00AA4C2D">
        <w:rPr>
          <w:rFonts w:cs="Arial"/>
          <w:szCs w:val="22"/>
        </w:rPr>
        <w:tab/>
        <w:t xml:space="preserve">its staff must adhere to.  </w:t>
      </w:r>
    </w:p>
    <w:p w14:paraId="01F72251" w14:textId="77777777" w:rsidR="00AA4C2D" w:rsidRPr="00AA4C2D" w:rsidRDefault="00AA4C2D" w:rsidP="00AA4C2D">
      <w:pPr>
        <w:ind w:left="720" w:hanging="720"/>
        <w:jc w:val="left"/>
        <w:rPr>
          <w:rFonts w:cs="Arial"/>
          <w:szCs w:val="22"/>
        </w:rPr>
      </w:pPr>
      <w:r w:rsidRPr="00AA4C2D">
        <w:rPr>
          <w:rFonts w:cs="Arial"/>
          <w:szCs w:val="22"/>
        </w:rPr>
        <w:t>1.3</w:t>
      </w:r>
      <w:r w:rsidRPr="00AA4C2D">
        <w:rPr>
          <w:rFonts w:cs="Arial"/>
          <w:szCs w:val="22"/>
        </w:rPr>
        <w:tab/>
        <w:t>While a variety of systems are in use throughout the Trust, corporate protocols must be adhered to, to document operational use. Further guidance on these protocols will be given in section 5 of this policy.</w:t>
      </w:r>
    </w:p>
    <w:p w14:paraId="5C8A9343" w14:textId="00EC2178" w:rsidR="0088206F" w:rsidRPr="00CE2849" w:rsidRDefault="00AA4C2D" w:rsidP="00AA4C2D">
      <w:pPr>
        <w:jc w:val="left"/>
        <w:rPr>
          <w:rFonts w:cs="Arial"/>
          <w:szCs w:val="22"/>
        </w:rPr>
      </w:pPr>
      <w:r w:rsidRPr="00AA4C2D">
        <w:rPr>
          <w:rFonts w:cs="Arial"/>
          <w:szCs w:val="22"/>
        </w:rPr>
        <w:t>1.4</w:t>
      </w:r>
      <w:r w:rsidRPr="00AA4C2D">
        <w:rPr>
          <w:rFonts w:cs="Arial"/>
          <w:szCs w:val="22"/>
        </w:rPr>
        <w:tab/>
        <w:t xml:space="preserve">This document provides policy and guidance on its use, supporting </w:t>
      </w:r>
      <w:r w:rsidRPr="00AA4C2D">
        <w:rPr>
          <w:rFonts w:cs="Arial"/>
          <w:szCs w:val="22"/>
        </w:rPr>
        <w:tab/>
        <w:t xml:space="preserve">documentation and any restrictions governing the use of CCTV systems in all </w:t>
      </w:r>
      <w:r w:rsidRPr="00AA4C2D">
        <w:rPr>
          <w:rFonts w:cs="Arial"/>
          <w:szCs w:val="22"/>
        </w:rPr>
        <w:tab/>
        <w:t>ELFT premises where CCTV images are recorded or monitored.</w:t>
      </w:r>
      <w:r w:rsidR="0088206F" w:rsidRPr="00CE2849">
        <w:rPr>
          <w:rFonts w:cs="Arial"/>
          <w:szCs w:val="22"/>
        </w:rPr>
        <w:t xml:space="preserve">  </w:t>
      </w:r>
    </w:p>
    <w:p w14:paraId="4B406448" w14:textId="77777777" w:rsidR="0088206F" w:rsidRPr="00CE2849" w:rsidRDefault="0088206F" w:rsidP="0088206F">
      <w:pPr>
        <w:pStyle w:val="Heading1"/>
        <w:rPr>
          <w:sz w:val="22"/>
          <w:szCs w:val="22"/>
        </w:rPr>
      </w:pPr>
      <w:bookmarkStart w:id="5" w:name="_Toc297205763"/>
      <w:bookmarkStart w:id="6" w:name="_Toc297205936"/>
      <w:bookmarkStart w:id="7" w:name="_Toc297208798"/>
      <w:bookmarkStart w:id="8" w:name="_Toc297208933"/>
      <w:bookmarkStart w:id="9" w:name="_Toc297209181"/>
      <w:bookmarkStart w:id="10" w:name="_Toc297285637"/>
      <w:bookmarkStart w:id="11" w:name="_Toc297288471"/>
      <w:bookmarkStart w:id="12" w:name="_Toc297293272"/>
      <w:bookmarkStart w:id="13" w:name="_Toc297299521"/>
      <w:bookmarkStart w:id="14" w:name="_Toc80171397"/>
      <w:bookmarkStart w:id="15" w:name="PurposeAndScope"/>
      <w:r w:rsidRPr="00CE2849">
        <w:rPr>
          <w:sz w:val="22"/>
          <w:szCs w:val="22"/>
        </w:rPr>
        <w:t>2.0</w:t>
      </w:r>
      <w:r w:rsidRPr="00CE2849">
        <w:rPr>
          <w:sz w:val="22"/>
          <w:szCs w:val="22"/>
        </w:rPr>
        <w:tab/>
        <w:t>Purpose and scope</w:t>
      </w:r>
      <w:bookmarkEnd w:id="5"/>
      <w:bookmarkEnd w:id="6"/>
      <w:bookmarkEnd w:id="7"/>
      <w:bookmarkEnd w:id="8"/>
      <w:bookmarkEnd w:id="9"/>
      <w:bookmarkEnd w:id="10"/>
      <w:bookmarkEnd w:id="11"/>
      <w:bookmarkEnd w:id="12"/>
      <w:bookmarkEnd w:id="13"/>
      <w:bookmarkEnd w:id="14"/>
    </w:p>
    <w:bookmarkEnd w:id="15"/>
    <w:p w14:paraId="0053EA10" w14:textId="04ECC235" w:rsidR="0088206F" w:rsidRPr="00CE2849" w:rsidRDefault="00144BEB" w:rsidP="0088206F">
      <w:pPr>
        <w:rPr>
          <w:rFonts w:cs="Arial"/>
          <w:szCs w:val="22"/>
        </w:rPr>
      </w:pPr>
      <w:r w:rsidRPr="00CE2849">
        <w:rPr>
          <w:rFonts w:cs="Arial"/>
          <w:szCs w:val="22"/>
        </w:rPr>
        <w:t>2.1</w:t>
      </w:r>
      <w:r w:rsidRPr="00CE2849">
        <w:rPr>
          <w:rFonts w:cs="Arial"/>
          <w:szCs w:val="22"/>
        </w:rPr>
        <w:tab/>
      </w:r>
      <w:r w:rsidR="0088206F" w:rsidRPr="00CE2849">
        <w:rPr>
          <w:rFonts w:cs="Arial"/>
          <w:szCs w:val="22"/>
        </w:rPr>
        <w:t xml:space="preserve">The purpose of this document is to inform staff, visitors, service users and other </w:t>
      </w:r>
      <w:r w:rsidRPr="00CE2849">
        <w:rPr>
          <w:rFonts w:cs="Arial"/>
          <w:szCs w:val="22"/>
        </w:rPr>
        <w:tab/>
      </w:r>
      <w:r w:rsidR="0088206F" w:rsidRPr="00CE2849">
        <w:rPr>
          <w:rFonts w:cs="Arial"/>
          <w:szCs w:val="22"/>
        </w:rPr>
        <w:t xml:space="preserve">professionals delivering services surrounding CCTV, as to the rules for use and </w:t>
      </w:r>
      <w:r w:rsidRPr="00CE2849">
        <w:rPr>
          <w:rFonts w:cs="Arial"/>
          <w:szCs w:val="22"/>
        </w:rPr>
        <w:tab/>
      </w:r>
      <w:r w:rsidR="0088206F" w:rsidRPr="00CE2849">
        <w:rPr>
          <w:rFonts w:cs="Arial"/>
          <w:szCs w:val="22"/>
        </w:rPr>
        <w:t>limitations of CCTV systems installed on Trust premises.</w:t>
      </w:r>
    </w:p>
    <w:p w14:paraId="2E471B5D" w14:textId="59A82E49" w:rsidR="0088206F" w:rsidRPr="00CE2849" w:rsidRDefault="00144BEB" w:rsidP="00AA4C2D">
      <w:pPr>
        <w:ind w:left="720" w:hanging="720"/>
        <w:rPr>
          <w:rFonts w:cs="Arial"/>
          <w:szCs w:val="22"/>
        </w:rPr>
      </w:pPr>
      <w:r w:rsidRPr="00CE2849">
        <w:rPr>
          <w:rFonts w:cs="Arial"/>
          <w:szCs w:val="22"/>
        </w:rPr>
        <w:t>2.2</w:t>
      </w:r>
      <w:r w:rsidRPr="00CE2849">
        <w:rPr>
          <w:rFonts w:cs="Arial"/>
          <w:szCs w:val="22"/>
        </w:rPr>
        <w:tab/>
      </w:r>
      <w:r w:rsidR="0088206F" w:rsidRPr="00CE2849">
        <w:rPr>
          <w:rFonts w:cs="Arial"/>
          <w:szCs w:val="22"/>
        </w:rPr>
        <w:t xml:space="preserve">This policy is applicable to all Trust premises using CCTV systems and must be adhered to by all permanent and temporary staff and visiting contractors. </w:t>
      </w:r>
    </w:p>
    <w:p w14:paraId="78F1976C" w14:textId="24048CA6" w:rsidR="0088206F" w:rsidRPr="00CE2849" w:rsidRDefault="00144BEB" w:rsidP="0088206F">
      <w:pPr>
        <w:rPr>
          <w:rFonts w:cs="Arial"/>
          <w:szCs w:val="22"/>
        </w:rPr>
      </w:pPr>
      <w:r w:rsidRPr="00CE2849">
        <w:rPr>
          <w:rFonts w:cs="Arial"/>
          <w:szCs w:val="22"/>
        </w:rPr>
        <w:tab/>
      </w:r>
      <w:r w:rsidR="0088206F" w:rsidRPr="00CE2849">
        <w:rPr>
          <w:rFonts w:cs="Arial"/>
          <w:szCs w:val="22"/>
        </w:rPr>
        <w:t xml:space="preserve">The types of CCTV systems covered by this policy includes but is not limited to: </w:t>
      </w:r>
    </w:p>
    <w:p w14:paraId="674B1440" w14:textId="77777777" w:rsidR="0088206F" w:rsidRPr="00CE2849" w:rsidRDefault="0088206F" w:rsidP="0088206F">
      <w:pPr>
        <w:pStyle w:val="CommentText"/>
        <w:numPr>
          <w:ilvl w:val="0"/>
          <w:numId w:val="8"/>
        </w:numPr>
        <w:rPr>
          <w:rFonts w:ascii="Arial" w:hAnsi="Arial" w:cs="Arial"/>
          <w:sz w:val="22"/>
          <w:szCs w:val="22"/>
        </w:rPr>
      </w:pPr>
      <w:r w:rsidRPr="00CE2849">
        <w:rPr>
          <w:rFonts w:ascii="Arial" w:hAnsi="Arial" w:cs="Arial"/>
          <w:sz w:val="22"/>
          <w:szCs w:val="22"/>
        </w:rPr>
        <w:t>CCTV in car parks</w:t>
      </w:r>
    </w:p>
    <w:p w14:paraId="4654CB91" w14:textId="77777777" w:rsidR="0088206F" w:rsidRPr="00CE2849" w:rsidRDefault="0088206F" w:rsidP="0088206F">
      <w:pPr>
        <w:pStyle w:val="CommentText"/>
        <w:numPr>
          <w:ilvl w:val="0"/>
          <w:numId w:val="8"/>
        </w:numPr>
        <w:rPr>
          <w:rFonts w:ascii="Arial" w:hAnsi="Arial" w:cs="Arial"/>
          <w:sz w:val="22"/>
          <w:szCs w:val="22"/>
        </w:rPr>
      </w:pPr>
      <w:r w:rsidRPr="00CE2849">
        <w:rPr>
          <w:rFonts w:ascii="Arial" w:hAnsi="Arial" w:cs="Arial"/>
          <w:sz w:val="22"/>
          <w:szCs w:val="22"/>
        </w:rPr>
        <w:t>CCTV in receptions monitoring main entrances</w:t>
      </w:r>
    </w:p>
    <w:p w14:paraId="3E125E3B" w14:textId="77777777" w:rsidR="0088206F" w:rsidRPr="00CE2849" w:rsidRDefault="0088206F" w:rsidP="0088206F">
      <w:pPr>
        <w:pStyle w:val="CommentText"/>
        <w:numPr>
          <w:ilvl w:val="0"/>
          <w:numId w:val="8"/>
        </w:numPr>
        <w:rPr>
          <w:rFonts w:ascii="Arial" w:hAnsi="Arial" w:cs="Arial"/>
          <w:sz w:val="22"/>
          <w:szCs w:val="22"/>
        </w:rPr>
      </w:pPr>
      <w:r w:rsidRPr="00CE2849">
        <w:rPr>
          <w:rFonts w:ascii="Arial" w:hAnsi="Arial" w:cs="Arial"/>
          <w:sz w:val="22"/>
          <w:szCs w:val="22"/>
        </w:rPr>
        <w:t>CCTV and audio used in family rooms</w:t>
      </w:r>
    </w:p>
    <w:p w14:paraId="61B5CE21" w14:textId="77777777" w:rsidR="0088206F" w:rsidRPr="00CE2849" w:rsidRDefault="0088206F" w:rsidP="0088206F">
      <w:pPr>
        <w:pStyle w:val="CommentText"/>
        <w:numPr>
          <w:ilvl w:val="0"/>
          <w:numId w:val="8"/>
        </w:numPr>
        <w:rPr>
          <w:rFonts w:ascii="Arial" w:hAnsi="Arial" w:cs="Arial"/>
          <w:sz w:val="22"/>
          <w:szCs w:val="22"/>
        </w:rPr>
      </w:pPr>
      <w:r w:rsidRPr="00CE2849">
        <w:rPr>
          <w:rFonts w:ascii="Arial" w:hAnsi="Arial" w:cs="Arial"/>
          <w:sz w:val="22"/>
          <w:szCs w:val="22"/>
        </w:rPr>
        <w:t xml:space="preserve">Cameras used in clinical settings </w:t>
      </w:r>
    </w:p>
    <w:p w14:paraId="16B1B9E2" w14:textId="77777777" w:rsidR="0088206F" w:rsidRPr="00CE2849" w:rsidRDefault="0088206F" w:rsidP="0088206F">
      <w:pPr>
        <w:pStyle w:val="CommentText"/>
        <w:numPr>
          <w:ilvl w:val="0"/>
          <w:numId w:val="8"/>
        </w:numPr>
        <w:rPr>
          <w:rFonts w:ascii="Arial" w:hAnsi="Arial" w:cs="Arial"/>
          <w:sz w:val="22"/>
          <w:szCs w:val="22"/>
        </w:rPr>
      </w:pPr>
      <w:r w:rsidRPr="00CE2849">
        <w:rPr>
          <w:rFonts w:ascii="Arial" w:hAnsi="Arial" w:cs="Arial"/>
          <w:sz w:val="22"/>
          <w:szCs w:val="22"/>
        </w:rPr>
        <w:t xml:space="preserve">Cameras in vehicles </w:t>
      </w:r>
    </w:p>
    <w:p w14:paraId="3B34CA2D" w14:textId="4742FEA7" w:rsidR="0088206F" w:rsidRPr="00CE2849" w:rsidRDefault="00AA4C2D" w:rsidP="0088206F">
      <w:pPr>
        <w:pStyle w:val="CommentText"/>
        <w:numPr>
          <w:ilvl w:val="0"/>
          <w:numId w:val="8"/>
        </w:numPr>
        <w:rPr>
          <w:rFonts w:ascii="Arial" w:hAnsi="Arial" w:cs="Arial"/>
          <w:sz w:val="22"/>
          <w:szCs w:val="22"/>
        </w:rPr>
      </w:pPr>
      <w:r w:rsidRPr="00CE2849">
        <w:rPr>
          <w:rFonts w:ascii="Arial" w:hAnsi="Arial" w:cs="Arial"/>
          <w:sz w:val="22"/>
          <w:szCs w:val="22"/>
        </w:rPr>
        <w:t>Contractor’s</w:t>
      </w:r>
      <w:r w:rsidR="0088206F" w:rsidRPr="00CE2849">
        <w:rPr>
          <w:rFonts w:ascii="Arial" w:hAnsi="Arial" w:cs="Arial"/>
          <w:sz w:val="22"/>
          <w:szCs w:val="22"/>
        </w:rPr>
        <w:t xml:space="preserve"> use monitored systems for site security.</w:t>
      </w:r>
    </w:p>
    <w:p w14:paraId="733CE73A" w14:textId="77777777" w:rsidR="0088206F" w:rsidRPr="00CE2849" w:rsidRDefault="0088206F" w:rsidP="0088206F">
      <w:pPr>
        <w:pStyle w:val="CommentText"/>
        <w:numPr>
          <w:ilvl w:val="0"/>
          <w:numId w:val="8"/>
        </w:numPr>
        <w:rPr>
          <w:rFonts w:ascii="Arial" w:hAnsi="Arial" w:cs="Arial"/>
          <w:sz w:val="22"/>
          <w:szCs w:val="22"/>
        </w:rPr>
      </w:pPr>
      <w:r w:rsidRPr="00CE2849">
        <w:rPr>
          <w:rFonts w:ascii="Arial" w:hAnsi="Arial" w:cs="Arial"/>
          <w:sz w:val="22"/>
          <w:szCs w:val="22"/>
        </w:rPr>
        <w:t>COVID temperature monitoring</w:t>
      </w:r>
    </w:p>
    <w:p w14:paraId="027F95D5" w14:textId="77777777" w:rsidR="0088206F" w:rsidRPr="00CE2849" w:rsidRDefault="0088206F" w:rsidP="0088206F">
      <w:pPr>
        <w:pStyle w:val="CommentText"/>
        <w:numPr>
          <w:ilvl w:val="0"/>
          <w:numId w:val="8"/>
        </w:numPr>
        <w:rPr>
          <w:rFonts w:ascii="Arial" w:hAnsi="Arial" w:cs="Arial"/>
          <w:sz w:val="22"/>
          <w:szCs w:val="22"/>
        </w:rPr>
      </w:pPr>
      <w:r w:rsidRPr="00CE2849">
        <w:rPr>
          <w:rFonts w:ascii="Arial" w:hAnsi="Arial" w:cs="Arial"/>
          <w:sz w:val="22"/>
          <w:szCs w:val="22"/>
        </w:rPr>
        <w:t>Drone cameras</w:t>
      </w:r>
    </w:p>
    <w:p w14:paraId="73A3C64C" w14:textId="77777777" w:rsidR="0088206F" w:rsidRPr="00CE2849" w:rsidRDefault="0088206F" w:rsidP="0088206F">
      <w:pPr>
        <w:pStyle w:val="CommentText"/>
        <w:numPr>
          <w:ilvl w:val="0"/>
          <w:numId w:val="8"/>
        </w:numPr>
        <w:rPr>
          <w:rFonts w:ascii="Arial" w:hAnsi="Arial" w:cs="Arial"/>
          <w:sz w:val="22"/>
          <w:szCs w:val="22"/>
        </w:rPr>
      </w:pPr>
      <w:r w:rsidRPr="00CE2849">
        <w:rPr>
          <w:rFonts w:ascii="Arial" w:hAnsi="Arial" w:cs="Arial"/>
          <w:sz w:val="22"/>
          <w:szCs w:val="22"/>
        </w:rPr>
        <w:lastRenderedPageBreak/>
        <w:t xml:space="preserve">Monitoring devices in meetings rooms for occupation </w:t>
      </w:r>
    </w:p>
    <w:p w14:paraId="6CFB3B1C" w14:textId="77777777" w:rsidR="0088206F" w:rsidRPr="00CE2849" w:rsidRDefault="0088206F" w:rsidP="0088206F">
      <w:pPr>
        <w:pStyle w:val="CommentText"/>
        <w:numPr>
          <w:ilvl w:val="0"/>
          <w:numId w:val="8"/>
        </w:numPr>
        <w:rPr>
          <w:rFonts w:ascii="Arial" w:hAnsi="Arial" w:cs="Arial"/>
          <w:sz w:val="22"/>
          <w:szCs w:val="22"/>
        </w:rPr>
      </w:pPr>
      <w:r w:rsidRPr="00CE2849">
        <w:rPr>
          <w:rFonts w:ascii="Arial" w:hAnsi="Arial" w:cs="Arial"/>
          <w:sz w:val="22"/>
          <w:szCs w:val="22"/>
        </w:rPr>
        <w:t>Safety monitoring devices used for lone working</w:t>
      </w:r>
    </w:p>
    <w:p w14:paraId="726F4C75" w14:textId="373A93BC" w:rsidR="00272450" w:rsidRPr="00CE2849" w:rsidRDefault="00272450" w:rsidP="00272450">
      <w:pPr>
        <w:pStyle w:val="CommentText"/>
        <w:rPr>
          <w:rFonts w:ascii="Arial" w:hAnsi="Arial" w:cs="Arial"/>
          <w:sz w:val="22"/>
          <w:szCs w:val="22"/>
        </w:rPr>
      </w:pPr>
    </w:p>
    <w:p w14:paraId="236ECE8A" w14:textId="379C3FF1" w:rsidR="00272450" w:rsidRPr="00CE2849" w:rsidRDefault="00272450" w:rsidP="00272450">
      <w:pPr>
        <w:pStyle w:val="CommentText"/>
        <w:rPr>
          <w:rFonts w:ascii="Arial" w:hAnsi="Arial" w:cs="Arial"/>
          <w:sz w:val="22"/>
          <w:szCs w:val="22"/>
        </w:rPr>
      </w:pPr>
      <w:r w:rsidRPr="00CE2849">
        <w:rPr>
          <w:rFonts w:ascii="Arial" w:hAnsi="Arial" w:cs="Arial"/>
          <w:sz w:val="22"/>
          <w:szCs w:val="22"/>
        </w:rPr>
        <w:t>2.3</w:t>
      </w:r>
      <w:r w:rsidRPr="00CE2849">
        <w:rPr>
          <w:rFonts w:ascii="Arial" w:hAnsi="Arial" w:cs="Arial"/>
          <w:sz w:val="22"/>
          <w:szCs w:val="22"/>
        </w:rPr>
        <w:tab/>
        <w:t>A CCTV Working Group was established to address the following issues:</w:t>
      </w:r>
    </w:p>
    <w:p w14:paraId="004DE08A" w14:textId="77777777" w:rsidR="00272450" w:rsidRPr="00CE2849" w:rsidRDefault="00272450" w:rsidP="00272450">
      <w:pPr>
        <w:pStyle w:val="CommentText"/>
        <w:rPr>
          <w:rFonts w:ascii="Arial" w:hAnsi="Arial" w:cs="Arial"/>
          <w:sz w:val="22"/>
          <w:szCs w:val="22"/>
        </w:rPr>
      </w:pPr>
    </w:p>
    <w:p w14:paraId="6CF65979" w14:textId="342CF272" w:rsidR="00272450" w:rsidRPr="00CE2849" w:rsidRDefault="00272450" w:rsidP="00265213">
      <w:pPr>
        <w:pStyle w:val="CommentText"/>
        <w:numPr>
          <w:ilvl w:val="0"/>
          <w:numId w:val="43"/>
        </w:numPr>
        <w:rPr>
          <w:rFonts w:ascii="Arial" w:hAnsi="Arial" w:cs="Arial"/>
          <w:sz w:val="22"/>
          <w:szCs w:val="22"/>
        </w:rPr>
      </w:pPr>
      <w:r w:rsidRPr="00CE2849">
        <w:rPr>
          <w:rFonts w:ascii="Arial" w:hAnsi="Arial" w:cs="Arial"/>
          <w:iCs/>
          <w:sz w:val="22"/>
          <w:szCs w:val="22"/>
        </w:rPr>
        <w:t>Absence of defined strategy or outlined rationale</w:t>
      </w:r>
      <w:r w:rsidR="006052E2" w:rsidRPr="00CE2849">
        <w:rPr>
          <w:rFonts w:ascii="Arial" w:hAnsi="Arial" w:cs="Arial"/>
          <w:iCs/>
          <w:sz w:val="22"/>
          <w:szCs w:val="22"/>
        </w:rPr>
        <w:t xml:space="preserve"> for CCTV use.</w:t>
      </w:r>
    </w:p>
    <w:p w14:paraId="41D372E3" w14:textId="133B7BA3" w:rsidR="00272450" w:rsidRPr="00CE2849" w:rsidRDefault="00272450" w:rsidP="00265213">
      <w:pPr>
        <w:pStyle w:val="CommentText"/>
        <w:numPr>
          <w:ilvl w:val="0"/>
          <w:numId w:val="43"/>
        </w:numPr>
        <w:rPr>
          <w:rFonts w:ascii="Arial" w:hAnsi="Arial" w:cs="Arial"/>
          <w:sz w:val="22"/>
          <w:szCs w:val="22"/>
        </w:rPr>
      </w:pPr>
      <w:r w:rsidRPr="00CE2849">
        <w:rPr>
          <w:rFonts w:ascii="Arial" w:hAnsi="Arial" w:cs="Arial"/>
          <w:iCs/>
          <w:sz w:val="22"/>
          <w:szCs w:val="22"/>
        </w:rPr>
        <w:t>The current way of using CCTV could impact the rights of service users and staff</w:t>
      </w:r>
      <w:r w:rsidR="001837EB" w:rsidRPr="00CE2849">
        <w:rPr>
          <w:rFonts w:ascii="Arial" w:hAnsi="Arial" w:cs="Arial"/>
          <w:iCs/>
          <w:sz w:val="22"/>
          <w:szCs w:val="22"/>
        </w:rPr>
        <w:t>.  W</w:t>
      </w:r>
      <w:r w:rsidRPr="00CE2849">
        <w:rPr>
          <w:rFonts w:ascii="Arial" w:hAnsi="Arial" w:cs="Arial"/>
          <w:iCs/>
          <w:sz w:val="22"/>
          <w:szCs w:val="22"/>
        </w:rPr>
        <w:t>ithout a holistic evaluation, the Trust was unable to balance risks/ needs with potential impact on individuals or groups.</w:t>
      </w:r>
    </w:p>
    <w:p w14:paraId="67EB5916" w14:textId="1DBD062F" w:rsidR="00272450" w:rsidRPr="00CE2849" w:rsidRDefault="00272450" w:rsidP="00265213">
      <w:pPr>
        <w:pStyle w:val="CommentText"/>
        <w:numPr>
          <w:ilvl w:val="0"/>
          <w:numId w:val="43"/>
        </w:numPr>
        <w:rPr>
          <w:rFonts w:ascii="Arial" w:hAnsi="Arial" w:cs="Arial"/>
          <w:sz w:val="22"/>
          <w:szCs w:val="22"/>
        </w:rPr>
      </w:pPr>
      <w:r w:rsidRPr="00CE2849">
        <w:rPr>
          <w:rFonts w:ascii="Arial" w:hAnsi="Arial" w:cs="Arial"/>
          <w:iCs/>
          <w:sz w:val="22"/>
          <w:szCs w:val="22"/>
        </w:rPr>
        <w:t>Increasingly CCTV was being used within legal interfaces and our position for use in such cases required clarification.</w:t>
      </w:r>
    </w:p>
    <w:p w14:paraId="77A306B2" w14:textId="05AA841C" w:rsidR="00272450" w:rsidRPr="00CE2849" w:rsidRDefault="00272450" w:rsidP="00272450">
      <w:pPr>
        <w:pStyle w:val="CommentText"/>
        <w:rPr>
          <w:rFonts w:ascii="Arial" w:hAnsi="Arial" w:cs="Arial"/>
          <w:iCs/>
          <w:sz w:val="22"/>
          <w:szCs w:val="22"/>
        </w:rPr>
      </w:pPr>
    </w:p>
    <w:p w14:paraId="799AEB54" w14:textId="319266E0" w:rsidR="00272450" w:rsidRPr="00CE2849" w:rsidRDefault="00272450" w:rsidP="00272450">
      <w:pPr>
        <w:pStyle w:val="CommentText"/>
        <w:ind w:left="720"/>
        <w:rPr>
          <w:rFonts w:ascii="Arial" w:hAnsi="Arial" w:cs="Arial"/>
          <w:sz w:val="22"/>
          <w:szCs w:val="22"/>
        </w:rPr>
      </w:pPr>
      <w:r w:rsidRPr="00CE2849">
        <w:rPr>
          <w:rFonts w:ascii="Arial" w:hAnsi="Arial" w:cs="Arial"/>
          <w:iCs/>
          <w:sz w:val="22"/>
          <w:szCs w:val="22"/>
        </w:rPr>
        <w:t>The following outputs were also agreed:</w:t>
      </w:r>
    </w:p>
    <w:p w14:paraId="17C08FA1" w14:textId="166FD2AA" w:rsidR="00272450" w:rsidRPr="00CE2849" w:rsidRDefault="00272450" w:rsidP="00272450">
      <w:pPr>
        <w:pStyle w:val="CommentText"/>
        <w:rPr>
          <w:rFonts w:ascii="Arial" w:hAnsi="Arial" w:cs="Arial"/>
          <w:sz w:val="22"/>
          <w:szCs w:val="22"/>
        </w:rPr>
      </w:pPr>
      <w:r w:rsidRPr="00CE2849">
        <w:rPr>
          <w:rFonts w:ascii="Arial" w:hAnsi="Arial" w:cs="Arial"/>
          <w:iCs/>
          <w:sz w:val="22"/>
          <w:szCs w:val="22"/>
        </w:rPr>
        <w:t> </w:t>
      </w:r>
    </w:p>
    <w:p w14:paraId="4CA28BA4" w14:textId="77777777" w:rsidR="00265213" w:rsidRPr="00CE2849" w:rsidRDefault="00265213" w:rsidP="00265213">
      <w:pPr>
        <w:pStyle w:val="CommentText"/>
        <w:numPr>
          <w:ilvl w:val="0"/>
          <w:numId w:val="44"/>
        </w:numPr>
        <w:rPr>
          <w:rFonts w:ascii="Arial" w:hAnsi="Arial" w:cs="Arial"/>
          <w:sz w:val="22"/>
          <w:szCs w:val="22"/>
        </w:rPr>
      </w:pPr>
      <w:r w:rsidRPr="00CE2849">
        <w:rPr>
          <w:rFonts w:ascii="Arial" w:hAnsi="Arial" w:cs="Arial"/>
          <w:iCs/>
          <w:sz w:val="22"/>
          <w:szCs w:val="22"/>
        </w:rPr>
        <w:t>To obtain service user perspective of the use of CCTV on our wards.</w:t>
      </w:r>
    </w:p>
    <w:p w14:paraId="5152C28B" w14:textId="04B5BF8A" w:rsidR="00272450" w:rsidRPr="00CE2849" w:rsidRDefault="00272450" w:rsidP="00265213">
      <w:pPr>
        <w:pStyle w:val="CommentText"/>
        <w:numPr>
          <w:ilvl w:val="0"/>
          <w:numId w:val="44"/>
        </w:numPr>
        <w:rPr>
          <w:rFonts w:ascii="Arial" w:hAnsi="Arial" w:cs="Arial"/>
          <w:sz w:val="22"/>
          <w:szCs w:val="22"/>
        </w:rPr>
      </w:pPr>
      <w:r w:rsidRPr="00CE2849">
        <w:rPr>
          <w:rFonts w:ascii="Arial" w:hAnsi="Arial" w:cs="Arial"/>
          <w:iCs/>
          <w:sz w:val="22"/>
          <w:szCs w:val="22"/>
        </w:rPr>
        <w:t>Finding out what our regulators</w:t>
      </w:r>
      <w:r w:rsidR="00265213" w:rsidRPr="00CE2849">
        <w:rPr>
          <w:rFonts w:ascii="Arial" w:hAnsi="Arial" w:cs="Arial"/>
          <w:iCs/>
          <w:sz w:val="22"/>
          <w:szCs w:val="22"/>
        </w:rPr>
        <w:t xml:space="preserve"> (CQC)</w:t>
      </w:r>
      <w:r w:rsidRPr="00CE2849">
        <w:rPr>
          <w:rFonts w:ascii="Arial" w:hAnsi="Arial" w:cs="Arial"/>
          <w:iCs/>
          <w:sz w:val="22"/>
          <w:szCs w:val="22"/>
        </w:rPr>
        <w:t>, l</w:t>
      </w:r>
      <w:r w:rsidR="00265213" w:rsidRPr="00CE2849">
        <w:rPr>
          <w:rFonts w:ascii="Arial" w:hAnsi="Arial" w:cs="Arial"/>
          <w:iCs/>
          <w:sz w:val="22"/>
          <w:szCs w:val="22"/>
        </w:rPr>
        <w:t xml:space="preserve">egal </w:t>
      </w:r>
      <w:r w:rsidR="00A82DC2" w:rsidRPr="00CE2849">
        <w:rPr>
          <w:rFonts w:ascii="Arial" w:hAnsi="Arial" w:cs="Arial"/>
          <w:iCs/>
          <w:sz w:val="22"/>
          <w:szCs w:val="22"/>
        </w:rPr>
        <w:t xml:space="preserve">requirements </w:t>
      </w:r>
      <w:r w:rsidR="00265213" w:rsidRPr="00CE2849">
        <w:rPr>
          <w:rFonts w:ascii="Arial" w:hAnsi="Arial" w:cs="Arial"/>
          <w:iCs/>
          <w:sz w:val="22"/>
          <w:szCs w:val="22"/>
        </w:rPr>
        <w:t>and best practice tells us</w:t>
      </w:r>
    </w:p>
    <w:p w14:paraId="6EFE2B08" w14:textId="0B17970D" w:rsidR="00272450" w:rsidRPr="00CE2849" w:rsidRDefault="00272450" w:rsidP="00265213">
      <w:pPr>
        <w:pStyle w:val="CommentText"/>
        <w:numPr>
          <w:ilvl w:val="0"/>
          <w:numId w:val="44"/>
        </w:numPr>
        <w:rPr>
          <w:rFonts w:ascii="Arial" w:hAnsi="Arial" w:cs="Arial"/>
          <w:sz w:val="22"/>
          <w:szCs w:val="22"/>
        </w:rPr>
      </w:pPr>
      <w:r w:rsidRPr="00CE2849">
        <w:rPr>
          <w:rFonts w:ascii="Arial" w:hAnsi="Arial" w:cs="Arial"/>
          <w:iCs/>
          <w:sz w:val="22"/>
          <w:szCs w:val="22"/>
        </w:rPr>
        <w:t>Benchmarking with similar organisation</w:t>
      </w:r>
      <w:r w:rsidR="00265213" w:rsidRPr="00CE2849">
        <w:rPr>
          <w:rFonts w:ascii="Arial" w:hAnsi="Arial" w:cs="Arial"/>
          <w:iCs/>
          <w:sz w:val="22"/>
          <w:szCs w:val="22"/>
        </w:rPr>
        <w:t>s</w:t>
      </w:r>
      <w:r w:rsidRPr="00CE2849">
        <w:rPr>
          <w:rFonts w:ascii="Arial" w:hAnsi="Arial" w:cs="Arial"/>
          <w:iCs/>
          <w:sz w:val="22"/>
          <w:szCs w:val="22"/>
        </w:rPr>
        <w:t>.</w:t>
      </w:r>
    </w:p>
    <w:p w14:paraId="27C5B843" w14:textId="77777777" w:rsidR="00272450" w:rsidRPr="00CE2849" w:rsidRDefault="00272450" w:rsidP="00265213">
      <w:pPr>
        <w:pStyle w:val="CommentText"/>
        <w:numPr>
          <w:ilvl w:val="0"/>
          <w:numId w:val="44"/>
        </w:numPr>
        <w:rPr>
          <w:rFonts w:ascii="Arial" w:hAnsi="Arial" w:cs="Arial"/>
          <w:sz w:val="22"/>
          <w:szCs w:val="22"/>
        </w:rPr>
      </w:pPr>
      <w:r w:rsidRPr="00CE2849">
        <w:rPr>
          <w:rFonts w:ascii="Arial" w:hAnsi="Arial" w:cs="Arial"/>
          <w:iCs/>
          <w:sz w:val="22"/>
          <w:szCs w:val="22"/>
        </w:rPr>
        <w:t>Evaluation of CCTV access and use across different services, including CCTV access </w:t>
      </w:r>
    </w:p>
    <w:p w14:paraId="673A9A9C" w14:textId="17709EE0" w:rsidR="00272450" w:rsidRPr="00CE2849" w:rsidRDefault="00272450" w:rsidP="00265213">
      <w:pPr>
        <w:pStyle w:val="CommentText"/>
        <w:numPr>
          <w:ilvl w:val="0"/>
          <w:numId w:val="44"/>
        </w:numPr>
        <w:rPr>
          <w:rFonts w:ascii="Arial" w:hAnsi="Arial" w:cs="Arial"/>
          <w:sz w:val="22"/>
          <w:szCs w:val="22"/>
        </w:rPr>
      </w:pPr>
      <w:r w:rsidRPr="00CE2849">
        <w:rPr>
          <w:rFonts w:ascii="Arial" w:hAnsi="Arial" w:cs="Arial"/>
          <w:iCs/>
          <w:sz w:val="22"/>
          <w:szCs w:val="22"/>
        </w:rPr>
        <w:t>Feedback Ethic</w:t>
      </w:r>
      <w:r w:rsidR="00265213" w:rsidRPr="00CE2849">
        <w:rPr>
          <w:rFonts w:ascii="Arial" w:hAnsi="Arial" w:cs="Arial"/>
          <w:iCs/>
          <w:sz w:val="22"/>
          <w:szCs w:val="22"/>
        </w:rPr>
        <w:t>s</w:t>
      </w:r>
      <w:r w:rsidRPr="00CE2849">
        <w:rPr>
          <w:rFonts w:ascii="Arial" w:hAnsi="Arial" w:cs="Arial"/>
          <w:iCs/>
          <w:sz w:val="22"/>
          <w:szCs w:val="22"/>
        </w:rPr>
        <w:t xml:space="preserve"> group</w:t>
      </w:r>
    </w:p>
    <w:p w14:paraId="73D47F22" w14:textId="77777777" w:rsidR="00265213" w:rsidRPr="00CE2849" w:rsidRDefault="00265213" w:rsidP="00265213">
      <w:pPr>
        <w:pStyle w:val="CommentText"/>
        <w:ind w:left="720"/>
        <w:rPr>
          <w:rFonts w:ascii="Arial" w:hAnsi="Arial" w:cs="Arial"/>
          <w:sz w:val="22"/>
          <w:szCs w:val="22"/>
        </w:rPr>
      </w:pPr>
    </w:p>
    <w:p w14:paraId="10F8F3FA" w14:textId="002BF631" w:rsidR="00272450" w:rsidRPr="00CE2849" w:rsidRDefault="00265213" w:rsidP="00265213">
      <w:pPr>
        <w:pStyle w:val="CommentText"/>
        <w:ind w:left="720"/>
        <w:rPr>
          <w:rFonts w:ascii="Arial" w:hAnsi="Arial" w:cs="Arial"/>
          <w:sz w:val="22"/>
          <w:szCs w:val="22"/>
        </w:rPr>
      </w:pPr>
      <w:r w:rsidRPr="00CE2849">
        <w:rPr>
          <w:rFonts w:ascii="Arial" w:hAnsi="Arial" w:cs="Arial"/>
          <w:iCs/>
          <w:sz w:val="22"/>
          <w:szCs w:val="22"/>
        </w:rPr>
        <w:t>On taking into account the above, this policy was developed and distributed to all relevant parties as part of the consultation process.</w:t>
      </w:r>
    </w:p>
    <w:p w14:paraId="5D426198" w14:textId="532B0141" w:rsidR="00272450" w:rsidRPr="00CE2849" w:rsidRDefault="00272450" w:rsidP="00272450">
      <w:pPr>
        <w:pStyle w:val="CommentText"/>
        <w:rPr>
          <w:rFonts w:ascii="Arial" w:hAnsi="Arial" w:cs="Arial"/>
          <w:sz w:val="22"/>
          <w:szCs w:val="22"/>
        </w:rPr>
      </w:pPr>
    </w:p>
    <w:p w14:paraId="0ADC5C90" w14:textId="77777777" w:rsidR="0088206F" w:rsidRPr="00CE2849" w:rsidRDefault="0088206F" w:rsidP="0088206F">
      <w:pPr>
        <w:pStyle w:val="Heading1"/>
        <w:rPr>
          <w:sz w:val="22"/>
          <w:szCs w:val="22"/>
        </w:rPr>
      </w:pPr>
      <w:bookmarkStart w:id="16" w:name="_Toc285532575"/>
      <w:bookmarkStart w:id="17" w:name="_Toc285534356"/>
      <w:bookmarkStart w:id="18" w:name="_Toc286150886"/>
      <w:bookmarkStart w:id="19" w:name="_Toc294264163"/>
      <w:bookmarkStart w:id="20" w:name="_Toc294264693"/>
      <w:bookmarkStart w:id="21" w:name="_Toc294264911"/>
      <w:bookmarkStart w:id="22" w:name="_Toc294269659"/>
      <w:bookmarkStart w:id="23" w:name="_Toc294269739"/>
      <w:bookmarkStart w:id="24" w:name="_Toc294269965"/>
      <w:bookmarkStart w:id="25" w:name="_Toc295475382"/>
      <w:bookmarkStart w:id="26" w:name="_Toc295482762"/>
      <w:bookmarkStart w:id="27" w:name="_Toc297205764"/>
      <w:bookmarkStart w:id="28" w:name="_Toc297205937"/>
      <w:bookmarkStart w:id="29" w:name="_Toc297208799"/>
      <w:bookmarkStart w:id="30" w:name="_Toc297208934"/>
      <w:bookmarkStart w:id="31" w:name="_Toc297209182"/>
      <w:bookmarkStart w:id="32" w:name="_Toc297285638"/>
      <w:bookmarkStart w:id="33" w:name="_Toc297288472"/>
      <w:bookmarkStart w:id="34" w:name="_Toc297293273"/>
      <w:bookmarkStart w:id="35" w:name="_Toc297299522"/>
      <w:bookmarkStart w:id="36" w:name="_Toc80171398"/>
      <w:bookmarkStart w:id="37" w:name="Responsibilities"/>
      <w:r w:rsidRPr="00CE2849">
        <w:rPr>
          <w:sz w:val="22"/>
          <w:szCs w:val="22"/>
        </w:rPr>
        <w:t>3.0</w:t>
      </w:r>
      <w:r w:rsidRPr="00CE2849">
        <w:rPr>
          <w:sz w:val="22"/>
          <w:szCs w:val="22"/>
        </w:rPr>
        <w:tab/>
        <w:t>Duties and Responsibilities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bookmarkEnd w:id="37"/>
    <w:p w14:paraId="42D7AD7F" w14:textId="33E06C76" w:rsidR="0088206F" w:rsidRPr="00CE2849" w:rsidRDefault="00144BEB" w:rsidP="0088206F">
      <w:pPr>
        <w:rPr>
          <w:rFonts w:cs="Arial"/>
          <w:szCs w:val="22"/>
        </w:rPr>
      </w:pPr>
      <w:r w:rsidRPr="00CE2849">
        <w:rPr>
          <w:rFonts w:cs="Arial"/>
          <w:szCs w:val="22"/>
        </w:rPr>
        <w:t>3.1</w:t>
      </w:r>
      <w:r w:rsidRPr="00CE2849">
        <w:rPr>
          <w:rFonts w:cs="Arial"/>
          <w:szCs w:val="22"/>
        </w:rPr>
        <w:tab/>
      </w:r>
      <w:r w:rsidR="0088206F" w:rsidRPr="00CE2849">
        <w:rPr>
          <w:rFonts w:cs="Arial"/>
          <w:szCs w:val="22"/>
        </w:rPr>
        <w:t>The responsibilities of the following are shown at Appendix A</w:t>
      </w:r>
    </w:p>
    <w:p w14:paraId="6727A8EA" w14:textId="77777777" w:rsidR="0088206F" w:rsidRPr="00CE2849" w:rsidRDefault="0088206F" w:rsidP="0088206F">
      <w:pPr>
        <w:numPr>
          <w:ilvl w:val="0"/>
          <w:numId w:val="6"/>
        </w:numPr>
        <w:spacing w:before="0" w:after="0"/>
        <w:jc w:val="left"/>
        <w:rPr>
          <w:rFonts w:cs="Arial"/>
          <w:szCs w:val="22"/>
        </w:rPr>
      </w:pPr>
      <w:r w:rsidRPr="00CE2849">
        <w:rPr>
          <w:rFonts w:cs="Arial"/>
          <w:szCs w:val="22"/>
        </w:rPr>
        <w:t xml:space="preserve">Authorised Persons </w:t>
      </w:r>
    </w:p>
    <w:p w14:paraId="778819A8" w14:textId="77777777" w:rsidR="0088206F" w:rsidRPr="00CE2849" w:rsidRDefault="00262FDF" w:rsidP="0088206F">
      <w:pPr>
        <w:numPr>
          <w:ilvl w:val="0"/>
          <w:numId w:val="6"/>
        </w:numPr>
        <w:spacing w:before="0" w:after="0"/>
        <w:jc w:val="left"/>
        <w:rPr>
          <w:rFonts w:cs="Arial"/>
          <w:szCs w:val="22"/>
        </w:rPr>
      </w:pPr>
      <w:r w:rsidRPr="00CE2849">
        <w:rPr>
          <w:rFonts w:cs="Arial"/>
          <w:szCs w:val="22"/>
        </w:rPr>
        <w:t>Health, Safety &amp; Security Committee</w:t>
      </w:r>
    </w:p>
    <w:p w14:paraId="3B4D3D84" w14:textId="0ADBE4F6" w:rsidR="0088206F" w:rsidRPr="00CE2849" w:rsidRDefault="0088206F" w:rsidP="0088206F">
      <w:pPr>
        <w:numPr>
          <w:ilvl w:val="0"/>
          <w:numId w:val="6"/>
        </w:numPr>
        <w:spacing w:before="0" w:after="0"/>
        <w:jc w:val="left"/>
        <w:rPr>
          <w:rFonts w:cs="Arial"/>
          <w:szCs w:val="22"/>
        </w:rPr>
      </w:pPr>
      <w:r w:rsidRPr="00CE2849">
        <w:rPr>
          <w:rFonts w:cs="Arial"/>
          <w:szCs w:val="22"/>
        </w:rPr>
        <w:t xml:space="preserve">Information Governance </w:t>
      </w:r>
      <w:r w:rsidR="00492AC4" w:rsidRPr="00CE2849">
        <w:rPr>
          <w:rFonts w:cs="Arial"/>
          <w:szCs w:val="22"/>
        </w:rPr>
        <w:t xml:space="preserve">Steering Group </w:t>
      </w:r>
    </w:p>
    <w:p w14:paraId="1D3DB19E" w14:textId="77777777" w:rsidR="0088206F" w:rsidRPr="00CE2849" w:rsidRDefault="0088206F" w:rsidP="0088206F">
      <w:pPr>
        <w:numPr>
          <w:ilvl w:val="0"/>
          <w:numId w:val="6"/>
        </w:numPr>
        <w:spacing w:before="0" w:after="0"/>
        <w:jc w:val="left"/>
        <w:rPr>
          <w:rFonts w:cs="Arial"/>
          <w:szCs w:val="22"/>
        </w:rPr>
      </w:pPr>
      <w:r w:rsidRPr="00CE2849">
        <w:rPr>
          <w:rFonts w:cs="Arial"/>
          <w:szCs w:val="22"/>
        </w:rPr>
        <w:t xml:space="preserve">ICT </w:t>
      </w:r>
    </w:p>
    <w:p w14:paraId="62D3CADF" w14:textId="77777777" w:rsidR="0088206F" w:rsidRPr="00CE2849" w:rsidRDefault="00262FDF" w:rsidP="0088206F">
      <w:pPr>
        <w:numPr>
          <w:ilvl w:val="0"/>
          <w:numId w:val="6"/>
        </w:numPr>
        <w:spacing w:before="0" w:after="0"/>
        <w:jc w:val="left"/>
        <w:rPr>
          <w:rFonts w:cs="Arial"/>
          <w:szCs w:val="22"/>
        </w:rPr>
      </w:pPr>
      <w:r w:rsidRPr="00CE2849">
        <w:rPr>
          <w:rFonts w:cs="Arial"/>
          <w:szCs w:val="22"/>
        </w:rPr>
        <w:t>Risk &amp; Governance</w:t>
      </w:r>
    </w:p>
    <w:p w14:paraId="721AA9FF" w14:textId="77777777" w:rsidR="0088206F" w:rsidRPr="00CE2849" w:rsidRDefault="0088206F" w:rsidP="0088206F">
      <w:pPr>
        <w:numPr>
          <w:ilvl w:val="0"/>
          <w:numId w:val="6"/>
        </w:numPr>
        <w:spacing w:before="0" w:after="0"/>
        <w:jc w:val="left"/>
        <w:rPr>
          <w:rFonts w:cs="Arial"/>
          <w:szCs w:val="22"/>
        </w:rPr>
      </w:pPr>
      <w:r w:rsidRPr="00CE2849">
        <w:rPr>
          <w:rFonts w:cs="Arial"/>
          <w:szCs w:val="22"/>
        </w:rPr>
        <w:t>Data Protection Officer</w:t>
      </w:r>
    </w:p>
    <w:p w14:paraId="03F88571" w14:textId="77777777" w:rsidR="0088206F" w:rsidRPr="00CE2849" w:rsidRDefault="0088206F" w:rsidP="0088206F">
      <w:pPr>
        <w:numPr>
          <w:ilvl w:val="0"/>
          <w:numId w:val="6"/>
        </w:numPr>
        <w:spacing w:before="0" w:after="0"/>
        <w:jc w:val="left"/>
        <w:rPr>
          <w:rFonts w:cs="Arial"/>
          <w:szCs w:val="22"/>
        </w:rPr>
      </w:pPr>
      <w:r w:rsidRPr="00CE2849">
        <w:rPr>
          <w:rFonts w:cs="Arial"/>
          <w:szCs w:val="22"/>
        </w:rPr>
        <w:t>Estates and Facilities Department</w:t>
      </w:r>
    </w:p>
    <w:p w14:paraId="7023DF71" w14:textId="77777777" w:rsidR="0088206F" w:rsidRPr="00CE2849" w:rsidRDefault="0088206F" w:rsidP="0088206F">
      <w:pPr>
        <w:numPr>
          <w:ilvl w:val="0"/>
          <w:numId w:val="6"/>
        </w:numPr>
        <w:spacing w:before="0" w:after="0"/>
        <w:jc w:val="left"/>
        <w:rPr>
          <w:rFonts w:cs="Arial"/>
          <w:szCs w:val="22"/>
        </w:rPr>
      </w:pPr>
      <w:r w:rsidRPr="00CE2849">
        <w:rPr>
          <w:rFonts w:cs="Arial"/>
          <w:szCs w:val="22"/>
        </w:rPr>
        <w:t xml:space="preserve">Local Site Service Managers </w:t>
      </w:r>
    </w:p>
    <w:p w14:paraId="2B3FF660" w14:textId="77777777" w:rsidR="0088206F" w:rsidRPr="00CE2849" w:rsidRDefault="0088206F" w:rsidP="0088206F">
      <w:pPr>
        <w:numPr>
          <w:ilvl w:val="0"/>
          <w:numId w:val="6"/>
        </w:numPr>
        <w:spacing w:before="0" w:after="0"/>
        <w:jc w:val="left"/>
        <w:rPr>
          <w:rFonts w:cs="Arial"/>
          <w:szCs w:val="22"/>
        </w:rPr>
      </w:pPr>
      <w:r w:rsidRPr="00CE2849">
        <w:rPr>
          <w:rFonts w:cs="Arial"/>
          <w:szCs w:val="22"/>
        </w:rPr>
        <w:t xml:space="preserve">Staff </w:t>
      </w:r>
    </w:p>
    <w:p w14:paraId="4FDB9252" w14:textId="77777777" w:rsidR="0088206F" w:rsidRPr="00CE2849" w:rsidRDefault="0088206F" w:rsidP="0088206F">
      <w:pPr>
        <w:numPr>
          <w:ilvl w:val="0"/>
          <w:numId w:val="6"/>
        </w:numPr>
        <w:spacing w:before="0" w:after="0"/>
        <w:jc w:val="left"/>
        <w:rPr>
          <w:rFonts w:cs="Arial"/>
          <w:szCs w:val="22"/>
        </w:rPr>
      </w:pPr>
      <w:r w:rsidRPr="00CE2849">
        <w:rPr>
          <w:rFonts w:cs="Arial"/>
          <w:szCs w:val="22"/>
        </w:rPr>
        <w:t xml:space="preserve">Contractors and specialist suppliers </w:t>
      </w:r>
    </w:p>
    <w:p w14:paraId="35893EA3" w14:textId="77777777" w:rsidR="0088206F" w:rsidRPr="00CE2849" w:rsidRDefault="0088206F" w:rsidP="0088206F">
      <w:pPr>
        <w:pStyle w:val="Heading1"/>
        <w:spacing w:before="0" w:after="0"/>
        <w:rPr>
          <w:sz w:val="22"/>
          <w:szCs w:val="22"/>
        </w:rPr>
      </w:pPr>
      <w:bookmarkStart w:id="38" w:name="_Toc80171399"/>
      <w:bookmarkStart w:id="39" w:name="_Toc285532576"/>
      <w:bookmarkStart w:id="40" w:name="_Toc285534357"/>
      <w:bookmarkStart w:id="41" w:name="_Toc286150887"/>
      <w:bookmarkStart w:id="42" w:name="_Toc294264164"/>
      <w:bookmarkStart w:id="43" w:name="_Toc294264694"/>
      <w:bookmarkStart w:id="44" w:name="_Toc294264912"/>
      <w:bookmarkStart w:id="45" w:name="_Toc294269660"/>
      <w:bookmarkStart w:id="46" w:name="_Toc294269740"/>
      <w:bookmarkStart w:id="47" w:name="_Toc294269966"/>
      <w:bookmarkStart w:id="48" w:name="_Toc295475383"/>
      <w:bookmarkStart w:id="49" w:name="_Toc295482763"/>
      <w:bookmarkStart w:id="50" w:name="_Toc297205765"/>
      <w:bookmarkStart w:id="51" w:name="_Toc297205938"/>
      <w:bookmarkStart w:id="52" w:name="_Toc297208800"/>
      <w:bookmarkStart w:id="53" w:name="_Toc297208935"/>
      <w:bookmarkStart w:id="54" w:name="_Toc297209183"/>
      <w:bookmarkStart w:id="55" w:name="_Toc297285639"/>
      <w:bookmarkStart w:id="56" w:name="_Toc297288473"/>
      <w:bookmarkStart w:id="57" w:name="_Toc297293274"/>
      <w:bookmarkStart w:id="58" w:name="_Toc297299523"/>
    </w:p>
    <w:p w14:paraId="4334BCB7" w14:textId="77777777" w:rsidR="00144BEB" w:rsidRPr="00CE2849" w:rsidRDefault="0088206F" w:rsidP="00144BEB">
      <w:pPr>
        <w:pStyle w:val="Heading1"/>
        <w:spacing w:before="0" w:after="0"/>
        <w:rPr>
          <w:sz w:val="22"/>
          <w:szCs w:val="22"/>
        </w:rPr>
      </w:pPr>
      <w:r w:rsidRPr="00CE2849">
        <w:rPr>
          <w:sz w:val="22"/>
          <w:szCs w:val="22"/>
        </w:rPr>
        <w:t>4.0</w:t>
      </w:r>
      <w:r w:rsidRPr="00CE2849">
        <w:rPr>
          <w:sz w:val="22"/>
          <w:szCs w:val="22"/>
        </w:rPr>
        <w:tab/>
      </w:r>
      <w:bookmarkStart w:id="59" w:name="DefinitionsUsed"/>
      <w:r w:rsidRPr="00CE2849">
        <w:rPr>
          <w:sz w:val="22"/>
          <w:szCs w:val="22"/>
        </w:rPr>
        <w:t>Definitions</w:t>
      </w:r>
      <w:bookmarkEnd w:id="38"/>
      <w:bookmarkEnd w:id="59"/>
    </w:p>
    <w:p w14:paraId="2C16D1C6" w14:textId="77777777" w:rsidR="00144BEB" w:rsidRPr="00CE2849" w:rsidRDefault="00144BEB" w:rsidP="00144BEB">
      <w:pPr>
        <w:pStyle w:val="Heading1"/>
        <w:spacing w:before="0" w:after="0"/>
        <w:rPr>
          <w:sz w:val="22"/>
          <w:szCs w:val="22"/>
        </w:rPr>
      </w:pPr>
    </w:p>
    <w:p w14:paraId="7649E4C1" w14:textId="3FF9413D" w:rsidR="00A72965" w:rsidRPr="00CE2849" w:rsidRDefault="00144BEB" w:rsidP="00AA4C2D">
      <w:pPr>
        <w:pStyle w:val="Heading1"/>
        <w:spacing w:before="0" w:after="0"/>
        <w:ind w:left="720" w:hanging="720"/>
        <w:rPr>
          <w:b w:val="0"/>
          <w:sz w:val="22"/>
          <w:szCs w:val="22"/>
        </w:rPr>
      </w:pPr>
      <w:r w:rsidRPr="00CE2849">
        <w:rPr>
          <w:b w:val="0"/>
          <w:sz w:val="22"/>
          <w:szCs w:val="22"/>
        </w:rPr>
        <w:t>4.1</w:t>
      </w:r>
      <w:r w:rsidRPr="00CE2849">
        <w:rPr>
          <w:b w:val="0"/>
          <w:sz w:val="22"/>
          <w:szCs w:val="22"/>
        </w:rPr>
        <w:tab/>
      </w:r>
      <w:r w:rsidR="0088206F" w:rsidRPr="00CE2849">
        <w:rPr>
          <w:b w:val="0"/>
          <w:sz w:val="22"/>
          <w:szCs w:val="22"/>
        </w:rPr>
        <w:t xml:space="preserve">There are a number of definitions and acronyms used throughout this policy. They may be found at Appendix B. </w:t>
      </w:r>
    </w:p>
    <w:p w14:paraId="21DF05C6" w14:textId="77777777" w:rsidR="0088206F" w:rsidRPr="00CE2849" w:rsidRDefault="0088206F" w:rsidP="0088206F">
      <w:pPr>
        <w:pStyle w:val="Heading1"/>
        <w:rPr>
          <w:sz w:val="22"/>
          <w:szCs w:val="22"/>
        </w:rPr>
      </w:pPr>
      <w:bookmarkStart w:id="60" w:name="_Toc328400775"/>
      <w:bookmarkStart w:id="61" w:name="_Toc80171400"/>
      <w:r w:rsidRPr="00CE2849">
        <w:rPr>
          <w:sz w:val="22"/>
          <w:szCs w:val="22"/>
        </w:rPr>
        <w:t>5.0</w:t>
      </w:r>
      <w:r w:rsidRPr="00CE2849">
        <w:rPr>
          <w:sz w:val="22"/>
          <w:szCs w:val="22"/>
        </w:rPr>
        <w:tab/>
      </w:r>
      <w:bookmarkStart w:id="62" w:name="CCTVPolicy"/>
      <w:r w:rsidRPr="00CE2849">
        <w:rPr>
          <w:sz w:val="22"/>
          <w:szCs w:val="22"/>
        </w:rPr>
        <w:t>CCTV Policy</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0"/>
      <w:bookmarkEnd w:id="61"/>
      <w:bookmarkEnd w:id="62"/>
    </w:p>
    <w:p w14:paraId="03ED4EE8" w14:textId="1314A040" w:rsidR="0088206F" w:rsidRPr="00CE2849" w:rsidRDefault="0088206F" w:rsidP="0088206F">
      <w:pPr>
        <w:pStyle w:val="Heading2"/>
        <w:rPr>
          <w:b w:val="0"/>
          <w:i w:val="0"/>
          <w:sz w:val="22"/>
          <w:szCs w:val="22"/>
        </w:rPr>
      </w:pPr>
      <w:bookmarkStart w:id="63" w:name="_Toc285532577"/>
      <w:bookmarkStart w:id="64" w:name="_Toc285534358"/>
      <w:bookmarkStart w:id="65" w:name="_Toc286150888"/>
      <w:bookmarkStart w:id="66" w:name="_Toc294264165"/>
      <w:bookmarkStart w:id="67" w:name="_Toc294264695"/>
      <w:bookmarkStart w:id="68" w:name="_Toc294264913"/>
      <w:bookmarkStart w:id="69" w:name="_Toc294269661"/>
      <w:bookmarkStart w:id="70" w:name="_Toc294269741"/>
      <w:bookmarkStart w:id="71" w:name="_Toc294269967"/>
      <w:bookmarkStart w:id="72" w:name="_Toc295475384"/>
      <w:bookmarkStart w:id="73" w:name="_Toc295482764"/>
      <w:bookmarkStart w:id="74" w:name="_Toc297205766"/>
      <w:bookmarkStart w:id="75" w:name="_Toc297205939"/>
      <w:bookmarkStart w:id="76" w:name="_Toc297208801"/>
      <w:bookmarkStart w:id="77" w:name="_Toc297208936"/>
      <w:bookmarkStart w:id="78" w:name="_Toc297209184"/>
      <w:bookmarkStart w:id="79" w:name="_Toc297285640"/>
      <w:bookmarkStart w:id="80" w:name="_Toc297288474"/>
      <w:bookmarkStart w:id="81" w:name="_Toc297293275"/>
      <w:bookmarkStart w:id="82" w:name="_Toc297299524"/>
      <w:bookmarkStart w:id="83" w:name="_Toc328400776"/>
      <w:bookmarkStart w:id="84" w:name="_Toc80171401"/>
      <w:r w:rsidRPr="00CE2849">
        <w:rPr>
          <w:b w:val="0"/>
          <w:i w:val="0"/>
          <w:sz w:val="22"/>
          <w:szCs w:val="22"/>
        </w:rPr>
        <w:t>5.1</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CE2849">
        <w:rPr>
          <w:b w:val="0"/>
          <w:i w:val="0"/>
          <w:sz w:val="22"/>
          <w:szCs w:val="22"/>
        </w:rPr>
        <w:t xml:space="preserve">    </w:t>
      </w:r>
      <w:bookmarkEnd w:id="84"/>
      <w:r w:rsidR="00144BEB" w:rsidRPr="00CE2849">
        <w:rPr>
          <w:b w:val="0"/>
          <w:i w:val="0"/>
          <w:sz w:val="22"/>
          <w:szCs w:val="22"/>
        </w:rPr>
        <w:tab/>
      </w:r>
      <w:r w:rsidRPr="00CE2849">
        <w:rPr>
          <w:b w:val="0"/>
          <w:i w:val="0"/>
          <w:sz w:val="22"/>
          <w:szCs w:val="22"/>
        </w:rPr>
        <w:t>Purpose of CCTV</w:t>
      </w:r>
    </w:p>
    <w:p w14:paraId="41F8C2D1" w14:textId="30740B85" w:rsidR="0088206F" w:rsidRPr="00CE2849" w:rsidRDefault="00144BEB" w:rsidP="0088206F">
      <w:pPr>
        <w:rPr>
          <w:rFonts w:cs="Arial"/>
          <w:szCs w:val="22"/>
        </w:rPr>
      </w:pPr>
      <w:r w:rsidRPr="00CE2849">
        <w:rPr>
          <w:rFonts w:cs="Arial"/>
          <w:szCs w:val="22"/>
        </w:rPr>
        <w:tab/>
      </w:r>
      <w:r w:rsidR="00262FDF" w:rsidRPr="00CE2849">
        <w:rPr>
          <w:rFonts w:cs="Arial"/>
          <w:szCs w:val="22"/>
        </w:rPr>
        <w:t>CCTV is used by ELFT</w:t>
      </w:r>
      <w:r w:rsidR="0088206F" w:rsidRPr="00CE2849">
        <w:rPr>
          <w:rFonts w:cs="Arial"/>
          <w:szCs w:val="22"/>
        </w:rPr>
        <w:t xml:space="preserve"> for the following reasons:</w:t>
      </w:r>
    </w:p>
    <w:p w14:paraId="7F56B007" w14:textId="77777777" w:rsidR="0088206F" w:rsidRPr="00AA4C2D" w:rsidRDefault="0088206F" w:rsidP="00AA4C2D">
      <w:pPr>
        <w:pStyle w:val="ListParagraph"/>
        <w:numPr>
          <w:ilvl w:val="0"/>
          <w:numId w:val="50"/>
        </w:numPr>
        <w:spacing w:before="0" w:after="120"/>
        <w:jc w:val="left"/>
        <w:rPr>
          <w:rFonts w:cs="Arial"/>
          <w:szCs w:val="22"/>
        </w:rPr>
      </w:pPr>
      <w:r w:rsidRPr="00AA4C2D">
        <w:rPr>
          <w:rFonts w:cs="Arial"/>
          <w:szCs w:val="22"/>
        </w:rPr>
        <w:t xml:space="preserve">To assist in providing a safer and more secure environment where service users, visitors and staff can feel at ease; </w:t>
      </w:r>
    </w:p>
    <w:p w14:paraId="3BABF028" w14:textId="77777777" w:rsidR="0088206F" w:rsidRPr="00AA4C2D" w:rsidRDefault="0088206F" w:rsidP="00AA4C2D">
      <w:pPr>
        <w:pStyle w:val="ListParagraph"/>
        <w:numPr>
          <w:ilvl w:val="0"/>
          <w:numId w:val="50"/>
        </w:numPr>
        <w:spacing w:before="0" w:after="120"/>
        <w:jc w:val="left"/>
        <w:rPr>
          <w:rFonts w:cs="Arial"/>
          <w:szCs w:val="22"/>
        </w:rPr>
      </w:pPr>
      <w:r w:rsidRPr="00AA4C2D">
        <w:rPr>
          <w:rFonts w:cs="Arial"/>
          <w:szCs w:val="22"/>
        </w:rPr>
        <w:lastRenderedPageBreak/>
        <w:t xml:space="preserve">To help reduce the number of incidents of crime and reduce the fear of crime; </w:t>
      </w:r>
    </w:p>
    <w:p w14:paraId="4E2912DC" w14:textId="77777777" w:rsidR="0088206F" w:rsidRPr="00AA4C2D" w:rsidRDefault="0088206F" w:rsidP="00AA4C2D">
      <w:pPr>
        <w:pStyle w:val="ListParagraph"/>
        <w:numPr>
          <w:ilvl w:val="0"/>
          <w:numId w:val="50"/>
        </w:numPr>
        <w:spacing w:before="0" w:after="120"/>
        <w:jc w:val="left"/>
        <w:rPr>
          <w:rFonts w:cs="Arial"/>
          <w:szCs w:val="22"/>
        </w:rPr>
      </w:pPr>
      <w:r w:rsidRPr="00AA4C2D">
        <w:rPr>
          <w:rFonts w:cs="Arial"/>
          <w:szCs w:val="22"/>
        </w:rPr>
        <w:t xml:space="preserve">To assist the Trust in identifying incidents that require emergency service attendance on health and safety grounds; </w:t>
      </w:r>
    </w:p>
    <w:p w14:paraId="18C56415" w14:textId="610E7082" w:rsidR="0088206F" w:rsidRPr="00AA4C2D" w:rsidRDefault="0088206F" w:rsidP="00AA4C2D">
      <w:pPr>
        <w:pStyle w:val="ListParagraph"/>
        <w:numPr>
          <w:ilvl w:val="0"/>
          <w:numId w:val="50"/>
        </w:numPr>
        <w:spacing w:before="0" w:after="120"/>
        <w:jc w:val="left"/>
        <w:rPr>
          <w:rFonts w:cs="Arial"/>
          <w:szCs w:val="22"/>
        </w:rPr>
      </w:pPr>
      <w:r w:rsidRPr="00AA4C2D">
        <w:rPr>
          <w:rFonts w:cs="Arial"/>
          <w:szCs w:val="22"/>
        </w:rPr>
        <w:t xml:space="preserve">To assist the Trust in investigating </w:t>
      </w:r>
      <w:r w:rsidR="00532149" w:rsidRPr="00AA4C2D">
        <w:rPr>
          <w:rFonts w:cs="Arial"/>
          <w:szCs w:val="22"/>
        </w:rPr>
        <w:t xml:space="preserve">safety </w:t>
      </w:r>
      <w:r w:rsidRPr="00AA4C2D">
        <w:rPr>
          <w:rFonts w:cs="Arial"/>
          <w:szCs w:val="22"/>
        </w:rPr>
        <w:t xml:space="preserve">incidents which occur on its premises and to support learning within </w:t>
      </w:r>
      <w:r w:rsidR="00A93E36" w:rsidRPr="00AA4C2D">
        <w:rPr>
          <w:rFonts w:cs="Arial"/>
          <w:szCs w:val="22"/>
        </w:rPr>
        <w:t>services</w:t>
      </w:r>
      <w:r w:rsidR="00532149" w:rsidRPr="00AA4C2D">
        <w:rPr>
          <w:rFonts w:cs="Arial"/>
          <w:szCs w:val="22"/>
        </w:rPr>
        <w:t xml:space="preserve"> and more widely</w:t>
      </w:r>
      <w:r w:rsidRPr="00AA4C2D">
        <w:rPr>
          <w:rFonts w:cs="Arial"/>
          <w:szCs w:val="22"/>
        </w:rPr>
        <w:t xml:space="preserve">; </w:t>
      </w:r>
    </w:p>
    <w:p w14:paraId="679D2B28" w14:textId="77777777" w:rsidR="0088206F" w:rsidRPr="00AA4C2D" w:rsidRDefault="0088206F" w:rsidP="00AA4C2D">
      <w:pPr>
        <w:pStyle w:val="ListParagraph"/>
        <w:numPr>
          <w:ilvl w:val="0"/>
          <w:numId w:val="50"/>
        </w:numPr>
        <w:spacing w:before="0" w:after="120"/>
        <w:jc w:val="left"/>
        <w:rPr>
          <w:rFonts w:cs="Arial"/>
          <w:szCs w:val="22"/>
        </w:rPr>
      </w:pPr>
      <w:r w:rsidRPr="00AA4C2D">
        <w:rPr>
          <w:rFonts w:cs="Arial"/>
          <w:szCs w:val="22"/>
        </w:rPr>
        <w:t xml:space="preserve">To assist the Trust in investigating complaints and concerns, including those raised by regulatory bodies; </w:t>
      </w:r>
    </w:p>
    <w:p w14:paraId="138D79D9" w14:textId="77777777" w:rsidR="0088206F" w:rsidRPr="00AA4C2D" w:rsidRDefault="00262FDF" w:rsidP="00AA4C2D">
      <w:pPr>
        <w:pStyle w:val="ListParagraph"/>
        <w:numPr>
          <w:ilvl w:val="0"/>
          <w:numId w:val="50"/>
        </w:numPr>
        <w:spacing w:before="0" w:after="0"/>
        <w:jc w:val="left"/>
        <w:rPr>
          <w:rFonts w:cs="Arial"/>
          <w:szCs w:val="22"/>
        </w:rPr>
      </w:pPr>
      <w:r w:rsidRPr="00AA4C2D">
        <w:rPr>
          <w:rFonts w:cs="Arial"/>
          <w:szCs w:val="22"/>
        </w:rPr>
        <w:t>To provide ELFT</w:t>
      </w:r>
      <w:r w:rsidR="0088206F" w:rsidRPr="00AA4C2D">
        <w:rPr>
          <w:rFonts w:cs="Arial"/>
          <w:szCs w:val="22"/>
        </w:rPr>
        <w:t xml:space="preserve"> with evidence that can be used both in internal disciplinary processes, and if required, to support criminal or civil proceedings in the courts. </w:t>
      </w:r>
    </w:p>
    <w:p w14:paraId="358824EB" w14:textId="77777777" w:rsidR="0088206F" w:rsidRPr="00CE2849" w:rsidRDefault="0088206F" w:rsidP="0088206F">
      <w:pPr>
        <w:spacing w:before="0" w:after="0"/>
        <w:ind w:left="1440"/>
        <w:jc w:val="left"/>
        <w:rPr>
          <w:rFonts w:cs="Arial"/>
          <w:szCs w:val="22"/>
        </w:rPr>
      </w:pPr>
    </w:p>
    <w:p w14:paraId="01561F27" w14:textId="71543FDA" w:rsidR="0088206F" w:rsidRPr="00CE2849" w:rsidRDefault="0088206F" w:rsidP="00AA4C2D">
      <w:pPr>
        <w:ind w:left="720"/>
        <w:rPr>
          <w:rFonts w:cs="Arial"/>
          <w:szCs w:val="22"/>
        </w:rPr>
      </w:pPr>
      <w:r w:rsidRPr="00CE2849">
        <w:rPr>
          <w:rFonts w:cs="Arial"/>
          <w:szCs w:val="22"/>
        </w:rPr>
        <w:t xml:space="preserve">The Trust has registered the reasons for CCTV use with the Information Commissioners Office.  There is separate provision for the guidance on the use </w:t>
      </w:r>
      <w:r w:rsidR="00144BEB" w:rsidRPr="00CE2849">
        <w:rPr>
          <w:rFonts w:cs="Arial"/>
          <w:szCs w:val="22"/>
        </w:rPr>
        <w:tab/>
      </w:r>
      <w:r w:rsidRPr="00CE2849">
        <w:rPr>
          <w:rFonts w:cs="Arial"/>
          <w:szCs w:val="22"/>
        </w:rPr>
        <w:t xml:space="preserve">of video cameras for recording patient assessments or treatment.  </w:t>
      </w:r>
    </w:p>
    <w:p w14:paraId="5FF5BF6F" w14:textId="77777777" w:rsidR="0088206F" w:rsidRPr="00CE2849" w:rsidRDefault="0088206F" w:rsidP="0088206F">
      <w:pPr>
        <w:rPr>
          <w:rFonts w:cs="Arial"/>
          <w:szCs w:val="22"/>
        </w:rPr>
      </w:pPr>
      <w:r w:rsidRPr="00CE2849">
        <w:rPr>
          <w:rFonts w:cs="Arial"/>
          <w:szCs w:val="22"/>
        </w:rPr>
        <w:t xml:space="preserve">5.2  </w:t>
      </w:r>
      <w:bookmarkStart w:id="85" w:name="_Toc285532578"/>
      <w:bookmarkStart w:id="86" w:name="_Toc285534359"/>
      <w:bookmarkStart w:id="87" w:name="_Toc286150889"/>
      <w:bookmarkStart w:id="88" w:name="_Toc294264166"/>
      <w:bookmarkStart w:id="89" w:name="_Toc294264696"/>
      <w:bookmarkStart w:id="90" w:name="_Toc294264914"/>
      <w:bookmarkStart w:id="91" w:name="_Toc294269662"/>
      <w:bookmarkStart w:id="92" w:name="_Toc294269742"/>
      <w:bookmarkStart w:id="93" w:name="_Toc294269968"/>
      <w:bookmarkStart w:id="94" w:name="_Toc295475385"/>
      <w:bookmarkStart w:id="95" w:name="_Toc295482765"/>
      <w:bookmarkStart w:id="96" w:name="_Toc297205767"/>
      <w:bookmarkStart w:id="97" w:name="_Toc297205940"/>
      <w:bookmarkStart w:id="98" w:name="_Toc297208802"/>
      <w:bookmarkStart w:id="99" w:name="_Toc297208937"/>
      <w:bookmarkStart w:id="100" w:name="_Toc297209185"/>
      <w:bookmarkStart w:id="101" w:name="_Toc297285641"/>
      <w:bookmarkStart w:id="102" w:name="_Toc297293276"/>
      <w:bookmarkStart w:id="103" w:name="_Toc297299525"/>
      <w:r w:rsidRPr="00CE2849">
        <w:rPr>
          <w:rFonts w:cs="Arial"/>
          <w:szCs w:val="22"/>
        </w:rPr>
        <w:t xml:space="preserve">  </w:t>
      </w:r>
      <w:bookmarkStart w:id="104" w:name="CCTVPolicyLegalFramework"/>
      <w:r w:rsidRPr="00CE2849">
        <w:rPr>
          <w:rFonts w:cs="Arial"/>
          <w:szCs w:val="22"/>
        </w:rPr>
        <w:t>Legal Framework</w:t>
      </w:r>
      <w:bookmarkEnd w:id="104"/>
    </w:p>
    <w:p w14:paraId="651A5444" w14:textId="0D25CC5C" w:rsidR="00144BEB" w:rsidRPr="00CE2849" w:rsidRDefault="0088206F" w:rsidP="00AA4C2D">
      <w:pPr>
        <w:ind w:left="720"/>
        <w:rPr>
          <w:rFonts w:cs="Arial"/>
          <w:szCs w:val="22"/>
        </w:rPr>
      </w:pPr>
      <w:r w:rsidRPr="00CE2849">
        <w:rPr>
          <w:rFonts w:cs="Arial"/>
          <w:szCs w:val="22"/>
        </w:rPr>
        <w:t>The use of CCTV within NHS Trusts is governed by several pieces of statute law and guidance documents. A list of identified laws and guidance are included at Appendix C.</w:t>
      </w:r>
    </w:p>
    <w:p w14:paraId="1BA8B116" w14:textId="77777777" w:rsidR="0088206F" w:rsidRPr="00CE2849" w:rsidRDefault="0088206F" w:rsidP="0088206F">
      <w:pPr>
        <w:rPr>
          <w:rFonts w:cs="Arial"/>
          <w:szCs w:val="22"/>
        </w:rPr>
      </w:pPr>
      <w:r w:rsidRPr="00CE2849">
        <w:rPr>
          <w:rFonts w:cs="Arial"/>
          <w:szCs w:val="22"/>
        </w:rPr>
        <w:t xml:space="preserve">5.3 </w:t>
      </w:r>
      <w:r w:rsidRPr="00CE2849">
        <w:rPr>
          <w:rFonts w:cs="Arial"/>
          <w:szCs w:val="22"/>
        </w:rPr>
        <w:tab/>
        <w:t>System Installation and Use</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A6BEEA9" w14:textId="6A7D3E94" w:rsidR="0088206F" w:rsidRPr="00CE2849" w:rsidRDefault="00144BEB" w:rsidP="00F52A75">
      <w:pPr>
        <w:ind w:left="720" w:hanging="720"/>
        <w:jc w:val="left"/>
        <w:rPr>
          <w:rFonts w:cs="Arial"/>
          <w:szCs w:val="22"/>
        </w:rPr>
      </w:pPr>
      <w:r w:rsidRPr="00CE2849">
        <w:rPr>
          <w:rFonts w:cs="Arial"/>
          <w:szCs w:val="22"/>
        </w:rPr>
        <w:t>5.3.1</w:t>
      </w:r>
      <w:r w:rsidRPr="00CE2849">
        <w:rPr>
          <w:rFonts w:cs="Arial"/>
          <w:szCs w:val="22"/>
        </w:rPr>
        <w:tab/>
      </w:r>
      <w:r w:rsidR="0088206F" w:rsidRPr="00CE2849">
        <w:rPr>
          <w:rFonts w:cs="Arial"/>
          <w:szCs w:val="22"/>
        </w:rPr>
        <w:t xml:space="preserve">It is recognised that the use of CCTV is not the single answer to security </w:t>
      </w:r>
      <w:r w:rsidRPr="00CE2849">
        <w:rPr>
          <w:rFonts w:cs="Arial"/>
          <w:szCs w:val="22"/>
        </w:rPr>
        <w:tab/>
      </w:r>
      <w:r w:rsidR="0088206F" w:rsidRPr="00CE2849">
        <w:rPr>
          <w:rFonts w:cs="Arial"/>
          <w:szCs w:val="22"/>
        </w:rPr>
        <w:t>problems on Trust premises and will not combat issues arising without the support</w:t>
      </w:r>
      <w:r w:rsidR="00F52A75">
        <w:rPr>
          <w:rFonts w:cs="Arial"/>
          <w:szCs w:val="22"/>
        </w:rPr>
        <w:t xml:space="preserve"> </w:t>
      </w:r>
      <w:r w:rsidR="0088206F" w:rsidRPr="00CE2849">
        <w:rPr>
          <w:rFonts w:cs="Arial"/>
          <w:szCs w:val="22"/>
        </w:rPr>
        <w:t xml:space="preserve">and actions of staff, patients and visitors.  A complete security </w:t>
      </w:r>
      <w:r w:rsidRPr="00CE2849">
        <w:rPr>
          <w:rFonts w:cs="Arial"/>
          <w:szCs w:val="22"/>
        </w:rPr>
        <w:tab/>
      </w:r>
      <w:r w:rsidR="0088206F" w:rsidRPr="00CE2849">
        <w:rPr>
          <w:rFonts w:cs="Arial"/>
          <w:szCs w:val="22"/>
        </w:rPr>
        <w:t>management solution needs to be provided which takes into consideration all physical, procedural and relational security requirements.  CCTV does however provide the means by which security related incidents are detected, prevented or investigated and provides evidence to law enforcement agencies to support cr</w:t>
      </w:r>
      <w:r w:rsidR="006A1B92" w:rsidRPr="00CE2849">
        <w:rPr>
          <w:rFonts w:cs="Arial"/>
          <w:szCs w:val="22"/>
        </w:rPr>
        <w:t>iminal prosecutions.</w:t>
      </w:r>
    </w:p>
    <w:p w14:paraId="19AFC09C" w14:textId="7E4F8353" w:rsidR="0088206F" w:rsidRPr="00CE2849" w:rsidRDefault="006A1B92" w:rsidP="00F52A75">
      <w:pPr>
        <w:ind w:left="720" w:hanging="720"/>
        <w:jc w:val="left"/>
        <w:rPr>
          <w:rFonts w:cs="Arial"/>
          <w:szCs w:val="22"/>
        </w:rPr>
      </w:pPr>
      <w:r w:rsidRPr="00CE2849">
        <w:rPr>
          <w:rFonts w:cs="Arial"/>
          <w:szCs w:val="22"/>
        </w:rPr>
        <w:t>5.3.2</w:t>
      </w:r>
      <w:r w:rsidR="00144BEB" w:rsidRPr="00CE2849">
        <w:rPr>
          <w:rFonts w:cs="Arial"/>
          <w:szCs w:val="22"/>
        </w:rPr>
        <w:tab/>
      </w:r>
      <w:r w:rsidR="0088206F" w:rsidRPr="00CE2849">
        <w:rPr>
          <w:rFonts w:cs="Arial"/>
          <w:szCs w:val="22"/>
        </w:rPr>
        <w:t xml:space="preserve">The use of CCTV varies by service, according to the risk at each site. Generally, CCTV systems are located at strategic points on each site at perimeter entrance/exit points and in communal </w:t>
      </w:r>
      <w:r w:rsidR="002D458C" w:rsidRPr="00CE2849">
        <w:rPr>
          <w:rFonts w:cs="Arial"/>
          <w:szCs w:val="22"/>
        </w:rPr>
        <w:t>areas. Systems</w:t>
      </w:r>
      <w:r w:rsidR="005133EF" w:rsidRPr="00CE2849">
        <w:rPr>
          <w:rFonts w:cs="Arial"/>
          <w:szCs w:val="22"/>
        </w:rPr>
        <w:t xml:space="preserve"> should not be</w:t>
      </w:r>
      <w:r w:rsidR="0088206F" w:rsidRPr="00CE2849">
        <w:rPr>
          <w:rFonts w:cs="Arial"/>
          <w:szCs w:val="22"/>
        </w:rPr>
        <w:t xml:space="preserve"> deployed in areas where patient dignity or privacy is affected (i.e.) in clinical </w:t>
      </w:r>
      <w:r w:rsidR="00144BEB" w:rsidRPr="00CE2849">
        <w:rPr>
          <w:rFonts w:cs="Arial"/>
          <w:szCs w:val="22"/>
        </w:rPr>
        <w:tab/>
      </w:r>
      <w:r w:rsidR="0088206F" w:rsidRPr="00CE2849">
        <w:rPr>
          <w:rFonts w:cs="Arial"/>
          <w:szCs w:val="22"/>
        </w:rPr>
        <w:t>examination rooms, bedroom or sleeping areas or within toilet facilities.</w:t>
      </w:r>
      <w:r w:rsidR="005133EF" w:rsidRPr="00CE2849">
        <w:rPr>
          <w:rFonts w:cs="Arial"/>
          <w:szCs w:val="22"/>
        </w:rPr>
        <w:t xml:space="preserve"> Whilst the extent of CCTV coverage will vary across our sites, none will be monitored in live time.</w:t>
      </w:r>
    </w:p>
    <w:p w14:paraId="067CD3DA" w14:textId="26DE71BC" w:rsidR="0088206F" w:rsidRPr="00CE2849" w:rsidRDefault="006A1B92" w:rsidP="001A7437">
      <w:pPr>
        <w:rPr>
          <w:rFonts w:cs="Arial"/>
          <w:szCs w:val="22"/>
        </w:rPr>
      </w:pPr>
      <w:r w:rsidRPr="00CE2849">
        <w:rPr>
          <w:rStyle w:val="ui-provider"/>
          <w:rFonts w:cs="Arial"/>
          <w:szCs w:val="22"/>
        </w:rPr>
        <w:t>5.3.3</w:t>
      </w:r>
      <w:r w:rsidR="00144BEB" w:rsidRPr="00CE2849">
        <w:rPr>
          <w:rStyle w:val="ui-provider"/>
          <w:rFonts w:cs="Arial"/>
          <w:szCs w:val="22"/>
        </w:rPr>
        <w:tab/>
      </w:r>
      <w:r w:rsidR="001A7437" w:rsidRPr="00CE2849">
        <w:rPr>
          <w:rStyle w:val="ui-provider"/>
          <w:rFonts w:cs="Arial"/>
          <w:szCs w:val="22"/>
        </w:rPr>
        <w:t xml:space="preserve">All new CCTV requests are to be signed off at DMT including a named </w:t>
      </w:r>
      <w:r w:rsidR="00144BEB" w:rsidRPr="00CE2849">
        <w:rPr>
          <w:rStyle w:val="ui-provider"/>
          <w:rFonts w:cs="Arial"/>
          <w:szCs w:val="22"/>
        </w:rPr>
        <w:tab/>
      </w:r>
      <w:r w:rsidR="001A7437" w:rsidRPr="00CE2849">
        <w:rPr>
          <w:rStyle w:val="ui-provider"/>
          <w:rFonts w:cs="Arial"/>
          <w:szCs w:val="22"/>
        </w:rPr>
        <w:t>professional for safeguarding</w:t>
      </w:r>
      <w:r w:rsidR="002D458C" w:rsidRPr="00CE2849">
        <w:rPr>
          <w:rStyle w:val="ui-provider"/>
          <w:rFonts w:cs="Arial"/>
          <w:szCs w:val="22"/>
        </w:rPr>
        <w:t xml:space="preserve"> and also by the Trust’s Data Protection Officer </w:t>
      </w:r>
      <w:r w:rsidR="00144BEB" w:rsidRPr="00CE2849">
        <w:rPr>
          <w:rStyle w:val="ui-provider"/>
          <w:rFonts w:cs="Arial"/>
          <w:szCs w:val="22"/>
        </w:rPr>
        <w:tab/>
      </w:r>
      <w:r w:rsidR="002D458C" w:rsidRPr="00CE2849">
        <w:rPr>
          <w:rStyle w:val="ui-provider"/>
          <w:rFonts w:cs="Arial"/>
          <w:szCs w:val="22"/>
        </w:rPr>
        <w:t>(DPO).</w:t>
      </w:r>
      <w:r w:rsidR="001A7437" w:rsidRPr="00CE2849">
        <w:rPr>
          <w:rStyle w:val="ui-provider"/>
          <w:rFonts w:cs="Arial"/>
          <w:szCs w:val="22"/>
        </w:rPr>
        <w:t xml:space="preserve"> The capital projects board must ensure that any requests for new CCTV </w:t>
      </w:r>
      <w:r w:rsidR="00144BEB" w:rsidRPr="00CE2849">
        <w:rPr>
          <w:rStyle w:val="ui-provider"/>
          <w:rFonts w:cs="Arial"/>
          <w:szCs w:val="22"/>
        </w:rPr>
        <w:tab/>
      </w:r>
      <w:r w:rsidR="001A7437" w:rsidRPr="00CE2849">
        <w:rPr>
          <w:rStyle w:val="ui-provider"/>
          <w:rFonts w:cs="Arial"/>
          <w:szCs w:val="22"/>
        </w:rPr>
        <w:t>have received sign-off from both DMT and safeguarding.</w:t>
      </w:r>
    </w:p>
    <w:p w14:paraId="63B78525" w14:textId="1D83389D" w:rsidR="0088206F" w:rsidRPr="00CE2849" w:rsidRDefault="006A1B92" w:rsidP="00AA4C2D">
      <w:pPr>
        <w:ind w:left="720" w:hanging="720"/>
        <w:rPr>
          <w:rFonts w:cs="Arial"/>
          <w:szCs w:val="22"/>
        </w:rPr>
      </w:pPr>
      <w:r w:rsidRPr="00CE2849">
        <w:rPr>
          <w:rFonts w:cs="Arial"/>
          <w:szCs w:val="22"/>
        </w:rPr>
        <w:t>5.3.4</w:t>
      </w:r>
      <w:r w:rsidR="00144BEB" w:rsidRPr="00CE2849">
        <w:rPr>
          <w:rFonts w:cs="Arial"/>
          <w:szCs w:val="22"/>
        </w:rPr>
        <w:tab/>
      </w:r>
      <w:r w:rsidR="0088206F" w:rsidRPr="00CE2849">
        <w:rPr>
          <w:rFonts w:cs="Arial"/>
          <w:szCs w:val="22"/>
        </w:rPr>
        <w:t xml:space="preserve">At each site, there should be a manager responsible for the use and management of the CCTV system, who will ensure that the centralised CCTV register is kept up to date. This register will be used to record where the system </w:t>
      </w:r>
      <w:r w:rsidR="00144BEB" w:rsidRPr="00CE2849">
        <w:rPr>
          <w:rFonts w:cs="Arial"/>
          <w:szCs w:val="22"/>
        </w:rPr>
        <w:tab/>
      </w:r>
      <w:r w:rsidR="0088206F" w:rsidRPr="00CE2849">
        <w:rPr>
          <w:rFonts w:cs="Arial"/>
          <w:szCs w:val="22"/>
        </w:rPr>
        <w:t>has</w:t>
      </w:r>
      <w:r w:rsidR="00AA4C2D">
        <w:rPr>
          <w:rFonts w:cs="Arial"/>
          <w:szCs w:val="22"/>
        </w:rPr>
        <w:t xml:space="preserve"> </w:t>
      </w:r>
      <w:r w:rsidR="0088206F" w:rsidRPr="00CE2849">
        <w:rPr>
          <w:rFonts w:cs="Arial"/>
          <w:szCs w:val="22"/>
        </w:rPr>
        <w:t>been deployed (including a schematic map of camera locations), all maintenance issues, etc. The register should be maintained so that evidence of Data Protection Ac</w:t>
      </w:r>
      <w:r w:rsidR="00A72965" w:rsidRPr="00CE2849">
        <w:rPr>
          <w:rFonts w:cs="Arial"/>
          <w:szCs w:val="22"/>
        </w:rPr>
        <w:t xml:space="preserve">t compliance can be achieved.  </w:t>
      </w:r>
    </w:p>
    <w:p w14:paraId="32D84E1E" w14:textId="400B6DA0" w:rsidR="0088206F" w:rsidRPr="00CE2849" w:rsidRDefault="006A1B92" w:rsidP="00AA4C2D">
      <w:pPr>
        <w:ind w:left="720" w:hanging="720"/>
        <w:rPr>
          <w:rFonts w:cs="Arial"/>
          <w:szCs w:val="22"/>
        </w:rPr>
      </w:pPr>
      <w:r w:rsidRPr="00CE2849">
        <w:rPr>
          <w:rFonts w:cs="Arial"/>
          <w:szCs w:val="22"/>
        </w:rPr>
        <w:t>5.3.5</w:t>
      </w:r>
      <w:r w:rsidR="00144BEB" w:rsidRPr="00CE2849">
        <w:rPr>
          <w:rFonts w:cs="Arial"/>
          <w:szCs w:val="22"/>
        </w:rPr>
        <w:tab/>
      </w:r>
      <w:r w:rsidR="0088206F" w:rsidRPr="00CE2849">
        <w:rPr>
          <w:rFonts w:cs="Arial"/>
          <w:szCs w:val="22"/>
        </w:rPr>
        <w:t xml:space="preserve">Similarly, systems </w:t>
      </w:r>
      <w:r w:rsidR="002D458C" w:rsidRPr="00CE2849">
        <w:rPr>
          <w:rFonts w:cs="Arial"/>
          <w:szCs w:val="22"/>
        </w:rPr>
        <w:t>should not</w:t>
      </w:r>
      <w:r w:rsidR="0088206F" w:rsidRPr="00CE2849">
        <w:rPr>
          <w:rFonts w:cs="Arial"/>
          <w:szCs w:val="22"/>
        </w:rPr>
        <w:t xml:space="preserve"> </w:t>
      </w:r>
      <w:r w:rsidR="002D458C" w:rsidRPr="00CE2849">
        <w:rPr>
          <w:rFonts w:cs="Arial"/>
          <w:szCs w:val="22"/>
        </w:rPr>
        <w:t xml:space="preserve">be </w:t>
      </w:r>
      <w:r w:rsidR="0088206F" w:rsidRPr="00CE2849">
        <w:rPr>
          <w:rFonts w:cs="Arial"/>
          <w:szCs w:val="22"/>
        </w:rPr>
        <w:t xml:space="preserve">used to monitor staff activity (i.e. to monitor time keeping or performance) as this is not a listed purpose for use, although </w:t>
      </w:r>
      <w:r w:rsidR="00144BEB" w:rsidRPr="00CE2849">
        <w:rPr>
          <w:rFonts w:cs="Arial"/>
          <w:szCs w:val="22"/>
        </w:rPr>
        <w:tab/>
      </w:r>
      <w:r w:rsidR="0088206F" w:rsidRPr="00CE2849">
        <w:rPr>
          <w:rFonts w:cs="Arial"/>
          <w:szCs w:val="22"/>
        </w:rPr>
        <w:t xml:space="preserve">there may be occasions where the use of CCTV to monitor staff activity is </w:t>
      </w:r>
      <w:r w:rsidR="00F52A75" w:rsidRPr="00CE2849">
        <w:rPr>
          <w:rFonts w:cs="Arial"/>
          <w:szCs w:val="22"/>
        </w:rPr>
        <w:t>justified, in</w:t>
      </w:r>
      <w:r w:rsidR="0088206F" w:rsidRPr="00CE2849">
        <w:rPr>
          <w:rFonts w:cs="Arial"/>
          <w:szCs w:val="22"/>
        </w:rPr>
        <w:t xml:space="preserve"> combination with other procedures that protect the welfare or safety of </w:t>
      </w:r>
      <w:r w:rsidR="0080445B" w:rsidRPr="00CE2849">
        <w:rPr>
          <w:rFonts w:cs="Arial"/>
          <w:szCs w:val="22"/>
        </w:rPr>
        <w:t>individuals</w:t>
      </w:r>
      <w:r w:rsidR="00A72965" w:rsidRPr="00CE2849">
        <w:rPr>
          <w:rFonts w:cs="Arial"/>
          <w:szCs w:val="22"/>
        </w:rPr>
        <w:t xml:space="preserve">.  </w:t>
      </w:r>
    </w:p>
    <w:p w14:paraId="5CDA5EBF" w14:textId="6967933B" w:rsidR="005F5943" w:rsidRPr="00CE2849" w:rsidRDefault="0088206F" w:rsidP="005F5943">
      <w:pPr>
        <w:pStyle w:val="ListParagraph"/>
        <w:numPr>
          <w:ilvl w:val="2"/>
          <w:numId w:val="46"/>
        </w:numPr>
        <w:rPr>
          <w:rFonts w:cs="Arial"/>
          <w:szCs w:val="22"/>
        </w:rPr>
      </w:pPr>
      <w:r w:rsidRPr="00CE2849">
        <w:rPr>
          <w:rFonts w:cs="Arial"/>
          <w:szCs w:val="22"/>
        </w:rPr>
        <w:lastRenderedPageBreak/>
        <w:t>Once in situ, care should be taken to ensure that CCTV camera coverage is not blocked through the addition of new buildings or furniture.  Where foliage or plants are in close proximity, these should be regularly pruned to ensure that camera vision is not blocked.</w:t>
      </w:r>
    </w:p>
    <w:p w14:paraId="0BD5BD6C" w14:textId="77777777" w:rsidR="005F5943" w:rsidRPr="00CE2849" w:rsidRDefault="005F5943" w:rsidP="005F5943">
      <w:pPr>
        <w:pStyle w:val="ListParagraph"/>
        <w:rPr>
          <w:rFonts w:cs="Arial"/>
          <w:szCs w:val="22"/>
        </w:rPr>
      </w:pPr>
    </w:p>
    <w:p w14:paraId="4F5633A2" w14:textId="52AC0747" w:rsidR="0088206F" w:rsidRPr="00CE2849" w:rsidRDefault="0088206F" w:rsidP="0088206F">
      <w:pPr>
        <w:pStyle w:val="ListParagraph"/>
        <w:numPr>
          <w:ilvl w:val="2"/>
          <w:numId w:val="46"/>
        </w:numPr>
        <w:rPr>
          <w:rFonts w:cs="Arial"/>
          <w:szCs w:val="22"/>
        </w:rPr>
      </w:pPr>
      <w:r w:rsidRPr="00CE2849">
        <w:rPr>
          <w:rFonts w:eastAsia="Arial" w:cs="Arial"/>
          <w:szCs w:val="22"/>
        </w:rPr>
        <w:t xml:space="preserve">All cameras </w:t>
      </w:r>
      <w:r w:rsidR="002D458C" w:rsidRPr="00CE2849">
        <w:rPr>
          <w:rFonts w:eastAsia="Arial" w:cs="Arial"/>
          <w:szCs w:val="22"/>
        </w:rPr>
        <w:t>need to be</w:t>
      </w:r>
      <w:r w:rsidRPr="00CE2849">
        <w:rPr>
          <w:rFonts w:eastAsia="Arial" w:cs="Arial"/>
          <w:szCs w:val="22"/>
        </w:rPr>
        <w:t xml:space="preserve"> sited visibly so they can be clearly seen. </w:t>
      </w:r>
      <w:r w:rsidR="005F5943" w:rsidRPr="00CE2849">
        <w:rPr>
          <w:rFonts w:eastAsia="Arial" w:cs="Arial"/>
          <w:szCs w:val="22"/>
          <w:lang w:val="en-US"/>
        </w:rPr>
        <w:t>Use of covert CCTV (directed) surveillance is not permitted by this NHS organisation. In the extreme event that consideration is given to such a tactic, this would need to be directed and led by the Metropolitan Police, in accordance with the Regulation of Investigatory Powers Act 2000 (RIPA).</w:t>
      </w:r>
      <w:r w:rsidR="00144BEB" w:rsidRPr="00CE2849">
        <w:rPr>
          <w:rFonts w:eastAsia="Arial" w:cs="Arial"/>
          <w:color w:val="000000" w:themeColor="text1"/>
          <w:szCs w:val="22"/>
        </w:rPr>
        <w:tab/>
      </w:r>
    </w:p>
    <w:p w14:paraId="3907BDDF" w14:textId="3F5F0E45" w:rsidR="0088206F" w:rsidRPr="00CE2849" w:rsidRDefault="00144BEB" w:rsidP="0088206F">
      <w:pPr>
        <w:rPr>
          <w:rFonts w:eastAsia="Arial" w:cs="Arial"/>
          <w:szCs w:val="22"/>
        </w:rPr>
      </w:pPr>
      <w:r w:rsidRPr="00CE2849">
        <w:rPr>
          <w:rFonts w:eastAsia="Arial" w:cs="Arial"/>
          <w:szCs w:val="22"/>
        </w:rPr>
        <w:t>5</w:t>
      </w:r>
      <w:r w:rsidR="005F5943" w:rsidRPr="00CE2849">
        <w:rPr>
          <w:rFonts w:eastAsia="Arial" w:cs="Arial"/>
          <w:szCs w:val="22"/>
        </w:rPr>
        <w:t>.3.8</w:t>
      </w:r>
      <w:r w:rsidRPr="00CE2849">
        <w:rPr>
          <w:rFonts w:eastAsia="Arial" w:cs="Arial"/>
          <w:szCs w:val="22"/>
        </w:rPr>
        <w:tab/>
      </w:r>
      <w:r w:rsidR="0088206F" w:rsidRPr="00CE2849">
        <w:rPr>
          <w:rFonts w:eastAsia="Arial" w:cs="Arial"/>
          <w:szCs w:val="22"/>
        </w:rPr>
        <w:t xml:space="preserve">According to the type of site, CCTV system images (data) are recorded and </w:t>
      </w:r>
      <w:r w:rsidRPr="00CE2849">
        <w:rPr>
          <w:rFonts w:eastAsia="Arial" w:cs="Arial"/>
          <w:szCs w:val="22"/>
        </w:rPr>
        <w:tab/>
      </w:r>
      <w:r w:rsidR="0088206F" w:rsidRPr="00CE2849">
        <w:rPr>
          <w:rFonts w:eastAsia="Arial" w:cs="Arial"/>
          <w:szCs w:val="22"/>
        </w:rPr>
        <w:t xml:space="preserve">retained securely.  Protocols exist for access to such images, as per </w:t>
      </w:r>
      <w:r w:rsidRPr="00CE2849">
        <w:rPr>
          <w:rFonts w:eastAsia="Arial" w:cs="Arial"/>
          <w:szCs w:val="22"/>
        </w:rPr>
        <w:tab/>
      </w:r>
      <w:r w:rsidR="0088206F" w:rsidRPr="00CE2849">
        <w:rPr>
          <w:rFonts w:eastAsia="Arial" w:cs="Arial"/>
          <w:szCs w:val="22"/>
        </w:rPr>
        <w:t>paragraphs 5.8 to 5.10.</w:t>
      </w:r>
    </w:p>
    <w:p w14:paraId="790BDCB0" w14:textId="32C6FE79" w:rsidR="0088206F" w:rsidRPr="00CE2849" w:rsidRDefault="005F5943" w:rsidP="0088206F">
      <w:pPr>
        <w:rPr>
          <w:rFonts w:cs="Arial"/>
          <w:szCs w:val="22"/>
        </w:rPr>
      </w:pPr>
      <w:r w:rsidRPr="00CE2849">
        <w:rPr>
          <w:rFonts w:cs="Arial"/>
          <w:szCs w:val="22"/>
        </w:rPr>
        <w:t>5.3.9</w:t>
      </w:r>
      <w:r w:rsidR="00144BEB" w:rsidRPr="00CE2849">
        <w:rPr>
          <w:rFonts w:cs="Arial"/>
          <w:szCs w:val="22"/>
        </w:rPr>
        <w:tab/>
      </w:r>
      <w:r w:rsidR="0088206F" w:rsidRPr="00CE2849">
        <w:rPr>
          <w:rFonts w:cs="Arial"/>
          <w:szCs w:val="22"/>
        </w:rPr>
        <w:t xml:space="preserve">Signage - at all sites, clear signage </w:t>
      </w:r>
      <w:r w:rsidR="00B67A4A" w:rsidRPr="00CE2849">
        <w:rPr>
          <w:rFonts w:cs="Arial"/>
          <w:szCs w:val="22"/>
        </w:rPr>
        <w:t>must be in place</w:t>
      </w:r>
      <w:r w:rsidR="0088206F" w:rsidRPr="00CE2849">
        <w:rPr>
          <w:rFonts w:cs="Arial"/>
          <w:szCs w:val="22"/>
        </w:rPr>
        <w:t xml:space="preserve"> to inform service users, </w:t>
      </w:r>
      <w:r w:rsidR="00144BEB" w:rsidRPr="00CE2849">
        <w:rPr>
          <w:rFonts w:cs="Arial"/>
          <w:szCs w:val="22"/>
        </w:rPr>
        <w:tab/>
      </w:r>
      <w:r w:rsidR="0088206F" w:rsidRPr="00CE2849">
        <w:rPr>
          <w:rFonts w:cs="Arial"/>
          <w:szCs w:val="22"/>
        </w:rPr>
        <w:t xml:space="preserve">staff, visiting contractors and visitors as to the presence of the CCTV system, </w:t>
      </w:r>
      <w:r w:rsidR="00144BEB" w:rsidRPr="00CE2849">
        <w:rPr>
          <w:rFonts w:cs="Arial"/>
          <w:szCs w:val="22"/>
        </w:rPr>
        <w:tab/>
      </w:r>
      <w:r w:rsidR="0088206F" w:rsidRPr="00CE2849">
        <w:rPr>
          <w:rFonts w:cs="Arial"/>
          <w:szCs w:val="22"/>
        </w:rPr>
        <w:t>purpose, and who it is controlled by.</w:t>
      </w:r>
    </w:p>
    <w:p w14:paraId="571E537B" w14:textId="0833409E" w:rsidR="0088206F" w:rsidRPr="00CE2849" w:rsidRDefault="005F5943" w:rsidP="00AA4C2D">
      <w:pPr>
        <w:ind w:left="720" w:hanging="720"/>
        <w:rPr>
          <w:rFonts w:cs="Arial"/>
          <w:szCs w:val="22"/>
        </w:rPr>
      </w:pPr>
      <w:r w:rsidRPr="00CE2849">
        <w:rPr>
          <w:rFonts w:cs="Arial"/>
          <w:szCs w:val="22"/>
        </w:rPr>
        <w:t>5.3.10</w:t>
      </w:r>
      <w:r w:rsidR="00144BEB" w:rsidRPr="00CE2849">
        <w:rPr>
          <w:rFonts w:cs="Arial"/>
          <w:szCs w:val="22"/>
        </w:rPr>
        <w:tab/>
      </w:r>
      <w:r w:rsidR="0088206F" w:rsidRPr="00CE2849">
        <w:rPr>
          <w:rFonts w:cs="Arial"/>
          <w:szCs w:val="22"/>
        </w:rPr>
        <w:t>The use of CCTV systems for use in seclusion rooms is subject to additional legislation under the Human Rights Act, ICO Guidance and the Data Protection Act.  Rules regarding its u</w:t>
      </w:r>
      <w:r w:rsidR="00AA4831" w:rsidRPr="00CE2849">
        <w:rPr>
          <w:rFonts w:cs="Arial"/>
          <w:szCs w:val="22"/>
        </w:rPr>
        <w:t xml:space="preserve">se can be found at Appendix D. </w:t>
      </w:r>
    </w:p>
    <w:p w14:paraId="41758627" w14:textId="677CDE12" w:rsidR="0088206F" w:rsidRPr="00CE2849" w:rsidRDefault="005F5943" w:rsidP="00AA4C2D">
      <w:pPr>
        <w:ind w:left="720" w:hanging="720"/>
        <w:rPr>
          <w:rFonts w:cs="Arial"/>
          <w:szCs w:val="22"/>
        </w:rPr>
      </w:pPr>
      <w:r w:rsidRPr="00CE2849">
        <w:rPr>
          <w:rFonts w:cs="Arial"/>
          <w:szCs w:val="22"/>
        </w:rPr>
        <w:t>5.3.11</w:t>
      </w:r>
      <w:r w:rsidR="00144BEB" w:rsidRPr="00CE2849">
        <w:rPr>
          <w:rFonts w:cs="Arial"/>
          <w:szCs w:val="22"/>
        </w:rPr>
        <w:tab/>
      </w:r>
      <w:r w:rsidR="0088206F" w:rsidRPr="00CE2849">
        <w:rPr>
          <w:rFonts w:cs="Arial"/>
          <w:szCs w:val="22"/>
        </w:rPr>
        <w:t>All CCTV systems must be procured and installed following the principles of Data Protection by Design. Where a CCTV system is install</w:t>
      </w:r>
      <w:r w:rsidR="00262FDF" w:rsidRPr="00CE2849">
        <w:rPr>
          <w:rFonts w:cs="Arial"/>
          <w:szCs w:val="22"/>
        </w:rPr>
        <w:t xml:space="preserve">ed on ELFT </w:t>
      </w:r>
      <w:r w:rsidR="00144BEB" w:rsidRPr="00CE2849">
        <w:rPr>
          <w:rFonts w:cs="Arial"/>
          <w:szCs w:val="22"/>
        </w:rPr>
        <w:tab/>
      </w:r>
      <w:r w:rsidR="00F52A75" w:rsidRPr="00CE2849">
        <w:rPr>
          <w:rFonts w:cs="Arial"/>
          <w:szCs w:val="22"/>
        </w:rPr>
        <w:t>premises, all</w:t>
      </w:r>
      <w:r w:rsidR="0088206F" w:rsidRPr="00CE2849">
        <w:rPr>
          <w:rFonts w:cs="Arial"/>
          <w:szCs w:val="22"/>
        </w:rPr>
        <w:t xml:space="preserve"> devices must comply with the requirements of the Data Security and Protection Toolkit and any other technical, security and data protection compliance requirements. Computers</w:t>
      </w:r>
      <w:r w:rsidR="006F38BB" w:rsidRPr="00CE2849">
        <w:rPr>
          <w:rFonts w:cs="Arial"/>
          <w:szCs w:val="22"/>
        </w:rPr>
        <w:t>,</w:t>
      </w:r>
      <w:r w:rsidR="008E6893" w:rsidRPr="00CE2849">
        <w:rPr>
          <w:rFonts w:cs="Arial"/>
          <w:szCs w:val="22"/>
        </w:rPr>
        <w:t xml:space="preserve"> where CCTV visuals are held,</w:t>
      </w:r>
      <w:r w:rsidR="0088206F" w:rsidRPr="00CE2849">
        <w:rPr>
          <w:rFonts w:cs="Arial"/>
          <w:szCs w:val="22"/>
        </w:rPr>
        <w:t xml:space="preserve"> must </w:t>
      </w:r>
      <w:r w:rsidR="00AA4C2D" w:rsidRPr="00CE2849">
        <w:rPr>
          <w:rFonts w:cs="Arial"/>
          <w:szCs w:val="22"/>
        </w:rPr>
        <w:t>be up</w:t>
      </w:r>
      <w:r w:rsidR="0088206F" w:rsidRPr="00CE2849">
        <w:rPr>
          <w:rFonts w:cs="Arial"/>
          <w:szCs w:val="22"/>
        </w:rPr>
        <w:t xml:space="preserve"> to date and supported </w:t>
      </w:r>
      <w:r w:rsidR="00EE2EF5" w:rsidRPr="00CE2849">
        <w:rPr>
          <w:rFonts w:cs="Arial"/>
          <w:szCs w:val="22"/>
        </w:rPr>
        <w:t>by operating</w:t>
      </w:r>
      <w:r w:rsidR="0088206F" w:rsidRPr="00CE2849">
        <w:rPr>
          <w:rFonts w:cs="Arial"/>
          <w:szCs w:val="22"/>
        </w:rPr>
        <w:t xml:space="preserve"> systems that are patched and updated </w:t>
      </w:r>
      <w:r w:rsidR="00EE2EF5" w:rsidRPr="00CE2849">
        <w:rPr>
          <w:rFonts w:cs="Arial"/>
          <w:szCs w:val="22"/>
        </w:rPr>
        <w:t xml:space="preserve">regularly and in line with </w:t>
      </w:r>
      <w:r w:rsidR="0088206F" w:rsidRPr="00CE2849">
        <w:rPr>
          <w:rFonts w:cs="Arial"/>
          <w:szCs w:val="22"/>
        </w:rPr>
        <w:t xml:space="preserve">Information Security Policies. Access control must </w:t>
      </w:r>
      <w:r w:rsidR="00EE2EF5" w:rsidRPr="00CE2849">
        <w:rPr>
          <w:rFonts w:cs="Arial"/>
          <w:szCs w:val="22"/>
        </w:rPr>
        <w:t xml:space="preserve">use strong passwords. </w:t>
      </w:r>
      <w:r w:rsidR="0088206F" w:rsidRPr="00CE2849">
        <w:rPr>
          <w:rFonts w:cs="Arial"/>
          <w:szCs w:val="22"/>
        </w:rPr>
        <w:t>Network or internet connected devices must</w:t>
      </w:r>
      <w:r w:rsidR="00BD2D7C" w:rsidRPr="00CE2849">
        <w:rPr>
          <w:rFonts w:cs="Arial"/>
          <w:szCs w:val="22"/>
        </w:rPr>
        <w:t>,</w:t>
      </w:r>
      <w:r w:rsidR="0088206F" w:rsidRPr="00CE2849">
        <w:rPr>
          <w:rFonts w:cs="Arial"/>
          <w:szCs w:val="22"/>
        </w:rPr>
        <w:t xml:space="preserve"> where possible be </w:t>
      </w:r>
      <w:r w:rsidR="007B61DA" w:rsidRPr="00CE2849">
        <w:rPr>
          <w:rFonts w:cs="Arial"/>
          <w:szCs w:val="22"/>
        </w:rPr>
        <w:t>strengthened</w:t>
      </w:r>
      <w:r w:rsidR="00F31769" w:rsidRPr="00CE2849">
        <w:rPr>
          <w:rFonts w:cs="Arial"/>
          <w:szCs w:val="22"/>
        </w:rPr>
        <w:t xml:space="preserve"> </w:t>
      </w:r>
      <w:r w:rsidR="00EE2EF5" w:rsidRPr="00CE2849">
        <w:rPr>
          <w:rFonts w:cs="Arial"/>
          <w:szCs w:val="22"/>
        </w:rPr>
        <w:t xml:space="preserve">and </w:t>
      </w:r>
      <w:r w:rsidR="0088206F" w:rsidRPr="00CE2849">
        <w:rPr>
          <w:rFonts w:cs="Arial"/>
          <w:szCs w:val="22"/>
        </w:rPr>
        <w:t>run antivirus that is regularly updated. These services c</w:t>
      </w:r>
      <w:r w:rsidR="00262FDF" w:rsidRPr="00CE2849">
        <w:rPr>
          <w:rFonts w:cs="Arial"/>
          <w:szCs w:val="22"/>
        </w:rPr>
        <w:t>an only be installed on the ELFT</w:t>
      </w:r>
      <w:r w:rsidR="0088206F" w:rsidRPr="00CE2849">
        <w:rPr>
          <w:rFonts w:cs="Arial"/>
          <w:szCs w:val="22"/>
        </w:rPr>
        <w:t xml:space="preserve"> corporate network in collaboration with ICT.  </w:t>
      </w:r>
    </w:p>
    <w:p w14:paraId="5869F610" w14:textId="23B5E3CA" w:rsidR="0088206F" w:rsidRPr="00CE2849" w:rsidRDefault="005F5943" w:rsidP="00A72965">
      <w:pPr>
        <w:rPr>
          <w:rFonts w:cs="Arial"/>
          <w:szCs w:val="22"/>
        </w:rPr>
      </w:pPr>
      <w:r w:rsidRPr="00CE2849">
        <w:rPr>
          <w:rFonts w:cs="Arial"/>
          <w:szCs w:val="22"/>
        </w:rPr>
        <w:t>5.3.12</w:t>
      </w:r>
      <w:r w:rsidR="00144BEB" w:rsidRPr="00CE2849">
        <w:rPr>
          <w:rFonts w:cs="Arial"/>
          <w:szCs w:val="22"/>
        </w:rPr>
        <w:tab/>
      </w:r>
      <w:r w:rsidR="0088206F" w:rsidRPr="00CE2849">
        <w:rPr>
          <w:rFonts w:cs="Arial"/>
          <w:szCs w:val="22"/>
        </w:rPr>
        <w:t xml:space="preserve">Changes to buildings and services – where changes take place to a clinical </w:t>
      </w:r>
      <w:r w:rsidR="00144BEB" w:rsidRPr="00CE2849">
        <w:rPr>
          <w:rFonts w:cs="Arial"/>
          <w:szCs w:val="22"/>
        </w:rPr>
        <w:tab/>
      </w:r>
      <w:r w:rsidR="0088206F" w:rsidRPr="00CE2849">
        <w:rPr>
          <w:rFonts w:cs="Arial"/>
          <w:szCs w:val="22"/>
        </w:rPr>
        <w:t xml:space="preserve">service or building, the risk assessment should be reviewed to ensure the </w:t>
      </w:r>
      <w:r w:rsidR="00144BEB" w:rsidRPr="00CE2849">
        <w:rPr>
          <w:rFonts w:cs="Arial"/>
          <w:szCs w:val="22"/>
        </w:rPr>
        <w:tab/>
      </w:r>
      <w:r w:rsidR="00DA6CF0" w:rsidRPr="00CE2849">
        <w:rPr>
          <w:rFonts w:cs="Arial"/>
          <w:szCs w:val="22"/>
        </w:rPr>
        <w:t xml:space="preserve">CCTV </w:t>
      </w:r>
      <w:r w:rsidR="0088206F" w:rsidRPr="00CE2849">
        <w:rPr>
          <w:rFonts w:cs="Arial"/>
          <w:szCs w:val="22"/>
        </w:rPr>
        <w:t xml:space="preserve">system is still applicable and each camera is required and has the correct </w:t>
      </w:r>
      <w:r w:rsidR="00EE2EF5" w:rsidRPr="00CE2849">
        <w:rPr>
          <w:rFonts w:cs="Arial"/>
          <w:szCs w:val="22"/>
        </w:rPr>
        <w:tab/>
        <w:t xml:space="preserve">field </w:t>
      </w:r>
      <w:r w:rsidR="0088206F" w:rsidRPr="00CE2849">
        <w:rPr>
          <w:rFonts w:cs="Arial"/>
          <w:szCs w:val="22"/>
        </w:rPr>
        <w:t xml:space="preserve">of vision etc. The CCTV plans and risk assessment should be updated </w:t>
      </w:r>
      <w:r w:rsidR="00EE2EF5" w:rsidRPr="00CE2849">
        <w:rPr>
          <w:rFonts w:cs="Arial"/>
          <w:szCs w:val="22"/>
        </w:rPr>
        <w:tab/>
      </w:r>
      <w:r w:rsidR="0088206F" w:rsidRPr="00CE2849">
        <w:rPr>
          <w:rFonts w:cs="Arial"/>
          <w:szCs w:val="22"/>
        </w:rPr>
        <w:t>with any chan</w:t>
      </w:r>
      <w:r w:rsidR="00A72965" w:rsidRPr="00CE2849">
        <w:rPr>
          <w:rFonts w:cs="Arial"/>
          <w:szCs w:val="22"/>
        </w:rPr>
        <w:t xml:space="preserve">ges and issued to the IG team. </w:t>
      </w:r>
    </w:p>
    <w:p w14:paraId="7411B673" w14:textId="1E3869EF" w:rsidR="0088206F" w:rsidRPr="00CE2849" w:rsidRDefault="005F5943" w:rsidP="00AA4C2D">
      <w:pPr>
        <w:ind w:left="720" w:hanging="720"/>
        <w:rPr>
          <w:rFonts w:cs="Arial"/>
          <w:szCs w:val="22"/>
        </w:rPr>
      </w:pPr>
      <w:r w:rsidRPr="00CE2849">
        <w:rPr>
          <w:rFonts w:cs="Arial"/>
          <w:szCs w:val="22"/>
        </w:rPr>
        <w:t>5.3.13</w:t>
      </w:r>
      <w:r w:rsidR="00144BEB" w:rsidRPr="00CE2849">
        <w:rPr>
          <w:rFonts w:cs="Arial"/>
          <w:szCs w:val="22"/>
        </w:rPr>
        <w:tab/>
      </w:r>
      <w:r w:rsidR="0088206F" w:rsidRPr="00CE2849">
        <w:rPr>
          <w:rFonts w:cs="Arial"/>
          <w:szCs w:val="22"/>
        </w:rPr>
        <w:t xml:space="preserve">Login accounts created to provide access to the system should follow the </w:t>
      </w:r>
      <w:r w:rsidR="00144BEB" w:rsidRPr="00CE2849">
        <w:rPr>
          <w:rFonts w:cs="Arial"/>
          <w:szCs w:val="22"/>
        </w:rPr>
        <w:tab/>
      </w:r>
      <w:r w:rsidR="0088206F" w:rsidRPr="00CE2849">
        <w:rPr>
          <w:rFonts w:cs="Arial"/>
          <w:szCs w:val="22"/>
        </w:rPr>
        <w:t xml:space="preserve">password security requirements of the Information Security Policies. Generic (team or service named) accounts should be used in preference to individual named accounts. The passwords for individual accounts must not be shared under any circumstances. The owner of the generic account is responsible for ensuring that only authorised persons are given access, that a log of authorised persons is kept, and that the password is changed regularly. The password must be changed immediately if there are personnel changes or there is any indication that the password is known by someone not authorised. </w:t>
      </w:r>
    </w:p>
    <w:p w14:paraId="70B189E0" w14:textId="1354ADEF" w:rsidR="0088206F" w:rsidRDefault="00144BEB" w:rsidP="00A72965">
      <w:pPr>
        <w:rPr>
          <w:rFonts w:cs="Arial"/>
          <w:szCs w:val="22"/>
        </w:rPr>
      </w:pPr>
      <w:r w:rsidRPr="00CE2849">
        <w:rPr>
          <w:rFonts w:cs="Arial"/>
          <w:szCs w:val="22"/>
        </w:rPr>
        <w:tab/>
      </w:r>
      <w:r w:rsidR="0088206F" w:rsidRPr="00CE2849">
        <w:rPr>
          <w:rFonts w:cs="Arial"/>
          <w:szCs w:val="22"/>
        </w:rPr>
        <w:t xml:space="preserve">Where possible, login accounts created in the system should be role based </w:t>
      </w:r>
      <w:r w:rsidRPr="00CE2849">
        <w:rPr>
          <w:rFonts w:cs="Arial"/>
          <w:szCs w:val="22"/>
        </w:rPr>
        <w:tab/>
      </w:r>
      <w:r w:rsidR="0088206F" w:rsidRPr="00CE2849">
        <w:rPr>
          <w:rFonts w:cs="Arial"/>
          <w:szCs w:val="22"/>
        </w:rPr>
        <w:t xml:space="preserve">providing the correct level of access. Admin accounts must be limited only to </w:t>
      </w:r>
      <w:r w:rsidRPr="00CE2849">
        <w:rPr>
          <w:rFonts w:cs="Arial"/>
          <w:szCs w:val="22"/>
        </w:rPr>
        <w:tab/>
      </w:r>
      <w:r w:rsidR="0088206F" w:rsidRPr="00CE2849">
        <w:rPr>
          <w:rFonts w:cs="Arial"/>
          <w:szCs w:val="22"/>
        </w:rPr>
        <w:t xml:space="preserve">personnel that require them.  Personnel with admin accounts must agree to the </w:t>
      </w:r>
      <w:r w:rsidRPr="00CE2849">
        <w:rPr>
          <w:rFonts w:cs="Arial"/>
          <w:szCs w:val="22"/>
        </w:rPr>
        <w:tab/>
      </w:r>
      <w:r w:rsidR="0088206F" w:rsidRPr="00CE2849">
        <w:rPr>
          <w:rFonts w:cs="Arial"/>
          <w:szCs w:val="22"/>
        </w:rPr>
        <w:t xml:space="preserve">Trusts </w:t>
      </w:r>
      <w:r w:rsidR="00A72965" w:rsidRPr="00CE2849">
        <w:rPr>
          <w:rFonts w:cs="Arial"/>
          <w:szCs w:val="22"/>
        </w:rPr>
        <w:t>Administrator Access Agreement.</w:t>
      </w:r>
    </w:p>
    <w:p w14:paraId="66959B57" w14:textId="77777777" w:rsidR="00AA4C2D" w:rsidRPr="00CE2849" w:rsidRDefault="00AA4C2D" w:rsidP="00A72965">
      <w:pPr>
        <w:rPr>
          <w:rFonts w:cs="Arial"/>
          <w:szCs w:val="22"/>
        </w:rPr>
      </w:pPr>
    </w:p>
    <w:p w14:paraId="29C11611" w14:textId="5FDC8AFB" w:rsidR="0088206F" w:rsidRPr="00CE2849" w:rsidRDefault="0088206F" w:rsidP="00A72965">
      <w:pPr>
        <w:rPr>
          <w:rFonts w:cs="Arial"/>
          <w:szCs w:val="22"/>
        </w:rPr>
      </w:pPr>
      <w:r w:rsidRPr="00CE2849">
        <w:rPr>
          <w:rFonts w:cs="Arial"/>
          <w:szCs w:val="22"/>
        </w:rPr>
        <w:lastRenderedPageBreak/>
        <w:t xml:space="preserve">5.4 </w:t>
      </w:r>
      <w:r w:rsidR="00A72965" w:rsidRPr="00CE2849">
        <w:rPr>
          <w:rFonts w:cs="Arial"/>
          <w:szCs w:val="22"/>
        </w:rPr>
        <w:t xml:space="preserve">   Monitoring/Viewing of Images</w:t>
      </w:r>
    </w:p>
    <w:p w14:paraId="6F785ED8" w14:textId="03A96996" w:rsidR="0088206F" w:rsidRPr="00CE2849" w:rsidRDefault="00427202" w:rsidP="00AA4C2D">
      <w:pPr>
        <w:autoSpaceDE w:val="0"/>
        <w:autoSpaceDN w:val="0"/>
        <w:adjustRightInd w:val="0"/>
        <w:ind w:left="720" w:hanging="720"/>
        <w:rPr>
          <w:rFonts w:cs="Arial"/>
          <w:szCs w:val="22"/>
          <w:lang w:eastAsia="en-US"/>
        </w:rPr>
      </w:pPr>
      <w:r w:rsidRPr="00CE2849">
        <w:rPr>
          <w:rFonts w:cs="Arial"/>
          <w:szCs w:val="22"/>
          <w:lang w:eastAsia="en-US"/>
        </w:rPr>
        <w:t>5.4.1</w:t>
      </w:r>
      <w:r w:rsidRPr="00CE2849">
        <w:rPr>
          <w:rFonts w:cs="Arial"/>
          <w:szCs w:val="22"/>
          <w:lang w:eastAsia="en-US"/>
        </w:rPr>
        <w:tab/>
      </w:r>
      <w:r w:rsidR="0088206F" w:rsidRPr="00CE2849">
        <w:rPr>
          <w:rFonts w:cs="Arial"/>
          <w:szCs w:val="22"/>
          <w:lang w:eastAsia="en-US"/>
        </w:rPr>
        <w:t xml:space="preserve">Viewing of live images on monitors should usually be restricted to the operator unless the monitor displays a scene which is also in plain sight from the monitor </w:t>
      </w:r>
      <w:r w:rsidRPr="00CE2849">
        <w:rPr>
          <w:rFonts w:cs="Arial"/>
          <w:szCs w:val="22"/>
          <w:lang w:eastAsia="en-US"/>
        </w:rPr>
        <w:tab/>
      </w:r>
      <w:r w:rsidR="0088206F" w:rsidRPr="00CE2849">
        <w:rPr>
          <w:rFonts w:cs="Arial"/>
          <w:szCs w:val="22"/>
          <w:lang w:eastAsia="en-US"/>
        </w:rPr>
        <w:t xml:space="preserve">location (Information Commissioners Office CCTV Code of Practice (2017) (https://ico.org.uk/media/1542/cctv-code-of-practice.pdf).  Images of areas to which the public have no access should not be visible on monitors.  Recorded </w:t>
      </w:r>
      <w:r w:rsidRPr="00CE2849">
        <w:rPr>
          <w:rFonts w:cs="Arial"/>
          <w:szCs w:val="22"/>
          <w:lang w:eastAsia="en-US"/>
        </w:rPr>
        <w:tab/>
      </w:r>
      <w:r w:rsidR="0088206F" w:rsidRPr="00CE2849">
        <w:rPr>
          <w:rFonts w:cs="Arial"/>
          <w:szCs w:val="22"/>
          <w:lang w:eastAsia="en-US"/>
        </w:rPr>
        <w:t xml:space="preserve">images should also be viewed in a restricted area, such as a designated secure </w:t>
      </w:r>
      <w:r w:rsidRPr="00CE2849">
        <w:rPr>
          <w:rFonts w:cs="Arial"/>
          <w:szCs w:val="22"/>
          <w:lang w:eastAsia="en-US"/>
        </w:rPr>
        <w:tab/>
      </w:r>
      <w:r w:rsidR="0088206F" w:rsidRPr="00CE2849">
        <w:rPr>
          <w:rFonts w:cs="Arial"/>
          <w:szCs w:val="22"/>
          <w:lang w:eastAsia="en-US"/>
        </w:rPr>
        <w:t xml:space="preserve">office where possible, and should not in any event be visible to service users </w:t>
      </w:r>
      <w:r w:rsidRPr="00CE2849">
        <w:rPr>
          <w:rFonts w:cs="Arial"/>
          <w:szCs w:val="22"/>
          <w:lang w:eastAsia="en-US"/>
        </w:rPr>
        <w:tab/>
      </w:r>
      <w:r w:rsidR="0088206F" w:rsidRPr="00CE2849">
        <w:rPr>
          <w:rFonts w:cs="Arial"/>
          <w:szCs w:val="22"/>
          <w:lang w:eastAsia="en-US"/>
        </w:rPr>
        <w:t xml:space="preserve">or members of the public.  </w:t>
      </w:r>
    </w:p>
    <w:p w14:paraId="77DB680C" w14:textId="311913FF" w:rsidR="0088206F" w:rsidRPr="00CE2849" w:rsidRDefault="00427202" w:rsidP="00AA4C2D">
      <w:pPr>
        <w:ind w:left="720" w:hanging="720"/>
        <w:rPr>
          <w:rFonts w:cs="Arial"/>
          <w:szCs w:val="22"/>
          <w:lang w:eastAsia="en-US"/>
        </w:rPr>
      </w:pPr>
      <w:r w:rsidRPr="00CE2849">
        <w:rPr>
          <w:rFonts w:cs="Arial"/>
          <w:szCs w:val="22"/>
          <w:lang w:eastAsia="en-US"/>
        </w:rPr>
        <w:t>5.4.2</w:t>
      </w:r>
      <w:r w:rsidRPr="00CE2849">
        <w:rPr>
          <w:rFonts w:cs="Arial"/>
          <w:szCs w:val="22"/>
          <w:lang w:eastAsia="en-US"/>
        </w:rPr>
        <w:tab/>
      </w:r>
      <w:r w:rsidR="0088206F" w:rsidRPr="00CE2849">
        <w:rPr>
          <w:rFonts w:cs="Arial"/>
          <w:szCs w:val="22"/>
          <w:lang w:eastAsia="en-US"/>
        </w:rPr>
        <w:t xml:space="preserve">CCTV is not to be used to complete any level of observation on patients by staff </w:t>
      </w:r>
      <w:r w:rsidRPr="00CE2849">
        <w:rPr>
          <w:rFonts w:cs="Arial"/>
          <w:szCs w:val="22"/>
          <w:lang w:eastAsia="en-US"/>
        </w:rPr>
        <w:tab/>
      </w:r>
      <w:r w:rsidR="0088206F" w:rsidRPr="00CE2849">
        <w:rPr>
          <w:rFonts w:cs="Arial"/>
          <w:szCs w:val="22"/>
          <w:lang w:eastAsia="en-US"/>
        </w:rPr>
        <w:t>as this does not allow opportunity for engagement. There are systems in place across the Trust (such as Oxehealth) which afford this functionality, but they do not constitute CCTV systems. Staff should not attempt to locate patients by watching the monitors through their shift</w:t>
      </w:r>
      <w:r w:rsidR="002D458C" w:rsidRPr="00CE2849">
        <w:rPr>
          <w:rFonts w:cs="Arial"/>
          <w:szCs w:val="22"/>
          <w:lang w:eastAsia="en-US"/>
        </w:rPr>
        <w:t xml:space="preserve"> –where CCTV is available and in use, it should not be a substitute for delivering direct care to a service user.</w:t>
      </w:r>
      <w:r w:rsidR="0088206F" w:rsidRPr="00CE2849">
        <w:rPr>
          <w:rFonts w:cs="Arial"/>
          <w:szCs w:val="22"/>
          <w:lang w:eastAsia="en-US"/>
        </w:rPr>
        <w:t xml:space="preserve"> </w:t>
      </w:r>
    </w:p>
    <w:p w14:paraId="750F8CEA" w14:textId="6283ED23" w:rsidR="00D26332" w:rsidRPr="00CE2849" w:rsidRDefault="00427202" w:rsidP="00262FDF">
      <w:pPr>
        <w:rPr>
          <w:rFonts w:cs="Arial"/>
          <w:szCs w:val="22"/>
          <w:lang w:eastAsia="en-US"/>
        </w:rPr>
      </w:pPr>
      <w:r w:rsidRPr="00CE2849">
        <w:rPr>
          <w:rFonts w:cs="Arial"/>
          <w:szCs w:val="22"/>
          <w:lang w:eastAsia="en-US"/>
        </w:rPr>
        <w:t>5.4.3</w:t>
      </w:r>
      <w:r w:rsidRPr="00CE2849">
        <w:rPr>
          <w:rFonts w:cs="Arial"/>
          <w:szCs w:val="22"/>
          <w:lang w:eastAsia="en-US"/>
        </w:rPr>
        <w:tab/>
      </w:r>
      <w:r w:rsidR="0088206F" w:rsidRPr="00CE2849">
        <w:rPr>
          <w:rFonts w:cs="Arial"/>
          <w:szCs w:val="22"/>
          <w:lang w:eastAsia="en-US"/>
        </w:rPr>
        <w:t>Requests by Police to view images must be handle</w:t>
      </w:r>
      <w:r w:rsidR="00262FDF" w:rsidRPr="00CE2849">
        <w:rPr>
          <w:rFonts w:cs="Arial"/>
          <w:szCs w:val="22"/>
          <w:lang w:eastAsia="en-US"/>
        </w:rPr>
        <w:t xml:space="preserve">d in accordance with 5.9 </w:t>
      </w:r>
      <w:r w:rsidRPr="00CE2849">
        <w:rPr>
          <w:rFonts w:cs="Arial"/>
          <w:szCs w:val="22"/>
          <w:lang w:eastAsia="en-US"/>
        </w:rPr>
        <w:tab/>
      </w:r>
      <w:r w:rsidR="00262FDF" w:rsidRPr="00CE2849">
        <w:rPr>
          <w:rFonts w:cs="Arial"/>
          <w:szCs w:val="22"/>
          <w:lang w:eastAsia="en-US"/>
        </w:rPr>
        <w:t>below.</w:t>
      </w:r>
    </w:p>
    <w:p w14:paraId="5FFDD2C8" w14:textId="33FA6C72" w:rsidR="00603179" w:rsidRPr="00CE2849" w:rsidRDefault="00D26332" w:rsidP="00262FDF">
      <w:pPr>
        <w:rPr>
          <w:rFonts w:cs="Arial"/>
          <w:szCs w:val="22"/>
          <w:lang w:eastAsia="en-US"/>
        </w:rPr>
      </w:pPr>
      <w:r w:rsidRPr="00CE2849">
        <w:rPr>
          <w:rFonts w:cs="Arial"/>
          <w:szCs w:val="22"/>
          <w:lang w:eastAsia="en-US"/>
        </w:rPr>
        <w:t>5.4.4</w:t>
      </w:r>
      <w:r w:rsidRPr="00CE2849">
        <w:rPr>
          <w:rFonts w:cs="Arial"/>
          <w:szCs w:val="22"/>
          <w:lang w:eastAsia="en-US"/>
        </w:rPr>
        <w:tab/>
        <w:t xml:space="preserve">Access to view any images is restricted to Borough Lead Nurses, matrons and </w:t>
      </w:r>
      <w:r w:rsidRPr="00CE2849">
        <w:rPr>
          <w:rFonts w:cs="Arial"/>
          <w:szCs w:val="22"/>
          <w:lang w:eastAsia="en-US"/>
        </w:rPr>
        <w:tab/>
        <w:t>ward managers</w:t>
      </w:r>
    </w:p>
    <w:p w14:paraId="4D6791A2" w14:textId="17F71638" w:rsidR="00262FDF" w:rsidRPr="00CE2849" w:rsidRDefault="00D26332" w:rsidP="00A72965">
      <w:pPr>
        <w:ind w:left="720" w:hanging="720"/>
        <w:rPr>
          <w:rFonts w:cs="Arial"/>
          <w:szCs w:val="22"/>
          <w:lang w:eastAsia="en-US"/>
        </w:rPr>
      </w:pPr>
      <w:r w:rsidRPr="00CE2849">
        <w:rPr>
          <w:rFonts w:cs="Arial"/>
          <w:szCs w:val="22"/>
          <w:lang w:eastAsia="en-US"/>
        </w:rPr>
        <w:t>5.4.5</w:t>
      </w:r>
      <w:r w:rsidR="00603179" w:rsidRPr="00CE2849">
        <w:rPr>
          <w:rFonts w:cs="Arial"/>
          <w:szCs w:val="22"/>
          <w:lang w:eastAsia="en-US"/>
        </w:rPr>
        <w:tab/>
        <w:t xml:space="preserve">CCTV footage may be viewed as part of a post-incident safety review with the </w:t>
      </w:r>
      <w:r w:rsidR="00BB33FB" w:rsidRPr="00CE2849">
        <w:rPr>
          <w:rFonts w:cs="Arial"/>
          <w:szCs w:val="22"/>
          <w:lang w:eastAsia="en-US"/>
        </w:rPr>
        <w:t xml:space="preserve">patient safety </w:t>
      </w:r>
      <w:r w:rsidR="00603179" w:rsidRPr="00CE2849">
        <w:rPr>
          <w:rFonts w:cs="Arial"/>
          <w:szCs w:val="22"/>
          <w:lang w:eastAsia="en-US"/>
        </w:rPr>
        <w:t>staff member and</w:t>
      </w:r>
      <w:r w:rsidR="00D87AEB" w:rsidRPr="00CE2849">
        <w:rPr>
          <w:rFonts w:cs="Arial"/>
          <w:szCs w:val="22"/>
          <w:lang w:eastAsia="en-US"/>
        </w:rPr>
        <w:t xml:space="preserve"> where possible</w:t>
      </w:r>
      <w:r w:rsidR="00603179" w:rsidRPr="00CE2849">
        <w:rPr>
          <w:rFonts w:cs="Arial"/>
          <w:szCs w:val="22"/>
          <w:lang w:eastAsia="en-US"/>
        </w:rPr>
        <w:t xml:space="preserve"> their manager</w:t>
      </w:r>
      <w:r w:rsidR="00D87AEB" w:rsidRPr="00CE2849">
        <w:rPr>
          <w:rFonts w:cs="Arial"/>
          <w:szCs w:val="22"/>
          <w:lang w:eastAsia="en-US"/>
        </w:rPr>
        <w:t xml:space="preserve">.  </w:t>
      </w:r>
      <w:r w:rsidR="00F52A75" w:rsidRPr="00CE2849">
        <w:rPr>
          <w:rFonts w:cs="Arial"/>
          <w:szCs w:val="22"/>
          <w:lang w:eastAsia="en-US"/>
        </w:rPr>
        <w:t>Otherwise,</w:t>
      </w:r>
      <w:r w:rsidR="00D87AEB" w:rsidRPr="00CE2849">
        <w:rPr>
          <w:rFonts w:cs="Arial"/>
          <w:szCs w:val="22"/>
          <w:lang w:eastAsia="en-US"/>
        </w:rPr>
        <w:t xml:space="preserve"> a local lead taking part in the review is approp</w:t>
      </w:r>
      <w:r w:rsidR="000C47C5" w:rsidRPr="00CE2849">
        <w:rPr>
          <w:rFonts w:cs="Arial"/>
          <w:szCs w:val="22"/>
          <w:lang w:eastAsia="en-US"/>
        </w:rPr>
        <w:t>riate,</w:t>
      </w:r>
      <w:r w:rsidR="00603179" w:rsidRPr="00CE2849">
        <w:rPr>
          <w:rFonts w:cs="Arial"/>
          <w:szCs w:val="22"/>
          <w:lang w:eastAsia="en-US"/>
        </w:rPr>
        <w:t xml:space="preserve"> in order to provide contextual and system factor understanding</w:t>
      </w:r>
      <w:r w:rsidR="00A72965" w:rsidRPr="00CE2849">
        <w:rPr>
          <w:rFonts w:cs="Arial"/>
          <w:szCs w:val="22"/>
          <w:lang w:eastAsia="en-US"/>
        </w:rPr>
        <w:t xml:space="preserve"> in line with PSIRF principles.</w:t>
      </w:r>
    </w:p>
    <w:p w14:paraId="194ACF44" w14:textId="77777777" w:rsidR="0088206F" w:rsidRPr="00CE2849" w:rsidRDefault="0088206F" w:rsidP="004713F2">
      <w:pPr>
        <w:rPr>
          <w:rFonts w:cs="Arial"/>
          <w:bCs/>
          <w:szCs w:val="22"/>
        </w:rPr>
      </w:pPr>
      <w:r w:rsidRPr="00CE2849">
        <w:rPr>
          <w:rFonts w:cs="Arial"/>
          <w:bCs/>
          <w:szCs w:val="22"/>
        </w:rPr>
        <w:t>5.5    Training of Staff and Operators</w:t>
      </w:r>
    </w:p>
    <w:p w14:paraId="65FE2E41" w14:textId="4194BD64" w:rsidR="0088206F" w:rsidRPr="00CE2849" w:rsidRDefault="00427202" w:rsidP="00AA4C2D">
      <w:pPr>
        <w:ind w:left="720" w:hanging="720"/>
        <w:jc w:val="left"/>
        <w:rPr>
          <w:rFonts w:cs="Arial"/>
          <w:b/>
          <w:bCs/>
          <w:szCs w:val="22"/>
        </w:rPr>
      </w:pPr>
      <w:r w:rsidRPr="00CE2849">
        <w:rPr>
          <w:rFonts w:cs="Arial"/>
          <w:szCs w:val="22"/>
          <w:lang w:eastAsia="en-US"/>
        </w:rPr>
        <w:t>5.5.1</w:t>
      </w:r>
      <w:r w:rsidRPr="00CE2849">
        <w:rPr>
          <w:rFonts w:cs="Arial"/>
          <w:szCs w:val="22"/>
          <w:lang w:eastAsia="en-US"/>
        </w:rPr>
        <w:tab/>
      </w:r>
      <w:r w:rsidR="0088206F" w:rsidRPr="00CE2849">
        <w:rPr>
          <w:rFonts w:cs="Arial"/>
          <w:szCs w:val="22"/>
          <w:lang w:eastAsia="en-US"/>
        </w:rPr>
        <w:t xml:space="preserve">Staff should be appropriately trained in the use of CCTV equipment and the legislative restrictions for its use (see Appendix C). Where outsourced security guards are employed to actively monitor Trust CCTV systems, they should be suitably accredited (Security Industry Authority - SIA) for CCTV use and locally trained in the use of systems.  Training must ensure that operators are aware </w:t>
      </w:r>
      <w:r w:rsidRPr="00CE2849">
        <w:rPr>
          <w:rFonts w:cs="Arial"/>
          <w:szCs w:val="22"/>
          <w:lang w:eastAsia="en-US"/>
        </w:rPr>
        <w:tab/>
      </w:r>
      <w:r w:rsidR="00AA4C2D" w:rsidRPr="00CE2849">
        <w:rPr>
          <w:rFonts w:cs="Arial"/>
          <w:szCs w:val="22"/>
          <w:lang w:eastAsia="en-US"/>
        </w:rPr>
        <w:t>of the</w:t>
      </w:r>
      <w:r w:rsidR="0088206F" w:rsidRPr="00CE2849">
        <w:rPr>
          <w:rFonts w:cs="Arial"/>
          <w:szCs w:val="22"/>
          <w:lang w:eastAsia="en-US"/>
        </w:rPr>
        <w:t xml:space="preserve"> consequences of </w:t>
      </w:r>
      <w:r w:rsidR="000C47C5" w:rsidRPr="00CE2849">
        <w:rPr>
          <w:rFonts w:cs="Arial"/>
          <w:szCs w:val="22"/>
          <w:lang w:eastAsia="en-US"/>
        </w:rPr>
        <w:t>misuse</w:t>
      </w:r>
      <w:r w:rsidR="0088206F" w:rsidRPr="00CE2849">
        <w:rPr>
          <w:rFonts w:cs="Arial"/>
          <w:szCs w:val="22"/>
          <w:lang w:eastAsia="en-US"/>
        </w:rPr>
        <w:t xml:space="preserve"> of any CCTV system and the procedures for handling data requests by subjects or law enforcement agencies.</w:t>
      </w:r>
    </w:p>
    <w:p w14:paraId="5F7B1C50" w14:textId="5D64EE80" w:rsidR="0088206F" w:rsidRPr="00CE2849" w:rsidRDefault="00427202" w:rsidP="00AA4C2D">
      <w:pPr>
        <w:ind w:left="720" w:hanging="720"/>
        <w:rPr>
          <w:rFonts w:cs="Arial"/>
          <w:szCs w:val="22"/>
          <w:lang w:eastAsia="en-US"/>
        </w:rPr>
      </w:pPr>
      <w:r w:rsidRPr="00CE2849">
        <w:rPr>
          <w:rFonts w:cs="Arial"/>
          <w:szCs w:val="22"/>
          <w:lang w:eastAsia="en-US"/>
        </w:rPr>
        <w:t>5.5.2</w:t>
      </w:r>
      <w:r w:rsidRPr="00CE2849">
        <w:rPr>
          <w:rFonts w:cs="Arial"/>
          <w:szCs w:val="22"/>
          <w:lang w:eastAsia="en-US"/>
        </w:rPr>
        <w:tab/>
      </w:r>
      <w:r w:rsidR="0088206F" w:rsidRPr="00CE2849">
        <w:rPr>
          <w:rFonts w:cs="Arial"/>
          <w:szCs w:val="22"/>
          <w:lang w:eastAsia="en-US"/>
        </w:rPr>
        <w:t xml:space="preserve">System training - Staff will be trained initially when a system is installed on use </w:t>
      </w:r>
      <w:r w:rsidRPr="00CE2849">
        <w:rPr>
          <w:rFonts w:cs="Arial"/>
          <w:szCs w:val="22"/>
          <w:lang w:eastAsia="en-US"/>
        </w:rPr>
        <w:tab/>
      </w:r>
      <w:r w:rsidR="00AA4C2D" w:rsidRPr="00CE2849">
        <w:rPr>
          <w:rFonts w:cs="Arial"/>
          <w:szCs w:val="22"/>
          <w:lang w:eastAsia="en-US"/>
        </w:rPr>
        <w:t>of the</w:t>
      </w:r>
      <w:r w:rsidR="0088206F" w:rsidRPr="00CE2849">
        <w:rPr>
          <w:rFonts w:cs="Arial"/>
          <w:szCs w:val="22"/>
          <w:lang w:eastAsia="en-US"/>
        </w:rPr>
        <w:t xml:space="preserve"> system. Training handouts w</w:t>
      </w:r>
      <w:r w:rsidR="00A72965" w:rsidRPr="00CE2849">
        <w:rPr>
          <w:rFonts w:cs="Arial"/>
          <w:szCs w:val="22"/>
          <w:lang w:eastAsia="en-US"/>
        </w:rPr>
        <w:t xml:space="preserve">ill be provided for new staff. </w:t>
      </w:r>
    </w:p>
    <w:p w14:paraId="10FA1DF4" w14:textId="77777777" w:rsidR="0088206F" w:rsidRPr="00CE2849" w:rsidRDefault="0088206F" w:rsidP="004713F2">
      <w:pPr>
        <w:rPr>
          <w:rFonts w:cs="Arial"/>
          <w:bCs/>
          <w:szCs w:val="22"/>
        </w:rPr>
      </w:pPr>
      <w:r w:rsidRPr="00CE2849">
        <w:rPr>
          <w:rFonts w:cs="Arial"/>
          <w:bCs/>
          <w:szCs w:val="22"/>
        </w:rPr>
        <w:t>5.6     Recording of Images</w:t>
      </w:r>
    </w:p>
    <w:p w14:paraId="665BDAE7" w14:textId="4C599454" w:rsidR="0088206F" w:rsidRPr="00CE2849" w:rsidRDefault="00427202" w:rsidP="00AA4C2D">
      <w:pPr>
        <w:ind w:left="720" w:hanging="720"/>
        <w:jc w:val="left"/>
        <w:rPr>
          <w:rFonts w:cs="Arial"/>
          <w:szCs w:val="22"/>
        </w:rPr>
      </w:pPr>
      <w:r w:rsidRPr="00CE2849">
        <w:rPr>
          <w:rFonts w:cs="Arial"/>
          <w:szCs w:val="22"/>
        </w:rPr>
        <w:t>5.6.1</w:t>
      </w:r>
      <w:r w:rsidRPr="00CE2849">
        <w:rPr>
          <w:rFonts w:cs="Arial"/>
          <w:szCs w:val="22"/>
        </w:rPr>
        <w:tab/>
      </w:r>
      <w:r w:rsidR="00262FDF" w:rsidRPr="00CE2849">
        <w:rPr>
          <w:rFonts w:cs="Arial"/>
          <w:szCs w:val="22"/>
        </w:rPr>
        <w:t>ELFT</w:t>
      </w:r>
      <w:r w:rsidR="0088206F" w:rsidRPr="00CE2849">
        <w:rPr>
          <w:rFonts w:cs="Arial"/>
          <w:szCs w:val="22"/>
        </w:rPr>
        <w:t xml:space="preserve"> reserves the right to record and produce recordings or images as part of </w:t>
      </w:r>
      <w:r w:rsidR="00AA4C2D" w:rsidRPr="00CE2849">
        <w:rPr>
          <w:rFonts w:cs="Arial"/>
          <w:szCs w:val="22"/>
        </w:rPr>
        <w:t>any civil</w:t>
      </w:r>
      <w:r w:rsidR="00D52021" w:rsidRPr="00CE2849">
        <w:rPr>
          <w:rFonts w:cs="Arial"/>
          <w:szCs w:val="22"/>
        </w:rPr>
        <w:t xml:space="preserve">, </w:t>
      </w:r>
      <w:r w:rsidR="0088206F" w:rsidRPr="00CE2849">
        <w:rPr>
          <w:rFonts w:cs="Arial"/>
          <w:szCs w:val="22"/>
        </w:rPr>
        <w:t xml:space="preserve">criminal proceedings </w:t>
      </w:r>
      <w:r w:rsidR="00D52021" w:rsidRPr="00CE2849">
        <w:rPr>
          <w:rFonts w:cs="Arial"/>
          <w:szCs w:val="22"/>
        </w:rPr>
        <w:t xml:space="preserve">or other court or tribunal proceedings </w:t>
      </w:r>
      <w:r w:rsidR="0088206F" w:rsidRPr="00CE2849">
        <w:rPr>
          <w:rFonts w:cs="Arial"/>
          <w:szCs w:val="22"/>
        </w:rPr>
        <w:t xml:space="preserve">brought by </w:t>
      </w:r>
      <w:r w:rsidR="00AA4C2D" w:rsidRPr="00CE2849">
        <w:rPr>
          <w:rFonts w:cs="Arial"/>
          <w:szCs w:val="22"/>
        </w:rPr>
        <w:t>or against</w:t>
      </w:r>
      <w:r w:rsidR="0088206F" w:rsidRPr="00CE2849">
        <w:rPr>
          <w:rFonts w:cs="Arial"/>
          <w:szCs w:val="22"/>
        </w:rPr>
        <w:t xml:space="preserve"> the Trust. The Trust also reserves the right to use CCTV footage as </w:t>
      </w:r>
      <w:r w:rsidR="00AA4C2D" w:rsidRPr="00CE2849">
        <w:rPr>
          <w:rFonts w:cs="Arial"/>
          <w:szCs w:val="22"/>
        </w:rPr>
        <w:t>part of</w:t>
      </w:r>
      <w:r w:rsidR="0088206F" w:rsidRPr="00CE2849">
        <w:rPr>
          <w:rFonts w:cs="Arial"/>
          <w:szCs w:val="22"/>
        </w:rPr>
        <w:t xml:space="preserve"> disciplinary proceedings, where applicable. </w:t>
      </w:r>
    </w:p>
    <w:p w14:paraId="6CE9B1C6" w14:textId="3ACAD625" w:rsidR="0088206F" w:rsidRPr="00CE2849" w:rsidRDefault="00427202" w:rsidP="00AA4C2D">
      <w:pPr>
        <w:ind w:left="720" w:hanging="720"/>
        <w:rPr>
          <w:rFonts w:cs="Arial"/>
          <w:szCs w:val="22"/>
        </w:rPr>
      </w:pPr>
      <w:r w:rsidRPr="00CE2849">
        <w:rPr>
          <w:rFonts w:cs="Arial"/>
          <w:szCs w:val="22"/>
        </w:rPr>
        <w:t>5.6.2</w:t>
      </w:r>
      <w:r w:rsidRPr="00CE2849">
        <w:rPr>
          <w:rFonts w:cs="Arial"/>
          <w:szCs w:val="22"/>
        </w:rPr>
        <w:tab/>
      </w:r>
      <w:r w:rsidR="00847235" w:rsidRPr="00CE2849">
        <w:rPr>
          <w:rFonts w:cs="Arial"/>
          <w:szCs w:val="22"/>
          <w:lang w:val="en-US"/>
        </w:rPr>
        <w:t xml:space="preserve">All images are digitally recorded and stored securely on networked recorders. </w:t>
      </w:r>
      <w:r w:rsidR="00AA4C2D" w:rsidRPr="00CE2849">
        <w:rPr>
          <w:rFonts w:cs="Arial"/>
          <w:szCs w:val="22"/>
          <w:lang w:val="en-US"/>
        </w:rPr>
        <w:t>The footage</w:t>
      </w:r>
      <w:r w:rsidR="00847235" w:rsidRPr="00CE2849">
        <w:rPr>
          <w:rFonts w:cs="Arial"/>
          <w:szCs w:val="22"/>
          <w:lang w:val="en-US"/>
        </w:rPr>
        <w:t xml:space="preserve"> is overwritten on an absolute rotation period of generally 31 days depending on the system</w:t>
      </w:r>
      <w:r w:rsidR="0088206F" w:rsidRPr="00CE2849">
        <w:rPr>
          <w:rFonts w:cs="Arial"/>
          <w:szCs w:val="22"/>
        </w:rPr>
        <w:t xml:space="preserve">.  Hardware should be configured to ensure that once </w:t>
      </w:r>
      <w:r w:rsidR="00AA4C2D" w:rsidRPr="00CE2849">
        <w:rPr>
          <w:rFonts w:cs="Arial"/>
          <w:szCs w:val="22"/>
        </w:rPr>
        <w:t>the maximum</w:t>
      </w:r>
      <w:r w:rsidR="0088206F" w:rsidRPr="00CE2849">
        <w:rPr>
          <w:rFonts w:cs="Arial"/>
          <w:szCs w:val="22"/>
        </w:rPr>
        <w:t xml:space="preserve"> retention time has been achieved, historical images are over-written by new images.  The recording of images is limited to Trust properties and</w:t>
      </w:r>
      <w:r w:rsidR="00AA4C2D">
        <w:rPr>
          <w:rFonts w:cs="Arial"/>
          <w:szCs w:val="22"/>
        </w:rPr>
        <w:t xml:space="preserve"> </w:t>
      </w:r>
      <w:r w:rsidR="0088206F" w:rsidRPr="00CE2849">
        <w:rPr>
          <w:rFonts w:cs="Arial"/>
          <w:szCs w:val="22"/>
        </w:rPr>
        <w:t xml:space="preserve">steps must be taken to ensure that there is no collateral intrusion of private residences or property surrounding Trust premises.  </w:t>
      </w:r>
    </w:p>
    <w:p w14:paraId="64CB5291" w14:textId="7DA3F7A0" w:rsidR="0088206F" w:rsidRPr="00CE2849" w:rsidRDefault="00427202" w:rsidP="00A72965">
      <w:pPr>
        <w:rPr>
          <w:rFonts w:cs="Arial"/>
          <w:szCs w:val="22"/>
        </w:rPr>
      </w:pPr>
      <w:r w:rsidRPr="00CE2849">
        <w:rPr>
          <w:rFonts w:cs="Arial"/>
          <w:szCs w:val="22"/>
        </w:rPr>
        <w:lastRenderedPageBreak/>
        <w:t>5.6.3</w:t>
      </w:r>
      <w:r w:rsidRPr="00CE2849">
        <w:rPr>
          <w:rFonts w:cs="Arial"/>
          <w:szCs w:val="22"/>
        </w:rPr>
        <w:tab/>
      </w:r>
      <w:r w:rsidR="00EE1475" w:rsidRPr="00CE2849">
        <w:rPr>
          <w:rFonts w:cs="Arial"/>
          <w:szCs w:val="22"/>
        </w:rPr>
        <w:t>Please refer to Appendix D</w:t>
      </w:r>
      <w:r w:rsidR="0088206F" w:rsidRPr="00CE2849">
        <w:rPr>
          <w:rFonts w:cs="Arial"/>
          <w:szCs w:val="22"/>
        </w:rPr>
        <w:t xml:space="preserve"> for guidance on the use of CCTV cameras within </w:t>
      </w:r>
      <w:r w:rsidRPr="00CE2849">
        <w:rPr>
          <w:rFonts w:cs="Arial"/>
          <w:szCs w:val="22"/>
        </w:rPr>
        <w:tab/>
      </w:r>
      <w:r w:rsidR="00A72965" w:rsidRPr="00CE2849">
        <w:rPr>
          <w:rFonts w:cs="Arial"/>
          <w:szCs w:val="22"/>
        </w:rPr>
        <w:t xml:space="preserve">Seclusion facilities. </w:t>
      </w:r>
    </w:p>
    <w:p w14:paraId="672B81F4" w14:textId="77777777" w:rsidR="0088206F" w:rsidRPr="00CE2849" w:rsidRDefault="0088206F" w:rsidP="004713F2">
      <w:pPr>
        <w:rPr>
          <w:rFonts w:cs="Arial"/>
          <w:bCs/>
          <w:szCs w:val="22"/>
        </w:rPr>
      </w:pPr>
      <w:r w:rsidRPr="00CE2849">
        <w:rPr>
          <w:rFonts w:cs="Arial"/>
          <w:bCs/>
          <w:szCs w:val="22"/>
        </w:rPr>
        <w:t>5.7</w:t>
      </w:r>
      <w:r w:rsidRPr="00CE2849">
        <w:rPr>
          <w:rFonts w:cs="Arial"/>
          <w:szCs w:val="22"/>
        </w:rPr>
        <w:tab/>
      </w:r>
      <w:r w:rsidRPr="00CE2849">
        <w:rPr>
          <w:rFonts w:cs="Arial"/>
          <w:bCs/>
          <w:szCs w:val="22"/>
        </w:rPr>
        <w:t>Storage and transmission of Images</w:t>
      </w:r>
    </w:p>
    <w:p w14:paraId="0B256275" w14:textId="51E03DFF" w:rsidR="0088206F" w:rsidRPr="00CE2849" w:rsidRDefault="00427202" w:rsidP="005F604E">
      <w:pPr>
        <w:ind w:left="720" w:hanging="720"/>
        <w:jc w:val="left"/>
        <w:rPr>
          <w:rFonts w:cs="Arial"/>
          <w:szCs w:val="22"/>
        </w:rPr>
      </w:pPr>
      <w:r w:rsidRPr="00CE2849">
        <w:rPr>
          <w:rFonts w:cs="Arial"/>
          <w:szCs w:val="22"/>
        </w:rPr>
        <w:t>5.7.1</w:t>
      </w:r>
      <w:r w:rsidRPr="00CE2849">
        <w:rPr>
          <w:rFonts w:cs="Arial"/>
          <w:szCs w:val="22"/>
        </w:rPr>
        <w:tab/>
      </w:r>
      <w:r w:rsidR="0088206F" w:rsidRPr="00CE2849">
        <w:rPr>
          <w:rFonts w:cs="Arial"/>
          <w:szCs w:val="22"/>
        </w:rPr>
        <w:t>Images are retained for no longer than is absolutely necessary, in accordance with data protection legi</w:t>
      </w:r>
      <w:r w:rsidR="00262FDF" w:rsidRPr="00CE2849">
        <w:rPr>
          <w:rFonts w:cs="Arial"/>
          <w:szCs w:val="22"/>
        </w:rPr>
        <w:t>slation.</w:t>
      </w:r>
      <w:r w:rsidR="0088206F" w:rsidRPr="00CE2849">
        <w:rPr>
          <w:rFonts w:cs="Arial"/>
          <w:szCs w:val="22"/>
        </w:rPr>
        <w:t xml:space="preserve"> Images are stored by secure means i</w:t>
      </w:r>
      <w:r w:rsidR="00262FDF" w:rsidRPr="00CE2849">
        <w:rPr>
          <w:rFonts w:cs="Arial"/>
          <w:szCs w:val="22"/>
        </w:rPr>
        <w:t xml:space="preserve">n </w:t>
      </w:r>
      <w:r w:rsidRPr="00CE2849">
        <w:rPr>
          <w:rFonts w:cs="Arial"/>
          <w:szCs w:val="22"/>
        </w:rPr>
        <w:tab/>
      </w:r>
      <w:r w:rsidR="00262FDF" w:rsidRPr="00CE2849">
        <w:rPr>
          <w:rFonts w:cs="Arial"/>
          <w:szCs w:val="22"/>
        </w:rPr>
        <w:t>approved locations on the ELFT</w:t>
      </w:r>
      <w:r w:rsidR="0088206F" w:rsidRPr="00CE2849">
        <w:rPr>
          <w:rFonts w:cs="Arial"/>
          <w:szCs w:val="22"/>
        </w:rPr>
        <w:t xml:space="preserve"> network to which only authorised personnel have access. Images shall be treated with the same level of security afforded to patient records and confidential data, and where possible should be included in a patient’s clinical record, if applicable. </w:t>
      </w:r>
    </w:p>
    <w:p w14:paraId="343EDCCD" w14:textId="5A8F2B29" w:rsidR="0088206F" w:rsidRPr="00CE2849" w:rsidRDefault="00427202" w:rsidP="004713F2">
      <w:pPr>
        <w:rPr>
          <w:rFonts w:cs="Arial"/>
          <w:szCs w:val="22"/>
        </w:rPr>
      </w:pPr>
      <w:r w:rsidRPr="00CE2849">
        <w:rPr>
          <w:rFonts w:cs="Arial"/>
          <w:szCs w:val="22"/>
        </w:rPr>
        <w:t>5.7.2</w:t>
      </w:r>
      <w:r w:rsidRPr="00CE2849">
        <w:rPr>
          <w:rFonts w:cs="Arial"/>
          <w:szCs w:val="22"/>
        </w:rPr>
        <w:tab/>
      </w:r>
      <w:r w:rsidR="0088206F" w:rsidRPr="00CE2849">
        <w:rPr>
          <w:rFonts w:cs="Arial"/>
          <w:szCs w:val="22"/>
        </w:rPr>
        <w:t xml:space="preserve">Where CCTV footage </w:t>
      </w:r>
      <w:r w:rsidR="00262FDF" w:rsidRPr="00CE2849">
        <w:rPr>
          <w:rFonts w:cs="Arial"/>
          <w:szCs w:val="22"/>
        </w:rPr>
        <w:t>is to be transferred within ELFT</w:t>
      </w:r>
      <w:r w:rsidR="0088206F" w:rsidRPr="00CE2849">
        <w:rPr>
          <w:rFonts w:cs="Arial"/>
          <w:szCs w:val="22"/>
        </w:rPr>
        <w:t xml:space="preserve">, the footage must be </w:t>
      </w:r>
      <w:r w:rsidRPr="00CE2849">
        <w:rPr>
          <w:rFonts w:cs="Arial"/>
          <w:szCs w:val="22"/>
        </w:rPr>
        <w:tab/>
      </w:r>
      <w:r w:rsidR="0088206F" w:rsidRPr="00CE2849">
        <w:rPr>
          <w:rFonts w:cs="Arial"/>
          <w:szCs w:val="22"/>
        </w:rPr>
        <w:t xml:space="preserve">transferred from employee to employee directly, on an encrypted medium if </w:t>
      </w:r>
      <w:r w:rsidRPr="00CE2849">
        <w:rPr>
          <w:rFonts w:cs="Arial"/>
          <w:szCs w:val="22"/>
        </w:rPr>
        <w:tab/>
      </w:r>
      <w:r w:rsidR="0088206F" w:rsidRPr="00CE2849">
        <w:rPr>
          <w:rFonts w:cs="Arial"/>
          <w:szCs w:val="22"/>
        </w:rPr>
        <w:t xml:space="preserve">possible. </w:t>
      </w:r>
    </w:p>
    <w:p w14:paraId="7F7181FF" w14:textId="058E280E" w:rsidR="0088206F" w:rsidRPr="00CE2849" w:rsidRDefault="00427202" w:rsidP="0088206F">
      <w:pPr>
        <w:rPr>
          <w:rFonts w:cs="Arial"/>
          <w:szCs w:val="22"/>
        </w:rPr>
      </w:pPr>
      <w:r w:rsidRPr="00CE2849">
        <w:rPr>
          <w:rFonts w:cs="Arial"/>
          <w:szCs w:val="22"/>
        </w:rPr>
        <w:t>5.7.3</w:t>
      </w:r>
      <w:r w:rsidRPr="00CE2849">
        <w:rPr>
          <w:rFonts w:cs="Arial"/>
          <w:szCs w:val="22"/>
        </w:rPr>
        <w:tab/>
      </w:r>
      <w:r w:rsidR="0088206F" w:rsidRPr="00CE2849">
        <w:rPr>
          <w:rFonts w:cs="Arial"/>
          <w:szCs w:val="22"/>
        </w:rPr>
        <w:t xml:space="preserve">Deletion of images (other than the over-writing of historic images) is strictly </w:t>
      </w:r>
      <w:r w:rsidRPr="00CE2849">
        <w:rPr>
          <w:rFonts w:cs="Arial"/>
          <w:szCs w:val="22"/>
        </w:rPr>
        <w:tab/>
      </w:r>
      <w:r w:rsidR="0088206F" w:rsidRPr="00CE2849">
        <w:rPr>
          <w:rFonts w:cs="Arial"/>
          <w:szCs w:val="22"/>
        </w:rPr>
        <w:t>lim</w:t>
      </w:r>
      <w:r w:rsidR="00262FDF" w:rsidRPr="00CE2849">
        <w:rPr>
          <w:rFonts w:cs="Arial"/>
          <w:szCs w:val="22"/>
        </w:rPr>
        <w:t>ited to system administrators.</w:t>
      </w:r>
    </w:p>
    <w:p w14:paraId="409503F4" w14:textId="370A1F23" w:rsidR="0088206F" w:rsidRPr="00CE2849" w:rsidRDefault="00427202" w:rsidP="004713F2">
      <w:pPr>
        <w:tabs>
          <w:tab w:val="left" w:pos="1418"/>
        </w:tabs>
        <w:rPr>
          <w:rFonts w:cs="Arial"/>
          <w:bCs/>
          <w:szCs w:val="22"/>
        </w:rPr>
      </w:pPr>
      <w:r w:rsidRPr="00CE2849">
        <w:rPr>
          <w:rFonts w:cs="Arial"/>
          <w:bCs/>
          <w:szCs w:val="22"/>
        </w:rPr>
        <w:t xml:space="preserve">5.8      </w:t>
      </w:r>
      <w:r w:rsidR="0088206F" w:rsidRPr="00CE2849">
        <w:rPr>
          <w:rFonts w:cs="Arial"/>
          <w:bCs/>
          <w:szCs w:val="22"/>
        </w:rPr>
        <w:t>Access to Recorded Images by Data Subjects</w:t>
      </w:r>
    </w:p>
    <w:p w14:paraId="48A30ABB" w14:textId="3E189D6F" w:rsidR="002F00B2" w:rsidRPr="00CE2849" w:rsidRDefault="00427202" w:rsidP="00AA4C2D">
      <w:pPr>
        <w:ind w:left="720" w:hanging="720"/>
        <w:rPr>
          <w:rFonts w:cs="Arial"/>
          <w:szCs w:val="22"/>
        </w:rPr>
      </w:pPr>
      <w:r w:rsidRPr="00CE2849">
        <w:rPr>
          <w:rFonts w:cs="Arial"/>
          <w:szCs w:val="22"/>
        </w:rPr>
        <w:t>5.8.1</w:t>
      </w:r>
      <w:r w:rsidRPr="00CE2849">
        <w:rPr>
          <w:rFonts w:cs="Arial"/>
          <w:b/>
          <w:szCs w:val="22"/>
        </w:rPr>
        <w:tab/>
      </w:r>
      <w:r w:rsidR="0088206F" w:rsidRPr="00CE2849">
        <w:rPr>
          <w:rFonts w:cs="Arial"/>
          <w:szCs w:val="22"/>
        </w:rPr>
        <w:t xml:space="preserve">Data subjects have a right in law to view any data held about them and this extends to CCTV images. Data subjects can request to view or receive a copy </w:t>
      </w:r>
      <w:r w:rsidRPr="00CE2849">
        <w:rPr>
          <w:rFonts w:cs="Arial"/>
          <w:szCs w:val="22"/>
        </w:rPr>
        <w:tab/>
      </w:r>
      <w:r w:rsidR="0088206F" w:rsidRPr="00CE2849">
        <w:rPr>
          <w:rFonts w:cs="Arial"/>
          <w:szCs w:val="22"/>
        </w:rPr>
        <w:t xml:space="preserve">of CCTV footage on which they are present as part of a Subject Access </w:t>
      </w:r>
      <w:r w:rsidR="002F00B2" w:rsidRPr="00CE2849">
        <w:rPr>
          <w:rFonts w:cs="Arial"/>
          <w:szCs w:val="22"/>
        </w:rPr>
        <w:t xml:space="preserve">Request </w:t>
      </w:r>
      <w:r w:rsidRPr="00CE2849">
        <w:rPr>
          <w:rFonts w:cs="Arial"/>
          <w:szCs w:val="22"/>
        </w:rPr>
        <w:tab/>
      </w:r>
      <w:r w:rsidR="002F00B2" w:rsidRPr="00CE2849">
        <w:rPr>
          <w:rFonts w:cs="Arial"/>
          <w:szCs w:val="22"/>
        </w:rPr>
        <w:t xml:space="preserve">(SAR) </w:t>
      </w:r>
      <w:r w:rsidR="0088206F" w:rsidRPr="00CE2849">
        <w:rPr>
          <w:rFonts w:cs="Arial"/>
          <w:szCs w:val="22"/>
        </w:rPr>
        <w:t>and all requesters should be directed to that.</w:t>
      </w:r>
      <w:r w:rsidR="00EE1475" w:rsidRPr="00CE2849">
        <w:rPr>
          <w:rFonts w:cs="Arial"/>
          <w:szCs w:val="22"/>
        </w:rPr>
        <w:t xml:space="preserve"> (Appendix H</w:t>
      </w:r>
      <w:r w:rsidR="002F00B2" w:rsidRPr="00CE2849">
        <w:rPr>
          <w:rFonts w:cs="Arial"/>
          <w:szCs w:val="22"/>
        </w:rPr>
        <w:t>)</w:t>
      </w:r>
      <w:r w:rsidR="0088206F" w:rsidRPr="00CE2849">
        <w:rPr>
          <w:rFonts w:cs="Arial"/>
          <w:szCs w:val="22"/>
        </w:rPr>
        <w:t xml:space="preserve"> </w:t>
      </w:r>
    </w:p>
    <w:p w14:paraId="31DF95B4" w14:textId="0EF9890F" w:rsidR="0088206F" w:rsidRPr="00CE2849" w:rsidRDefault="00427202" w:rsidP="005F604E">
      <w:pPr>
        <w:ind w:left="720" w:hanging="720"/>
        <w:jc w:val="left"/>
        <w:rPr>
          <w:rFonts w:cs="Arial"/>
          <w:szCs w:val="22"/>
        </w:rPr>
      </w:pPr>
      <w:r w:rsidRPr="00CE2849">
        <w:rPr>
          <w:rFonts w:cs="Arial"/>
          <w:szCs w:val="22"/>
        </w:rPr>
        <w:t>5.8.2</w:t>
      </w:r>
      <w:r w:rsidRPr="00CE2849">
        <w:rPr>
          <w:rFonts w:cs="Arial"/>
          <w:szCs w:val="22"/>
        </w:rPr>
        <w:tab/>
      </w:r>
      <w:r w:rsidR="0088206F" w:rsidRPr="00CE2849">
        <w:rPr>
          <w:rFonts w:cs="Arial"/>
          <w:szCs w:val="22"/>
        </w:rPr>
        <w:t xml:space="preserve">Services will be required to </w:t>
      </w:r>
      <w:r w:rsidR="00262FDF" w:rsidRPr="00CE2849">
        <w:rPr>
          <w:rFonts w:cs="Arial"/>
          <w:szCs w:val="22"/>
        </w:rPr>
        <w:t xml:space="preserve">process and fulfil the request. </w:t>
      </w:r>
      <w:r w:rsidR="0088206F" w:rsidRPr="00CE2849">
        <w:rPr>
          <w:rFonts w:cs="Arial"/>
          <w:szCs w:val="22"/>
        </w:rPr>
        <w:t xml:space="preserve">Where a Subject Access Request is made, the request must be made via the agreed Trust </w:t>
      </w:r>
      <w:r w:rsidRPr="00CE2849">
        <w:rPr>
          <w:rFonts w:cs="Arial"/>
          <w:szCs w:val="22"/>
        </w:rPr>
        <w:tab/>
      </w:r>
      <w:r w:rsidR="0088206F" w:rsidRPr="00CE2849">
        <w:rPr>
          <w:rFonts w:cs="Arial"/>
          <w:szCs w:val="22"/>
        </w:rPr>
        <w:t xml:space="preserve">process. If a disabled person finds it impossible or unreasonably difficult to make a subject access request in writing, reasonable adjustment will be made under the Disability Discrimination Act 1995 for any disabled person unable to </w:t>
      </w:r>
      <w:r w:rsidRPr="00CE2849">
        <w:rPr>
          <w:rFonts w:cs="Arial"/>
          <w:szCs w:val="22"/>
        </w:rPr>
        <w:tab/>
      </w:r>
      <w:r w:rsidR="0088206F" w:rsidRPr="00CE2849">
        <w:rPr>
          <w:rFonts w:cs="Arial"/>
          <w:szCs w:val="22"/>
        </w:rPr>
        <w:t xml:space="preserve">make a SAR in this manner. Should a Subject Access Request be received from a data subject that relates to images held by another Trust or host Organisation, the individual should be referred to that Organisation rather than acting as a ‘Third Party’ request acting on behalf of the subject. </w:t>
      </w:r>
    </w:p>
    <w:p w14:paraId="697EF833" w14:textId="25D9F9CA" w:rsidR="0088206F" w:rsidRPr="00CE2849" w:rsidRDefault="00427202" w:rsidP="004713F2">
      <w:pPr>
        <w:rPr>
          <w:rFonts w:cs="Arial"/>
          <w:szCs w:val="22"/>
        </w:rPr>
      </w:pPr>
      <w:r w:rsidRPr="00CE2849">
        <w:rPr>
          <w:rFonts w:cs="Arial"/>
          <w:szCs w:val="22"/>
        </w:rPr>
        <w:t>5.8.3</w:t>
      </w:r>
      <w:r w:rsidRPr="00CE2849">
        <w:rPr>
          <w:rFonts w:cs="Arial"/>
          <w:szCs w:val="22"/>
        </w:rPr>
        <w:tab/>
      </w:r>
      <w:r w:rsidR="0088206F" w:rsidRPr="00CE2849">
        <w:rPr>
          <w:rFonts w:cs="Arial"/>
          <w:szCs w:val="22"/>
        </w:rPr>
        <w:t xml:space="preserve">Services must have adequate ability to review any footage requested, and to </w:t>
      </w:r>
      <w:r w:rsidRPr="00CE2849">
        <w:rPr>
          <w:rFonts w:cs="Arial"/>
          <w:szCs w:val="22"/>
        </w:rPr>
        <w:tab/>
      </w:r>
      <w:r w:rsidR="0088206F" w:rsidRPr="00CE2849">
        <w:rPr>
          <w:rFonts w:cs="Arial"/>
          <w:szCs w:val="22"/>
        </w:rPr>
        <w:t>ensure that it can be properly redacted where appropriate prior to disclosure.</w:t>
      </w:r>
    </w:p>
    <w:p w14:paraId="4704A640" w14:textId="1DBC2222" w:rsidR="0088206F" w:rsidRPr="00CE2849" w:rsidRDefault="00427202" w:rsidP="004713F2">
      <w:pPr>
        <w:rPr>
          <w:rFonts w:cs="Arial"/>
          <w:szCs w:val="22"/>
        </w:rPr>
      </w:pPr>
      <w:r w:rsidRPr="00CE2849">
        <w:rPr>
          <w:rFonts w:cs="Arial"/>
          <w:szCs w:val="22"/>
        </w:rPr>
        <w:t>5.8.4</w:t>
      </w:r>
      <w:r w:rsidRPr="00CE2849">
        <w:rPr>
          <w:rFonts w:cs="Arial"/>
          <w:szCs w:val="22"/>
        </w:rPr>
        <w:tab/>
      </w:r>
      <w:r w:rsidR="0088206F" w:rsidRPr="00CE2849">
        <w:rPr>
          <w:rFonts w:cs="Arial"/>
          <w:szCs w:val="22"/>
        </w:rPr>
        <w:t xml:space="preserve">A written response to the request must be sent to the data subject within one </w:t>
      </w:r>
      <w:r w:rsidRPr="00CE2849">
        <w:rPr>
          <w:rFonts w:cs="Arial"/>
          <w:szCs w:val="22"/>
        </w:rPr>
        <w:tab/>
      </w:r>
      <w:r w:rsidR="0088206F" w:rsidRPr="00CE2849">
        <w:rPr>
          <w:rFonts w:cs="Arial"/>
          <w:szCs w:val="22"/>
        </w:rPr>
        <w:t>calendar month of receipt</w:t>
      </w:r>
      <w:r w:rsidR="003A6525" w:rsidRPr="00CE2849">
        <w:rPr>
          <w:rFonts w:cs="Arial"/>
          <w:szCs w:val="22"/>
        </w:rPr>
        <w:t xml:space="preserve"> of valid documentation </w:t>
      </w:r>
      <w:r w:rsidR="00260B86" w:rsidRPr="00CE2849">
        <w:rPr>
          <w:rFonts w:cs="Arial"/>
          <w:szCs w:val="22"/>
        </w:rPr>
        <w:t xml:space="preserve">that satisfies data protection </w:t>
      </w:r>
      <w:r w:rsidRPr="00CE2849">
        <w:rPr>
          <w:rFonts w:cs="Arial"/>
          <w:szCs w:val="22"/>
        </w:rPr>
        <w:tab/>
      </w:r>
      <w:r w:rsidR="00260B86" w:rsidRPr="00CE2849">
        <w:rPr>
          <w:rFonts w:cs="Arial"/>
          <w:szCs w:val="22"/>
        </w:rPr>
        <w:t>requirements regarding consent and identity</w:t>
      </w:r>
      <w:r w:rsidR="0088206F" w:rsidRPr="00CE2849">
        <w:rPr>
          <w:rFonts w:cs="Arial"/>
          <w:szCs w:val="22"/>
        </w:rPr>
        <w:t xml:space="preserve">. This will be done via the agreed </w:t>
      </w:r>
      <w:r w:rsidRPr="00CE2849">
        <w:rPr>
          <w:rFonts w:cs="Arial"/>
          <w:szCs w:val="22"/>
        </w:rPr>
        <w:tab/>
      </w:r>
      <w:r w:rsidR="0088206F" w:rsidRPr="00CE2849">
        <w:rPr>
          <w:rFonts w:cs="Arial"/>
          <w:szCs w:val="22"/>
        </w:rPr>
        <w:t xml:space="preserve">Trust process and local managers should not respond directly to data subjects. </w:t>
      </w:r>
    </w:p>
    <w:p w14:paraId="186ACA68" w14:textId="08B991E8" w:rsidR="0088206F" w:rsidRPr="00CE2849" w:rsidRDefault="00427202" w:rsidP="005F604E">
      <w:pPr>
        <w:ind w:left="720" w:hanging="720"/>
        <w:rPr>
          <w:rFonts w:cs="Arial"/>
          <w:szCs w:val="22"/>
        </w:rPr>
      </w:pPr>
      <w:r w:rsidRPr="00CE2849">
        <w:rPr>
          <w:rFonts w:cs="Arial"/>
          <w:szCs w:val="22"/>
        </w:rPr>
        <w:t>5.8.5</w:t>
      </w:r>
      <w:r w:rsidRPr="00CE2849">
        <w:rPr>
          <w:rFonts w:cs="Arial"/>
          <w:szCs w:val="22"/>
        </w:rPr>
        <w:tab/>
      </w:r>
      <w:r w:rsidR="0088206F" w:rsidRPr="00CE2849">
        <w:rPr>
          <w:rFonts w:cs="Arial"/>
          <w:szCs w:val="22"/>
        </w:rPr>
        <w:t xml:space="preserve">Where a request is made by a data subject which may adversely affect a </w:t>
      </w:r>
      <w:r w:rsidRPr="00CE2849">
        <w:rPr>
          <w:rFonts w:cs="Arial"/>
          <w:szCs w:val="22"/>
        </w:rPr>
        <w:tab/>
      </w:r>
      <w:r w:rsidR="0088206F" w:rsidRPr="00CE2849">
        <w:rPr>
          <w:rFonts w:cs="Arial"/>
          <w:szCs w:val="22"/>
        </w:rPr>
        <w:t xml:space="preserve">criminal or terrorist investigation in progress, or other legal or disciplinary proceedings, the request will be considered to see whether the disclosure of any CCTV imagery would potentially prejudice the proceedings. If it is felt that it would, the request can be refused for the duration of the proceedings. </w:t>
      </w:r>
      <w:r w:rsidR="00AF405E" w:rsidRPr="00CE2849">
        <w:rPr>
          <w:rFonts w:cs="Arial"/>
          <w:szCs w:val="22"/>
        </w:rPr>
        <w:t>If appropriate, d</w:t>
      </w:r>
      <w:r w:rsidR="0088206F" w:rsidRPr="00CE2849">
        <w:rPr>
          <w:rFonts w:cs="Arial"/>
          <w:szCs w:val="22"/>
        </w:rPr>
        <w:t xml:space="preserve">ata subjects will be informed as to the refusal of request and a </w:t>
      </w:r>
      <w:r w:rsidRPr="00CE2849">
        <w:rPr>
          <w:rFonts w:cs="Arial"/>
          <w:szCs w:val="22"/>
        </w:rPr>
        <w:tab/>
      </w:r>
      <w:r w:rsidR="0088206F" w:rsidRPr="00CE2849">
        <w:rPr>
          <w:rFonts w:cs="Arial"/>
          <w:szCs w:val="22"/>
        </w:rPr>
        <w:t xml:space="preserve">full justification supplied within the stipulated one calendar month. </w:t>
      </w:r>
    </w:p>
    <w:p w14:paraId="4CDA6B09" w14:textId="0EFD41B9" w:rsidR="00427202" w:rsidRPr="00CE2849" w:rsidRDefault="00427202" w:rsidP="005F604E">
      <w:pPr>
        <w:ind w:left="720" w:hanging="720"/>
        <w:rPr>
          <w:rFonts w:cs="Arial"/>
          <w:szCs w:val="22"/>
        </w:rPr>
      </w:pPr>
      <w:r w:rsidRPr="00CE2849">
        <w:rPr>
          <w:rFonts w:cs="Arial"/>
          <w:szCs w:val="22"/>
        </w:rPr>
        <w:t>5.8.6</w:t>
      </w:r>
      <w:r w:rsidRPr="00CE2849">
        <w:rPr>
          <w:rFonts w:cs="Arial"/>
          <w:szCs w:val="22"/>
        </w:rPr>
        <w:tab/>
      </w:r>
      <w:r w:rsidR="0088206F" w:rsidRPr="00CE2849">
        <w:rPr>
          <w:rFonts w:cs="Arial"/>
          <w:szCs w:val="22"/>
        </w:rPr>
        <w:t xml:space="preserve">Any footage provided to a data subject must be reviewed prior to disclosure and any images of other patients and staff should be pixelated or otherwise </w:t>
      </w:r>
      <w:r w:rsidRPr="00CE2849">
        <w:rPr>
          <w:rFonts w:cs="Arial"/>
          <w:szCs w:val="22"/>
        </w:rPr>
        <w:t xml:space="preserve">obscured. </w:t>
      </w:r>
    </w:p>
    <w:p w14:paraId="019B9A33" w14:textId="77777777" w:rsidR="0088206F" w:rsidRPr="00CE2849" w:rsidRDefault="0088206F" w:rsidP="004713F2">
      <w:pPr>
        <w:rPr>
          <w:rFonts w:cs="Arial"/>
          <w:bCs/>
          <w:szCs w:val="22"/>
        </w:rPr>
      </w:pPr>
      <w:r w:rsidRPr="00CE2849">
        <w:rPr>
          <w:rFonts w:cs="Arial"/>
          <w:bCs/>
          <w:szCs w:val="22"/>
        </w:rPr>
        <w:t>5.9</w:t>
      </w:r>
      <w:r w:rsidRPr="00CE2849">
        <w:rPr>
          <w:rFonts w:cs="Arial"/>
          <w:szCs w:val="22"/>
        </w:rPr>
        <w:tab/>
      </w:r>
      <w:r w:rsidRPr="00CE2849">
        <w:rPr>
          <w:rFonts w:cs="Arial"/>
          <w:bCs/>
          <w:szCs w:val="22"/>
        </w:rPr>
        <w:t>Access to Recorded Images by Police and other Law Enforcement Agencies</w:t>
      </w:r>
    </w:p>
    <w:p w14:paraId="4977382B" w14:textId="24CF0749" w:rsidR="0088206F" w:rsidRPr="00CE2849" w:rsidRDefault="00427202" w:rsidP="005F604E">
      <w:pPr>
        <w:ind w:left="720" w:hanging="720"/>
        <w:rPr>
          <w:rFonts w:cs="Arial"/>
          <w:szCs w:val="22"/>
        </w:rPr>
      </w:pPr>
      <w:r w:rsidRPr="00CE2849">
        <w:rPr>
          <w:rFonts w:cs="Arial"/>
          <w:szCs w:val="22"/>
        </w:rPr>
        <w:lastRenderedPageBreak/>
        <w:t>5.9.1</w:t>
      </w:r>
      <w:r w:rsidRPr="00CE2849">
        <w:rPr>
          <w:rFonts w:cs="Arial"/>
          <w:szCs w:val="22"/>
        </w:rPr>
        <w:tab/>
      </w:r>
      <w:r w:rsidR="0088206F" w:rsidRPr="00CE2849">
        <w:rPr>
          <w:rFonts w:cs="Arial"/>
          <w:szCs w:val="22"/>
        </w:rPr>
        <w:t xml:space="preserve">Where Police Officers require to view recorded CCTV images, a log should be made </w:t>
      </w:r>
      <w:r w:rsidR="00262FDF" w:rsidRPr="00CE2849">
        <w:rPr>
          <w:rFonts w:cs="Arial"/>
          <w:szCs w:val="22"/>
        </w:rPr>
        <w:t xml:space="preserve">within the </w:t>
      </w:r>
      <w:r w:rsidR="0088206F" w:rsidRPr="00CE2849">
        <w:rPr>
          <w:rFonts w:cs="Arial"/>
          <w:szCs w:val="22"/>
        </w:rPr>
        <w:t xml:space="preserve">CCTV Register as to the reason of viewing and the details of </w:t>
      </w:r>
      <w:r w:rsidRPr="00CE2849">
        <w:rPr>
          <w:rFonts w:cs="Arial"/>
          <w:szCs w:val="22"/>
        </w:rPr>
        <w:tab/>
      </w:r>
      <w:r w:rsidR="0088206F" w:rsidRPr="00CE2849">
        <w:rPr>
          <w:rFonts w:cs="Arial"/>
          <w:szCs w:val="22"/>
        </w:rPr>
        <w:t xml:space="preserve">the Officers viewing any footage. </w:t>
      </w:r>
    </w:p>
    <w:p w14:paraId="7DB2B8D0" w14:textId="0D2DB497" w:rsidR="0088206F" w:rsidRPr="00CE2849" w:rsidRDefault="00427202" w:rsidP="005F604E">
      <w:pPr>
        <w:ind w:left="720" w:hanging="720"/>
        <w:rPr>
          <w:rFonts w:cs="Arial"/>
          <w:szCs w:val="22"/>
        </w:rPr>
      </w:pPr>
      <w:r w:rsidRPr="00CE2849">
        <w:rPr>
          <w:rFonts w:cs="Arial"/>
          <w:szCs w:val="22"/>
        </w:rPr>
        <w:t>5.9.2</w:t>
      </w:r>
      <w:r w:rsidRPr="00CE2849">
        <w:rPr>
          <w:rFonts w:cs="Arial"/>
          <w:szCs w:val="22"/>
        </w:rPr>
        <w:tab/>
      </w:r>
      <w:r w:rsidR="0088206F" w:rsidRPr="00CE2849">
        <w:rPr>
          <w:rFonts w:cs="Arial"/>
          <w:szCs w:val="22"/>
        </w:rPr>
        <w:t xml:space="preserve">When a recorded copy is required for evidential purposes, Police Officers </w:t>
      </w:r>
      <w:r w:rsidRPr="00CE2849">
        <w:rPr>
          <w:rFonts w:cs="Arial"/>
          <w:szCs w:val="22"/>
        </w:rPr>
        <w:tab/>
      </w:r>
      <w:r w:rsidR="0088206F" w:rsidRPr="00CE2849">
        <w:rPr>
          <w:rFonts w:cs="Arial"/>
          <w:szCs w:val="22"/>
        </w:rPr>
        <w:t xml:space="preserve">should be asked to submit a </w:t>
      </w:r>
      <w:r w:rsidR="00A62EF1" w:rsidRPr="00CE2849">
        <w:rPr>
          <w:rFonts w:cs="Arial"/>
          <w:szCs w:val="22"/>
        </w:rPr>
        <w:t>formal</w:t>
      </w:r>
      <w:r w:rsidR="0088206F" w:rsidRPr="00CE2849">
        <w:rPr>
          <w:rFonts w:cs="Arial"/>
          <w:szCs w:val="22"/>
        </w:rPr>
        <w:t xml:space="preserve"> request for access to personal data, </w:t>
      </w:r>
      <w:r w:rsidRPr="00CE2849">
        <w:rPr>
          <w:rFonts w:cs="Arial"/>
          <w:szCs w:val="22"/>
        </w:rPr>
        <w:tab/>
      </w:r>
      <w:r w:rsidR="0088206F" w:rsidRPr="00CE2849">
        <w:rPr>
          <w:rFonts w:cs="Arial"/>
          <w:szCs w:val="22"/>
        </w:rPr>
        <w:t xml:space="preserve">according to the Trust’s agreed process for requesting CCTV footage. A </w:t>
      </w:r>
      <w:r w:rsidRPr="00CE2849">
        <w:rPr>
          <w:rFonts w:cs="Arial"/>
          <w:szCs w:val="22"/>
        </w:rPr>
        <w:tab/>
      </w:r>
      <w:r w:rsidR="0088206F" w:rsidRPr="00CE2849">
        <w:rPr>
          <w:rFonts w:cs="Arial"/>
          <w:szCs w:val="22"/>
        </w:rPr>
        <w:t>template document is available</w:t>
      </w:r>
      <w:r w:rsidR="0088206F" w:rsidRPr="00CE2849">
        <w:rPr>
          <w:rFonts w:cs="Arial"/>
          <w:b/>
          <w:bCs/>
          <w:szCs w:val="22"/>
        </w:rPr>
        <w:t xml:space="preserve"> </w:t>
      </w:r>
      <w:r w:rsidR="0088206F" w:rsidRPr="00CE2849">
        <w:rPr>
          <w:rFonts w:cs="Arial"/>
          <w:szCs w:val="22"/>
        </w:rPr>
        <w:t xml:space="preserve">for use and for viewing so that staff can </w:t>
      </w:r>
      <w:r w:rsidRPr="00CE2849">
        <w:rPr>
          <w:rFonts w:cs="Arial"/>
          <w:szCs w:val="22"/>
        </w:rPr>
        <w:tab/>
      </w:r>
      <w:r w:rsidR="0088206F" w:rsidRPr="00CE2849">
        <w:rPr>
          <w:rFonts w:cs="Arial"/>
          <w:szCs w:val="22"/>
        </w:rPr>
        <w:t xml:space="preserve">recognise the information required on the document.  Police Forces will </w:t>
      </w:r>
      <w:r w:rsidRPr="00CE2849">
        <w:rPr>
          <w:rFonts w:cs="Arial"/>
          <w:szCs w:val="22"/>
        </w:rPr>
        <w:tab/>
      </w:r>
      <w:r w:rsidR="0088206F" w:rsidRPr="00CE2849">
        <w:rPr>
          <w:rFonts w:cs="Arial"/>
          <w:szCs w:val="22"/>
        </w:rPr>
        <w:t xml:space="preserve">generally submit their own localised version of this document which should be </w:t>
      </w:r>
      <w:r w:rsidR="00EE2EF5" w:rsidRPr="00CE2849">
        <w:rPr>
          <w:rFonts w:cs="Arial"/>
          <w:szCs w:val="22"/>
        </w:rPr>
        <w:tab/>
      </w:r>
      <w:r w:rsidR="00283CA6" w:rsidRPr="00CE2849">
        <w:rPr>
          <w:rFonts w:cs="Arial"/>
          <w:szCs w:val="22"/>
        </w:rPr>
        <w:t>considered</w:t>
      </w:r>
      <w:r w:rsidRPr="00CE2849">
        <w:rPr>
          <w:rFonts w:cs="Arial"/>
          <w:szCs w:val="22"/>
        </w:rPr>
        <w:tab/>
      </w:r>
      <w:r w:rsidR="0088206F" w:rsidRPr="00CE2849">
        <w:rPr>
          <w:rFonts w:cs="Arial"/>
          <w:szCs w:val="22"/>
        </w:rPr>
        <w:t>in the spirit of the</w:t>
      </w:r>
      <w:r w:rsidR="00283CA6" w:rsidRPr="00CE2849">
        <w:rPr>
          <w:rFonts w:cs="Arial"/>
          <w:szCs w:val="22"/>
        </w:rPr>
        <w:t xml:space="preserve"> Trust’s</w:t>
      </w:r>
      <w:r w:rsidR="0088206F" w:rsidRPr="00CE2849">
        <w:rPr>
          <w:rFonts w:cs="Arial"/>
          <w:szCs w:val="22"/>
        </w:rPr>
        <w:t xml:space="preserve"> template document. Every effort should </w:t>
      </w:r>
      <w:r w:rsidR="00EE2EF5" w:rsidRPr="00CE2849">
        <w:rPr>
          <w:rFonts w:cs="Arial"/>
          <w:szCs w:val="22"/>
        </w:rPr>
        <w:tab/>
        <w:t xml:space="preserve">be made by the Trust </w:t>
      </w:r>
      <w:r w:rsidR="0088206F" w:rsidRPr="00CE2849">
        <w:rPr>
          <w:rFonts w:cs="Arial"/>
          <w:szCs w:val="22"/>
        </w:rPr>
        <w:t xml:space="preserve">to provide a timely response when dealing with </w:t>
      </w:r>
      <w:r w:rsidR="00EE2EF5" w:rsidRPr="00CE2849">
        <w:rPr>
          <w:rFonts w:cs="Arial"/>
          <w:szCs w:val="22"/>
        </w:rPr>
        <w:tab/>
      </w:r>
      <w:r w:rsidR="0088206F" w:rsidRPr="00CE2849">
        <w:rPr>
          <w:rFonts w:cs="Arial"/>
          <w:szCs w:val="22"/>
        </w:rPr>
        <w:t xml:space="preserve">image requests from the Police. </w:t>
      </w:r>
    </w:p>
    <w:p w14:paraId="4C68FE25" w14:textId="3CB192F0" w:rsidR="0088206F" w:rsidRPr="00CE2849" w:rsidRDefault="00427202" w:rsidP="005F604E">
      <w:pPr>
        <w:ind w:left="720" w:hanging="720"/>
        <w:rPr>
          <w:rFonts w:cs="Arial"/>
          <w:szCs w:val="22"/>
        </w:rPr>
      </w:pPr>
      <w:r w:rsidRPr="00CE2849">
        <w:rPr>
          <w:rFonts w:cs="Arial"/>
          <w:szCs w:val="22"/>
        </w:rPr>
        <w:t>5.9.3</w:t>
      </w:r>
      <w:r w:rsidRPr="00CE2849">
        <w:rPr>
          <w:rFonts w:cs="Arial"/>
          <w:szCs w:val="22"/>
        </w:rPr>
        <w:tab/>
      </w:r>
      <w:r w:rsidR="0088206F" w:rsidRPr="00CE2849">
        <w:rPr>
          <w:rFonts w:cs="Arial"/>
          <w:szCs w:val="22"/>
        </w:rPr>
        <w:t xml:space="preserve">A duplicate copy of any footage which is provided to the police should be </w:t>
      </w:r>
      <w:r w:rsidRPr="00CE2849">
        <w:rPr>
          <w:rFonts w:cs="Arial"/>
          <w:szCs w:val="22"/>
        </w:rPr>
        <w:tab/>
      </w:r>
      <w:r w:rsidR="0088206F" w:rsidRPr="00CE2849">
        <w:rPr>
          <w:rFonts w:cs="Arial"/>
          <w:szCs w:val="22"/>
        </w:rPr>
        <w:t xml:space="preserve">retained by the service producing it, and stored securely and in line with the </w:t>
      </w:r>
      <w:r w:rsidRPr="00CE2849">
        <w:rPr>
          <w:rFonts w:cs="Arial"/>
          <w:szCs w:val="22"/>
        </w:rPr>
        <w:tab/>
      </w:r>
      <w:r w:rsidR="0088206F" w:rsidRPr="00CE2849">
        <w:rPr>
          <w:rFonts w:cs="Arial"/>
          <w:szCs w:val="22"/>
        </w:rPr>
        <w:t xml:space="preserve">Trust’s Information Security Policies. This footage should be retained until the </w:t>
      </w:r>
      <w:r w:rsidRPr="00CE2849">
        <w:rPr>
          <w:rFonts w:cs="Arial"/>
          <w:szCs w:val="22"/>
        </w:rPr>
        <w:tab/>
      </w:r>
      <w:r w:rsidR="0088206F" w:rsidRPr="00CE2849">
        <w:rPr>
          <w:rFonts w:cs="Arial"/>
          <w:szCs w:val="22"/>
        </w:rPr>
        <w:t xml:space="preserve">conclusion of any associated proceedings. </w:t>
      </w:r>
    </w:p>
    <w:p w14:paraId="30AB2FF7" w14:textId="3358482A" w:rsidR="0088206F" w:rsidRPr="00CE2849" w:rsidRDefault="00427202" w:rsidP="00A72965">
      <w:pPr>
        <w:rPr>
          <w:rFonts w:cs="Arial"/>
          <w:szCs w:val="22"/>
        </w:rPr>
      </w:pPr>
      <w:r w:rsidRPr="00CE2849">
        <w:rPr>
          <w:rFonts w:cs="Arial"/>
          <w:szCs w:val="22"/>
        </w:rPr>
        <w:t>5.9.4</w:t>
      </w:r>
      <w:r w:rsidRPr="00CE2849">
        <w:rPr>
          <w:rFonts w:cs="Arial"/>
          <w:szCs w:val="22"/>
        </w:rPr>
        <w:tab/>
      </w:r>
      <w:r w:rsidR="0088206F" w:rsidRPr="00CE2849">
        <w:rPr>
          <w:rFonts w:cs="Arial"/>
          <w:szCs w:val="22"/>
        </w:rPr>
        <w:t xml:space="preserve">Subject access requests will be managed via the Information Governance </w:t>
      </w:r>
      <w:r w:rsidRPr="00CE2849">
        <w:rPr>
          <w:rFonts w:cs="Arial"/>
          <w:szCs w:val="22"/>
        </w:rPr>
        <w:tab/>
      </w:r>
      <w:r w:rsidR="0088206F" w:rsidRPr="00CE2849">
        <w:rPr>
          <w:rFonts w:cs="Arial"/>
          <w:szCs w:val="22"/>
        </w:rPr>
        <w:t xml:space="preserve">Teams and work with local management to support decision making. Where </w:t>
      </w:r>
      <w:r w:rsidRPr="00CE2849">
        <w:rPr>
          <w:rFonts w:cs="Arial"/>
          <w:szCs w:val="22"/>
        </w:rPr>
        <w:tab/>
      </w:r>
      <w:r w:rsidR="0088206F" w:rsidRPr="00CE2849">
        <w:rPr>
          <w:rFonts w:cs="Arial"/>
          <w:szCs w:val="22"/>
        </w:rPr>
        <w:t xml:space="preserve">required, decision will be escalated to appropriate senior managers for </w:t>
      </w:r>
      <w:r w:rsidRPr="00CE2849">
        <w:rPr>
          <w:rFonts w:cs="Arial"/>
          <w:szCs w:val="22"/>
        </w:rPr>
        <w:tab/>
      </w:r>
      <w:r w:rsidR="00A72965" w:rsidRPr="00CE2849">
        <w:rPr>
          <w:rFonts w:cs="Arial"/>
          <w:szCs w:val="22"/>
        </w:rPr>
        <w:t xml:space="preserve">consideration. </w:t>
      </w:r>
      <w:r w:rsidR="00D26332" w:rsidRPr="00CE2849">
        <w:rPr>
          <w:rFonts w:cs="Arial"/>
          <w:szCs w:val="22"/>
        </w:rPr>
        <w:t>(Appendix H)</w:t>
      </w:r>
    </w:p>
    <w:p w14:paraId="0BFAE4C9" w14:textId="475E2C31" w:rsidR="004713F2" w:rsidRPr="00CE2849" w:rsidRDefault="0088206F" w:rsidP="004713F2">
      <w:pPr>
        <w:rPr>
          <w:rFonts w:cs="Arial"/>
          <w:bCs/>
          <w:szCs w:val="22"/>
        </w:rPr>
      </w:pPr>
      <w:r w:rsidRPr="00CE2849">
        <w:rPr>
          <w:rFonts w:cs="Arial"/>
          <w:bCs/>
          <w:szCs w:val="22"/>
        </w:rPr>
        <w:t>5.10</w:t>
      </w:r>
      <w:r w:rsidRPr="00CE2849">
        <w:rPr>
          <w:rFonts w:cs="Arial"/>
          <w:bCs/>
          <w:szCs w:val="22"/>
        </w:rPr>
        <w:tab/>
        <w:t xml:space="preserve">Access to CCTV for the purposes of </w:t>
      </w:r>
      <w:r w:rsidR="00D37487" w:rsidRPr="00CE2849">
        <w:rPr>
          <w:rFonts w:cs="Arial"/>
          <w:bCs/>
          <w:szCs w:val="22"/>
        </w:rPr>
        <w:t xml:space="preserve">safety incident reviews </w:t>
      </w:r>
    </w:p>
    <w:p w14:paraId="117BFB36" w14:textId="3C974744" w:rsidR="0088206F" w:rsidRPr="00CE2849" w:rsidRDefault="00427202" w:rsidP="005F604E">
      <w:pPr>
        <w:ind w:left="720" w:hanging="720"/>
        <w:rPr>
          <w:rFonts w:cs="Arial"/>
          <w:szCs w:val="22"/>
        </w:rPr>
      </w:pPr>
      <w:r w:rsidRPr="00CE2849">
        <w:rPr>
          <w:rFonts w:cs="Arial"/>
          <w:szCs w:val="22"/>
        </w:rPr>
        <w:t>5.10.1</w:t>
      </w:r>
      <w:r w:rsidRPr="00CE2849">
        <w:rPr>
          <w:rFonts w:cs="Arial"/>
          <w:szCs w:val="22"/>
        </w:rPr>
        <w:tab/>
      </w:r>
      <w:r w:rsidR="0088206F" w:rsidRPr="00CE2849">
        <w:rPr>
          <w:rFonts w:cs="Arial"/>
          <w:szCs w:val="22"/>
        </w:rPr>
        <w:t xml:space="preserve">Accessing CCTV imagery is like accessing a person’s clinical record; you must have an appropriate reason to do so. CCTV can be a useful tool and form part </w:t>
      </w:r>
      <w:r w:rsidRPr="00CE2849">
        <w:rPr>
          <w:rFonts w:cs="Arial"/>
          <w:szCs w:val="22"/>
        </w:rPr>
        <w:tab/>
      </w:r>
      <w:r w:rsidR="0088206F" w:rsidRPr="00CE2849">
        <w:rPr>
          <w:rFonts w:cs="Arial"/>
          <w:szCs w:val="22"/>
        </w:rPr>
        <w:t>of</w:t>
      </w:r>
      <w:r w:rsidR="00F52A75">
        <w:rPr>
          <w:rFonts w:cs="Arial"/>
          <w:szCs w:val="22"/>
        </w:rPr>
        <w:t xml:space="preserve"> </w:t>
      </w:r>
      <w:r w:rsidR="0088206F" w:rsidRPr="00CE2849">
        <w:rPr>
          <w:rFonts w:cs="Arial"/>
          <w:szCs w:val="22"/>
        </w:rPr>
        <w:t xml:space="preserve">an incident </w:t>
      </w:r>
      <w:r w:rsidR="00852524" w:rsidRPr="00CE2849">
        <w:rPr>
          <w:rFonts w:cs="Arial"/>
          <w:szCs w:val="22"/>
        </w:rPr>
        <w:t xml:space="preserve">review </w:t>
      </w:r>
      <w:r w:rsidR="0088206F" w:rsidRPr="00CE2849">
        <w:rPr>
          <w:rFonts w:cs="Arial"/>
          <w:szCs w:val="22"/>
        </w:rPr>
        <w:t xml:space="preserve">under a number of circumstances as outlined in the Quick </w:t>
      </w:r>
      <w:r w:rsidRPr="00CE2849">
        <w:rPr>
          <w:rFonts w:cs="Arial"/>
          <w:szCs w:val="22"/>
        </w:rPr>
        <w:tab/>
      </w:r>
      <w:r w:rsidR="00EE1475" w:rsidRPr="00CE2849">
        <w:rPr>
          <w:rFonts w:cs="Arial"/>
          <w:szCs w:val="22"/>
        </w:rPr>
        <w:t>Reference Guide, see Appendix I</w:t>
      </w:r>
      <w:r w:rsidR="0088206F" w:rsidRPr="00CE2849">
        <w:rPr>
          <w:rFonts w:cs="Arial"/>
          <w:szCs w:val="22"/>
        </w:rPr>
        <w:t>. This guidance is not exhaustive and further guidance can be sought from Inform</w:t>
      </w:r>
      <w:r w:rsidR="005A2619" w:rsidRPr="00CE2849">
        <w:rPr>
          <w:rFonts w:cs="Arial"/>
          <w:szCs w:val="22"/>
        </w:rPr>
        <w:t xml:space="preserve">ation Governance </w:t>
      </w:r>
      <w:r w:rsidR="00A72965" w:rsidRPr="00CE2849">
        <w:rPr>
          <w:rFonts w:cs="Arial"/>
          <w:szCs w:val="22"/>
        </w:rPr>
        <w:t>Team.</w:t>
      </w:r>
    </w:p>
    <w:p w14:paraId="4DB45B3B" w14:textId="59E26B17" w:rsidR="00345719" w:rsidRPr="00CE2849" w:rsidRDefault="00345719" w:rsidP="00A72965">
      <w:pPr>
        <w:rPr>
          <w:rFonts w:cs="Arial"/>
          <w:szCs w:val="22"/>
        </w:rPr>
      </w:pPr>
      <w:r w:rsidRPr="00CE2849">
        <w:rPr>
          <w:rFonts w:cs="Arial"/>
          <w:szCs w:val="22"/>
        </w:rPr>
        <w:t>5.10.2</w:t>
      </w:r>
      <w:r w:rsidRPr="00CE2849">
        <w:rPr>
          <w:rFonts w:cs="Arial"/>
          <w:szCs w:val="22"/>
        </w:rPr>
        <w:tab/>
        <w:t xml:space="preserve">For any potential serious incident review, the Borough Lead Nurse or their </w:t>
      </w:r>
      <w:r w:rsidRPr="00CE2849">
        <w:rPr>
          <w:rFonts w:cs="Arial"/>
          <w:szCs w:val="22"/>
        </w:rPr>
        <w:tab/>
        <w:t xml:space="preserve">deputy should request a download of the incident covering 24 hours prior to the </w:t>
      </w:r>
      <w:r w:rsidRPr="00CE2849">
        <w:rPr>
          <w:rFonts w:cs="Arial"/>
          <w:szCs w:val="22"/>
        </w:rPr>
        <w:tab/>
        <w:t xml:space="preserve">incident and 2 hours after. This can then be handed over to the Patient Safety </w:t>
      </w:r>
      <w:r w:rsidRPr="00CE2849">
        <w:rPr>
          <w:rFonts w:cs="Arial"/>
          <w:szCs w:val="22"/>
        </w:rPr>
        <w:tab/>
        <w:t>Lead Reviewer</w:t>
      </w:r>
    </w:p>
    <w:p w14:paraId="097E3BEF" w14:textId="77777777" w:rsidR="00427202" w:rsidRPr="00CE2849" w:rsidRDefault="0088206F" w:rsidP="004713F2">
      <w:pPr>
        <w:rPr>
          <w:rFonts w:cs="Arial"/>
          <w:bCs/>
          <w:szCs w:val="22"/>
        </w:rPr>
      </w:pPr>
      <w:r w:rsidRPr="00CE2849">
        <w:rPr>
          <w:rFonts w:cs="Arial"/>
          <w:bCs/>
          <w:szCs w:val="22"/>
        </w:rPr>
        <w:t>5.11</w:t>
      </w:r>
      <w:r w:rsidRPr="00CE2849">
        <w:rPr>
          <w:rFonts w:cs="Arial"/>
          <w:szCs w:val="22"/>
        </w:rPr>
        <w:tab/>
      </w:r>
      <w:r w:rsidRPr="00CE2849">
        <w:rPr>
          <w:rFonts w:cs="Arial"/>
          <w:bCs/>
          <w:szCs w:val="22"/>
        </w:rPr>
        <w:t>Access to R</w:t>
      </w:r>
      <w:r w:rsidR="00427202" w:rsidRPr="00CE2849">
        <w:rPr>
          <w:rFonts w:cs="Arial"/>
          <w:bCs/>
          <w:szCs w:val="22"/>
        </w:rPr>
        <w:t>ecorded Images by Third Parties</w:t>
      </w:r>
    </w:p>
    <w:p w14:paraId="0FFCB5AB" w14:textId="73CD3E68" w:rsidR="0088206F" w:rsidRPr="00CE2849" w:rsidRDefault="00427202" w:rsidP="005F604E">
      <w:pPr>
        <w:ind w:left="720" w:hanging="720"/>
        <w:rPr>
          <w:rFonts w:cs="Arial"/>
          <w:bCs/>
          <w:szCs w:val="22"/>
        </w:rPr>
      </w:pPr>
      <w:r w:rsidRPr="00CE2849">
        <w:rPr>
          <w:rFonts w:cs="Arial"/>
          <w:bCs/>
          <w:szCs w:val="22"/>
        </w:rPr>
        <w:t>5.11.1</w:t>
      </w:r>
      <w:r w:rsidRPr="00CE2849">
        <w:rPr>
          <w:rFonts w:cs="Arial"/>
          <w:bCs/>
          <w:szCs w:val="22"/>
        </w:rPr>
        <w:tab/>
      </w:r>
      <w:r w:rsidR="0088206F" w:rsidRPr="00CE2849">
        <w:rPr>
          <w:rFonts w:cs="Arial"/>
          <w:szCs w:val="22"/>
        </w:rPr>
        <w:t xml:space="preserve">Access to images must be strictly limited to organisations in accordance with </w:t>
      </w:r>
      <w:r w:rsidRPr="00CE2849">
        <w:rPr>
          <w:rFonts w:cs="Arial"/>
          <w:szCs w:val="22"/>
        </w:rPr>
        <w:tab/>
      </w:r>
      <w:r w:rsidR="0088206F" w:rsidRPr="00CE2849">
        <w:rPr>
          <w:rFonts w:cs="Arial"/>
          <w:szCs w:val="22"/>
        </w:rPr>
        <w:t>the purposes to which the system is used.  Access shall be limited to:</w:t>
      </w:r>
    </w:p>
    <w:p w14:paraId="6CD22408" w14:textId="77777777" w:rsidR="0088206F" w:rsidRPr="00CE2849" w:rsidRDefault="0088206F" w:rsidP="0088206F">
      <w:pPr>
        <w:pStyle w:val="ListParagraph"/>
        <w:rPr>
          <w:rFonts w:cs="Arial"/>
          <w:szCs w:val="22"/>
        </w:rPr>
      </w:pPr>
    </w:p>
    <w:p w14:paraId="54BD289D" w14:textId="205BA5EF" w:rsidR="0088206F" w:rsidRPr="00CE2849" w:rsidRDefault="0088206F" w:rsidP="0088206F">
      <w:pPr>
        <w:pStyle w:val="ListParagraph"/>
        <w:numPr>
          <w:ilvl w:val="0"/>
          <w:numId w:val="5"/>
        </w:numPr>
        <w:spacing w:before="0" w:after="0"/>
        <w:contextualSpacing w:val="0"/>
        <w:jc w:val="left"/>
        <w:rPr>
          <w:rFonts w:cs="Arial"/>
          <w:szCs w:val="22"/>
        </w:rPr>
      </w:pPr>
      <w:r w:rsidRPr="00CE2849">
        <w:rPr>
          <w:rFonts w:cs="Arial"/>
          <w:szCs w:val="22"/>
        </w:rPr>
        <w:t xml:space="preserve">Police Forces for the purposes of identifying individuals who may be involved in criminal or terrorist activity. Further details on this are included within the Quick Reference Guide. </w:t>
      </w:r>
    </w:p>
    <w:p w14:paraId="77CBE37A" w14:textId="77777777" w:rsidR="0088206F" w:rsidRPr="00CE2849" w:rsidRDefault="0088206F" w:rsidP="0088206F">
      <w:pPr>
        <w:pStyle w:val="ListParagraph"/>
        <w:numPr>
          <w:ilvl w:val="0"/>
          <w:numId w:val="5"/>
        </w:numPr>
        <w:spacing w:before="0" w:after="0"/>
        <w:contextualSpacing w:val="0"/>
        <w:jc w:val="left"/>
        <w:rPr>
          <w:rFonts w:cs="Arial"/>
          <w:szCs w:val="22"/>
        </w:rPr>
      </w:pPr>
      <w:r w:rsidRPr="00CE2849">
        <w:rPr>
          <w:rFonts w:cs="Arial"/>
          <w:szCs w:val="22"/>
        </w:rPr>
        <w:t>Other relevant law enforcement agencies (not limited to but including HMRC, UKBA, SOCA and Security Services) for the purposes stated above.</w:t>
      </w:r>
    </w:p>
    <w:p w14:paraId="63E2B45B" w14:textId="77777777" w:rsidR="0088206F" w:rsidRPr="00CE2849" w:rsidRDefault="0088206F" w:rsidP="0088206F">
      <w:pPr>
        <w:pStyle w:val="ListParagraph"/>
        <w:numPr>
          <w:ilvl w:val="0"/>
          <w:numId w:val="5"/>
        </w:numPr>
        <w:spacing w:before="0" w:after="0"/>
        <w:contextualSpacing w:val="0"/>
        <w:jc w:val="left"/>
        <w:rPr>
          <w:rFonts w:cs="Arial"/>
          <w:szCs w:val="22"/>
        </w:rPr>
      </w:pPr>
      <w:r w:rsidRPr="00CE2849">
        <w:rPr>
          <w:rFonts w:cs="Arial"/>
          <w:szCs w:val="22"/>
        </w:rPr>
        <w:t>Other emergency services for the purposes of maintaining security of the premises or the investigation of criminal or terrorist activity.</w:t>
      </w:r>
    </w:p>
    <w:p w14:paraId="0B2DFCC6" w14:textId="77777777" w:rsidR="0088206F" w:rsidRPr="00CE2849" w:rsidRDefault="0088206F" w:rsidP="0088206F">
      <w:pPr>
        <w:pStyle w:val="ListParagraph"/>
        <w:numPr>
          <w:ilvl w:val="0"/>
          <w:numId w:val="5"/>
        </w:numPr>
        <w:spacing w:before="0" w:after="0"/>
        <w:contextualSpacing w:val="0"/>
        <w:jc w:val="left"/>
        <w:rPr>
          <w:rFonts w:cs="Arial"/>
          <w:szCs w:val="22"/>
        </w:rPr>
      </w:pPr>
      <w:r w:rsidRPr="00CE2849">
        <w:rPr>
          <w:rFonts w:cs="Arial"/>
          <w:szCs w:val="22"/>
        </w:rPr>
        <w:t>Prosecution authorities (e.g.) Crown Prosecution Service.</w:t>
      </w:r>
    </w:p>
    <w:p w14:paraId="7E46F91D" w14:textId="77777777" w:rsidR="0088206F" w:rsidRPr="00CE2849" w:rsidRDefault="0088206F" w:rsidP="0088206F">
      <w:pPr>
        <w:pStyle w:val="ListParagraph"/>
        <w:numPr>
          <w:ilvl w:val="0"/>
          <w:numId w:val="5"/>
        </w:numPr>
        <w:spacing w:before="0" w:after="0"/>
        <w:contextualSpacing w:val="0"/>
        <w:jc w:val="left"/>
        <w:rPr>
          <w:rFonts w:cs="Arial"/>
          <w:szCs w:val="22"/>
        </w:rPr>
      </w:pPr>
      <w:r w:rsidRPr="00CE2849">
        <w:rPr>
          <w:rFonts w:cs="Arial"/>
          <w:szCs w:val="22"/>
        </w:rPr>
        <w:t>The Local Authority for the purposes of Safeguarding investigations, information sharing which includes sharing CCTV can be facilitated in these circumstances</w:t>
      </w:r>
    </w:p>
    <w:p w14:paraId="03CFCECA" w14:textId="77777777" w:rsidR="0088206F" w:rsidRPr="00CE2849" w:rsidRDefault="0088206F" w:rsidP="0088206F">
      <w:pPr>
        <w:pStyle w:val="ListParagraph"/>
        <w:numPr>
          <w:ilvl w:val="0"/>
          <w:numId w:val="5"/>
        </w:numPr>
        <w:spacing w:before="0" w:after="0"/>
        <w:contextualSpacing w:val="0"/>
        <w:jc w:val="left"/>
        <w:rPr>
          <w:rFonts w:cs="Arial"/>
          <w:szCs w:val="22"/>
        </w:rPr>
      </w:pPr>
      <w:r w:rsidRPr="00CE2849">
        <w:rPr>
          <w:rFonts w:cs="Arial"/>
          <w:szCs w:val="22"/>
        </w:rPr>
        <w:t xml:space="preserve">Professional bodies such as the GMC and NMC, under specific circumstances. </w:t>
      </w:r>
    </w:p>
    <w:p w14:paraId="563CDB98" w14:textId="0A7690BD" w:rsidR="0088206F" w:rsidRPr="00CE2849" w:rsidRDefault="0088206F" w:rsidP="0088206F">
      <w:pPr>
        <w:pStyle w:val="ListParagraph"/>
        <w:numPr>
          <w:ilvl w:val="0"/>
          <w:numId w:val="5"/>
        </w:numPr>
        <w:spacing w:before="0" w:after="0"/>
        <w:contextualSpacing w:val="0"/>
        <w:jc w:val="left"/>
        <w:rPr>
          <w:rFonts w:cs="Arial"/>
          <w:szCs w:val="22"/>
        </w:rPr>
      </w:pPr>
      <w:r w:rsidRPr="00CE2849">
        <w:rPr>
          <w:rFonts w:cs="Arial"/>
          <w:szCs w:val="22"/>
        </w:rPr>
        <w:t xml:space="preserve">Other relevant legal </w:t>
      </w:r>
      <w:r w:rsidR="00476344" w:rsidRPr="00CE2849">
        <w:rPr>
          <w:rFonts w:cs="Arial"/>
          <w:szCs w:val="22"/>
        </w:rPr>
        <w:t xml:space="preserve">and other </w:t>
      </w:r>
      <w:r w:rsidR="00226FA6" w:rsidRPr="00CE2849">
        <w:rPr>
          <w:rFonts w:cs="Arial"/>
          <w:szCs w:val="22"/>
        </w:rPr>
        <w:t xml:space="preserve">organisational </w:t>
      </w:r>
      <w:r w:rsidRPr="00CE2849">
        <w:rPr>
          <w:rFonts w:cs="Arial"/>
          <w:szCs w:val="22"/>
        </w:rPr>
        <w:t>representatives.</w:t>
      </w:r>
    </w:p>
    <w:p w14:paraId="5899A531" w14:textId="77777777" w:rsidR="00A72965" w:rsidRPr="00CE2849" w:rsidRDefault="00A72965" w:rsidP="0088206F">
      <w:pPr>
        <w:pStyle w:val="ListParagraph"/>
        <w:rPr>
          <w:rFonts w:cs="Arial"/>
          <w:szCs w:val="22"/>
        </w:rPr>
      </w:pPr>
    </w:p>
    <w:p w14:paraId="1A2D8994" w14:textId="2CBFE3F9" w:rsidR="00A72965" w:rsidRPr="00CE2849" w:rsidRDefault="0088206F" w:rsidP="0088206F">
      <w:pPr>
        <w:pStyle w:val="ListParagraph"/>
        <w:rPr>
          <w:rFonts w:cs="Arial"/>
          <w:szCs w:val="22"/>
        </w:rPr>
      </w:pPr>
      <w:r w:rsidRPr="00CE2849">
        <w:rPr>
          <w:rFonts w:cs="Arial"/>
          <w:szCs w:val="22"/>
        </w:rPr>
        <w:lastRenderedPageBreak/>
        <w:t>Section 115 of the Crime and Disorder Act 1998 creates a power to share information to the Police Authorities, local autho</w:t>
      </w:r>
      <w:r w:rsidR="00427202" w:rsidRPr="00CE2849">
        <w:rPr>
          <w:rFonts w:cs="Arial"/>
          <w:szCs w:val="22"/>
        </w:rPr>
        <w:t>rities and health authorities.</w:t>
      </w:r>
    </w:p>
    <w:p w14:paraId="34B6A514" w14:textId="798382CB" w:rsidR="00A72965" w:rsidRPr="00CE2849" w:rsidRDefault="00A72965" w:rsidP="0088206F">
      <w:pPr>
        <w:pStyle w:val="ListParagraph"/>
        <w:rPr>
          <w:rFonts w:cs="Arial"/>
          <w:szCs w:val="22"/>
        </w:rPr>
      </w:pPr>
    </w:p>
    <w:p w14:paraId="4F8598E8" w14:textId="7371DBF1" w:rsidR="0088206F" w:rsidRPr="00CE2849" w:rsidRDefault="00A72965" w:rsidP="005F604E">
      <w:pPr>
        <w:pStyle w:val="ListParagraph"/>
        <w:ind w:hanging="720"/>
        <w:jc w:val="left"/>
        <w:rPr>
          <w:rFonts w:cs="Arial"/>
          <w:szCs w:val="22"/>
        </w:rPr>
      </w:pPr>
      <w:r w:rsidRPr="00CE2849">
        <w:rPr>
          <w:rFonts w:cs="Arial"/>
          <w:szCs w:val="22"/>
        </w:rPr>
        <w:t>5.11.2</w:t>
      </w:r>
      <w:r w:rsidRPr="00CE2849">
        <w:rPr>
          <w:rFonts w:cs="Arial"/>
          <w:szCs w:val="22"/>
        </w:rPr>
        <w:tab/>
      </w:r>
      <w:r w:rsidR="0088206F" w:rsidRPr="00CE2849">
        <w:rPr>
          <w:rFonts w:cs="Arial"/>
          <w:szCs w:val="22"/>
        </w:rPr>
        <w:t xml:space="preserve">Requests made for access by individuals who are not data subjects and acting </w:t>
      </w:r>
      <w:r w:rsidRPr="00CE2849">
        <w:rPr>
          <w:rFonts w:cs="Arial"/>
          <w:szCs w:val="22"/>
        </w:rPr>
        <w:tab/>
      </w:r>
      <w:r w:rsidR="0088206F" w:rsidRPr="00CE2849">
        <w:rPr>
          <w:rFonts w:cs="Arial"/>
          <w:szCs w:val="22"/>
        </w:rPr>
        <w:t>on their own will be denied in accordance with the Freedom of Information Act 2000</w:t>
      </w:r>
      <w:r w:rsidR="0022150E" w:rsidRPr="00CE2849">
        <w:rPr>
          <w:rFonts w:cs="Arial"/>
          <w:szCs w:val="22"/>
        </w:rPr>
        <w:t>,</w:t>
      </w:r>
      <w:r w:rsidR="002762F8" w:rsidRPr="00CE2849">
        <w:rPr>
          <w:rFonts w:cs="Arial"/>
          <w:szCs w:val="22"/>
        </w:rPr>
        <w:t xml:space="preserve"> Data Protection </w:t>
      </w:r>
      <w:r w:rsidR="0022150E" w:rsidRPr="00CE2849">
        <w:rPr>
          <w:rFonts w:cs="Arial"/>
          <w:szCs w:val="22"/>
        </w:rPr>
        <w:t>Act 2018 and other associated legislation</w:t>
      </w:r>
      <w:r w:rsidR="0088206F" w:rsidRPr="00CE2849">
        <w:rPr>
          <w:rFonts w:cs="Arial"/>
          <w:szCs w:val="22"/>
        </w:rPr>
        <w:t xml:space="preserve">, unless they can demonstrate that they are acting on behalf of a data subject (for example, their solicitor). There may be cases where an individual does not have the mental capacity to manage their own affairs. There are specific provisions </w:t>
      </w:r>
      <w:r w:rsidRPr="00CE2849">
        <w:rPr>
          <w:rFonts w:cs="Arial"/>
          <w:szCs w:val="22"/>
        </w:rPr>
        <w:tab/>
      </w:r>
      <w:r w:rsidR="0088206F" w:rsidRPr="00CE2849">
        <w:rPr>
          <w:rFonts w:cs="Arial"/>
          <w:szCs w:val="22"/>
        </w:rPr>
        <w:t xml:space="preserve">within the Data Protection Act 2018 enabling a third party to exercise subject </w:t>
      </w:r>
      <w:r w:rsidR="00EE2EF5" w:rsidRPr="00CE2849">
        <w:rPr>
          <w:rFonts w:cs="Arial"/>
          <w:szCs w:val="22"/>
        </w:rPr>
        <w:tab/>
      </w:r>
      <w:r w:rsidR="0088206F" w:rsidRPr="00CE2849">
        <w:rPr>
          <w:rFonts w:cs="Arial"/>
          <w:szCs w:val="22"/>
        </w:rPr>
        <w:t>access rights on behalf of such an individual, if they can demonstrate that they have the data subject’s consent, or power o</w:t>
      </w:r>
      <w:r w:rsidR="0022150E" w:rsidRPr="00CE2849">
        <w:rPr>
          <w:rFonts w:cs="Arial"/>
          <w:szCs w:val="22"/>
        </w:rPr>
        <w:t>f</w:t>
      </w:r>
      <w:r w:rsidR="0088206F" w:rsidRPr="00CE2849">
        <w:rPr>
          <w:rFonts w:cs="Arial"/>
          <w:szCs w:val="22"/>
        </w:rPr>
        <w:t xml:space="preserve"> attorney or similar. </w:t>
      </w:r>
    </w:p>
    <w:p w14:paraId="2B01E10F" w14:textId="1D6D9FFD" w:rsidR="00AA4831" w:rsidRPr="00CE2849" w:rsidRDefault="00AA4831" w:rsidP="00A72965">
      <w:pPr>
        <w:pStyle w:val="ListParagraph"/>
        <w:ind w:left="0"/>
        <w:rPr>
          <w:rFonts w:cs="Arial"/>
          <w:szCs w:val="22"/>
        </w:rPr>
      </w:pPr>
    </w:p>
    <w:p w14:paraId="119F75E5" w14:textId="1F6CA677" w:rsidR="00AA4831" w:rsidRPr="00CE2849" w:rsidRDefault="00AA4831" w:rsidP="00A72965">
      <w:pPr>
        <w:pStyle w:val="ListParagraph"/>
        <w:ind w:left="0"/>
        <w:rPr>
          <w:rFonts w:cs="Arial"/>
          <w:szCs w:val="22"/>
        </w:rPr>
      </w:pPr>
      <w:r w:rsidRPr="00CE2849">
        <w:rPr>
          <w:rFonts w:cs="Arial"/>
          <w:szCs w:val="22"/>
        </w:rPr>
        <w:t>5.12</w:t>
      </w:r>
      <w:r w:rsidRPr="00CE2849">
        <w:rPr>
          <w:rFonts w:cs="Arial"/>
          <w:szCs w:val="22"/>
        </w:rPr>
        <w:tab/>
        <w:t xml:space="preserve">CCTV Log Book </w:t>
      </w:r>
    </w:p>
    <w:p w14:paraId="68BEBC79" w14:textId="521B8B53" w:rsidR="00AA4831" w:rsidRPr="00CE2849" w:rsidRDefault="00AA4831" w:rsidP="00A72965">
      <w:pPr>
        <w:pStyle w:val="ListParagraph"/>
        <w:ind w:left="0"/>
        <w:rPr>
          <w:rFonts w:cs="Arial"/>
          <w:szCs w:val="22"/>
        </w:rPr>
      </w:pPr>
    </w:p>
    <w:p w14:paraId="05BCD728" w14:textId="77142FD2" w:rsidR="00AA4831" w:rsidRPr="00CE2849" w:rsidRDefault="00AA4831" w:rsidP="00A72965">
      <w:pPr>
        <w:pStyle w:val="ListParagraph"/>
        <w:ind w:left="0"/>
        <w:rPr>
          <w:rFonts w:cs="Arial"/>
          <w:szCs w:val="22"/>
        </w:rPr>
      </w:pPr>
      <w:r w:rsidRPr="00CE2849">
        <w:rPr>
          <w:rFonts w:cs="Arial"/>
          <w:szCs w:val="22"/>
        </w:rPr>
        <w:t>5.12.1</w:t>
      </w:r>
      <w:r w:rsidRPr="00CE2849">
        <w:rPr>
          <w:rFonts w:cs="Arial"/>
          <w:szCs w:val="22"/>
        </w:rPr>
        <w:tab/>
        <w:t xml:space="preserve">Each site must keep a CCTV Log Book consisting of a System Check List </w:t>
      </w:r>
      <w:r w:rsidRPr="00CE2849">
        <w:rPr>
          <w:rFonts w:cs="Arial"/>
          <w:szCs w:val="22"/>
        </w:rPr>
        <w:tab/>
        <w:t xml:space="preserve">(Appendix E), CCTV Viewing Log (Appendix F) and CCTV Downloading Log </w:t>
      </w:r>
      <w:r w:rsidRPr="00CE2849">
        <w:rPr>
          <w:rFonts w:cs="Arial"/>
          <w:szCs w:val="22"/>
        </w:rPr>
        <w:tab/>
        <w:t>(Appendix G) to record any access to the CCTV system.</w:t>
      </w:r>
    </w:p>
    <w:p w14:paraId="5C7B8B57" w14:textId="042E7274" w:rsidR="00AA4831" w:rsidRPr="00CE2849" w:rsidRDefault="00AA4831" w:rsidP="00A72965">
      <w:pPr>
        <w:pStyle w:val="ListParagraph"/>
        <w:ind w:left="0"/>
        <w:rPr>
          <w:rFonts w:cs="Arial"/>
          <w:szCs w:val="22"/>
        </w:rPr>
      </w:pPr>
    </w:p>
    <w:p w14:paraId="04E98BE9" w14:textId="2D873A9C" w:rsidR="00AA4831" w:rsidRPr="00CE2849" w:rsidRDefault="00AA4831" w:rsidP="00A72965">
      <w:pPr>
        <w:pStyle w:val="ListParagraph"/>
        <w:ind w:left="0"/>
        <w:rPr>
          <w:rFonts w:cs="Arial"/>
          <w:szCs w:val="22"/>
        </w:rPr>
      </w:pPr>
      <w:r w:rsidRPr="00CE2849">
        <w:rPr>
          <w:rFonts w:cs="Arial"/>
          <w:szCs w:val="22"/>
        </w:rPr>
        <w:t>5.12.2</w:t>
      </w:r>
      <w:r w:rsidRPr="00CE2849">
        <w:rPr>
          <w:rFonts w:cs="Arial"/>
          <w:szCs w:val="22"/>
        </w:rPr>
        <w:tab/>
        <w:t xml:space="preserve">A monthly check of the system should be carried out and a record of the results </w:t>
      </w:r>
      <w:r w:rsidRPr="00CE2849">
        <w:rPr>
          <w:rFonts w:cs="Arial"/>
          <w:szCs w:val="22"/>
        </w:rPr>
        <w:tab/>
        <w:t>should be included in Appendix.</w:t>
      </w:r>
    </w:p>
    <w:p w14:paraId="5347DEA9" w14:textId="77777777" w:rsidR="0088206F" w:rsidRPr="00CE2849" w:rsidRDefault="0088206F" w:rsidP="0088206F">
      <w:pPr>
        <w:pStyle w:val="ListParagraph"/>
        <w:rPr>
          <w:rFonts w:cs="Arial"/>
          <w:szCs w:val="22"/>
        </w:rPr>
      </w:pPr>
    </w:p>
    <w:p w14:paraId="0735E632" w14:textId="7E065DF6" w:rsidR="0088206F" w:rsidRPr="00CE2849" w:rsidRDefault="00AA4831" w:rsidP="004713F2">
      <w:pPr>
        <w:rPr>
          <w:rFonts w:cs="Arial"/>
          <w:bCs/>
          <w:szCs w:val="22"/>
        </w:rPr>
      </w:pPr>
      <w:r w:rsidRPr="00CE2849">
        <w:rPr>
          <w:rFonts w:cs="Arial"/>
          <w:bCs/>
          <w:szCs w:val="22"/>
        </w:rPr>
        <w:t>5.13</w:t>
      </w:r>
      <w:r w:rsidR="0088206F" w:rsidRPr="00CE2849">
        <w:rPr>
          <w:rFonts w:cs="Arial"/>
          <w:szCs w:val="22"/>
        </w:rPr>
        <w:tab/>
      </w:r>
      <w:r w:rsidR="0088206F" w:rsidRPr="00CE2849">
        <w:rPr>
          <w:rFonts w:cs="Arial"/>
          <w:bCs/>
          <w:szCs w:val="22"/>
        </w:rPr>
        <w:t>Unauthorised and Inappropriate Access to Images</w:t>
      </w:r>
    </w:p>
    <w:p w14:paraId="7D655951" w14:textId="0BF72301" w:rsidR="0088206F" w:rsidRPr="00CE2849" w:rsidRDefault="00AA4831" w:rsidP="005F604E">
      <w:pPr>
        <w:ind w:left="720" w:hanging="720"/>
        <w:rPr>
          <w:rFonts w:cs="Arial"/>
          <w:szCs w:val="22"/>
        </w:rPr>
      </w:pPr>
      <w:r w:rsidRPr="00CE2849">
        <w:rPr>
          <w:rFonts w:cs="Arial"/>
          <w:szCs w:val="22"/>
        </w:rPr>
        <w:t>5.13</w:t>
      </w:r>
      <w:r w:rsidR="00427202" w:rsidRPr="00CE2849">
        <w:rPr>
          <w:rFonts w:cs="Arial"/>
          <w:szCs w:val="22"/>
        </w:rPr>
        <w:t>.1</w:t>
      </w:r>
      <w:r w:rsidR="00427202" w:rsidRPr="00CE2849">
        <w:rPr>
          <w:rFonts w:cs="Arial"/>
          <w:szCs w:val="22"/>
        </w:rPr>
        <w:tab/>
      </w:r>
      <w:r w:rsidR="0088206F" w:rsidRPr="00CE2849">
        <w:rPr>
          <w:rFonts w:cs="Arial"/>
          <w:szCs w:val="22"/>
        </w:rPr>
        <w:t xml:space="preserve">Where it is established that images have been released without proper consent, </w:t>
      </w:r>
      <w:r w:rsidR="00427202" w:rsidRPr="00CE2849">
        <w:rPr>
          <w:rFonts w:cs="Arial"/>
          <w:szCs w:val="22"/>
        </w:rPr>
        <w:tab/>
      </w:r>
      <w:r w:rsidR="0088206F" w:rsidRPr="00CE2849">
        <w:rPr>
          <w:rFonts w:cs="Arial"/>
          <w:szCs w:val="22"/>
        </w:rPr>
        <w:t xml:space="preserve">or have been accessed inappropriately, this shall be classified as an </w:t>
      </w:r>
      <w:r w:rsidR="00427202" w:rsidRPr="00CE2849">
        <w:rPr>
          <w:rFonts w:cs="Arial"/>
          <w:szCs w:val="22"/>
        </w:rPr>
        <w:tab/>
      </w:r>
      <w:r w:rsidR="0088206F" w:rsidRPr="00CE2849">
        <w:rPr>
          <w:rFonts w:cs="Arial"/>
          <w:szCs w:val="22"/>
        </w:rPr>
        <w:t xml:space="preserve">Information Governance incident and must be reported on the </w:t>
      </w:r>
      <w:r w:rsidR="00460A76" w:rsidRPr="00CE2849">
        <w:rPr>
          <w:rFonts w:cs="Arial"/>
          <w:szCs w:val="22"/>
        </w:rPr>
        <w:t>InPhase</w:t>
      </w:r>
      <w:r w:rsidR="0088206F" w:rsidRPr="00CE2849">
        <w:rPr>
          <w:rFonts w:cs="Arial"/>
          <w:szCs w:val="22"/>
        </w:rPr>
        <w:t xml:space="preserve"> Incident Reporting System. The incident will be investigated via the normal incident investigation process and steps taken to ensure a re-occurrence does not </w:t>
      </w:r>
      <w:r w:rsidR="00F52A75" w:rsidRPr="00CE2849">
        <w:rPr>
          <w:rFonts w:cs="Arial"/>
          <w:szCs w:val="22"/>
        </w:rPr>
        <w:t>occur. This</w:t>
      </w:r>
      <w:r w:rsidR="0088206F" w:rsidRPr="00CE2849">
        <w:rPr>
          <w:rFonts w:cs="Arial"/>
          <w:szCs w:val="22"/>
        </w:rPr>
        <w:t xml:space="preserve"> could include disciplinary action against the staff member(s) in </w:t>
      </w:r>
      <w:r w:rsidR="00A72965" w:rsidRPr="00CE2849">
        <w:rPr>
          <w:rFonts w:cs="Arial"/>
          <w:szCs w:val="22"/>
        </w:rPr>
        <w:t xml:space="preserve">question. </w:t>
      </w:r>
    </w:p>
    <w:p w14:paraId="34207F13" w14:textId="6A0B812E" w:rsidR="0088206F" w:rsidRPr="00CE2849" w:rsidRDefault="0088206F" w:rsidP="004713F2">
      <w:pPr>
        <w:rPr>
          <w:rFonts w:cs="Arial"/>
          <w:szCs w:val="22"/>
        </w:rPr>
      </w:pPr>
      <w:r w:rsidRPr="00CE2849">
        <w:rPr>
          <w:rFonts w:cs="Arial"/>
          <w:bCs/>
          <w:szCs w:val="22"/>
        </w:rPr>
        <w:t>5</w:t>
      </w:r>
      <w:r w:rsidR="00AA4831" w:rsidRPr="00CE2849">
        <w:rPr>
          <w:rFonts w:cs="Arial"/>
          <w:bCs/>
          <w:szCs w:val="22"/>
        </w:rPr>
        <w:t>.14</w:t>
      </w:r>
      <w:r w:rsidRPr="00CE2849">
        <w:rPr>
          <w:rFonts w:cs="Arial"/>
          <w:szCs w:val="22"/>
        </w:rPr>
        <w:tab/>
      </w:r>
      <w:r w:rsidRPr="00CE2849">
        <w:rPr>
          <w:rFonts w:cs="Arial"/>
          <w:bCs/>
          <w:szCs w:val="22"/>
        </w:rPr>
        <w:t xml:space="preserve">Copying and Handling of Recorded Images </w:t>
      </w:r>
    </w:p>
    <w:p w14:paraId="69C6CCA4" w14:textId="3BFD48AC" w:rsidR="00B511A1" w:rsidRPr="00CE2849" w:rsidRDefault="00AA4831" w:rsidP="005F604E">
      <w:pPr>
        <w:ind w:left="720" w:hanging="720"/>
        <w:jc w:val="left"/>
        <w:rPr>
          <w:rFonts w:cs="Arial"/>
          <w:szCs w:val="22"/>
        </w:rPr>
      </w:pPr>
      <w:r w:rsidRPr="00CE2849">
        <w:rPr>
          <w:rFonts w:cs="Arial"/>
          <w:szCs w:val="22"/>
        </w:rPr>
        <w:t>5.14</w:t>
      </w:r>
      <w:r w:rsidR="00427202" w:rsidRPr="00CE2849">
        <w:rPr>
          <w:rFonts w:cs="Arial"/>
          <w:szCs w:val="22"/>
        </w:rPr>
        <w:t>.1</w:t>
      </w:r>
      <w:r w:rsidR="00B511A1" w:rsidRPr="00CE2849">
        <w:rPr>
          <w:rFonts w:cs="Arial"/>
          <w:szCs w:val="22"/>
        </w:rPr>
        <w:tab/>
      </w:r>
      <w:r w:rsidR="0088206F" w:rsidRPr="00CE2849">
        <w:rPr>
          <w:rFonts w:cs="Arial"/>
          <w:szCs w:val="22"/>
        </w:rPr>
        <w:t xml:space="preserve">Where copies of video images or still photographs are made of images, such copies shall be recorded in the CCTV register, secured by a nominated </w:t>
      </w:r>
      <w:r w:rsidR="00B511A1" w:rsidRPr="00CE2849">
        <w:rPr>
          <w:rFonts w:cs="Arial"/>
          <w:szCs w:val="22"/>
        </w:rPr>
        <w:tab/>
      </w:r>
      <w:r w:rsidR="005F604E" w:rsidRPr="00CE2849">
        <w:rPr>
          <w:rFonts w:cs="Arial"/>
          <w:szCs w:val="22"/>
        </w:rPr>
        <w:t>manager. All</w:t>
      </w:r>
      <w:r w:rsidR="0088206F" w:rsidRPr="00CE2849">
        <w:rPr>
          <w:rFonts w:cs="Arial"/>
          <w:szCs w:val="22"/>
        </w:rPr>
        <w:t xml:space="preserve"> copies made shall be sealed in a tamper evident bag and marked </w:t>
      </w:r>
      <w:r w:rsidR="00B511A1" w:rsidRPr="00CE2849">
        <w:rPr>
          <w:rFonts w:cs="Arial"/>
          <w:szCs w:val="22"/>
        </w:rPr>
        <w:tab/>
      </w:r>
      <w:r w:rsidR="0088206F" w:rsidRPr="00CE2849">
        <w:rPr>
          <w:rFonts w:cs="Arial"/>
          <w:szCs w:val="22"/>
        </w:rPr>
        <w:t xml:space="preserve">with a unique identifying mark. Upon providing a copy of CCTV footage to a data subject, outside agency, etc, a record of what has been provided must be made in the centralised CCTV register. This must include contact details for the person who the footage has been provided to. </w:t>
      </w:r>
    </w:p>
    <w:p w14:paraId="6D2B92C0" w14:textId="0D70EE02" w:rsidR="0088206F" w:rsidRPr="00CE2849" w:rsidRDefault="00AA4831" w:rsidP="005F604E">
      <w:pPr>
        <w:ind w:left="720" w:hanging="720"/>
        <w:rPr>
          <w:rFonts w:cs="Arial"/>
          <w:b/>
          <w:bCs/>
          <w:szCs w:val="22"/>
        </w:rPr>
      </w:pPr>
      <w:r w:rsidRPr="00CE2849">
        <w:rPr>
          <w:rFonts w:cs="Arial"/>
          <w:szCs w:val="22"/>
        </w:rPr>
        <w:t>5.14</w:t>
      </w:r>
      <w:r w:rsidR="00B511A1" w:rsidRPr="00CE2849">
        <w:rPr>
          <w:rFonts w:cs="Arial"/>
          <w:szCs w:val="22"/>
        </w:rPr>
        <w:t>.2</w:t>
      </w:r>
      <w:r w:rsidR="00B511A1" w:rsidRPr="00CE2849">
        <w:rPr>
          <w:rFonts w:cs="Arial"/>
          <w:szCs w:val="22"/>
        </w:rPr>
        <w:tab/>
      </w:r>
      <w:r w:rsidR="0088206F" w:rsidRPr="00CE2849">
        <w:rPr>
          <w:rFonts w:cs="Arial"/>
          <w:szCs w:val="22"/>
        </w:rPr>
        <w:t xml:space="preserve">Subsequent copies shall not be made from the initial copy, but from the original source. Where a copy is made for use by police or other agencies, a second copy should be made for retention until any subsequent case is closed.  All such copies are to be sealed in evidence bags, identified and retained securely </w:t>
      </w:r>
      <w:r w:rsidR="00B511A1" w:rsidRPr="00CE2849">
        <w:rPr>
          <w:rFonts w:cs="Arial"/>
          <w:szCs w:val="22"/>
        </w:rPr>
        <w:tab/>
      </w:r>
      <w:r w:rsidR="0088206F" w:rsidRPr="00CE2849">
        <w:rPr>
          <w:rFonts w:cs="Arial"/>
          <w:szCs w:val="22"/>
        </w:rPr>
        <w:t xml:space="preserve">as per any other patient identifiable data. Once complete, copies are to be </w:t>
      </w:r>
      <w:r w:rsidR="00B511A1" w:rsidRPr="00CE2849">
        <w:rPr>
          <w:rFonts w:cs="Arial"/>
          <w:szCs w:val="22"/>
        </w:rPr>
        <w:tab/>
      </w:r>
      <w:r w:rsidR="00F52A75" w:rsidRPr="00CE2849">
        <w:rPr>
          <w:rFonts w:cs="Arial"/>
          <w:szCs w:val="22"/>
        </w:rPr>
        <w:t>destroyed,</w:t>
      </w:r>
      <w:r w:rsidR="0088206F" w:rsidRPr="00CE2849">
        <w:rPr>
          <w:rFonts w:cs="Arial"/>
          <w:szCs w:val="22"/>
        </w:rPr>
        <w:t xml:space="preserve"> and the destruction recorded in the centralised CCTV Register. </w:t>
      </w:r>
    </w:p>
    <w:p w14:paraId="79543B26" w14:textId="5CAA9FD3" w:rsidR="0088206F" w:rsidRPr="00CE2849" w:rsidRDefault="0088206F" w:rsidP="0088206F">
      <w:pPr>
        <w:rPr>
          <w:rFonts w:cs="Arial"/>
          <w:bCs/>
          <w:szCs w:val="22"/>
        </w:rPr>
      </w:pPr>
      <w:r w:rsidRPr="00CE2849">
        <w:rPr>
          <w:rFonts w:cs="Arial"/>
          <w:bCs/>
          <w:szCs w:val="22"/>
        </w:rPr>
        <w:t>5</w:t>
      </w:r>
      <w:r w:rsidR="00AA4831" w:rsidRPr="00CE2849">
        <w:rPr>
          <w:rFonts w:cs="Arial"/>
          <w:bCs/>
          <w:szCs w:val="22"/>
        </w:rPr>
        <w:t>.15</w:t>
      </w:r>
      <w:r w:rsidRPr="00CE2849">
        <w:rPr>
          <w:rFonts w:cs="Arial"/>
          <w:szCs w:val="22"/>
        </w:rPr>
        <w:tab/>
      </w:r>
      <w:r w:rsidRPr="00CE2849">
        <w:rPr>
          <w:rFonts w:cs="Arial"/>
          <w:bCs/>
          <w:szCs w:val="22"/>
        </w:rPr>
        <w:t>Re</w:t>
      </w:r>
      <w:r w:rsidR="00B511A1" w:rsidRPr="00CE2849">
        <w:rPr>
          <w:rFonts w:cs="Arial"/>
          <w:bCs/>
          <w:szCs w:val="22"/>
        </w:rPr>
        <w:t>peated or Unreasonable Requests</w:t>
      </w:r>
    </w:p>
    <w:p w14:paraId="35DB2081" w14:textId="576AB97D" w:rsidR="00AA4831" w:rsidRPr="00CE2849" w:rsidRDefault="00AA4831" w:rsidP="005F604E">
      <w:pPr>
        <w:ind w:left="720" w:hanging="720"/>
        <w:rPr>
          <w:rFonts w:cs="Arial"/>
          <w:szCs w:val="22"/>
        </w:rPr>
      </w:pPr>
      <w:r w:rsidRPr="00CE2849">
        <w:rPr>
          <w:rFonts w:cs="Arial"/>
          <w:szCs w:val="22"/>
        </w:rPr>
        <w:t>5.15</w:t>
      </w:r>
      <w:r w:rsidR="00B511A1" w:rsidRPr="00CE2849">
        <w:rPr>
          <w:rFonts w:cs="Arial"/>
          <w:szCs w:val="22"/>
        </w:rPr>
        <w:t>.1</w:t>
      </w:r>
      <w:r w:rsidR="00B511A1" w:rsidRPr="00CE2849">
        <w:rPr>
          <w:rFonts w:cs="Arial"/>
          <w:szCs w:val="22"/>
        </w:rPr>
        <w:tab/>
      </w:r>
      <w:r w:rsidR="0088206F" w:rsidRPr="00CE2849">
        <w:rPr>
          <w:rFonts w:cs="Arial"/>
          <w:szCs w:val="22"/>
        </w:rPr>
        <w:t xml:space="preserve">The Data Protection Act does not limit the number of subject access requests an individual can make to an Organisation. However, it does allow some discretion when requests are made at unreasonable intervals. The Trust is not obliged to comply with an identical or similar request to one that has already been dealt with unless a reasonable interval has elapsed between the first and subsequent requests. The </w:t>
      </w:r>
      <w:r w:rsidR="0088206F" w:rsidRPr="00CE2849">
        <w:rPr>
          <w:rFonts w:cs="Arial"/>
          <w:szCs w:val="22"/>
        </w:rPr>
        <w:lastRenderedPageBreak/>
        <w:t xml:space="preserve">Information Governance Team can advise services </w:t>
      </w:r>
      <w:r w:rsidR="00B511A1" w:rsidRPr="00CE2849">
        <w:rPr>
          <w:rFonts w:cs="Arial"/>
          <w:szCs w:val="22"/>
        </w:rPr>
        <w:tab/>
      </w:r>
      <w:r w:rsidR="0088206F" w:rsidRPr="00CE2849">
        <w:rPr>
          <w:rFonts w:cs="Arial"/>
          <w:szCs w:val="22"/>
        </w:rPr>
        <w:t>about such reque</w:t>
      </w:r>
      <w:r w:rsidR="00A72965" w:rsidRPr="00CE2849">
        <w:rPr>
          <w:rFonts w:cs="Arial"/>
          <w:szCs w:val="22"/>
        </w:rPr>
        <w:t>sts should it become necessary.</w:t>
      </w:r>
    </w:p>
    <w:p w14:paraId="68AA045D" w14:textId="1C31D3B1" w:rsidR="0088206F" w:rsidRPr="00CE2849" w:rsidRDefault="00AA4831" w:rsidP="004713F2">
      <w:pPr>
        <w:rPr>
          <w:rFonts w:cs="Arial"/>
          <w:bCs/>
          <w:szCs w:val="22"/>
        </w:rPr>
      </w:pPr>
      <w:r w:rsidRPr="00CE2849">
        <w:rPr>
          <w:rFonts w:cs="Arial"/>
          <w:bCs/>
          <w:szCs w:val="22"/>
        </w:rPr>
        <w:t>5.16</w:t>
      </w:r>
      <w:r w:rsidR="0088206F" w:rsidRPr="00CE2849">
        <w:rPr>
          <w:rFonts w:cs="Arial"/>
          <w:szCs w:val="22"/>
        </w:rPr>
        <w:tab/>
      </w:r>
      <w:r w:rsidR="0088206F" w:rsidRPr="00CE2849">
        <w:rPr>
          <w:rFonts w:cs="Arial"/>
          <w:bCs/>
          <w:szCs w:val="22"/>
        </w:rPr>
        <w:t xml:space="preserve">Requests to Prevent Processing of Data  </w:t>
      </w:r>
    </w:p>
    <w:p w14:paraId="5D764D5C" w14:textId="345AE05B" w:rsidR="0088206F" w:rsidRPr="00CE2849" w:rsidRDefault="00AA4831" w:rsidP="005F604E">
      <w:pPr>
        <w:ind w:left="720" w:hanging="720"/>
        <w:rPr>
          <w:rFonts w:cs="Arial"/>
          <w:szCs w:val="22"/>
        </w:rPr>
      </w:pPr>
      <w:r w:rsidRPr="00CE2849">
        <w:rPr>
          <w:rFonts w:cs="Arial"/>
          <w:szCs w:val="22"/>
        </w:rPr>
        <w:t>5.16</w:t>
      </w:r>
      <w:r w:rsidR="00B511A1" w:rsidRPr="00CE2849">
        <w:rPr>
          <w:rFonts w:cs="Arial"/>
          <w:szCs w:val="22"/>
        </w:rPr>
        <w:t>.1</w:t>
      </w:r>
      <w:r w:rsidR="00B511A1" w:rsidRPr="00CE2849">
        <w:rPr>
          <w:rFonts w:cs="Arial"/>
          <w:szCs w:val="22"/>
        </w:rPr>
        <w:tab/>
      </w:r>
      <w:r w:rsidR="0088206F" w:rsidRPr="00CE2849">
        <w:rPr>
          <w:rFonts w:cs="Arial"/>
          <w:szCs w:val="22"/>
        </w:rPr>
        <w:t xml:space="preserve">Where an individual seeks that the Trust stops processing personal data about them, further advice should be sought in the first instance from the </w:t>
      </w:r>
      <w:r w:rsidR="00A60374" w:rsidRPr="00CE2849">
        <w:rPr>
          <w:rFonts w:cs="Arial"/>
          <w:szCs w:val="22"/>
        </w:rPr>
        <w:t xml:space="preserve">Data </w:t>
      </w:r>
      <w:r w:rsidR="00B511A1" w:rsidRPr="00CE2849">
        <w:rPr>
          <w:rFonts w:cs="Arial"/>
          <w:szCs w:val="22"/>
        </w:rPr>
        <w:tab/>
      </w:r>
      <w:r w:rsidR="00A60374" w:rsidRPr="00CE2849">
        <w:rPr>
          <w:rFonts w:cs="Arial"/>
          <w:szCs w:val="22"/>
        </w:rPr>
        <w:t>Protection Officer</w:t>
      </w:r>
      <w:r w:rsidR="00F275A2" w:rsidRPr="00CE2849">
        <w:rPr>
          <w:rFonts w:cs="Arial"/>
          <w:szCs w:val="22"/>
        </w:rPr>
        <w:t>.</w:t>
      </w:r>
    </w:p>
    <w:p w14:paraId="1E8299A4" w14:textId="7F7E7D8E" w:rsidR="0088206F" w:rsidRPr="00CE2849" w:rsidRDefault="00AA4831" w:rsidP="004713F2">
      <w:pPr>
        <w:rPr>
          <w:rFonts w:cs="Arial"/>
          <w:bCs/>
          <w:szCs w:val="22"/>
        </w:rPr>
      </w:pPr>
      <w:r w:rsidRPr="00CE2849">
        <w:rPr>
          <w:rFonts w:cs="Arial"/>
          <w:bCs/>
          <w:szCs w:val="22"/>
        </w:rPr>
        <w:t>5.17</w:t>
      </w:r>
      <w:r w:rsidR="0088206F" w:rsidRPr="00CE2849">
        <w:rPr>
          <w:rFonts w:cs="Arial"/>
          <w:szCs w:val="22"/>
        </w:rPr>
        <w:tab/>
      </w:r>
      <w:r w:rsidR="0088206F" w:rsidRPr="00CE2849">
        <w:rPr>
          <w:rFonts w:cs="Arial"/>
          <w:bCs/>
          <w:szCs w:val="22"/>
        </w:rPr>
        <w:t xml:space="preserve">Housekeeping </w:t>
      </w:r>
    </w:p>
    <w:p w14:paraId="7498A9CF" w14:textId="3B115EF6" w:rsidR="005A2619" w:rsidRPr="00CE2849" w:rsidRDefault="00AA4831" w:rsidP="00A72965">
      <w:pPr>
        <w:rPr>
          <w:rFonts w:cs="Arial"/>
          <w:szCs w:val="22"/>
        </w:rPr>
      </w:pPr>
      <w:r w:rsidRPr="00CE2849">
        <w:rPr>
          <w:rFonts w:cs="Arial"/>
          <w:szCs w:val="22"/>
        </w:rPr>
        <w:t>5.17</w:t>
      </w:r>
      <w:r w:rsidR="00B511A1" w:rsidRPr="00CE2849">
        <w:rPr>
          <w:rFonts w:cs="Arial"/>
          <w:szCs w:val="22"/>
        </w:rPr>
        <w:t>.1</w:t>
      </w:r>
      <w:r w:rsidR="00B511A1" w:rsidRPr="00CE2849">
        <w:rPr>
          <w:rFonts w:cs="Arial"/>
          <w:szCs w:val="22"/>
        </w:rPr>
        <w:tab/>
      </w:r>
      <w:r w:rsidR="0088206F" w:rsidRPr="00CE2849">
        <w:rPr>
          <w:rFonts w:cs="Arial"/>
          <w:szCs w:val="22"/>
        </w:rPr>
        <w:t xml:space="preserve">Site managers, Estates and Facilities and the Safety Team will ensure that </w:t>
      </w:r>
      <w:r w:rsidR="00B511A1" w:rsidRPr="00CE2849">
        <w:rPr>
          <w:rFonts w:cs="Arial"/>
          <w:szCs w:val="22"/>
        </w:rPr>
        <w:tab/>
      </w:r>
      <w:r w:rsidR="0088206F" w:rsidRPr="00CE2849">
        <w:rPr>
          <w:rFonts w:cs="Arial"/>
          <w:szCs w:val="22"/>
        </w:rPr>
        <w:t xml:space="preserve">CCTV systems are installed and maintained in a manner likely to result in good </w:t>
      </w:r>
      <w:r w:rsidR="00B511A1" w:rsidRPr="00CE2849">
        <w:rPr>
          <w:rFonts w:cs="Arial"/>
          <w:szCs w:val="22"/>
        </w:rPr>
        <w:tab/>
      </w:r>
      <w:r w:rsidR="0088206F" w:rsidRPr="00CE2849">
        <w:rPr>
          <w:rFonts w:cs="Arial"/>
          <w:szCs w:val="22"/>
        </w:rPr>
        <w:t>quality images being available for criminal proc</w:t>
      </w:r>
      <w:r w:rsidR="00B511A1" w:rsidRPr="00CE2849">
        <w:rPr>
          <w:rFonts w:cs="Arial"/>
          <w:szCs w:val="22"/>
        </w:rPr>
        <w:t xml:space="preserve">eedings should the need arise. </w:t>
      </w:r>
    </w:p>
    <w:p w14:paraId="1FB7647C" w14:textId="0E0BF977" w:rsidR="0088206F" w:rsidRPr="00CE2849" w:rsidRDefault="00AA4831" w:rsidP="004713F2">
      <w:pPr>
        <w:rPr>
          <w:rFonts w:cs="Arial"/>
          <w:bCs/>
          <w:szCs w:val="22"/>
        </w:rPr>
      </w:pPr>
      <w:r w:rsidRPr="00CE2849">
        <w:rPr>
          <w:rFonts w:cs="Arial"/>
          <w:bCs/>
          <w:szCs w:val="22"/>
        </w:rPr>
        <w:t>5.18</w:t>
      </w:r>
      <w:r w:rsidR="0088206F" w:rsidRPr="00CE2849">
        <w:rPr>
          <w:rFonts w:cs="Arial"/>
          <w:szCs w:val="22"/>
        </w:rPr>
        <w:tab/>
      </w:r>
      <w:r w:rsidR="0088206F" w:rsidRPr="00CE2849">
        <w:rPr>
          <w:rFonts w:cs="Arial"/>
          <w:bCs/>
          <w:szCs w:val="22"/>
        </w:rPr>
        <w:t xml:space="preserve">Audits </w:t>
      </w:r>
    </w:p>
    <w:p w14:paraId="5996AD4E" w14:textId="2767B539" w:rsidR="0088206F" w:rsidRPr="00CE2849" w:rsidRDefault="00AA4831" w:rsidP="005F604E">
      <w:pPr>
        <w:ind w:left="720" w:hanging="720"/>
        <w:rPr>
          <w:rFonts w:cs="Arial"/>
          <w:szCs w:val="22"/>
        </w:rPr>
      </w:pPr>
      <w:r w:rsidRPr="00CE2849">
        <w:rPr>
          <w:rFonts w:cs="Arial"/>
          <w:szCs w:val="22"/>
        </w:rPr>
        <w:t>5.18</w:t>
      </w:r>
      <w:r w:rsidR="00B511A1" w:rsidRPr="00CE2849">
        <w:rPr>
          <w:rFonts w:cs="Arial"/>
          <w:szCs w:val="22"/>
        </w:rPr>
        <w:t>.1</w:t>
      </w:r>
      <w:r w:rsidR="00B511A1" w:rsidRPr="00CE2849">
        <w:rPr>
          <w:rFonts w:cs="Arial"/>
          <w:szCs w:val="22"/>
        </w:rPr>
        <w:tab/>
      </w:r>
      <w:r w:rsidR="0088206F" w:rsidRPr="00CE2849">
        <w:rPr>
          <w:rFonts w:cs="Arial"/>
          <w:szCs w:val="22"/>
        </w:rPr>
        <w:t xml:space="preserve">After a CCTV system has been installed or altered an audit should be undertaken to ensure the system is compliant with this policy and the ICO requirements, i.e. is the system addressing the reason it was installed for, </w:t>
      </w:r>
      <w:r w:rsidR="00B511A1" w:rsidRPr="00CE2849">
        <w:rPr>
          <w:rFonts w:cs="Arial"/>
          <w:szCs w:val="22"/>
        </w:rPr>
        <w:tab/>
      </w:r>
      <w:r w:rsidR="0088206F" w:rsidRPr="00CE2849">
        <w:rPr>
          <w:rFonts w:cs="Arial"/>
          <w:szCs w:val="22"/>
        </w:rPr>
        <w:t xml:space="preserve">training is </w:t>
      </w:r>
      <w:r w:rsidR="00F52A75" w:rsidRPr="00CE2849">
        <w:rPr>
          <w:rFonts w:cs="Arial"/>
          <w:szCs w:val="22"/>
        </w:rPr>
        <w:t>completed,</w:t>
      </w:r>
      <w:r w:rsidR="0088206F" w:rsidRPr="00CE2849">
        <w:rPr>
          <w:rFonts w:cs="Arial"/>
          <w:szCs w:val="22"/>
        </w:rPr>
        <w:t xml:space="preserve"> and records have been provided. </w:t>
      </w:r>
    </w:p>
    <w:p w14:paraId="04837563" w14:textId="712B5ACD" w:rsidR="0088206F" w:rsidRPr="00CE2849" w:rsidRDefault="00AA4831" w:rsidP="005F604E">
      <w:pPr>
        <w:ind w:left="720" w:hanging="720"/>
        <w:rPr>
          <w:rFonts w:cs="Arial"/>
          <w:szCs w:val="22"/>
        </w:rPr>
      </w:pPr>
      <w:r w:rsidRPr="00CE2849">
        <w:rPr>
          <w:rFonts w:cs="Arial"/>
          <w:szCs w:val="22"/>
        </w:rPr>
        <w:t>5.18</w:t>
      </w:r>
      <w:r w:rsidR="00B511A1" w:rsidRPr="00CE2849">
        <w:rPr>
          <w:rFonts w:cs="Arial"/>
          <w:szCs w:val="22"/>
        </w:rPr>
        <w:t>.2</w:t>
      </w:r>
      <w:r w:rsidR="00B511A1" w:rsidRPr="00CE2849">
        <w:rPr>
          <w:rFonts w:cs="Arial"/>
          <w:szCs w:val="22"/>
        </w:rPr>
        <w:tab/>
      </w:r>
      <w:r w:rsidR="0088206F" w:rsidRPr="00CE2849">
        <w:rPr>
          <w:rFonts w:cs="Arial"/>
          <w:szCs w:val="22"/>
        </w:rPr>
        <w:t>Breaches of Policy - Misuse of CCTV equipment and unauthorised processing of data may be criminal offences under the Data Protection Act will be reported on the Trust</w:t>
      </w:r>
      <w:r w:rsidR="00F275A2" w:rsidRPr="00CE2849">
        <w:rPr>
          <w:rFonts w:cs="Arial"/>
          <w:szCs w:val="22"/>
        </w:rPr>
        <w:t>’s</w:t>
      </w:r>
      <w:r w:rsidR="0088206F" w:rsidRPr="00CE2849">
        <w:rPr>
          <w:rFonts w:cs="Arial"/>
          <w:szCs w:val="22"/>
        </w:rPr>
        <w:t xml:space="preserve"> Incident Reporting system. </w:t>
      </w:r>
    </w:p>
    <w:p w14:paraId="423B0798" w14:textId="77777777" w:rsidR="0088206F" w:rsidRPr="00CE2849" w:rsidRDefault="0088206F" w:rsidP="00F87C93">
      <w:pPr>
        <w:pStyle w:val="Heading1"/>
        <w:rPr>
          <w:sz w:val="22"/>
          <w:szCs w:val="22"/>
        </w:rPr>
      </w:pPr>
      <w:bookmarkStart w:id="105" w:name="_Toc285532579"/>
      <w:bookmarkStart w:id="106" w:name="_Toc285534360"/>
      <w:bookmarkStart w:id="107" w:name="_Toc286150891"/>
      <w:bookmarkStart w:id="108" w:name="_Toc294264168"/>
      <w:bookmarkStart w:id="109" w:name="_Toc294264698"/>
      <w:bookmarkStart w:id="110" w:name="_Toc294264916"/>
      <w:bookmarkStart w:id="111" w:name="_Toc294269664"/>
      <w:bookmarkStart w:id="112" w:name="_Toc294269744"/>
      <w:bookmarkStart w:id="113" w:name="_Toc294269970"/>
      <w:bookmarkStart w:id="114" w:name="_Toc295475387"/>
      <w:bookmarkStart w:id="115" w:name="_Toc295482767"/>
      <w:bookmarkStart w:id="116" w:name="_Toc297205769"/>
      <w:bookmarkStart w:id="117" w:name="_Toc297205942"/>
      <w:bookmarkStart w:id="118" w:name="_Toc297293278"/>
      <w:bookmarkStart w:id="119" w:name="_Toc297299527"/>
      <w:bookmarkStart w:id="120" w:name="_Toc80171402"/>
      <w:r w:rsidRPr="00CE2849">
        <w:rPr>
          <w:sz w:val="22"/>
          <w:szCs w:val="22"/>
        </w:rPr>
        <w:t>6</w:t>
      </w:r>
      <w:r w:rsidR="00F87C93" w:rsidRPr="00CE2849">
        <w:rPr>
          <w:sz w:val="22"/>
          <w:szCs w:val="22"/>
        </w:rPr>
        <w:t>.0</w:t>
      </w:r>
      <w:r w:rsidRPr="00CE2849">
        <w:rPr>
          <w:sz w:val="22"/>
          <w:szCs w:val="22"/>
        </w:rPr>
        <w:tab/>
      </w:r>
      <w:bookmarkStart w:id="121" w:name="MonitoringComplianceAndEffectiveness"/>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CE2849">
        <w:rPr>
          <w:sz w:val="22"/>
          <w:szCs w:val="22"/>
        </w:rPr>
        <w:t>Monitoring Compliance and Effectiveness</w:t>
      </w:r>
      <w:bookmarkStart w:id="122" w:name="_Toc285532580"/>
      <w:bookmarkStart w:id="123" w:name="_Toc285534361"/>
      <w:bookmarkStart w:id="124" w:name="_Toc286150892"/>
      <w:bookmarkStart w:id="125" w:name="_Toc294264169"/>
      <w:bookmarkStart w:id="126" w:name="_Toc294264699"/>
      <w:bookmarkStart w:id="127" w:name="_Toc294264917"/>
      <w:bookmarkStart w:id="128" w:name="_Toc294269665"/>
      <w:bookmarkStart w:id="129" w:name="_Toc294269745"/>
      <w:bookmarkStart w:id="130" w:name="_Toc294269971"/>
      <w:bookmarkStart w:id="131" w:name="_Toc295475388"/>
      <w:bookmarkStart w:id="132" w:name="_Toc295482768"/>
      <w:bookmarkStart w:id="133" w:name="_Toc297205770"/>
      <w:bookmarkStart w:id="134" w:name="_Toc297205943"/>
      <w:bookmarkStart w:id="135" w:name="_Toc297208806"/>
      <w:bookmarkStart w:id="136" w:name="_Toc297208941"/>
      <w:bookmarkStart w:id="137" w:name="_Toc297209189"/>
      <w:bookmarkStart w:id="138" w:name="_Toc297285645"/>
      <w:bookmarkStart w:id="139" w:name="_Toc297293279"/>
      <w:bookmarkStart w:id="140" w:name="_Toc297299528"/>
      <w:bookmarkStart w:id="141" w:name="_Toc328400778"/>
      <w:bookmarkEnd w:id="120"/>
      <w:bookmarkEnd w:id="121"/>
    </w:p>
    <w:p w14:paraId="6D9F27A2" w14:textId="7A2EC36B" w:rsidR="0088206F" w:rsidRPr="00CE2849" w:rsidRDefault="00B511A1" w:rsidP="00F87C93">
      <w:pPr>
        <w:autoSpaceDE w:val="0"/>
        <w:autoSpaceDN w:val="0"/>
        <w:adjustRightInd w:val="0"/>
        <w:rPr>
          <w:rFonts w:cs="Arial"/>
          <w:szCs w:val="22"/>
          <w:lang w:eastAsia="en-US"/>
        </w:rPr>
      </w:pPr>
      <w:r w:rsidRPr="00CE2849">
        <w:rPr>
          <w:rFonts w:cs="Arial"/>
          <w:szCs w:val="22"/>
          <w:lang w:eastAsia="en-US"/>
        </w:rPr>
        <w:t>6.1</w:t>
      </w:r>
      <w:r w:rsidRPr="00CE2849">
        <w:rPr>
          <w:rFonts w:cs="Arial"/>
          <w:szCs w:val="22"/>
          <w:lang w:eastAsia="en-US"/>
        </w:rPr>
        <w:tab/>
      </w:r>
      <w:r w:rsidR="0088206F" w:rsidRPr="00CE2849">
        <w:rPr>
          <w:rFonts w:cs="Arial"/>
          <w:szCs w:val="22"/>
          <w:lang w:eastAsia="en-US"/>
        </w:rPr>
        <w:t xml:space="preserve">The Trust is committed to complying with all legislation and will undertake to </w:t>
      </w:r>
      <w:r w:rsidRPr="00CE2849">
        <w:rPr>
          <w:rFonts w:cs="Arial"/>
          <w:szCs w:val="22"/>
          <w:lang w:eastAsia="en-US"/>
        </w:rPr>
        <w:tab/>
      </w:r>
      <w:r w:rsidR="0088206F" w:rsidRPr="00CE2849">
        <w:rPr>
          <w:rFonts w:cs="Arial"/>
          <w:szCs w:val="22"/>
          <w:lang w:eastAsia="en-US"/>
        </w:rPr>
        <w:t xml:space="preserve">maintain good practice at all times. Scheduled inspections are undertaken </w:t>
      </w:r>
      <w:r w:rsidRPr="00CE2849">
        <w:rPr>
          <w:rFonts w:cs="Arial"/>
          <w:szCs w:val="22"/>
          <w:lang w:eastAsia="en-US"/>
        </w:rPr>
        <w:tab/>
      </w:r>
      <w:r w:rsidR="0088206F" w:rsidRPr="00CE2849">
        <w:rPr>
          <w:rFonts w:cs="Arial"/>
          <w:szCs w:val="22"/>
          <w:lang w:eastAsia="en-US"/>
        </w:rPr>
        <w:t>locally on each site to ensure that requirements continue to be met.</w:t>
      </w:r>
    </w:p>
    <w:p w14:paraId="0DC074C1" w14:textId="77777777" w:rsidR="00F87C93" w:rsidRPr="00CE2849" w:rsidRDefault="00F87C93" w:rsidP="00F87C93">
      <w:pPr>
        <w:pStyle w:val="Heading1"/>
        <w:rPr>
          <w:sz w:val="22"/>
          <w:szCs w:val="22"/>
        </w:rPr>
      </w:pPr>
      <w:bookmarkStart w:id="142" w:name="_Toc80171403"/>
      <w:bookmarkStart w:id="143" w:name="SupportingDocumentationAndReferences"/>
      <w:bookmarkStart w:id="144" w:name="_Toc32840078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CE2849">
        <w:rPr>
          <w:sz w:val="22"/>
          <w:szCs w:val="22"/>
        </w:rPr>
        <w:t>7.0</w:t>
      </w:r>
      <w:r w:rsidRPr="00CE2849">
        <w:rPr>
          <w:sz w:val="22"/>
          <w:szCs w:val="22"/>
        </w:rPr>
        <w:tab/>
      </w:r>
      <w:r w:rsidR="0088206F" w:rsidRPr="00CE2849">
        <w:rPr>
          <w:sz w:val="22"/>
          <w:szCs w:val="22"/>
        </w:rPr>
        <w:t>Supporting Documentation and References</w:t>
      </w:r>
      <w:bookmarkEnd w:id="142"/>
      <w:bookmarkEnd w:id="143"/>
    </w:p>
    <w:p w14:paraId="2B4BD02E" w14:textId="77777777" w:rsidR="00F87C93" w:rsidRPr="00CE2849" w:rsidRDefault="00F87C93" w:rsidP="00F87C93">
      <w:pPr>
        <w:spacing w:before="0" w:after="0"/>
        <w:jc w:val="left"/>
        <w:rPr>
          <w:rFonts w:cs="Arial"/>
          <w:szCs w:val="22"/>
        </w:rPr>
      </w:pPr>
    </w:p>
    <w:p w14:paraId="167E33CE" w14:textId="77777777" w:rsidR="0088206F" w:rsidRPr="00CE2849" w:rsidRDefault="0088206F" w:rsidP="00F87C93">
      <w:pPr>
        <w:pStyle w:val="ListParagraph"/>
        <w:numPr>
          <w:ilvl w:val="0"/>
          <w:numId w:val="11"/>
        </w:numPr>
        <w:spacing w:before="0" w:after="0"/>
        <w:jc w:val="left"/>
        <w:rPr>
          <w:rFonts w:cs="Arial"/>
          <w:szCs w:val="22"/>
        </w:rPr>
      </w:pPr>
      <w:r w:rsidRPr="00CE2849">
        <w:rPr>
          <w:rFonts w:cs="Arial"/>
          <w:szCs w:val="22"/>
        </w:rPr>
        <w:t xml:space="preserve">Data Protection Act 2018 (DPA) </w:t>
      </w:r>
    </w:p>
    <w:p w14:paraId="02961711" w14:textId="77777777" w:rsidR="0088206F" w:rsidRPr="00CE2849" w:rsidRDefault="0088206F" w:rsidP="0088206F">
      <w:pPr>
        <w:numPr>
          <w:ilvl w:val="0"/>
          <w:numId w:val="7"/>
        </w:numPr>
        <w:spacing w:before="0" w:after="0"/>
        <w:jc w:val="left"/>
        <w:rPr>
          <w:rFonts w:cs="Arial"/>
          <w:szCs w:val="22"/>
        </w:rPr>
      </w:pPr>
      <w:r w:rsidRPr="00CE2849">
        <w:rPr>
          <w:rFonts w:cs="Arial"/>
          <w:szCs w:val="22"/>
        </w:rPr>
        <w:t xml:space="preserve">UK General Data Protection Regulation 2021 (UK GDPR) </w:t>
      </w:r>
    </w:p>
    <w:p w14:paraId="52FFA79D" w14:textId="77777777" w:rsidR="0088206F" w:rsidRPr="00CE2849" w:rsidRDefault="0088206F" w:rsidP="0088206F">
      <w:pPr>
        <w:numPr>
          <w:ilvl w:val="0"/>
          <w:numId w:val="7"/>
        </w:numPr>
        <w:spacing w:before="0" w:after="0"/>
        <w:jc w:val="left"/>
        <w:rPr>
          <w:rFonts w:cs="Arial"/>
          <w:szCs w:val="22"/>
        </w:rPr>
      </w:pPr>
      <w:r w:rsidRPr="00CE2849">
        <w:rPr>
          <w:rFonts w:cs="Arial"/>
          <w:szCs w:val="22"/>
        </w:rPr>
        <w:t>Human Rights Act 1998 Article 8 (HRA)</w:t>
      </w:r>
    </w:p>
    <w:p w14:paraId="34CE13F8" w14:textId="77777777" w:rsidR="0088206F" w:rsidRPr="00CE2849" w:rsidRDefault="0088206F" w:rsidP="0088206F">
      <w:pPr>
        <w:numPr>
          <w:ilvl w:val="0"/>
          <w:numId w:val="7"/>
        </w:numPr>
        <w:spacing w:before="0" w:after="0"/>
        <w:jc w:val="left"/>
        <w:rPr>
          <w:rFonts w:cs="Arial"/>
          <w:szCs w:val="22"/>
        </w:rPr>
      </w:pPr>
      <w:r w:rsidRPr="00CE2849">
        <w:rPr>
          <w:rFonts w:cs="Arial"/>
          <w:szCs w:val="22"/>
        </w:rPr>
        <w:t>Regulation of Investigatory Powers Act 2000 (RIPA)</w:t>
      </w:r>
    </w:p>
    <w:p w14:paraId="60E0EB15" w14:textId="77777777" w:rsidR="0088206F" w:rsidRPr="00CE2849" w:rsidRDefault="0088206F" w:rsidP="0088206F">
      <w:pPr>
        <w:numPr>
          <w:ilvl w:val="0"/>
          <w:numId w:val="7"/>
        </w:numPr>
        <w:spacing w:before="0" w:after="0"/>
        <w:jc w:val="left"/>
        <w:rPr>
          <w:rFonts w:cs="Arial"/>
          <w:szCs w:val="22"/>
        </w:rPr>
      </w:pPr>
      <w:r w:rsidRPr="00CE2849">
        <w:rPr>
          <w:rFonts w:cs="Arial"/>
          <w:szCs w:val="22"/>
        </w:rPr>
        <w:t>Freedom of Information Act 2000 (FOIA)</w:t>
      </w:r>
    </w:p>
    <w:p w14:paraId="2FA7643D" w14:textId="77777777" w:rsidR="0088206F" w:rsidRPr="00CE2849" w:rsidRDefault="0088206F" w:rsidP="0088206F">
      <w:pPr>
        <w:numPr>
          <w:ilvl w:val="0"/>
          <w:numId w:val="7"/>
        </w:numPr>
        <w:spacing w:before="0" w:after="0"/>
        <w:jc w:val="left"/>
        <w:rPr>
          <w:rFonts w:cs="Arial"/>
          <w:szCs w:val="22"/>
        </w:rPr>
      </w:pPr>
      <w:r w:rsidRPr="00CE2849">
        <w:rPr>
          <w:rFonts w:cs="Arial"/>
          <w:szCs w:val="22"/>
        </w:rPr>
        <w:t xml:space="preserve">Data Protection CCTV Code of Practice - Revised Edition 2017 issued by the Information Commissioners Office (https://ico.org.uk/media/1542/cctv-code-of-practice.pdf) </w:t>
      </w:r>
    </w:p>
    <w:p w14:paraId="43BD494F" w14:textId="77777777" w:rsidR="0088206F" w:rsidRPr="00CE2849" w:rsidRDefault="0088206F" w:rsidP="0088206F">
      <w:pPr>
        <w:numPr>
          <w:ilvl w:val="0"/>
          <w:numId w:val="7"/>
        </w:numPr>
        <w:spacing w:before="0" w:after="0"/>
        <w:jc w:val="left"/>
        <w:rPr>
          <w:rFonts w:cs="Arial"/>
          <w:szCs w:val="22"/>
        </w:rPr>
      </w:pPr>
      <w:r w:rsidRPr="00CE2849">
        <w:rPr>
          <w:rFonts w:cs="Arial"/>
          <w:szCs w:val="22"/>
          <w:lang w:eastAsia="en-US"/>
        </w:rPr>
        <w:t>Private and Voluntary Health Care Regulations 2001 - Paragraph 16 (4)</w:t>
      </w:r>
    </w:p>
    <w:p w14:paraId="4FB22AAC" w14:textId="77777777" w:rsidR="0088206F" w:rsidRPr="00CE2849" w:rsidRDefault="0088206F" w:rsidP="0088206F">
      <w:pPr>
        <w:numPr>
          <w:ilvl w:val="0"/>
          <w:numId w:val="7"/>
        </w:numPr>
        <w:shd w:val="clear" w:color="auto" w:fill="FFFFFF" w:themeFill="background1"/>
        <w:spacing w:before="0" w:after="0"/>
        <w:jc w:val="left"/>
        <w:rPr>
          <w:rStyle w:val="legdslegrhslegp1text"/>
          <w:rFonts w:cs="Arial"/>
          <w:szCs w:val="22"/>
        </w:rPr>
      </w:pPr>
      <w:r w:rsidRPr="00CE2849">
        <w:rPr>
          <w:rStyle w:val="legdslegrhslegp1text"/>
          <w:rFonts w:cs="Arial"/>
          <w:color w:val="000000" w:themeColor="text1"/>
          <w:szCs w:val="22"/>
        </w:rPr>
        <w:t xml:space="preserve">Making and using Visual and Audio Recordings of Patients – April 2011 - General Medical Council </w:t>
      </w:r>
    </w:p>
    <w:p w14:paraId="011BF390" w14:textId="77777777" w:rsidR="0088206F" w:rsidRPr="00CE2849" w:rsidRDefault="0088206F" w:rsidP="0088206F">
      <w:pPr>
        <w:numPr>
          <w:ilvl w:val="0"/>
          <w:numId w:val="7"/>
        </w:numPr>
        <w:shd w:val="clear" w:color="auto" w:fill="FFFFFF" w:themeFill="background1"/>
        <w:spacing w:before="0" w:after="0"/>
        <w:jc w:val="left"/>
        <w:rPr>
          <w:rFonts w:cs="Arial"/>
          <w:szCs w:val="22"/>
        </w:rPr>
      </w:pPr>
      <w:r w:rsidRPr="00CE2849">
        <w:rPr>
          <w:rFonts w:cs="Arial"/>
          <w:szCs w:val="22"/>
        </w:rPr>
        <w:t xml:space="preserve">Mental Health Act Commissioner’s Guidance ‘The Use of CCTV in NHS and Independent Mental Health Units’. </w:t>
      </w:r>
    </w:p>
    <w:p w14:paraId="72423470" w14:textId="77777777" w:rsidR="0088206F" w:rsidRPr="00CE2849" w:rsidRDefault="004C5731" w:rsidP="0088206F">
      <w:pPr>
        <w:numPr>
          <w:ilvl w:val="0"/>
          <w:numId w:val="7"/>
        </w:numPr>
        <w:shd w:val="clear" w:color="auto" w:fill="FFFFFF" w:themeFill="background1"/>
        <w:spacing w:before="0" w:after="0"/>
        <w:jc w:val="left"/>
        <w:rPr>
          <w:rFonts w:cs="Arial"/>
          <w:szCs w:val="22"/>
        </w:rPr>
      </w:pPr>
      <w:hyperlink r:id="rId12">
        <w:r w:rsidR="0088206F" w:rsidRPr="00CE2849">
          <w:rPr>
            <w:rStyle w:val="Hyperlink"/>
            <w:rFonts w:cs="Arial"/>
            <w:szCs w:val="22"/>
          </w:rPr>
          <w:t>Information Security Policies</w:t>
        </w:r>
      </w:hyperlink>
    </w:p>
    <w:p w14:paraId="70E29A9B" w14:textId="56B5464E" w:rsidR="0088206F" w:rsidRPr="00CE2849" w:rsidRDefault="0088206F" w:rsidP="0088206F">
      <w:pPr>
        <w:numPr>
          <w:ilvl w:val="0"/>
          <w:numId w:val="7"/>
        </w:numPr>
        <w:shd w:val="clear" w:color="auto" w:fill="FFFFFF" w:themeFill="background1"/>
        <w:spacing w:before="0" w:after="0"/>
        <w:jc w:val="left"/>
        <w:rPr>
          <w:rFonts w:cs="Arial"/>
          <w:szCs w:val="22"/>
        </w:rPr>
      </w:pPr>
      <w:r w:rsidRPr="00CE2849">
        <w:rPr>
          <w:rFonts w:cs="Arial"/>
          <w:szCs w:val="22"/>
        </w:rPr>
        <w:t>NHS Data Security &amp; Protection Toolkit</w:t>
      </w:r>
    </w:p>
    <w:p w14:paraId="0356F16F" w14:textId="785DC470" w:rsidR="00AA4831" w:rsidRPr="00CE2849" w:rsidRDefault="00AA4831" w:rsidP="00AA4831">
      <w:pPr>
        <w:shd w:val="clear" w:color="auto" w:fill="FFFFFF" w:themeFill="background1"/>
        <w:spacing w:before="0" w:after="0"/>
        <w:jc w:val="left"/>
        <w:rPr>
          <w:rFonts w:cs="Arial"/>
          <w:szCs w:val="22"/>
        </w:rPr>
      </w:pPr>
    </w:p>
    <w:p w14:paraId="4045ED01" w14:textId="0EAE4BEA" w:rsidR="00AA4831" w:rsidRPr="00CE2849" w:rsidRDefault="00AA4831" w:rsidP="00AA4831">
      <w:pPr>
        <w:shd w:val="clear" w:color="auto" w:fill="FFFFFF" w:themeFill="background1"/>
        <w:spacing w:before="0" w:after="0"/>
        <w:jc w:val="left"/>
        <w:rPr>
          <w:rFonts w:cs="Arial"/>
          <w:szCs w:val="22"/>
        </w:rPr>
      </w:pPr>
    </w:p>
    <w:p w14:paraId="4FA307D4" w14:textId="77777777" w:rsidR="00AA4831" w:rsidRDefault="00AA4831" w:rsidP="00AA4831">
      <w:pPr>
        <w:shd w:val="clear" w:color="auto" w:fill="FFFFFF" w:themeFill="background1"/>
        <w:spacing w:before="0" w:after="0"/>
        <w:jc w:val="left"/>
        <w:rPr>
          <w:rFonts w:cs="Arial"/>
          <w:szCs w:val="22"/>
        </w:rPr>
      </w:pPr>
    </w:p>
    <w:p w14:paraId="752E3622" w14:textId="77777777" w:rsidR="005F604E" w:rsidRDefault="005F604E" w:rsidP="00AA4831">
      <w:pPr>
        <w:shd w:val="clear" w:color="auto" w:fill="FFFFFF" w:themeFill="background1"/>
        <w:spacing w:before="0" w:after="0"/>
        <w:jc w:val="left"/>
        <w:rPr>
          <w:rFonts w:cs="Arial"/>
          <w:szCs w:val="22"/>
        </w:rPr>
      </w:pPr>
    </w:p>
    <w:p w14:paraId="0D31861B" w14:textId="77777777" w:rsidR="005F604E" w:rsidRPr="00CE2849" w:rsidRDefault="005F604E" w:rsidP="00AA4831">
      <w:pPr>
        <w:shd w:val="clear" w:color="auto" w:fill="FFFFFF" w:themeFill="background1"/>
        <w:spacing w:before="0" w:after="0"/>
        <w:jc w:val="left"/>
        <w:rPr>
          <w:rFonts w:cs="Arial"/>
          <w:szCs w:val="22"/>
        </w:rPr>
      </w:pPr>
    </w:p>
    <w:p w14:paraId="40521821" w14:textId="77777777" w:rsidR="00F87C93" w:rsidRPr="00CE2849" w:rsidRDefault="0088206F" w:rsidP="00F87C93">
      <w:pPr>
        <w:pStyle w:val="Heading1"/>
        <w:numPr>
          <w:ilvl w:val="0"/>
          <w:numId w:val="12"/>
        </w:numPr>
        <w:rPr>
          <w:sz w:val="22"/>
          <w:szCs w:val="22"/>
        </w:rPr>
      </w:pPr>
      <w:bookmarkStart w:id="145" w:name="_Toc80171404"/>
      <w:r w:rsidRPr="00CE2849">
        <w:rPr>
          <w:sz w:val="22"/>
          <w:szCs w:val="22"/>
        </w:rPr>
        <w:lastRenderedPageBreak/>
        <w:tab/>
        <w:t>Appendices</w:t>
      </w:r>
      <w:bookmarkEnd w:id="144"/>
      <w:bookmarkEnd w:id="145"/>
    </w:p>
    <w:p w14:paraId="28749284" w14:textId="77777777" w:rsidR="00F87C93" w:rsidRPr="00CE2849" w:rsidRDefault="00F87C93" w:rsidP="00F87C93">
      <w:pPr>
        <w:spacing w:before="0" w:after="0"/>
        <w:jc w:val="left"/>
        <w:rPr>
          <w:rFonts w:cs="Arial"/>
          <w:szCs w:val="22"/>
        </w:rPr>
      </w:pPr>
    </w:p>
    <w:p w14:paraId="1B259458" w14:textId="77777777" w:rsidR="0088206F" w:rsidRPr="00CE2849" w:rsidRDefault="00F87C93" w:rsidP="00F87C93">
      <w:pPr>
        <w:spacing w:before="0" w:after="0"/>
        <w:ind w:firstLine="720"/>
        <w:jc w:val="left"/>
        <w:rPr>
          <w:rFonts w:cs="Arial"/>
          <w:szCs w:val="22"/>
        </w:rPr>
      </w:pPr>
      <w:r w:rsidRPr="00CE2849">
        <w:rPr>
          <w:rFonts w:cs="Arial"/>
          <w:szCs w:val="22"/>
        </w:rPr>
        <w:t xml:space="preserve">A. </w:t>
      </w:r>
      <w:r w:rsidR="0088206F" w:rsidRPr="00CE2849">
        <w:rPr>
          <w:rFonts w:cs="Arial"/>
          <w:szCs w:val="22"/>
        </w:rPr>
        <w:t xml:space="preserve">Responsibilities of Key Staff </w:t>
      </w:r>
    </w:p>
    <w:p w14:paraId="0BB8A4E7" w14:textId="77777777" w:rsidR="0088206F" w:rsidRPr="00CE2849" w:rsidRDefault="00F87C93" w:rsidP="00F87C93">
      <w:pPr>
        <w:spacing w:before="0" w:after="0"/>
        <w:ind w:left="720"/>
        <w:jc w:val="left"/>
        <w:rPr>
          <w:rFonts w:cs="Arial"/>
          <w:szCs w:val="22"/>
        </w:rPr>
      </w:pPr>
      <w:r w:rsidRPr="00CE2849">
        <w:rPr>
          <w:rFonts w:cs="Arial"/>
          <w:szCs w:val="22"/>
        </w:rPr>
        <w:t xml:space="preserve">B. </w:t>
      </w:r>
      <w:r w:rsidR="0088206F" w:rsidRPr="00CE2849">
        <w:rPr>
          <w:rFonts w:cs="Arial"/>
          <w:szCs w:val="22"/>
        </w:rPr>
        <w:t>Definitions and Acronyms</w:t>
      </w:r>
    </w:p>
    <w:p w14:paraId="459AD67C" w14:textId="77777777" w:rsidR="0088206F" w:rsidRPr="00CE2849" w:rsidRDefault="00F87C93" w:rsidP="00F87C93">
      <w:pPr>
        <w:spacing w:before="0" w:after="0"/>
        <w:ind w:left="720"/>
        <w:jc w:val="left"/>
        <w:rPr>
          <w:rFonts w:cs="Arial"/>
          <w:szCs w:val="22"/>
        </w:rPr>
      </w:pPr>
      <w:r w:rsidRPr="00CE2849">
        <w:rPr>
          <w:rFonts w:cs="Arial"/>
          <w:szCs w:val="22"/>
        </w:rPr>
        <w:t xml:space="preserve">C. </w:t>
      </w:r>
      <w:r w:rsidR="0088206F" w:rsidRPr="00CE2849">
        <w:rPr>
          <w:rFonts w:cs="Arial"/>
          <w:szCs w:val="22"/>
        </w:rPr>
        <w:t>Legal Framework</w:t>
      </w:r>
    </w:p>
    <w:p w14:paraId="60231F19" w14:textId="77777777" w:rsidR="00F87C93" w:rsidRPr="00CE2849" w:rsidRDefault="00F87C93" w:rsidP="00F87C93">
      <w:pPr>
        <w:spacing w:before="0" w:after="0"/>
        <w:ind w:left="720"/>
        <w:jc w:val="left"/>
        <w:rPr>
          <w:rFonts w:cs="Arial"/>
          <w:szCs w:val="22"/>
        </w:rPr>
      </w:pPr>
      <w:r w:rsidRPr="00CE2849">
        <w:rPr>
          <w:rFonts w:cs="Arial"/>
          <w:szCs w:val="22"/>
        </w:rPr>
        <w:t xml:space="preserve">D. </w:t>
      </w:r>
      <w:r w:rsidR="0088206F" w:rsidRPr="00CE2849">
        <w:rPr>
          <w:rFonts w:cs="Arial"/>
          <w:szCs w:val="22"/>
        </w:rPr>
        <w:t>Rules for use of CCTV in Seclusion Facilities</w:t>
      </w:r>
    </w:p>
    <w:p w14:paraId="3E6CE9EF" w14:textId="77777777" w:rsidR="002F00B2" w:rsidRPr="00CE2849" w:rsidRDefault="002F00B2" w:rsidP="00F87C93">
      <w:pPr>
        <w:spacing w:before="0" w:after="0"/>
        <w:ind w:left="720"/>
        <w:jc w:val="left"/>
        <w:rPr>
          <w:rFonts w:cs="Arial"/>
          <w:szCs w:val="22"/>
        </w:rPr>
      </w:pPr>
      <w:r w:rsidRPr="00CE2849">
        <w:rPr>
          <w:rFonts w:cs="Arial"/>
          <w:szCs w:val="22"/>
        </w:rPr>
        <w:t>E. Subject Access Request Form (SAR)</w:t>
      </w:r>
    </w:p>
    <w:p w14:paraId="73574638" w14:textId="77777777" w:rsidR="0088206F" w:rsidRPr="00CE2849" w:rsidRDefault="002F00B2" w:rsidP="00F87C93">
      <w:pPr>
        <w:spacing w:before="0" w:after="0"/>
        <w:ind w:left="720"/>
        <w:jc w:val="left"/>
        <w:rPr>
          <w:rFonts w:cs="Arial"/>
          <w:szCs w:val="22"/>
        </w:rPr>
      </w:pPr>
      <w:r w:rsidRPr="00CE2849">
        <w:rPr>
          <w:rFonts w:cs="Arial"/>
          <w:szCs w:val="22"/>
        </w:rPr>
        <w:t>F</w:t>
      </w:r>
      <w:r w:rsidR="00F87C93" w:rsidRPr="00CE2849">
        <w:rPr>
          <w:rFonts w:cs="Arial"/>
          <w:szCs w:val="22"/>
        </w:rPr>
        <w:t xml:space="preserve">. </w:t>
      </w:r>
      <w:r w:rsidR="0088206F" w:rsidRPr="00CE2849">
        <w:rPr>
          <w:rFonts w:cs="Arial"/>
          <w:szCs w:val="22"/>
        </w:rPr>
        <w:t xml:space="preserve">Quick Reference Guide (QRG) for staff </w:t>
      </w:r>
    </w:p>
    <w:p w14:paraId="762DCEB9" w14:textId="16FCE4FE" w:rsidR="005E44C6" w:rsidRPr="00CE2849" w:rsidRDefault="002F00B2" w:rsidP="00F87C93">
      <w:pPr>
        <w:spacing w:before="0" w:after="0"/>
        <w:ind w:left="720"/>
        <w:jc w:val="left"/>
        <w:rPr>
          <w:rFonts w:cs="Arial"/>
          <w:szCs w:val="22"/>
        </w:rPr>
      </w:pPr>
      <w:r w:rsidRPr="00CE2849">
        <w:rPr>
          <w:rFonts w:cs="Arial"/>
          <w:szCs w:val="22"/>
        </w:rPr>
        <w:t xml:space="preserve">G. </w:t>
      </w:r>
      <w:r w:rsidR="005E44C6" w:rsidRPr="00CE2849">
        <w:rPr>
          <w:rFonts w:cs="Arial"/>
          <w:szCs w:val="22"/>
        </w:rPr>
        <w:t>Flowchart for use of CCTV during internal investigations</w:t>
      </w:r>
    </w:p>
    <w:p w14:paraId="7EE9992B" w14:textId="5D4F6C45" w:rsidR="00A72965" w:rsidRPr="00CE2849" w:rsidRDefault="00A72965" w:rsidP="00F87C93">
      <w:pPr>
        <w:spacing w:before="0" w:after="0"/>
        <w:ind w:left="720"/>
        <w:jc w:val="left"/>
        <w:rPr>
          <w:rFonts w:cs="Arial"/>
          <w:szCs w:val="22"/>
        </w:rPr>
      </w:pPr>
      <w:r w:rsidRPr="00CE2849">
        <w:rPr>
          <w:rFonts w:cs="Arial"/>
          <w:szCs w:val="22"/>
        </w:rPr>
        <w:t>H. Application for Access to Recorded Images</w:t>
      </w:r>
    </w:p>
    <w:p w14:paraId="58B1A1A7" w14:textId="4C8A87BB" w:rsidR="00A72965" w:rsidRPr="00CE2849" w:rsidRDefault="00A72965" w:rsidP="00F87C93">
      <w:pPr>
        <w:spacing w:before="0" w:after="0"/>
        <w:ind w:left="720"/>
        <w:jc w:val="left"/>
        <w:rPr>
          <w:rFonts w:cs="Arial"/>
          <w:szCs w:val="22"/>
        </w:rPr>
      </w:pPr>
      <w:r w:rsidRPr="00CE2849">
        <w:rPr>
          <w:rFonts w:cs="Arial"/>
          <w:szCs w:val="22"/>
        </w:rPr>
        <w:t xml:space="preserve"> I.  Quick Reference Guide for Accessing CCTV Recordings for safety reviews</w:t>
      </w:r>
    </w:p>
    <w:p w14:paraId="72C312DD" w14:textId="77777777" w:rsidR="00A72965" w:rsidRPr="00CE2849" w:rsidRDefault="00A72965" w:rsidP="00A72965">
      <w:pPr>
        <w:spacing w:before="0" w:after="0"/>
        <w:ind w:left="720"/>
        <w:jc w:val="left"/>
        <w:rPr>
          <w:rFonts w:cs="Arial"/>
          <w:szCs w:val="22"/>
        </w:rPr>
      </w:pPr>
      <w:r w:rsidRPr="00CE2849">
        <w:rPr>
          <w:rFonts w:cs="Arial"/>
          <w:szCs w:val="22"/>
        </w:rPr>
        <w:t xml:space="preserve">J.  Use of CCTV during internal investigations </w:t>
      </w:r>
      <w:r w:rsidRPr="00CE2849">
        <w:rPr>
          <w:rFonts w:cs="Arial"/>
          <w:szCs w:val="22"/>
          <w:u w:val="single"/>
        </w:rPr>
        <w:t>only</w:t>
      </w:r>
    </w:p>
    <w:p w14:paraId="640D02A8" w14:textId="5C70845A" w:rsidR="00A72965" w:rsidRPr="00CE2849" w:rsidRDefault="00A72965" w:rsidP="00F87C93">
      <w:pPr>
        <w:spacing w:before="0" w:after="0"/>
        <w:ind w:left="720"/>
        <w:jc w:val="left"/>
        <w:rPr>
          <w:rFonts w:cs="Arial"/>
          <w:szCs w:val="22"/>
        </w:rPr>
      </w:pPr>
    </w:p>
    <w:p w14:paraId="56607D20" w14:textId="4EBEA817" w:rsidR="0088206F" w:rsidRPr="00CE2849" w:rsidRDefault="0088206F" w:rsidP="006F3719">
      <w:pPr>
        <w:rPr>
          <w:rFonts w:cs="Arial"/>
          <w:szCs w:val="22"/>
        </w:rPr>
      </w:pPr>
    </w:p>
    <w:p w14:paraId="03434A75" w14:textId="0573D461" w:rsidR="00AA4831" w:rsidRPr="00CE2849" w:rsidRDefault="00AA4831" w:rsidP="006F3719">
      <w:pPr>
        <w:rPr>
          <w:rFonts w:cs="Arial"/>
          <w:szCs w:val="22"/>
        </w:rPr>
      </w:pPr>
    </w:p>
    <w:p w14:paraId="47A7497B" w14:textId="364A6D10" w:rsidR="00AA4831" w:rsidRPr="00CE2849" w:rsidRDefault="00AA4831" w:rsidP="006F3719">
      <w:pPr>
        <w:rPr>
          <w:rFonts w:cs="Arial"/>
          <w:szCs w:val="22"/>
        </w:rPr>
      </w:pPr>
    </w:p>
    <w:p w14:paraId="6046BCED" w14:textId="0AC2783B" w:rsidR="00AA4831" w:rsidRPr="00CE2849" w:rsidRDefault="00AA4831" w:rsidP="006F3719">
      <w:pPr>
        <w:rPr>
          <w:rFonts w:cs="Arial"/>
          <w:szCs w:val="22"/>
        </w:rPr>
      </w:pPr>
    </w:p>
    <w:p w14:paraId="618B2767" w14:textId="2D3684E5" w:rsidR="00AA4831" w:rsidRPr="00CE2849" w:rsidRDefault="00AA4831" w:rsidP="006F3719">
      <w:pPr>
        <w:rPr>
          <w:rFonts w:cs="Arial"/>
          <w:szCs w:val="22"/>
        </w:rPr>
      </w:pPr>
    </w:p>
    <w:p w14:paraId="1F950D80" w14:textId="0F2A674F" w:rsidR="00AA4831" w:rsidRPr="00CE2849" w:rsidRDefault="00AA4831" w:rsidP="006F3719">
      <w:pPr>
        <w:rPr>
          <w:rFonts w:cs="Arial"/>
          <w:szCs w:val="22"/>
        </w:rPr>
      </w:pPr>
    </w:p>
    <w:p w14:paraId="68C9EBE2" w14:textId="6E31F7CE" w:rsidR="00AA4831" w:rsidRPr="00CE2849" w:rsidRDefault="00AA4831" w:rsidP="006F3719">
      <w:pPr>
        <w:rPr>
          <w:rFonts w:cs="Arial"/>
          <w:szCs w:val="22"/>
        </w:rPr>
      </w:pPr>
    </w:p>
    <w:p w14:paraId="0DFC935F" w14:textId="6FD65453" w:rsidR="00AA4831" w:rsidRPr="00CE2849" w:rsidRDefault="00AA4831" w:rsidP="006F3719">
      <w:pPr>
        <w:rPr>
          <w:rFonts w:cs="Arial"/>
          <w:szCs w:val="22"/>
        </w:rPr>
      </w:pPr>
    </w:p>
    <w:p w14:paraId="0C6DEB4B" w14:textId="2D6EC91C" w:rsidR="00AA4831" w:rsidRPr="00CE2849" w:rsidRDefault="00AA4831" w:rsidP="006F3719">
      <w:pPr>
        <w:rPr>
          <w:rFonts w:cs="Arial"/>
          <w:szCs w:val="22"/>
        </w:rPr>
      </w:pPr>
    </w:p>
    <w:p w14:paraId="0E25FF08" w14:textId="6C9E6345" w:rsidR="00AA4831" w:rsidRPr="00CE2849" w:rsidRDefault="00AA4831" w:rsidP="006F3719">
      <w:pPr>
        <w:rPr>
          <w:rFonts w:cs="Arial"/>
          <w:szCs w:val="22"/>
        </w:rPr>
      </w:pPr>
    </w:p>
    <w:p w14:paraId="13534D4C" w14:textId="6379339E" w:rsidR="00AA4831" w:rsidRPr="00CE2849" w:rsidRDefault="00AA4831" w:rsidP="006F3719">
      <w:pPr>
        <w:rPr>
          <w:rFonts w:cs="Arial"/>
          <w:szCs w:val="22"/>
        </w:rPr>
      </w:pPr>
    </w:p>
    <w:p w14:paraId="3BBE2145" w14:textId="7E30FD6E" w:rsidR="00AA4831" w:rsidRPr="00CE2849" w:rsidRDefault="00AA4831" w:rsidP="006F3719">
      <w:pPr>
        <w:rPr>
          <w:rFonts w:cs="Arial"/>
          <w:szCs w:val="22"/>
        </w:rPr>
      </w:pPr>
    </w:p>
    <w:p w14:paraId="38776DDB" w14:textId="17765E85" w:rsidR="00AA4831" w:rsidRPr="00CE2849" w:rsidRDefault="00AA4831" w:rsidP="006F3719">
      <w:pPr>
        <w:rPr>
          <w:rFonts w:cs="Arial"/>
          <w:szCs w:val="22"/>
        </w:rPr>
      </w:pPr>
    </w:p>
    <w:p w14:paraId="3314CF96" w14:textId="2AD72E36" w:rsidR="00AA4831" w:rsidRPr="00CE2849" w:rsidRDefault="00AA4831" w:rsidP="006F3719">
      <w:pPr>
        <w:rPr>
          <w:rFonts w:cs="Arial"/>
          <w:szCs w:val="22"/>
        </w:rPr>
      </w:pPr>
    </w:p>
    <w:p w14:paraId="1C148B23" w14:textId="09858ECB" w:rsidR="00AA4831" w:rsidRPr="00CE2849" w:rsidRDefault="00AA4831" w:rsidP="006F3719">
      <w:pPr>
        <w:rPr>
          <w:rFonts w:cs="Arial"/>
          <w:szCs w:val="22"/>
        </w:rPr>
      </w:pPr>
    </w:p>
    <w:p w14:paraId="63C3C03C" w14:textId="488B3D26" w:rsidR="00AA4831" w:rsidRPr="00CE2849" w:rsidRDefault="00AA4831" w:rsidP="006F3719">
      <w:pPr>
        <w:rPr>
          <w:rFonts w:cs="Arial"/>
          <w:szCs w:val="22"/>
        </w:rPr>
      </w:pPr>
    </w:p>
    <w:p w14:paraId="20B5B625" w14:textId="61CAFB82" w:rsidR="00AA4831" w:rsidRPr="00CE2849" w:rsidRDefault="00AA4831" w:rsidP="006F3719">
      <w:pPr>
        <w:rPr>
          <w:rFonts w:cs="Arial"/>
          <w:szCs w:val="22"/>
        </w:rPr>
      </w:pPr>
    </w:p>
    <w:p w14:paraId="431F8783" w14:textId="545E4781" w:rsidR="00AA4831" w:rsidRPr="00CE2849" w:rsidRDefault="00AA4831" w:rsidP="006F3719">
      <w:pPr>
        <w:rPr>
          <w:rFonts w:cs="Arial"/>
          <w:szCs w:val="22"/>
        </w:rPr>
      </w:pPr>
    </w:p>
    <w:p w14:paraId="3FE9F3C9" w14:textId="00A78355" w:rsidR="00AA4831" w:rsidRPr="00CE2849" w:rsidRDefault="00AA4831" w:rsidP="006F3719">
      <w:pPr>
        <w:rPr>
          <w:rFonts w:cs="Arial"/>
          <w:szCs w:val="22"/>
        </w:rPr>
      </w:pPr>
    </w:p>
    <w:p w14:paraId="35660A6D" w14:textId="7E6811F5" w:rsidR="00AA4831" w:rsidRPr="00CE2849" w:rsidRDefault="00AA4831" w:rsidP="006F3719">
      <w:pPr>
        <w:rPr>
          <w:rFonts w:cs="Arial"/>
          <w:szCs w:val="22"/>
        </w:rPr>
      </w:pPr>
    </w:p>
    <w:p w14:paraId="7985CE53" w14:textId="23200873" w:rsidR="00AA4831" w:rsidRPr="00CE2849" w:rsidRDefault="00AA4831" w:rsidP="006F3719">
      <w:pPr>
        <w:rPr>
          <w:rFonts w:cs="Arial"/>
          <w:szCs w:val="22"/>
        </w:rPr>
      </w:pPr>
    </w:p>
    <w:p w14:paraId="56FAA2CA" w14:textId="31F22FC3" w:rsidR="00AA4831" w:rsidRDefault="00AA4831" w:rsidP="006F3719">
      <w:pPr>
        <w:rPr>
          <w:rFonts w:cs="Arial"/>
          <w:szCs w:val="22"/>
        </w:rPr>
      </w:pPr>
    </w:p>
    <w:p w14:paraId="16399D04" w14:textId="77777777" w:rsidR="005F604E" w:rsidRPr="00CE2849" w:rsidRDefault="005F604E" w:rsidP="006F3719">
      <w:pPr>
        <w:rPr>
          <w:rFonts w:cs="Arial"/>
          <w:szCs w:val="22"/>
        </w:rPr>
      </w:pPr>
    </w:p>
    <w:p w14:paraId="6E1F8BC4" w14:textId="36C93082" w:rsidR="00F87C93" w:rsidRPr="00CE2849" w:rsidRDefault="00F87C93" w:rsidP="00F87C93">
      <w:pPr>
        <w:rPr>
          <w:rFonts w:cs="Arial"/>
          <w:szCs w:val="22"/>
        </w:rPr>
      </w:pPr>
      <w:r w:rsidRPr="00CE2849">
        <w:rPr>
          <w:rFonts w:cs="Arial"/>
          <w:szCs w:val="22"/>
        </w:rPr>
        <w:lastRenderedPageBreak/>
        <w:t xml:space="preserve">Appendix A </w:t>
      </w:r>
    </w:p>
    <w:p w14:paraId="4B41DB7C" w14:textId="40941AAD" w:rsidR="00F87C93" w:rsidRPr="00CE2849" w:rsidRDefault="00AD27FC" w:rsidP="00AD27FC">
      <w:pPr>
        <w:jc w:val="center"/>
        <w:rPr>
          <w:rFonts w:cs="Arial"/>
          <w:b/>
          <w:szCs w:val="22"/>
        </w:rPr>
      </w:pPr>
      <w:r w:rsidRPr="00CE2849">
        <w:rPr>
          <w:rFonts w:cs="Arial"/>
          <w:b/>
          <w:szCs w:val="22"/>
        </w:rPr>
        <w:t>RESPONSIBILITIES OF KEY STAFF</w:t>
      </w:r>
    </w:p>
    <w:p w14:paraId="388DF27F" w14:textId="77777777" w:rsidR="00F87C93" w:rsidRPr="00CE2849" w:rsidRDefault="00F87C93" w:rsidP="00F87C93">
      <w:pPr>
        <w:rPr>
          <w:rFonts w:cs="Arial"/>
          <w:szCs w:val="22"/>
        </w:rPr>
      </w:pPr>
    </w:p>
    <w:tbl>
      <w:tblPr>
        <w:tblpPr w:leftFromText="180" w:rightFromText="180" w:vertAnchor="text" w:horzAnchor="margin" w:tblpXSpec="center"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5938"/>
      </w:tblGrid>
      <w:tr w:rsidR="00F87C93" w:rsidRPr="00CE2849" w14:paraId="5015EA36" w14:textId="77777777" w:rsidTr="005A2619">
        <w:trPr>
          <w:tblHeader/>
        </w:trPr>
        <w:tc>
          <w:tcPr>
            <w:tcW w:w="3078" w:type="dxa"/>
            <w:shd w:val="clear" w:color="auto" w:fill="E0E0E0"/>
          </w:tcPr>
          <w:p w14:paraId="389CD2CC" w14:textId="77777777" w:rsidR="00F87C93" w:rsidRPr="00CE2849" w:rsidRDefault="00F87C93" w:rsidP="00723A09">
            <w:pPr>
              <w:spacing w:before="120"/>
              <w:jc w:val="center"/>
              <w:rPr>
                <w:rFonts w:cs="Arial"/>
                <w:b/>
                <w:szCs w:val="22"/>
              </w:rPr>
            </w:pPr>
            <w:r w:rsidRPr="00CE2849">
              <w:rPr>
                <w:rFonts w:cs="Arial"/>
                <w:b/>
                <w:szCs w:val="22"/>
              </w:rPr>
              <w:t>Individual / group</w:t>
            </w:r>
          </w:p>
        </w:tc>
        <w:tc>
          <w:tcPr>
            <w:tcW w:w="5938" w:type="dxa"/>
            <w:shd w:val="clear" w:color="auto" w:fill="E0E0E0"/>
          </w:tcPr>
          <w:p w14:paraId="734F9BB8" w14:textId="77777777" w:rsidR="00F87C93" w:rsidRPr="00CE2849" w:rsidRDefault="00F87C93" w:rsidP="00723A09">
            <w:pPr>
              <w:spacing w:before="120" w:after="120"/>
              <w:jc w:val="center"/>
              <w:rPr>
                <w:rFonts w:cs="Arial"/>
                <w:b/>
                <w:szCs w:val="22"/>
              </w:rPr>
            </w:pPr>
            <w:r w:rsidRPr="00CE2849">
              <w:rPr>
                <w:rFonts w:cs="Arial"/>
                <w:b/>
                <w:szCs w:val="22"/>
              </w:rPr>
              <w:t>Responsibility</w:t>
            </w:r>
          </w:p>
        </w:tc>
      </w:tr>
      <w:tr w:rsidR="00F87C93" w:rsidRPr="00CE2849" w14:paraId="46962C16" w14:textId="77777777" w:rsidTr="005A2619">
        <w:tc>
          <w:tcPr>
            <w:tcW w:w="3078" w:type="dxa"/>
            <w:shd w:val="clear" w:color="auto" w:fill="auto"/>
          </w:tcPr>
          <w:p w14:paraId="73C709EF" w14:textId="77777777" w:rsidR="00F87C93" w:rsidRPr="00CE2849" w:rsidRDefault="00F87C93" w:rsidP="00723A09">
            <w:pPr>
              <w:rPr>
                <w:rFonts w:cs="Arial"/>
                <w:szCs w:val="22"/>
              </w:rPr>
            </w:pPr>
            <w:r w:rsidRPr="00CE2849">
              <w:rPr>
                <w:rFonts w:cs="Arial"/>
                <w:szCs w:val="22"/>
              </w:rPr>
              <w:t xml:space="preserve">Chief Executive </w:t>
            </w:r>
          </w:p>
        </w:tc>
        <w:tc>
          <w:tcPr>
            <w:tcW w:w="5938" w:type="dxa"/>
            <w:shd w:val="clear" w:color="auto" w:fill="auto"/>
          </w:tcPr>
          <w:p w14:paraId="35D4FA61" w14:textId="77777777" w:rsidR="00F87C93" w:rsidRPr="00CE2849" w:rsidRDefault="00F87C93" w:rsidP="00F87C93">
            <w:pPr>
              <w:pStyle w:val="ListParagraph"/>
              <w:numPr>
                <w:ilvl w:val="0"/>
                <w:numId w:val="13"/>
              </w:numPr>
              <w:spacing w:before="0" w:after="0"/>
              <w:contextualSpacing w:val="0"/>
              <w:jc w:val="left"/>
              <w:rPr>
                <w:rFonts w:cs="Arial"/>
                <w:szCs w:val="22"/>
              </w:rPr>
            </w:pPr>
            <w:r w:rsidRPr="00CE2849">
              <w:rPr>
                <w:rFonts w:cs="Arial"/>
                <w:szCs w:val="22"/>
              </w:rPr>
              <w:t>The Chief Executive has overall responsibility for CCTV systems although authority may be delegated to appropriate staff for the compliance, planning, procurement, installation, operation and maintenance of CCTV systems</w:t>
            </w:r>
          </w:p>
        </w:tc>
      </w:tr>
      <w:tr w:rsidR="00F87C93" w:rsidRPr="00CE2849" w14:paraId="216BBBC0" w14:textId="77777777" w:rsidTr="005A2619">
        <w:tc>
          <w:tcPr>
            <w:tcW w:w="3078" w:type="dxa"/>
            <w:shd w:val="clear" w:color="auto" w:fill="auto"/>
          </w:tcPr>
          <w:p w14:paraId="0A262176" w14:textId="77777777" w:rsidR="00F87C93" w:rsidRPr="00CE2849" w:rsidRDefault="005A2619" w:rsidP="00723A09">
            <w:pPr>
              <w:spacing w:before="120"/>
              <w:rPr>
                <w:rFonts w:cs="Arial"/>
                <w:szCs w:val="22"/>
              </w:rPr>
            </w:pPr>
            <w:r w:rsidRPr="00CE2849">
              <w:rPr>
                <w:rFonts w:cs="Arial"/>
                <w:szCs w:val="22"/>
              </w:rPr>
              <w:t>Health and Safety Committee</w:t>
            </w:r>
          </w:p>
        </w:tc>
        <w:tc>
          <w:tcPr>
            <w:tcW w:w="5938" w:type="dxa"/>
            <w:shd w:val="clear" w:color="auto" w:fill="auto"/>
          </w:tcPr>
          <w:p w14:paraId="73DE5AB2" w14:textId="77777777" w:rsidR="00F87C93" w:rsidRPr="00CE2849" w:rsidRDefault="00F87C93" w:rsidP="00F87C93">
            <w:pPr>
              <w:numPr>
                <w:ilvl w:val="0"/>
                <w:numId w:val="18"/>
              </w:numPr>
              <w:spacing w:before="120" w:after="0"/>
              <w:ind w:left="357" w:hanging="357"/>
              <w:jc w:val="left"/>
              <w:rPr>
                <w:rFonts w:cs="Arial"/>
                <w:szCs w:val="22"/>
              </w:rPr>
            </w:pPr>
            <w:r w:rsidRPr="00CE2849">
              <w:rPr>
                <w:rFonts w:cs="Arial"/>
                <w:szCs w:val="22"/>
              </w:rPr>
              <w:t>Development and review of this policy in accordance with the responsibilities of the group (as defined in their terms of reference)</w:t>
            </w:r>
          </w:p>
          <w:p w14:paraId="344A4CA9" w14:textId="77777777" w:rsidR="00F87C93" w:rsidRPr="00CE2849" w:rsidRDefault="00F87C93" w:rsidP="00F87C93">
            <w:pPr>
              <w:numPr>
                <w:ilvl w:val="0"/>
                <w:numId w:val="18"/>
              </w:numPr>
              <w:spacing w:before="0" w:after="0"/>
              <w:jc w:val="left"/>
              <w:rPr>
                <w:rFonts w:cs="Arial"/>
                <w:szCs w:val="22"/>
              </w:rPr>
            </w:pPr>
            <w:r w:rsidRPr="00CE2849">
              <w:rPr>
                <w:rFonts w:cs="Arial"/>
                <w:szCs w:val="22"/>
              </w:rPr>
              <w:t>Approval and ratification of this policy in accordance with the Policy for Policies Policy</w:t>
            </w:r>
          </w:p>
        </w:tc>
      </w:tr>
      <w:tr w:rsidR="00F87C93" w:rsidRPr="00CE2849" w14:paraId="546F534D" w14:textId="77777777" w:rsidTr="005A2619">
        <w:tc>
          <w:tcPr>
            <w:tcW w:w="3078" w:type="dxa"/>
            <w:shd w:val="clear" w:color="auto" w:fill="auto"/>
          </w:tcPr>
          <w:p w14:paraId="3D0E6BBF" w14:textId="19C49848" w:rsidR="00F87C93" w:rsidRPr="00CE2849" w:rsidRDefault="00F87C93" w:rsidP="00723A09">
            <w:pPr>
              <w:spacing w:before="120" w:after="120"/>
              <w:rPr>
                <w:rFonts w:cs="Arial"/>
                <w:szCs w:val="22"/>
              </w:rPr>
            </w:pPr>
            <w:r w:rsidRPr="00CE2849">
              <w:rPr>
                <w:rFonts w:cs="Arial"/>
                <w:szCs w:val="22"/>
              </w:rPr>
              <w:t xml:space="preserve">Information Governance </w:t>
            </w:r>
            <w:r w:rsidR="00CB5FE5" w:rsidRPr="00CE2849">
              <w:rPr>
                <w:rFonts w:cs="Arial"/>
                <w:szCs w:val="22"/>
              </w:rPr>
              <w:t>Steering Group</w:t>
            </w:r>
          </w:p>
        </w:tc>
        <w:tc>
          <w:tcPr>
            <w:tcW w:w="5938" w:type="dxa"/>
            <w:shd w:val="clear" w:color="auto" w:fill="auto"/>
          </w:tcPr>
          <w:p w14:paraId="6D4864A9" w14:textId="77777777" w:rsidR="00F87C93" w:rsidRPr="00CE2849" w:rsidRDefault="00F87C93" w:rsidP="00F87C93">
            <w:pPr>
              <w:numPr>
                <w:ilvl w:val="0"/>
                <w:numId w:val="21"/>
              </w:numPr>
              <w:spacing w:before="120" w:after="0" w:line="259" w:lineRule="auto"/>
              <w:ind w:left="357" w:hanging="357"/>
              <w:jc w:val="left"/>
              <w:rPr>
                <w:rFonts w:cs="Arial"/>
                <w:szCs w:val="22"/>
              </w:rPr>
            </w:pPr>
            <w:r w:rsidRPr="00CE2849">
              <w:rPr>
                <w:rFonts w:cs="Arial"/>
                <w:szCs w:val="22"/>
              </w:rPr>
              <w:t xml:space="preserve">Investigation of complaints received from the ICO </w:t>
            </w:r>
          </w:p>
          <w:p w14:paraId="0D4AA547" w14:textId="77777777" w:rsidR="00F87C93" w:rsidRPr="00CE2849" w:rsidRDefault="00F87C93" w:rsidP="00F87C93">
            <w:pPr>
              <w:numPr>
                <w:ilvl w:val="0"/>
                <w:numId w:val="21"/>
              </w:numPr>
              <w:spacing w:before="120" w:after="0" w:line="259" w:lineRule="auto"/>
              <w:ind w:left="357" w:hanging="357"/>
              <w:jc w:val="left"/>
              <w:rPr>
                <w:rFonts w:cs="Arial"/>
                <w:szCs w:val="22"/>
              </w:rPr>
            </w:pPr>
            <w:r w:rsidRPr="00CE2849">
              <w:rPr>
                <w:rFonts w:cs="Arial"/>
                <w:szCs w:val="22"/>
              </w:rPr>
              <w:t xml:space="preserve">Review of IG incident investigations, if required </w:t>
            </w:r>
          </w:p>
          <w:p w14:paraId="03B34E44" w14:textId="77777777" w:rsidR="00F87C93" w:rsidRPr="00CE2849" w:rsidRDefault="00F87C93" w:rsidP="00F87C93">
            <w:pPr>
              <w:numPr>
                <w:ilvl w:val="0"/>
                <w:numId w:val="21"/>
              </w:numPr>
              <w:spacing w:before="120" w:after="0" w:line="259" w:lineRule="auto"/>
              <w:ind w:left="357" w:hanging="357"/>
              <w:jc w:val="left"/>
              <w:rPr>
                <w:rFonts w:cs="Arial"/>
                <w:szCs w:val="22"/>
              </w:rPr>
            </w:pPr>
            <w:r w:rsidRPr="00CE2849">
              <w:rPr>
                <w:rFonts w:cs="Arial"/>
                <w:szCs w:val="22"/>
              </w:rPr>
              <w:t xml:space="preserve">IG advice </w:t>
            </w:r>
          </w:p>
          <w:p w14:paraId="10CE4665" w14:textId="77777777" w:rsidR="00F87C93" w:rsidRPr="00CE2849" w:rsidRDefault="00F87C93" w:rsidP="00F87C93">
            <w:pPr>
              <w:numPr>
                <w:ilvl w:val="0"/>
                <w:numId w:val="21"/>
              </w:numPr>
              <w:spacing w:before="120" w:after="0" w:line="259" w:lineRule="auto"/>
              <w:ind w:left="357" w:hanging="357"/>
              <w:jc w:val="left"/>
              <w:rPr>
                <w:rFonts w:cs="Arial"/>
                <w:szCs w:val="22"/>
              </w:rPr>
            </w:pPr>
            <w:r w:rsidRPr="00CE2849">
              <w:rPr>
                <w:rFonts w:cs="Arial"/>
                <w:szCs w:val="22"/>
              </w:rPr>
              <w:t>Responsible for ensuring that Surveillance Camera arrangements comply with the Data Protection Act</w:t>
            </w:r>
          </w:p>
        </w:tc>
      </w:tr>
      <w:tr w:rsidR="00F87C93" w:rsidRPr="00CE2849" w14:paraId="1F5E2FA8" w14:textId="77777777" w:rsidTr="005A2619">
        <w:tc>
          <w:tcPr>
            <w:tcW w:w="3078" w:type="dxa"/>
            <w:shd w:val="clear" w:color="auto" w:fill="auto"/>
          </w:tcPr>
          <w:p w14:paraId="4DDB9D2B" w14:textId="77777777" w:rsidR="00F87C93" w:rsidRPr="00CE2849" w:rsidRDefault="00F87C93" w:rsidP="00723A09">
            <w:pPr>
              <w:rPr>
                <w:rFonts w:cs="Arial"/>
                <w:szCs w:val="22"/>
              </w:rPr>
            </w:pPr>
            <w:r w:rsidRPr="00CE2849">
              <w:rPr>
                <w:rFonts w:cs="Arial"/>
                <w:szCs w:val="22"/>
              </w:rPr>
              <w:t xml:space="preserve">Data Protection Officer </w:t>
            </w:r>
          </w:p>
        </w:tc>
        <w:tc>
          <w:tcPr>
            <w:tcW w:w="5938" w:type="dxa"/>
            <w:shd w:val="clear" w:color="auto" w:fill="auto"/>
          </w:tcPr>
          <w:p w14:paraId="7D295F8C" w14:textId="77777777" w:rsidR="00F87C93" w:rsidRPr="00CE2849" w:rsidRDefault="00F87C93" w:rsidP="00F87C93">
            <w:pPr>
              <w:pStyle w:val="ListParagraph"/>
              <w:numPr>
                <w:ilvl w:val="0"/>
                <w:numId w:val="21"/>
              </w:numPr>
              <w:spacing w:before="0" w:after="0" w:line="259" w:lineRule="auto"/>
              <w:contextualSpacing w:val="0"/>
              <w:jc w:val="left"/>
              <w:rPr>
                <w:rFonts w:cs="Arial"/>
                <w:szCs w:val="22"/>
              </w:rPr>
            </w:pPr>
            <w:r w:rsidRPr="00CE2849">
              <w:rPr>
                <w:rFonts w:cs="Arial"/>
                <w:szCs w:val="22"/>
              </w:rPr>
              <w:t xml:space="preserve">Oversee the provision of data protection and information governance advice relating to this policy </w:t>
            </w:r>
          </w:p>
          <w:p w14:paraId="37437166" w14:textId="77777777" w:rsidR="00F87C93" w:rsidRPr="00CE2849" w:rsidRDefault="00F87C93" w:rsidP="00F87C93">
            <w:pPr>
              <w:pStyle w:val="ListParagraph"/>
              <w:numPr>
                <w:ilvl w:val="0"/>
                <w:numId w:val="21"/>
              </w:numPr>
              <w:spacing w:before="0" w:after="0"/>
              <w:contextualSpacing w:val="0"/>
              <w:jc w:val="left"/>
              <w:rPr>
                <w:rFonts w:cs="Arial"/>
                <w:szCs w:val="22"/>
              </w:rPr>
            </w:pPr>
            <w:r w:rsidRPr="00CE2849">
              <w:rPr>
                <w:rFonts w:cs="Arial"/>
                <w:szCs w:val="22"/>
              </w:rPr>
              <w:t xml:space="preserve">Responsible for ensuring this policy complies with all data protection legislation requirements, including the Information Commissioner’s Office (ICO) CCTV Code of Practice </w:t>
            </w:r>
          </w:p>
          <w:p w14:paraId="3162337E" w14:textId="77777777" w:rsidR="00F87C93" w:rsidRPr="00CE2849" w:rsidRDefault="00F87C93" w:rsidP="00F87C93">
            <w:pPr>
              <w:pStyle w:val="ListParagraph"/>
              <w:numPr>
                <w:ilvl w:val="0"/>
                <w:numId w:val="21"/>
              </w:numPr>
              <w:spacing w:before="0" w:after="0"/>
              <w:contextualSpacing w:val="0"/>
              <w:jc w:val="left"/>
              <w:rPr>
                <w:rFonts w:cs="Arial"/>
                <w:szCs w:val="22"/>
              </w:rPr>
            </w:pPr>
            <w:r w:rsidRPr="00CE2849">
              <w:rPr>
                <w:rFonts w:cs="Arial"/>
                <w:szCs w:val="22"/>
              </w:rPr>
              <w:t xml:space="preserve">Responsible for ensuring organisational compliance with this policy </w:t>
            </w:r>
          </w:p>
        </w:tc>
      </w:tr>
      <w:tr w:rsidR="00F87C93" w:rsidRPr="00CE2849" w14:paraId="3730CD06" w14:textId="77777777" w:rsidTr="005A2619">
        <w:tc>
          <w:tcPr>
            <w:tcW w:w="3078" w:type="dxa"/>
            <w:shd w:val="clear" w:color="auto" w:fill="auto"/>
          </w:tcPr>
          <w:p w14:paraId="7B57136C" w14:textId="77777777" w:rsidR="00F87C93" w:rsidRPr="00CE2849" w:rsidRDefault="005A2619" w:rsidP="00723A09">
            <w:pPr>
              <w:rPr>
                <w:rFonts w:cs="Arial"/>
                <w:szCs w:val="22"/>
              </w:rPr>
            </w:pPr>
            <w:r w:rsidRPr="00CE2849">
              <w:rPr>
                <w:rFonts w:cs="Arial"/>
                <w:szCs w:val="22"/>
              </w:rPr>
              <w:t>Health, Safety &amp; Security Manager</w:t>
            </w:r>
            <w:r w:rsidR="00F87C93" w:rsidRPr="00CE2849">
              <w:rPr>
                <w:rFonts w:cs="Arial"/>
                <w:szCs w:val="22"/>
              </w:rPr>
              <w:t xml:space="preserve"> </w:t>
            </w:r>
          </w:p>
        </w:tc>
        <w:tc>
          <w:tcPr>
            <w:tcW w:w="5938" w:type="dxa"/>
            <w:shd w:val="clear" w:color="auto" w:fill="auto"/>
          </w:tcPr>
          <w:p w14:paraId="56911CCE" w14:textId="77777777" w:rsidR="00F87C93" w:rsidRPr="00CE2849" w:rsidRDefault="00F87C93" w:rsidP="00F87C93">
            <w:pPr>
              <w:pStyle w:val="ListParagraph"/>
              <w:numPr>
                <w:ilvl w:val="0"/>
                <w:numId w:val="21"/>
              </w:numPr>
              <w:spacing w:before="0" w:after="0"/>
              <w:contextualSpacing w:val="0"/>
              <w:jc w:val="left"/>
              <w:rPr>
                <w:rFonts w:cs="Arial"/>
                <w:szCs w:val="22"/>
              </w:rPr>
            </w:pPr>
            <w:r w:rsidRPr="00CE2849">
              <w:rPr>
                <w:rFonts w:cs="Arial"/>
                <w:szCs w:val="22"/>
              </w:rPr>
              <w:t>Policy lead</w:t>
            </w:r>
          </w:p>
          <w:p w14:paraId="180AED5F" w14:textId="77777777" w:rsidR="00F87C93" w:rsidRPr="00CE2849" w:rsidRDefault="00F87C93" w:rsidP="00F87C93">
            <w:pPr>
              <w:pStyle w:val="ListParagraph"/>
              <w:numPr>
                <w:ilvl w:val="0"/>
                <w:numId w:val="21"/>
              </w:numPr>
              <w:spacing w:before="0" w:after="0"/>
              <w:contextualSpacing w:val="0"/>
              <w:jc w:val="left"/>
              <w:rPr>
                <w:rFonts w:cs="Arial"/>
                <w:szCs w:val="22"/>
              </w:rPr>
            </w:pPr>
            <w:r w:rsidRPr="00CE2849">
              <w:rPr>
                <w:rFonts w:cs="Arial"/>
                <w:szCs w:val="22"/>
              </w:rPr>
              <w:t xml:space="preserve">Oversee the provision of clinical security advice relating to this policy </w:t>
            </w:r>
          </w:p>
          <w:p w14:paraId="76410384" w14:textId="77777777" w:rsidR="005A2619" w:rsidRPr="00CE2849" w:rsidRDefault="005A2619" w:rsidP="00F87C93">
            <w:pPr>
              <w:pStyle w:val="ListParagraph"/>
              <w:numPr>
                <w:ilvl w:val="0"/>
                <w:numId w:val="21"/>
              </w:numPr>
              <w:spacing w:before="0" w:after="0"/>
              <w:contextualSpacing w:val="0"/>
              <w:jc w:val="left"/>
              <w:rPr>
                <w:rFonts w:cs="Arial"/>
                <w:szCs w:val="22"/>
              </w:rPr>
            </w:pPr>
            <w:r w:rsidRPr="00CE2849">
              <w:rPr>
                <w:rFonts w:cs="Arial"/>
                <w:szCs w:val="22"/>
              </w:rPr>
              <w:t>Provision of security related advice to clinical staff and clinical services</w:t>
            </w:r>
          </w:p>
        </w:tc>
      </w:tr>
      <w:tr w:rsidR="00F87C93" w:rsidRPr="00CE2849" w14:paraId="0379F0AF" w14:textId="77777777" w:rsidTr="005A2619">
        <w:tc>
          <w:tcPr>
            <w:tcW w:w="3078" w:type="dxa"/>
            <w:shd w:val="clear" w:color="auto" w:fill="auto"/>
          </w:tcPr>
          <w:p w14:paraId="66363293" w14:textId="77777777" w:rsidR="00F87C93" w:rsidRPr="00CE2849" w:rsidRDefault="005A2619" w:rsidP="00723A09">
            <w:pPr>
              <w:spacing w:before="120"/>
              <w:rPr>
                <w:rFonts w:cs="Arial"/>
                <w:szCs w:val="22"/>
              </w:rPr>
            </w:pPr>
            <w:r w:rsidRPr="00CE2849">
              <w:rPr>
                <w:rFonts w:cs="Arial"/>
                <w:szCs w:val="22"/>
              </w:rPr>
              <w:t>ELFT Risk &amp;</w:t>
            </w:r>
            <w:r w:rsidR="00F87C93" w:rsidRPr="00CE2849">
              <w:rPr>
                <w:rFonts w:cs="Arial"/>
                <w:szCs w:val="22"/>
              </w:rPr>
              <w:t xml:space="preserve"> Governance Team</w:t>
            </w:r>
          </w:p>
        </w:tc>
        <w:tc>
          <w:tcPr>
            <w:tcW w:w="5938" w:type="dxa"/>
            <w:shd w:val="clear" w:color="auto" w:fill="auto"/>
          </w:tcPr>
          <w:p w14:paraId="483F119C" w14:textId="77777777" w:rsidR="00F87C93" w:rsidRPr="00CE2849" w:rsidRDefault="00F87C93" w:rsidP="00F87C93">
            <w:pPr>
              <w:numPr>
                <w:ilvl w:val="0"/>
                <w:numId w:val="19"/>
              </w:numPr>
              <w:spacing w:before="120" w:after="0"/>
              <w:ind w:left="357" w:hanging="357"/>
              <w:jc w:val="left"/>
              <w:rPr>
                <w:rFonts w:cs="Arial"/>
                <w:szCs w:val="22"/>
              </w:rPr>
            </w:pPr>
            <w:r w:rsidRPr="00CE2849">
              <w:rPr>
                <w:rFonts w:cs="Arial"/>
                <w:szCs w:val="22"/>
              </w:rPr>
              <w:t>Hold a central library of Trust-wide policies and archived policies</w:t>
            </w:r>
          </w:p>
          <w:p w14:paraId="36937034" w14:textId="77777777" w:rsidR="00F87C93" w:rsidRPr="00CE2849" w:rsidRDefault="00F87C93" w:rsidP="00F87C93">
            <w:pPr>
              <w:numPr>
                <w:ilvl w:val="0"/>
                <w:numId w:val="19"/>
              </w:numPr>
              <w:spacing w:before="0" w:after="0"/>
              <w:jc w:val="left"/>
              <w:rPr>
                <w:rFonts w:cs="Arial"/>
                <w:szCs w:val="22"/>
              </w:rPr>
            </w:pPr>
            <w:r w:rsidRPr="00CE2849">
              <w:rPr>
                <w:rFonts w:cs="Arial"/>
                <w:szCs w:val="22"/>
              </w:rPr>
              <w:t xml:space="preserve">Allocation of policy / procedure reference numbers for Trust-wide documents </w:t>
            </w:r>
          </w:p>
          <w:p w14:paraId="44A1850C" w14:textId="29D75FE8" w:rsidR="00C37B7E" w:rsidRPr="00CE2849" w:rsidRDefault="00F87C93" w:rsidP="00B511A1">
            <w:pPr>
              <w:numPr>
                <w:ilvl w:val="0"/>
                <w:numId w:val="19"/>
              </w:numPr>
              <w:spacing w:before="0" w:after="120"/>
              <w:ind w:left="357" w:hanging="357"/>
              <w:jc w:val="left"/>
              <w:rPr>
                <w:rFonts w:cs="Arial"/>
                <w:szCs w:val="22"/>
              </w:rPr>
            </w:pPr>
            <w:r w:rsidRPr="00CE2849">
              <w:rPr>
                <w:rFonts w:cs="Arial"/>
                <w:szCs w:val="22"/>
              </w:rPr>
              <w:t>When the policy is due for review, send out reminder to policy lead 3 months prior to this date</w:t>
            </w:r>
          </w:p>
        </w:tc>
      </w:tr>
      <w:tr w:rsidR="00F87C93" w:rsidRPr="00CE2849" w14:paraId="60455A24" w14:textId="77777777" w:rsidTr="005A2619">
        <w:tc>
          <w:tcPr>
            <w:tcW w:w="3078" w:type="dxa"/>
            <w:shd w:val="clear" w:color="auto" w:fill="auto"/>
          </w:tcPr>
          <w:p w14:paraId="78131C73" w14:textId="77777777" w:rsidR="00F87C93" w:rsidRPr="00CE2849" w:rsidRDefault="00F87C93" w:rsidP="00723A09">
            <w:pPr>
              <w:spacing w:before="120"/>
              <w:rPr>
                <w:rFonts w:cs="Arial"/>
                <w:szCs w:val="22"/>
              </w:rPr>
            </w:pPr>
            <w:r w:rsidRPr="00CE2849">
              <w:rPr>
                <w:rFonts w:cs="Arial"/>
                <w:szCs w:val="22"/>
              </w:rPr>
              <w:t>Estates and Facilities Department</w:t>
            </w:r>
          </w:p>
        </w:tc>
        <w:tc>
          <w:tcPr>
            <w:tcW w:w="5938" w:type="dxa"/>
            <w:shd w:val="clear" w:color="auto" w:fill="auto"/>
          </w:tcPr>
          <w:p w14:paraId="10374E6F" w14:textId="7B9696F9" w:rsidR="00F87C93" w:rsidRPr="00CE2849" w:rsidRDefault="00F87C93" w:rsidP="00F87C93">
            <w:pPr>
              <w:numPr>
                <w:ilvl w:val="0"/>
                <w:numId w:val="19"/>
              </w:numPr>
              <w:spacing w:before="120" w:after="120"/>
              <w:ind w:left="357" w:hanging="357"/>
              <w:jc w:val="left"/>
              <w:rPr>
                <w:rFonts w:cs="Arial"/>
                <w:szCs w:val="22"/>
              </w:rPr>
            </w:pPr>
            <w:r w:rsidRPr="00CE2849">
              <w:rPr>
                <w:rFonts w:cs="Arial"/>
                <w:szCs w:val="22"/>
              </w:rPr>
              <w:t xml:space="preserve">Receive instruction, procure and oversee specialist competent suppliers for installation of CCTV systems </w:t>
            </w:r>
            <w:r w:rsidR="00C82406" w:rsidRPr="00CE2849">
              <w:rPr>
                <w:rFonts w:cs="Arial"/>
                <w:szCs w:val="22"/>
              </w:rPr>
              <w:t>– with support from Trust’s Procurement Team.</w:t>
            </w:r>
          </w:p>
          <w:p w14:paraId="34C8A61B" w14:textId="77777777" w:rsidR="00F87C93" w:rsidRPr="00CE2849" w:rsidRDefault="00F87C93" w:rsidP="00F87C93">
            <w:pPr>
              <w:numPr>
                <w:ilvl w:val="0"/>
                <w:numId w:val="19"/>
              </w:numPr>
              <w:spacing w:before="120" w:after="120"/>
              <w:ind w:left="357" w:hanging="357"/>
              <w:jc w:val="left"/>
              <w:rPr>
                <w:rFonts w:cs="Arial"/>
                <w:szCs w:val="22"/>
              </w:rPr>
            </w:pPr>
            <w:r w:rsidRPr="00CE2849">
              <w:rPr>
                <w:rFonts w:cs="Arial"/>
                <w:szCs w:val="22"/>
              </w:rPr>
              <w:t xml:space="preserve">Ensure that systems and suppliers comply with the ICO CCTV Code of Practice and other local technical requirements </w:t>
            </w:r>
          </w:p>
          <w:p w14:paraId="109932FA" w14:textId="7CFD269D" w:rsidR="00F87C93" w:rsidRPr="00CE2849" w:rsidRDefault="008E51EC" w:rsidP="008E51EC">
            <w:pPr>
              <w:numPr>
                <w:ilvl w:val="0"/>
                <w:numId w:val="19"/>
              </w:numPr>
              <w:spacing w:before="120" w:after="120"/>
              <w:ind w:left="357" w:hanging="357"/>
              <w:jc w:val="left"/>
              <w:rPr>
                <w:rFonts w:cs="Arial"/>
                <w:szCs w:val="22"/>
              </w:rPr>
            </w:pPr>
            <w:r w:rsidRPr="00CE2849">
              <w:rPr>
                <w:rFonts w:cs="Arial"/>
                <w:szCs w:val="22"/>
              </w:rPr>
              <w:lastRenderedPageBreak/>
              <w:t>Liaise with contractors to s</w:t>
            </w:r>
            <w:r w:rsidR="00F87C93" w:rsidRPr="00CE2849">
              <w:rPr>
                <w:rFonts w:cs="Arial"/>
                <w:szCs w:val="22"/>
              </w:rPr>
              <w:t>chedule maintenance of CCTV systems throughout Trust estate where identified.</w:t>
            </w:r>
          </w:p>
        </w:tc>
      </w:tr>
      <w:tr w:rsidR="00F87C93" w:rsidRPr="00CE2849" w14:paraId="0E433225" w14:textId="77777777" w:rsidTr="005A2619">
        <w:tc>
          <w:tcPr>
            <w:tcW w:w="3078" w:type="dxa"/>
            <w:shd w:val="clear" w:color="auto" w:fill="auto"/>
          </w:tcPr>
          <w:p w14:paraId="5F9FEF31" w14:textId="77777777" w:rsidR="00F87C93" w:rsidRPr="00CE2849" w:rsidRDefault="005A2619" w:rsidP="00723A09">
            <w:pPr>
              <w:spacing w:before="120" w:after="120"/>
              <w:rPr>
                <w:rFonts w:cs="Arial"/>
                <w:szCs w:val="22"/>
              </w:rPr>
            </w:pPr>
            <w:r w:rsidRPr="00CE2849">
              <w:rPr>
                <w:rFonts w:cs="Arial"/>
                <w:szCs w:val="22"/>
              </w:rPr>
              <w:lastRenderedPageBreak/>
              <w:t xml:space="preserve">Site Service Managers and Local </w:t>
            </w:r>
            <w:r w:rsidR="00F87C93" w:rsidRPr="00CE2849">
              <w:rPr>
                <w:rFonts w:cs="Arial"/>
                <w:szCs w:val="22"/>
              </w:rPr>
              <w:t>Managers (</w:t>
            </w:r>
            <w:r w:rsidR="00F87C93" w:rsidRPr="00CE2849">
              <w:rPr>
                <w:rFonts w:cs="Arial"/>
                <w:i/>
                <w:iCs/>
                <w:szCs w:val="22"/>
              </w:rPr>
              <w:t>Responsible person)</w:t>
            </w:r>
          </w:p>
        </w:tc>
        <w:tc>
          <w:tcPr>
            <w:tcW w:w="5938" w:type="dxa"/>
            <w:shd w:val="clear" w:color="auto" w:fill="auto"/>
          </w:tcPr>
          <w:p w14:paraId="15A81C05" w14:textId="77777777" w:rsidR="00F87C93" w:rsidRPr="00CE2849" w:rsidRDefault="00F87C93" w:rsidP="00F87C93">
            <w:pPr>
              <w:numPr>
                <w:ilvl w:val="0"/>
                <w:numId w:val="19"/>
              </w:numPr>
              <w:spacing w:before="120" w:after="0"/>
              <w:ind w:left="357" w:hanging="357"/>
              <w:jc w:val="left"/>
              <w:rPr>
                <w:rFonts w:cs="Arial"/>
                <w:szCs w:val="22"/>
              </w:rPr>
            </w:pPr>
            <w:r w:rsidRPr="00CE2849">
              <w:rPr>
                <w:rFonts w:cs="Arial"/>
                <w:szCs w:val="22"/>
              </w:rPr>
              <w:t>Daily housekeeping of CCTV systems to ensure serviceability</w:t>
            </w:r>
          </w:p>
          <w:p w14:paraId="6D47B0E6" w14:textId="77777777" w:rsidR="00F87C93" w:rsidRPr="00CE2849" w:rsidRDefault="00F87C93" w:rsidP="00F87C93">
            <w:pPr>
              <w:numPr>
                <w:ilvl w:val="0"/>
                <w:numId w:val="19"/>
              </w:numPr>
              <w:spacing w:before="120" w:after="120"/>
              <w:ind w:left="357" w:hanging="357"/>
              <w:jc w:val="left"/>
              <w:rPr>
                <w:rFonts w:cs="Arial"/>
                <w:szCs w:val="22"/>
              </w:rPr>
            </w:pPr>
            <w:r w:rsidRPr="00CE2849">
              <w:rPr>
                <w:rFonts w:cs="Arial"/>
                <w:szCs w:val="22"/>
              </w:rPr>
              <w:t xml:space="preserve">Reporting of faults to Estates and Facilities Helpdesk </w:t>
            </w:r>
          </w:p>
          <w:p w14:paraId="725A5386" w14:textId="77777777" w:rsidR="00F87C93" w:rsidRPr="00CE2849" w:rsidRDefault="00F87C93" w:rsidP="00F87C93">
            <w:pPr>
              <w:numPr>
                <w:ilvl w:val="0"/>
                <w:numId w:val="19"/>
              </w:numPr>
              <w:spacing w:before="120" w:after="120"/>
              <w:ind w:left="357" w:hanging="357"/>
              <w:jc w:val="left"/>
              <w:rPr>
                <w:rFonts w:cs="Arial"/>
                <w:szCs w:val="22"/>
              </w:rPr>
            </w:pPr>
            <w:r w:rsidRPr="00CE2849">
              <w:rPr>
                <w:rFonts w:cs="Arial"/>
                <w:szCs w:val="22"/>
              </w:rPr>
              <w:t xml:space="preserve">Responsible Person (those staff trained) responsible for the day-to-day safe operating of CCTV equipment on behalf of the Trust whilst carrying out their daily duties </w:t>
            </w:r>
          </w:p>
        </w:tc>
      </w:tr>
      <w:tr w:rsidR="00F87C93" w:rsidRPr="00CE2849" w14:paraId="152F1271" w14:textId="77777777" w:rsidTr="005A2619">
        <w:trPr>
          <w:trHeight w:val="720"/>
        </w:trPr>
        <w:tc>
          <w:tcPr>
            <w:tcW w:w="3078" w:type="dxa"/>
            <w:shd w:val="clear" w:color="auto" w:fill="auto"/>
          </w:tcPr>
          <w:p w14:paraId="42E76FA9" w14:textId="77777777" w:rsidR="00F87C93" w:rsidRPr="00CE2849" w:rsidRDefault="00F87C93" w:rsidP="00723A09">
            <w:pPr>
              <w:rPr>
                <w:rFonts w:cs="Arial"/>
                <w:szCs w:val="22"/>
              </w:rPr>
            </w:pPr>
            <w:r w:rsidRPr="00CE2849">
              <w:rPr>
                <w:rFonts w:cs="Arial"/>
                <w:szCs w:val="22"/>
              </w:rPr>
              <w:t>ICT</w:t>
            </w:r>
          </w:p>
        </w:tc>
        <w:tc>
          <w:tcPr>
            <w:tcW w:w="5938" w:type="dxa"/>
            <w:shd w:val="clear" w:color="auto" w:fill="auto"/>
          </w:tcPr>
          <w:p w14:paraId="43B38567" w14:textId="77777777" w:rsidR="00F87C93" w:rsidRPr="00CE2849" w:rsidRDefault="00F87C93" w:rsidP="00F87C93">
            <w:pPr>
              <w:pStyle w:val="ListParagraph"/>
              <w:numPr>
                <w:ilvl w:val="0"/>
                <w:numId w:val="19"/>
              </w:numPr>
              <w:spacing w:before="0" w:after="0"/>
              <w:contextualSpacing w:val="0"/>
              <w:jc w:val="left"/>
              <w:rPr>
                <w:rFonts w:cs="Arial"/>
                <w:szCs w:val="22"/>
              </w:rPr>
            </w:pPr>
            <w:r w:rsidRPr="00CE2849">
              <w:rPr>
                <w:rFonts w:cs="Arial"/>
                <w:szCs w:val="22"/>
              </w:rPr>
              <w:t>Ensure that any devices connected to the corporate network are up to date and maintained with support, antivirus and patches. Ensure that records are be maintained.</w:t>
            </w:r>
          </w:p>
          <w:p w14:paraId="5911A68B" w14:textId="77777777" w:rsidR="00F87C93" w:rsidRPr="00CE2849" w:rsidRDefault="00F87C93" w:rsidP="00F87C93">
            <w:pPr>
              <w:pStyle w:val="ListParagraph"/>
              <w:numPr>
                <w:ilvl w:val="0"/>
                <w:numId w:val="19"/>
              </w:numPr>
              <w:spacing w:before="0" w:after="0"/>
              <w:contextualSpacing w:val="0"/>
              <w:jc w:val="left"/>
              <w:rPr>
                <w:rFonts w:cs="Arial"/>
                <w:szCs w:val="22"/>
              </w:rPr>
            </w:pPr>
            <w:r w:rsidRPr="00CE2849">
              <w:rPr>
                <w:rFonts w:cs="Arial"/>
                <w:szCs w:val="22"/>
              </w:rPr>
              <w:t>Ensure that systems and Suppliers comply with the DSPT and the Information Security Policies.</w:t>
            </w:r>
          </w:p>
        </w:tc>
      </w:tr>
      <w:tr w:rsidR="00F87C93" w:rsidRPr="00CE2849" w14:paraId="3C4F18C3" w14:textId="77777777" w:rsidTr="005A2619">
        <w:tc>
          <w:tcPr>
            <w:tcW w:w="3078" w:type="dxa"/>
            <w:shd w:val="clear" w:color="auto" w:fill="auto"/>
          </w:tcPr>
          <w:p w14:paraId="49E33AC3" w14:textId="77777777" w:rsidR="00F87C93" w:rsidRPr="00CE2849" w:rsidRDefault="00F87C93" w:rsidP="00723A09">
            <w:pPr>
              <w:spacing w:before="120"/>
              <w:rPr>
                <w:rFonts w:cs="Arial"/>
                <w:szCs w:val="22"/>
              </w:rPr>
            </w:pPr>
            <w:r w:rsidRPr="00CE2849">
              <w:rPr>
                <w:rFonts w:cs="Arial"/>
                <w:szCs w:val="22"/>
              </w:rPr>
              <w:t>Staff</w:t>
            </w:r>
          </w:p>
        </w:tc>
        <w:tc>
          <w:tcPr>
            <w:tcW w:w="5938" w:type="dxa"/>
            <w:shd w:val="clear" w:color="auto" w:fill="auto"/>
          </w:tcPr>
          <w:p w14:paraId="2D523025" w14:textId="77777777" w:rsidR="00F87C93" w:rsidRPr="00CE2849" w:rsidRDefault="00F87C93" w:rsidP="00F87C93">
            <w:pPr>
              <w:numPr>
                <w:ilvl w:val="0"/>
                <w:numId w:val="20"/>
              </w:numPr>
              <w:spacing w:before="120" w:after="0"/>
              <w:ind w:left="357" w:hanging="357"/>
              <w:jc w:val="left"/>
              <w:rPr>
                <w:rFonts w:cs="Arial"/>
                <w:szCs w:val="22"/>
              </w:rPr>
            </w:pPr>
            <w:r w:rsidRPr="00CE2849">
              <w:rPr>
                <w:rFonts w:cs="Arial"/>
                <w:szCs w:val="22"/>
              </w:rPr>
              <w:t>Adherence to agreed policy and procedures</w:t>
            </w:r>
          </w:p>
          <w:p w14:paraId="450DC519" w14:textId="77777777" w:rsidR="00F87C93" w:rsidRPr="00CE2849" w:rsidRDefault="00F87C93" w:rsidP="00F87C93">
            <w:pPr>
              <w:numPr>
                <w:ilvl w:val="0"/>
                <w:numId w:val="20"/>
              </w:numPr>
              <w:spacing w:before="0" w:after="120"/>
              <w:ind w:left="357" w:hanging="357"/>
              <w:jc w:val="left"/>
              <w:rPr>
                <w:rFonts w:cs="Arial"/>
                <w:szCs w:val="22"/>
              </w:rPr>
            </w:pPr>
            <w:r w:rsidRPr="00CE2849">
              <w:rPr>
                <w:rFonts w:cs="Arial"/>
                <w:szCs w:val="22"/>
              </w:rPr>
              <w:t>In instances where a variance from a policy or procedure is being considered, this should first be authorised by a more senior colleague and the reasons for the variance clearly documented and reported to the relevant group/committee</w:t>
            </w:r>
          </w:p>
        </w:tc>
      </w:tr>
    </w:tbl>
    <w:p w14:paraId="4175D206" w14:textId="77777777" w:rsidR="00F87C93" w:rsidRPr="00CE2849" w:rsidRDefault="00F87C93" w:rsidP="00F87C93">
      <w:pPr>
        <w:rPr>
          <w:rFonts w:cs="Arial"/>
          <w:szCs w:val="22"/>
        </w:rPr>
      </w:pPr>
      <w:r w:rsidRPr="00CE2849">
        <w:rPr>
          <w:rFonts w:cs="Arial"/>
          <w:szCs w:val="22"/>
        </w:rPr>
        <w:br w:type="page"/>
      </w:r>
    </w:p>
    <w:p w14:paraId="029225FF" w14:textId="18E60433" w:rsidR="00AD27FC" w:rsidRPr="00CE2849" w:rsidRDefault="00F87C93" w:rsidP="00F87C93">
      <w:pPr>
        <w:rPr>
          <w:rFonts w:cs="Arial"/>
          <w:szCs w:val="22"/>
        </w:rPr>
      </w:pPr>
      <w:r w:rsidRPr="00CE2849">
        <w:rPr>
          <w:rFonts w:cs="Arial"/>
          <w:szCs w:val="22"/>
        </w:rPr>
        <w:lastRenderedPageBreak/>
        <w:t xml:space="preserve">Appendix B </w:t>
      </w:r>
    </w:p>
    <w:p w14:paraId="1C72D4DF" w14:textId="77777777" w:rsidR="00F87C93" w:rsidRPr="00CE2849" w:rsidRDefault="00F87C93" w:rsidP="00F87C93">
      <w:pPr>
        <w:ind w:left="720" w:hanging="720"/>
        <w:jc w:val="center"/>
        <w:rPr>
          <w:rFonts w:cs="Arial"/>
          <w:b/>
          <w:szCs w:val="22"/>
        </w:rPr>
      </w:pPr>
      <w:r w:rsidRPr="00CE2849">
        <w:rPr>
          <w:rFonts w:cs="Arial"/>
          <w:b/>
          <w:szCs w:val="22"/>
        </w:rPr>
        <w:t>DEFINITIONS AND ACRONYMS</w:t>
      </w:r>
    </w:p>
    <w:p w14:paraId="7C5D3AE9" w14:textId="77777777" w:rsidR="00F87C93" w:rsidRPr="00CE2849" w:rsidRDefault="00F87C93" w:rsidP="00F87C93">
      <w:pPr>
        <w:ind w:left="720" w:hanging="720"/>
        <w:rPr>
          <w:rFonts w:cs="Arial"/>
          <w:szCs w:val="22"/>
        </w:rPr>
      </w:pPr>
    </w:p>
    <w:p w14:paraId="1FA9FCED" w14:textId="77777777" w:rsidR="00F87C93" w:rsidRPr="00CE2849" w:rsidRDefault="00F87C93" w:rsidP="00F87C93">
      <w:pPr>
        <w:rPr>
          <w:rFonts w:cs="Arial"/>
          <w:szCs w:val="22"/>
        </w:rPr>
      </w:pPr>
      <w:r w:rsidRPr="00CE2849">
        <w:rPr>
          <w:rFonts w:cs="Arial"/>
          <w:szCs w:val="22"/>
        </w:rPr>
        <w:t>There are a number of definitions and acronyms used throughout this policy. They are listed as follows:</w:t>
      </w:r>
    </w:p>
    <w:p w14:paraId="5758C260" w14:textId="77777777" w:rsidR="00F87C93" w:rsidRPr="00CE2849" w:rsidRDefault="00F87C93" w:rsidP="00F87C93">
      <w:pPr>
        <w:ind w:left="720" w:hanging="11"/>
        <w:rPr>
          <w:rFonts w:cs="Arial"/>
          <w:szCs w:val="22"/>
        </w:rPr>
      </w:pPr>
      <w:r w:rsidRPr="00CE2849">
        <w:rPr>
          <w:rFonts w:cs="Arial"/>
          <w:b/>
          <w:szCs w:val="22"/>
        </w:rPr>
        <w:t>CCTV</w:t>
      </w:r>
      <w:r w:rsidRPr="00CE2849">
        <w:rPr>
          <w:rFonts w:cs="Arial"/>
          <w:szCs w:val="22"/>
        </w:rPr>
        <w:t xml:space="preserve"> - Closed Circuit Television – An enclosed system of video cameras which sends images to either a recording device or monitor for viewing purposes.  </w:t>
      </w:r>
    </w:p>
    <w:p w14:paraId="0325B226" w14:textId="77777777" w:rsidR="00F87C93" w:rsidRPr="00CE2849" w:rsidRDefault="00F87C93" w:rsidP="00F87C93">
      <w:pPr>
        <w:ind w:left="720"/>
        <w:rPr>
          <w:rFonts w:cs="Arial"/>
          <w:szCs w:val="22"/>
        </w:rPr>
      </w:pPr>
      <w:r w:rsidRPr="00CE2849">
        <w:rPr>
          <w:rFonts w:cs="Arial"/>
          <w:b/>
          <w:bCs/>
          <w:szCs w:val="22"/>
        </w:rPr>
        <w:t>Covert</w:t>
      </w:r>
      <w:r w:rsidRPr="00CE2849">
        <w:rPr>
          <w:rFonts w:cs="Arial"/>
          <w:szCs w:val="22"/>
        </w:rPr>
        <w:t xml:space="preserve"> - In this context, covert describes the use of CCTV cameras in such a manner that subjects (i.e. those being recorded or monitored) are unaware of its presence.  Covert CCTV may be used by the Trust, however this will be strictly limited to specific criminal investigations and will be solely authorised by the Chief Executive of the Trust. Rules governing the use of covert CCTV may be gained from: </w:t>
      </w:r>
      <w:hyperlink r:id="rId13">
        <w:r w:rsidRPr="00CE2849">
          <w:rPr>
            <w:rStyle w:val="Hyperlink"/>
            <w:rFonts w:cs="Arial"/>
            <w:szCs w:val="22"/>
          </w:rPr>
          <w:t>www.legislation.gov.uk</w:t>
        </w:r>
      </w:hyperlink>
      <w:r w:rsidRPr="00CE2849">
        <w:rPr>
          <w:rFonts w:cs="Arial"/>
          <w:szCs w:val="22"/>
        </w:rPr>
        <w:t xml:space="preserve"> (Regulation of Investigatory Powers Act 2000).</w:t>
      </w:r>
    </w:p>
    <w:p w14:paraId="5830040A" w14:textId="77777777" w:rsidR="00F87C93" w:rsidRPr="00CE2849" w:rsidRDefault="00F87C93" w:rsidP="00F87C93">
      <w:pPr>
        <w:ind w:left="720"/>
        <w:rPr>
          <w:rFonts w:cs="Arial"/>
          <w:color w:val="000000"/>
          <w:szCs w:val="22"/>
        </w:rPr>
      </w:pPr>
      <w:r w:rsidRPr="00CE2849">
        <w:rPr>
          <w:rFonts w:cs="Arial"/>
          <w:b/>
          <w:bCs/>
          <w:szCs w:val="22"/>
        </w:rPr>
        <w:t>Data</w:t>
      </w:r>
      <w:r w:rsidRPr="00CE2849">
        <w:rPr>
          <w:rFonts w:cs="Arial"/>
          <w:szCs w:val="22"/>
        </w:rPr>
        <w:t xml:space="preserve"> - is defined within the Data Protection Act 2018 and in the context of CCTV means information (images) which:</w:t>
      </w:r>
    </w:p>
    <w:p w14:paraId="4517E23B" w14:textId="77777777" w:rsidR="00F87C93" w:rsidRPr="00CE2849" w:rsidRDefault="00F87C93" w:rsidP="00F87C93">
      <w:pPr>
        <w:shd w:val="clear" w:color="auto" w:fill="FFFFFF"/>
        <w:ind w:left="1440" w:hanging="720"/>
        <w:rPr>
          <w:rFonts w:cs="Arial"/>
          <w:color w:val="000000"/>
          <w:szCs w:val="22"/>
        </w:rPr>
      </w:pPr>
      <w:r w:rsidRPr="00CE2849">
        <w:rPr>
          <w:rFonts w:cs="Arial"/>
          <w:color w:val="000000"/>
          <w:szCs w:val="22"/>
        </w:rPr>
        <w:t xml:space="preserve">(a) </w:t>
      </w:r>
      <w:r w:rsidRPr="00CE2849">
        <w:rPr>
          <w:rFonts w:cs="Arial"/>
          <w:color w:val="000000"/>
          <w:szCs w:val="22"/>
        </w:rPr>
        <w:tab/>
        <w:t xml:space="preserve">are being processed by means of equipment operating automatically in response to instructions given for that purpose, </w:t>
      </w:r>
    </w:p>
    <w:p w14:paraId="404EBFCF" w14:textId="77777777" w:rsidR="00F87C93" w:rsidRPr="00CE2849" w:rsidRDefault="00F87C93" w:rsidP="00F87C93">
      <w:pPr>
        <w:shd w:val="clear" w:color="auto" w:fill="FFFFFF"/>
        <w:ind w:left="1418" w:hanging="698"/>
        <w:rPr>
          <w:rFonts w:cs="Arial"/>
          <w:color w:val="000000"/>
          <w:szCs w:val="22"/>
        </w:rPr>
      </w:pPr>
      <w:r w:rsidRPr="00CE2849">
        <w:rPr>
          <w:rFonts w:cs="Arial"/>
          <w:color w:val="000000"/>
          <w:szCs w:val="22"/>
        </w:rPr>
        <w:t xml:space="preserve">(b) </w:t>
      </w:r>
      <w:r w:rsidRPr="00CE2849">
        <w:rPr>
          <w:rFonts w:cs="Arial"/>
          <w:color w:val="000000"/>
          <w:szCs w:val="22"/>
        </w:rPr>
        <w:tab/>
        <w:t xml:space="preserve">are recorded with the intention that they should be processed by means of such equipment, </w:t>
      </w:r>
    </w:p>
    <w:p w14:paraId="282141E4" w14:textId="77777777" w:rsidR="00F87C93" w:rsidRPr="00CE2849" w:rsidRDefault="00F87C93" w:rsidP="00F87C93">
      <w:pPr>
        <w:shd w:val="clear" w:color="auto" w:fill="FFFFFF"/>
        <w:ind w:left="1440" w:hanging="720"/>
        <w:rPr>
          <w:rFonts w:cs="Arial"/>
          <w:color w:val="000000"/>
          <w:szCs w:val="22"/>
        </w:rPr>
      </w:pPr>
      <w:r w:rsidRPr="00CE2849">
        <w:rPr>
          <w:rFonts w:cs="Arial"/>
          <w:color w:val="000000"/>
          <w:szCs w:val="22"/>
        </w:rPr>
        <w:t xml:space="preserve">(c) </w:t>
      </w:r>
      <w:r w:rsidRPr="00CE2849">
        <w:rPr>
          <w:rFonts w:cs="Arial"/>
          <w:color w:val="000000"/>
          <w:szCs w:val="22"/>
        </w:rPr>
        <w:tab/>
        <w:t xml:space="preserve">are recorded as part of a relevant filing system or with the intention that they should form part of a relevant filing system, </w:t>
      </w:r>
    </w:p>
    <w:p w14:paraId="1EE98B91" w14:textId="77777777" w:rsidR="00F87C93" w:rsidRPr="00CE2849" w:rsidRDefault="00F87C93" w:rsidP="00F87C93">
      <w:pPr>
        <w:shd w:val="clear" w:color="auto" w:fill="FFFFFF"/>
        <w:ind w:left="1440" w:hanging="720"/>
        <w:rPr>
          <w:rFonts w:cs="Arial"/>
          <w:color w:val="000000"/>
          <w:szCs w:val="22"/>
        </w:rPr>
      </w:pPr>
      <w:r w:rsidRPr="00CE2849">
        <w:rPr>
          <w:rFonts w:cs="Arial"/>
          <w:color w:val="000000"/>
          <w:szCs w:val="22"/>
        </w:rPr>
        <w:t xml:space="preserve">(d) </w:t>
      </w:r>
      <w:r w:rsidRPr="00CE2849">
        <w:rPr>
          <w:rFonts w:cs="Arial"/>
          <w:color w:val="000000"/>
          <w:szCs w:val="22"/>
        </w:rPr>
        <w:tab/>
        <w:t xml:space="preserve">does not fall within paragraph (a), (b) or (c) but forms part of an accessible record as defined by section 68; </w:t>
      </w:r>
      <w:r w:rsidRPr="00CE2849">
        <w:rPr>
          <w:rStyle w:val="legaddition5"/>
          <w:rFonts w:cs="Arial"/>
          <w:color w:val="000000"/>
          <w:szCs w:val="22"/>
        </w:rPr>
        <w:t>or</w:t>
      </w:r>
      <w:r w:rsidRPr="00CE2849">
        <w:rPr>
          <w:rFonts w:cs="Arial"/>
          <w:color w:val="000000"/>
          <w:szCs w:val="22"/>
        </w:rPr>
        <w:t xml:space="preserve"> </w:t>
      </w:r>
    </w:p>
    <w:p w14:paraId="009BF4F3" w14:textId="77777777" w:rsidR="00F87C93" w:rsidRPr="00CE2849" w:rsidRDefault="00F87C93" w:rsidP="00F87C93">
      <w:pPr>
        <w:shd w:val="clear" w:color="auto" w:fill="FFFFFF"/>
        <w:ind w:left="1440" w:hanging="720"/>
        <w:rPr>
          <w:rFonts w:cs="Arial"/>
          <w:szCs w:val="22"/>
        </w:rPr>
      </w:pPr>
      <w:r w:rsidRPr="00CE2849">
        <w:rPr>
          <w:rFonts w:cs="Arial"/>
          <w:color w:val="000000"/>
          <w:szCs w:val="22"/>
        </w:rPr>
        <w:t xml:space="preserve">(e) </w:t>
      </w:r>
      <w:r w:rsidRPr="00CE2849">
        <w:rPr>
          <w:rFonts w:cs="Arial"/>
          <w:color w:val="000000"/>
          <w:szCs w:val="22"/>
        </w:rPr>
        <w:tab/>
        <w:t>are</w:t>
      </w:r>
      <w:r w:rsidRPr="00CE2849">
        <w:rPr>
          <w:rStyle w:val="legaddition5"/>
          <w:rFonts w:cs="Arial"/>
          <w:color w:val="000000"/>
          <w:szCs w:val="22"/>
        </w:rPr>
        <w:t xml:space="preserve"> recorded information held by a public authority and does not fall within any of paragraphs (a) to (d).</w:t>
      </w:r>
      <w:r w:rsidRPr="00CE2849">
        <w:rPr>
          <w:rFonts w:cs="Arial"/>
          <w:color w:val="000000"/>
          <w:szCs w:val="22"/>
        </w:rPr>
        <w:t xml:space="preserve"> </w:t>
      </w:r>
    </w:p>
    <w:p w14:paraId="7A10B563" w14:textId="77777777" w:rsidR="00F87C93" w:rsidRPr="00CE2849" w:rsidRDefault="00F87C93" w:rsidP="00F87C93">
      <w:pPr>
        <w:ind w:left="720"/>
        <w:rPr>
          <w:rFonts w:cs="Arial"/>
          <w:szCs w:val="22"/>
        </w:rPr>
      </w:pPr>
      <w:r w:rsidRPr="00CE2849">
        <w:rPr>
          <w:rStyle w:val="Strong"/>
          <w:rFonts w:cs="Arial"/>
          <w:szCs w:val="22"/>
        </w:rPr>
        <w:t>Data controller</w:t>
      </w:r>
      <w:r w:rsidRPr="00CE2849">
        <w:rPr>
          <w:rFonts w:cs="Arial"/>
          <w:szCs w:val="22"/>
        </w:rPr>
        <w:t xml:space="preserve"> - a person who (either alone or a nominated deputy) determines the purposes for which and the manner in which any personal data are, or are to be, process</w:t>
      </w:r>
      <w:r w:rsidR="005A2619" w:rsidRPr="00CE2849">
        <w:rPr>
          <w:rFonts w:cs="Arial"/>
          <w:szCs w:val="22"/>
        </w:rPr>
        <w:t>ed.  As a public authority, ELFT</w:t>
      </w:r>
      <w:r w:rsidRPr="00CE2849">
        <w:rPr>
          <w:rFonts w:cs="Arial"/>
          <w:szCs w:val="22"/>
        </w:rPr>
        <w:t xml:space="preserve"> is registered as a data controller in respect of the Data Protection Act 2018.</w:t>
      </w:r>
    </w:p>
    <w:p w14:paraId="6E0B901F" w14:textId="77777777" w:rsidR="00F87C93" w:rsidRPr="00CE2849" w:rsidRDefault="00F87C93" w:rsidP="00F87C93">
      <w:pPr>
        <w:ind w:left="720"/>
        <w:rPr>
          <w:rFonts w:cs="Arial"/>
          <w:szCs w:val="22"/>
        </w:rPr>
      </w:pPr>
      <w:r w:rsidRPr="00CE2849">
        <w:rPr>
          <w:rStyle w:val="Strong"/>
          <w:rFonts w:cs="Arial"/>
          <w:szCs w:val="22"/>
        </w:rPr>
        <w:t>Data subject</w:t>
      </w:r>
      <w:r w:rsidRPr="00CE2849">
        <w:rPr>
          <w:rFonts w:cs="Arial"/>
          <w:szCs w:val="22"/>
        </w:rPr>
        <w:t xml:space="preserve"> - means an individual who is the subject of personal data.  Within the context of CCTV, this relates to a person who is being recorded or monitored by one or more of the Trusts CCTV cameras. </w:t>
      </w:r>
    </w:p>
    <w:p w14:paraId="4CA4F610" w14:textId="77777777" w:rsidR="00F87C93" w:rsidRPr="00CE2849" w:rsidRDefault="00F87C93" w:rsidP="00F87C93">
      <w:pPr>
        <w:ind w:left="720"/>
        <w:rPr>
          <w:rFonts w:cs="Arial"/>
          <w:szCs w:val="22"/>
        </w:rPr>
      </w:pPr>
      <w:r w:rsidRPr="00CE2849">
        <w:rPr>
          <w:rStyle w:val="Strong"/>
          <w:rFonts w:cs="Arial"/>
          <w:szCs w:val="22"/>
        </w:rPr>
        <w:t>DSPT</w:t>
      </w:r>
      <w:r w:rsidRPr="00CE2849">
        <w:rPr>
          <w:rFonts w:cs="Arial"/>
          <w:szCs w:val="22"/>
        </w:rPr>
        <w:t xml:space="preserve"> – Data Security &amp; Protection Toolkit.  Mandatory IG and cybersecurity requirements.</w:t>
      </w:r>
    </w:p>
    <w:p w14:paraId="6F80A6F1" w14:textId="77777777" w:rsidR="00F87C93" w:rsidRPr="00CE2849" w:rsidRDefault="00F87C93" w:rsidP="00F87C93">
      <w:pPr>
        <w:ind w:left="720"/>
        <w:rPr>
          <w:rStyle w:val="Strong"/>
          <w:rFonts w:cs="Arial"/>
          <w:szCs w:val="22"/>
        </w:rPr>
      </w:pPr>
      <w:r w:rsidRPr="00CE2849">
        <w:rPr>
          <w:rFonts w:cs="Arial"/>
          <w:b/>
          <w:bCs/>
          <w:szCs w:val="22"/>
        </w:rPr>
        <w:t>Information Commissioner’s Office (ICO)</w:t>
      </w:r>
      <w:r w:rsidRPr="00CE2849">
        <w:rPr>
          <w:rFonts w:cs="Arial"/>
          <w:szCs w:val="22"/>
        </w:rPr>
        <w:t xml:space="preserve"> - means the regulator for data protection compliance in the United Kingdom. </w:t>
      </w:r>
    </w:p>
    <w:p w14:paraId="3591514E" w14:textId="77777777" w:rsidR="00F87C93" w:rsidRPr="00CE2849" w:rsidRDefault="00F87C93" w:rsidP="00F87C93">
      <w:pPr>
        <w:ind w:left="720"/>
        <w:rPr>
          <w:rFonts w:cs="Arial"/>
          <w:szCs w:val="22"/>
        </w:rPr>
      </w:pPr>
      <w:r w:rsidRPr="00CE2849">
        <w:rPr>
          <w:rStyle w:val="Strong"/>
          <w:rFonts w:cs="Arial"/>
          <w:szCs w:val="22"/>
        </w:rPr>
        <w:t>Personal data</w:t>
      </w:r>
      <w:r w:rsidRPr="00CE2849">
        <w:rPr>
          <w:rFonts w:cs="Arial"/>
          <w:b/>
          <w:bCs/>
          <w:szCs w:val="22"/>
        </w:rPr>
        <w:t xml:space="preserve"> / Special Category Data</w:t>
      </w:r>
      <w:r w:rsidRPr="00CE2849">
        <w:rPr>
          <w:rFonts w:cs="Arial"/>
          <w:szCs w:val="22"/>
        </w:rPr>
        <w:t xml:space="preserve"> – the definitions laid out in the Data Protection Act (2018) apply. </w:t>
      </w:r>
    </w:p>
    <w:p w14:paraId="22E8EA97" w14:textId="77777777" w:rsidR="00F87C93" w:rsidRPr="00CE2849" w:rsidRDefault="00F87C93" w:rsidP="00F87C93">
      <w:pPr>
        <w:ind w:left="720"/>
        <w:rPr>
          <w:rFonts w:cs="Arial"/>
          <w:szCs w:val="22"/>
        </w:rPr>
      </w:pPr>
    </w:p>
    <w:p w14:paraId="5C7C60BF" w14:textId="77777777" w:rsidR="00F87C93" w:rsidRPr="00CE2849" w:rsidRDefault="00F87C93" w:rsidP="00F87C93">
      <w:pPr>
        <w:ind w:left="720"/>
        <w:rPr>
          <w:rFonts w:cs="Arial"/>
          <w:szCs w:val="22"/>
        </w:rPr>
      </w:pPr>
      <w:r w:rsidRPr="00CE2849">
        <w:rPr>
          <w:rFonts w:cs="Arial"/>
          <w:b/>
          <w:bCs/>
          <w:szCs w:val="22"/>
        </w:rPr>
        <w:lastRenderedPageBreak/>
        <w:t>Personal data</w:t>
      </w:r>
      <w:r w:rsidRPr="00CE2849">
        <w:rPr>
          <w:rFonts w:cs="Arial"/>
          <w:szCs w:val="22"/>
        </w:rPr>
        <w:t xml:space="preserve"> – means information relating to an individual which can identify that individual either </w:t>
      </w:r>
    </w:p>
    <w:p w14:paraId="2A985A93" w14:textId="77777777" w:rsidR="00F87C93" w:rsidRPr="00CE2849" w:rsidRDefault="00F87C93" w:rsidP="00F87C93">
      <w:pPr>
        <w:ind w:left="720"/>
        <w:rPr>
          <w:rFonts w:cs="Arial"/>
          <w:szCs w:val="22"/>
        </w:rPr>
      </w:pPr>
      <w:r w:rsidRPr="00CE2849">
        <w:rPr>
          <w:rFonts w:cs="Arial"/>
          <w:szCs w:val="22"/>
        </w:rPr>
        <w:t>(a) from that data, or</w:t>
      </w:r>
    </w:p>
    <w:p w14:paraId="31D7956A" w14:textId="77777777" w:rsidR="00F87C93" w:rsidRPr="00CE2849" w:rsidRDefault="00F87C93" w:rsidP="00F87C93">
      <w:pPr>
        <w:spacing w:after="240"/>
        <w:ind w:left="720"/>
        <w:rPr>
          <w:rFonts w:cs="Arial"/>
          <w:szCs w:val="22"/>
        </w:rPr>
      </w:pPr>
      <w:r w:rsidRPr="00CE2849">
        <w:rPr>
          <w:rFonts w:cs="Arial"/>
          <w:szCs w:val="22"/>
        </w:rPr>
        <w:t xml:space="preserve">(b) from that data and other information which is in the possession of, or is likely to come into the possession of, the data controller, </w:t>
      </w:r>
    </w:p>
    <w:p w14:paraId="368BDF72" w14:textId="77777777" w:rsidR="00F87C93" w:rsidRPr="00CE2849" w:rsidRDefault="00F87C93" w:rsidP="00F87C93">
      <w:pPr>
        <w:spacing w:after="240"/>
        <w:ind w:left="720"/>
        <w:rPr>
          <w:rFonts w:cs="Arial"/>
          <w:szCs w:val="22"/>
        </w:rPr>
      </w:pPr>
      <w:r w:rsidRPr="00CE2849">
        <w:rPr>
          <w:rFonts w:cs="Arial"/>
          <w:szCs w:val="22"/>
        </w:rPr>
        <w:t>and includes any expression of opinion about the individual and any indication of the intentions of the data controller or any other person in respect of the individual.</w:t>
      </w:r>
    </w:p>
    <w:p w14:paraId="2F07ED62" w14:textId="77777777" w:rsidR="00F87C93" w:rsidRPr="00CE2849" w:rsidRDefault="00F87C93" w:rsidP="00F87C93">
      <w:pPr>
        <w:spacing w:after="240"/>
        <w:ind w:left="720"/>
        <w:rPr>
          <w:rFonts w:cs="Arial"/>
          <w:szCs w:val="22"/>
        </w:rPr>
      </w:pPr>
      <w:r w:rsidRPr="00CE2849">
        <w:rPr>
          <w:rStyle w:val="Strong"/>
          <w:rFonts w:cs="Arial"/>
          <w:szCs w:val="22"/>
        </w:rPr>
        <w:t>Special Category data</w:t>
      </w:r>
      <w:r w:rsidRPr="00CE2849">
        <w:rPr>
          <w:rFonts w:cs="Arial"/>
          <w:szCs w:val="22"/>
        </w:rPr>
        <w:t xml:space="preserve"> - means personal data consisting of information as to -</w:t>
      </w:r>
    </w:p>
    <w:p w14:paraId="5E2AA1B1" w14:textId="77777777" w:rsidR="00F87C93" w:rsidRPr="00CE2849" w:rsidRDefault="00F87C93" w:rsidP="00F87C93">
      <w:pPr>
        <w:numPr>
          <w:ilvl w:val="0"/>
          <w:numId w:val="16"/>
        </w:numPr>
        <w:tabs>
          <w:tab w:val="clear" w:pos="720"/>
          <w:tab w:val="num" w:pos="1440"/>
        </w:tabs>
        <w:spacing w:before="0" w:after="0"/>
        <w:ind w:left="1440" w:hanging="720"/>
        <w:jc w:val="left"/>
        <w:rPr>
          <w:rFonts w:cs="Arial"/>
          <w:szCs w:val="22"/>
        </w:rPr>
      </w:pPr>
      <w:r w:rsidRPr="00CE2849">
        <w:rPr>
          <w:rFonts w:cs="Arial"/>
          <w:szCs w:val="22"/>
        </w:rPr>
        <w:t>the racial or ethnic origin of the data subject,</w:t>
      </w:r>
    </w:p>
    <w:p w14:paraId="2489DC05" w14:textId="77777777" w:rsidR="00F87C93" w:rsidRPr="00CE2849" w:rsidRDefault="00F87C93" w:rsidP="00F87C93">
      <w:pPr>
        <w:numPr>
          <w:ilvl w:val="0"/>
          <w:numId w:val="16"/>
        </w:numPr>
        <w:tabs>
          <w:tab w:val="clear" w:pos="720"/>
          <w:tab w:val="num" w:pos="1440"/>
        </w:tabs>
        <w:spacing w:before="0" w:after="0"/>
        <w:ind w:left="1440" w:hanging="720"/>
        <w:jc w:val="left"/>
        <w:rPr>
          <w:rFonts w:cs="Arial"/>
          <w:szCs w:val="22"/>
        </w:rPr>
      </w:pPr>
      <w:r w:rsidRPr="00CE2849">
        <w:rPr>
          <w:rFonts w:cs="Arial"/>
          <w:szCs w:val="22"/>
        </w:rPr>
        <w:t>their political opinions,</w:t>
      </w:r>
    </w:p>
    <w:p w14:paraId="57CA61B0" w14:textId="77777777" w:rsidR="00F87C93" w:rsidRPr="00CE2849" w:rsidRDefault="00F87C93" w:rsidP="00F87C93">
      <w:pPr>
        <w:numPr>
          <w:ilvl w:val="0"/>
          <w:numId w:val="16"/>
        </w:numPr>
        <w:tabs>
          <w:tab w:val="clear" w:pos="720"/>
          <w:tab w:val="num" w:pos="1440"/>
        </w:tabs>
        <w:spacing w:before="0" w:after="0"/>
        <w:ind w:left="1440" w:hanging="720"/>
        <w:jc w:val="left"/>
        <w:rPr>
          <w:rFonts w:cs="Arial"/>
          <w:szCs w:val="22"/>
        </w:rPr>
      </w:pPr>
      <w:r w:rsidRPr="00CE2849">
        <w:rPr>
          <w:rFonts w:cs="Arial"/>
          <w:szCs w:val="22"/>
        </w:rPr>
        <w:t xml:space="preserve">their religious beliefs or other beliefs of a similar nature, </w:t>
      </w:r>
    </w:p>
    <w:p w14:paraId="0A128DC8" w14:textId="77777777" w:rsidR="00F87C93" w:rsidRPr="00CE2849" w:rsidRDefault="00F87C93" w:rsidP="00F87C93">
      <w:pPr>
        <w:numPr>
          <w:ilvl w:val="0"/>
          <w:numId w:val="16"/>
        </w:numPr>
        <w:tabs>
          <w:tab w:val="clear" w:pos="720"/>
          <w:tab w:val="num" w:pos="1440"/>
        </w:tabs>
        <w:spacing w:before="0" w:after="0"/>
        <w:ind w:left="1440" w:hanging="720"/>
        <w:jc w:val="left"/>
        <w:rPr>
          <w:rFonts w:cs="Arial"/>
          <w:szCs w:val="22"/>
        </w:rPr>
      </w:pPr>
      <w:r w:rsidRPr="00CE2849">
        <w:rPr>
          <w:rFonts w:cs="Arial"/>
          <w:szCs w:val="22"/>
        </w:rPr>
        <w:t>whether they are a member of a trade union (within the meaning of the Trade Union and Labour Relations (Consolidation) Act 1992),</w:t>
      </w:r>
    </w:p>
    <w:p w14:paraId="04D5FA44" w14:textId="77777777" w:rsidR="00F87C93" w:rsidRPr="00CE2849" w:rsidRDefault="00F87C93" w:rsidP="00F87C93">
      <w:pPr>
        <w:numPr>
          <w:ilvl w:val="0"/>
          <w:numId w:val="16"/>
        </w:numPr>
        <w:tabs>
          <w:tab w:val="clear" w:pos="720"/>
          <w:tab w:val="num" w:pos="1440"/>
        </w:tabs>
        <w:spacing w:before="0" w:after="0"/>
        <w:ind w:left="1440" w:hanging="720"/>
        <w:jc w:val="left"/>
        <w:rPr>
          <w:rFonts w:cs="Arial"/>
          <w:szCs w:val="22"/>
        </w:rPr>
      </w:pPr>
      <w:r w:rsidRPr="00CE2849">
        <w:rPr>
          <w:rFonts w:cs="Arial"/>
          <w:szCs w:val="22"/>
        </w:rPr>
        <w:t>their physical or mental health or condition,</w:t>
      </w:r>
    </w:p>
    <w:p w14:paraId="1FEEB68E" w14:textId="77777777" w:rsidR="00F87C93" w:rsidRPr="00CE2849" w:rsidRDefault="00F87C93" w:rsidP="00F87C93">
      <w:pPr>
        <w:numPr>
          <w:ilvl w:val="0"/>
          <w:numId w:val="16"/>
        </w:numPr>
        <w:tabs>
          <w:tab w:val="clear" w:pos="720"/>
          <w:tab w:val="num" w:pos="1440"/>
        </w:tabs>
        <w:spacing w:before="0" w:after="0"/>
        <w:ind w:left="1440" w:hanging="720"/>
        <w:jc w:val="left"/>
        <w:rPr>
          <w:rFonts w:cs="Arial"/>
          <w:szCs w:val="22"/>
        </w:rPr>
      </w:pPr>
      <w:r w:rsidRPr="00CE2849">
        <w:rPr>
          <w:rFonts w:cs="Arial"/>
          <w:szCs w:val="22"/>
        </w:rPr>
        <w:t>their sexual life,</w:t>
      </w:r>
    </w:p>
    <w:p w14:paraId="23DE33BD" w14:textId="77777777" w:rsidR="00F87C93" w:rsidRPr="00CE2849" w:rsidRDefault="00F87C93" w:rsidP="00F87C93">
      <w:pPr>
        <w:numPr>
          <w:ilvl w:val="0"/>
          <w:numId w:val="16"/>
        </w:numPr>
        <w:tabs>
          <w:tab w:val="clear" w:pos="720"/>
          <w:tab w:val="num" w:pos="1440"/>
        </w:tabs>
        <w:spacing w:before="0" w:after="0"/>
        <w:ind w:left="1440" w:hanging="720"/>
        <w:jc w:val="left"/>
        <w:rPr>
          <w:rFonts w:cs="Arial"/>
          <w:szCs w:val="22"/>
        </w:rPr>
      </w:pPr>
      <w:r w:rsidRPr="00CE2849">
        <w:rPr>
          <w:rFonts w:cs="Arial"/>
          <w:szCs w:val="22"/>
        </w:rPr>
        <w:t>the commission or alleged commission by them of any offence, or</w:t>
      </w:r>
    </w:p>
    <w:p w14:paraId="1E739E72" w14:textId="77777777" w:rsidR="00F87C93" w:rsidRPr="00CE2849" w:rsidRDefault="00F87C93" w:rsidP="00F87C93">
      <w:pPr>
        <w:numPr>
          <w:ilvl w:val="0"/>
          <w:numId w:val="16"/>
        </w:numPr>
        <w:tabs>
          <w:tab w:val="clear" w:pos="720"/>
          <w:tab w:val="num" w:pos="1440"/>
        </w:tabs>
        <w:spacing w:before="0" w:after="0"/>
        <w:ind w:left="1440" w:hanging="720"/>
        <w:jc w:val="left"/>
        <w:rPr>
          <w:rFonts w:cs="Arial"/>
          <w:szCs w:val="22"/>
        </w:rPr>
      </w:pPr>
      <w:r w:rsidRPr="00CE2849">
        <w:rPr>
          <w:rFonts w:cs="Arial"/>
          <w:szCs w:val="22"/>
        </w:rPr>
        <w:t>any proceedings for any offence committed or alleged to have been committed by them, the disposal of such proceedings or the sentence of any court in such proceedings.</w:t>
      </w:r>
    </w:p>
    <w:p w14:paraId="54924B83" w14:textId="77777777" w:rsidR="00F87C93" w:rsidRPr="00CE2849" w:rsidRDefault="00F87C93" w:rsidP="00F87C93">
      <w:pPr>
        <w:ind w:left="720"/>
        <w:rPr>
          <w:rFonts w:cs="Arial"/>
          <w:szCs w:val="22"/>
        </w:rPr>
      </w:pPr>
    </w:p>
    <w:p w14:paraId="0B67C11A" w14:textId="18660A7C" w:rsidR="00F87C93" w:rsidRPr="00CE2849" w:rsidRDefault="00F87C93" w:rsidP="00F87C93">
      <w:pPr>
        <w:ind w:left="720"/>
        <w:rPr>
          <w:rFonts w:cs="Arial"/>
          <w:szCs w:val="22"/>
        </w:rPr>
      </w:pPr>
      <w:r w:rsidRPr="00CE2849">
        <w:rPr>
          <w:rFonts w:cs="Arial"/>
          <w:b/>
          <w:szCs w:val="22"/>
        </w:rPr>
        <w:t xml:space="preserve">Trust - </w:t>
      </w:r>
      <w:r w:rsidR="005A2619" w:rsidRPr="00CE2849">
        <w:rPr>
          <w:rFonts w:cs="Arial"/>
          <w:szCs w:val="22"/>
        </w:rPr>
        <w:t>refers to East London</w:t>
      </w:r>
      <w:r w:rsidRPr="00CE2849">
        <w:rPr>
          <w:rFonts w:cs="Arial"/>
          <w:szCs w:val="22"/>
        </w:rPr>
        <w:t xml:space="preserve"> NHS Foundation </w:t>
      </w:r>
      <w:r w:rsidR="005F604E" w:rsidRPr="00CE2849">
        <w:rPr>
          <w:rFonts w:cs="Arial"/>
          <w:szCs w:val="22"/>
        </w:rPr>
        <w:t>Trust. (</w:t>
      </w:r>
      <w:r w:rsidR="005A2619" w:rsidRPr="00CE2849">
        <w:rPr>
          <w:rFonts w:cs="Arial"/>
          <w:szCs w:val="22"/>
        </w:rPr>
        <w:t>ELFT)</w:t>
      </w:r>
    </w:p>
    <w:p w14:paraId="2667B420" w14:textId="77777777" w:rsidR="00F87C93" w:rsidRPr="00CE2849" w:rsidRDefault="00F87C93" w:rsidP="00F87C93">
      <w:pPr>
        <w:rPr>
          <w:rFonts w:cs="Arial"/>
          <w:szCs w:val="22"/>
        </w:rPr>
      </w:pPr>
      <w:r w:rsidRPr="00CE2849">
        <w:rPr>
          <w:rFonts w:cs="Arial"/>
          <w:szCs w:val="22"/>
        </w:rPr>
        <w:tab/>
      </w:r>
      <w:r w:rsidRPr="00CE2849">
        <w:rPr>
          <w:rFonts w:cs="Arial"/>
          <w:szCs w:val="22"/>
        </w:rPr>
        <w:tab/>
      </w:r>
      <w:r w:rsidRPr="00CE2849">
        <w:rPr>
          <w:rFonts w:cs="Arial"/>
          <w:szCs w:val="22"/>
        </w:rPr>
        <w:tab/>
      </w:r>
      <w:r w:rsidRPr="00CE2849">
        <w:rPr>
          <w:rFonts w:cs="Arial"/>
          <w:szCs w:val="22"/>
        </w:rPr>
        <w:tab/>
      </w:r>
      <w:r w:rsidRPr="00CE2849">
        <w:rPr>
          <w:rFonts w:cs="Arial"/>
          <w:szCs w:val="22"/>
        </w:rPr>
        <w:tab/>
      </w:r>
      <w:r w:rsidRPr="00CE2849">
        <w:rPr>
          <w:rFonts w:cs="Arial"/>
          <w:szCs w:val="22"/>
        </w:rPr>
        <w:tab/>
      </w:r>
      <w:r w:rsidRPr="00CE2849">
        <w:rPr>
          <w:rFonts w:cs="Arial"/>
          <w:szCs w:val="22"/>
        </w:rPr>
        <w:tab/>
      </w:r>
      <w:r w:rsidRPr="00CE2849">
        <w:rPr>
          <w:rFonts w:cs="Arial"/>
          <w:szCs w:val="22"/>
        </w:rPr>
        <w:tab/>
      </w:r>
      <w:r w:rsidRPr="00CE2849">
        <w:rPr>
          <w:rFonts w:cs="Arial"/>
          <w:szCs w:val="22"/>
        </w:rPr>
        <w:tab/>
      </w:r>
      <w:r w:rsidRPr="00CE2849">
        <w:rPr>
          <w:rFonts w:cs="Arial"/>
          <w:szCs w:val="22"/>
        </w:rPr>
        <w:tab/>
      </w:r>
    </w:p>
    <w:p w14:paraId="7375F382" w14:textId="77777777" w:rsidR="00F87C93" w:rsidRPr="00CE2849" w:rsidRDefault="00F87C93" w:rsidP="00F87C93">
      <w:pPr>
        <w:jc w:val="center"/>
        <w:rPr>
          <w:rFonts w:cs="Arial"/>
          <w:b/>
          <w:szCs w:val="22"/>
        </w:rPr>
      </w:pPr>
    </w:p>
    <w:p w14:paraId="0F0BB1CC" w14:textId="77777777" w:rsidR="00F87C93" w:rsidRPr="00CE2849" w:rsidRDefault="00F87C93" w:rsidP="00F87C93">
      <w:pPr>
        <w:jc w:val="center"/>
        <w:rPr>
          <w:rFonts w:cs="Arial"/>
          <w:b/>
          <w:szCs w:val="22"/>
        </w:rPr>
      </w:pPr>
    </w:p>
    <w:p w14:paraId="4EB0A46B" w14:textId="77777777" w:rsidR="00F87C93" w:rsidRPr="00CE2849" w:rsidRDefault="00F87C93" w:rsidP="00F87C93">
      <w:pPr>
        <w:jc w:val="center"/>
        <w:rPr>
          <w:rFonts w:cs="Arial"/>
          <w:b/>
          <w:szCs w:val="22"/>
        </w:rPr>
      </w:pPr>
    </w:p>
    <w:p w14:paraId="69A07762" w14:textId="77777777" w:rsidR="00F87C93" w:rsidRPr="00CE2849" w:rsidRDefault="00F87C93" w:rsidP="00F87C93">
      <w:pPr>
        <w:jc w:val="center"/>
        <w:rPr>
          <w:rFonts w:cs="Arial"/>
          <w:b/>
          <w:szCs w:val="22"/>
        </w:rPr>
      </w:pPr>
    </w:p>
    <w:p w14:paraId="4C10D4A0" w14:textId="77777777" w:rsidR="005A2619" w:rsidRPr="00CE2849" w:rsidRDefault="005A2619" w:rsidP="00F87C93">
      <w:pPr>
        <w:jc w:val="center"/>
        <w:rPr>
          <w:rFonts w:cs="Arial"/>
          <w:b/>
          <w:szCs w:val="22"/>
        </w:rPr>
      </w:pPr>
    </w:p>
    <w:p w14:paraId="3CB9D8CA" w14:textId="77777777" w:rsidR="005A2619" w:rsidRPr="00CE2849" w:rsidRDefault="005A2619" w:rsidP="00F87C93">
      <w:pPr>
        <w:jc w:val="center"/>
        <w:rPr>
          <w:rFonts w:cs="Arial"/>
          <w:b/>
          <w:szCs w:val="22"/>
        </w:rPr>
      </w:pPr>
    </w:p>
    <w:p w14:paraId="40BE8EFB" w14:textId="77777777" w:rsidR="005A2619" w:rsidRPr="00CE2849" w:rsidRDefault="005A2619" w:rsidP="00F87C93">
      <w:pPr>
        <w:jc w:val="center"/>
        <w:rPr>
          <w:rFonts w:cs="Arial"/>
          <w:b/>
          <w:szCs w:val="22"/>
        </w:rPr>
      </w:pPr>
    </w:p>
    <w:p w14:paraId="6980059A" w14:textId="77777777" w:rsidR="00F87C93" w:rsidRPr="00CE2849" w:rsidRDefault="00F87C93" w:rsidP="00F87C93">
      <w:pPr>
        <w:jc w:val="center"/>
        <w:rPr>
          <w:rFonts w:cs="Arial"/>
          <w:b/>
          <w:szCs w:val="22"/>
        </w:rPr>
      </w:pPr>
    </w:p>
    <w:p w14:paraId="6F63DDA7" w14:textId="77777777" w:rsidR="00F87C93" w:rsidRPr="00CE2849" w:rsidRDefault="00F87C93" w:rsidP="00F87C93">
      <w:pPr>
        <w:jc w:val="center"/>
        <w:rPr>
          <w:rFonts w:cs="Arial"/>
          <w:b/>
          <w:bCs/>
          <w:szCs w:val="22"/>
        </w:rPr>
      </w:pPr>
    </w:p>
    <w:p w14:paraId="653B4168" w14:textId="77777777" w:rsidR="00F87C93" w:rsidRDefault="00F87C93" w:rsidP="00F87C93">
      <w:pPr>
        <w:rPr>
          <w:rFonts w:cs="Arial"/>
          <w:b/>
          <w:szCs w:val="22"/>
        </w:rPr>
      </w:pPr>
    </w:p>
    <w:p w14:paraId="0CB0F3BC" w14:textId="77777777" w:rsidR="005F604E" w:rsidRDefault="005F604E" w:rsidP="00F87C93">
      <w:pPr>
        <w:rPr>
          <w:rFonts w:cs="Arial"/>
          <w:b/>
          <w:szCs w:val="22"/>
        </w:rPr>
      </w:pPr>
    </w:p>
    <w:p w14:paraId="73FCEE5F" w14:textId="77777777" w:rsidR="005F604E" w:rsidRDefault="005F604E" w:rsidP="00F87C93">
      <w:pPr>
        <w:rPr>
          <w:rFonts w:cs="Arial"/>
          <w:b/>
          <w:szCs w:val="22"/>
        </w:rPr>
      </w:pPr>
    </w:p>
    <w:p w14:paraId="5C987B5E" w14:textId="77777777" w:rsidR="005F604E" w:rsidRDefault="005F604E" w:rsidP="00F87C93">
      <w:pPr>
        <w:rPr>
          <w:rFonts w:cs="Arial"/>
          <w:b/>
          <w:szCs w:val="22"/>
        </w:rPr>
      </w:pPr>
    </w:p>
    <w:p w14:paraId="7F61BD0D" w14:textId="77777777" w:rsidR="005F604E" w:rsidRPr="00CE2849" w:rsidRDefault="005F604E" w:rsidP="00F87C93">
      <w:pPr>
        <w:rPr>
          <w:rFonts w:cs="Arial"/>
          <w:b/>
          <w:szCs w:val="22"/>
        </w:rPr>
      </w:pPr>
    </w:p>
    <w:p w14:paraId="2D4928CB" w14:textId="77777777" w:rsidR="00F87C93" w:rsidRPr="00CE2849" w:rsidRDefault="00F87C93" w:rsidP="00F87C93">
      <w:pPr>
        <w:rPr>
          <w:rFonts w:cs="Arial"/>
          <w:szCs w:val="22"/>
        </w:rPr>
      </w:pPr>
      <w:r w:rsidRPr="00CE2849">
        <w:rPr>
          <w:rFonts w:cs="Arial"/>
          <w:szCs w:val="22"/>
        </w:rPr>
        <w:lastRenderedPageBreak/>
        <w:t xml:space="preserve">Appendix C </w:t>
      </w:r>
    </w:p>
    <w:p w14:paraId="6AAED0CE" w14:textId="77777777" w:rsidR="00F87C93" w:rsidRPr="00CE2849" w:rsidRDefault="00F87C93" w:rsidP="00F87C93">
      <w:pPr>
        <w:ind w:left="720"/>
        <w:jc w:val="center"/>
        <w:rPr>
          <w:rFonts w:cs="Arial"/>
          <w:b/>
          <w:szCs w:val="22"/>
        </w:rPr>
      </w:pPr>
      <w:r w:rsidRPr="00CE2849">
        <w:rPr>
          <w:rFonts w:cs="Arial"/>
          <w:b/>
          <w:szCs w:val="22"/>
        </w:rPr>
        <w:t>LEGAL FRAMEWORK</w:t>
      </w:r>
    </w:p>
    <w:p w14:paraId="4F8D5F9A" w14:textId="77777777" w:rsidR="00F87C93" w:rsidRPr="00CE2849" w:rsidRDefault="00F87C93" w:rsidP="00F87C93">
      <w:pPr>
        <w:ind w:left="720"/>
        <w:rPr>
          <w:rFonts w:cs="Arial"/>
          <w:szCs w:val="22"/>
        </w:rPr>
      </w:pPr>
      <w:r w:rsidRPr="00CE2849">
        <w:rPr>
          <w:rFonts w:cs="Arial"/>
          <w:szCs w:val="22"/>
        </w:rPr>
        <w:t>The use of CCTV within NHS trusts is governed by several pieces of statute law and guidance documents. This policy is covered by the UK General Data Protection Regulation 2021 (UK GDPR), Data Protection Act 2018, Human Rights Act 1998, the Information Commissioner’s Office CCTV Code of Practice 2017, and the Surveillance Camera Code of Practice 2013. These include, but are not limited to:</w:t>
      </w:r>
    </w:p>
    <w:p w14:paraId="7D997EF1" w14:textId="77777777" w:rsidR="00F87C93" w:rsidRPr="00CE2849" w:rsidRDefault="00F87C93" w:rsidP="00F87C93">
      <w:pPr>
        <w:ind w:left="720"/>
        <w:rPr>
          <w:rFonts w:cs="Arial"/>
          <w:szCs w:val="22"/>
        </w:rPr>
      </w:pPr>
    </w:p>
    <w:p w14:paraId="04A7E841" w14:textId="77777777" w:rsidR="00F87C93" w:rsidRPr="00CE2849" w:rsidRDefault="00F87C93" w:rsidP="00F87C93">
      <w:pPr>
        <w:ind w:left="720"/>
        <w:rPr>
          <w:rFonts w:cs="Arial"/>
          <w:b/>
          <w:bCs/>
          <w:szCs w:val="22"/>
          <w:u w:val="single"/>
        </w:rPr>
      </w:pPr>
      <w:r w:rsidRPr="00CE2849">
        <w:rPr>
          <w:rFonts w:cs="Arial"/>
          <w:b/>
          <w:bCs/>
          <w:szCs w:val="22"/>
          <w:u w:val="single"/>
        </w:rPr>
        <w:t>Data Protection Act 2018</w:t>
      </w:r>
    </w:p>
    <w:p w14:paraId="3885AD1A" w14:textId="77777777" w:rsidR="00F87C93" w:rsidRPr="00CE2849" w:rsidRDefault="00F87C93" w:rsidP="00F87C93">
      <w:pPr>
        <w:ind w:left="720"/>
        <w:rPr>
          <w:rFonts w:cs="Arial"/>
          <w:szCs w:val="22"/>
          <w:u w:val="single"/>
        </w:rPr>
      </w:pPr>
    </w:p>
    <w:p w14:paraId="7B4E8DB7" w14:textId="77777777" w:rsidR="00F87C93" w:rsidRPr="00CE2849" w:rsidRDefault="00F87C93" w:rsidP="00F87C93">
      <w:pPr>
        <w:autoSpaceDE w:val="0"/>
        <w:autoSpaceDN w:val="0"/>
        <w:adjustRightInd w:val="0"/>
        <w:ind w:left="720"/>
        <w:rPr>
          <w:rFonts w:cs="Arial"/>
          <w:szCs w:val="22"/>
        </w:rPr>
      </w:pPr>
      <w:r w:rsidRPr="00CE2849">
        <w:rPr>
          <w:rFonts w:cs="Arial"/>
          <w:szCs w:val="22"/>
        </w:rPr>
        <w:t xml:space="preserve">The Data Protection Act (DPA) 2018 is an Act of Parliament which defines UK law on the processing of data on identifiable living people. It is the main piece of legislation that governs the protection of personal data in the UK. </w:t>
      </w:r>
    </w:p>
    <w:p w14:paraId="0F9FAC6E" w14:textId="77777777" w:rsidR="00F87C93" w:rsidRPr="00CE2849" w:rsidRDefault="005A2619" w:rsidP="00F87C93">
      <w:pPr>
        <w:autoSpaceDE w:val="0"/>
        <w:autoSpaceDN w:val="0"/>
        <w:adjustRightInd w:val="0"/>
        <w:ind w:firstLine="720"/>
        <w:rPr>
          <w:rFonts w:cs="Arial"/>
          <w:szCs w:val="22"/>
          <w:lang w:eastAsia="en-US"/>
        </w:rPr>
      </w:pPr>
      <w:r w:rsidRPr="00CE2849">
        <w:rPr>
          <w:rFonts w:cs="Arial"/>
          <w:szCs w:val="22"/>
          <w:lang w:eastAsia="en-US"/>
        </w:rPr>
        <w:t>ELFT</w:t>
      </w:r>
      <w:r w:rsidR="00F87C93" w:rsidRPr="00CE2849">
        <w:rPr>
          <w:rFonts w:cs="Arial"/>
          <w:szCs w:val="22"/>
          <w:lang w:eastAsia="en-US"/>
        </w:rPr>
        <w:t xml:space="preserve"> is formally registered to process personal data with the Information </w:t>
      </w:r>
      <w:r w:rsidR="00F87C93" w:rsidRPr="00CE2849">
        <w:rPr>
          <w:rFonts w:cs="Arial"/>
          <w:szCs w:val="22"/>
          <w:lang w:eastAsia="en-US"/>
        </w:rPr>
        <w:tab/>
        <w:t>Commissioner’s</w:t>
      </w:r>
    </w:p>
    <w:p w14:paraId="7BA6B0AE" w14:textId="77777777" w:rsidR="00F87C93" w:rsidRPr="00CE2849" w:rsidRDefault="00F87C93" w:rsidP="00C37B7E">
      <w:pPr>
        <w:autoSpaceDE w:val="0"/>
        <w:autoSpaceDN w:val="0"/>
        <w:adjustRightInd w:val="0"/>
        <w:ind w:firstLine="720"/>
        <w:rPr>
          <w:rFonts w:cs="Arial"/>
          <w:szCs w:val="22"/>
          <w:lang w:eastAsia="en-US"/>
        </w:rPr>
      </w:pPr>
      <w:r w:rsidRPr="00CE2849">
        <w:rPr>
          <w:rFonts w:cs="Arial"/>
          <w:szCs w:val="22"/>
          <w:lang w:eastAsia="en-US"/>
        </w:rPr>
        <w:t xml:space="preserve">Office (ICO). The ICO is the statutory regulator for the Data Protection Act. </w:t>
      </w:r>
      <w:r w:rsidR="00C37B7E" w:rsidRPr="00CE2849">
        <w:rPr>
          <w:rFonts w:cs="Arial"/>
          <w:szCs w:val="22"/>
          <w:lang w:eastAsia="en-US"/>
        </w:rPr>
        <w:tab/>
      </w:r>
      <w:r w:rsidRPr="00CE2849">
        <w:rPr>
          <w:rFonts w:cs="Arial"/>
          <w:szCs w:val="22"/>
          <w:lang w:eastAsia="en-US"/>
        </w:rPr>
        <w:t xml:space="preserve">This </w:t>
      </w:r>
      <w:r w:rsidRPr="00CE2849">
        <w:rPr>
          <w:rFonts w:cs="Arial"/>
          <w:szCs w:val="22"/>
          <w:lang w:eastAsia="en-US"/>
        </w:rPr>
        <w:tab/>
      </w:r>
      <w:r w:rsidR="00C37B7E" w:rsidRPr="00CE2849">
        <w:rPr>
          <w:rFonts w:cs="Arial"/>
          <w:szCs w:val="22"/>
          <w:lang w:eastAsia="en-US"/>
        </w:rPr>
        <w:t xml:space="preserve">means that </w:t>
      </w:r>
      <w:r w:rsidRPr="00CE2849">
        <w:rPr>
          <w:rFonts w:cs="Arial"/>
          <w:szCs w:val="22"/>
          <w:lang w:eastAsia="en-US"/>
        </w:rPr>
        <w:t xml:space="preserve">the Trust takes corporate ownership of data processing and </w:t>
      </w:r>
      <w:r w:rsidR="00C37B7E" w:rsidRPr="00CE2849">
        <w:rPr>
          <w:rFonts w:cs="Arial"/>
          <w:szCs w:val="22"/>
          <w:lang w:eastAsia="en-US"/>
        </w:rPr>
        <w:tab/>
        <w:t xml:space="preserve">that workers carrying out </w:t>
      </w:r>
      <w:r w:rsidRPr="00CE2849">
        <w:rPr>
          <w:rFonts w:cs="Arial"/>
          <w:szCs w:val="22"/>
          <w:lang w:eastAsia="en-US"/>
        </w:rPr>
        <w:t xml:space="preserve">duties on the Trust’s behalf do not need to be </w:t>
      </w:r>
      <w:r w:rsidR="00C37B7E" w:rsidRPr="00CE2849">
        <w:rPr>
          <w:rFonts w:cs="Arial"/>
          <w:szCs w:val="22"/>
          <w:lang w:eastAsia="en-US"/>
        </w:rPr>
        <w:tab/>
      </w:r>
      <w:r w:rsidRPr="00CE2849">
        <w:rPr>
          <w:rFonts w:cs="Arial"/>
          <w:szCs w:val="22"/>
          <w:lang w:eastAsia="en-US"/>
        </w:rPr>
        <w:t xml:space="preserve">registered in their own right.  It has registered its use of CCTV systems for the </w:t>
      </w:r>
      <w:r w:rsidR="00C37B7E" w:rsidRPr="00CE2849">
        <w:rPr>
          <w:rFonts w:cs="Arial"/>
          <w:szCs w:val="22"/>
          <w:lang w:eastAsia="en-US"/>
        </w:rPr>
        <w:tab/>
      </w:r>
      <w:r w:rsidRPr="00CE2849">
        <w:rPr>
          <w:rFonts w:cs="Arial"/>
          <w:szCs w:val="22"/>
          <w:lang w:eastAsia="en-US"/>
        </w:rPr>
        <w:t>following purposes:</w:t>
      </w:r>
    </w:p>
    <w:p w14:paraId="44D4F04E" w14:textId="77777777" w:rsidR="00F87C93" w:rsidRPr="00CE2849" w:rsidRDefault="00F87C93" w:rsidP="00F87C93">
      <w:pPr>
        <w:ind w:firstLine="720"/>
        <w:rPr>
          <w:rFonts w:cs="Arial"/>
          <w:color w:val="000000"/>
          <w:szCs w:val="22"/>
        </w:rPr>
      </w:pPr>
      <w:r w:rsidRPr="00CE2849">
        <w:rPr>
          <w:rFonts w:cs="Arial"/>
          <w:color w:val="000000"/>
          <w:szCs w:val="22"/>
        </w:rPr>
        <w:t>“</w:t>
      </w:r>
      <w:r w:rsidRPr="00CE2849">
        <w:rPr>
          <w:rFonts w:cs="Arial"/>
          <w:i/>
          <w:color w:val="000000"/>
          <w:szCs w:val="22"/>
        </w:rPr>
        <w:t>Crime</w:t>
      </w:r>
      <w:r w:rsidRPr="00CE2849">
        <w:rPr>
          <w:rFonts w:cs="Arial"/>
          <w:color w:val="000000"/>
          <w:szCs w:val="22"/>
        </w:rPr>
        <w:t xml:space="preserve"> </w:t>
      </w:r>
      <w:r w:rsidRPr="00CE2849">
        <w:rPr>
          <w:rFonts w:cs="Arial"/>
          <w:i/>
          <w:color w:val="000000"/>
          <w:szCs w:val="22"/>
        </w:rPr>
        <w:t>Prevention, Detection, Apprehension and Prosecution of Offenders</w:t>
      </w:r>
      <w:r w:rsidRPr="00CE2849">
        <w:rPr>
          <w:rFonts w:cs="Arial"/>
          <w:color w:val="000000"/>
          <w:szCs w:val="22"/>
        </w:rPr>
        <w:t>”.</w:t>
      </w:r>
    </w:p>
    <w:p w14:paraId="3813CC29" w14:textId="77777777" w:rsidR="00F87C93" w:rsidRPr="00CE2849" w:rsidRDefault="00F87C93" w:rsidP="00F87C93">
      <w:pPr>
        <w:ind w:left="720"/>
        <w:rPr>
          <w:rFonts w:cs="Arial"/>
          <w:color w:val="000000"/>
          <w:szCs w:val="22"/>
        </w:rPr>
      </w:pPr>
      <w:r w:rsidRPr="00CE2849">
        <w:rPr>
          <w:rFonts w:cs="Arial"/>
          <w:color w:val="000000"/>
          <w:szCs w:val="22"/>
        </w:rPr>
        <w:t>“</w:t>
      </w:r>
      <w:r w:rsidRPr="00CE2849">
        <w:rPr>
          <w:rFonts w:cs="Arial"/>
          <w:i/>
          <w:color w:val="000000"/>
          <w:szCs w:val="22"/>
        </w:rPr>
        <w:t>This includes the use of closed circuit television for the monitoring of and collection of sound and/or visual images for the purpose of maintaining the security of the premises, for preventing crime and investigating crime</w:t>
      </w:r>
      <w:r w:rsidRPr="00CE2849">
        <w:rPr>
          <w:rFonts w:cs="Arial"/>
          <w:color w:val="000000"/>
          <w:szCs w:val="22"/>
        </w:rPr>
        <w:t>”.</w:t>
      </w:r>
    </w:p>
    <w:p w14:paraId="6A8C02FB" w14:textId="77777777" w:rsidR="00F87C93" w:rsidRPr="00CE2849" w:rsidRDefault="00F87C93" w:rsidP="00F87C93">
      <w:pPr>
        <w:ind w:left="720"/>
        <w:rPr>
          <w:rFonts w:cs="Arial"/>
          <w:color w:val="000000"/>
          <w:szCs w:val="22"/>
        </w:rPr>
      </w:pPr>
      <w:r w:rsidRPr="00CE2849">
        <w:rPr>
          <w:rFonts w:cs="Arial"/>
          <w:color w:val="000000" w:themeColor="text1"/>
          <w:szCs w:val="22"/>
        </w:rPr>
        <w:t>Images that are processed by the Trust must comply with the seven key data protection principles laid out in the UK GDPR, which ar</w:t>
      </w:r>
    </w:p>
    <w:p w14:paraId="185B38F8" w14:textId="77777777" w:rsidR="00F87C93" w:rsidRPr="00CE2849" w:rsidRDefault="00F87C93" w:rsidP="00C37B7E">
      <w:pPr>
        <w:pStyle w:val="ListParagraph"/>
        <w:numPr>
          <w:ilvl w:val="0"/>
          <w:numId w:val="39"/>
        </w:numPr>
        <w:autoSpaceDE w:val="0"/>
        <w:autoSpaceDN w:val="0"/>
        <w:adjustRightInd w:val="0"/>
        <w:spacing w:before="0" w:after="0"/>
        <w:rPr>
          <w:rFonts w:cs="Arial"/>
          <w:szCs w:val="22"/>
          <w:lang w:eastAsia="en-US"/>
        </w:rPr>
      </w:pPr>
      <w:r w:rsidRPr="00CE2849">
        <w:rPr>
          <w:rFonts w:cs="Arial"/>
          <w:szCs w:val="22"/>
          <w:lang w:eastAsia="en-US"/>
        </w:rPr>
        <w:t xml:space="preserve">Lawfulness, fairness and transparency </w:t>
      </w:r>
    </w:p>
    <w:p w14:paraId="7EA53724" w14:textId="77777777" w:rsidR="00F87C93" w:rsidRPr="00CE2849" w:rsidRDefault="00F87C93" w:rsidP="00C37B7E">
      <w:pPr>
        <w:pStyle w:val="ListParagraph"/>
        <w:numPr>
          <w:ilvl w:val="0"/>
          <w:numId w:val="39"/>
        </w:numPr>
        <w:autoSpaceDE w:val="0"/>
        <w:autoSpaceDN w:val="0"/>
        <w:adjustRightInd w:val="0"/>
        <w:spacing w:before="0" w:after="0"/>
        <w:jc w:val="left"/>
        <w:rPr>
          <w:rFonts w:cs="Arial"/>
          <w:szCs w:val="22"/>
          <w:lang w:eastAsia="en-US"/>
        </w:rPr>
      </w:pPr>
      <w:r w:rsidRPr="00CE2849">
        <w:rPr>
          <w:rFonts w:cs="Arial"/>
          <w:szCs w:val="22"/>
          <w:lang w:eastAsia="en-US"/>
        </w:rPr>
        <w:t xml:space="preserve">Purpose limitation </w:t>
      </w:r>
    </w:p>
    <w:p w14:paraId="234150FF" w14:textId="77777777" w:rsidR="00F87C93" w:rsidRPr="00CE2849" w:rsidRDefault="00F87C93" w:rsidP="00C37B7E">
      <w:pPr>
        <w:pStyle w:val="ListParagraph"/>
        <w:numPr>
          <w:ilvl w:val="0"/>
          <w:numId w:val="39"/>
        </w:numPr>
        <w:autoSpaceDE w:val="0"/>
        <w:autoSpaceDN w:val="0"/>
        <w:adjustRightInd w:val="0"/>
        <w:spacing w:before="0" w:after="0"/>
        <w:rPr>
          <w:rFonts w:cs="Arial"/>
          <w:szCs w:val="22"/>
          <w:lang w:eastAsia="en-US"/>
        </w:rPr>
      </w:pPr>
      <w:r w:rsidRPr="00CE2849">
        <w:rPr>
          <w:rFonts w:cs="Arial"/>
          <w:szCs w:val="22"/>
          <w:lang w:eastAsia="en-US"/>
        </w:rPr>
        <w:t xml:space="preserve">Data minimisation </w:t>
      </w:r>
    </w:p>
    <w:p w14:paraId="1BCD164A" w14:textId="77777777" w:rsidR="00F87C93" w:rsidRPr="00CE2849" w:rsidRDefault="00F87C93" w:rsidP="00C37B7E">
      <w:pPr>
        <w:pStyle w:val="ListParagraph"/>
        <w:numPr>
          <w:ilvl w:val="0"/>
          <w:numId w:val="39"/>
        </w:numPr>
        <w:autoSpaceDE w:val="0"/>
        <w:autoSpaceDN w:val="0"/>
        <w:adjustRightInd w:val="0"/>
        <w:spacing w:before="0" w:after="0"/>
        <w:rPr>
          <w:rFonts w:cs="Arial"/>
          <w:szCs w:val="22"/>
          <w:lang w:eastAsia="en-US"/>
        </w:rPr>
      </w:pPr>
      <w:r w:rsidRPr="00CE2849">
        <w:rPr>
          <w:rFonts w:cs="Arial"/>
          <w:szCs w:val="22"/>
          <w:lang w:eastAsia="en-US"/>
        </w:rPr>
        <w:t xml:space="preserve">Accuracy </w:t>
      </w:r>
    </w:p>
    <w:p w14:paraId="25DCCB95" w14:textId="77777777" w:rsidR="00F87C93" w:rsidRPr="00CE2849" w:rsidRDefault="00F87C93" w:rsidP="00C37B7E">
      <w:pPr>
        <w:pStyle w:val="ListParagraph"/>
        <w:numPr>
          <w:ilvl w:val="0"/>
          <w:numId w:val="39"/>
        </w:numPr>
        <w:autoSpaceDE w:val="0"/>
        <w:autoSpaceDN w:val="0"/>
        <w:adjustRightInd w:val="0"/>
        <w:spacing w:before="0" w:after="0"/>
        <w:rPr>
          <w:rFonts w:cs="Arial"/>
          <w:szCs w:val="22"/>
          <w:lang w:eastAsia="en-US"/>
        </w:rPr>
      </w:pPr>
      <w:r w:rsidRPr="00CE2849">
        <w:rPr>
          <w:rFonts w:cs="Arial"/>
          <w:szCs w:val="22"/>
          <w:lang w:eastAsia="en-US"/>
        </w:rPr>
        <w:t xml:space="preserve">Storage limitation </w:t>
      </w:r>
    </w:p>
    <w:p w14:paraId="227ADD89" w14:textId="77777777" w:rsidR="00F87C93" w:rsidRPr="00CE2849" w:rsidRDefault="00F87C93" w:rsidP="00C37B7E">
      <w:pPr>
        <w:pStyle w:val="ListParagraph"/>
        <w:numPr>
          <w:ilvl w:val="0"/>
          <w:numId w:val="39"/>
        </w:numPr>
        <w:autoSpaceDE w:val="0"/>
        <w:autoSpaceDN w:val="0"/>
        <w:adjustRightInd w:val="0"/>
        <w:spacing w:before="0" w:after="0"/>
        <w:rPr>
          <w:rFonts w:cs="Arial"/>
          <w:szCs w:val="22"/>
          <w:lang w:eastAsia="en-US"/>
        </w:rPr>
      </w:pPr>
      <w:r w:rsidRPr="00CE2849">
        <w:rPr>
          <w:rFonts w:cs="Arial"/>
          <w:szCs w:val="22"/>
          <w:lang w:eastAsia="en-US"/>
        </w:rPr>
        <w:t xml:space="preserve">Integrity and confidentiality (Security) </w:t>
      </w:r>
    </w:p>
    <w:p w14:paraId="5E919268" w14:textId="77777777" w:rsidR="00F87C93" w:rsidRPr="00CE2849" w:rsidRDefault="00F87C93" w:rsidP="00C37B7E">
      <w:pPr>
        <w:pStyle w:val="ListParagraph"/>
        <w:numPr>
          <w:ilvl w:val="0"/>
          <w:numId w:val="39"/>
        </w:numPr>
        <w:autoSpaceDE w:val="0"/>
        <w:autoSpaceDN w:val="0"/>
        <w:adjustRightInd w:val="0"/>
        <w:spacing w:before="0" w:after="0"/>
        <w:rPr>
          <w:rFonts w:cs="Arial"/>
          <w:szCs w:val="22"/>
          <w:lang w:eastAsia="en-US"/>
        </w:rPr>
      </w:pPr>
      <w:r w:rsidRPr="00CE2849">
        <w:rPr>
          <w:rFonts w:cs="Arial"/>
          <w:szCs w:val="22"/>
          <w:lang w:eastAsia="en-US"/>
        </w:rPr>
        <w:t xml:space="preserve">Accountability </w:t>
      </w:r>
    </w:p>
    <w:p w14:paraId="11AA7E1E" w14:textId="77777777" w:rsidR="00F87C93" w:rsidRPr="00CE2849" w:rsidRDefault="00F87C93" w:rsidP="00F87C93">
      <w:pPr>
        <w:ind w:left="720"/>
        <w:rPr>
          <w:rFonts w:cs="Arial"/>
          <w:szCs w:val="22"/>
        </w:rPr>
      </w:pPr>
    </w:p>
    <w:p w14:paraId="54B512AC" w14:textId="77777777" w:rsidR="00F87C93" w:rsidRPr="00CE2849" w:rsidRDefault="00F87C93" w:rsidP="00F87C93">
      <w:pPr>
        <w:ind w:left="720"/>
        <w:rPr>
          <w:rFonts w:cs="Arial"/>
          <w:szCs w:val="22"/>
        </w:rPr>
      </w:pPr>
    </w:p>
    <w:p w14:paraId="419A3F27" w14:textId="77777777" w:rsidR="00F87C93" w:rsidRPr="00CE2849" w:rsidRDefault="00F87C93" w:rsidP="00F87C93">
      <w:pPr>
        <w:ind w:left="720"/>
        <w:rPr>
          <w:rFonts w:cs="Arial"/>
          <w:szCs w:val="22"/>
        </w:rPr>
      </w:pPr>
    </w:p>
    <w:p w14:paraId="55759FDF" w14:textId="77777777" w:rsidR="00F87C93" w:rsidRPr="00CE2849" w:rsidRDefault="00F87C93" w:rsidP="00F87C93">
      <w:pPr>
        <w:ind w:left="720"/>
        <w:rPr>
          <w:rFonts w:cs="Arial"/>
          <w:szCs w:val="22"/>
        </w:rPr>
      </w:pPr>
    </w:p>
    <w:p w14:paraId="1C830CA6" w14:textId="77777777" w:rsidR="00F87C93" w:rsidRDefault="00F87C93" w:rsidP="00F87C93">
      <w:pPr>
        <w:ind w:left="720"/>
        <w:rPr>
          <w:rFonts w:cs="Arial"/>
          <w:szCs w:val="22"/>
        </w:rPr>
      </w:pPr>
    </w:p>
    <w:p w14:paraId="5820F5A3" w14:textId="77777777" w:rsidR="005F604E" w:rsidRPr="00CE2849" w:rsidRDefault="005F604E" w:rsidP="00F87C93">
      <w:pPr>
        <w:ind w:left="720"/>
        <w:rPr>
          <w:rFonts w:cs="Arial"/>
          <w:szCs w:val="22"/>
        </w:rPr>
      </w:pPr>
    </w:p>
    <w:p w14:paraId="6A88FF97" w14:textId="77777777" w:rsidR="00F87C93" w:rsidRPr="00CE2849" w:rsidRDefault="00F87C93" w:rsidP="00F87C93">
      <w:pPr>
        <w:ind w:left="720"/>
        <w:rPr>
          <w:rFonts w:cs="Arial"/>
          <w:b/>
          <w:bCs/>
          <w:color w:val="000000"/>
          <w:szCs w:val="22"/>
        </w:rPr>
      </w:pPr>
      <w:r w:rsidRPr="00CE2849">
        <w:rPr>
          <w:rFonts w:cs="Arial"/>
          <w:b/>
          <w:bCs/>
          <w:szCs w:val="22"/>
          <w:u w:val="single"/>
        </w:rPr>
        <w:lastRenderedPageBreak/>
        <w:t xml:space="preserve">The Human Rights Act 1998 – Article 8 - </w:t>
      </w:r>
      <w:r w:rsidRPr="00CE2849">
        <w:rPr>
          <w:rStyle w:val="Emphasis"/>
          <w:rFonts w:cs="Arial"/>
          <w:b/>
          <w:bCs/>
          <w:i w:val="0"/>
          <w:iCs w:val="0"/>
          <w:color w:val="000000" w:themeColor="text1"/>
          <w:szCs w:val="22"/>
          <w:u w:val="single"/>
        </w:rPr>
        <w:t>Right to respect for private and family life</w:t>
      </w:r>
    </w:p>
    <w:p w14:paraId="24C2220B" w14:textId="77777777" w:rsidR="00F87C93" w:rsidRPr="00CE2849" w:rsidRDefault="00F87C93" w:rsidP="00F87C93">
      <w:pPr>
        <w:shd w:val="clear" w:color="auto" w:fill="FFFFFF"/>
        <w:ind w:left="720"/>
        <w:rPr>
          <w:rFonts w:cs="Arial"/>
          <w:szCs w:val="22"/>
        </w:rPr>
      </w:pPr>
      <w:r w:rsidRPr="00CE2849">
        <w:rPr>
          <w:rFonts w:cs="Arial"/>
          <w:szCs w:val="22"/>
        </w:rPr>
        <w:t xml:space="preserve">The </w:t>
      </w:r>
      <w:r w:rsidRPr="00CE2849">
        <w:rPr>
          <w:rFonts w:cs="Arial"/>
          <w:bCs/>
          <w:szCs w:val="22"/>
        </w:rPr>
        <w:t>Human Rights Act 1998</w:t>
      </w:r>
      <w:r w:rsidRPr="00CE2849">
        <w:rPr>
          <w:rFonts w:cs="Arial"/>
          <w:szCs w:val="22"/>
        </w:rPr>
        <w:t xml:space="preserve"> is an Act of Parliament which received Royal Assent on 9</w:t>
      </w:r>
      <w:r w:rsidRPr="00CE2849">
        <w:rPr>
          <w:rFonts w:cs="Arial"/>
          <w:szCs w:val="22"/>
          <w:vertAlign w:val="superscript"/>
        </w:rPr>
        <w:t>th</w:t>
      </w:r>
      <w:r w:rsidRPr="00CE2849">
        <w:rPr>
          <w:rFonts w:cs="Arial"/>
          <w:szCs w:val="22"/>
        </w:rPr>
        <w:t xml:space="preserve"> November 1998, and mostly came into force on 2</w:t>
      </w:r>
      <w:r w:rsidRPr="00CE2849">
        <w:rPr>
          <w:rFonts w:cs="Arial"/>
          <w:szCs w:val="22"/>
          <w:vertAlign w:val="superscript"/>
        </w:rPr>
        <w:t>nd</w:t>
      </w:r>
      <w:r w:rsidRPr="00CE2849">
        <w:rPr>
          <w:rFonts w:cs="Arial"/>
          <w:szCs w:val="22"/>
        </w:rPr>
        <w:t xml:space="preserve"> October 2000. Its aim is to "</w:t>
      </w:r>
      <w:r w:rsidRPr="00CE2849">
        <w:rPr>
          <w:rFonts w:cs="Arial"/>
          <w:i/>
          <w:szCs w:val="22"/>
        </w:rPr>
        <w:t>give further effect</w:t>
      </w:r>
      <w:r w:rsidRPr="00CE2849">
        <w:rPr>
          <w:rFonts w:cs="Arial"/>
          <w:szCs w:val="22"/>
        </w:rPr>
        <w:t>" in UK law to the rights contained in the European Convention on Human Rights (EHCR). The Act makes available in UK courts a remedy for breach of a Convention right, without the need to go to the European Court of Human Rights in Strasbourg.</w:t>
      </w:r>
    </w:p>
    <w:p w14:paraId="46A0BFD6" w14:textId="77777777" w:rsidR="00F87C93" w:rsidRPr="00CE2849" w:rsidRDefault="00F87C93" w:rsidP="00F87C93">
      <w:pPr>
        <w:shd w:val="clear" w:color="auto" w:fill="FFFFFF"/>
        <w:ind w:left="720"/>
        <w:rPr>
          <w:rFonts w:cs="Arial"/>
          <w:szCs w:val="22"/>
        </w:rPr>
      </w:pPr>
      <w:r w:rsidRPr="00CE2849">
        <w:rPr>
          <w:rFonts w:cs="Arial"/>
          <w:szCs w:val="22"/>
        </w:rPr>
        <w:t>Article 8 of the Act states:</w:t>
      </w:r>
    </w:p>
    <w:p w14:paraId="1FEC454B" w14:textId="77777777" w:rsidR="00F87C93" w:rsidRPr="00CE2849" w:rsidRDefault="00F87C93" w:rsidP="00F87C93">
      <w:pPr>
        <w:numPr>
          <w:ilvl w:val="0"/>
          <w:numId w:val="15"/>
        </w:numPr>
        <w:shd w:val="clear" w:color="auto" w:fill="FFFFFF" w:themeFill="background1"/>
        <w:spacing w:before="0" w:after="0"/>
        <w:jc w:val="left"/>
        <w:rPr>
          <w:rStyle w:val="legextentrestriction7"/>
          <w:rFonts w:cs="Arial"/>
        </w:rPr>
      </w:pPr>
      <w:r w:rsidRPr="00CE2849">
        <w:rPr>
          <w:rStyle w:val="legdslegrhslegp1text"/>
          <w:rFonts w:cs="Arial"/>
          <w:color w:val="000000" w:themeColor="text1"/>
          <w:szCs w:val="22"/>
        </w:rPr>
        <w:t>Everyone has the right to respect for his private and family life, his home and his correspondence.</w:t>
      </w:r>
    </w:p>
    <w:p w14:paraId="462B0BD6" w14:textId="77777777" w:rsidR="00F87C93" w:rsidRPr="00CE2849" w:rsidRDefault="00F87C93" w:rsidP="00F87C93">
      <w:pPr>
        <w:numPr>
          <w:ilvl w:val="0"/>
          <w:numId w:val="15"/>
        </w:numPr>
        <w:shd w:val="clear" w:color="auto" w:fill="FFFFFF"/>
        <w:spacing w:before="0" w:after="0"/>
        <w:jc w:val="left"/>
        <w:rPr>
          <w:rStyle w:val="legdslegrhslegp1text"/>
          <w:rFonts w:cs="Arial"/>
          <w:color w:val="000000"/>
          <w:szCs w:val="22"/>
        </w:rPr>
      </w:pPr>
      <w:r w:rsidRPr="00CE2849">
        <w:rPr>
          <w:rStyle w:val="legdslegrhslegp1text"/>
          <w:rFonts w:cs="Arial"/>
          <w:color w:val="000000"/>
          <w:szCs w:val="22"/>
        </w:rPr>
        <w:t xml:space="preserve">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7C71F66B" w14:textId="77777777" w:rsidR="00F87C93" w:rsidRPr="00CE2849" w:rsidRDefault="00F87C93" w:rsidP="00F87C93">
      <w:pPr>
        <w:shd w:val="clear" w:color="auto" w:fill="FFFFFF"/>
        <w:spacing w:before="0" w:after="0"/>
        <w:ind w:left="1440"/>
        <w:jc w:val="left"/>
        <w:rPr>
          <w:rStyle w:val="legdslegrhslegp1text"/>
          <w:rFonts w:cs="Arial"/>
          <w:color w:val="000000"/>
          <w:szCs w:val="22"/>
        </w:rPr>
      </w:pPr>
    </w:p>
    <w:p w14:paraId="3B07535E" w14:textId="77777777" w:rsidR="00F87C93" w:rsidRPr="00CE2849" w:rsidRDefault="00F87C93" w:rsidP="00F87C93">
      <w:pPr>
        <w:autoSpaceDE w:val="0"/>
        <w:autoSpaceDN w:val="0"/>
        <w:adjustRightInd w:val="0"/>
        <w:spacing w:before="120" w:after="120"/>
        <w:ind w:left="720"/>
        <w:rPr>
          <w:rFonts w:cs="Arial"/>
          <w:b/>
          <w:color w:val="000000"/>
          <w:szCs w:val="22"/>
          <w:u w:val="single"/>
          <w:lang w:eastAsia="en-US"/>
        </w:rPr>
      </w:pPr>
      <w:r w:rsidRPr="00CE2849">
        <w:rPr>
          <w:rFonts w:cs="Arial"/>
          <w:b/>
          <w:color w:val="000000"/>
          <w:szCs w:val="22"/>
          <w:u w:val="single"/>
          <w:lang w:eastAsia="en-US"/>
        </w:rPr>
        <w:t>Regulation of Investigatory Powers Act (RIPA) 2000</w:t>
      </w:r>
    </w:p>
    <w:p w14:paraId="23161797" w14:textId="77777777" w:rsidR="00F87C93" w:rsidRPr="00CE2849" w:rsidRDefault="00F87C93" w:rsidP="00F87C93">
      <w:pPr>
        <w:autoSpaceDE w:val="0"/>
        <w:autoSpaceDN w:val="0"/>
        <w:adjustRightInd w:val="0"/>
        <w:ind w:left="720"/>
        <w:rPr>
          <w:rFonts w:cs="Arial"/>
          <w:szCs w:val="22"/>
        </w:rPr>
      </w:pPr>
      <w:r w:rsidRPr="00CE2849">
        <w:rPr>
          <w:rFonts w:cs="Arial"/>
          <w:color w:val="000000"/>
          <w:szCs w:val="22"/>
          <w:lang w:eastAsia="en-US"/>
        </w:rPr>
        <w:t xml:space="preserve">Following the introduction of the Human Rights Act, </w:t>
      </w:r>
      <w:r w:rsidRPr="00CE2849">
        <w:rPr>
          <w:rFonts w:cs="Arial"/>
          <w:szCs w:val="22"/>
        </w:rPr>
        <w:t xml:space="preserve">RIPA was introduced to regulate the powers of public bodies whilst carrying out surveillance, investigations and intercepting </w:t>
      </w:r>
      <w:hyperlink r:id="rId14" w:tooltip="Telecommunication" w:history="1">
        <w:r w:rsidRPr="00CE2849">
          <w:rPr>
            <w:rStyle w:val="Hyperlink"/>
            <w:rFonts w:cs="Arial"/>
            <w:szCs w:val="22"/>
          </w:rPr>
          <w:t>communications</w:t>
        </w:r>
      </w:hyperlink>
      <w:r w:rsidRPr="00CE2849">
        <w:rPr>
          <w:rFonts w:cs="Arial"/>
          <w:szCs w:val="22"/>
        </w:rPr>
        <w:t>. It was introduced to take into account technological advances in communication methods such as the Internet and encrypted communications.</w:t>
      </w:r>
    </w:p>
    <w:p w14:paraId="2193B88D" w14:textId="77777777" w:rsidR="00F87C93" w:rsidRPr="00CE2849" w:rsidRDefault="00F87C93" w:rsidP="00F87C93">
      <w:pPr>
        <w:autoSpaceDE w:val="0"/>
        <w:autoSpaceDN w:val="0"/>
        <w:adjustRightInd w:val="0"/>
        <w:ind w:firstLine="720"/>
        <w:rPr>
          <w:rFonts w:cs="Arial"/>
          <w:b/>
          <w:szCs w:val="22"/>
          <w:u w:val="single"/>
          <w:lang w:eastAsia="en-US"/>
        </w:rPr>
      </w:pPr>
      <w:r w:rsidRPr="00CE2849">
        <w:rPr>
          <w:rFonts w:cs="Arial"/>
          <w:b/>
          <w:szCs w:val="22"/>
          <w:u w:val="single"/>
          <w:lang w:eastAsia="en-US"/>
        </w:rPr>
        <w:t>Freedom of Information Act 2000 (FOIA)</w:t>
      </w:r>
    </w:p>
    <w:p w14:paraId="3B1BB1A5" w14:textId="77777777" w:rsidR="00F87C93" w:rsidRPr="00CE2849" w:rsidRDefault="00F87C93" w:rsidP="00F87C93">
      <w:pPr>
        <w:autoSpaceDE w:val="0"/>
        <w:autoSpaceDN w:val="0"/>
        <w:adjustRightInd w:val="0"/>
        <w:ind w:left="720"/>
        <w:rPr>
          <w:rFonts w:cs="Arial"/>
          <w:szCs w:val="22"/>
        </w:rPr>
      </w:pPr>
      <w:r w:rsidRPr="00CE2849">
        <w:rPr>
          <w:rFonts w:cs="Arial"/>
          <w:szCs w:val="22"/>
        </w:rPr>
        <w:t>Public authorities are subject to the Freedom of Information Act 2000, or the Freedom of Information (Scotland) Act 2000. This Act allows members of the public to request official information by writing to the public authority, who must respond within 20 working days. If the images are those of the person making the request, then the request would be handled under the Data Protection Act as a Subject Access Request. If, however, other people are identifiable in the CCTV pictures, then the images would be considered personal information and it is likely they would be exempt from the Freedom of Information Act.</w:t>
      </w:r>
    </w:p>
    <w:p w14:paraId="307AD82A" w14:textId="77777777" w:rsidR="00F87C93" w:rsidRPr="00CE2849" w:rsidRDefault="00F87C93" w:rsidP="00F87C93">
      <w:pPr>
        <w:autoSpaceDE w:val="0"/>
        <w:autoSpaceDN w:val="0"/>
        <w:adjustRightInd w:val="0"/>
        <w:ind w:left="720"/>
        <w:rPr>
          <w:rFonts w:cs="Arial"/>
          <w:b/>
          <w:bCs/>
          <w:color w:val="000000"/>
          <w:szCs w:val="22"/>
          <w:u w:val="single"/>
          <w:lang w:eastAsia="en-US"/>
        </w:rPr>
      </w:pPr>
      <w:r w:rsidRPr="00CE2849">
        <w:rPr>
          <w:rFonts w:cs="Arial"/>
          <w:b/>
          <w:bCs/>
          <w:color w:val="000000" w:themeColor="text1"/>
          <w:szCs w:val="22"/>
          <w:u w:val="single"/>
          <w:lang w:eastAsia="en-US"/>
        </w:rPr>
        <w:t>Data Protection CCTV Code of Practice – Revised Edition 2017 - Information Commissioners Office</w:t>
      </w:r>
    </w:p>
    <w:p w14:paraId="73C39933" w14:textId="77777777" w:rsidR="00F87C93" w:rsidRPr="00CE2849" w:rsidRDefault="00F87C93" w:rsidP="00F87C93">
      <w:pPr>
        <w:autoSpaceDE w:val="0"/>
        <w:autoSpaceDN w:val="0"/>
        <w:adjustRightInd w:val="0"/>
        <w:ind w:left="720"/>
        <w:rPr>
          <w:rFonts w:cs="Arial"/>
          <w:szCs w:val="22"/>
          <w:lang w:eastAsia="en-US"/>
        </w:rPr>
      </w:pPr>
      <w:r w:rsidRPr="00CE2849">
        <w:rPr>
          <w:rFonts w:cs="Arial"/>
          <w:szCs w:val="22"/>
          <w:lang w:eastAsia="en-US"/>
        </w:rPr>
        <w:t>The objective of the code is to help ensure that good practice standards are adopted by those who operate CCTV. If they follow its provisions, this not only helps them remain within the law but fosters public confidence by demonstrating that they take th</w:t>
      </w:r>
      <w:r w:rsidR="00C37B7E" w:rsidRPr="00CE2849">
        <w:rPr>
          <w:rFonts w:cs="Arial"/>
          <w:szCs w:val="22"/>
          <w:lang w:eastAsia="en-US"/>
        </w:rPr>
        <w:t>eir responsibilities seriously.</w:t>
      </w:r>
    </w:p>
    <w:p w14:paraId="31D9207B" w14:textId="77777777" w:rsidR="00F87C93" w:rsidRPr="00CE2849" w:rsidRDefault="00F87C93" w:rsidP="00F87C93">
      <w:pPr>
        <w:autoSpaceDE w:val="0"/>
        <w:autoSpaceDN w:val="0"/>
        <w:adjustRightInd w:val="0"/>
        <w:ind w:left="720"/>
        <w:rPr>
          <w:rFonts w:cs="Arial"/>
          <w:szCs w:val="22"/>
          <w:lang w:eastAsia="en-US"/>
        </w:rPr>
      </w:pPr>
    </w:p>
    <w:p w14:paraId="71BFD856" w14:textId="77777777" w:rsidR="00F87C93" w:rsidRPr="00CE2849" w:rsidRDefault="00F87C93" w:rsidP="00F87C93">
      <w:pPr>
        <w:autoSpaceDE w:val="0"/>
        <w:autoSpaceDN w:val="0"/>
        <w:adjustRightInd w:val="0"/>
        <w:rPr>
          <w:rFonts w:cs="Arial"/>
          <w:b/>
          <w:szCs w:val="22"/>
          <w:u w:val="single"/>
          <w:lang w:eastAsia="en-US"/>
        </w:rPr>
      </w:pPr>
      <w:r w:rsidRPr="00CE2849">
        <w:rPr>
          <w:rFonts w:cs="Arial"/>
          <w:szCs w:val="22"/>
          <w:lang w:eastAsia="en-US"/>
        </w:rPr>
        <w:t xml:space="preserve">            </w:t>
      </w:r>
      <w:r w:rsidRPr="00CE2849">
        <w:rPr>
          <w:rFonts w:cs="Arial"/>
          <w:b/>
          <w:szCs w:val="22"/>
          <w:u w:val="single"/>
          <w:lang w:eastAsia="en-US"/>
        </w:rPr>
        <w:t xml:space="preserve">Private and Voluntary Health Care Regulations 2001 - Paragraph 16 (4) </w:t>
      </w:r>
    </w:p>
    <w:p w14:paraId="67DB4A49" w14:textId="77777777" w:rsidR="00F87C93" w:rsidRPr="00CE2849" w:rsidRDefault="00F87C93" w:rsidP="00F87C93">
      <w:pPr>
        <w:autoSpaceDE w:val="0"/>
        <w:autoSpaceDN w:val="0"/>
        <w:adjustRightInd w:val="0"/>
        <w:ind w:left="720"/>
        <w:rPr>
          <w:rFonts w:cs="Arial"/>
          <w:szCs w:val="22"/>
          <w:lang w:eastAsia="en-US"/>
        </w:rPr>
      </w:pPr>
      <w:r w:rsidRPr="00CE2849">
        <w:rPr>
          <w:rFonts w:cs="Arial"/>
          <w:szCs w:val="22"/>
          <w:lang w:eastAsia="en-US"/>
        </w:rPr>
        <w:t xml:space="preserve">Ensures that suitable arrangements are made by healthcare providers to give suitable regard to privacy and dignity of all patients.  </w:t>
      </w:r>
    </w:p>
    <w:p w14:paraId="62BDB3D9" w14:textId="77777777" w:rsidR="00F87C93" w:rsidRPr="00CE2849" w:rsidRDefault="00F87C93" w:rsidP="00F87C93">
      <w:pPr>
        <w:shd w:val="clear" w:color="auto" w:fill="FFFFFF"/>
        <w:ind w:left="720"/>
        <w:rPr>
          <w:rStyle w:val="legdslegrhslegp1text"/>
          <w:rFonts w:cs="Arial"/>
          <w:b/>
          <w:color w:val="000000"/>
          <w:szCs w:val="22"/>
          <w:u w:val="single"/>
        </w:rPr>
      </w:pPr>
      <w:r w:rsidRPr="00CE2849">
        <w:rPr>
          <w:rStyle w:val="legdslegrhslegp1text"/>
          <w:rFonts w:cs="Arial"/>
          <w:b/>
          <w:color w:val="000000"/>
          <w:szCs w:val="22"/>
          <w:u w:val="single"/>
        </w:rPr>
        <w:t xml:space="preserve">Making and using Visual and Audio Recordings of Patients – April 2011 - General Medical Council </w:t>
      </w:r>
    </w:p>
    <w:p w14:paraId="22A98A2A" w14:textId="77777777" w:rsidR="00F87C93" w:rsidRPr="00CE2849" w:rsidRDefault="00F87C93" w:rsidP="00F87C93">
      <w:pPr>
        <w:autoSpaceDE w:val="0"/>
        <w:autoSpaceDN w:val="0"/>
        <w:adjustRightInd w:val="0"/>
        <w:ind w:left="720"/>
        <w:rPr>
          <w:rFonts w:cs="Arial"/>
          <w:color w:val="000000"/>
          <w:szCs w:val="22"/>
          <w:lang w:eastAsia="en-US"/>
        </w:rPr>
      </w:pPr>
      <w:r w:rsidRPr="00CE2849">
        <w:rPr>
          <w:rFonts w:cs="Arial"/>
          <w:color w:val="000000"/>
          <w:szCs w:val="22"/>
          <w:lang w:eastAsia="en-US"/>
        </w:rPr>
        <w:lastRenderedPageBreak/>
        <w:t>Guidelines for the use of visual and audio recording devices are provided by the General Medical Council.  This guidance covers visual and audio recordings of patients made and used in any circumstances where doctors work in a professional capacity. This includes recordings made:</w:t>
      </w:r>
    </w:p>
    <w:p w14:paraId="5D262A2C" w14:textId="77777777" w:rsidR="00F87C93" w:rsidRPr="00CE2849" w:rsidRDefault="00F87C93" w:rsidP="00F87C93">
      <w:pPr>
        <w:numPr>
          <w:ilvl w:val="0"/>
          <w:numId w:val="14"/>
        </w:numPr>
        <w:autoSpaceDE w:val="0"/>
        <w:autoSpaceDN w:val="0"/>
        <w:adjustRightInd w:val="0"/>
        <w:spacing w:before="120" w:after="120"/>
        <w:ind w:left="1434" w:hanging="357"/>
        <w:jc w:val="left"/>
        <w:rPr>
          <w:rFonts w:cs="Arial"/>
          <w:color w:val="000000"/>
          <w:szCs w:val="22"/>
          <w:lang w:eastAsia="en-US"/>
        </w:rPr>
      </w:pPr>
      <w:r w:rsidRPr="00CE2849">
        <w:rPr>
          <w:rFonts w:cs="Arial"/>
          <w:color w:val="000000"/>
          <w:szCs w:val="22"/>
          <w:lang w:eastAsia="en-US"/>
        </w:rPr>
        <w:t>On healthcare premises within or outside the UK, and/or</w:t>
      </w:r>
    </w:p>
    <w:p w14:paraId="1C2CCDAD" w14:textId="77777777" w:rsidR="00F87C93" w:rsidRPr="00CE2849" w:rsidRDefault="00F87C93" w:rsidP="00F87C93">
      <w:pPr>
        <w:numPr>
          <w:ilvl w:val="0"/>
          <w:numId w:val="14"/>
        </w:numPr>
        <w:autoSpaceDE w:val="0"/>
        <w:autoSpaceDN w:val="0"/>
        <w:adjustRightInd w:val="0"/>
        <w:spacing w:before="120" w:after="120"/>
        <w:ind w:left="1434" w:hanging="357"/>
        <w:jc w:val="left"/>
        <w:rPr>
          <w:rFonts w:cs="Arial"/>
          <w:color w:val="000000"/>
          <w:szCs w:val="22"/>
          <w:lang w:eastAsia="en-US"/>
        </w:rPr>
      </w:pPr>
      <w:r w:rsidRPr="00CE2849">
        <w:rPr>
          <w:rFonts w:cs="Arial"/>
          <w:color w:val="000000"/>
          <w:szCs w:val="22"/>
          <w:lang w:eastAsia="en-US"/>
        </w:rPr>
        <w:t>as part of the assessment, investigation or treatment of patients’ condition or illness, and/or</w:t>
      </w:r>
    </w:p>
    <w:p w14:paraId="7DDB2AB4" w14:textId="77777777" w:rsidR="00F87C93" w:rsidRPr="00CE2849" w:rsidRDefault="00F87C93" w:rsidP="00F87C93">
      <w:pPr>
        <w:numPr>
          <w:ilvl w:val="0"/>
          <w:numId w:val="14"/>
        </w:numPr>
        <w:spacing w:before="0" w:after="0"/>
        <w:jc w:val="left"/>
        <w:rPr>
          <w:rFonts w:cs="Arial"/>
          <w:color w:val="333333"/>
          <w:szCs w:val="22"/>
        </w:rPr>
      </w:pPr>
      <w:r w:rsidRPr="00CE2849">
        <w:rPr>
          <w:rFonts w:cs="Arial"/>
          <w:color w:val="000000"/>
          <w:szCs w:val="22"/>
          <w:lang w:eastAsia="en-US"/>
        </w:rPr>
        <w:t>for purposes such as teaching, training or assessment of healthcare professionals and students, research, or other health-related uses which are not designed to benefit the patient directly, described as ‘secondary purposes’ in this guidance.</w:t>
      </w:r>
    </w:p>
    <w:p w14:paraId="5C0238D2" w14:textId="77777777" w:rsidR="00F87C93" w:rsidRPr="00CE2849" w:rsidRDefault="00F87C93" w:rsidP="00F87C93">
      <w:pPr>
        <w:rPr>
          <w:rFonts w:cs="Arial"/>
          <w:szCs w:val="22"/>
        </w:rPr>
      </w:pPr>
    </w:p>
    <w:p w14:paraId="5C4AACD3" w14:textId="77777777" w:rsidR="00F87C93" w:rsidRPr="00CE2849" w:rsidRDefault="00F87C93" w:rsidP="00F87C93">
      <w:pPr>
        <w:rPr>
          <w:rFonts w:cs="Arial"/>
          <w:szCs w:val="22"/>
        </w:rPr>
      </w:pPr>
    </w:p>
    <w:p w14:paraId="37D50101" w14:textId="77777777" w:rsidR="00F87C93" w:rsidRPr="00CE2849" w:rsidRDefault="00F87C93" w:rsidP="00F87C93">
      <w:pPr>
        <w:rPr>
          <w:rFonts w:cs="Arial"/>
          <w:szCs w:val="22"/>
        </w:rPr>
      </w:pPr>
    </w:p>
    <w:p w14:paraId="019461DA" w14:textId="77777777" w:rsidR="00F87C93" w:rsidRPr="00CE2849" w:rsidRDefault="00F87C93" w:rsidP="00F87C93">
      <w:pPr>
        <w:rPr>
          <w:rFonts w:cs="Arial"/>
          <w:szCs w:val="22"/>
        </w:rPr>
      </w:pPr>
      <w:r w:rsidRPr="00CE2849">
        <w:rPr>
          <w:rFonts w:cs="Arial"/>
          <w:szCs w:val="22"/>
        </w:rPr>
        <w:br w:type="page"/>
      </w:r>
      <w:r w:rsidRPr="00CE2849">
        <w:rPr>
          <w:rFonts w:cs="Arial"/>
          <w:szCs w:val="22"/>
        </w:rPr>
        <w:lastRenderedPageBreak/>
        <w:t xml:space="preserve">Appendix D </w:t>
      </w:r>
    </w:p>
    <w:p w14:paraId="347A9D8C" w14:textId="77777777" w:rsidR="00F87C93" w:rsidRPr="00CE2849" w:rsidRDefault="00F87C93" w:rsidP="00F87C93">
      <w:pPr>
        <w:autoSpaceDE w:val="0"/>
        <w:autoSpaceDN w:val="0"/>
        <w:adjustRightInd w:val="0"/>
        <w:jc w:val="center"/>
        <w:rPr>
          <w:rFonts w:cs="Arial"/>
          <w:b/>
          <w:bCs/>
          <w:szCs w:val="22"/>
          <w:lang w:eastAsia="en-US"/>
        </w:rPr>
      </w:pPr>
      <w:r w:rsidRPr="00CE2849">
        <w:rPr>
          <w:rFonts w:cs="Arial"/>
          <w:b/>
          <w:bCs/>
          <w:szCs w:val="22"/>
          <w:lang w:eastAsia="en-US"/>
        </w:rPr>
        <w:t>RULES FOR USE OF CCTV SYSTEMS IN SECLUSION ROOMS</w:t>
      </w:r>
    </w:p>
    <w:p w14:paraId="5EFAC3EC" w14:textId="77777777" w:rsidR="00F87C93" w:rsidRPr="00CE2849" w:rsidRDefault="00F87C93" w:rsidP="00F87C93">
      <w:pPr>
        <w:autoSpaceDE w:val="0"/>
        <w:autoSpaceDN w:val="0"/>
        <w:adjustRightInd w:val="0"/>
        <w:rPr>
          <w:rFonts w:cs="Arial"/>
          <w:b/>
          <w:bCs/>
          <w:szCs w:val="22"/>
          <w:lang w:eastAsia="en-US"/>
        </w:rPr>
      </w:pPr>
    </w:p>
    <w:p w14:paraId="553B25B0" w14:textId="77777777" w:rsidR="00F87C93" w:rsidRPr="00CE2849" w:rsidRDefault="00F87C93" w:rsidP="00F87C93">
      <w:pPr>
        <w:autoSpaceDE w:val="0"/>
        <w:autoSpaceDN w:val="0"/>
        <w:adjustRightInd w:val="0"/>
        <w:rPr>
          <w:rFonts w:cs="Arial"/>
          <w:szCs w:val="22"/>
        </w:rPr>
      </w:pPr>
      <w:r w:rsidRPr="00CE2849">
        <w:rPr>
          <w:rFonts w:cs="Arial"/>
          <w:szCs w:val="22"/>
        </w:rPr>
        <w:t xml:space="preserve">The use of CCTV in areas where patients may sleep has limitations under the Human Rights Act.  </w:t>
      </w:r>
    </w:p>
    <w:p w14:paraId="5921B723" w14:textId="77777777" w:rsidR="00F87C93" w:rsidRPr="00CE2849" w:rsidRDefault="00F87C93" w:rsidP="00F87C93">
      <w:pPr>
        <w:autoSpaceDE w:val="0"/>
        <w:autoSpaceDN w:val="0"/>
        <w:adjustRightInd w:val="0"/>
        <w:rPr>
          <w:rFonts w:cs="Arial"/>
          <w:bCs/>
          <w:szCs w:val="22"/>
          <w:lang w:eastAsia="en-US"/>
        </w:rPr>
      </w:pPr>
      <w:r w:rsidRPr="00CE2849">
        <w:rPr>
          <w:rFonts w:cs="Arial"/>
          <w:bCs/>
          <w:szCs w:val="22"/>
          <w:lang w:eastAsia="en-US"/>
        </w:rPr>
        <w:t>The following rules should be implemented to ensure the highest possible degree of patient dignity and privacy where CCTV is used within seclusion rooms:</w:t>
      </w:r>
    </w:p>
    <w:p w14:paraId="7D7BB09F" w14:textId="77777777" w:rsidR="00C37B7E" w:rsidRPr="00CE2849" w:rsidRDefault="00C37B7E" w:rsidP="00F87C93">
      <w:pPr>
        <w:autoSpaceDE w:val="0"/>
        <w:autoSpaceDN w:val="0"/>
        <w:adjustRightInd w:val="0"/>
        <w:rPr>
          <w:rFonts w:cs="Arial"/>
          <w:bCs/>
          <w:szCs w:val="22"/>
          <w:lang w:eastAsia="en-US"/>
        </w:rPr>
      </w:pPr>
    </w:p>
    <w:p w14:paraId="0D33CE15" w14:textId="77777777" w:rsidR="00F87C93" w:rsidRPr="00CE2849" w:rsidRDefault="00F87C93" w:rsidP="00F87C93">
      <w:pPr>
        <w:autoSpaceDE w:val="0"/>
        <w:autoSpaceDN w:val="0"/>
        <w:adjustRightInd w:val="0"/>
        <w:rPr>
          <w:rFonts w:cs="Arial"/>
          <w:b/>
          <w:bCs/>
          <w:szCs w:val="22"/>
          <w:lang w:eastAsia="en-US"/>
        </w:rPr>
      </w:pPr>
      <w:r w:rsidRPr="00CE2849">
        <w:rPr>
          <w:rFonts w:cs="Arial"/>
          <w:b/>
          <w:bCs/>
          <w:szCs w:val="22"/>
          <w:lang w:eastAsia="en-US"/>
        </w:rPr>
        <w:t>THE USE OF CLOSED-CIRCUIT TELEVISION (CCTV)</w:t>
      </w:r>
    </w:p>
    <w:p w14:paraId="1775BB19" w14:textId="77777777" w:rsidR="00F87C93" w:rsidRPr="00CE2849" w:rsidRDefault="00F87C93" w:rsidP="005756C4">
      <w:pPr>
        <w:autoSpaceDE w:val="0"/>
        <w:autoSpaceDN w:val="0"/>
        <w:adjustRightInd w:val="0"/>
        <w:ind w:left="709" w:hanging="709"/>
        <w:jc w:val="left"/>
        <w:rPr>
          <w:rFonts w:cs="Arial"/>
          <w:szCs w:val="22"/>
          <w:lang w:eastAsia="en-US"/>
        </w:rPr>
      </w:pPr>
      <w:r w:rsidRPr="00CE2849">
        <w:rPr>
          <w:rFonts w:cs="Arial"/>
          <w:szCs w:val="22"/>
          <w:lang w:eastAsia="en-US"/>
        </w:rPr>
        <w:t>Where CCTV or other monitoring devices are installed in seclusion rooms, their use is an addition to and does not replace the provision of physical monitoring of a patient.</w:t>
      </w:r>
    </w:p>
    <w:p w14:paraId="1A975BCA" w14:textId="77777777" w:rsidR="00F87C93" w:rsidRPr="00CE2849" w:rsidRDefault="00F87C93" w:rsidP="00F87C93">
      <w:pPr>
        <w:autoSpaceDE w:val="0"/>
        <w:autoSpaceDN w:val="0"/>
        <w:adjustRightInd w:val="0"/>
        <w:rPr>
          <w:rFonts w:cs="Arial"/>
          <w:szCs w:val="22"/>
          <w:lang w:eastAsia="en-US"/>
        </w:rPr>
      </w:pPr>
      <w:r w:rsidRPr="00CE2849">
        <w:rPr>
          <w:rFonts w:cs="Arial"/>
          <w:szCs w:val="22"/>
          <w:lang w:eastAsia="en-US"/>
        </w:rPr>
        <w:t>Any use of CCTV or other monitoring device must:</w:t>
      </w:r>
    </w:p>
    <w:p w14:paraId="3BA92694" w14:textId="77777777" w:rsidR="00F87C93" w:rsidRPr="00CE2849" w:rsidRDefault="00F87C93" w:rsidP="00F87C93">
      <w:pPr>
        <w:autoSpaceDE w:val="0"/>
        <w:autoSpaceDN w:val="0"/>
        <w:adjustRightInd w:val="0"/>
        <w:ind w:left="709"/>
        <w:rPr>
          <w:rFonts w:cs="Arial"/>
          <w:szCs w:val="22"/>
          <w:lang w:eastAsia="en-US"/>
        </w:rPr>
      </w:pPr>
      <w:r w:rsidRPr="00CE2849">
        <w:rPr>
          <w:rFonts w:cs="Arial"/>
          <w:b/>
          <w:bCs/>
          <w:szCs w:val="22"/>
          <w:lang w:eastAsia="en-US"/>
        </w:rPr>
        <w:t xml:space="preserve">a) </w:t>
      </w:r>
      <w:r w:rsidRPr="00CE2849">
        <w:rPr>
          <w:rFonts w:cs="Arial"/>
          <w:szCs w:val="22"/>
          <w:lang w:eastAsia="en-US"/>
        </w:rPr>
        <w:t>Ensure viewing is restricted to designated personnel as per approved site protocol.</w:t>
      </w:r>
    </w:p>
    <w:p w14:paraId="6339DF91" w14:textId="77777777" w:rsidR="00F87C93" w:rsidRPr="00CE2849" w:rsidRDefault="00F87C93" w:rsidP="00F87C93">
      <w:pPr>
        <w:autoSpaceDE w:val="0"/>
        <w:autoSpaceDN w:val="0"/>
        <w:adjustRightInd w:val="0"/>
        <w:ind w:left="709"/>
        <w:rPr>
          <w:rFonts w:cs="Arial"/>
          <w:szCs w:val="22"/>
          <w:lang w:eastAsia="en-US"/>
        </w:rPr>
      </w:pPr>
      <w:r w:rsidRPr="00CE2849">
        <w:rPr>
          <w:rFonts w:cs="Arial"/>
          <w:b/>
          <w:bCs/>
          <w:szCs w:val="22"/>
          <w:lang w:eastAsia="en-US"/>
        </w:rPr>
        <w:t xml:space="preserve">b) </w:t>
      </w:r>
      <w:r w:rsidRPr="00CE2849">
        <w:rPr>
          <w:rFonts w:cs="Arial"/>
          <w:szCs w:val="22"/>
          <w:lang w:eastAsia="en-US"/>
        </w:rPr>
        <w:t>Be evident and clearly labelled.</w:t>
      </w:r>
    </w:p>
    <w:p w14:paraId="3E42BBC8" w14:textId="77777777" w:rsidR="00F87C93" w:rsidRPr="00CE2849" w:rsidRDefault="00F87C93" w:rsidP="00F87C93">
      <w:pPr>
        <w:autoSpaceDE w:val="0"/>
        <w:autoSpaceDN w:val="0"/>
        <w:adjustRightInd w:val="0"/>
        <w:ind w:left="709"/>
        <w:rPr>
          <w:rFonts w:cs="Arial"/>
          <w:szCs w:val="22"/>
          <w:lang w:eastAsia="en-US"/>
        </w:rPr>
      </w:pPr>
      <w:r w:rsidRPr="00CE2849">
        <w:rPr>
          <w:rFonts w:cs="Arial"/>
          <w:b/>
          <w:bCs/>
          <w:szCs w:val="22"/>
          <w:lang w:eastAsia="en-US"/>
        </w:rPr>
        <w:t xml:space="preserve">c) </w:t>
      </w:r>
      <w:r w:rsidRPr="00CE2849">
        <w:rPr>
          <w:rFonts w:cs="Arial"/>
          <w:szCs w:val="22"/>
          <w:lang w:eastAsia="en-US"/>
        </w:rPr>
        <w:t>Be incapable of recording and be incapable of storing a patient’s image on a tape, disc, hard drive or in any other form and be incapable of transmitting images other than to the monitoring station being viewed by the health professional responsible for the health and welfare of the patient.</w:t>
      </w:r>
    </w:p>
    <w:p w14:paraId="212AB609" w14:textId="77777777" w:rsidR="00F87C93" w:rsidRPr="00CE2849" w:rsidRDefault="00F87C93" w:rsidP="00F87C93">
      <w:pPr>
        <w:autoSpaceDE w:val="0"/>
        <w:autoSpaceDN w:val="0"/>
        <w:adjustRightInd w:val="0"/>
        <w:ind w:left="709"/>
        <w:rPr>
          <w:rFonts w:cs="Arial"/>
          <w:szCs w:val="22"/>
          <w:lang w:eastAsia="en-US"/>
        </w:rPr>
      </w:pPr>
      <w:r w:rsidRPr="00CE2849">
        <w:rPr>
          <w:rFonts w:cs="Arial"/>
          <w:b/>
          <w:bCs/>
          <w:szCs w:val="22"/>
          <w:lang w:eastAsia="en-US"/>
        </w:rPr>
        <w:t xml:space="preserve">d) </w:t>
      </w:r>
      <w:r w:rsidRPr="00CE2849">
        <w:rPr>
          <w:rFonts w:cs="Arial"/>
          <w:szCs w:val="22"/>
          <w:lang w:eastAsia="en-US"/>
        </w:rPr>
        <w:t>Must not be used if a patient starts to act in a way which comprises his or her dignity.</w:t>
      </w:r>
    </w:p>
    <w:p w14:paraId="7E962A98" w14:textId="77777777" w:rsidR="00F87C93" w:rsidRPr="00CE2849" w:rsidRDefault="00F87C93" w:rsidP="00F87C93">
      <w:pPr>
        <w:autoSpaceDE w:val="0"/>
        <w:autoSpaceDN w:val="0"/>
        <w:adjustRightInd w:val="0"/>
        <w:ind w:left="709"/>
        <w:rPr>
          <w:rFonts w:cs="Arial"/>
          <w:szCs w:val="22"/>
          <w:lang w:eastAsia="en-US"/>
        </w:rPr>
      </w:pPr>
      <w:r w:rsidRPr="00CE2849">
        <w:rPr>
          <w:rFonts w:cs="Arial"/>
          <w:b/>
          <w:bCs/>
          <w:szCs w:val="22"/>
          <w:lang w:eastAsia="en-US"/>
        </w:rPr>
        <w:t xml:space="preserve">e) </w:t>
      </w:r>
      <w:r w:rsidRPr="00CE2849">
        <w:rPr>
          <w:rFonts w:cs="Arial"/>
          <w:szCs w:val="22"/>
          <w:lang w:eastAsia="en-US"/>
        </w:rPr>
        <w:t>Have a clear written</w:t>
      </w:r>
      <w:r w:rsidR="00C37B7E" w:rsidRPr="00CE2849">
        <w:rPr>
          <w:rFonts w:cs="Arial"/>
          <w:szCs w:val="22"/>
          <w:lang w:eastAsia="en-US"/>
        </w:rPr>
        <w:t xml:space="preserve"> policy in relation to its use.</w:t>
      </w:r>
    </w:p>
    <w:p w14:paraId="61ECF351" w14:textId="28701E6E" w:rsidR="00F87C93" w:rsidRPr="00CE2849" w:rsidRDefault="00F87C93" w:rsidP="00F87C93">
      <w:pPr>
        <w:ind w:left="709" w:hanging="709"/>
        <w:rPr>
          <w:rFonts w:cs="Arial"/>
          <w:szCs w:val="22"/>
          <w:lang w:eastAsia="en-US"/>
        </w:rPr>
      </w:pPr>
      <w:r w:rsidRPr="00CE2849">
        <w:rPr>
          <w:rFonts w:cs="Arial"/>
          <w:szCs w:val="22"/>
          <w:lang w:eastAsia="en-US"/>
        </w:rPr>
        <w:t>Sites must ensure that they disclose the existence and usage of these cameras to patients and/or their representatives and the Care Quality Commission during any inspection of the site or at any time on request.</w:t>
      </w:r>
    </w:p>
    <w:p w14:paraId="704C1B5A" w14:textId="27DB4B10" w:rsidR="000B2155" w:rsidRPr="00CE2849" w:rsidRDefault="000B2155" w:rsidP="00F87C93">
      <w:pPr>
        <w:ind w:left="709" w:hanging="709"/>
        <w:rPr>
          <w:rFonts w:cs="Arial"/>
          <w:szCs w:val="22"/>
          <w:lang w:eastAsia="en-US"/>
        </w:rPr>
      </w:pPr>
    </w:p>
    <w:p w14:paraId="22DB7417" w14:textId="2CE4DBF3" w:rsidR="000B2155" w:rsidRPr="00CE2849" w:rsidRDefault="000B2155" w:rsidP="00F87C93">
      <w:pPr>
        <w:ind w:left="709" w:hanging="709"/>
        <w:rPr>
          <w:rFonts w:cs="Arial"/>
          <w:szCs w:val="22"/>
          <w:lang w:eastAsia="en-US"/>
        </w:rPr>
      </w:pPr>
    </w:p>
    <w:p w14:paraId="62D6C1F5" w14:textId="090CE8DC" w:rsidR="000B2155" w:rsidRPr="00CE2849" w:rsidRDefault="000B2155" w:rsidP="00F87C93">
      <w:pPr>
        <w:ind w:left="709" w:hanging="709"/>
        <w:rPr>
          <w:rFonts w:cs="Arial"/>
          <w:szCs w:val="22"/>
          <w:lang w:eastAsia="en-US"/>
        </w:rPr>
      </w:pPr>
    </w:p>
    <w:p w14:paraId="4F4DF186" w14:textId="21360BE7" w:rsidR="000B2155" w:rsidRPr="00CE2849" w:rsidRDefault="000B2155" w:rsidP="00F87C93">
      <w:pPr>
        <w:ind w:left="709" w:hanging="709"/>
        <w:rPr>
          <w:rFonts w:cs="Arial"/>
          <w:szCs w:val="22"/>
          <w:lang w:eastAsia="en-US"/>
        </w:rPr>
      </w:pPr>
    </w:p>
    <w:p w14:paraId="31734DFF" w14:textId="706E9AFC" w:rsidR="000B2155" w:rsidRPr="00CE2849" w:rsidRDefault="000B2155" w:rsidP="00F87C93">
      <w:pPr>
        <w:ind w:left="709" w:hanging="709"/>
        <w:rPr>
          <w:rFonts w:cs="Arial"/>
          <w:szCs w:val="22"/>
          <w:lang w:eastAsia="en-US"/>
        </w:rPr>
      </w:pPr>
    </w:p>
    <w:p w14:paraId="5E3CB84C" w14:textId="55D58AD4" w:rsidR="000B2155" w:rsidRPr="00CE2849" w:rsidRDefault="000B2155" w:rsidP="00F87C93">
      <w:pPr>
        <w:ind w:left="709" w:hanging="709"/>
        <w:rPr>
          <w:rFonts w:cs="Arial"/>
          <w:szCs w:val="22"/>
          <w:lang w:eastAsia="en-US"/>
        </w:rPr>
      </w:pPr>
    </w:p>
    <w:p w14:paraId="7C3BD6CE" w14:textId="2B3E4FA6" w:rsidR="000B2155" w:rsidRPr="00CE2849" w:rsidRDefault="000B2155" w:rsidP="00F87C93">
      <w:pPr>
        <w:ind w:left="709" w:hanging="709"/>
        <w:rPr>
          <w:rFonts w:cs="Arial"/>
          <w:szCs w:val="22"/>
          <w:lang w:eastAsia="en-US"/>
        </w:rPr>
      </w:pPr>
    </w:p>
    <w:p w14:paraId="10824B5B" w14:textId="024B0508" w:rsidR="000B2155" w:rsidRPr="00CE2849" w:rsidRDefault="000B2155" w:rsidP="00F87C93">
      <w:pPr>
        <w:ind w:left="709" w:hanging="709"/>
        <w:rPr>
          <w:rFonts w:cs="Arial"/>
          <w:szCs w:val="22"/>
          <w:lang w:eastAsia="en-US"/>
        </w:rPr>
      </w:pPr>
    </w:p>
    <w:p w14:paraId="54D9CCA8" w14:textId="11E241C9" w:rsidR="007C63E4" w:rsidRPr="00CE2849" w:rsidRDefault="00AD27FC" w:rsidP="000B2155">
      <w:pPr>
        <w:keepNext/>
        <w:keepLines/>
        <w:spacing w:before="40" w:after="120" w:line="259" w:lineRule="auto"/>
        <w:ind w:left="360" w:hanging="360"/>
        <w:jc w:val="left"/>
        <w:outlineLvl w:val="1"/>
        <w:rPr>
          <w:rFonts w:cs="Arial"/>
          <w:szCs w:val="22"/>
        </w:rPr>
      </w:pPr>
      <w:r w:rsidRPr="00CE2849">
        <w:rPr>
          <w:rFonts w:cs="Arial"/>
          <w:szCs w:val="22"/>
        </w:rPr>
        <w:lastRenderedPageBreak/>
        <w:t>Appendix E</w:t>
      </w:r>
    </w:p>
    <w:p w14:paraId="2655655F" w14:textId="1150EF6A" w:rsidR="000B2155" w:rsidRPr="00CE2849" w:rsidRDefault="007C63E4" w:rsidP="007C63E4">
      <w:pPr>
        <w:keepNext/>
        <w:keepLines/>
        <w:spacing w:before="40" w:after="120" w:line="259" w:lineRule="auto"/>
        <w:ind w:left="360" w:hanging="360"/>
        <w:jc w:val="center"/>
        <w:outlineLvl w:val="1"/>
        <w:rPr>
          <w:rFonts w:cs="Arial"/>
          <w:b/>
          <w:bCs/>
          <w:szCs w:val="22"/>
          <w:lang w:eastAsia="en-US"/>
        </w:rPr>
      </w:pPr>
      <w:r w:rsidRPr="00CE2849">
        <w:rPr>
          <w:rFonts w:cs="Arial"/>
          <w:b/>
          <w:bCs/>
          <w:szCs w:val="22"/>
          <w:lang w:eastAsia="en-US"/>
        </w:rPr>
        <w:t>SYSTEM CHECKS</w:t>
      </w:r>
    </w:p>
    <w:p w14:paraId="68FD68AF" w14:textId="77777777" w:rsidR="007C63E4" w:rsidRPr="00CE2849" w:rsidRDefault="007C63E4" w:rsidP="007C63E4">
      <w:pPr>
        <w:keepNext/>
        <w:keepLines/>
        <w:spacing w:before="40" w:after="120" w:line="259" w:lineRule="auto"/>
        <w:ind w:left="360" w:hanging="360"/>
        <w:jc w:val="center"/>
        <w:outlineLvl w:val="1"/>
        <w:rPr>
          <w:rFonts w:cs="Arial"/>
          <w:b/>
          <w:bCs/>
          <w:szCs w:val="22"/>
          <w:lang w:eastAsia="en-US"/>
        </w:rPr>
      </w:pPr>
    </w:p>
    <w:p w14:paraId="351EAFAD" w14:textId="77777777" w:rsidR="000B2155" w:rsidRPr="00CE2849" w:rsidRDefault="000B2155" w:rsidP="000B2155">
      <w:pPr>
        <w:spacing w:before="0" w:after="160" w:line="259" w:lineRule="auto"/>
        <w:jc w:val="left"/>
        <w:rPr>
          <w:rFonts w:eastAsia="Calibri" w:cs="Arial"/>
          <w:b/>
          <w:szCs w:val="22"/>
          <w:lang w:eastAsia="en-US"/>
        </w:rPr>
      </w:pPr>
      <w:r w:rsidRPr="00CE2849">
        <w:rPr>
          <w:rFonts w:eastAsia="Calibri" w:cs="Arial"/>
          <w:szCs w:val="22"/>
          <w:lang w:eastAsia="en-US"/>
        </w:rPr>
        <w:t>An authorised manager employed by the system operator should carry out a monthly check of the system and record the results below. Any issues should be immediately reported to the system owner and the system maintenance co.</w:t>
      </w:r>
    </w:p>
    <w:p w14:paraId="7546423B" w14:textId="77777777" w:rsidR="000B2155" w:rsidRPr="00CE2849" w:rsidRDefault="000B2155" w:rsidP="000B2155">
      <w:pPr>
        <w:spacing w:before="0" w:after="160" w:line="259" w:lineRule="auto"/>
        <w:jc w:val="left"/>
        <w:rPr>
          <w:rFonts w:eastAsia="Calibri" w:cs="Arial"/>
          <w:szCs w:val="22"/>
          <w:lang w:eastAsia="en-US"/>
        </w:rPr>
      </w:pPr>
    </w:p>
    <w:tbl>
      <w:tblPr>
        <w:tblStyle w:val="TableGrid"/>
        <w:tblW w:w="0" w:type="auto"/>
        <w:tblLook w:val="04A0" w:firstRow="1" w:lastRow="0" w:firstColumn="1" w:lastColumn="0" w:noHBand="0" w:noVBand="1"/>
      </w:tblPr>
      <w:tblGrid>
        <w:gridCol w:w="5949"/>
        <w:gridCol w:w="3067"/>
      </w:tblGrid>
      <w:tr w:rsidR="000B2155" w:rsidRPr="00CE2849" w14:paraId="3A634C71" w14:textId="77777777" w:rsidTr="006A516E">
        <w:trPr>
          <w:trHeight w:val="567"/>
        </w:trPr>
        <w:tc>
          <w:tcPr>
            <w:tcW w:w="5949" w:type="dxa"/>
            <w:shd w:val="clear" w:color="auto" w:fill="0070C0"/>
            <w:vAlign w:val="center"/>
          </w:tcPr>
          <w:p w14:paraId="2367CF17" w14:textId="77777777" w:rsidR="000B2155" w:rsidRPr="00CE2849" w:rsidRDefault="000B2155" w:rsidP="000B2155">
            <w:pPr>
              <w:spacing w:before="0"/>
              <w:jc w:val="left"/>
              <w:rPr>
                <w:rFonts w:eastAsia="Calibri" w:cs="Arial"/>
                <w:b/>
                <w:bCs/>
                <w:szCs w:val="22"/>
                <w:lang w:eastAsia="en-US"/>
              </w:rPr>
            </w:pPr>
            <w:r w:rsidRPr="00CE2849">
              <w:rPr>
                <w:rFonts w:eastAsia="Calibri" w:cs="Arial"/>
                <w:b/>
                <w:bCs/>
                <w:color w:val="FFFFFF"/>
                <w:szCs w:val="22"/>
                <w:lang w:eastAsia="en-US"/>
              </w:rPr>
              <w:t>Date of check</w:t>
            </w:r>
          </w:p>
        </w:tc>
        <w:tc>
          <w:tcPr>
            <w:tcW w:w="3067" w:type="dxa"/>
            <w:shd w:val="clear" w:color="auto" w:fill="auto"/>
            <w:vAlign w:val="center"/>
          </w:tcPr>
          <w:p w14:paraId="6080705B" w14:textId="77777777" w:rsidR="000B2155" w:rsidRPr="00CE2849" w:rsidRDefault="000B2155" w:rsidP="000B2155">
            <w:pPr>
              <w:spacing w:before="0"/>
              <w:jc w:val="left"/>
              <w:rPr>
                <w:rFonts w:eastAsia="Calibri" w:cs="Arial"/>
                <w:szCs w:val="22"/>
                <w:lang w:eastAsia="en-US"/>
              </w:rPr>
            </w:pPr>
          </w:p>
        </w:tc>
      </w:tr>
      <w:tr w:rsidR="000B2155" w:rsidRPr="00CE2849" w14:paraId="2B42B175" w14:textId="77777777" w:rsidTr="00780284">
        <w:trPr>
          <w:trHeight w:val="425"/>
        </w:trPr>
        <w:tc>
          <w:tcPr>
            <w:tcW w:w="5949" w:type="dxa"/>
            <w:shd w:val="clear" w:color="auto" w:fill="FFFFFF" w:themeFill="background1"/>
            <w:vAlign w:val="center"/>
          </w:tcPr>
          <w:p w14:paraId="0E786EC9" w14:textId="77777777" w:rsidR="000B2155" w:rsidRPr="00CE2849" w:rsidRDefault="000B2155" w:rsidP="000B2155">
            <w:pPr>
              <w:spacing w:before="40" w:after="40"/>
              <w:jc w:val="left"/>
              <w:rPr>
                <w:rFonts w:eastAsia="Calibri" w:cs="Arial"/>
                <w:bCs/>
                <w:szCs w:val="22"/>
                <w:lang w:eastAsia="en-US"/>
              </w:rPr>
            </w:pPr>
            <w:r w:rsidRPr="00CE2849">
              <w:rPr>
                <w:rFonts w:eastAsia="Calibri" w:cs="Arial"/>
                <w:bCs/>
                <w:szCs w:val="22"/>
                <w:lang w:eastAsia="en-US"/>
              </w:rPr>
              <w:t>Is the system date &amp; time correct?</w:t>
            </w:r>
          </w:p>
        </w:tc>
        <w:tc>
          <w:tcPr>
            <w:tcW w:w="3067" w:type="dxa"/>
            <w:shd w:val="clear" w:color="auto" w:fill="FFFFFF"/>
            <w:vAlign w:val="center"/>
          </w:tcPr>
          <w:p w14:paraId="3D3EBF6E" w14:textId="77777777" w:rsidR="000B2155" w:rsidRPr="00CE2849" w:rsidRDefault="000B2155" w:rsidP="000B2155">
            <w:pPr>
              <w:spacing w:before="40" w:after="40"/>
              <w:jc w:val="left"/>
              <w:rPr>
                <w:rFonts w:eastAsia="Calibri" w:cs="Arial"/>
                <w:b/>
                <w:bCs/>
                <w:color w:val="FFFFFF"/>
                <w:szCs w:val="22"/>
                <w:lang w:eastAsia="en-US"/>
              </w:rPr>
            </w:pPr>
          </w:p>
        </w:tc>
      </w:tr>
      <w:tr w:rsidR="000B2155" w:rsidRPr="00CE2849" w14:paraId="789B4BBB" w14:textId="77777777" w:rsidTr="00780284">
        <w:trPr>
          <w:trHeight w:val="425"/>
        </w:trPr>
        <w:tc>
          <w:tcPr>
            <w:tcW w:w="5949" w:type="dxa"/>
            <w:shd w:val="clear" w:color="auto" w:fill="FFFFFF" w:themeFill="background1"/>
            <w:vAlign w:val="center"/>
          </w:tcPr>
          <w:p w14:paraId="389EAED2" w14:textId="77777777" w:rsidR="000B2155" w:rsidRPr="00CE2849" w:rsidRDefault="000B2155" w:rsidP="000B2155">
            <w:pPr>
              <w:spacing w:before="40" w:after="40"/>
              <w:jc w:val="left"/>
              <w:rPr>
                <w:rFonts w:eastAsia="Calibri" w:cs="Arial"/>
                <w:bCs/>
                <w:szCs w:val="22"/>
                <w:lang w:eastAsia="en-US"/>
              </w:rPr>
            </w:pPr>
            <w:r w:rsidRPr="00CE2849">
              <w:rPr>
                <w:rFonts w:eastAsia="Calibri" w:cs="Arial"/>
                <w:bCs/>
                <w:szCs w:val="22"/>
                <w:lang w:eastAsia="en-US"/>
              </w:rPr>
              <w:t>Are all cameras displaying the feed on the monitor?</w:t>
            </w:r>
          </w:p>
        </w:tc>
        <w:tc>
          <w:tcPr>
            <w:tcW w:w="3067" w:type="dxa"/>
            <w:shd w:val="clear" w:color="auto" w:fill="FFFFFF"/>
            <w:vAlign w:val="center"/>
          </w:tcPr>
          <w:p w14:paraId="3AA5758C" w14:textId="77777777" w:rsidR="000B2155" w:rsidRPr="00CE2849" w:rsidRDefault="000B2155" w:rsidP="000B2155">
            <w:pPr>
              <w:spacing w:before="40" w:after="40"/>
              <w:jc w:val="left"/>
              <w:rPr>
                <w:rFonts w:eastAsia="Calibri" w:cs="Arial"/>
                <w:b/>
                <w:bCs/>
                <w:color w:val="FFFFFF"/>
                <w:szCs w:val="22"/>
                <w:lang w:eastAsia="en-US"/>
              </w:rPr>
            </w:pPr>
          </w:p>
        </w:tc>
      </w:tr>
      <w:tr w:rsidR="000B2155" w:rsidRPr="00CE2849" w14:paraId="5C0FF513" w14:textId="77777777" w:rsidTr="00780284">
        <w:trPr>
          <w:trHeight w:val="425"/>
        </w:trPr>
        <w:tc>
          <w:tcPr>
            <w:tcW w:w="5949" w:type="dxa"/>
            <w:shd w:val="clear" w:color="auto" w:fill="FFFFFF" w:themeFill="background1"/>
            <w:vAlign w:val="center"/>
          </w:tcPr>
          <w:p w14:paraId="78B536E5" w14:textId="77777777" w:rsidR="000B2155" w:rsidRPr="00CE2849" w:rsidRDefault="000B2155" w:rsidP="000B2155">
            <w:pPr>
              <w:spacing w:before="40" w:after="40"/>
              <w:jc w:val="left"/>
              <w:rPr>
                <w:rFonts w:eastAsia="Calibri" w:cs="Arial"/>
                <w:bCs/>
                <w:szCs w:val="22"/>
                <w:lang w:eastAsia="en-US"/>
              </w:rPr>
            </w:pPr>
            <w:r w:rsidRPr="00CE2849">
              <w:rPr>
                <w:rFonts w:eastAsia="Calibri" w:cs="Arial"/>
                <w:bCs/>
                <w:szCs w:val="22"/>
                <w:lang w:eastAsia="en-US"/>
              </w:rPr>
              <w:t>Are all cameras covering the intended areas?</w:t>
            </w:r>
          </w:p>
        </w:tc>
        <w:tc>
          <w:tcPr>
            <w:tcW w:w="3067" w:type="dxa"/>
            <w:shd w:val="clear" w:color="auto" w:fill="FFFFFF"/>
            <w:vAlign w:val="center"/>
          </w:tcPr>
          <w:p w14:paraId="5B07FA08" w14:textId="77777777" w:rsidR="000B2155" w:rsidRPr="00CE2849" w:rsidRDefault="000B2155" w:rsidP="000B2155">
            <w:pPr>
              <w:spacing w:before="40" w:after="40"/>
              <w:jc w:val="left"/>
              <w:rPr>
                <w:rFonts w:eastAsia="Calibri" w:cs="Arial"/>
                <w:b/>
                <w:bCs/>
                <w:color w:val="FFFFFF"/>
                <w:szCs w:val="22"/>
                <w:lang w:eastAsia="en-US"/>
              </w:rPr>
            </w:pPr>
          </w:p>
        </w:tc>
      </w:tr>
      <w:tr w:rsidR="000B2155" w:rsidRPr="00CE2849" w14:paraId="02859578" w14:textId="77777777" w:rsidTr="00780284">
        <w:trPr>
          <w:trHeight w:val="425"/>
        </w:trPr>
        <w:tc>
          <w:tcPr>
            <w:tcW w:w="5949" w:type="dxa"/>
            <w:shd w:val="clear" w:color="auto" w:fill="FFFFFF" w:themeFill="background1"/>
            <w:vAlign w:val="center"/>
          </w:tcPr>
          <w:p w14:paraId="6B39B084" w14:textId="77777777" w:rsidR="000B2155" w:rsidRPr="00CE2849" w:rsidRDefault="000B2155" w:rsidP="000B2155">
            <w:pPr>
              <w:spacing w:before="40" w:after="40"/>
              <w:jc w:val="left"/>
              <w:rPr>
                <w:rFonts w:eastAsia="Calibri" w:cs="Arial"/>
                <w:bCs/>
                <w:szCs w:val="22"/>
                <w:lang w:eastAsia="en-US"/>
              </w:rPr>
            </w:pPr>
            <w:r w:rsidRPr="00CE2849">
              <w:rPr>
                <w:rFonts w:eastAsia="Calibri" w:cs="Arial"/>
                <w:bCs/>
                <w:szCs w:val="22"/>
                <w:lang w:eastAsia="en-US"/>
              </w:rPr>
              <w:t>(1) Select a 60 second timeslot within the past 30 days. Has the footage been recorded?</w:t>
            </w:r>
          </w:p>
          <w:p w14:paraId="1F35B742" w14:textId="77777777" w:rsidR="000B2155" w:rsidRPr="00CE2849" w:rsidRDefault="000B2155" w:rsidP="000B2155">
            <w:pPr>
              <w:spacing w:before="40" w:after="40"/>
              <w:jc w:val="left"/>
              <w:rPr>
                <w:rFonts w:eastAsia="Calibri" w:cs="Arial"/>
                <w:b/>
                <w:bCs/>
                <w:szCs w:val="22"/>
                <w:lang w:eastAsia="en-US"/>
              </w:rPr>
            </w:pPr>
            <w:r w:rsidRPr="00CE2849">
              <w:rPr>
                <w:rFonts w:eastAsia="Calibri" w:cs="Arial"/>
                <w:b/>
                <w:bCs/>
                <w:szCs w:val="22"/>
                <w:lang w:eastAsia="en-US"/>
              </w:rPr>
              <w:t>Which camera and time did you select?</w:t>
            </w:r>
          </w:p>
        </w:tc>
        <w:tc>
          <w:tcPr>
            <w:tcW w:w="3067" w:type="dxa"/>
            <w:shd w:val="clear" w:color="auto" w:fill="FFFFFF"/>
            <w:vAlign w:val="center"/>
          </w:tcPr>
          <w:p w14:paraId="6AC429D4" w14:textId="77777777" w:rsidR="000B2155" w:rsidRPr="00CE2849" w:rsidRDefault="000B2155" w:rsidP="000B2155">
            <w:pPr>
              <w:spacing w:before="40" w:after="40"/>
              <w:jc w:val="left"/>
              <w:rPr>
                <w:rFonts w:eastAsia="Calibri" w:cs="Arial"/>
                <w:b/>
                <w:bCs/>
                <w:color w:val="FFFFFF"/>
                <w:szCs w:val="22"/>
                <w:lang w:eastAsia="en-US"/>
              </w:rPr>
            </w:pPr>
          </w:p>
        </w:tc>
      </w:tr>
      <w:tr w:rsidR="000B2155" w:rsidRPr="00CE2849" w14:paraId="715A3D80" w14:textId="77777777" w:rsidTr="00780284">
        <w:trPr>
          <w:trHeight w:val="425"/>
        </w:trPr>
        <w:tc>
          <w:tcPr>
            <w:tcW w:w="5949" w:type="dxa"/>
            <w:shd w:val="clear" w:color="auto" w:fill="FFFFFF" w:themeFill="background1"/>
            <w:vAlign w:val="center"/>
          </w:tcPr>
          <w:p w14:paraId="59C3BBD6" w14:textId="77777777" w:rsidR="000B2155" w:rsidRPr="00CE2849" w:rsidRDefault="000B2155" w:rsidP="000B2155">
            <w:pPr>
              <w:spacing w:before="40" w:after="40"/>
              <w:jc w:val="left"/>
              <w:rPr>
                <w:rFonts w:eastAsia="Calibri" w:cs="Arial"/>
                <w:bCs/>
                <w:szCs w:val="22"/>
                <w:lang w:eastAsia="en-US"/>
              </w:rPr>
            </w:pPr>
            <w:r w:rsidRPr="00CE2849">
              <w:rPr>
                <w:rFonts w:eastAsia="Calibri" w:cs="Arial"/>
                <w:bCs/>
                <w:szCs w:val="22"/>
                <w:lang w:eastAsia="en-US"/>
              </w:rPr>
              <w:t>(2) Select a 60 second timeslot within the past 30 days. Has the footage been recorded?</w:t>
            </w:r>
          </w:p>
          <w:p w14:paraId="4509F722" w14:textId="77777777" w:rsidR="000B2155" w:rsidRPr="00CE2849" w:rsidRDefault="000B2155" w:rsidP="000B2155">
            <w:pPr>
              <w:spacing w:before="40" w:after="40"/>
              <w:jc w:val="left"/>
              <w:rPr>
                <w:rFonts w:eastAsia="Calibri" w:cs="Arial"/>
                <w:bCs/>
                <w:szCs w:val="22"/>
                <w:lang w:eastAsia="en-US"/>
              </w:rPr>
            </w:pPr>
            <w:r w:rsidRPr="00CE2849">
              <w:rPr>
                <w:rFonts w:eastAsia="Calibri" w:cs="Arial"/>
                <w:b/>
                <w:bCs/>
                <w:szCs w:val="22"/>
                <w:lang w:eastAsia="en-US"/>
              </w:rPr>
              <w:t>Which camera and time did you select?</w:t>
            </w:r>
          </w:p>
        </w:tc>
        <w:tc>
          <w:tcPr>
            <w:tcW w:w="3067" w:type="dxa"/>
            <w:shd w:val="clear" w:color="auto" w:fill="FFFFFF"/>
            <w:vAlign w:val="center"/>
          </w:tcPr>
          <w:p w14:paraId="2A5A9D88" w14:textId="77777777" w:rsidR="000B2155" w:rsidRPr="00CE2849" w:rsidRDefault="000B2155" w:rsidP="000B2155">
            <w:pPr>
              <w:spacing w:before="40" w:after="40"/>
              <w:jc w:val="left"/>
              <w:rPr>
                <w:rFonts w:eastAsia="Calibri" w:cs="Arial"/>
                <w:b/>
                <w:bCs/>
                <w:color w:val="FFFFFF"/>
                <w:szCs w:val="22"/>
                <w:lang w:eastAsia="en-US"/>
              </w:rPr>
            </w:pPr>
          </w:p>
        </w:tc>
      </w:tr>
    </w:tbl>
    <w:p w14:paraId="5ED4F74E" w14:textId="77777777" w:rsidR="000B2155" w:rsidRPr="00CE2849" w:rsidRDefault="000B2155" w:rsidP="000B2155">
      <w:pPr>
        <w:spacing w:before="0" w:after="160" w:line="259" w:lineRule="auto"/>
        <w:jc w:val="left"/>
        <w:rPr>
          <w:rFonts w:eastAsia="Calibri" w:cs="Arial"/>
          <w:szCs w:val="22"/>
          <w:lang w:eastAsia="en-US"/>
        </w:rPr>
      </w:pPr>
    </w:p>
    <w:tbl>
      <w:tblPr>
        <w:tblStyle w:val="TableGrid"/>
        <w:tblW w:w="0" w:type="auto"/>
        <w:tblLook w:val="04A0" w:firstRow="1" w:lastRow="0" w:firstColumn="1" w:lastColumn="0" w:noHBand="0" w:noVBand="1"/>
      </w:tblPr>
      <w:tblGrid>
        <w:gridCol w:w="5949"/>
        <w:gridCol w:w="3067"/>
      </w:tblGrid>
      <w:tr w:rsidR="000B2155" w:rsidRPr="00CE2849" w14:paraId="4121F588" w14:textId="77777777" w:rsidTr="00780284">
        <w:trPr>
          <w:trHeight w:val="425"/>
        </w:trPr>
        <w:tc>
          <w:tcPr>
            <w:tcW w:w="5949" w:type="dxa"/>
            <w:shd w:val="clear" w:color="auto" w:fill="FFFFFF" w:themeFill="background1"/>
            <w:vAlign w:val="center"/>
          </w:tcPr>
          <w:p w14:paraId="2B20610D" w14:textId="77777777" w:rsidR="000B2155" w:rsidRPr="00CE2849" w:rsidRDefault="000B2155" w:rsidP="000B2155">
            <w:pPr>
              <w:spacing w:before="40" w:after="40"/>
              <w:jc w:val="left"/>
              <w:rPr>
                <w:rFonts w:eastAsia="Calibri" w:cs="Arial"/>
                <w:bCs/>
                <w:szCs w:val="22"/>
                <w:lang w:eastAsia="en-US"/>
              </w:rPr>
            </w:pPr>
            <w:r w:rsidRPr="00CE2849">
              <w:rPr>
                <w:rFonts w:eastAsia="Calibri" w:cs="Arial"/>
                <w:szCs w:val="22"/>
                <w:lang w:eastAsia="en-US"/>
              </w:rPr>
              <w:t>If any issues have been identified, record the job no. given by the system maintenance company,</w:t>
            </w:r>
          </w:p>
        </w:tc>
        <w:tc>
          <w:tcPr>
            <w:tcW w:w="3067" w:type="dxa"/>
            <w:shd w:val="clear" w:color="auto" w:fill="FFFFFF"/>
            <w:vAlign w:val="center"/>
          </w:tcPr>
          <w:p w14:paraId="1437F0EA" w14:textId="77777777" w:rsidR="000B2155" w:rsidRPr="00CE2849" w:rsidRDefault="000B2155" w:rsidP="000B2155">
            <w:pPr>
              <w:spacing w:before="40" w:after="40"/>
              <w:jc w:val="left"/>
              <w:rPr>
                <w:rFonts w:eastAsia="Calibri" w:cs="Arial"/>
                <w:b/>
                <w:bCs/>
                <w:color w:val="FFFFFF"/>
                <w:szCs w:val="22"/>
                <w:lang w:eastAsia="en-US"/>
              </w:rPr>
            </w:pPr>
          </w:p>
        </w:tc>
      </w:tr>
    </w:tbl>
    <w:p w14:paraId="4ED548E8" w14:textId="77777777" w:rsidR="000B2155" w:rsidRPr="00CE2849" w:rsidRDefault="000B2155" w:rsidP="000B2155">
      <w:pPr>
        <w:spacing w:before="0" w:after="160" w:line="259" w:lineRule="auto"/>
        <w:jc w:val="left"/>
        <w:rPr>
          <w:rFonts w:eastAsia="Calibri" w:cs="Arial"/>
          <w:szCs w:val="22"/>
          <w:lang w:eastAsia="en-US"/>
        </w:rPr>
      </w:pPr>
    </w:p>
    <w:tbl>
      <w:tblPr>
        <w:tblStyle w:val="TableGrid"/>
        <w:tblW w:w="0" w:type="auto"/>
        <w:tblLook w:val="04A0" w:firstRow="1" w:lastRow="0" w:firstColumn="1" w:lastColumn="0" w:noHBand="0" w:noVBand="1"/>
      </w:tblPr>
      <w:tblGrid>
        <w:gridCol w:w="2972"/>
        <w:gridCol w:w="6044"/>
      </w:tblGrid>
      <w:tr w:rsidR="000B2155" w:rsidRPr="00CE2849" w14:paraId="233844DD" w14:textId="77777777" w:rsidTr="006A516E">
        <w:trPr>
          <w:trHeight w:val="425"/>
        </w:trPr>
        <w:tc>
          <w:tcPr>
            <w:tcW w:w="9016" w:type="dxa"/>
            <w:gridSpan w:val="2"/>
            <w:shd w:val="clear" w:color="auto" w:fill="0070C0"/>
            <w:vAlign w:val="center"/>
          </w:tcPr>
          <w:p w14:paraId="675AD8B3" w14:textId="77777777" w:rsidR="000B2155" w:rsidRPr="00CE2849" w:rsidRDefault="000B2155" w:rsidP="000B2155">
            <w:pPr>
              <w:spacing w:before="0"/>
              <w:jc w:val="left"/>
              <w:rPr>
                <w:rFonts w:eastAsia="Calibri" w:cs="Arial"/>
                <w:b/>
                <w:bCs/>
                <w:color w:val="FFFFFF"/>
                <w:szCs w:val="22"/>
                <w:lang w:eastAsia="en-US"/>
              </w:rPr>
            </w:pPr>
            <w:r w:rsidRPr="00CE2849">
              <w:rPr>
                <w:rFonts w:eastAsia="Calibri" w:cs="Arial"/>
                <w:b/>
                <w:bCs/>
                <w:color w:val="FFFFFF"/>
                <w:szCs w:val="22"/>
                <w:lang w:eastAsia="en-US"/>
              </w:rPr>
              <w:t>Checks completed by</w:t>
            </w:r>
          </w:p>
        </w:tc>
      </w:tr>
      <w:tr w:rsidR="000B2155" w:rsidRPr="00CE2849" w14:paraId="2E572A85" w14:textId="77777777" w:rsidTr="00780284">
        <w:trPr>
          <w:trHeight w:val="567"/>
        </w:trPr>
        <w:tc>
          <w:tcPr>
            <w:tcW w:w="2972" w:type="dxa"/>
            <w:shd w:val="clear" w:color="auto" w:fill="FFFFFF" w:themeFill="background1"/>
            <w:vAlign w:val="center"/>
          </w:tcPr>
          <w:p w14:paraId="40B69319" w14:textId="77777777" w:rsidR="000B2155" w:rsidRPr="00CE2849" w:rsidRDefault="000B2155" w:rsidP="000B2155">
            <w:pPr>
              <w:spacing w:before="40" w:after="40"/>
              <w:jc w:val="left"/>
              <w:rPr>
                <w:rFonts w:eastAsia="Calibri" w:cs="Arial"/>
                <w:szCs w:val="22"/>
                <w:lang w:eastAsia="en-US"/>
              </w:rPr>
            </w:pPr>
            <w:r w:rsidRPr="00CE2849">
              <w:rPr>
                <w:rFonts w:eastAsia="Calibri" w:cs="Arial"/>
                <w:szCs w:val="22"/>
                <w:lang w:eastAsia="en-US"/>
              </w:rPr>
              <w:t>Name</w:t>
            </w:r>
          </w:p>
        </w:tc>
        <w:tc>
          <w:tcPr>
            <w:tcW w:w="6044" w:type="dxa"/>
            <w:shd w:val="clear" w:color="auto" w:fill="FFFFFF"/>
            <w:vAlign w:val="center"/>
          </w:tcPr>
          <w:p w14:paraId="3736047E" w14:textId="77777777" w:rsidR="000B2155" w:rsidRPr="00CE2849" w:rsidRDefault="000B2155" w:rsidP="000B2155">
            <w:pPr>
              <w:spacing w:before="40" w:after="40"/>
              <w:jc w:val="left"/>
              <w:rPr>
                <w:rFonts w:eastAsia="Calibri" w:cs="Arial"/>
                <w:b/>
                <w:bCs/>
                <w:color w:val="FFFFFF"/>
                <w:szCs w:val="22"/>
                <w:lang w:eastAsia="en-US"/>
              </w:rPr>
            </w:pPr>
          </w:p>
        </w:tc>
      </w:tr>
      <w:tr w:rsidR="000B2155" w:rsidRPr="00CE2849" w14:paraId="153583E2" w14:textId="77777777" w:rsidTr="00780284">
        <w:trPr>
          <w:trHeight w:val="567"/>
        </w:trPr>
        <w:tc>
          <w:tcPr>
            <w:tcW w:w="2972" w:type="dxa"/>
            <w:shd w:val="clear" w:color="auto" w:fill="FFFFFF" w:themeFill="background1"/>
            <w:vAlign w:val="center"/>
          </w:tcPr>
          <w:p w14:paraId="6106F480" w14:textId="77777777" w:rsidR="000B2155" w:rsidRPr="00CE2849" w:rsidRDefault="000B2155" w:rsidP="000B2155">
            <w:pPr>
              <w:spacing w:before="40" w:after="40"/>
              <w:jc w:val="left"/>
              <w:rPr>
                <w:rFonts w:eastAsia="Calibri" w:cs="Arial"/>
                <w:szCs w:val="22"/>
                <w:lang w:eastAsia="en-US"/>
              </w:rPr>
            </w:pPr>
            <w:r w:rsidRPr="00CE2849">
              <w:rPr>
                <w:rFonts w:eastAsia="Calibri" w:cs="Arial"/>
                <w:szCs w:val="22"/>
                <w:lang w:eastAsia="en-US"/>
              </w:rPr>
              <w:t>Position</w:t>
            </w:r>
          </w:p>
        </w:tc>
        <w:tc>
          <w:tcPr>
            <w:tcW w:w="6044" w:type="dxa"/>
            <w:shd w:val="clear" w:color="auto" w:fill="FFFFFF"/>
            <w:vAlign w:val="center"/>
          </w:tcPr>
          <w:p w14:paraId="62DEB794" w14:textId="77777777" w:rsidR="000B2155" w:rsidRPr="00CE2849" w:rsidRDefault="000B2155" w:rsidP="000B2155">
            <w:pPr>
              <w:spacing w:before="40" w:after="40"/>
              <w:jc w:val="left"/>
              <w:rPr>
                <w:rFonts w:eastAsia="Calibri" w:cs="Arial"/>
                <w:b/>
                <w:bCs/>
                <w:color w:val="FFFFFF"/>
                <w:szCs w:val="22"/>
                <w:lang w:eastAsia="en-US"/>
              </w:rPr>
            </w:pPr>
          </w:p>
        </w:tc>
      </w:tr>
      <w:tr w:rsidR="000B2155" w:rsidRPr="00CE2849" w14:paraId="30143413" w14:textId="77777777" w:rsidTr="00780284">
        <w:trPr>
          <w:trHeight w:val="850"/>
        </w:trPr>
        <w:tc>
          <w:tcPr>
            <w:tcW w:w="2972" w:type="dxa"/>
            <w:shd w:val="clear" w:color="auto" w:fill="FFFFFF" w:themeFill="background1"/>
            <w:vAlign w:val="center"/>
          </w:tcPr>
          <w:p w14:paraId="411123C8" w14:textId="77777777" w:rsidR="000B2155" w:rsidRPr="00CE2849" w:rsidRDefault="000B2155" w:rsidP="000B2155">
            <w:pPr>
              <w:spacing w:before="40" w:after="40"/>
              <w:jc w:val="left"/>
              <w:rPr>
                <w:rFonts w:eastAsia="Calibri" w:cs="Arial"/>
                <w:szCs w:val="22"/>
                <w:lang w:eastAsia="en-US"/>
              </w:rPr>
            </w:pPr>
            <w:r w:rsidRPr="00CE2849">
              <w:rPr>
                <w:rFonts w:eastAsia="Calibri" w:cs="Arial"/>
                <w:szCs w:val="22"/>
                <w:lang w:eastAsia="en-US"/>
              </w:rPr>
              <w:t>Signature</w:t>
            </w:r>
          </w:p>
        </w:tc>
        <w:tc>
          <w:tcPr>
            <w:tcW w:w="6044" w:type="dxa"/>
            <w:shd w:val="clear" w:color="auto" w:fill="FFFFFF"/>
            <w:vAlign w:val="center"/>
          </w:tcPr>
          <w:p w14:paraId="49968FB7" w14:textId="77777777" w:rsidR="000B2155" w:rsidRPr="00CE2849" w:rsidRDefault="000B2155" w:rsidP="000B2155">
            <w:pPr>
              <w:spacing w:before="40" w:after="40"/>
              <w:jc w:val="left"/>
              <w:rPr>
                <w:rFonts w:eastAsia="Calibri" w:cs="Arial"/>
                <w:b/>
                <w:bCs/>
                <w:color w:val="FFFFFF"/>
                <w:szCs w:val="22"/>
                <w:lang w:eastAsia="en-US"/>
              </w:rPr>
            </w:pPr>
          </w:p>
        </w:tc>
      </w:tr>
    </w:tbl>
    <w:p w14:paraId="5A3F4C0E" w14:textId="37676839" w:rsidR="00F87C93" w:rsidRPr="00CE2849" w:rsidRDefault="00F87C93" w:rsidP="00F87C93">
      <w:pPr>
        <w:rPr>
          <w:rFonts w:cs="Arial"/>
          <w:b/>
          <w:bCs/>
          <w:szCs w:val="22"/>
          <w:lang w:eastAsia="en-US"/>
        </w:rPr>
      </w:pPr>
    </w:p>
    <w:p w14:paraId="15161A7E" w14:textId="78114E5D" w:rsidR="000B2155" w:rsidRPr="00CE2849" w:rsidRDefault="000B2155" w:rsidP="00F87C93">
      <w:pPr>
        <w:rPr>
          <w:rFonts w:cs="Arial"/>
          <w:b/>
          <w:bCs/>
          <w:szCs w:val="22"/>
          <w:lang w:eastAsia="en-US"/>
        </w:rPr>
      </w:pPr>
    </w:p>
    <w:p w14:paraId="4AF83E58" w14:textId="2F47BB0D" w:rsidR="000B2155" w:rsidRPr="00CE2849" w:rsidRDefault="000B2155" w:rsidP="00F87C93">
      <w:pPr>
        <w:rPr>
          <w:rFonts w:cs="Arial"/>
          <w:b/>
          <w:bCs/>
          <w:szCs w:val="22"/>
          <w:lang w:eastAsia="en-US"/>
        </w:rPr>
      </w:pPr>
    </w:p>
    <w:p w14:paraId="5A8584AF" w14:textId="7F8C681C" w:rsidR="00D11845" w:rsidRPr="00CE2849" w:rsidRDefault="00D11845" w:rsidP="000B2155">
      <w:pPr>
        <w:keepNext/>
        <w:keepLines/>
        <w:spacing w:before="40" w:after="120" w:line="259" w:lineRule="auto"/>
        <w:ind w:left="360" w:hanging="360"/>
        <w:jc w:val="left"/>
        <w:outlineLvl w:val="1"/>
        <w:rPr>
          <w:rFonts w:cs="Arial"/>
          <w:b/>
          <w:bCs/>
          <w:szCs w:val="22"/>
          <w:lang w:eastAsia="en-US"/>
        </w:rPr>
        <w:sectPr w:rsidR="00D11845" w:rsidRPr="00CE2849" w:rsidSect="006B709F">
          <w:pgSz w:w="11906" w:h="16838"/>
          <w:pgMar w:top="1440" w:right="1440" w:bottom="1440" w:left="1440" w:header="708" w:footer="708" w:gutter="0"/>
          <w:cols w:space="708"/>
          <w:docGrid w:linePitch="360"/>
        </w:sectPr>
      </w:pPr>
    </w:p>
    <w:p w14:paraId="382A6030" w14:textId="1C0717FE" w:rsidR="007C63E4" w:rsidRPr="00CE2849" w:rsidRDefault="00AD27FC" w:rsidP="007C63E4">
      <w:pPr>
        <w:keepNext/>
        <w:keepLines/>
        <w:spacing w:before="40" w:after="120" w:line="259" w:lineRule="auto"/>
        <w:ind w:left="360" w:hanging="360"/>
        <w:jc w:val="left"/>
        <w:outlineLvl w:val="1"/>
        <w:rPr>
          <w:rFonts w:cs="Arial"/>
          <w:szCs w:val="22"/>
        </w:rPr>
      </w:pPr>
      <w:r w:rsidRPr="00CE2849">
        <w:rPr>
          <w:rFonts w:cs="Arial"/>
          <w:szCs w:val="22"/>
        </w:rPr>
        <w:lastRenderedPageBreak/>
        <w:t>Appendix F</w:t>
      </w:r>
      <w:r w:rsidR="007C63E4" w:rsidRPr="00CE2849">
        <w:rPr>
          <w:rFonts w:cs="Arial"/>
          <w:szCs w:val="22"/>
        </w:rPr>
        <w:t xml:space="preserve"> </w:t>
      </w:r>
    </w:p>
    <w:p w14:paraId="38797458" w14:textId="40007108" w:rsidR="000B2155" w:rsidRPr="00CE2849" w:rsidRDefault="007C63E4" w:rsidP="007C63E4">
      <w:pPr>
        <w:keepNext/>
        <w:keepLines/>
        <w:spacing w:before="40" w:after="120" w:line="259" w:lineRule="auto"/>
        <w:ind w:left="360" w:hanging="360"/>
        <w:jc w:val="center"/>
        <w:outlineLvl w:val="1"/>
        <w:rPr>
          <w:rFonts w:cs="Arial"/>
          <w:b/>
          <w:bCs/>
          <w:szCs w:val="22"/>
          <w:lang w:eastAsia="en-US"/>
        </w:rPr>
      </w:pPr>
      <w:r w:rsidRPr="00CE2849">
        <w:rPr>
          <w:rFonts w:cs="Arial"/>
          <w:b/>
          <w:bCs/>
          <w:szCs w:val="22"/>
          <w:lang w:eastAsia="en-US"/>
        </w:rPr>
        <w:t>CCTV REVIEW LOG</w:t>
      </w:r>
    </w:p>
    <w:p w14:paraId="6BFD146C" w14:textId="77777777" w:rsidR="007C63E4" w:rsidRPr="00CE2849" w:rsidRDefault="007C63E4" w:rsidP="007C63E4">
      <w:pPr>
        <w:keepNext/>
        <w:keepLines/>
        <w:spacing w:before="40" w:after="120" w:line="259" w:lineRule="auto"/>
        <w:ind w:left="360" w:hanging="360"/>
        <w:jc w:val="center"/>
        <w:outlineLvl w:val="1"/>
        <w:rPr>
          <w:rFonts w:cs="Arial"/>
          <w:b/>
          <w:bCs/>
          <w:szCs w:val="22"/>
          <w:lang w:eastAsia="en-US"/>
        </w:rPr>
      </w:pPr>
    </w:p>
    <w:p w14:paraId="26713813" w14:textId="77777777" w:rsidR="000B2155" w:rsidRPr="00CE2849" w:rsidRDefault="000B2155" w:rsidP="000B2155">
      <w:pPr>
        <w:spacing w:before="0" w:after="160" w:line="259" w:lineRule="auto"/>
        <w:jc w:val="left"/>
        <w:rPr>
          <w:rFonts w:eastAsia="Calibri" w:cs="Arial"/>
          <w:szCs w:val="22"/>
          <w:lang w:eastAsia="en-US"/>
        </w:rPr>
      </w:pPr>
      <w:r w:rsidRPr="00CE2849">
        <w:rPr>
          <w:rFonts w:eastAsia="Calibri" w:cs="Arial"/>
          <w:szCs w:val="22"/>
          <w:lang w:eastAsia="en-US"/>
        </w:rPr>
        <w:t>The system operator must log every time a CCTV recording is reviewed and by whom it was reviewed.</w:t>
      </w:r>
    </w:p>
    <w:p w14:paraId="6080FE27" w14:textId="77777777" w:rsidR="000B2155" w:rsidRPr="00CE2849" w:rsidRDefault="000B2155" w:rsidP="000B2155">
      <w:pPr>
        <w:spacing w:before="0" w:after="160" w:line="259" w:lineRule="auto"/>
        <w:jc w:val="left"/>
        <w:rPr>
          <w:rFonts w:eastAsia="Calibri" w:cs="Arial"/>
          <w:szCs w:val="22"/>
          <w:lang w:eastAsia="en-US"/>
        </w:rPr>
      </w:pPr>
    </w:p>
    <w:tbl>
      <w:tblPr>
        <w:tblStyle w:val="TableGrid"/>
        <w:tblW w:w="5067" w:type="pct"/>
        <w:tblLook w:val="04A0" w:firstRow="1" w:lastRow="0" w:firstColumn="1" w:lastColumn="0" w:noHBand="0" w:noVBand="1"/>
      </w:tblPr>
      <w:tblGrid>
        <w:gridCol w:w="1873"/>
        <w:gridCol w:w="1247"/>
        <w:gridCol w:w="1250"/>
        <w:gridCol w:w="2146"/>
        <w:gridCol w:w="2977"/>
        <w:gridCol w:w="4642"/>
      </w:tblGrid>
      <w:tr w:rsidR="000B2155" w:rsidRPr="00CE2849" w14:paraId="283F5ADB" w14:textId="77777777" w:rsidTr="000B2155">
        <w:trPr>
          <w:trHeight w:val="336"/>
        </w:trPr>
        <w:tc>
          <w:tcPr>
            <w:tcW w:w="663" w:type="pct"/>
            <w:vMerge w:val="restart"/>
            <w:shd w:val="clear" w:color="auto" w:fill="D9D9D9"/>
            <w:vAlign w:val="center"/>
          </w:tcPr>
          <w:p w14:paraId="4FA3026C" w14:textId="77777777" w:rsidR="000B2155" w:rsidRPr="00CE2849" w:rsidRDefault="000B2155" w:rsidP="000B2155">
            <w:pPr>
              <w:spacing w:before="40" w:after="40"/>
              <w:jc w:val="left"/>
              <w:rPr>
                <w:rFonts w:eastAsia="Calibri" w:cs="Arial"/>
                <w:b/>
                <w:bCs/>
                <w:szCs w:val="22"/>
                <w:lang w:eastAsia="en-US"/>
              </w:rPr>
            </w:pPr>
            <w:r w:rsidRPr="00CE2849">
              <w:rPr>
                <w:rFonts w:eastAsia="Calibri" w:cs="Arial"/>
                <w:b/>
                <w:bCs/>
                <w:szCs w:val="22"/>
                <w:lang w:eastAsia="en-US"/>
              </w:rPr>
              <w:t>Date &amp; Time</w:t>
            </w:r>
          </w:p>
        </w:tc>
        <w:tc>
          <w:tcPr>
            <w:tcW w:w="883" w:type="pct"/>
            <w:gridSpan w:val="2"/>
            <w:shd w:val="clear" w:color="auto" w:fill="D9D9D9"/>
            <w:vAlign w:val="center"/>
          </w:tcPr>
          <w:p w14:paraId="3BA0C46C" w14:textId="77777777" w:rsidR="000B2155" w:rsidRPr="00CE2849" w:rsidRDefault="000B2155" w:rsidP="000B2155">
            <w:pPr>
              <w:spacing w:before="40" w:after="40"/>
              <w:jc w:val="left"/>
              <w:rPr>
                <w:rFonts w:eastAsia="Calibri" w:cs="Arial"/>
                <w:b/>
                <w:bCs/>
                <w:szCs w:val="22"/>
                <w:lang w:eastAsia="en-US"/>
              </w:rPr>
            </w:pPr>
            <w:r w:rsidRPr="00CE2849">
              <w:rPr>
                <w:rFonts w:eastAsia="Calibri" w:cs="Arial"/>
                <w:b/>
                <w:bCs/>
                <w:szCs w:val="22"/>
                <w:lang w:eastAsia="en-US"/>
              </w:rPr>
              <w:t>Footage Date &amp; Time</w:t>
            </w:r>
          </w:p>
        </w:tc>
        <w:tc>
          <w:tcPr>
            <w:tcW w:w="759" w:type="pct"/>
            <w:vMerge w:val="restart"/>
            <w:shd w:val="clear" w:color="auto" w:fill="D9D9D9"/>
            <w:vAlign w:val="center"/>
          </w:tcPr>
          <w:p w14:paraId="219C3F40" w14:textId="77777777" w:rsidR="000B2155" w:rsidRPr="00CE2849" w:rsidRDefault="000B2155" w:rsidP="000B2155">
            <w:pPr>
              <w:spacing w:before="40" w:after="40"/>
              <w:jc w:val="left"/>
              <w:rPr>
                <w:rFonts w:eastAsia="Calibri" w:cs="Arial"/>
                <w:b/>
                <w:bCs/>
                <w:szCs w:val="22"/>
                <w:lang w:eastAsia="en-US"/>
              </w:rPr>
            </w:pPr>
            <w:r w:rsidRPr="00CE2849">
              <w:rPr>
                <w:rFonts w:eastAsia="Calibri" w:cs="Arial"/>
                <w:b/>
                <w:bCs/>
                <w:szCs w:val="22"/>
                <w:lang w:eastAsia="en-US"/>
              </w:rPr>
              <w:t>Camera Number(s)</w:t>
            </w:r>
          </w:p>
        </w:tc>
        <w:tc>
          <w:tcPr>
            <w:tcW w:w="1053" w:type="pct"/>
            <w:vMerge w:val="restart"/>
            <w:shd w:val="clear" w:color="auto" w:fill="D9D9D9"/>
            <w:vAlign w:val="center"/>
          </w:tcPr>
          <w:p w14:paraId="02332FD4" w14:textId="77777777" w:rsidR="000B2155" w:rsidRPr="00CE2849" w:rsidRDefault="000B2155" w:rsidP="000B2155">
            <w:pPr>
              <w:spacing w:before="40" w:after="40"/>
              <w:jc w:val="left"/>
              <w:rPr>
                <w:rFonts w:eastAsia="Calibri" w:cs="Arial"/>
                <w:b/>
                <w:bCs/>
                <w:szCs w:val="22"/>
                <w:lang w:eastAsia="en-US"/>
              </w:rPr>
            </w:pPr>
            <w:r w:rsidRPr="00CE2849">
              <w:rPr>
                <w:rFonts w:eastAsia="Calibri" w:cs="Arial"/>
                <w:b/>
                <w:bCs/>
                <w:szCs w:val="22"/>
                <w:lang w:eastAsia="en-US"/>
              </w:rPr>
              <w:t>Operator &amp; Viewer Name(s)</w:t>
            </w:r>
          </w:p>
        </w:tc>
        <w:tc>
          <w:tcPr>
            <w:tcW w:w="1642" w:type="pct"/>
            <w:vMerge w:val="restart"/>
            <w:shd w:val="clear" w:color="auto" w:fill="D9D9D9"/>
            <w:vAlign w:val="center"/>
          </w:tcPr>
          <w:p w14:paraId="00BE86A0" w14:textId="77777777" w:rsidR="000B2155" w:rsidRPr="00CE2849" w:rsidRDefault="000B2155" w:rsidP="000B2155">
            <w:pPr>
              <w:spacing w:before="40" w:after="40"/>
              <w:jc w:val="left"/>
              <w:rPr>
                <w:rFonts w:eastAsia="Calibri" w:cs="Arial"/>
                <w:b/>
                <w:bCs/>
                <w:szCs w:val="22"/>
                <w:lang w:eastAsia="en-US"/>
              </w:rPr>
            </w:pPr>
            <w:r w:rsidRPr="00CE2849">
              <w:rPr>
                <w:rFonts w:eastAsia="Calibri" w:cs="Arial"/>
                <w:b/>
                <w:bCs/>
                <w:szCs w:val="22"/>
                <w:lang w:eastAsia="en-US"/>
              </w:rPr>
              <w:t>Reason for viewing</w:t>
            </w:r>
          </w:p>
        </w:tc>
      </w:tr>
      <w:tr w:rsidR="000B2155" w:rsidRPr="00CE2849" w14:paraId="06712696" w14:textId="77777777" w:rsidTr="000B2155">
        <w:trPr>
          <w:trHeight w:val="336"/>
        </w:trPr>
        <w:tc>
          <w:tcPr>
            <w:tcW w:w="663" w:type="pct"/>
            <w:vMerge/>
            <w:shd w:val="clear" w:color="auto" w:fill="D9D9D9"/>
            <w:vAlign w:val="center"/>
          </w:tcPr>
          <w:p w14:paraId="218D4CE9"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D9D9D9"/>
            <w:vAlign w:val="center"/>
          </w:tcPr>
          <w:p w14:paraId="44CC46AC" w14:textId="77777777" w:rsidR="000B2155" w:rsidRPr="00CE2849" w:rsidRDefault="000B2155" w:rsidP="000B2155">
            <w:pPr>
              <w:spacing w:before="40" w:after="40"/>
              <w:jc w:val="left"/>
              <w:rPr>
                <w:rFonts w:eastAsia="Calibri" w:cs="Arial"/>
                <w:b/>
                <w:bCs/>
                <w:szCs w:val="22"/>
                <w:lang w:eastAsia="en-US"/>
              </w:rPr>
            </w:pPr>
            <w:r w:rsidRPr="00CE2849">
              <w:rPr>
                <w:rFonts w:eastAsia="Calibri" w:cs="Arial"/>
                <w:b/>
                <w:bCs/>
                <w:szCs w:val="22"/>
                <w:lang w:eastAsia="en-US"/>
              </w:rPr>
              <w:t>From</w:t>
            </w:r>
          </w:p>
        </w:tc>
        <w:tc>
          <w:tcPr>
            <w:tcW w:w="442" w:type="pct"/>
            <w:shd w:val="clear" w:color="auto" w:fill="D9D9D9"/>
            <w:vAlign w:val="center"/>
          </w:tcPr>
          <w:p w14:paraId="6BC00345" w14:textId="77777777" w:rsidR="000B2155" w:rsidRPr="00CE2849" w:rsidRDefault="000B2155" w:rsidP="000B2155">
            <w:pPr>
              <w:spacing w:before="40" w:after="40"/>
              <w:jc w:val="left"/>
              <w:rPr>
                <w:rFonts w:eastAsia="Calibri" w:cs="Arial"/>
                <w:b/>
                <w:bCs/>
                <w:szCs w:val="22"/>
                <w:lang w:eastAsia="en-US"/>
              </w:rPr>
            </w:pPr>
            <w:r w:rsidRPr="00CE2849">
              <w:rPr>
                <w:rFonts w:eastAsia="Calibri" w:cs="Arial"/>
                <w:b/>
                <w:bCs/>
                <w:szCs w:val="22"/>
                <w:lang w:eastAsia="en-US"/>
              </w:rPr>
              <w:t>To</w:t>
            </w:r>
          </w:p>
        </w:tc>
        <w:tc>
          <w:tcPr>
            <w:tcW w:w="759" w:type="pct"/>
            <w:vMerge/>
            <w:shd w:val="clear" w:color="auto" w:fill="D9D9D9"/>
            <w:vAlign w:val="center"/>
          </w:tcPr>
          <w:p w14:paraId="404A5ADD" w14:textId="77777777" w:rsidR="000B2155" w:rsidRPr="00CE2849" w:rsidRDefault="000B2155" w:rsidP="000B2155">
            <w:pPr>
              <w:spacing w:before="40" w:after="40"/>
              <w:jc w:val="left"/>
              <w:rPr>
                <w:rFonts w:eastAsia="Calibri" w:cs="Arial"/>
                <w:bCs/>
                <w:szCs w:val="22"/>
                <w:lang w:eastAsia="en-US"/>
              </w:rPr>
            </w:pPr>
          </w:p>
        </w:tc>
        <w:tc>
          <w:tcPr>
            <w:tcW w:w="1053" w:type="pct"/>
            <w:vMerge/>
            <w:shd w:val="clear" w:color="auto" w:fill="D9D9D9"/>
            <w:vAlign w:val="center"/>
          </w:tcPr>
          <w:p w14:paraId="7F8CA03B" w14:textId="77777777" w:rsidR="000B2155" w:rsidRPr="00CE2849" w:rsidRDefault="000B2155" w:rsidP="000B2155">
            <w:pPr>
              <w:spacing w:before="40" w:after="40"/>
              <w:jc w:val="left"/>
              <w:rPr>
                <w:rFonts w:eastAsia="Calibri" w:cs="Arial"/>
                <w:bCs/>
                <w:szCs w:val="22"/>
                <w:lang w:eastAsia="en-US"/>
              </w:rPr>
            </w:pPr>
          </w:p>
        </w:tc>
        <w:tc>
          <w:tcPr>
            <w:tcW w:w="1642" w:type="pct"/>
            <w:vMerge/>
            <w:shd w:val="clear" w:color="auto" w:fill="D9D9D9"/>
            <w:vAlign w:val="center"/>
          </w:tcPr>
          <w:p w14:paraId="50EBF05E" w14:textId="77777777" w:rsidR="000B2155" w:rsidRPr="00CE2849" w:rsidRDefault="000B2155" w:rsidP="000B2155">
            <w:pPr>
              <w:spacing w:before="40" w:after="40"/>
              <w:jc w:val="left"/>
              <w:rPr>
                <w:rFonts w:eastAsia="Calibri" w:cs="Arial"/>
                <w:bCs/>
                <w:szCs w:val="22"/>
                <w:lang w:eastAsia="en-US"/>
              </w:rPr>
            </w:pPr>
          </w:p>
        </w:tc>
      </w:tr>
      <w:tr w:rsidR="000B2155" w:rsidRPr="00CE2849" w14:paraId="1AFA5165" w14:textId="77777777" w:rsidTr="000B2155">
        <w:trPr>
          <w:trHeight w:val="425"/>
        </w:trPr>
        <w:tc>
          <w:tcPr>
            <w:tcW w:w="663" w:type="pct"/>
            <w:shd w:val="clear" w:color="auto" w:fill="FFFFFF"/>
            <w:vAlign w:val="center"/>
          </w:tcPr>
          <w:p w14:paraId="3DE1F334"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203BD9E6"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33231563"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63F83FB8"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45B15DFE"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406FC58C" w14:textId="77777777" w:rsidR="000B2155" w:rsidRPr="00CE2849" w:rsidRDefault="000B2155" w:rsidP="000B2155">
            <w:pPr>
              <w:spacing w:before="40" w:after="40"/>
              <w:jc w:val="left"/>
              <w:rPr>
                <w:rFonts w:eastAsia="Calibri" w:cs="Arial"/>
                <w:bCs/>
                <w:szCs w:val="22"/>
                <w:lang w:eastAsia="en-US"/>
              </w:rPr>
            </w:pPr>
          </w:p>
        </w:tc>
      </w:tr>
      <w:tr w:rsidR="000B2155" w:rsidRPr="00CE2849" w14:paraId="64C4B3ED" w14:textId="77777777" w:rsidTr="000B2155">
        <w:trPr>
          <w:trHeight w:val="425"/>
        </w:trPr>
        <w:tc>
          <w:tcPr>
            <w:tcW w:w="663" w:type="pct"/>
            <w:shd w:val="clear" w:color="auto" w:fill="FFFFFF"/>
            <w:vAlign w:val="center"/>
          </w:tcPr>
          <w:p w14:paraId="101158C0"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0486750D"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35452926"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39485DD6"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2844BC13"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6FEFFCDE" w14:textId="77777777" w:rsidR="000B2155" w:rsidRPr="00CE2849" w:rsidRDefault="000B2155" w:rsidP="000B2155">
            <w:pPr>
              <w:spacing w:before="40" w:after="40"/>
              <w:jc w:val="left"/>
              <w:rPr>
                <w:rFonts w:eastAsia="Calibri" w:cs="Arial"/>
                <w:bCs/>
                <w:szCs w:val="22"/>
                <w:lang w:eastAsia="en-US"/>
              </w:rPr>
            </w:pPr>
          </w:p>
        </w:tc>
      </w:tr>
      <w:tr w:rsidR="000B2155" w:rsidRPr="00CE2849" w14:paraId="7EFA991F" w14:textId="77777777" w:rsidTr="000B2155">
        <w:trPr>
          <w:trHeight w:val="425"/>
        </w:trPr>
        <w:tc>
          <w:tcPr>
            <w:tcW w:w="663" w:type="pct"/>
            <w:shd w:val="clear" w:color="auto" w:fill="FFFFFF"/>
            <w:vAlign w:val="center"/>
          </w:tcPr>
          <w:p w14:paraId="69377EDC"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110AB01E"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62131B7B"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12121A73"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5B8D5C4E"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591B14D2" w14:textId="77777777" w:rsidR="000B2155" w:rsidRPr="00CE2849" w:rsidRDefault="000B2155" w:rsidP="000B2155">
            <w:pPr>
              <w:spacing w:before="40" w:after="40"/>
              <w:jc w:val="left"/>
              <w:rPr>
                <w:rFonts w:eastAsia="Calibri" w:cs="Arial"/>
                <w:bCs/>
                <w:szCs w:val="22"/>
                <w:lang w:eastAsia="en-US"/>
              </w:rPr>
            </w:pPr>
          </w:p>
        </w:tc>
      </w:tr>
      <w:tr w:rsidR="000B2155" w:rsidRPr="00CE2849" w14:paraId="47851F2A" w14:textId="77777777" w:rsidTr="000B2155">
        <w:trPr>
          <w:trHeight w:val="425"/>
        </w:trPr>
        <w:tc>
          <w:tcPr>
            <w:tcW w:w="663" w:type="pct"/>
            <w:shd w:val="clear" w:color="auto" w:fill="FFFFFF"/>
            <w:vAlign w:val="center"/>
          </w:tcPr>
          <w:p w14:paraId="6ED13C7C"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6C0A558F"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63813A2B"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6FA18120"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21E38BFB"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317DF0A1" w14:textId="77777777" w:rsidR="000B2155" w:rsidRPr="00CE2849" w:rsidRDefault="000B2155" w:rsidP="000B2155">
            <w:pPr>
              <w:spacing w:before="40" w:after="40"/>
              <w:jc w:val="left"/>
              <w:rPr>
                <w:rFonts w:eastAsia="Calibri" w:cs="Arial"/>
                <w:bCs/>
                <w:szCs w:val="22"/>
                <w:lang w:eastAsia="en-US"/>
              </w:rPr>
            </w:pPr>
          </w:p>
        </w:tc>
      </w:tr>
      <w:tr w:rsidR="000B2155" w:rsidRPr="00CE2849" w14:paraId="3DCCECC1" w14:textId="77777777" w:rsidTr="000B2155">
        <w:trPr>
          <w:trHeight w:val="425"/>
        </w:trPr>
        <w:tc>
          <w:tcPr>
            <w:tcW w:w="663" w:type="pct"/>
            <w:shd w:val="clear" w:color="auto" w:fill="FFFFFF"/>
            <w:vAlign w:val="center"/>
          </w:tcPr>
          <w:p w14:paraId="59095D75"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57532B1E"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2CAA0108"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10F64F4C"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544CE3B6"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24C89370" w14:textId="77777777" w:rsidR="000B2155" w:rsidRPr="00CE2849" w:rsidRDefault="000B2155" w:rsidP="000B2155">
            <w:pPr>
              <w:spacing w:before="40" w:after="40"/>
              <w:jc w:val="left"/>
              <w:rPr>
                <w:rFonts w:eastAsia="Calibri" w:cs="Arial"/>
                <w:bCs/>
                <w:szCs w:val="22"/>
                <w:lang w:eastAsia="en-US"/>
              </w:rPr>
            </w:pPr>
          </w:p>
        </w:tc>
      </w:tr>
      <w:tr w:rsidR="000B2155" w:rsidRPr="00CE2849" w14:paraId="03501362" w14:textId="77777777" w:rsidTr="000B2155">
        <w:trPr>
          <w:trHeight w:val="425"/>
        </w:trPr>
        <w:tc>
          <w:tcPr>
            <w:tcW w:w="663" w:type="pct"/>
            <w:shd w:val="clear" w:color="auto" w:fill="FFFFFF"/>
            <w:vAlign w:val="center"/>
          </w:tcPr>
          <w:p w14:paraId="79A3835F"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10F3DCDC"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766C9572"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3EAE3917"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3CD0F8CE"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37E5BB52" w14:textId="77777777" w:rsidR="000B2155" w:rsidRPr="00CE2849" w:rsidRDefault="000B2155" w:rsidP="000B2155">
            <w:pPr>
              <w:spacing w:before="40" w:after="40"/>
              <w:jc w:val="left"/>
              <w:rPr>
                <w:rFonts w:eastAsia="Calibri" w:cs="Arial"/>
                <w:bCs/>
                <w:szCs w:val="22"/>
                <w:lang w:eastAsia="en-US"/>
              </w:rPr>
            </w:pPr>
          </w:p>
        </w:tc>
      </w:tr>
      <w:tr w:rsidR="000B2155" w:rsidRPr="00CE2849" w14:paraId="50406B20" w14:textId="77777777" w:rsidTr="000B2155">
        <w:trPr>
          <w:trHeight w:val="425"/>
        </w:trPr>
        <w:tc>
          <w:tcPr>
            <w:tcW w:w="663" w:type="pct"/>
            <w:shd w:val="clear" w:color="auto" w:fill="FFFFFF"/>
            <w:vAlign w:val="center"/>
          </w:tcPr>
          <w:p w14:paraId="32043ADE"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67532D31"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7CF999C6"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0E8D2D21"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5909098D"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4AC059C3" w14:textId="77777777" w:rsidR="000B2155" w:rsidRPr="00CE2849" w:rsidRDefault="000B2155" w:rsidP="000B2155">
            <w:pPr>
              <w:spacing w:before="40" w:after="40"/>
              <w:jc w:val="left"/>
              <w:rPr>
                <w:rFonts w:eastAsia="Calibri" w:cs="Arial"/>
                <w:bCs/>
                <w:szCs w:val="22"/>
                <w:lang w:eastAsia="en-US"/>
              </w:rPr>
            </w:pPr>
          </w:p>
        </w:tc>
      </w:tr>
      <w:tr w:rsidR="000B2155" w:rsidRPr="00CE2849" w14:paraId="75E77D6F" w14:textId="77777777" w:rsidTr="000B2155">
        <w:trPr>
          <w:trHeight w:val="425"/>
        </w:trPr>
        <w:tc>
          <w:tcPr>
            <w:tcW w:w="663" w:type="pct"/>
            <w:shd w:val="clear" w:color="auto" w:fill="FFFFFF"/>
            <w:vAlign w:val="center"/>
          </w:tcPr>
          <w:p w14:paraId="525A89EF"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766A7175"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6C8F9B53"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5C46A8E0"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1DC97E9B"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560AC2FE" w14:textId="77777777" w:rsidR="000B2155" w:rsidRPr="00CE2849" w:rsidRDefault="000B2155" w:rsidP="000B2155">
            <w:pPr>
              <w:spacing w:before="40" w:after="40"/>
              <w:jc w:val="left"/>
              <w:rPr>
                <w:rFonts w:eastAsia="Calibri" w:cs="Arial"/>
                <w:bCs/>
                <w:szCs w:val="22"/>
                <w:lang w:eastAsia="en-US"/>
              </w:rPr>
            </w:pPr>
          </w:p>
        </w:tc>
      </w:tr>
      <w:tr w:rsidR="000B2155" w:rsidRPr="00CE2849" w14:paraId="3C02A6DF" w14:textId="77777777" w:rsidTr="000B2155">
        <w:trPr>
          <w:trHeight w:val="425"/>
        </w:trPr>
        <w:tc>
          <w:tcPr>
            <w:tcW w:w="663" w:type="pct"/>
            <w:shd w:val="clear" w:color="auto" w:fill="FFFFFF"/>
            <w:vAlign w:val="center"/>
          </w:tcPr>
          <w:p w14:paraId="4CC4127F"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19065FB1"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2491BCB4"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06011019"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71D3463A"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513A1349" w14:textId="77777777" w:rsidR="000B2155" w:rsidRPr="00CE2849" w:rsidRDefault="000B2155" w:rsidP="000B2155">
            <w:pPr>
              <w:spacing w:before="40" w:after="40"/>
              <w:jc w:val="left"/>
              <w:rPr>
                <w:rFonts w:eastAsia="Calibri" w:cs="Arial"/>
                <w:bCs/>
                <w:szCs w:val="22"/>
                <w:lang w:eastAsia="en-US"/>
              </w:rPr>
            </w:pPr>
          </w:p>
        </w:tc>
      </w:tr>
      <w:tr w:rsidR="000B2155" w:rsidRPr="00CE2849" w14:paraId="78518CB7" w14:textId="77777777" w:rsidTr="000B2155">
        <w:trPr>
          <w:trHeight w:val="425"/>
        </w:trPr>
        <w:tc>
          <w:tcPr>
            <w:tcW w:w="663" w:type="pct"/>
            <w:shd w:val="clear" w:color="auto" w:fill="FFFFFF"/>
            <w:vAlign w:val="center"/>
          </w:tcPr>
          <w:p w14:paraId="4CC87A33"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4204D16A"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4DE2B602"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0D6D5727"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36B52047"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5DA4049B" w14:textId="77777777" w:rsidR="000B2155" w:rsidRPr="00CE2849" w:rsidRDefault="000B2155" w:rsidP="000B2155">
            <w:pPr>
              <w:spacing w:before="40" w:after="40"/>
              <w:jc w:val="left"/>
              <w:rPr>
                <w:rFonts w:eastAsia="Calibri" w:cs="Arial"/>
                <w:bCs/>
                <w:szCs w:val="22"/>
                <w:lang w:eastAsia="en-US"/>
              </w:rPr>
            </w:pPr>
          </w:p>
        </w:tc>
      </w:tr>
      <w:tr w:rsidR="000B2155" w:rsidRPr="00CE2849" w14:paraId="3C67611C" w14:textId="77777777" w:rsidTr="000B2155">
        <w:trPr>
          <w:trHeight w:val="425"/>
        </w:trPr>
        <w:tc>
          <w:tcPr>
            <w:tcW w:w="663" w:type="pct"/>
            <w:shd w:val="clear" w:color="auto" w:fill="FFFFFF"/>
            <w:vAlign w:val="center"/>
          </w:tcPr>
          <w:p w14:paraId="6B904396"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187DBC1E"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2AA690A9"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53085AFE"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02979393"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0C0524F4" w14:textId="77777777" w:rsidR="000B2155" w:rsidRPr="00CE2849" w:rsidRDefault="000B2155" w:rsidP="000B2155">
            <w:pPr>
              <w:spacing w:before="40" w:after="40"/>
              <w:jc w:val="left"/>
              <w:rPr>
                <w:rFonts w:eastAsia="Calibri" w:cs="Arial"/>
                <w:bCs/>
                <w:szCs w:val="22"/>
                <w:lang w:eastAsia="en-US"/>
              </w:rPr>
            </w:pPr>
          </w:p>
        </w:tc>
      </w:tr>
      <w:tr w:rsidR="000B2155" w:rsidRPr="00CE2849" w14:paraId="0E5116D3" w14:textId="77777777" w:rsidTr="000B2155">
        <w:trPr>
          <w:trHeight w:val="425"/>
        </w:trPr>
        <w:tc>
          <w:tcPr>
            <w:tcW w:w="663" w:type="pct"/>
            <w:shd w:val="clear" w:color="auto" w:fill="FFFFFF"/>
            <w:vAlign w:val="center"/>
          </w:tcPr>
          <w:p w14:paraId="6505500B"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17DCA199"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063017C5"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7E0C81FB"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40E37AD6"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71EC38EF" w14:textId="77777777" w:rsidR="000B2155" w:rsidRPr="00CE2849" w:rsidRDefault="000B2155" w:rsidP="000B2155">
            <w:pPr>
              <w:spacing w:before="40" w:after="40"/>
              <w:jc w:val="left"/>
              <w:rPr>
                <w:rFonts w:eastAsia="Calibri" w:cs="Arial"/>
                <w:bCs/>
                <w:szCs w:val="22"/>
                <w:lang w:eastAsia="en-US"/>
              </w:rPr>
            </w:pPr>
          </w:p>
        </w:tc>
      </w:tr>
      <w:tr w:rsidR="000B2155" w:rsidRPr="00CE2849" w14:paraId="74E36F89" w14:textId="77777777" w:rsidTr="000B2155">
        <w:trPr>
          <w:trHeight w:val="425"/>
        </w:trPr>
        <w:tc>
          <w:tcPr>
            <w:tcW w:w="663" w:type="pct"/>
            <w:shd w:val="clear" w:color="auto" w:fill="FFFFFF"/>
            <w:vAlign w:val="center"/>
          </w:tcPr>
          <w:p w14:paraId="57E542A4"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113A6AF1"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09255F78"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79CC2FBE"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29509239"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13065479" w14:textId="77777777" w:rsidR="000B2155" w:rsidRPr="00CE2849" w:rsidRDefault="000B2155" w:rsidP="000B2155">
            <w:pPr>
              <w:spacing w:before="40" w:after="40"/>
              <w:jc w:val="left"/>
              <w:rPr>
                <w:rFonts w:eastAsia="Calibri" w:cs="Arial"/>
                <w:bCs/>
                <w:szCs w:val="22"/>
                <w:lang w:eastAsia="en-US"/>
              </w:rPr>
            </w:pPr>
          </w:p>
        </w:tc>
      </w:tr>
      <w:tr w:rsidR="000B2155" w:rsidRPr="00CE2849" w14:paraId="4D6CB5C6" w14:textId="77777777" w:rsidTr="000B2155">
        <w:trPr>
          <w:trHeight w:val="425"/>
        </w:trPr>
        <w:tc>
          <w:tcPr>
            <w:tcW w:w="663" w:type="pct"/>
            <w:shd w:val="clear" w:color="auto" w:fill="FFFFFF"/>
            <w:vAlign w:val="center"/>
          </w:tcPr>
          <w:p w14:paraId="543AC2D8" w14:textId="77777777" w:rsidR="000B2155" w:rsidRPr="00CE2849" w:rsidRDefault="000B2155" w:rsidP="000B2155">
            <w:pPr>
              <w:spacing w:before="40" w:after="40"/>
              <w:jc w:val="left"/>
              <w:rPr>
                <w:rFonts w:eastAsia="Calibri" w:cs="Arial"/>
                <w:bCs/>
                <w:szCs w:val="22"/>
                <w:lang w:eastAsia="en-US"/>
              </w:rPr>
            </w:pPr>
          </w:p>
        </w:tc>
        <w:tc>
          <w:tcPr>
            <w:tcW w:w="441" w:type="pct"/>
            <w:shd w:val="clear" w:color="auto" w:fill="FFFFFF"/>
            <w:vAlign w:val="center"/>
          </w:tcPr>
          <w:p w14:paraId="6D51BDD8" w14:textId="77777777" w:rsidR="000B2155" w:rsidRPr="00CE2849" w:rsidRDefault="000B2155" w:rsidP="000B2155">
            <w:pPr>
              <w:spacing w:before="40" w:after="40"/>
              <w:jc w:val="left"/>
              <w:rPr>
                <w:rFonts w:eastAsia="Calibri" w:cs="Arial"/>
                <w:bCs/>
                <w:szCs w:val="22"/>
                <w:lang w:eastAsia="en-US"/>
              </w:rPr>
            </w:pPr>
          </w:p>
        </w:tc>
        <w:tc>
          <w:tcPr>
            <w:tcW w:w="442" w:type="pct"/>
            <w:shd w:val="clear" w:color="auto" w:fill="FFFFFF"/>
            <w:vAlign w:val="center"/>
          </w:tcPr>
          <w:p w14:paraId="73ECFE74" w14:textId="77777777" w:rsidR="000B2155" w:rsidRPr="00CE2849" w:rsidRDefault="000B2155" w:rsidP="000B2155">
            <w:pPr>
              <w:spacing w:before="40" w:after="40"/>
              <w:jc w:val="left"/>
              <w:rPr>
                <w:rFonts w:eastAsia="Calibri" w:cs="Arial"/>
                <w:bCs/>
                <w:szCs w:val="22"/>
                <w:lang w:eastAsia="en-US"/>
              </w:rPr>
            </w:pPr>
          </w:p>
        </w:tc>
        <w:tc>
          <w:tcPr>
            <w:tcW w:w="759" w:type="pct"/>
            <w:shd w:val="clear" w:color="auto" w:fill="FFFFFF"/>
            <w:vAlign w:val="center"/>
          </w:tcPr>
          <w:p w14:paraId="65EA9310" w14:textId="77777777" w:rsidR="000B2155" w:rsidRPr="00CE2849" w:rsidRDefault="000B2155" w:rsidP="000B2155">
            <w:pPr>
              <w:spacing w:before="40" w:after="40"/>
              <w:jc w:val="left"/>
              <w:rPr>
                <w:rFonts w:eastAsia="Calibri" w:cs="Arial"/>
                <w:bCs/>
                <w:szCs w:val="22"/>
                <w:lang w:eastAsia="en-US"/>
              </w:rPr>
            </w:pPr>
          </w:p>
        </w:tc>
        <w:tc>
          <w:tcPr>
            <w:tcW w:w="1053" w:type="pct"/>
            <w:shd w:val="clear" w:color="auto" w:fill="FFFFFF"/>
            <w:vAlign w:val="center"/>
          </w:tcPr>
          <w:p w14:paraId="7318AE71" w14:textId="77777777" w:rsidR="000B2155" w:rsidRPr="00CE2849" w:rsidRDefault="000B2155" w:rsidP="000B2155">
            <w:pPr>
              <w:spacing w:before="40" w:after="40"/>
              <w:jc w:val="left"/>
              <w:rPr>
                <w:rFonts w:eastAsia="Calibri" w:cs="Arial"/>
                <w:bCs/>
                <w:szCs w:val="22"/>
                <w:lang w:eastAsia="en-US"/>
              </w:rPr>
            </w:pPr>
          </w:p>
        </w:tc>
        <w:tc>
          <w:tcPr>
            <w:tcW w:w="1642" w:type="pct"/>
            <w:shd w:val="clear" w:color="auto" w:fill="FFFFFF"/>
            <w:vAlign w:val="center"/>
          </w:tcPr>
          <w:p w14:paraId="14E918E5" w14:textId="77777777" w:rsidR="000B2155" w:rsidRPr="00CE2849" w:rsidRDefault="000B2155" w:rsidP="000B2155">
            <w:pPr>
              <w:spacing w:before="40" w:after="40"/>
              <w:jc w:val="left"/>
              <w:rPr>
                <w:rFonts w:eastAsia="Calibri" w:cs="Arial"/>
                <w:bCs/>
                <w:szCs w:val="22"/>
                <w:lang w:eastAsia="en-US"/>
              </w:rPr>
            </w:pPr>
          </w:p>
        </w:tc>
      </w:tr>
    </w:tbl>
    <w:p w14:paraId="6AAD8E09" w14:textId="77777777" w:rsidR="00D11845" w:rsidRPr="00CE2849" w:rsidRDefault="00D11845" w:rsidP="00F87C93">
      <w:pPr>
        <w:rPr>
          <w:rFonts w:cs="Arial"/>
          <w:b/>
          <w:bCs/>
          <w:szCs w:val="22"/>
          <w:lang w:eastAsia="en-US"/>
        </w:rPr>
        <w:sectPr w:rsidR="00D11845" w:rsidRPr="00CE2849" w:rsidSect="00D11845">
          <w:pgSz w:w="16838" w:h="11906" w:orient="landscape"/>
          <w:pgMar w:top="1440" w:right="1440" w:bottom="1440" w:left="1440" w:header="709" w:footer="709" w:gutter="0"/>
          <w:cols w:space="708"/>
          <w:docGrid w:linePitch="360"/>
        </w:sectPr>
      </w:pPr>
    </w:p>
    <w:p w14:paraId="51CB4604" w14:textId="457933CC" w:rsidR="00F87C93" w:rsidRPr="00CE2849" w:rsidRDefault="00AD27FC" w:rsidP="007C63E4">
      <w:pPr>
        <w:keepNext/>
        <w:keepLines/>
        <w:spacing w:before="40" w:after="120" w:line="259" w:lineRule="auto"/>
        <w:ind w:left="360" w:hanging="360"/>
        <w:jc w:val="left"/>
        <w:outlineLvl w:val="1"/>
        <w:rPr>
          <w:rFonts w:cs="Arial"/>
          <w:szCs w:val="22"/>
        </w:rPr>
      </w:pPr>
      <w:r w:rsidRPr="00CE2849">
        <w:rPr>
          <w:rFonts w:cs="Arial"/>
          <w:szCs w:val="22"/>
        </w:rPr>
        <w:lastRenderedPageBreak/>
        <w:t>Appendix G</w:t>
      </w:r>
      <w:r w:rsidR="007C63E4" w:rsidRPr="00CE2849">
        <w:rPr>
          <w:rFonts w:cs="Arial"/>
          <w:szCs w:val="22"/>
        </w:rPr>
        <w:t xml:space="preserve"> </w:t>
      </w:r>
    </w:p>
    <w:p w14:paraId="7745226B" w14:textId="77777777" w:rsidR="007C63E4" w:rsidRPr="00CE2849" w:rsidRDefault="007C63E4" w:rsidP="007C63E4">
      <w:pPr>
        <w:keepNext/>
        <w:keepLines/>
        <w:spacing w:before="40" w:after="120" w:line="259" w:lineRule="auto"/>
        <w:ind w:left="360" w:hanging="360"/>
        <w:jc w:val="left"/>
        <w:outlineLvl w:val="1"/>
        <w:rPr>
          <w:rFonts w:cs="Arial"/>
          <w:szCs w:val="22"/>
        </w:rPr>
      </w:pPr>
    </w:p>
    <w:p w14:paraId="5F585741" w14:textId="1E33BBFE" w:rsidR="006C2D79" w:rsidRPr="00CE2849" w:rsidRDefault="007C63E4" w:rsidP="007C63E4">
      <w:pPr>
        <w:keepNext/>
        <w:keepLines/>
        <w:spacing w:before="40" w:after="120" w:line="259" w:lineRule="auto"/>
        <w:ind w:left="360" w:hanging="360"/>
        <w:jc w:val="center"/>
        <w:outlineLvl w:val="1"/>
        <w:rPr>
          <w:rFonts w:cs="Arial"/>
          <w:b/>
          <w:bCs/>
          <w:szCs w:val="22"/>
          <w:lang w:eastAsia="en-US"/>
        </w:rPr>
      </w:pPr>
      <w:r w:rsidRPr="00CE2849">
        <w:rPr>
          <w:rFonts w:cs="Arial"/>
          <w:b/>
          <w:bCs/>
          <w:szCs w:val="22"/>
          <w:lang w:eastAsia="en-US"/>
        </w:rPr>
        <w:t>CCTV INCIDENT DOWNLOAD</w:t>
      </w:r>
    </w:p>
    <w:p w14:paraId="5B1844CF" w14:textId="77777777" w:rsidR="006C2D79" w:rsidRPr="00CE2849" w:rsidRDefault="006C2D79" w:rsidP="006C2D79">
      <w:pPr>
        <w:spacing w:before="0" w:after="0"/>
        <w:jc w:val="left"/>
        <w:rPr>
          <w:rFonts w:cs="Arial"/>
          <w:b/>
          <w:szCs w:val="22"/>
          <w:lang w:eastAsia="en-US"/>
        </w:rPr>
      </w:pPr>
    </w:p>
    <w:p w14:paraId="4D149E21" w14:textId="2A10D70B" w:rsidR="006C2D79" w:rsidRPr="00CE2849" w:rsidRDefault="006C2D79" w:rsidP="007C63E4">
      <w:pPr>
        <w:spacing w:before="0" w:after="0"/>
        <w:jc w:val="center"/>
        <w:rPr>
          <w:rFonts w:cs="Arial"/>
          <w:b/>
          <w:szCs w:val="22"/>
          <w:lang w:eastAsia="en-US"/>
        </w:rPr>
      </w:pPr>
      <w:bookmarkStart w:id="146" w:name="OLE_LINK29"/>
      <w:bookmarkStart w:id="147" w:name="OLE_LINK30"/>
      <w:r w:rsidRPr="00CE2849">
        <w:rPr>
          <w:rFonts w:cs="Arial"/>
          <w:b/>
          <w:szCs w:val="22"/>
          <w:lang w:eastAsia="en-US"/>
        </w:rPr>
        <w:t>Provision of Image to 3rd Party or Police for Legal Purposes</w:t>
      </w:r>
      <w:bookmarkEnd w:id="146"/>
      <w:bookmarkEnd w:id="147"/>
    </w:p>
    <w:p w14:paraId="2B03252B" w14:textId="77777777" w:rsidR="006C2D79" w:rsidRPr="00CE2849" w:rsidRDefault="006C2D79" w:rsidP="006C2D79">
      <w:pPr>
        <w:spacing w:before="0" w:after="0"/>
        <w:ind w:left="-360"/>
        <w:jc w:val="left"/>
        <w:rPr>
          <w:rFonts w:cs="Arial"/>
          <w:b/>
          <w:szCs w:val="22"/>
          <w:lang w:eastAsia="en-US"/>
        </w:rPr>
      </w:pPr>
    </w:p>
    <w:p w14:paraId="32B5998B" w14:textId="77777777" w:rsidR="006C2D79" w:rsidRPr="00CE2849" w:rsidRDefault="006C2D79" w:rsidP="006C2D79">
      <w:pPr>
        <w:spacing w:before="0" w:after="0"/>
        <w:ind w:left="-360"/>
        <w:jc w:val="left"/>
        <w:rPr>
          <w:rFonts w:cs="Arial"/>
          <w:b/>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797"/>
        <w:gridCol w:w="992"/>
        <w:gridCol w:w="560"/>
        <w:gridCol w:w="2349"/>
      </w:tblGrid>
      <w:tr w:rsidR="006C2D79" w:rsidRPr="00CE2849" w14:paraId="33401442" w14:textId="77777777" w:rsidTr="006A516E">
        <w:tc>
          <w:tcPr>
            <w:tcW w:w="2349" w:type="dxa"/>
            <w:shd w:val="clear" w:color="auto" w:fill="auto"/>
          </w:tcPr>
          <w:p w14:paraId="7BD048CD" w14:textId="77777777" w:rsidR="006C2D79" w:rsidRPr="00CE2849" w:rsidRDefault="006C2D79" w:rsidP="006C2D79">
            <w:pPr>
              <w:spacing w:before="0" w:after="0"/>
              <w:rPr>
                <w:rFonts w:cs="Arial"/>
                <w:szCs w:val="22"/>
                <w:lang w:eastAsia="en-US"/>
              </w:rPr>
            </w:pPr>
            <w:r w:rsidRPr="00CE2849">
              <w:rPr>
                <w:rFonts w:cs="Arial"/>
                <w:szCs w:val="22"/>
                <w:lang w:eastAsia="en-US"/>
              </w:rPr>
              <w:t>Date of incident:</w:t>
            </w:r>
          </w:p>
          <w:p w14:paraId="0085E27A" w14:textId="77777777" w:rsidR="006C2D79" w:rsidRPr="00CE2849" w:rsidRDefault="006C2D79" w:rsidP="006C2D79">
            <w:pPr>
              <w:spacing w:before="0" w:after="0"/>
              <w:rPr>
                <w:rFonts w:cs="Arial"/>
                <w:szCs w:val="22"/>
                <w:lang w:eastAsia="en-US"/>
              </w:rPr>
            </w:pPr>
          </w:p>
        </w:tc>
        <w:tc>
          <w:tcPr>
            <w:tcW w:w="2349" w:type="dxa"/>
            <w:shd w:val="clear" w:color="auto" w:fill="auto"/>
          </w:tcPr>
          <w:p w14:paraId="2B4E1B7E" w14:textId="77777777" w:rsidR="006C2D79" w:rsidRPr="00CE2849" w:rsidRDefault="006C2D79" w:rsidP="006C2D79">
            <w:pPr>
              <w:spacing w:before="0" w:after="0"/>
              <w:rPr>
                <w:rFonts w:cs="Arial"/>
                <w:szCs w:val="22"/>
                <w:lang w:eastAsia="en-US"/>
              </w:rPr>
            </w:pPr>
          </w:p>
        </w:tc>
        <w:tc>
          <w:tcPr>
            <w:tcW w:w="2349" w:type="dxa"/>
            <w:gridSpan w:val="3"/>
            <w:shd w:val="clear" w:color="auto" w:fill="auto"/>
          </w:tcPr>
          <w:p w14:paraId="6E817AF3" w14:textId="77777777" w:rsidR="006C2D79" w:rsidRPr="00CE2849" w:rsidRDefault="006C2D79" w:rsidP="006C2D79">
            <w:pPr>
              <w:spacing w:before="0" w:after="0"/>
              <w:rPr>
                <w:rFonts w:cs="Arial"/>
                <w:szCs w:val="22"/>
                <w:lang w:eastAsia="en-US"/>
              </w:rPr>
            </w:pPr>
            <w:r w:rsidRPr="00CE2849">
              <w:rPr>
                <w:rFonts w:cs="Arial"/>
                <w:szCs w:val="22"/>
                <w:lang w:eastAsia="en-US"/>
              </w:rPr>
              <w:t xml:space="preserve">Description: </w:t>
            </w:r>
          </w:p>
        </w:tc>
        <w:tc>
          <w:tcPr>
            <w:tcW w:w="2349" w:type="dxa"/>
            <w:shd w:val="clear" w:color="auto" w:fill="auto"/>
          </w:tcPr>
          <w:p w14:paraId="7856C13C" w14:textId="77777777" w:rsidR="006C2D79" w:rsidRPr="00CE2849" w:rsidRDefault="006C2D79" w:rsidP="006C2D79">
            <w:pPr>
              <w:spacing w:before="0" w:after="0"/>
              <w:rPr>
                <w:rFonts w:cs="Arial"/>
                <w:szCs w:val="22"/>
                <w:lang w:eastAsia="en-US"/>
              </w:rPr>
            </w:pPr>
            <w:r w:rsidRPr="00CE2849">
              <w:rPr>
                <w:rFonts w:cs="Arial"/>
                <w:szCs w:val="22"/>
                <w:lang w:eastAsia="en-US"/>
              </w:rPr>
              <w:t>Outcome:</w:t>
            </w:r>
          </w:p>
        </w:tc>
      </w:tr>
      <w:tr w:rsidR="006C2D79" w:rsidRPr="00CE2849" w14:paraId="0B1D2DA2" w14:textId="77777777" w:rsidTr="006A516E">
        <w:tc>
          <w:tcPr>
            <w:tcW w:w="2349" w:type="dxa"/>
            <w:shd w:val="clear" w:color="auto" w:fill="auto"/>
          </w:tcPr>
          <w:p w14:paraId="3C55EC63" w14:textId="77777777" w:rsidR="006C2D79" w:rsidRPr="00CE2849" w:rsidRDefault="006C2D79" w:rsidP="006C2D79">
            <w:pPr>
              <w:spacing w:before="0" w:after="0"/>
              <w:rPr>
                <w:rFonts w:cs="Arial"/>
                <w:szCs w:val="22"/>
                <w:lang w:eastAsia="en-US"/>
              </w:rPr>
            </w:pPr>
            <w:r w:rsidRPr="00CE2849">
              <w:rPr>
                <w:rFonts w:cs="Arial"/>
                <w:szCs w:val="22"/>
                <w:lang w:eastAsia="en-US"/>
              </w:rPr>
              <w:t>Time of incident:</w:t>
            </w:r>
          </w:p>
          <w:p w14:paraId="475A6596" w14:textId="77777777" w:rsidR="006C2D79" w:rsidRPr="00CE2849" w:rsidRDefault="006C2D79" w:rsidP="006C2D79">
            <w:pPr>
              <w:spacing w:before="0" w:after="0"/>
              <w:rPr>
                <w:rFonts w:cs="Arial"/>
                <w:szCs w:val="22"/>
                <w:lang w:eastAsia="en-US"/>
              </w:rPr>
            </w:pPr>
          </w:p>
        </w:tc>
        <w:tc>
          <w:tcPr>
            <w:tcW w:w="2349" w:type="dxa"/>
            <w:shd w:val="clear" w:color="auto" w:fill="auto"/>
          </w:tcPr>
          <w:p w14:paraId="71F7FA3D" w14:textId="77777777" w:rsidR="006C2D79" w:rsidRPr="00CE2849" w:rsidRDefault="006C2D79" w:rsidP="006C2D79">
            <w:pPr>
              <w:spacing w:before="0" w:after="0"/>
              <w:rPr>
                <w:rFonts w:cs="Arial"/>
                <w:szCs w:val="22"/>
                <w:lang w:eastAsia="en-US"/>
              </w:rPr>
            </w:pPr>
          </w:p>
        </w:tc>
        <w:tc>
          <w:tcPr>
            <w:tcW w:w="2349" w:type="dxa"/>
            <w:gridSpan w:val="3"/>
            <w:vMerge w:val="restart"/>
            <w:shd w:val="clear" w:color="auto" w:fill="auto"/>
          </w:tcPr>
          <w:p w14:paraId="5147F2B1" w14:textId="77777777" w:rsidR="006C2D79" w:rsidRPr="00CE2849" w:rsidRDefault="006C2D79" w:rsidP="006C2D79">
            <w:pPr>
              <w:spacing w:before="0" w:after="0"/>
              <w:rPr>
                <w:rFonts w:cs="Arial"/>
                <w:szCs w:val="22"/>
                <w:lang w:eastAsia="en-US"/>
              </w:rPr>
            </w:pPr>
          </w:p>
          <w:p w14:paraId="503645F1" w14:textId="77777777" w:rsidR="006C2D79" w:rsidRPr="00CE2849" w:rsidRDefault="006C2D79" w:rsidP="006C2D79">
            <w:pPr>
              <w:spacing w:before="0" w:after="0"/>
              <w:rPr>
                <w:rFonts w:cs="Arial"/>
                <w:szCs w:val="22"/>
                <w:lang w:eastAsia="en-US"/>
              </w:rPr>
            </w:pPr>
          </w:p>
          <w:p w14:paraId="4D261FFE" w14:textId="77777777" w:rsidR="006C2D79" w:rsidRPr="00CE2849" w:rsidRDefault="006C2D79" w:rsidP="006C2D79">
            <w:pPr>
              <w:spacing w:before="0" w:after="0"/>
              <w:rPr>
                <w:rFonts w:cs="Arial"/>
                <w:szCs w:val="22"/>
                <w:lang w:eastAsia="en-US"/>
              </w:rPr>
            </w:pPr>
          </w:p>
          <w:p w14:paraId="4AA62D43" w14:textId="77777777" w:rsidR="006C2D79" w:rsidRPr="00CE2849" w:rsidRDefault="006C2D79" w:rsidP="006C2D79">
            <w:pPr>
              <w:spacing w:before="0" w:after="0"/>
              <w:rPr>
                <w:rFonts w:cs="Arial"/>
                <w:szCs w:val="22"/>
                <w:lang w:eastAsia="en-US"/>
              </w:rPr>
            </w:pPr>
          </w:p>
          <w:p w14:paraId="642342F2" w14:textId="77777777" w:rsidR="006C2D79" w:rsidRPr="00CE2849" w:rsidRDefault="006C2D79" w:rsidP="006C2D79">
            <w:pPr>
              <w:spacing w:before="0" w:after="0"/>
              <w:rPr>
                <w:rFonts w:cs="Arial"/>
                <w:szCs w:val="22"/>
                <w:lang w:eastAsia="en-US"/>
              </w:rPr>
            </w:pPr>
          </w:p>
          <w:p w14:paraId="37CC356D" w14:textId="77777777" w:rsidR="006C2D79" w:rsidRPr="00CE2849" w:rsidRDefault="006C2D79" w:rsidP="006C2D79">
            <w:pPr>
              <w:spacing w:before="0" w:after="0"/>
              <w:rPr>
                <w:rFonts w:cs="Arial"/>
                <w:szCs w:val="22"/>
                <w:lang w:eastAsia="en-US"/>
              </w:rPr>
            </w:pPr>
          </w:p>
          <w:p w14:paraId="302A6593" w14:textId="77777777" w:rsidR="006C2D79" w:rsidRPr="00CE2849" w:rsidRDefault="006C2D79" w:rsidP="006C2D79">
            <w:pPr>
              <w:spacing w:before="0" w:after="0"/>
              <w:rPr>
                <w:rFonts w:cs="Arial"/>
                <w:szCs w:val="22"/>
                <w:lang w:eastAsia="en-US"/>
              </w:rPr>
            </w:pPr>
          </w:p>
          <w:p w14:paraId="65877D1C" w14:textId="77777777" w:rsidR="006C2D79" w:rsidRPr="00CE2849" w:rsidRDefault="006C2D79" w:rsidP="006C2D79">
            <w:pPr>
              <w:spacing w:before="0" w:after="0"/>
              <w:rPr>
                <w:rFonts w:cs="Arial"/>
                <w:szCs w:val="22"/>
                <w:lang w:eastAsia="en-US"/>
              </w:rPr>
            </w:pPr>
          </w:p>
          <w:p w14:paraId="19D78AAB" w14:textId="77777777" w:rsidR="006C2D79" w:rsidRPr="00CE2849" w:rsidRDefault="006C2D79" w:rsidP="006C2D79">
            <w:pPr>
              <w:spacing w:before="0" w:after="0"/>
              <w:rPr>
                <w:rFonts w:cs="Arial"/>
                <w:szCs w:val="22"/>
                <w:lang w:eastAsia="en-US"/>
              </w:rPr>
            </w:pPr>
          </w:p>
        </w:tc>
        <w:tc>
          <w:tcPr>
            <w:tcW w:w="2349" w:type="dxa"/>
            <w:vMerge w:val="restart"/>
            <w:shd w:val="clear" w:color="auto" w:fill="auto"/>
          </w:tcPr>
          <w:p w14:paraId="7CEF8062" w14:textId="77777777" w:rsidR="006C2D79" w:rsidRPr="00CE2849" w:rsidRDefault="006C2D79" w:rsidP="006C2D79">
            <w:pPr>
              <w:spacing w:before="0" w:after="0"/>
              <w:rPr>
                <w:rFonts w:cs="Arial"/>
                <w:szCs w:val="22"/>
                <w:lang w:eastAsia="en-US"/>
              </w:rPr>
            </w:pPr>
          </w:p>
        </w:tc>
      </w:tr>
      <w:tr w:rsidR="006C2D79" w:rsidRPr="00CE2849" w14:paraId="1C95751B" w14:textId="77777777" w:rsidTr="006A516E">
        <w:tc>
          <w:tcPr>
            <w:tcW w:w="2349" w:type="dxa"/>
            <w:shd w:val="clear" w:color="auto" w:fill="auto"/>
          </w:tcPr>
          <w:p w14:paraId="796C6768" w14:textId="77777777" w:rsidR="006C2D79" w:rsidRPr="00CE2849" w:rsidRDefault="006C2D79" w:rsidP="006C2D79">
            <w:pPr>
              <w:spacing w:before="0" w:after="0"/>
              <w:rPr>
                <w:rFonts w:cs="Arial"/>
                <w:szCs w:val="22"/>
                <w:lang w:eastAsia="en-US"/>
              </w:rPr>
            </w:pPr>
            <w:r w:rsidRPr="00CE2849">
              <w:rPr>
                <w:rFonts w:cs="Arial"/>
                <w:szCs w:val="22"/>
                <w:lang w:eastAsia="en-US"/>
              </w:rPr>
              <w:t>Camera location:</w:t>
            </w:r>
          </w:p>
          <w:p w14:paraId="4EC7EC87" w14:textId="77777777" w:rsidR="006C2D79" w:rsidRPr="00CE2849" w:rsidRDefault="006C2D79" w:rsidP="006C2D79">
            <w:pPr>
              <w:spacing w:before="0" w:after="0"/>
              <w:rPr>
                <w:rFonts w:cs="Arial"/>
                <w:szCs w:val="22"/>
                <w:lang w:eastAsia="en-US"/>
              </w:rPr>
            </w:pPr>
          </w:p>
        </w:tc>
        <w:tc>
          <w:tcPr>
            <w:tcW w:w="2349" w:type="dxa"/>
            <w:shd w:val="clear" w:color="auto" w:fill="auto"/>
          </w:tcPr>
          <w:p w14:paraId="66C9D8AC" w14:textId="77777777" w:rsidR="006C2D79" w:rsidRPr="00CE2849" w:rsidRDefault="006C2D79" w:rsidP="006C2D79">
            <w:pPr>
              <w:spacing w:before="0" w:after="0"/>
              <w:rPr>
                <w:rFonts w:cs="Arial"/>
                <w:szCs w:val="22"/>
                <w:lang w:eastAsia="en-US"/>
              </w:rPr>
            </w:pPr>
          </w:p>
        </w:tc>
        <w:tc>
          <w:tcPr>
            <w:tcW w:w="2349" w:type="dxa"/>
            <w:gridSpan w:val="3"/>
            <w:vMerge/>
            <w:shd w:val="clear" w:color="auto" w:fill="auto"/>
          </w:tcPr>
          <w:p w14:paraId="688A3252" w14:textId="77777777" w:rsidR="006C2D79" w:rsidRPr="00CE2849" w:rsidRDefault="006C2D79" w:rsidP="006C2D79">
            <w:pPr>
              <w:spacing w:before="0" w:after="0"/>
              <w:rPr>
                <w:rFonts w:cs="Arial"/>
                <w:szCs w:val="22"/>
                <w:lang w:eastAsia="en-US"/>
              </w:rPr>
            </w:pPr>
          </w:p>
        </w:tc>
        <w:tc>
          <w:tcPr>
            <w:tcW w:w="2349" w:type="dxa"/>
            <w:vMerge/>
            <w:shd w:val="clear" w:color="auto" w:fill="auto"/>
          </w:tcPr>
          <w:p w14:paraId="18B96CF3" w14:textId="77777777" w:rsidR="006C2D79" w:rsidRPr="00CE2849" w:rsidRDefault="006C2D79" w:rsidP="006C2D79">
            <w:pPr>
              <w:spacing w:before="0" w:after="0"/>
              <w:rPr>
                <w:rFonts w:cs="Arial"/>
                <w:szCs w:val="22"/>
                <w:lang w:eastAsia="en-US"/>
              </w:rPr>
            </w:pPr>
          </w:p>
        </w:tc>
      </w:tr>
      <w:tr w:rsidR="006C2D79" w:rsidRPr="00CE2849" w14:paraId="3AE860AF" w14:textId="77777777" w:rsidTr="006A516E">
        <w:tc>
          <w:tcPr>
            <w:tcW w:w="2349" w:type="dxa"/>
            <w:shd w:val="clear" w:color="auto" w:fill="auto"/>
          </w:tcPr>
          <w:p w14:paraId="2CBA4395" w14:textId="77777777" w:rsidR="006C2D79" w:rsidRPr="00CE2849" w:rsidRDefault="006C2D79" w:rsidP="006C2D79">
            <w:pPr>
              <w:spacing w:before="0" w:after="0"/>
              <w:rPr>
                <w:rFonts w:cs="Arial"/>
                <w:szCs w:val="22"/>
                <w:lang w:eastAsia="en-US"/>
              </w:rPr>
            </w:pPr>
            <w:r w:rsidRPr="00CE2849">
              <w:rPr>
                <w:rFonts w:cs="Arial"/>
                <w:szCs w:val="22"/>
                <w:lang w:eastAsia="en-US"/>
              </w:rPr>
              <w:t>Operator:</w:t>
            </w:r>
          </w:p>
          <w:p w14:paraId="00BF7C81" w14:textId="77777777" w:rsidR="006C2D79" w:rsidRPr="00CE2849" w:rsidRDefault="006C2D79" w:rsidP="006C2D79">
            <w:pPr>
              <w:spacing w:before="0" w:after="0"/>
              <w:rPr>
                <w:rFonts w:cs="Arial"/>
                <w:szCs w:val="22"/>
                <w:lang w:eastAsia="en-US"/>
              </w:rPr>
            </w:pPr>
          </w:p>
        </w:tc>
        <w:tc>
          <w:tcPr>
            <w:tcW w:w="2349" w:type="dxa"/>
            <w:shd w:val="clear" w:color="auto" w:fill="auto"/>
          </w:tcPr>
          <w:p w14:paraId="4D181E61" w14:textId="77777777" w:rsidR="006C2D79" w:rsidRPr="00CE2849" w:rsidRDefault="006C2D79" w:rsidP="006C2D79">
            <w:pPr>
              <w:spacing w:before="0" w:after="0"/>
              <w:rPr>
                <w:rFonts w:cs="Arial"/>
                <w:szCs w:val="22"/>
                <w:lang w:eastAsia="en-US"/>
              </w:rPr>
            </w:pPr>
          </w:p>
        </w:tc>
        <w:tc>
          <w:tcPr>
            <w:tcW w:w="2349" w:type="dxa"/>
            <w:gridSpan w:val="3"/>
            <w:vMerge/>
            <w:shd w:val="clear" w:color="auto" w:fill="auto"/>
          </w:tcPr>
          <w:p w14:paraId="31524DF3" w14:textId="77777777" w:rsidR="006C2D79" w:rsidRPr="00CE2849" w:rsidRDefault="006C2D79" w:rsidP="006C2D79">
            <w:pPr>
              <w:spacing w:before="0" w:after="0"/>
              <w:rPr>
                <w:rFonts w:cs="Arial"/>
                <w:szCs w:val="22"/>
                <w:lang w:eastAsia="en-US"/>
              </w:rPr>
            </w:pPr>
          </w:p>
        </w:tc>
        <w:tc>
          <w:tcPr>
            <w:tcW w:w="2349" w:type="dxa"/>
            <w:vMerge/>
            <w:shd w:val="clear" w:color="auto" w:fill="auto"/>
          </w:tcPr>
          <w:p w14:paraId="3D8538FF" w14:textId="77777777" w:rsidR="006C2D79" w:rsidRPr="00CE2849" w:rsidRDefault="006C2D79" w:rsidP="006C2D79">
            <w:pPr>
              <w:spacing w:before="0" w:after="0"/>
              <w:rPr>
                <w:rFonts w:cs="Arial"/>
                <w:szCs w:val="22"/>
                <w:lang w:eastAsia="en-US"/>
              </w:rPr>
            </w:pPr>
          </w:p>
        </w:tc>
      </w:tr>
      <w:tr w:rsidR="006C2D79" w:rsidRPr="00CE2849" w14:paraId="450611CB" w14:textId="77777777" w:rsidTr="006A516E">
        <w:tc>
          <w:tcPr>
            <w:tcW w:w="9396" w:type="dxa"/>
            <w:gridSpan w:val="6"/>
            <w:shd w:val="clear" w:color="auto" w:fill="auto"/>
          </w:tcPr>
          <w:p w14:paraId="7FD1EF70" w14:textId="77777777" w:rsidR="006C2D79" w:rsidRPr="00CE2849" w:rsidRDefault="006C2D79" w:rsidP="006C2D79">
            <w:pPr>
              <w:spacing w:before="0" w:after="0"/>
              <w:rPr>
                <w:rFonts w:cs="Arial"/>
                <w:szCs w:val="22"/>
                <w:lang w:eastAsia="en-US"/>
              </w:rPr>
            </w:pPr>
          </w:p>
          <w:p w14:paraId="33DBA209" w14:textId="77777777" w:rsidR="006C2D79" w:rsidRPr="00CE2849" w:rsidRDefault="006C2D79" w:rsidP="006C2D79">
            <w:pPr>
              <w:spacing w:before="0" w:after="0"/>
              <w:rPr>
                <w:rFonts w:cs="Arial"/>
                <w:szCs w:val="22"/>
                <w:lang w:eastAsia="en-US"/>
              </w:rPr>
            </w:pPr>
            <w:r w:rsidRPr="00CE2849">
              <w:rPr>
                <w:rFonts w:cs="Arial"/>
                <w:szCs w:val="22"/>
                <w:lang w:eastAsia="en-US"/>
              </w:rPr>
              <w:t>Issue of Copy of Image</w:t>
            </w:r>
          </w:p>
          <w:p w14:paraId="0BE400F9" w14:textId="77777777" w:rsidR="006C2D79" w:rsidRPr="00CE2849" w:rsidRDefault="006C2D79" w:rsidP="006C2D79">
            <w:pPr>
              <w:spacing w:before="0" w:after="0"/>
              <w:rPr>
                <w:rFonts w:cs="Arial"/>
                <w:szCs w:val="22"/>
                <w:lang w:eastAsia="en-US"/>
              </w:rPr>
            </w:pPr>
          </w:p>
        </w:tc>
      </w:tr>
      <w:tr w:rsidR="006C2D79" w:rsidRPr="00CE2849" w14:paraId="0D6E5116" w14:textId="77777777" w:rsidTr="006A516E">
        <w:tc>
          <w:tcPr>
            <w:tcW w:w="2349" w:type="dxa"/>
            <w:shd w:val="clear" w:color="auto" w:fill="auto"/>
          </w:tcPr>
          <w:p w14:paraId="14E58193" w14:textId="77777777" w:rsidR="006C2D79" w:rsidRPr="00CE2849" w:rsidRDefault="006C2D79" w:rsidP="006C2D79">
            <w:pPr>
              <w:spacing w:before="0" w:after="0"/>
              <w:rPr>
                <w:rFonts w:cs="Arial"/>
                <w:szCs w:val="22"/>
                <w:lang w:eastAsia="en-US"/>
              </w:rPr>
            </w:pPr>
            <w:r w:rsidRPr="00CE2849">
              <w:rPr>
                <w:rFonts w:cs="Arial"/>
                <w:szCs w:val="22"/>
                <w:lang w:eastAsia="en-US"/>
              </w:rPr>
              <w:t>Reason for Provision</w:t>
            </w:r>
          </w:p>
        </w:tc>
        <w:tc>
          <w:tcPr>
            <w:tcW w:w="2349" w:type="dxa"/>
            <w:shd w:val="clear" w:color="auto" w:fill="auto"/>
          </w:tcPr>
          <w:p w14:paraId="43A89C4D" w14:textId="77777777" w:rsidR="006C2D79" w:rsidRPr="00CE2849" w:rsidRDefault="006C2D79" w:rsidP="006C2D79">
            <w:pPr>
              <w:spacing w:before="0" w:after="0"/>
              <w:rPr>
                <w:rFonts w:cs="Arial"/>
                <w:szCs w:val="22"/>
                <w:lang w:eastAsia="en-US"/>
              </w:rPr>
            </w:pPr>
          </w:p>
        </w:tc>
        <w:tc>
          <w:tcPr>
            <w:tcW w:w="4698" w:type="dxa"/>
            <w:gridSpan w:val="4"/>
            <w:shd w:val="clear" w:color="auto" w:fill="auto"/>
          </w:tcPr>
          <w:p w14:paraId="3680FCC8" w14:textId="77777777" w:rsidR="006C2D79" w:rsidRPr="00CE2849" w:rsidRDefault="006C2D79" w:rsidP="006C2D79">
            <w:pPr>
              <w:spacing w:before="0" w:after="0"/>
              <w:rPr>
                <w:rFonts w:cs="Arial"/>
                <w:szCs w:val="22"/>
                <w:lang w:eastAsia="en-US"/>
              </w:rPr>
            </w:pPr>
            <w:r w:rsidRPr="00CE2849">
              <w:rPr>
                <w:rFonts w:cs="Arial"/>
                <w:szCs w:val="22"/>
                <w:lang w:eastAsia="en-US"/>
              </w:rPr>
              <w:t>Legal Proceedings/Subject Access/Other (delete where applicable)</w:t>
            </w:r>
          </w:p>
        </w:tc>
      </w:tr>
      <w:tr w:rsidR="006C2D79" w:rsidRPr="00CE2849" w14:paraId="33BFEC54" w14:textId="77777777" w:rsidTr="006A516E">
        <w:tc>
          <w:tcPr>
            <w:tcW w:w="2349" w:type="dxa"/>
            <w:shd w:val="clear" w:color="auto" w:fill="auto"/>
          </w:tcPr>
          <w:p w14:paraId="5C2976F5"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Date of Creation </w:t>
            </w:r>
          </w:p>
        </w:tc>
        <w:tc>
          <w:tcPr>
            <w:tcW w:w="2349" w:type="dxa"/>
            <w:shd w:val="clear" w:color="auto" w:fill="auto"/>
          </w:tcPr>
          <w:p w14:paraId="3DC57729"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Time of Creation </w:t>
            </w:r>
          </w:p>
        </w:tc>
        <w:tc>
          <w:tcPr>
            <w:tcW w:w="2349" w:type="dxa"/>
            <w:gridSpan w:val="3"/>
            <w:shd w:val="clear" w:color="auto" w:fill="auto"/>
          </w:tcPr>
          <w:p w14:paraId="5B7937C9"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Operator </w:t>
            </w:r>
          </w:p>
        </w:tc>
        <w:tc>
          <w:tcPr>
            <w:tcW w:w="2349" w:type="dxa"/>
            <w:shd w:val="clear" w:color="auto" w:fill="auto"/>
          </w:tcPr>
          <w:p w14:paraId="545DF655"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Tape/USB/ CD/DVD Identifier </w:t>
            </w:r>
          </w:p>
        </w:tc>
      </w:tr>
      <w:tr w:rsidR="006C2D79" w:rsidRPr="00CE2849" w14:paraId="3261AC7C" w14:textId="77777777" w:rsidTr="006A516E">
        <w:tc>
          <w:tcPr>
            <w:tcW w:w="2349" w:type="dxa"/>
            <w:shd w:val="clear" w:color="auto" w:fill="auto"/>
          </w:tcPr>
          <w:p w14:paraId="64DA1700"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Crime/Incident No </w:t>
            </w:r>
          </w:p>
        </w:tc>
        <w:tc>
          <w:tcPr>
            <w:tcW w:w="7047" w:type="dxa"/>
            <w:gridSpan w:val="5"/>
            <w:shd w:val="clear" w:color="auto" w:fill="auto"/>
          </w:tcPr>
          <w:p w14:paraId="1DB13597" w14:textId="77777777" w:rsidR="006C2D79" w:rsidRPr="00CE2849" w:rsidRDefault="006C2D79" w:rsidP="006C2D79">
            <w:pPr>
              <w:spacing w:before="0" w:after="0"/>
              <w:rPr>
                <w:rFonts w:cs="Arial"/>
                <w:szCs w:val="22"/>
                <w:lang w:eastAsia="en-US"/>
              </w:rPr>
            </w:pPr>
          </w:p>
        </w:tc>
      </w:tr>
      <w:tr w:rsidR="006C2D79" w:rsidRPr="00CE2849" w14:paraId="1AEB5CEB" w14:textId="77777777" w:rsidTr="006A516E">
        <w:tc>
          <w:tcPr>
            <w:tcW w:w="2349" w:type="dxa"/>
            <w:shd w:val="clear" w:color="auto" w:fill="auto"/>
          </w:tcPr>
          <w:p w14:paraId="6822E796"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Reason for Access </w:t>
            </w:r>
          </w:p>
        </w:tc>
        <w:tc>
          <w:tcPr>
            <w:tcW w:w="7047" w:type="dxa"/>
            <w:gridSpan w:val="5"/>
            <w:shd w:val="clear" w:color="auto" w:fill="auto"/>
          </w:tcPr>
          <w:p w14:paraId="1E1B5DD4" w14:textId="77777777" w:rsidR="006C2D79" w:rsidRPr="00CE2849" w:rsidRDefault="006C2D79" w:rsidP="006C2D79">
            <w:pPr>
              <w:spacing w:before="0" w:after="0"/>
              <w:rPr>
                <w:rFonts w:cs="Arial"/>
                <w:szCs w:val="22"/>
                <w:lang w:eastAsia="en-US"/>
              </w:rPr>
            </w:pPr>
          </w:p>
        </w:tc>
      </w:tr>
      <w:tr w:rsidR="006C2D79" w:rsidRPr="00CE2849" w14:paraId="7A72619D" w14:textId="77777777" w:rsidTr="006A516E">
        <w:tc>
          <w:tcPr>
            <w:tcW w:w="2349" w:type="dxa"/>
            <w:shd w:val="clear" w:color="auto" w:fill="auto"/>
          </w:tcPr>
          <w:p w14:paraId="5258611C"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Police Officer /3rd Party name </w:t>
            </w:r>
          </w:p>
        </w:tc>
        <w:tc>
          <w:tcPr>
            <w:tcW w:w="4698" w:type="dxa"/>
            <w:gridSpan w:val="4"/>
            <w:shd w:val="clear" w:color="auto" w:fill="auto"/>
          </w:tcPr>
          <w:p w14:paraId="239262CA" w14:textId="77777777" w:rsidR="006C2D79" w:rsidRPr="00CE2849" w:rsidRDefault="006C2D79" w:rsidP="006C2D79">
            <w:pPr>
              <w:spacing w:before="0" w:after="0"/>
              <w:rPr>
                <w:rFonts w:cs="Arial"/>
                <w:szCs w:val="22"/>
                <w:lang w:eastAsia="en-US"/>
              </w:rPr>
            </w:pPr>
          </w:p>
        </w:tc>
        <w:tc>
          <w:tcPr>
            <w:tcW w:w="2349" w:type="dxa"/>
            <w:shd w:val="clear" w:color="auto" w:fill="auto"/>
          </w:tcPr>
          <w:p w14:paraId="41E49D46" w14:textId="77777777" w:rsidR="006C2D79" w:rsidRPr="00CE2849" w:rsidRDefault="006C2D79" w:rsidP="006C2D79">
            <w:pPr>
              <w:spacing w:before="0" w:after="0"/>
              <w:rPr>
                <w:rFonts w:cs="Arial"/>
                <w:szCs w:val="22"/>
                <w:lang w:eastAsia="en-US"/>
              </w:rPr>
            </w:pPr>
          </w:p>
        </w:tc>
      </w:tr>
      <w:tr w:rsidR="006C2D79" w:rsidRPr="00CE2849" w14:paraId="43087533" w14:textId="77777777" w:rsidTr="006A516E">
        <w:tc>
          <w:tcPr>
            <w:tcW w:w="2349" w:type="dxa"/>
            <w:shd w:val="clear" w:color="auto" w:fill="auto"/>
          </w:tcPr>
          <w:p w14:paraId="1117C66A"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Police Station/ </w:t>
            </w:r>
          </w:p>
          <w:p w14:paraId="58238615"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3rd Party Address </w:t>
            </w:r>
          </w:p>
        </w:tc>
        <w:tc>
          <w:tcPr>
            <w:tcW w:w="4698" w:type="dxa"/>
            <w:gridSpan w:val="4"/>
            <w:shd w:val="clear" w:color="auto" w:fill="auto"/>
          </w:tcPr>
          <w:p w14:paraId="65DBA898" w14:textId="77777777" w:rsidR="006C2D79" w:rsidRPr="00CE2849" w:rsidRDefault="006C2D79" w:rsidP="006C2D79">
            <w:pPr>
              <w:spacing w:before="0" w:after="0"/>
              <w:rPr>
                <w:rFonts w:cs="Arial"/>
                <w:szCs w:val="22"/>
                <w:lang w:eastAsia="en-US"/>
              </w:rPr>
            </w:pPr>
          </w:p>
        </w:tc>
        <w:tc>
          <w:tcPr>
            <w:tcW w:w="2349" w:type="dxa"/>
            <w:shd w:val="clear" w:color="auto" w:fill="auto"/>
          </w:tcPr>
          <w:p w14:paraId="36DFCEAC" w14:textId="77777777" w:rsidR="006C2D79" w:rsidRPr="00CE2849" w:rsidRDefault="006C2D79" w:rsidP="006C2D79">
            <w:pPr>
              <w:spacing w:before="0" w:after="0"/>
              <w:rPr>
                <w:rFonts w:cs="Arial"/>
                <w:szCs w:val="22"/>
                <w:lang w:eastAsia="en-US"/>
              </w:rPr>
            </w:pPr>
          </w:p>
        </w:tc>
      </w:tr>
      <w:tr w:rsidR="006C2D79" w:rsidRPr="00CE2849" w14:paraId="6482883F" w14:textId="77777777" w:rsidTr="006A516E">
        <w:tc>
          <w:tcPr>
            <w:tcW w:w="2349" w:type="dxa"/>
            <w:shd w:val="clear" w:color="auto" w:fill="auto"/>
          </w:tcPr>
          <w:p w14:paraId="368501C4" w14:textId="77777777" w:rsidR="006C2D79" w:rsidRPr="00CE2849" w:rsidRDefault="006C2D79" w:rsidP="006C2D79">
            <w:pPr>
              <w:autoSpaceDE w:val="0"/>
              <w:autoSpaceDN w:val="0"/>
              <w:adjustRightInd w:val="0"/>
              <w:spacing w:before="0" w:after="0"/>
              <w:jc w:val="left"/>
              <w:rPr>
                <w:rFonts w:cs="Arial"/>
                <w:bCs/>
                <w:color w:val="000000"/>
                <w:szCs w:val="22"/>
              </w:rPr>
            </w:pPr>
            <w:r w:rsidRPr="00CE2849">
              <w:rPr>
                <w:rFonts w:cs="Arial"/>
                <w:bCs/>
                <w:color w:val="000000"/>
                <w:szCs w:val="22"/>
              </w:rPr>
              <w:t>Telephone numbers</w:t>
            </w:r>
          </w:p>
        </w:tc>
        <w:tc>
          <w:tcPr>
            <w:tcW w:w="3146" w:type="dxa"/>
            <w:gridSpan w:val="2"/>
            <w:shd w:val="clear" w:color="auto" w:fill="auto"/>
          </w:tcPr>
          <w:p w14:paraId="27A186AF" w14:textId="77777777" w:rsidR="006C2D79" w:rsidRPr="00CE2849" w:rsidRDefault="006C2D79" w:rsidP="006C2D79">
            <w:pPr>
              <w:spacing w:before="0" w:after="0"/>
              <w:rPr>
                <w:rFonts w:cs="Arial"/>
                <w:szCs w:val="22"/>
                <w:lang w:eastAsia="en-US"/>
              </w:rPr>
            </w:pPr>
          </w:p>
        </w:tc>
        <w:tc>
          <w:tcPr>
            <w:tcW w:w="1552" w:type="dxa"/>
            <w:gridSpan w:val="2"/>
            <w:shd w:val="clear" w:color="auto" w:fill="auto"/>
          </w:tcPr>
          <w:p w14:paraId="7AB8B02D"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Date of Handover </w:t>
            </w:r>
          </w:p>
        </w:tc>
        <w:tc>
          <w:tcPr>
            <w:tcW w:w="2349" w:type="dxa"/>
            <w:shd w:val="clear" w:color="auto" w:fill="auto"/>
          </w:tcPr>
          <w:p w14:paraId="1A4BAEED" w14:textId="77777777" w:rsidR="006C2D79" w:rsidRPr="00CE2849" w:rsidRDefault="006C2D79" w:rsidP="006C2D79">
            <w:pPr>
              <w:spacing w:before="0" w:after="0"/>
              <w:rPr>
                <w:rFonts w:cs="Arial"/>
                <w:szCs w:val="22"/>
                <w:lang w:eastAsia="en-US"/>
              </w:rPr>
            </w:pPr>
          </w:p>
        </w:tc>
      </w:tr>
      <w:tr w:rsidR="006C2D79" w:rsidRPr="00CE2849" w14:paraId="7C9CBFBA" w14:textId="77777777" w:rsidTr="006A516E">
        <w:tc>
          <w:tcPr>
            <w:tcW w:w="2349" w:type="dxa"/>
            <w:shd w:val="clear" w:color="auto" w:fill="auto"/>
          </w:tcPr>
          <w:p w14:paraId="7EB1C408" w14:textId="77777777" w:rsidR="006C2D79" w:rsidRPr="00CE2849" w:rsidRDefault="006C2D79" w:rsidP="006C2D79">
            <w:pPr>
              <w:autoSpaceDE w:val="0"/>
              <w:autoSpaceDN w:val="0"/>
              <w:adjustRightInd w:val="0"/>
              <w:spacing w:before="0" w:after="0"/>
              <w:jc w:val="left"/>
              <w:rPr>
                <w:rFonts w:cs="Arial"/>
                <w:bCs/>
                <w:color w:val="000000"/>
                <w:szCs w:val="22"/>
              </w:rPr>
            </w:pPr>
            <w:r w:rsidRPr="00CE2849">
              <w:rPr>
                <w:rFonts w:cs="Arial"/>
                <w:bCs/>
                <w:color w:val="000000"/>
                <w:szCs w:val="22"/>
              </w:rPr>
              <w:t>Signature</w:t>
            </w:r>
          </w:p>
        </w:tc>
        <w:tc>
          <w:tcPr>
            <w:tcW w:w="7047" w:type="dxa"/>
            <w:gridSpan w:val="5"/>
            <w:shd w:val="clear" w:color="auto" w:fill="auto"/>
          </w:tcPr>
          <w:p w14:paraId="04BA5D5F" w14:textId="77777777" w:rsidR="006C2D79" w:rsidRPr="00CE2849" w:rsidRDefault="006C2D79" w:rsidP="006C2D79">
            <w:pPr>
              <w:spacing w:before="0" w:after="0"/>
              <w:rPr>
                <w:rFonts w:cs="Arial"/>
                <w:szCs w:val="22"/>
                <w:lang w:eastAsia="en-US"/>
              </w:rPr>
            </w:pPr>
          </w:p>
        </w:tc>
      </w:tr>
      <w:tr w:rsidR="006C2D79" w:rsidRPr="00CE2849" w14:paraId="355FC300" w14:textId="77777777" w:rsidTr="006A516E">
        <w:tc>
          <w:tcPr>
            <w:tcW w:w="2349" w:type="dxa"/>
            <w:shd w:val="clear" w:color="auto" w:fill="auto"/>
          </w:tcPr>
          <w:p w14:paraId="247447F2" w14:textId="77777777" w:rsidR="006C2D79" w:rsidRPr="00CE2849" w:rsidRDefault="006C2D79" w:rsidP="006C2D79">
            <w:pPr>
              <w:autoSpaceDE w:val="0"/>
              <w:autoSpaceDN w:val="0"/>
              <w:adjustRightInd w:val="0"/>
              <w:spacing w:before="0" w:after="0"/>
              <w:jc w:val="left"/>
              <w:rPr>
                <w:rFonts w:cs="Arial"/>
                <w:bCs/>
                <w:color w:val="000000"/>
                <w:szCs w:val="22"/>
              </w:rPr>
            </w:pPr>
          </w:p>
          <w:p w14:paraId="1BF8CEAE" w14:textId="77777777" w:rsidR="006C2D79" w:rsidRPr="00CE2849" w:rsidRDefault="006C2D79" w:rsidP="006C2D79">
            <w:pPr>
              <w:autoSpaceDE w:val="0"/>
              <w:autoSpaceDN w:val="0"/>
              <w:adjustRightInd w:val="0"/>
              <w:spacing w:before="0" w:after="0"/>
              <w:jc w:val="left"/>
              <w:rPr>
                <w:rFonts w:cs="Arial"/>
                <w:bCs/>
                <w:color w:val="000000"/>
                <w:szCs w:val="22"/>
              </w:rPr>
            </w:pPr>
            <w:r w:rsidRPr="00CE2849">
              <w:rPr>
                <w:rFonts w:cs="Arial"/>
                <w:bCs/>
                <w:color w:val="000000"/>
                <w:szCs w:val="22"/>
              </w:rPr>
              <w:t>Date of Destruction/Return</w:t>
            </w:r>
          </w:p>
        </w:tc>
        <w:tc>
          <w:tcPr>
            <w:tcW w:w="4138" w:type="dxa"/>
            <w:gridSpan w:val="3"/>
            <w:shd w:val="clear" w:color="auto" w:fill="auto"/>
          </w:tcPr>
          <w:p w14:paraId="331DB2CB" w14:textId="77777777" w:rsidR="006C2D79" w:rsidRPr="00CE2849" w:rsidRDefault="006C2D79" w:rsidP="006C2D79">
            <w:pPr>
              <w:spacing w:before="0" w:after="0"/>
              <w:rPr>
                <w:rFonts w:cs="Arial"/>
                <w:szCs w:val="22"/>
                <w:lang w:eastAsia="en-US"/>
              </w:rPr>
            </w:pPr>
          </w:p>
          <w:p w14:paraId="1560D776" w14:textId="77777777" w:rsidR="006C2D79" w:rsidRPr="00CE2849" w:rsidRDefault="006C2D79" w:rsidP="006C2D79">
            <w:pPr>
              <w:spacing w:before="0" w:after="0"/>
              <w:rPr>
                <w:rFonts w:cs="Arial"/>
                <w:szCs w:val="22"/>
                <w:lang w:eastAsia="en-US"/>
              </w:rPr>
            </w:pPr>
          </w:p>
          <w:p w14:paraId="3F3688CF" w14:textId="77777777" w:rsidR="006C2D79" w:rsidRPr="00CE2849" w:rsidRDefault="006C2D79" w:rsidP="006C2D79">
            <w:pPr>
              <w:spacing w:before="0" w:after="0"/>
              <w:rPr>
                <w:rFonts w:cs="Arial"/>
                <w:szCs w:val="22"/>
                <w:lang w:eastAsia="en-US"/>
              </w:rPr>
            </w:pPr>
            <w:r w:rsidRPr="00CE2849">
              <w:rPr>
                <w:rFonts w:cs="Arial"/>
                <w:szCs w:val="22"/>
                <w:lang w:eastAsia="en-US"/>
              </w:rPr>
              <w:t>Method of Destruction</w:t>
            </w:r>
          </w:p>
        </w:tc>
        <w:tc>
          <w:tcPr>
            <w:tcW w:w="2909" w:type="dxa"/>
            <w:gridSpan w:val="2"/>
            <w:shd w:val="clear" w:color="auto" w:fill="auto"/>
          </w:tcPr>
          <w:p w14:paraId="2A2B36DB" w14:textId="77777777" w:rsidR="006C2D79" w:rsidRPr="00CE2849" w:rsidRDefault="006C2D79" w:rsidP="006C2D79">
            <w:pPr>
              <w:spacing w:before="0" w:after="0"/>
              <w:rPr>
                <w:rFonts w:cs="Arial"/>
                <w:bCs/>
                <w:szCs w:val="22"/>
                <w:lang w:eastAsia="en-US"/>
              </w:rPr>
            </w:pPr>
          </w:p>
          <w:p w14:paraId="56E4383D" w14:textId="77777777" w:rsidR="006C2D79" w:rsidRPr="00CE2849" w:rsidRDefault="006C2D79" w:rsidP="006C2D79">
            <w:pPr>
              <w:spacing w:before="0" w:after="0"/>
              <w:rPr>
                <w:rFonts w:cs="Arial"/>
                <w:bCs/>
                <w:szCs w:val="22"/>
                <w:lang w:eastAsia="en-US"/>
              </w:rPr>
            </w:pPr>
          </w:p>
          <w:p w14:paraId="0C4E5D58" w14:textId="77777777" w:rsidR="006C2D79" w:rsidRPr="00CE2849" w:rsidRDefault="006C2D79" w:rsidP="006C2D79">
            <w:pPr>
              <w:spacing w:before="0" w:after="0"/>
              <w:rPr>
                <w:rFonts w:cs="Arial"/>
                <w:szCs w:val="22"/>
                <w:lang w:eastAsia="en-US"/>
              </w:rPr>
            </w:pPr>
            <w:r w:rsidRPr="00CE2849">
              <w:rPr>
                <w:rFonts w:cs="Arial"/>
                <w:bCs/>
                <w:szCs w:val="22"/>
                <w:lang w:eastAsia="en-US"/>
              </w:rPr>
              <w:t xml:space="preserve">Operator </w:t>
            </w:r>
          </w:p>
        </w:tc>
      </w:tr>
      <w:tr w:rsidR="006C2D79" w:rsidRPr="00CE2849" w14:paraId="514DDD54" w14:textId="77777777" w:rsidTr="006A516E">
        <w:tc>
          <w:tcPr>
            <w:tcW w:w="2349" w:type="dxa"/>
            <w:shd w:val="clear" w:color="auto" w:fill="auto"/>
          </w:tcPr>
          <w:p w14:paraId="35C89C29" w14:textId="77777777" w:rsidR="006C2D79" w:rsidRPr="00CE2849" w:rsidRDefault="006C2D79" w:rsidP="006C2D79">
            <w:pPr>
              <w:autoSpaceDE w:val="0"/>
              <w:autoSpaceDN w:val="0"/>
              <w:adjustRightInd w:val="0"/>
              <w:spacing w:before="0" w:after="0"/>
              <w:jc w:val="left"/>
              <w:rPr>
                <w:rFonts w:cs="Arial"/>
                <w:bCs/>
                <w:color w:val="000000"/>
                <w:szCs w:val="22"/>
              </w:rPr>
            </w:pPr>
          </w:p>
        </w:tc>
        <w:tc>
          <w:tcPr>
            <w:tcW w:w="4138" w:type="dxa"/>
            <w:gridSpan w:val="3"/>
            <w:shd w:val="clear" w:color="auto" w:fill="auto"/>
          </w:tcPr>
          <w:p w14:paraId="6C1B9D78" w14:textId="77777777" w:rsidR="006C2D79" w:rsidRPr="00CE2849" w:rsidRDefault="006C2D79" w:rsidP="006C2D79">
            <w:pPr>
              <w:spacing w:before="0" w:after="0"/>
              <w:rPr>
                <w:rFonts w:cs="Arial"/>
                <w:szCs w:val="22"/>
                <w:lang w:eastAsia="en-US"/>
              </w:rPr>
            </w:pPr>
          </w:p>
          <w:p w14:paraId="7A74F6DB" w14:textId="77777777" w:rsidR="006C2D79" w:rsidRPr="00CE2849" w:rsidRDefault="006C2D79" w:rsidP="006C2D79">
            <w:pPr>
              <w:spacing w:before="0" w:after="0"/>
              <w:rPr>
                <w:rFonts w:cs="Arial"/>
                <w:szCs w:val="22"/>
                <w:lang w:eastAsia="en-US"/>
              </w:rPr>
            </w:pPr>
          </w:p>
        </w:tc>
        <w:tc>
          <w:tcPr>
            <w:tcW w:w="2909" w:type="dxa"/>
            <w:gridSpan w:val="2"/>
            <w:shd w:val="clear" w:color="auto" w:fill="auto"/>
          </w:tcPr>
          <w:p w14:paraId="742F2FE8" w14:textId="77777777" w:rsidR="006C2D79" w:rsidRPr="00CE2849" w:rsidRDefault="006C2D79" w:rsidP="006C2D79">
            <w:pPr>
              <w:spacing w:before="0" w:after="0"/>
              <w:rPr>
                <w:rFonts w:cs="Arial"/>
                <w:bCs/>
                <w:szCs w:val="22"/>
                <w:lang w:eastAsia="en-US"/>
              </w:rPr>
            </w:pPr>
          </w:p>
        </w:tc>
      </w:tr>
      <w:tr w:rsidR="006C2D79" w:rsidRPr="00CE2849" w14:paraId="17C62ABB" w14:textId="77777777" w:rsidTr="006A516E">
        <w:tc>
          <w:tcPr>
            <w:tcW w:w="9396" w:type="dxa"/>
            <w:gridSpan w:val="6"/>
            <w:shd w:val="clear" w:color="auto" w:fill="auto"/>
          </w:tcPr>
          <w:p w14:paraId="3330B7B5" w14:textId="77777777" w:rsidR="006C2D79" w:rsidRPr="00CE2849" w:rsidRDefault="006C2D79" w:rsidP="006C2D79">
            <w:pPr>
              <w:spacing w:before="0" w:after="0"/>
              <w:rPr>
                <w:rFonts w:cs="Arial"/>
                <w:bCs/>
                <w:szCs w:val="22"/>
                <w:lang w:eastAsia="en-US"/>
              </w:rPr>
            </w:pPr>
            <w:r w:rsidRPr="00CE2849">
              <w:rPr>
                <w:rFonts w:cs="Arial"/>
                <w:bCs/>
                <w:szCs w:val="22"/>
                <w:lang w:eastAsia="en-US"/>
              </w:rPr>
              <w:t>Retained Copy of Image</w:t>
            </w:r>
          </w:p>
          <w:p w14:paraId="6F046C93" w14:textId="77777777" w:rsidR="006C2D79" w:rsidRPr="00CE2849" w:rsidRDefault="006C2D79" w:rsidP="006C2D79">
            <w:pPr>
              <w:spacing w:before="0" w:after="0"/>
              <w:rPr>
                <w:rFonts w:cs="Arial"/>
                <w:szCs w:val="22"/>
                <w:lang w:eastAsia="en-US"/>
              </w:rPr>
            </w:pPr>
          </w:p>
        </w:tc>
      </w:tr>
      <w:tr w:rsidR="006C2D79" w:rsidRPr="00CE2849" w14:paraId="6221A202" w14:textId="77777777" w:rsidTr="006A516E">
        <w:tc>
          <w:tcPr>
            <w:tcW w:w="2349" w:type="dxa"/>
            <w:shd w:val="clear" w:color="auto" w:fill="auto"/>
          </w:tcPr>
          <w:p w14:paraId="28620DFE"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Date of Creation </w:t>
            </w:r>
          </w:p>
        </w:tc>
        <w:tc>
          <w:tcPr>
            <w:tcW w:w="3146" w:type="dxa"/>
            <w:gridSpan w:val="2"/>
            <w:shd w:val="clear" w:color="auto" w:fill="auto"/>
          </w:tcPr>
          <w:p w14:paraId="54BF9CBE"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Time of Creation </w:t>
            </w:r>
          </w:p>
        </w:tc>
        <w:tc>
          <w:tcPr>
            <w:tcW w:w="1552" w:type="dxa"/>
            <w:gridSpan w:val="2"/>
            <w:shd w:val="clear" w:color="auto" w:fill="auto"/>
          </w:tcPr>
          <w:p w14:paraId="55ED0C33"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Operator </w:t>
            </w:r>
          </w:p>
        </w:tc>
        <w:tc>
          <w:tcPr>
            <w:tcW w:w="2349" w:type="dxa"/>
            <w:shd w:val="clear" w:color="auto" w:fill="auto"/>
          </w:tcPr>
          <w:p w14:paraId="01F9DEF1"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Tape /USB/CD/ </w:t>
            </w:r>
          </w:p>
          <w:p w14:paraId="69EA71EE"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DVD Identifier </w:t>
            </w:r>
          </w:p>
        </w:tc>
      </w:tr>
      <w:tr w:rsidR="006C2D79" w:rsidRPr="00CE2849" w14:paraId="307093C9" w14:textId="77777777" w:rsidTr="006A516E">
        <w:tc>
          <w:tcPr>
            <w:tcW w:w="2349" w:type="dxa"/>
            <w:shd w:val="clear" w:color="auto" w:fill="auto"/>
          </w:tcPr>
          <w:p w14:paraId="3F5122CF" w14:textId="77777777" w:rsidR="006C2D79" w:rsidRPr="00CE2849" w:rsidRDefault="006C2D79" w:rsidP="006C2D79">
            <w:pPr>
              <w:autoSpaceDE w:val="0"/>
              <w:autoSpaceDN w:val="0"/>
              <w:adjustRightInd w:val="0"/>
              <w:spacing w:before="0" w:after="0"/>
              <w:jc w:val="left"/>
              <w:rPr>
                <w:rFonts w:cs="Arial"/>
                <w:bCs/>
                <w:color w:val="000000"/>
                <w:szCs w:val="22"/>
              </w:rPr>
            </w:pPr>
          </w:p>
        </w:tc>
        <w:tc>
          <w:tcPr>
            <w:tcW w:w="3146" w:type="dxa"/>
            <w:gridSpan w:val="2"/>
            <w:shd w:val="clear" w:color="auto" w:fill="auto"/>
          </w:tcPr>
          <w:p w14:paraId="26B1313F" w14:textId="77777777" w:rsidR="006C2D79" w:rsidRPr="00CE2849" w:rsidRDefault="006C2D79" w:rsidP="006C2D79">
            <w:pPr>
              <w:spacing w:before="0" w:after="0"/>
              <w:rPr>
                <w:rFonts w:cs="Arial"/>
                <w:szCs w:val="22"/>
                <w:lang w:eastAsia="en-US"/>
              </w:rPr>
            </w:pPr>
          </w:p>
        </w:tc>
        <w:tc>
          <w:tcPr>
            <w:tcW w:w="1552" w:type="dxa"/>
            <w:gridSpan w:val="2"/>
            <w:shd w:val="clear" w:color="auto" w:fill="auto"/>
          </w:tcPr>
          <w:p w14:paraId="76BB13C0" w14:textId="77777777" w:rsidR="006C2D79" w:rsidRPr="00CE2849" w:rsidRDefault="006C2D79" w:rsidP="006C2D79">
            <w:pPr>
              <w:spacing w:before="0" w:after="0"/>
              <w:rPr>
                <w:rFonts w:cs="Arial"/>
                <w:szCs w:val="22"/>
                <w:lang w:eastAsia="en-US"/>
              </w:rPr>
            </w:pPr>
          </w:p>
        </w:tc>
        <w:tc>
          <w:tcPr>
            <w:tcW w:w="2349" w:type="dxa"/>
            <w:shd w:val="clear" w:color="auto" w:fill="auto"/>
          </w:tcPr>
          <w:p w14:paraId="01F1B31A" w14:textId="77777777" w:rsidR="006C2D79" w:rsidRPr="00CE2849" w:rsidRDefault="006C2D79" w:rsidP="006C2D79">
            <w:pPr>
              <w:spacing w:before="0" w:after="0"/>
              <w:rPr>
                <w:rFonts w:cs="Arial"/>
                <w:szCs w:val="22"/>
                <w:lang w:eastAsia="en-US"/>
              </w:rPr>
            </w:pPr>
          </w:p>
        </w:tc>
      </w:tr>
      <w:tr w:rsidR="006C2D79" w:rsidRPr="00CE2849" w14:paraId="11FC72A9" w14:textId="77777777" w:rsidTr="006A516E">
        <w:tc>
          <w:tcPr>
            <w:tcW w:w="9396" w:type="dxa"/>
            <w:gridSpan w:val="6"/>
            <w:shd w:val="clear" w:color="auto" w:fill="auto"/>
          </w:tcPr>
          <w:p w14:paraId="69E2475B" w14:textId="77777777" w:rsidR="006C2D79" w:rsidRPr="00CE2849" w:rsidRDefault="006C2D79" w:rsidP="006C2D79">
            <w:pPr>
              <w:spacing w:before="0" w:after="0"/>
              <w:rPr>
                <w:rFonts w:cs="Arial"/>
                <w:bCs/>
                <w:szCs w:val="22"/>
                <w:lang w:eastAsia="en-US"/>
              </w:rPr>
            </w:pPr>
            <w:r w:rsidRPr="00CE2849">
              <w:rPr>
                <w:rFonts w:cs="Arial"/>
                <w:bCs/>
                <w:szCs w:val="22"/>
                <w:lang w:eastAsia="en-US"/>
              </w:rPr>
              <w:t>Notes</w:t>
            </w:r>
          </w:p>
          <w:p w14:paraId="28D86DE3" w14:textId="77777777" w:rsidR="006C2D79" w:rsidRPr="00CE2849" w:rsidRDefault="006C2D79" w:rsidP="006C2D79">
            <w:pPr>
              <w:spacing w:before="0" w:after="0"/>
              <w:rPr>
                <w:rFonts w:cs="Arial"/>
                <w:szCs w:val="22"/>
                <w:lang w:eastAsia="en-US"/>
              </w:rPr>
            </w:pPr>
          </w:p>
        </w:tc>
      </w:tr>
      <w:tr w:rsidR="006C2D79" w:rsidRPr="00CE2849" w14:paraId="62E98549" w14:textId="77777777" w:rsidTr="006A516E">
        <w:tc>
          <w:tcPr>
            <w:tcW w:w="2349" w:type="dxa"/>
            <w:shd w:val="clear" w:color="auto" w:fill="auto"/>
          </w:tcPr>
          <w:p w14:paraId="1CC78507" w14:textId="77777777" w:rsidR="006C2D79" w:rsidRPr="00CE2849" w:rsidRDefault="006C2D79" w:rsidP="006C2D79">
            <w:pPr>
              <w:autoSpaceDE w:val="0"/>
              <w:autoSpaceDN w:val="0"/>
              <w:adjustRightInd w:val="0"/>
              <w:spacing w:before="0" w:after="0"/>
              <w:jc w:val="left"/>
              <w:rPr>
                <w:rFonts w:cs="Arial"/>
                <w:bCs/>
                <w:color w:val="000000"/>
                <w:szCs w:val="22"/>
              </w:rPr>
            </w:pPr>
            <w:r w:rsidRPr="00CE2849">
              <w:rPr>
                <w:rFonts w:cs="Arial"/>
                <w:bCs/>
                <w:color w:val="000000"/>
                <w:szCs w:val="22"/>
              </w:rPr>
              <w:t xml:space="preserve">Date of Destruction </w:t>
            </w:r>
          </w:p>
          <w:p w14:paraId="2D4729E5" w14:textId="77777777" w:rsidR="006C2D79" w:rsidRPr="00CE2849" w:rsidRDefault="006C2D79" w:rsidP="006C2D79">
            <w:pPr>
              <w:autoSpaceDE w:val="0"/>
              <w:autoSpaceDN w:val="0"/>
              <w:adjustRightInd w:val="0"/>
              <w:spacing w:before="0" w:after="0"/>
              <w:jc w:val="left"/>
              <w:rPr>
                <w:rFonts w:cs="Arial"/>
                <w:color w:val="000000"/>
                <w:szCs w:val="22"/>
              </w:rPr>
            </w:pPr>
          </w:p>
        </w:tc>
        <w:tc>
          <w:tcPr>
            <w:tcW w:w="3146" w:type="dxa"/>
            <w:gridSpan w:val="2"/>
            <w:shd w:val="clear" w:color="auto" w:fill="auto"/>
          </w:tcPr>
          <w:p w14:paraId="1E1F138E"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Method of Destruction </w:t>
            </w:r>
          </w:p>
        </w:tc>
        <w:tc>
          <w:tcPr>
            <w:tcW w:w="1552" w:type="dxa"/>
            <w:gridSpan w:val="2"/>
            <w:shd w:val="clear" w:color="auto" w:fill="auto"/>
          </w:tcPr>
          <w:p w14:paraId="293DEE80"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Operator </w:t>
            </w:r>
          </w:p>
        </w:tc>
        <w:tc>
          <w:tcPr>
            <w:tcW w:w="2349" w:type="dxa"/>
            <w:shd w:val="clear" w:color="auto" w:fill="auto"/>
          </w:tcPr>
          <w:p w14:paraId="47F37C04" w14:textId="77777777" w:rsidR="006C2D79" w:rsidRPr="00CE2849" w:rsidRDefault="006C2D79" w:rsidP="006C2D79">
            <w:pPr>
              <w:autoSpaceDE w:val="0"/>
              <w:autoSpaceDN w:val="0"/>
              <w:adjustRightInd w:val="0"/>
              <w:spacing w:before="0" w:after="0"/>
              <w:jc w:val="left"/>
              <w:rPr>
                <w:rFonts w:cs="Arial"/>
                <w:color w:val="000000"/>
                <w:szCs w:val="22"/>
              </w:rPr>
            </w:pPr>
            <w:r w:rsidRPr="00CE2849">
              <w:rPr>
                <w:rFonts w:cs="Arial"/>
                <w:bCs/>
                <w:color w:val="000000"/>
                <w:szCs w:val="22"/>
              </w:rPr>
              <w:t xml:space="preserve">Date of Destruction </w:t>
            </w:r>
          </w:p>
        </w:tc>
      </w:tr>
    </w:tbl>
    <w:p w14:paraId="0362006D" w14:textId="2DDE8465" w:rsidR="000B2155" w:rsidRPr="00CE2849" w:rsidRDefault="000B2155" w:rsidP="002F00B2">
      <w:pPr>
        <w:rPr>
          <w:rFonts w:cs="Arial"/>
          <w:szCs w:val="22"/>
        </w:rPr>
      </w:pPr>
    </w:p>
    <w:p w14:paraId="4C89E777" w14:textId="6C2342FC" w:rsidR="006A516E" w:rsidRPr="00CE2849" w:rsidRDefault="006A516E" w:rsidP="002F00B2">
      <w:pPr>
        <w:rPr>
          <w:rFonts w:cs="Arial"/>
          <w:szCs w:val="22"/>
        </w:rPr>
      </w:pPr>
    </w:p>
    <w:p w14:paraId="1FCDA77F" w14:textId="77777777" w:rsidR="006A516E" w:rsidRPr="00CE2849" w:rsidRDefault="006A516E" w:rsidP="002F00B2">
      <w:pPr>
        <w:rPr>
          <w:rFonts w:cs="Arial"/>
          <w:szCs w:val="22"/>
        </w:rPr>
      </w:pPr>
    </w:p>
    <w:p w14:paraId="73D3463A" w14:textId="549629A4" w:rsidR="002F00B2" w:rsidRPr="00CE2849" w:rsidRDefault="00AD27FC" w:rsidP="002F00B2">
      <w:pPr>
        <w:rPr>
          <w:rFonts w:cs="Arial"/>
          <w:szCs w:val="22"/>
        </w:rPr>
      </w:pPr>
      <w:r w:rsidRPr="00CE2849">
        <w:rPr>
          <w:rFonts w:cs="Arial"/>
          <w:szCs w:val="22"/>
        </w:rPr>
        <w:t>Appendix H</w:t>
      </w:r>
    </w:p>
    <w:p w14:paraId="0B3A031A" w14:textId="77777777" w:rsidR="002F00B2" w:rsidRPr="00CE2849" w:rsidRDefault="002F00B2" w:rsidP="002F00B2">
      <w:pPr>
        <w:rPr>
          <w:rFonts w:cs="Arial"/>
          <w:szCs w:val="22"/>
        </w:rPr>
      </w:pPr>
    </w:p>
    <w:p w14:paraId="65BAF8BA" w14:textId="78536FDE" w:rsidR="006A516E" w:rsidRPr="00CE2849" w:rsidRDefault="002F00B2" w:rsidP="006A516E">
      <w:pPr>
        <w:jc w:val="center"/>
        <w:rPr>
          <w:rFonts w:cs="Arial"/>
          <w:b/>
          <w:szCs w:val="22"/>
        </w:rPr>
      </w:pPr>
      <w:r w:rsidRPr="00CE2849">
        <w:rPr>
          <w:rFonts w:cs="Arial"/>
          <w:b/>
          <w:szCs w:val="22"/>
        </w:rPr>
        <w:t>APPLICATION FOR ACCESS TO RECORDED IMAGES (subject access request)</w:t>
      </w:r>
    </w:p>
    <w:p w14:paraId="50A0851B" w14:textId="7A37466A" w:rsidR="006A516E" w:rsidRPr="00CE2849" w:rsidRDefault="00CE32F8" w:rsidP="00CE32F8">
      <w:pPr>
        <w:widowControl w:val="0"/>
        <w:autoSpaceDE w:val="0"/>
        <w:autoSpaceDN w:val="0"/>
        <w:spacing w:before="2" w:after="0"/>
        <w:ind w:right="8906"/>
        <w:jc w:val="center"/>
        <w:rPr>
          <w:rFonts w:eastAsia="Arial" w:cs="Arial"/>
          <w:szCs w:val="22"/>
          <w:lang w:val="en-US" w:eastAsia="en-US"/>
        </w:rPr>
      </w:pPr>
      <w:r w:rsidRPr="00CE2849">
        <w:rPr>
          <w:rFonts w:eastAsia="Arial" w:cs="Arial"/>
          <w:szCs w:val="22"/>
          <w:lang w:val="en-US" w:eastAsia="en-US"/>
        </w:rPr>
        <w:t>.</w:t>
      </w:r>
    </w:p>
    <w:p w14:paraId="2D05DA47" w14:textId="77777777" w:rsidR="006A516E" w:rsidRPr="00CE2849" w:rsidRDefault="006A516E" w:rsidP="006A516E">
      <w:pPr>
        <w:rPr>
          <w:rFonts w:cs="Arial"/>
          <w:b/>
          <w:szCs w:val="22"/>
        </w:rPr>
      </w:pPr>
      <w:r w:rsidRPr="00CE2849">
        <w:rPr>
          <w:rFonts w:cs="Arial"/>
          <w:b/>
          <w:szCs w:val="22"/>
        </w:rPr>
        <w:t>The information requested below is to help East London Foundation NHS Trust to</w:t>
      </w:r>
    </w:p>
    <w:p w14:paraId="5493AE48" w14:textId="77777777" w:rsidR="006A516E" w:rsidRPr="00CE2849" w:rsidRDefault="006A516E" w:rsidP="006A516E">
      <w:pPr>
        <w:rPr>
          <w:rFonts w:cs="Arial"/>
          <w:b/>
          <w:szCs w:val="22"/>
        </w:rPr>
      </w:pPr>
      <w:r w:rsidRPr="00CE2849">
        <w:rPr>
          <w:rFonts w:cs="Arial"/>
          <w:b/>
          <w:szCs w:val="22"/>
        </w:rPr>
        <w:t>a)</w:t>
      </w:r>
      <w:r w:rsidRPr="00CE2849">
        <w:rPr>
          <w:rFonts w:cs="Arial"/>
          <w:b/>
          <w:szCs w:val="22"/>
        </w:rPr>
        <w:tab/>
        <w:t>Satisfy itself as to your identity and</w:t>
      </w:r>
    </w:p>
    <w:p w14:paraId="395E9B0A" w14:textId="4743E7F1" w:rsidR="006A516E" w:rsidRPr="00CE2849" w:rsidRDefault="006A516E" w:rsidP="006A516E">
      <w:pPr>
        <w:rPr>
          <w:rFonts w:cs="Arial"/>
          <w:b/>
          <w:szCs w:val="22"/>
        </w:rPr>
      </w:pPr>
      <w:r w:rsidRPr="00CE2849">
        <w:rPr>
          <w:rFonts w:cs="Arial"/>
          <w:b/>
          <w:noProof/>
          <w:szCs w:val="22"/>
        </w:rPr>
        <mc:AlternateContent>
          <mc:Choice Requires="wps">
            <w:drawing>
              <wp:anchor distT="0" distB="0" distL="0" distR="0" simplePos="0" relativeHeight="251679744" behindDoc="1" locked="0" layoutInCell="1" allowOverlap="1" wp14:anchorId="43B4F6C7" wp14:editId="6B5B9B3A">
                <wp:simplePos x="0" y="0"/>
                <wp:positionH relativeFrom="page">
                  <wp:posOffset>914400</wp:posOffset>
                </wp:positionH>
                <wp:positionV relativeFrom="paragraph">
                  <wp:posOffset>459740</wp:posOffset>
                </wp:positionV>
                <wp:extent cx="6089650" cy="419100"/>
                <wp:effectExtent l="0" t="0" r="25400" b="1905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4191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FA7257" w14:textId="77777777" w:rsidR="006A516E" w:rsidRDefault="006A516E" w:rsidP="006A516E">
                            <w:pPr>
                              <w:tabs>
                                <w:tab w:val="left" w:pos="2263"/>
                              </w:tabs>
                              <w:spacing w:line="251" w:lineRule="exact"/>
                              <w:ind w:left="103"/>
                            </w:pPr>
                            <w:r>
                              <w:t>SECTION</w:t>
                            </w:r>
                            <w:r>
                              <w:rPr>
                                <w:spacing w:val="-1"/>
                              </w:rPr>
                              <w:t xml:space="preserve"> </w:t>
                            </w:r>
                            <w:r>
                              <w:t>1</w:t>
                            </w:r>
                            <w:r>
                              <w:tab/>
                              <w:t>ABOUT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B4F6C7" id="_x0000_t202" coordsize="21600,21600" o:spt="202" path="m,l,21600r21600,l21600,xe">
                <v:stroke joinstyle="miter"/>
                <v:path gradientshapeok="t" o:connecttype="rect"/>
              </v:shapetype>
              <v:shape id="Text Box 16" o:spid="_x0000_s1026" type="#_x0000_t202" style="position:absolute;left:0;text-align:left;margin-left:1in;margin-top:36.2pt;width:479.5pt;height:33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" filled="f" strokeweight=".48pt">
                <v:textbox inset="0,0,0,0">
                  <w:txbxContent>
                    <w:p w14:paraId="73FA7257" w14:textId="77777777" w:rsidR="006A516E" w:rsidRDefault="006A516E" w:rsidP="006A516E">
                      <w:pPr>
                        <w:tabs>
                          <w:tab w:val="left" w:pos="2263"/>
                        </w:tabs>
                        <w:spacing w:line="251" w:lineRule="exact"/>
                        <w:ind w:left="103"/>
                      </w:pPr>
                      <w:r>
                        <w:t>SECTION</w:t>
                      </w:r>
                      <w:r>
                        <w:rPr>
                          <w:spacing w:val="-1"/>
                        </w:rPr>
                        <w:t xml:space="preserve"> </w:t>
                      </w:r>
                      <w:r>
                        <w:t>1</w:t>
                      </w:r>
                      <w:r>
                        <w:tab/>
                        <w:t>ABOUT YOU</w:t>
                      </w:r>
                    </w:p>
                  </w:txbxContent>
                </v:textbox>
                <w10:wrap type="topAndBottom" anchorx="page"/>
              </v:shape>
            </w:pict>
          </mc:Fallback>
        </mc:AlternateContent>
      </w:r>
      <w:r w:rsidRPr="00CE2849">
        <w:rPr>
          <w:rFonts w:cs="Arial"/>
          <w:b/>
          <w:szCs w:val="22"/>
        </w:rPr>
        <w:t>b)</w:t>
      </w:r>
      <w:r w:rsidRPr="00CE2849">
        <w:rPr>
          <w:rFonts w:cs="Arial"/>
          <w:b/>
          <w:szCs w:val="22"/>
        </w:rPr>
        <w:tab/>
        <w:t>Find any relevant data held</w:t>
      </w:r>
    </w:p>
    <w:p w14:paraId="1325D2F5" w14:textId="77777777" w:rsidR="006A516E" w:rsidRPr="00CE2849" w:rsidRDefault="006A516E" w:rsidP="006A516E">
      <w:pPr>
        <w:rPr>
          <w:rFonts w:cs="Arial"/>
          <w:b/>
          <w:szCs w:val="22"/>
        </w:rPr>
      </w:pPr>
    </w:p>
    <w:tbl>
      <w:tblPr>
        <w:tblpPr w:leftFromText="180" w:rightFromText="180" w:vertAnchor="text" w:horzAnchor="margin" w:tblpY="348"/>
        <w:tblW w:w="9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797"/>
        <w:gridCol w:w="799"/>
        <w:gridCol w:w="81"/>
        <w:gridCol w:w="715"/>
        <w:gridCol w:w="799"/>
        <w:gridCol w:w="163"/>
        <w:gridCol w:w="633"/>
        <w:gridCol w:w="1043"/>
        <w:gridCol w:w="840"/>
        <w:gridCol w:w="1319"/>
      </w:tblGrid>
      <w:tr w:rsidR="006A516E" w:rsidRPr="00CE2849" w14:paraId="23D68336" w14:textId="77777777" w:rsidTr="006A516E">
        <w:trPr>
          <w:trHeight w:val="470"/>
        </w:trPr>
        <w:tc>
          <w:tcPr>
            <w:tcW w:w="2395" w:type="dxa"/>
          </w:tcPr>
          <w:p w14:paraId="7D6E961C" w14:textId="77777777" w:rsidR="006A516E" w:rsidRPr="00CE2849" w:rsidRDefault="006A516E" w:rsidP="006A516E">
            <w:pPr>
              <w:rPr>
                <w:rFonts w:cs="Arial"/>
                <w:b/>
                <w:szCs w:val="22"/>
                <w:lang w:bidi="en-GB"/>
              </w:rPr>
            </w:pPr>
            <w:r w:rsidRPr="00CE2849">
              <w:rPr>
                <w:rFonts w:cs="Arial"/>
                <w:b/>
                <w:szCs w:val="22"/>
                <w:lang w:bidi="en-GB"/>
              </w:rPr>
              <w:t>Title (tick box)</w:t>
            </w:r>
          </w:p>
        </w:tc>
        <w:tc>
          <w:tcPr>
            <w:tcW w:w="797" w:type="dxa"/>
          </w:tcPr>
          <w:p w14:paraId="1681BB51" w14:textId="77777777" w:rsidR="006A516E" w:rsidRPr="00CE2849" w:rsidRDefault="006A516E" w:rsidP="006A516E">
            <w:pPr>
              <w:rPr>
                <w:rFonts w:cs="Arial"/>
                <w:b/>
                <w:szCs w:val="22"/>
                <w:lang w:bidi="en-GB"/>
              </w:rPr>
            </w:pPr>
            <w:r w:rsidRPr="00CE2849">
              <w:rPr>
                <w:rFonts w:cs="Arial"/>
                <w:b/>
                <w:szCs w:val="22"/>
                <w:lang w:bidi="en-GB"/>
              </w:rPr>
              <w:t>Mr</w:t>
            </w:r>
          </w:p>
        </w:tc>
        <w:tc>
          <w:tcPr>
            <w:tcW w:w="799" w:type="dxa"/>
          </w:tcPr>
          <w:p w14:paraId="09FBD1BE" w14:textId="77777777" w:rsidR="006A516E" w:rsidRPr="00CE2849" w:rsidRDefault="006A516E" w:rsidP="006A516E">
            <w:pPr>
              <w:rPr>
                <w:rFonts w:cs="Arial"/>
                <w:b/>
                <w:szCs w:val="22"/>
                <w:lang w:bidi="en-GB"/>
              </w:rPr>
            </w:pPr>
          </w:p>
        </w:tc>
        <w:tc>
          <w:tcPr>
            <w:tcW w:w="796" w:type="dxa"/>
            <w:gridSpan w:val="2"/>
          </w:tcPr>
          <w:p w14:paraId="1CAA2C29" w14:textId="77777777" w:rsidR="006A516E" w:rsidRPr="00CE2849" w:rsidRDefault="006A516E" w:rsidP="006A516E">
            <w:pPr>
              <w:rPr>
                <w:rFonts w:cs="Arial"/>
                <w:b/>
                <w:szCs w:val="22"/>
                <w:lang w:bidi="en-GB"/>
              </w:rPr>
            </w:pPr>
            <w:r w:rsidRPr="00CE2849">
              <w:rPr>
                <w:rFonts w:cs="Arial"/>
                <w:b/>
                <w:szCs w:val="22"/>
                <w:lang w:bidi="en-GB"/>
              </w:rPr>
              <w:t>Mrs</w:t>
            </w:r>
          </w:p>
        </w:tc>
        <w:tc>
          <w:tcPr>
            <w:tcW w:w="799" w:type="dxa"/>
          </w:tcPr>
          <w:p w14:paraId="476CD4F8" w14:textId="77777777" w:rsidR="006A516E" w:rsidRPr="00CE2849" w:rsidRDefault="006A516E" w:rsidP="006A516E">
            <w:pPr>
              <w:rPr>
                <w:rFonts w:cs="Arial"/>
                <w:b/>
                <w:szCs w:val="22"/>
                <w:lang w:bidi="en-GB"/>
              </w:rPr>
            </w:pPr>
          </w:p>
        </w:tc>
        <w:tc>
          <w:tcPr>
            <w:tcW w:w="796" w:type="dxa"/>
            <w:gridSpan w:val="2"/>
          </w:tcPr>
          <w:p w14:paraId="35331126" w14:textId="77777777" w:rsidR="006A516E" w:rsidRPr="00CE2849" w:rsidRDefault="006A516E" w:rsidP="006A516E">
            <w:pPr>
              <w:rPr>
                <w:rFonts w:cs="Arial"/>
                <w:b/>
                <w:szCs w:val="22"/>
                <w:lang w:bidi="en-GB"/>
              </w:rPr>
            </w:pPr>
            <w:r w:rsidRPr="00CE2849">
              <w:rPr>
                <w:rFonts w:cs="Arial"/>
                <w:b/>
                <w:szCs w:val="22"/>
                <w:lang w:bidi="en-GB"/>
              </w:rPr>
              <w:t>Miss</w:t>
            </w:r>
          </w:p>
        </w:tc>
        <w:tc>
          <w:tcPr>
            <w:tcW w:w="1043" w:type="dxa"/>
          </w:tcPr>
          <w:p w14:paraId="0325BD98" w14:textId="77777777" w:rsidR="006A516E" w:rsidRPr="00CE2849" w:rsidRDefault="006A516E" w:rsidP="006A516E">
            <w:pPr>
              <w:rPr>
                <w:rFonts w:cs="Arial"/>
                <w:b/>
                <w:szCs w:val="22"/>
                <w:lang w:bidi="en-GB"/>
              </w:rPr>
            </w:pPr>
          </w:p>
        </w:tc>
        <w:tc>
          <w:tcPr>
            <w:tcW w:w="840" w:type="dxa"/>
          </w:tcPr>
          <w:p w14:paraId="59E71B14" w14:textId="77777777" w:rsidR="006A516E" w:rsidRPr="00CE2849" w:rsidRDefault="006A516E" w:rsidP="006A516E">
            <w:pPr>
              <w:rPr>
                <w:rFonts w:cs="Arial"/>
                <w:b/>
                <w:szCs w:val="22"/>
                <w:lang w:bidi="en-GB"/>
              </w:rPr>
            </w:pPr>
            <w:r w:rsidRPr="00CE2849">
              <w:rPr>
                <w:rFonts w:cs="Arial"/>
                <w:b/>
                <w:szCs w:val="22"/>
                <w:lang w:bidi="en-GB"/>
              </w:rPr>
              <w:t>Ms</w:t>
            </w:r>
          </w:p>
        </w:tc>
        <w:tc>
          <w:tcPr>
            <w:tcW w:w="1319" w:type="dxa"/>
          </w:tcPr>
          <w:p w14:paraId="1206A437" w14:textId="77777777" w:rsidR="006A516E" w:rsidRPr="00CE2849" w:rsidRDefault="006A516E" w:rsidP="006A516E">
            <w:pPr>
              <w:rPr>
                <w:rFonts w:cs="Arial"/>
                <w:b/>
                <w:szCs w:val="22"/>
                <w:lang w:bidi="en-GB"/>
              </w:rPr>
            </w:pPr>
          </w:p>
        </w:tc>
      </w:tr>
      <w:tr w:rsidR="006A516E" w:rsidRPr="00CE2849" w14:paraId="3A1ED8E1" w14:textId="77777777" w:rsidTr="006A516E">
        <w:trPr>
          <w:trHeight w:val="470"/>
        </w:trPr>
        <w:tc>
          <w:tcPr>
            <w:tcW w:w="2395" w:type="dxa"/>
          </w:tcPr>
          <w:p w14:paraId="77746F0D" w14:textId="77777777" w:rsidR="006A516E" w:rsidRPr="00CE2849" w:rsidRDefault="006A516E" w:rsidP="006A516E">
            <w:pPr>
              <w:rPr>
                <w:rFonts w:cs="Arial"/>
                <w:b/>
                <w:szCs w:val="22"/>
                <w:lang w:bidi="en-GB"/>
              </w:rPr>
            </w:pPr>
            <w:r w:rsidRPr="00CE2849">
              <w:rPr>
                <w:rFonts w:cs="Arial"/>
                <w:b/>
                <w:szCs w:val="22"/>
                <w:lang w:bidi="en-GB"/>
              </w:rPr>
              <w:t>Other title (e.g. Dr)</w:t>
            </w:r>
          </w:p>
        </w:tc>
        <w:tc>
          <w:tcPr>
            <w:tcW w:w="7189" w:type="dxa"/>
            <w:gridSpan w:val="10"/>
          </w:tcPr>
          <w:p w14:paraId="48D54E04" w14:textId="77777777" w:rsidR="006A516E" w:rsidRPr="00CE2849" w:rsidRDefault="006A516E" w:rsidP="006A516E">
            <w:pPr>
              <w:rPr>
                <w:rFonts w:cs="Arial"/>
                <w:b/>
                <w:szCs w:val="22"/>
                <w:lang w:bidi="en-GB"/>
              </w:rPr>
            </w:pPr>
          </w:p>
        </w:tc>
      </w:tr>
      <w:tr w:rsidR="006A516E" w:rsidRPr="00CE2849" w14:paraId="20DBEC3E" w14:textId="77777777" w:rsidTr="006A516E">
        <w:trPr>
          <w:trHeight w:val="470"/>
        </w:trPr>
        <w:tc>
          <w:tcPr>
            <w:tcW w:w="2395" w:type="dxa"/>
          </w:tcPr>
          <w:p w14:paraId="4C72F905" w14:textId="77777777" w:rsidR="006A516E" w:rsidRPr="00CE2849" w:rsidRDefault="006A516E" w:rsidP="006A516E">
            <w:pPr>
              <w:rPr>
                <w:rFonts w:cs="Arial"/>
                <w:b/>
                <w:szCs w:val="22"/>
                <w:lang w:bidi="en-GB"/>
              </w:rPr>
            </w:pPr>
            <w:r w:rsidRPr="00CE2849">
              <w:rPr>
                <w:rFonts w:cs="Arial"/>
                <w:b/>
                <w:szCs w:val="22"/>
                <w:lang w:bidi="en-GB"/>
              </w:rPr>
              <w:t>Surname/family name</w:t>
            </w:r>
          </w:p>
        </w:tc>
        <w:tc>
          <w:tcPr>
            <w:tcW w:w="7189" w:type="dxa"/>
            <w:gridSpan w:val="10"/>
          </w:tcPr>
          <w:p w14:paraId="71C80104" w14:textId="77777777" w:rsidR="006A516E" w:rsidRPr="00CE2849" w:rsidRDefault="006A516E" w:rsidP="006A516E">
            <w:pPr>
              <w:rPr>
                <w:rFonts w:cs="Arial"/>
                <w:b/>
                <w:szCs w:val="22"/>
                <w:lang w:bidi="en-GB"/>
              </w:rPr>
            </w:pPr>
          </w:p>
        </w:tc>
      </w:tr>
      <w:tr w:rsidR="006A516E" w:rsidRPr="00CE2849" w14:paraId="3534C0B3" w14:textId="77777777" w:rsidTr="006A516E">
        <w:trPr>
          <w:trHeight w:val="469"/>
        </w:trPr>
        <w:tc>
          <w:tcPr>
            <w:tcW w:w="2395" w:type="dxa"/>
          </w:tcPr>
          <w:p w14:paraId="3002CEAE" w14:textId="77777777" w:rsidR="006A516E" w:rsidRPr="00CE2849" w:rsidRDefault="006A516E" w:rsidP="006A516E">
            <w:pPr>
              <w:rPr>
                <w:rFonts w:cs="Arial"/>
                <w:b/>
                <w:szCs w:val="22"/>
                <w:lang w:bidi="en-GB"/>
              </w:rPr>
            </w:pPr>
            <w:r w:rsidRPr="00CE2849">
              <w:rPr>
                <w:rFonts w:cs="Arial"/>
                <w:b/>
                <w:szCs w:val="22"/>
                <w:lang w:bidi="en-GB"/>
              </w:rPr>
              <w:t>First name(s)</w:t>
            </w:r>
          </w:p>
        </w:tc>
        <w:tc>
          <w:tcPr>
            <w:tcW w:w="7189" w:type="dxa"/>
            <w:gridSpan w:val="10"/>
          </w:tcPr>
          <w:p w14:paraId="76BFBFFA" w14:textId="77777777" w:rsidR="006A516E" w:rsidRPr="00CE2849" w:rsidRDefault="006A516E" w:rsidP="006A516E">
            <w:pPr>
              <w:rPr>
                <w:rFonts w:cs="Arial"/>
                <w:b/>
                <w:szCs w:val="22"/>
                <w:lang w:bidi="en-GB"/>
              </w:rPr>
            </w:pPr>
          </w:p>
        </w:tc>
      </w:tr>
      <w:tr w:rsidR="006A516E" w:rsidRPr="00CE2849" w14:paraId="3900B313" w14:textId="77777777" w:rsidTr="006A516E">
        <w:trPr>
          <w:trHeight w:val="701"/>
        </w:trPr>
        <w:tc>
          <w:tcPr>
            <w:tcW w:w="2395" w:type="dxa"/>
          </w:tcPr>
          <w:p w14:paraId="43D155A4" w14:textId="77777777" w:rsidR="006A516E" w:rsidRPr="00CE2849" w:rsidRDefault="006A516E" w:rsidP="006A516E">
            <w:pPr>
              <w:rPr>
                <w:rFonts w:cs="Arial"/>
                <w:b/>
                <w:szCs w:val="22"/>
                <w:lang w:bidi="en-GB"/>
              </w:rPr>
            </w:pPr>
            <w:r w:rsidRPr="00CE2849">
              <w:rPr>
                <w:rFonts w:cs="Arial"/>
                <w:b/>
                <w:szCs w:val="22"/>
                <w:lang w:bidi="en-GB"/>
              </w:rPr>
              <w:t>Maiden name / former name</w:t>
            </w:r>
          </w:p>
        </w:tc>
        <w:tc>
          <w:tcPr>
            <w:tcW w:w="7189" w:type="dxa"/>
            <w:gridSpan w:val="10"/>
          </w:tcPr>
          <w:p w14:paraId="50CF3A69" w14:textId="77777777" w:rsidR="006A516E" w:rsidRPr="00CE2849" w:rsidRDefault="006A516E" w:rsidP="006A516E">
            <w:pPr>
              <w:rPr>
                <w:rFonts w:cs="Arial"/>
                <w:b/>
                <w:szCs w:val="22"/>
                <w:lang w:bidi="en-GB"/>
              </w:rPr>
            </w:pPr>
          </w:p>
        </w:tc>
      </w:tr>
      <w:tr w:rsidR="006A516E" w:rsidRPr="00CE2849" w14:paraId="069796EC" w14:textId="77777777" w:rsidTr="006A516E">
        <w:trPr>
          <w:trHeight w:val="470"/>
        </w:trPr>
        <w:tc>
          <w:tcPr>
            <w:tcW w:w="2395" w:type="dxa"/>
          </w:tcPr>
          <w:p w14:paraId="6AE2AD14" w14:textId="77777777" w:rsidR="006A516E" w:rsidRPr="00CE2849" w:rsidRDefault="006A516E" w:rsidP="006A516E">
            <w:pPr>
              <w:rPr>
                <w:rFonts w:cs="Arial"/>
                <w:b/>
                <w:szCs w:val="22"/>
                <w:lang w:bidi="en-GB"/>
              </w:rPr>
            </w:pPr>
            <w:r w:rsidRPr="00CE2849">
              <w:rPr>
                <w:rFonts w:cs="Arial"/>
                <w:b/>
                <w:szCs w:val="22"/>
                <w:lang w:bidi="en-GB"/>
              </w:rPr>
              <w:t>Sex (tick box)</w:t>
            </w:r>
          </w:p>
        </w:tc>
        <w:tc>
          <w:tcPr>
            <w:tcW w:w="1677" w:type="dxa"/>
            <w:gridSpan w:val="3"/>
          </w:tcPr>
          <w:p w14:paraId="1516B58E" w14:textId="77777777" w:rsidR="006A516E" w:rsidRPr="00CE2849" w:rsidRDefault="006A516E" w:rsidP="006A516E">
            <w:pPr>
              <w:rPr>
                <w:rFonts w:cs="Arial"/>
                <w:b/>
                <w:szCs w:val="22"/>
                <w:lang w:bidi="en-GB"/>
              </w:rPr>
            </w:pPr>
            <w:r w:rsidRPr="00CE2849">
              <w:rPr>
                <w:rFonts w:cs="Arial"/>
                <w:b/>
                <w:szCs w:val="22"/>
                <w:lang w:bidi="en-GB"/>
              </w:rPr>
              <w:t>Male</w:t>
            </w:r>
          </w:p>
        </w:tc>
        <w:tc>
          <w:tcPr>
            <w:tcW w:w="1677" w:type="dxa"/>
            <w:gridSpan w:val="3"/>
          </w:tcPr>
          <w:p w14:paraId="233FC19C" w14:textId="77777777" w:rsidR="006A516E" w:rsidRPr="00CE2849" w:rsidRDefault="006A516E" w:rsidP="006A516E">
            <w:pPr>
              <w:rPr>
                <w:rFonts w:cs="Arial"/>
                <w:b/>
                <w:szCs w:val="22"/>
                <w:lang w:bidi="en-GB"/>
              </w:rPr>
            </w:pPr>
          </w:p>
        </w:tc>
        <w:tc>
          <w:tcPr>
            <w:tcW w:w="1676" w:type="dxa"/>
            <w:gridSpan w:val="2"/>
          </w:tcPr>
          <w:p w14:paraId="5FF339EA" w14:textId="77777777" w:rsidR="006A516E" w:rsidRPr="00CE2849" w:rsidRDefault="006A516E" w:rsidP="006A516E">
            <w:pPr>
              <w:rPr>
                <w:rFonts w:cs="Arial"/>
                <w:b/>
                <w:szCs w:val="22"/>
                <w:lang w:bidi="en-GB"/>
              </w:rPr>
            </w:pPr>
            <w:r w:rsidRPr="00CE2849">
              <w:rPr>
                <w:rFonts w:cs="Arial"/>
                <w:b/>
                <w:szCs w:val="22"/>
                <w:lang w:bidi="en-GB"/>
              </w:rPr>
              <w:t>Female</w:t>
            </w:r>
          </w:p>
        </w:tc>
        <w:tc>
          <w:tcPr>
            <w:tcW w:w="2159" w:type="dxa"/>
            <w:gridSpan w:val="2"/>
          </w:tcPr>
          <w:p w14:paraId="1101A159" w14:textId="77777777" w:rsidR="006A516E" w:rsidRPr="00CE2849" w:rsidRDefault="006A516E" w:rsidP="006A516E">
            <w:pPr>
              <w:rPr>
                <w:rFonts w:cs="Arial"/>
                <w:b/>
                <w:szCs w:val="22"/>
                <w:lang w:bidi="en-GB"/>
              </w:rPr>
            </w:pPr>
          </w:p>
        </w:tc>
      </w:tr>
      <w:tr w:rsidR="006A516E" w:rsidRPr="00CE2849" w14:paraId="6E28F13D" w14:textId="77777777" w:rsidTr="006A516E">
        <w:trPr>
          <w:trHeight w:val="469"/>
        </w:trPr>
        <w:tc>
          <w:tcPr>
            <w:tcW w:w="2395" w:type="dxa"/>
          </w:tcPr>
          <w:p w14:paraId="00858912" w14:textId="77777777" w:rsidR="006A516E" w:rsidRPr="00CE2849" w:rsidRDefault="006A516E" w:rsidP="006A516E">
            <w:pPr>
              <w:rPr>
                <w:rFonts w:cs="Arial"/>
                <w:b/>
                <w:szCs w:val="22"/>
                <w:lang w:bidi="en-GB"/>
              </w:rPr>
            </w:pPr>
            <w:r w:rsidRPr="00CE2849">
              <w:rPr>
                <w:rFonts w:cs="Arial"/>
                <w:b/>
                <w:szCs w:val="22"/>
                <w:lang w:bidi="en-GB"/>
              </w:rPr>
              <w:t>Height</w:t>
            </w:r>
          </w:p>
        </w:tc>
        <w:tc>
          <w:tcPr>
            <w:tcW w:w="7189" w:type="dxa"/>
            <w:gridSpan w:val="10"/>
          </w:tcPr>
          <w:p w14:paraId="1DE826E5" w14:textId="77777777" w:rsidR="006A516E" w:rsidRPr="00CE2849" w:rsidRDefault="006A516E" w:rsidP="006A516E">
            <w:pPr>
              <w:rPr>
                <w:rFonts w:cs="Arial"/>
                <w:b/>
                <w:szCs w:val="22"/>
                <w:lang w:bidi="en-GB"/>
              </w:rPr>
            </w:pPr>
          </w:p>
        </w:tc>
      </w:tr>
      <w:tr w:rsidR="006A516E" w:rsidRPr="00CE2849" w14:paraId="6959B1D2" w14:textId="77777777" w:rsidTr="006A516E">
        <w:trPr>
          <w:trHeight w:val="470"/>
        </w:trPr>
        <w:tc>
          <w:tcPr>
            <w:tcW w:w="2395" w:type="dxa"/>
          </w:tcPr>
          <w:p w14:paraId="33BB9288" w14:textId="77777777" w:rsidR="006A516E" w:rsidRPr="00CE2849" w:rsidRDefault="006A516E" w:rsidP="006A516E">
            <w:pPr>
              <w:rPr>
                <w:rFonts w:cs="Arial"/>
                <w:b/>
                <w:szCs w:val="22"/>
                <w:lang w:bidi="en-GB"/>
              </w:rPr>
            </w:pPr>
            <w:r w:rsidRPr="00CE2849">
              <w:rPr>
                <w:rFonts w:cs="Arial"/>
                <w:b/>
                <w:szCs w:val="22"/>
                <w:lang w:bidi="en-GB"/>
              </w:rPr>
              <w:t>Date of Birth</w:t>
            </w:r>
          </w:p>
        </w:tc>
        <w:tc>
          <w:tcPr>
            <w:tcW w:w="7189" w:type="dxa"/>
            <w:gridSpan w:val="10"/>
          </w:tcPr>
          <w:p w14:paraId="3DF133B6" w14:textId="77777777" w:rsidR="006A516E" w:rsidRPr="00CE2849" w:rsidRDefault="006A516E" w:rsidP="006A516E">
            <w:pPr>
              <w:rPr>
                <w:rFonts w:cs="Arial"/>
                <w:b/>
                <w:szCs w:val="22"/>
                <w:lang w:bidi="en-GB"/>
              </w:rPr>
            </w:pPr>
          </w:p>
        </w:tc>
      </w:tr>
      <w:tr w:rsidR="006A516E" w:rsidRPr="00CE2849" w14:paraId="658553C9" w14:textId="77777777" w:rsidTr="006A516E">
        <w:trPr>
          <w:trHeight w:val="470"/>
        </w:trPr>
        <w:tc>
          <w:tcPr>
            <w:tcW w:w="2395" w:type="dxa"/>
          </w:tcPr>
          <w:p w14:paraId="3107A3ED" w14:textId="77777777" w:rsidR="006A516E" w:rsidRPr="00CE2849" w:rsidRDefault="006A516E" w:rsidP="006A516E">
            <w:pPr>
              <w:rPr>
                <w:rFonts w:cs="Arial"/>
                <w:b/>
                <w:szCs w:val="22"/>
                <w:lang w:bidi="en-GB"/>
              </w:rPr>
            </w:pPr>
            <w:r w:rsidRPr="00CE2849">
              <w:rPr>
                <w:rFonts w:cs="Arial"/>
                <w:b/>
                <w:szCs w:val="22"/>
                <w:lang w:bidi="en-GB"/>
              </w:rPr>
              <w:t>Place of Birth</w:t>
            </w:r>
          </w:p>
        </w:tc>
        <w:tc>
          <w:tcPr>
            <w:tcW w:w="7189" w:type="dxa"/>
            <w:gridSpan w:val="10"/>
          </w:tcPr>
          <w:p w14:paraId="0D287E63" w14:textId="77777777" w:rsidR="006A516E" w:rsidRPr="00CE2849" w:rsidRDefault="006A516E" w:rsidP="006A516E">
            <w:pPr>
              <w:rPr>
                <w:rFonts w:cs="Arial"/>
                <w:b/>
                <w:szCs w:val="22"/>
                <w:lang w:bidi="en-GB"/>
              </w:rPr>
            </w:pPr>
            <w:r w:rsidRPr="00CE2849">
              <w:rPr>
                <w:rFonts w:cs="Arial"/>
                <w:b/>
                <w:szCs w:val="22"/>
                <w:lang w:bidi="en-GB"/>
              </w:rPr>
              <w:t>Town</w:t>
            </w:r>
            <w:r w:rsidRPr="00CE2849">
              <w:rPr>
                <w:rFonts w:cs="Arial"/>
                <w:b/>
                <w:szCs w:val="22"/>
                <w:lang w:bidi="en-GB"/>
              </w:rPr>
              <w:tab/>
              <w:t>County</w:t>
            </w:r>
          </w:p>
        </w:tc>
      </w:tr>
    </w:tbl>
    <w:p w14:paraId="7A8431BB" w14:textId="3526EDDA" w:rsidR="006A516E" w:rsidRPr="00CE2849" w:rsidRDefault="006A516E" w:rsidP="006A516E">
      <w:pPr>
        <w:rPr>
          <w:rFonts w:cs="Arial"/>
          <w:b/>
          <w:szCs w:val="22"/>
        </w:rPr>
      </w:pPr>
    </w:p>
    <w:tbl>
      <w:tblPr>
        <w:tblpPr w:leftFromText="180" w:rightFromText="180" w:vertAnchor="text" w:horzAnchor="margin" w:tblpY="210"/>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7202"/>
      </w:tblGrid>
      <w:tr w:rsidR="006A516E" w:rsidRPr="00CE2849" w14:paraId="194FC884" w14:textId="77777777" w:rsidTr="006A516E">
        <w:trPr>
          <w:trHeight w:val="230"/>
        </w:trPr>
        <w:tc>
          <w:tcPr>
            <w:tcW w:w="2388" w:type="dxa"/>
            <w:vMerge w:val="restart"/>
          </w:tcPr>
          <w:p w14:paraId="6D695741" w14:textId="77777777" w:rsidR="006A516E" w:rsidRPr="00CE2849" w:rsidRDefault="006A516E" w:rsidP="006A516E">
            <w:pPr>
              <w:rPr>
                <w:rFonts w:cs="Arial"/>
                <w:b/>
                <w:szCs w:val="22"/>
                <w:lang w:bidi="en-GB"/>
              </w:rPr>
            </w:pPr>
          </w:p>
          <w:p w14:paraId="7D453C90" w14:textId="77777777" w:rsidR="006A516E" w:rsidRPr="00CE2849" w:rsidRDefault="006A516E" w:rsidP="006A516E">
            <w:pPr>
              <w:rPr>
                <w:rFonts w:cs="Arial"/>
                <w:b/>
                <w:szCs w:val="22"/>
                <w:lang w:bidi="en-GB"/>
              </w:rPr>
            </w:pPr>
            <w:r w:rsidRPr="00CE2849">
              <w:rPr>
                <w:rFonts w:cs="Arial"/>
                <w:b/>
                <w:szCs w:val="22"/>
                <w:lang w:bidi="en-GB"/>
              </w:rPr>
              <w:t>Your current home address (to which we will reply)</w:t>
            </w:r>
          </w:p>
          <w:p w14:paraId="64316C80" w14:textId="77777777" w:rsidR="006A516E" w:rsidRPr="00CE2849" w:rsidRDefault="006A516E" w:rsidP="006A516E">
            <w:pPr>
              <w:rPr>
                <w:rFonts w:cs="Arial"/>
                <w:b/>
                <w:szCs w:val="22"/>
                <w:lang w:bidi="en-GB"/>
              </w:rPr>
            </w:pPr>
          </w:p>
          <w:p w14:paraId="571C6502" w14:textId="77777777" w:rsidR="006A516E" w:rsidRPr="00CE2849" w:rsidRDefault="006A516E" w:rsidP="006A516E">
            <w:pPr>
              <w:rPr>
                <w:rFonts w:cs="Arial"/>
                <w:b/>
                <w:szCs w:val="22"/>
                <w:lang w:bidi="en-GB"/>
              </w:rPr>
            </w:pPr>
            <w:r w:rsidRPr="00CE2849">
              <w:rPr>
                <w:rFonts w:cs="Arial"/>
                <w:b/>
                <w:szCs w:val="22"/>
                <w:lang w:bidi="en-GB"/>
              </w:rPr>
              <w:t>A telephone number will be helpful in case we need to contact you</w:t>
            </w:r>
          </w:p>
        </w:tc>
        <w:tc>
          <w:tcPr>
            <w:tcW w:w="7202" w:type="dxa"/>
          </w:tcPr>
          <w:p w14:paraId="775BD6E3" w14:textId="77777777" w:rsidR="006A516E" w:rsidRPr="00CE2849" w:rsidRDefault="006A516E" w:rsidP="006A516E">
            <w:pPr>
              <w:rPr>
                <w:rFonts w:cs="Arial"/>
                <w:b/>
                <w:szCs w:val="22"/>
                <w:lang w:bidi="en-GB"/>
              </w:rPr>
            </w:pPr>
          </w:p>
        </w:tc>
      </w:tr>
      <w:tr w:rsidR="006A516E" w:rsidRPr="00CE2849" w14:paraId="0B497AA6" w14:textId="77777777" w:rsidTr="006A516E">
        <w:trPr>
          <w:trHeight w:val="230"/>
        </w:trPr>
        <w:tc>
          <w:tcPr>
            <w:tcW w:w="2388" w:type="dxa"/>
            <w:vMerge/>
            <w:tcBorders>
              <w:top w:val="nil"/>
            </w:tcBorders>
          </w:tcPr>
          <w:p w14:paraId="24CC21C8" w14:textId="77777777" w:rsidR="006A516E" w:rsidRPr="00CE2849" w:rsidRDefault="006A516E" w:rsidP="006A516E">
            <w:pPr>
              <w:rPr>
                <w:rFonts w:cs="Arial"/>
                <w:b/>
                <w:szCs w:val="22"/>
                <w:lang w:bidi="en-GB"/>
              </w:rPr>
            </w:pPr>
          </w:p>
        </w:tc>
        <w:tc>
          <w:tcPr>
            <w:tcW w:w="7202" w:type="dxa"/>
          </w:tcPr>
          <w:p w14:paraId="4638C77A" w14:textId="77777777" w:rsidR="006A516E" w:rsidRPr="00CE2849" w:rsidRDefault="006A516E" w:rsidP="006A516E">
            <w:pPr>
              <w:rPr>
                <w:rFonts w:cs="Arial"/>
                <w:b/>
                <w:szCs w:val="22"/>
                <w:lang w:bidi="en-GB"/>
              </w:rPr>
            </w:pPr>
          </w:p>
        </w:tc>
      </w:tr>
      <w:tr w:rsidR="006A516E" w:rsidRPr="00CE2849" w14:paraId="2257C9E7" w14:textId="77777777" w:rsidTr="006A516E">
        <w:trPr>
          <w:trHeight w:val="230"/>
        </w:trPr>
        <w:tc>
          <w:tcPr>
            <w:tcW w:w="2388" w:type="dxa"/>
            <w:vMerge/>
            <w:tcBorders>
              <w:top w:val="nil"/>
            </w:tcBorders>
          </w:tcPr>
          <w:p w14:paraId="1CF2F84A" w14:textId="77777777" w:rsidR="006A516E" w:rsidRPr="00CE2849" w:rsidRDefault="006A516E" w:rsidP="006A516E">
            <w:pPr>
              <w:rPr>
                <w:rFonts w:cs="Arial"/>
                <w:b/>
                <w:szCs w:val="22"/>
                <w:lang w:bidi="en-GB"/>
              </w:rPr>
            </w:pPr>
          </w:p>
        </w:tc>
        <w:tc>
          <w:tcPr>
            <w:tcW w:w="7202" w:type="dxa"/>
          </w:tcPr>
          <w:p w14:paraId="302BFB63" w14:textId="77777777" w:rsidR="006A516E" w:rsidRPr="00CE2849" w:rsidRDefault="006A516E" w:rsidP="006A516E">
            <w:pPr>
              <w:rPr>
                <w:rFonts w:cs="Arial"/>
                <w:b/>
                <w:szCs w:val="22"/>
                <w:lang w:bidi="en-GB"/>
              </w:rPr>
            </w:pPr>
          </w:p>
        </w:tc>
      </w:tr>
      <w:tr w:rsidR="006A516E" w:rsidRPr="00CE2849" w14:paraId="5B941D0D" w14:textId="77777777" w:rsidTr="006A516E">
        <w:trPr>
          <w:trHeight w:val="230"/>
        </w:trPr>
        <w:tc>
          <w:tcPr>
            <w:tcW w:w="2388" w:type="dxa"/>
            <w:vMerge/>
            <w:tcBorders>
              <w:top w:val="nil"/>
            </w:tcBorders>
          </w:tcPr>
          <w:p w14:paraId="1CE95A98" w14:textId="77777777" w:rsidR="006A516E" w:rsidRPr="00CE2849" w:rsidRDefault="006A516E" w:rsidP="006A516E">
            <w:pPr>
              <w:rPr>
                <w:rFonts w:cs="Arial"/>
                <w:b/>
                <w:szCs w:val="22"/>
                <w:lang w:bidi="en-GB"/>
              </w:rPr>
            </w:pPr>
          </w:p>
        </w:tc>
        <w:tc>
          <w:tcPr>
            <w:tcW w:w="7202" w:type="dxa"/>
          </w:tcPr>
          <w:p w14:paraId="3F452B1F" w14:textId="77777777" w:rsidR="006A516E" w:rsidRPr="00CE2849" w:rsidRDefault="006A516E" w:rsidP="006A516E">
            <w:pPr>
              <w:rPr>
                <w:rFonts w:cs="Arial"/>
                <w:b/>
                <w:szCs w:val="22"/>
                <w:lang w:bidi="en-GB"/>
              </w:rPr>
            </w:pPr>
            <w:r w:rsidRPr="00CE2849">
              <w:rPr>
                <w:rFonts w:cs="Arial"/>
                <w:b/>
                <w:szCs w:val="22"/>
                <w:lang w:bidi="en-GB"/>
              </w:rPr>
              <w:t>Post code</w:t>
            </w:r>
          </w:p>
        </w:tc>
      </w:tr>
      <w:tr w:rsidR="006A516E" w:rsidRPr="00CE2849" w14:paraId="05AB4263" w14:textId="77777777" w:rsidTr="006A516E">
        <w:trPr>
          <w:trHeight w:val="1111"/>
        </w:trPr>
        <w:tc>
          <w:tcPr>
            <w:tcW w:w="2388" w:type="dxa"/>
            <w:vMerge/>
            <w:tcBorders>
              <w:top w:val="nil"/>
            </w:tcBorders>
          </w:tcPr>
          <w:p w14:paraId="5C2B5EED" w14:textId="77777777" w:rsidR="006A516E" w:rsidRPr="00CE2849" w:rsidRDefault="006A516E" w:rsidP="006A516E">
            <w:pPr>
              <w:rPr>
                <w:rFonts w:cs="Arial"/>
                <w:b/>
                <w:szCs w:val="22"/>
                <w:lang w:bidi="en-GB"/>
              </w:rPr>
            </w:pPr>
          </w:p>
        </w:tc>
        <w:tc>
          <w:tcPr>
            <w:tcW w:w="7202" w:type="dxa"/>
          </w:tcPr>
          <w:p w14:paraId="06E596D3" w14:textId="77777777" w:rsidR="006A516E" w:rsidRPr="00CE2849" w:rsidRDefault="006A516E" w:rsidP="006A516E">
            <w:pPr>
              <w:rPr>
                <w:rFonts w:cs="Arial"/>
                <w:b/>
                <w:szCs w:val="22"/>
                <w:lang w:bidi="en-GB"/>
              </w:rPr>
            </w:pPr>
          </w:p>
          <w:p w14:paraId="30D7BF45" w14:textId="77777777" w:rsidR="006A516E" w:rsidRPr="00CE2849" w:rsidRDefault="006A516E" w:rsidP="006A516E">
            <w:pPr>
              <w:rPr>
                <w:rFonts w:cs="Arial"/>
                <w:b/>
                <w:szCs w:val="22"/>
                <w:lang w:bidi="en-GB"/>
              </w:rPr>
            </w:pPr>
          </w:p>
          <w:p w14:paraId="5FD190C2" w14:textId="77777777" w:rsidR="006A516E" w:rsidRPr="00CE2849" w:rsidRDefault="006A516E" w:rsidP="006A516E">
            <w:pPr>
              <w:rPr>
                <w:rFonts w:cs="Arial"/>
                <w:b/>
                <w:szCs w:val="22"/>
                <w:lang w:bidi="en-GB"/>
              </w:rPr>
            </w:pPr>
            <w:r w:rsidRPr="00CE2849">
              <w:rPr>
                <w:rFonts w:cs="Arial"/>
                <w:b/>
                <w:szCs w:val="22"/>
                <w:lang w:bidi="en-GB"/>
              </w:rPr>
              <w:t>Tel No.</w:t>
            </w:r>
          </w:p>
        </w:tc>
      </w:tr>
    </w:tbl>
    <w:p w14:paraId="161E96A0" w14:textId="77777777" w:rsidR="006A516E" w:rsidRPr="00CE2849" w:rsidRDefault="006A516E" w:rsidP="006A516E">
      <w:pPr>
        <w:rPr>
          <w:rFonts w:cs="Arial"/>
          <w:b/>
          <w:szCs w:val="22"/>
        </w:rPr>
      </w:pPr>
    </w:p>
    <w:p w14:paraId="2E85369E" w14:textId="77777777" w:rsidR="006A516E" w:rsidRPr="00CE2849" w:rsidRDefault="006A516E" w:rsidP="006A516E">
      <w:pPr>
        <w:rPr>
          <w:rFonts w:cs="Arial"/>
          <w:b/>
          <w:szCs w:val="22"/>
        </w:rPr>
      </w:pPr>
      <w:r w:rsidRPr="00CE2849">
        <w:rPr>
          <w:rFonts w:cs="Arial"/>
          <w:b/>
          <w:szCs w:val="22"/>
        </w:rPr>
        <w:t>If you have lived at the above address for less than 10 years, please give your previous address(es) for this period</w:t>
      </w:r>
    </w:p>
    <w:p w14:paraId="478D119B" w14:textId="77777777" w:rsidR="006A516E" w:rsidRPr="00CE2849" w:rsidRDefault="006A516E" w:rsidP="006A516E">
      <w:pPr>
        <w:rPr>
          <w:rFonts w:cs="Arial"/>
          <w:b/>
          <w:szCs w:val="22"/>
        </w:rPr>
      </w:pPr>
    </w:p>
    <w:p w14:paraId="09E948B8" w14:textId="77777777" w:rsidR="006A516E" w:rsidRPr="00CE2849" w:rsidRDefault="006A516E" w:rsidP="006A516E">
      <w:pPr>
        <w:rPr>
          <w:rFonts w:cs="Arial"/>
          <w:b/>
          <w:szCs w:val="22"/>
        </w:rPr>
      </w:pPr>
    </w:p>
    <w:tbl>
      <w:tblPr>
        <w:tblW w:w="9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96"/>
        <w:gridCol w:w="3593"/>
      </w:tblGrid>
      <w:tr w:rsidR="006A516E" w:rsidRPr="00CE2849" w14:paraId="0A0ED5D3" w14:textId="77777777" w:rsidTr="006A516E">
        <w:trPr>
          <w:trHeight w:val="470"/>
        </w:trPr>
        <w:tc>
          <w:tcPr>
            <w:tcW w:w="2388" w:type="dxa"/>
          </w:tcPr>
          <w:p w14:paraId="5597736A" w14:textId="77777777" w:rsidR="006A516E" w:rsidRPr="00CE2849" w:rsidRDefault="006A516E" w:rsidP="006A516E">
            <w:pPr>
              <w:rPr>
                <w:rFonts w:cs="Arial"/>
                <w:b/>
                <w:szCs w:val="22"/>
              </w:rPr>
            </w:pPr>
            <w:r w:rsidRPr="00CE2849">
              <w:rPr>
                <w:rFonts w:cs="Arial"/>
                <w:b/>
                <w:szCs w:val="22"/>
              </w:rPr>
              <w:t>Previous Address(es)</w:t>
            </w:r>
          </w:p>
        </w:tc>
        <w:tc>
          <w:tcPr>
            <w:tcW w:w="7189" w:type="dxa"/>
            <w:gridSpan w:val="2"/>
          </w:tcPr>
          <w:p w14:paraId="2E3388AB" w14:textId="77777777" w:rsidR="006A516E" w:rsidRPr="00CE2849" w:rsidRDefault="006A516E" w:rsidP="006A516E">
            <w:pPr>
              <w:rPr>
                <w:rFonts w:cs="Arial"/>
                <w:b/>
                <w:szCs w:val="22"/>
              </w:rPr>
            </w:pPr>
          </w:p>
        </w:tc>
      </w:tr>
      <w:tr w:rsidR="006A516E" w:rsidRPr="00CE2849" w14:paraId="587714A1" w14:textId="77777777" w:rsidTr="006A516E">
        <w:trPr>
          <w:trHeight w:val="470"/>
        </w:trPr>
        <w:tc>
          <w:tcPr>
            <w:tcW w:w="2388" w:type="dxa"/>
          </w:tcPr>
          <w:p w14:paraId="762DC0FD" w14:textId="77777777" w:rsidR="006A516E" w:rsidRPr="00CE2849" w:rsidRDefault="006A516E" w:rsidP="006A516E">
            <w:pPr>
              <w:rPr>
                <w:rFonts w:cs="Arial"/>
                <w:b/>
                <w:szCs w:val="22"/>
              </w:rPr>
            </w:pPr>
          </w:p>
        </w:tc>
        <w:tc>
          <w:tcPr>
            <w:tcW w:w="7189" w:type="dxa"/>
            <w:gridSpan w:val="2"/>
          </w:tcPr>
          <w:p w14:paraId="545192BC" w14:textId="77777777" w:rsidR="006A516E" w:rsidRPr="00CE2849" w:rsidRDefault="006A516E" w:rsidP="006A516E">
            <w:pPr>
              <w:rPr>
                <w:rFonts w:cs="Arial"/>
                <w:b/>
                <w:szCs w:val="22"/>
              </w:rPr>
            </w:pPr>
          </w:p>
        </w:tc>
      </w:tr>
      <w:tr w:rsidR="006A516E" w:rsidRPr="00CE2849" w14:paraId="2C9BEA49" w14:textId="77777777" w:rsidTr="006A516E">
        <w:trPr>
          <w:trHeight w:val="470"/>
        </w:trPr>
        <w:tc>
          <w:tcPr>
            <w:tcW w:w="2388" w:type="dxa"/>
          </w:tcPr>
          <w:p w14:paraId="6B5F58A0" w14:textId="77777777" w:rsidR="006A516E" w:rsidRPr="00CE2849" w:rsidRDefault="006A516E" w:rsidP="006A516E">
            <w:pPr>
              <w:rPr>
                <w:rFonts w:cs="Arial"/>
                <w:b/>
                <w:szCs w:val="22"/>
              </w:rPr>
            </w:pPr>
            <w:r w:rsidRPr="00CE2849">
              <w:rPr>
                <w:rFonts w:cs="Arial"/>
                <w:b/>
                <w:szCs w:val="22"/>
              </w:rPr>
              <w:t>Dates of Occupancy</w:t>
            </w:r>
          </w:p>
        </w:tc>
        <w:tc>
          <w:tcPr>
            <w:tcW w:w="3596" w:type="dxa"/>
          </w:tcPr>
          <w:p w14:paraId="43D7E0CB" w14:textId="77777777" w:rsidR="006A516E" w:rsidRPr="00CE2849" w:rsidRDefault="006A516E" w:rsidP="006A516E">
            <w:pPr>
              <w:rPr>
                <w:rFonts w:cs="Arial"/>
                <w:b/>
                <w:szCs w:val="22"/>
              </w:rPr>
            </w:pPr>
            <w:r w:rsidRPr="00CE2849">
              <w:rPr>
                <w:rFonts w:cs="Arial"/>
                <w:b/>
                <w:szCs w:val="22"/>
              </w:rPr>
              <w:t>From</w:t>
            </w:r>
          </w:p>
        </w:tc>
        <w:tc>
          <w:tcPr>
            <w:tcW w:w="3593" w:type="dxa"/>
          </w:tcPr>
          <w:p w14:paraId="4BD7B086" w14:textId="77777777" w:rsidR="006A516E" w:rsidRPr="00CE2849" w:rsidRDefault="006A516E" w:rsidP="006A516E">
            <w:pPr>
              <w:rPr>
                <w:rFonts w:cs="Arial"/>
                <w:b/>
                <w:szCs w:val="22"/>
              </w:rPr>
            </w:pPr>
            <w:r w:rsidRPr="00CE2849">
              <w:rPr>
                <w:rFonts w:cs="Arial"/>
                <w:b/>
                <w:szCs w:val="22"/>
              </w:rPr>
              <w:t>To</w:t>
            </w:r>
          </w:p>
        </w:tc>
      </w:tr>
      <w:tr w:rsidR="006A516E" w:rsidRPr="00CE2849" w14:paraId="247CAC2F" w14:textId="77777777" w:rsidTr="006A516E">
        <w:trPr>
          <w:trHeight w:val="470"/>
        </w:trPr>
        <w:tc>
          <w:tcPr>
            <w:tcW w:w="2388" w:type="dxa"/>
          </w:tcPr>
          <w:p w14:paraId="7477B1AE" w14:textId="77777777" w:rsidR="006A516E" w:rsidRPr="00CE2849" w:rsidRDefault="006A516E" w:rsidP="006A516E">
            <w:pPr>
              <w:rPr>
                <w:rFonts w:cs="Arial"/>
                <w:b/>
                <w:szCs w:val="22"/>
              </w:rPr>
            </w:pPr>
          </w:p>
        </w:tc>
        <w:tc>
          <w:tcPr>
            <w:tcW w:w="7189" w:type="dxa"/>
            <w:gridSpan w:val="2"/>
          </w:tcPr>
          <w:p w14:paraId="2EE86523" w14:textId="77777777" w:rsidR="006A516E" w:rsidRPr="00CE2849" w:rsidRDefault="006A516E" w:rsidP="006A516E">
            <w:pPr>
              <w:rPr>
                <w:rFonts w:cs="Arial"/>
                <w:b/>
                <w:szCs w:val="22"/>
              </w:rPr>
            </w:pPr>
          </w:p>
        </w:tc>
      </w:tr>
      <w:tr w:rsidR="006A516E" w:rsidRPr="00CE2849" w14:paraId="41C334FB" w14:textId="77777777" w:rsidTr="006A516E">
        <w:trPr>
          <w:trHeight w:val="470"/>
        </w:trPr>
        <w:tc>
          <w:tcPr>
            <w:tcW w:w="2388" w:type="dxa"/>
          </w:tcPr>
          <w:p w14:paraId="5DE650F4" w14:textId="77777777" w:rsidR="006A516E" w:rsidRPr="00CE2849" w:rsidRDefault="006A516E" w:rsidP="006A516E">
            <w:pPr>
              <w:rPr>
                <w:rFonts w:cs="Arial"/>
                <w:b/>
                <w:szCs w:val="22"/>
              </w:rPr>
            </w:pPr>
            <w:r w:rsidRPr="00CE2849">
              <w:rPr>
                <w:rFonts w:cs="Arial"/>
                <w:b/>
                <w:szCs w:val="22"/>
              </w:rPr>
              <w:t>Dates of Occupancy</w:t>
            </w:r>
          </w:p>
        </w:tc>
        <w:tc>
          <w:tcPr>
            <w:tcW w:w="3596" w:type="dxa"/>
          </w:tcPr>
          <w:p w14:paraId="67BC7E39" w14:textId="77777777" w:rsidR="006A516E" w:rsidRPr="00CE2849" w:rsidRDefault="006A516E" w:rsidP="006A516E">
            <w:pPr>
              <w:rPr>
                <w:rFonts w:cs="Arial"/>
                <w:b/>
                <w:szCs w:val="22"/>
              </w:rPr>
            </w:pPr>
            <w:r w:rsidRPr="00CE2849">
              <w:rPr>
                <w:rFonts w:cs="Arial"/>
                <w:b/>
                <w:szCs w:val="22"/>
              </w:rPr>
              <w:t>From</w:t>
            </w:r>
          </w:p>
        </w:tc>
        <w:tc>
          <w:tcPr>
            <w:tcW w:w="3593" w:type="dxa"/>
          </w:tcPr>
          <w:p w14:paraId="45434BE4" w14:textId="77777777" w:rsidR="006A516E" w:rsidRPr="00CE2849" w:rsidRDefault="006A516E" w:rsidP="006A516E">
            <w:pPr>
              <w:rPr>
                <w:rFonts w:cs="Arial"/>
                <w:b/>
                <w:szCs w:val="22"/>
              </w:rPr>
            </w:pPr>
            <w:r w:rsidRPr="00CE2849">
              <w:rPr>
                <w:rFonts w:cs="Arial"/>
                <w:b/>
                <w:szCs w:val="22"/>
              </w:rPr>
              <w:t>To</w:t>
            </w:r>
          </w:p>
        </w:tc>
      </w:tr>
      <w:tr w:rsidR="006A516E" w:rsidRPr="00CE2849" w14:paraId="6F5EBE45" w14:textId="77777777" w:rsidTr="006A516E">
        <w:trPr>
          <w:trHeight w:val="470"/>
        </w:trPr>
        <w:tc>
          <w:tcPr>
            <w:tcW w:w="2388" w:type="dxa"/>
          </w:tcPr>
          <w:p w14:paraId="78D46223" w14:textId="77777777" w:rsidR="006A516E" w:rsidRPr="00CE2849" w:rsidRDefault="006A516E" w:rsidP="006A516E">
            <w:pPr>
              <w:rPr>
                <w:rFonts w:cs="Arial"/>
                <w:b/>
                <w:szCs w:val="22"/>
              </w:rPr>
            </w:pPr>
          </w:p>
        </w:tc>
        <w:tc>
          <w:tcPr>
            <w:tcW w:w="7189" w:type="dxa"/>
            <w:gridSpan w:val="2"/>
          </w:tcPr>
          <w:p w14:paraId="06C5DA92" w14:textId="77777777" w:rsidR="006A516E" w:rsidRPr="00CE2849" w:rsidRDefault="006A516E" w:rsidP="006A516E">
            <w:pPr>
              <w:rPr>
                <w:rFonts w:cs="Arial"/>
                <w:b/>
                <w:szCs w:val="22"/>
              </w:rPr>
            </w:pPr>
          </w:p>
        </w:tc>
      </w:tr>
    </w:tbl>
    <w:p w14:paraId="20B655DA" w14:textId="77777777" w:rsidR="006A516E" w:rsidRPr="00CE2849" w:rsidRDefault="006A516E" w:rsidP="006A516E">
      <w:pPr>
        <w:rPr>
          <w:rFonts w:cs="Arial"/>
          <w:b/>
          <w:szCs w:val="22"/>
        </w:rPr>
      </w:pPr>
    </w:p>
    <w:p w14:paraId="0E085E8B" w14:textId="77777777" w:rsidR="006A516E" w:rsidRPr="00CE2849" w:rsidRDefault="006A516E" w:rsidP="006A516E">
      <w:pPr>
        <w:rPr>
          <w:rFonts w:cs="Arial"/>
          <w:b/>
          <w:szCs w:val="22"/>
        </w:rPr>
      </w:pPr>
      <w:r w:rsidRPr="00CE2849">
        <w:rPr>
          <w:rFonts w:cs="Arial"/>
          <w:b/>
          <w:noProof/>
          <w:szCs w:val="22"/>
        </w:rPr>
        <mc:AlternateContent>
          <mc:Choice Requires="wps">
            <w:drawing>
              <wp:anchor distT="0" distB="0" distL="0" distR="0" simplePos="0" relativeHeight="251680768" behindDoc="1" locked="0" layoutInCell="1" allowOverlap="1" wp14:anchorId="1A01A0B8" wp14:editId="4B7F6D10">
                <wp:simplePos x="0" y="0"/>
                <wp:positionH relativeFrom="page">
                  <wp:posOffset>876300</wp:posOffset>
                </wp:positionH>
                <wp:positionV relativeFrom="paragraph">
                  <wp:posOffset>240030</wp:posOffset>
                </wp:positionV>
                <wp:extent cx="6082030" cy="1472565"/>
                <wp:effectExtent l="7620" t="12700" r="6350" b="1016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47256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0178FA" w14:textId="77777777" w:rsidR="006A516E" w:rsidRDefault="006A516E" w:rsidP="006A516E">
                            <w:pPr>
                              <w:spacing w:before="117"/>
                              <w:ind w:left="103" w:right="2"/>
                              <w:rPr>
                                <w:sz w:val="20"/>
                              </w:rPr>
                            </w:pPr>
                            <w:r>
                              <w:rPr>
                                <w:sz w:val="20"/>
                              </w:rPr>
                              <w:t>To help establish your identity, your application must be accompanied by TWO official documents that, between them, show your name, date of birth and current address</w:t>
                            </w:r>
                          </w:p>
                          <w:p w14:paraId="558AF4F2" w14:textId="77777777" w:rsidR="006A516E" w:rsidRDefault="006A516E" w:rsidP="006A516E">
                            <w:pPr>
                              <w:pStyle w:val="BodyText"/>
                              <w:spacing w:before="10"/>
                              <w:rPr>
                                <w:sz w:val="19"/>
                              </w:rPr>
                            </w:pPr>
                          </w:p>
                          <w:p w14:paraId="4EE3D7DB" w14:textId="77777777" w:rsidR="006A516E" w:rsidRDefault="006A516E" w:rsidP="006A516E">
                            <w:pPr>
                              <w:spacing w:before="1"/>
                              <w:ind w:left="103" w:right="2"/>
                              <w:rPr>
                                <w:sz w:val="20"/>
                              </w:rPr>
                            </w:pPr>
                            <w:r>
                              <w:rPr>
                                <w:sz w:val="20"/>
                              </w:rPr>
                              <w:t>For example, birth/adoption certificate, driving licence, medical card, passport or other official document that shows your name and address</w:t>
                            </w:r>
                          </w:p>
                          <w:p w14:paraId="15DCD4A3" w14:textId="77777777" w:rsidR="006A516E" w:rsidRDefault="006A516E" w:rsidP="006A516E">
                            <w:pPr>
                              <w:pStyle w:val="BodyText"/>
                              <w:spacing w:before="1"/>
                              <w:rPr>
                                <w:sz w:val="20"/>
                              </w:rPr>
                            </w:pPr>
                          </w:p>
                          <w:p w14:paraId="53D63027" w14:textId="77777777" w:rsidR="006A516E" w:rsidRDefault="006A516E" w:rsidP="006A516E">
                            <w:pPr>
                              <w:ind w:left="103"/>
                              <w:rPr>
                                <w:sz w:val="20"/>
                              </w:rPr>
                            </w:pPr>
                            <w:r>
                              <w:rPr>
                                <w:sz w:val="20"/>
                              </w:rPr>
                              <w:t>Also TWO recent photographs of yourself, one of which if full face and the other a side perspective</w:t>
                            </w:r>
                          </w:p>
                          <w:p w14:paraId="5B02382F" w14:textId="77777777" w:rsidR="006A516E" w:rsidRDefault="006A516E" w:rsidP="006A516E">
                            <w:pPr>
                              <w:pStyle w:val="BodyText"/>
                              <w:spacing w:before="7"/>
                              <w:rPr>
                                <w:sz w:val="19"/>
                              </w:rPr>
                            </w:pPr>
                          </w:p>
                          <w:p w14:paraId="7F32521D" w14:textId="77777777" w:rsidR="006A516E" w:rsidRDefault="006A516E" w:rsidP="006A516E">
                            <w:pPr>
                              <w:ind w:left="103"/>
                              <w:rPr>
                                <w:b/>
                                <w:sz w:val="20"/>
                              </w:rPr>
                            </w:pPr>
                            <w:r>
                              <w:rPr>
                                <w:b/>
                                <w:sz w:val="20"/>
                              </w:rPr>
                              <w:t>Failure to provide this proof of identity may delay your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01A0B8" id="Text Box 14" o:spid="_x0000_s1027" type="#_x0000_t202" style="position:absolute;left:0;text-align:left;margin-left:69pt;margin-top:18.9pt;width:478.9pt;height:115.9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" filled="f" strokeweight=".16936mm">
                <v:textbox inset="0,0,0,0">
                  <w:txbxContent>
                    <w:p w14:paraId="6A0178FA" w14:textId="77777777" w:rsidR="006A516E" w:rsidRDefault="006A516E" w:rsidP="006A516E">
                      <w:pPr>
                        <w:spacing w:before="117"/>
                        <w:ind w:left="103" w:right="2"/>
                        <w:rPr>
                          <w:sz w:val="20"/>
                        </w:rPr>
                      </w:pPr>
                      <w:r>
                        <w:rPr>
                          <w:sz w:val="20"/>
                        </w:rPr>
                        <w:t>To help establish your identity, your application must be accompanied by TWO official documents that, between them, show your name, date of birth and current address</w:t>
                      </w:r>
                    </w:p>
                    <w:p w14:paraId="558AF4F2" w14:textId="77777777" w:rsidR="006A516E" w:rsidRDefault="006A516E" w:rsidP="006A516E">
                      <w:pPr>
                        <w:pStyle w:val="BodyText"/>
                        <w:spacing w:before="10"/>
                        <w:rPr>
                          <w:sz w:val="19"/>
                        </w:rPr>
                      </w:pPr>
                    </w:p>
                    <w:p w14:paraId="4EE3D7DB" w14:textId="77777777" w:rsidR="006A516E" w:rsidRDefault="006A516E" w:rsidP="006A516E">
                      <w:pPr>
                        <w:spacing w:before="1"/>
                        <w:ind w:left="103" w:right="2"/>
                        <w:rPr>
                          <w:sz w:val="20"/>
                        </w:rPr>
                      </w:pPr>
                      <w:r>
                        <w:rPr>
                          <w:sz w:val="20"/>
                        </w:rPr>
                        <w:t>For example, birth/adoption certificate, driving licence, medical card, passport or other official document that shows your name and address</w:t>
                      </w:r>
                    </w:p>
                    <w:p w14:paraId="15DCD4A3" w14:textId="77777777" w:rsidR="006A516E" w:rsidRDefault="006A516E" w:rsidP="006A516E">
                      <w:pPr>
                        <w:pStyle w:val="BodyText"/>
                        <w:spacing w:before="1"/>
                        <w:rPr>
                          <w:sz w:val="20"/>
                        </w:rPr>
                      </w:pPr>
                    </w:p>
                    <w:p w14:paraId="53D63027" w14:textId="77777777" w:rsidR="006A516E" w:rsidRDefault="006A516E" w:rsidP="006A516E">
                      <w:pPr>
                        <w:ind w:left="103"/>
                        <w:rPr>
                          <w:sz w:val="20"/>
                        </w:rPr>
                      </w:pPr>
                      <w:proofErr w:type="gramStart"/>
                      <w:r>
                        <w:rPr>
                          <w:sz w:val="20"/>
                        </w:rPr>
                        <w:t>Also</w:t>
                      </w:r>
                      <w:proofErr w:type="gramEnd"/>
                      <w:r>
                        <w:rPr>
                          <w:sz w:val="20"/>
                        </w:rPr>
                        <w:t xml:space="preserve"> TWO recent photographs of yourself, one of which if full face and the other a side perspective</w:t>
                      </w:r>
                    </w:p>
                    <w:p w14:paraId="5B02382F" w14:textId="77777777" w:rsidR="006A516E" w:rsidRDefault="006A516E" w:rsidP="006A516E">
                      <w:pPr>
                        <w:pStyle w:val="BodyText"/>
                        <w:spacing w:before="7"/>
                        <w:rPr>
                          <w:sz w:val="19"/>
                        </w:rPr>
                      </w:pPr>
                    </w:p>
                    <w:p w14:paraId="7F32521D" w14:textId="77777777" w:rsidR="006A516E" w:rsidRDefault="006A516E" w:rsidP="006A516E">
                      <w:pPr>
                        <w:ind w:left="103"/>
                        <w:rPr>
                          <w:b/>
                          <w:sz w:val="20"/>
                        </w:rPr>
                      </w:pPr>
                      <w:r>
                        <w:rPr>
                          <w:b/>
                          <w:sz w:val="20"/>
                        </w:rPr>
                        <w:t>Failure to provide this proof of identity may delay your application</w:t>
                      </w:r>
                    </w:p>
                  </w:txbxContent>
                </v:textbox>
                <w10:wrap type="topAndBottom" anchorx="page"/>
              </v:shape>
            </w:pict>
          </mc:Fallback>
        </mc:AlternateContent>
      </w:r>
      <w:r w:rsidRPr="00CE2849">
        <w:rPr>
          <w:rFonts w:cs="Arial"/>
          <w:b/>
          <w:noProof/>
          <w:szCs w:val="22"/>
        </w:rPr>
        <mc:AlternateContent>
          <mc:Choice Requires="wps">
            <w:drawing>
              <wp:inline distT="0" distB="0" distL="0" distR="0" wp14:anchorId="7287DDD2" wp14:editId="6155A76A">
                <wp:extent cx="5731510" cy="156586"/>
                <wp:effectExtent l="0" t="0" r="21590" b="152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658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852A15" w14:textId="77777777" w:rsidR="006A516E" w:rsidRDefault="006A516E" w:rsidP="006A516E">
                            <w:pPr>
                              <w:tabs>
                                <w:tab w:val="left" w:pos="2263"/>
                              </w:tabs>
                              <w:spacing w:line="251" w:lineRule="exact"/>
                              <w:ind w:left="103"/>
                            </w:pPr>
                            <w:r>
                              <w:t>SECTION</w:t>
                            </w:r>
                            <w:r>
                              <w:rPr>
                                <w:spacing w:val="-1"/>
                              </w:rPr>
                              <w:t xml:space="preserve"> </w:t>
                            </w:r>
                            <w:r>
                              <w:t>2</w:t>
                            </w:r>
                            <w:r>
                              <w:tab/>
                              <w:t>PROOF OF</w:t>
                            </w:r>
                            <w:r>
                              <w:rPr>
                                <w:spacing w:val="-4"/>
                              </w:rPr>
                              <w:t xml:space="preserve"> </w:t>
                            </w:r>
                            <w:r>
                              <w:t>IDENTITY</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87DDD2" id="Text Box 15" o:spid="_x0000_s1028" type="#_x0000_t202" style="width:451.3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" filled="f" strokeweight=".48pt">
                <v:textbox inset="0,0,0,0">
                  <w:txbxContent>
                    <w:p w14:paraId="48852A15" w14:textId="77777777" w:rsidR="006A516E" w:rsidRDefault="006A516E" w:rsidP="006A516E">
                      <w:pPr>
                        <w:tabs>
                          <w:tab w:val="left" w:pos="2263"/>
                        </w:tabs>
                        <w:spacing w:line="251" w:lineRule="exact"/>
                        <w:ind w:left="103"/>
                      </w:pPr>
                      <w:r>
                        <w:t>SECTION</w:t>
                      </w:r>
                      <w:r>
                        <w:rPr>
                          <w:spacing w:val="-1"/>
                        </w:rPr>
                        <w:t xml:space="preserve"> </w:t>
                      </w:r>
                      <w:r>
                        <w:t>2</w:t>
                      </w:r>
                      <w:r>
                        <w:tab/>
                        <w:t>PROOF OF</w:t>
                      </w:r>
                      <w:r>
                        <w:rPr>
                          <w:spacing w:val="-4"/>
                        </w:rPr>
                        <w:t xml:space="preserve"> </w:t>
                      </w:r>
                      <w:r>
                        <w:t>IDENTITY</w:t>
                      </w:r>
                    </w:p>
                  </w:txbxContent>
                </v:textbox>
                <w10:anchorlock/>
              </v:shape>
            </w:pict>
          </mc:Fallback>
        </mc:AlternateContent>
      </w:r>
    </w:p>
    <w:p w14:paraId="47F6F1E0" w14:textId="662C7741" w:rsidR="006A516E" w:rsidRPr="00CE2849" w:rsidRDefault="00CE32F8" w:rsidP="006A516E">
      <w:pPr>
        <w:rPr>
          <w:rFonts w:cs="Arial"/>
          <w:b/>
          <w:szCs w:val="22"/>
        </w:rPr>
      </w:pPr>
      <w:r w:rsidRPr="00CE2849">
        <w:rPr>
          <w:rFonts w:cs="Arial"/>
          <w:b/>
          <w:noProof/>
          <w:szCs w:val="22"/>
        </w:rPr>
        <w:lastRenderedPageBreak/>
        <mc:AlternateContent>
          <mc:Choice Requires="wps">
            <w:drawing>
              <wp:anchor distT="0" distB="0" distL="0" distR="0" simplePos="0" relativeHeight="251683840" behindDoc="1" locked="0" layoutInCell="1" allowOverlap="1" wp14:anchorId="2E047D87" wp14:editId="17D8298A">
                <wp:simplePos x="0" y="0"/>
                <wp:positionH relativeFrom="margin">
                  <wp:posOffset>0</wp:posOffset>
                </wp:positionH>
                <wp:positionV relativeFrom="paragraph">
                  <wp:posOffset>3380740</wp:posOffset>
                </wp:positionV>
                <wp:extent cx="6082030" cy="438150"/>
                <wp:effectExtent l="0" t="0" r="13970" b="1905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4381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AC31BC" w14:textId="77777777" w:rsidR="006A516E" w:rsidRDefault="006A516E" w:rsidP="006A516E">
                            <w:pPr>
                              <w:tabs>
                                <w:tab w:val="left" w:pos="2263"/>
                              </w:tabs>
                              <w:spacing w:line="251" w:lineRule="exact"/>
                              <w:ind w:left="103"/>
                            </w:pPr>
                            <w:r>
                              <w:t>SECTION</w:t>
                            </w:r>
                            <w:r>
                              <w:rPr>
                                <w:spacing w:val="-1"/>
                              </w:rPr>
                              <w:t xml:space="preserve"> </w:t>
                            </w:r>
                            <w:r>
                              <w:t>4</w:t>
                            </w:r>
                            <w:r>
                              <w:tab/>
                              <w:t>DECLARATION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047D87" id="Text Box 27" o:spid="_x0000_s1029" type="#_x0000_t202" style="position:absolute;left:0;text-align:left;margin-left:0;margin-top:266.2pt;width:478.9pt;height:34.5pt;z-index:-251632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" filled="f" strokeweight=".16936mm">
                <v:textbox inset="0,0,0,0">
                  <w:txbxContent>
                    <w:p w14:paraId="37AC31BC" w14:textId="77777777" w:rsidR="006A516E" w:rsidRDefault="006A516E" w:rsidP="006A516E">
                      <w:pPr>
                        <w:tabs>
                          <w:tab w:val="left" w:pos="2263"/>
                        </w:tabs>
                        <w:spacing w:line="251" w:lineRule="exact"/>
                        <w:ind w:left="103"/>
                      </w:pPr>
                      <w:r>
                        <w:t>SECTION</w:t>
                      </w:r>
                      <w:r>
                        <w:rPr>
                          <w:spacing w:val="-1"/>
                        </w:rPr>
                        <w:t xml:space="preserve"> </w:t>
                      </w:r>
                      <w:r>
                        <w:t>4</w:t>
                      </w:r>
                      <w:r>
                        <w:tab/>
                        <w:t>DECLARATION</w:t>
                      </w:r>
                    </w:p>
                  </w:txbxContent>
                </v:textbox>
                <w10:wrap type="topAndBottom" anchorx="margin"/>
              </v:shape>
            </w:pict>
          </mc:Fallback>
        </mc:AlternateContent>
      </w:r>
      <w:r w:rsidRPr="00CE2849">
        <w:rPr>
          <w:rFonts w:cs="Arial"/>
          <w:b/>
          <w:noProof/>
          <w:szCs w:val="22"/>
        </w:rPr>
        <mc:AlternateContent>
          <mc:Choice Requires="wpg">
            <w:drawing>
              <wp:anchor distT="0" distB="0" distL="0" distR="0" simplePos="0" relativeHeight="251682816" behindDoc="1" locked="0" layoutInCell="1" allowOverlap="1" wp14:anchorId="1167D664" wp14:editId="4E784BEB">
                <wp:simplePos x="0" y="0"/>
                <wp:positionH relativeFrom="margin">
                  <wp:posOffset>5715</wp:posOffset>
                </wp:positionH>
                <wp:positionV relativeFrom="paragraph">
                  <wp:posOffset>2185035</wp:posOffset>
                </wp:positionV>
                <wp:extent cx="6088380" cy="1193800"/>
                <wp:effectExtent l="0" t="0" r="7620" b="2540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1193800"/>
                          <a:chOff x="1328" y="3444"/>
                          <a:chExt cx="9588" cy="1880"/>
                        </a:xfrm>
                      </wpg:grpSpPr>
                      <wps:wsp>
                        <wps:cNvPr id="10" name="Line 32"/>
                        <wps:cNvCnPr/>
                        <wps:spPr bwMode="auto">
                          <a:xfrm>
                            <a:off x="1337" y="3449"/>
                            <a:ext cx="95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33"/>
                        <wps:cNvCnPr/>
                        <wps:spPr bwMode="auto">
                          <a:xfrm>
                            <a:off x="1332" y="3444"/>
                            <a:ext cx="0" cy="1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4"/>
                        <wps:cNvCnPr/>
                        <wps:spPr bwMode="auto">
                          <a:xfrm>
                            <a:off x="1337" y="5319"/>
                            <a:ext cx="95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35"/>
                        <wps:cNvCnPr/>
                        <wps:spPr bwMode="auto">
                          <a:xfrm>
                            <a:off x="10910" y="3444"/>
                            <a:ext cx="0" cy="188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Text Box 36"/>
                        <wps:cNvSpPr txBox="1">
                          <a:spLocks noChangeArrowheads="1"/>
                        </wps:cNvSpPr>
                        <wps:spPr bwMode="auto">
                          <a:xfrm>
                            <a:off x="1440" y="4965"/>
                            <a:ext cx="205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CC56C" w14:textId="77777777" w:rsidR="006A516E" w:rsidRDefault="006A516E" w:rsidP="006A516E">
                              <w:pPr>
                                <w:spacing w:line="223" w:lineRule="exact"/>
                                <w:rPr>
                                  <w:b/>
                                  <w:sz w:val="20"/>
                                </w:rPr>
                              </w:pPr>
                              <w:r>
                                <w:rPr>
                                  <w:b/>
                                  <w:sz w:val="20"/>
                                </w:rPr>
                                <w:t>Delete as appropriate</w:t>
                              </w:r>
                            </w:p>
                          </w:txbxContent>
                        </wps:txbx>
                        <wps:bodyPr rot="0" vert="horz" wrap="square" lIns="0" tIns="0" rIns="0" bIns="0" anchor="t" anchorCtr="0" upright="1">
                          <a:noAutofit/>
                        </wps:bodyPr>
                      </wps:wsp>
                      <wps:wsp>
                        <wps:cNvPr id="23" name="Text Box 37"/>
                        <wps:cNvSpPr txBox="1">
                          <a:spLocks noChangeArrowheads="1"/>
                        </wps:cNvSpPr>
                        <wps:spPr bwMode="auto">
                          <a:xfrm>
                            <a:off x="2880" y="4269"/>
                            <a:ext cx="4651"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EAF0D" w14:textId="77777777" w:rsidR="006A516E" w:rsidRDefault="006A516E" w:rsidP="006A516E">
                              <w:pPr>
                                <w:spacing w:line="223" w:lineRule="exact"/>
                                <w:rPr>
                                  <w:sz w:val="20"/>
                                </w:rPr>
                              </w:pPr>
                              <w:r>
                                <w:rPr>
                                  <w:sz w:val="20"/>
                                </w:rPr>
                                <w:t>view the information and receive a permanent copy?</w:t>
                              </w:r>
                            </w:p>
                            <w:p w14:paraId="60FE785C" w14:textId="77777777" w:rsidR="006A516E" w:rsidRDefault="006A516E" w:rsidP="006A516E">
                              <w:pPr>
                                <w:spacing w:before="121"/>
                                <w:rPr>
                                  <w:sz w:val="20"/>
                                </w:rPr>
                              </w:pPr>
                              <w:r>
                                <w:rPr>
                                  <w:sz w:val="20"/>
                                </w:rPr>
                                <w:t>only view the information?</w:t>
                              </w:r>
                            </w:p>
                          </w:txbxContent>
                        </wps:txbx>
                        <wps:bodyPr rot="0" vert="horz" wrap="square" lIns="0" tIns="0" rIns="0" bIns="0" anchor="t" anchorCtr="0" upright="1">
                          <a:noAutofit/>
                        </wps:bodyPr>
                      </wps:wsp>
                      <wps:wsp>
                        <wps:cNvPr id="24" name="Text Box 38"/>
                        <wps:cNvSpPr txBox="1">
                          <a:spLocks noChangeArrowheads="1"/>
                        </wps:cNvSpPr>
                        <wps:spPr bwMode="auto">
                          <a:xfrm>
                            <a:off x="2160" y="4269"/>
                            <a:ext cx="197"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C5E54" w14:textId="77777777" w:rsidR="006A516E" w:rsidRDefault="006A516E" w:rsidP="006A516E">
                              <w:pPr>
                                <w:spacing w:line="223" w:lineRule="exact"/>
                                <w:rPr>
                                  <w:sz w:val="20"/>
                                </w:rPr>
                              </w:pPr>
                              <w:r>
                                <w:rPr>
                                  <w:sz w:val="20"/>
                                </w:rPr>
                                <w:t>a)</w:t>
                              </w:r>
                            </w:p>
                            <w:p w14:paraId="7B9B8E7C" w14:textId="77777777" w:rsidR="006A516E" w:rsidRDefault="006A516E" w:rsidP="006A516E">
                              <w:pPr>
                                <w:spacing w:before="121"/>
                                <w:rPr>
                                  <w:sz w:val="20"/>
                                </w:rPr>
                              </w:pPr>
                              <w:r>
                                <w:rPr>
                                  <w:sz w:val="20"/>
                                </w:rPr>
                                <w:t>b)</w:t>
                              </w:r>
                            </w:p>
                          </w:txbxContent>
                        </wps:txbx>
                        <wps:bodyPr rot="0" vert="horz" wrap="square" lIns="0" tIns="0" rIns="0" bIns="0" anchor="t" anchorCtr="0" upright="1">
                          <a:noAutofit/>
                        </wps:bodyPr>
                      </wps:wsp>
                      <wps:wsp>
                        <wps:cNvPr id="25" name="Text Box 39"/>
                        <wps:cNvSpPr txBox="1">
                          <a:spLocks noChangeArrowheads="1"/>
                        </wps:cNvSpPr>
                        <wps:spPr bwMode="auto">
                          <a:xfrm>
                            <a:off x="1440" y="3577"/>
                            <a:ext cx="9384"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62050" w14:textId="77777777" w:rsidR="006A516E" w:rsidRDefault="006A516E" w:rsidP="006A516E">
                              <w:pPr>
                                <w:rPr>
                                  <w:sz w:val="20"/>
                                </w:rPr>
                              </w:pPr>
                              <w:r>
                                <w:rPr>
                                  <w:sz w:val="20"/>
                                </w:rPr>
                                <w:t>You have a right, subject to certain exceptions, to receive a copy of the information in a permanent form. Do you wish 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67D664" id="Group 8" o:spid="_x0000_s1030" style="position:absolute;left:0;text-align:left;margin-left:.45pt;margin-top:172.05pt;width:479.4pt;height:94pt;z-index:-251633664;mso-wrap-distance-left:0;mso-wrap-distance-right:0;mso-position-horizontal-relative:margin;mso-position-vertical-relative:text" coordorigin="1328,3444" coordsize="9588,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">
                <v:line id="Line 32" o:spid="_x0000_s1031" style="position:absolute;visibility:visible;mso-wrap-style:square" from="1337,3449" to="10905,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33" o:spid="_x0000_s1032" style="position:absolute;visibility:visible;mso-wrap-style:square" from="1332,3444" to="1332,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34" o:spid="_x0000_s1033" style="position:absolute;visibility:visible;mso-wrap-style:square" from="1337,5319" to="10905,5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35" o:spid="_x0000_s1034" style="position:absolute;visibility:visible;mso-wrap-style:square" from="10910,3444" to="10910,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" strokeweight=".16936mm"/>
                <v:shape id="Text Box 36" o:spid="_x0000_s1035" type="#_x0000_t202" style="position:absolute;left:1440;top:4965;width:205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3FCC56C" w14:textId="77777777" w:rsidR="006A516E" w:rsidRDefault="006A516E" w:rsidP="006A516E">
                        <w:pPr>
                          <w:spacing w:line="223" w:lineRule="exact"/>
                          <w:rPr>
                            <w:b/>
                            <w:sz w:val="20"/>
                          </w:rPr>
                        </w:pPr>
                        <w:r>
                          <w:rPr>
                            <w:b/>
                            <w:sz w:val="20"/>
                          </w:rPr>
                          <w:t>Delete as appropriate</w:t>
                        </w:r>
                      </w:p>
                    </w:txbxContent>
                  </v:textbox>
                </v:shape>
                <v:shape id="Text Box 37" o:spid="_x0000_s1036" type="#_x0000_t202" style="position:absolute;left:2880;top:4269;width:4651;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32EAF0D" w14:textId="77777777" w:rsidR="006A516E" w:rsidRDefault="006A516E" w:rsidP="006A516E">
                        <w:pPr>
                          <w:spacing w:line="223" w:lineRule="exact"/>
                          <w:rPr>
                            <w:sz w:val="20"/>
                          </w:rPr>
                        </w:pPr>
                        <w:r>
                          <w:rPr>
                            <w:sz w:val="20"/>
                          </w:rPr>
                          <w:t>view the information and receive a permanent copy?</w:t>
                        </w:r>
                      </w:p>
                      <w:p w14:paraId="60FE785C" w14:textId="77777777" w:rsidR="006A516E" w:rsidRDefault="006A516E" w:rsidP="006A516E">
                        <w:pPr>
                          <w:spacing w:before="121"/>
                          <w:rPr>
                            <w:sz w:val="20"/>
                          </w:rPr>
                        </w:pPr>
                        <w:r>
                          <w:rPr>
                            <w:sz w:val="20"/>
                          </w:rPr>
                          <w:t xml:space="preserve">only view the </w:t>
                        </w:r>
                        <w:proofErr w:type="gramStart"/>
                        <w:r>
                          <w:rPr>
                            <w:sz w:val="20"/>
                          </w:rPr>
                          <w:t>information?</w:t>
                        </w:r>
                        <w:proofErr w:type="gramEnd"/>
                      </w:p>
                    </w:txbxContent>
                  </v:textbox>
                </v:shape>
                <v:shape id="Text Box 38" o:spid="_x0000_s1037" type="#_x0000_t202" style="position:absolute;left:2160;top:4269;width:197;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D5C5E54" w14:textId="77777777" w:rsidR="006A516E" w:rsidRDefault="006A516E" w:rsidP="006A516E">
                        <w:pPr>
                          <w:spacing w:line="223" w:lineRule="exact"/>
                          <w:rPr>
                            <w:sz w:val="20"/>
                          </w:rPr>
                        </w:pPr>
                        <w:r>
                          <w:rPr>
                            <w:sz w:val="20"/>
                          </w:rPr>
                          <w:t>a)</w:t>
                        </w:r>
                      </w:p>
                      <w:p w14:paraId="7B9B8E7C" w14:textId="77777777" w:rsidR="006A516E" w:rsidRDefault="006A516E" w:rsidP="006A516E">
                        <w:pPr>
                          <w:spacing w:before="121"/>
                          <w:rPr>
                            <w:sz w:val="20"/>
                          </w:rPr>
                        </w:pPr>
                        <w:r>
                          <w:rPr>
                            <w:sz w:val="20"/>
                          </w:rPr>
                          <w:t>b)</w:t>
                        </w:r>
                      </w:p>
                    </w:txbxContent>
                  </v:textbox>
                </v:shape>
                <v:shape id="Text Box 39" o:spid="_x0000_s1038" type="#_x0000_t202" style="position:absolute;left:1440;top:3577;width:9384;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9B62050" w14:textId="77777777" w:rsidR="006A516E" w:rsidRDefault="006A516E" w:rsidP="006A516E">
                        <w:pPr>
                          <w:rPr>
                            <w:sz w:val="20"/>
                          </w:rPr>
                        </w:pPr>
                        <w:r>
                          <w:rPr>
                            <w:sz w:val="20"/>
                          </w:rPr>
                          <w:t>You have a right, subject to certain exceptions, to receive a copy of the information in a permanent form. Do you wish to:</w:t>
                        </w:r>
                      </w:p>
                    </w:txbxContent>
                  </v:textbox>
                </v:shape>
                <w10:wrap type="topAndBottom" anchorx="margin"/>
              </v:group>
            </w:pict>
          </mc:Fallback>
        </mc:AlternateContent>
      </w:r>
      <w:r w:rsidRPr="00CE2849">
        <w:rPr>
          <w:rFonts w:cs="Arial"/>
          <w:b/>
          <w:noProof/>
          <w:szCs w:val="22"/>
        </w:rPr>
        <mc:AlternateContent>
          <mc:Choice Requires="wps">
            <w:drawing>
              <wp:anchor distT="0" distB="0" distL="0" distR="0" simplePos="0" relativeHeight="251681792" behindDoc="1" locked="0" layoutInCell="1" allowOverlap="1" wp14:anchorId="111D6274" wp14:editId="0ED5B09D">
                <wp:simplePos x="0" y="0"/>
                <wp:positionH relativeFrom="margin">
                  <wp:align>left</wp:align>
                </wp:positionH>
                <wp:positionV relativeFrom="paragraph">
                  <wp:posOffset>1786890</wp:posOffset>
                </wp:positionV>
                <wp:extent cx="6082030" cy="381000"/>
                <wp:effectExtent l="0" t="0" r="13970" b="1905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3810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025AE0" w14:textId="77777777" w:rsidR="006A516E" w:rsidRDefault="006A516E" w:rsidP="006A516E">
                            <w:pPr>
                              <w:tabs>
                                <w:tab w:val="left" w:pos="2263"/>
                              </w:tabs>
                              <w:spacing w:line="251" w:lineRule="exact"/>
                              <w:ind w:left="103"/>
                            </w:pPr>
                            <w:r>
                              <w:t>SECTION</w:t>
                            </w:r>
                            <w:r>
                              <w:rPr>
                                <w:spacing w:val="-1"/>
                              </w:rPr>
                              <w:t xml:space="preserve"> </w:t>
                            </w:r>
                            <w:r>
                              <w:t>3</w:t>
                            </w:r>
                            <w:r>
                              <w:tab/>
                              <w:t>SUPPLY OF</w:t>
                            </w:r>
                            <w:r>
                              <w:rPr>
                                <w:spacing w:val="-3"/>
                              </w:rPr>
                              <w:t xml:space="preserve"> </w:t>
                            </w:r>
                            <w: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1D6274" id="Text Box 19" o:spid="_x0000_s1039" type="#_x0000_t202" style="position:absolute;left:0;text-align:left;margin-left:0;margin-top:140.7pt;width:478.9pt;height:30pt;z-index:-2516346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" filled="f" strokeweight=".16936mm">
                <v:textbox inset="0,0,0,0">
                  <w:txbxContent>
                    <w:p w14:paraId="7B025AE0" w14:textId="77777777" w:rsidR="006A516E" w:rsidRDefault="006A516E" w:rsidP="006A516E">
                      <w:pPr>
                        <w:tabs>
                          <w:tab w:val="left" w:pos="2263"/>
                        </w:tabs>
                        <w:spacing w:line="251" w:lineRule="exact"/>
                        <w:ind w:left="103"/>
                      </w:pPr>
                      <w:r>
                        <w:t>SECTION</w:t>
                      </w:r>
                      <w:r>
                        <w:rPr>
                          <w:spacing w:val="-1"/>
                        </w:rPr>
                        <w:t xml:space="preserve"> </w:t>
                      </w:r>
                      <w:r>
                        <w:t>3</w:t>
                      </w:r>
                      <w:r>
                        <w:tab/>
                        <w:t>SUPPLY OF</w:t>
                      </w:r>
                      <w:r>
                        <w:rPr>
                          <w:spacing w:val="-3"/>
                        </w:rPr>
                        <w:t xml:space="preserve"> </w:t>
                      </w:r>
                      <w:r>
                        <w:t>INFORMATION</w:t>
                      </w:r>
                    </w:p>
                  </w:txbxContent>
                </v:textbox>
                <w10:wrap type="topAndBottom" anchorx="margin"/>
              </v:shape>
            </w:pict>
          </mc:Fallback>
        </mc:AlternateContent>
      </w:r>
    </w:p>
    <w:tbl>
      <w:tblPr>
        <w:tblW w:w="95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961"/>
        <w:gridCol w:w="1682"/>
        <w:gridCol w:w="2398"/>
      </w:tblGrid>
      <w:tr w:rsidR="006A516E" w:rsidRPr="00CE2849" w14:paraId="4F834E95" w14:textId="77777777" w:rsidTr="006A516E">
        <w:trPr>
          <w:trHeight w:val="590"/>
        </w:trPr>
        <w:tc>
          <w:tcPr>
            <w:tcW w:w="9589" w:type="dxa"/>
            <w:gridSpan w:val="4"/>
          </w:tcPr>
          <w:p w14:paraId="67A9ED92" w14:textId="77777777" w:rsidR="006A516E" w:rsidRPr="00CE2849" w:rsidRDefault="006A516E" w:rsidP="006A516E">
            <w:pPr>
              <w:rPr>
                <w:rFonts w:cs="Arial"/>
                <w:b/>
                <w:szCs w:val="22"/>
              </w:rPr>
            </w:pPr>
          </w:p>
          <w:p w14:paraId="7D0BFA03" w14:textId="77777777" w:rsidR="006A516E" w:rsidRPr="00CE2849" w:rsidRDefault="006A516E" w:rsidP="006A516E">
            <w:pPr>
              <w:rPr>
                <w:rFonts w:cs="Arial"/>
                <w:b/>
                <w:szCs w:val="22"/>
              </w:rPr>
            </w:pPr>
            <w:r w:rsidRPr="00CE2849">
              <w:rPr>
                <w:rFonts w:cs="Arial"/>
                <w:b/>
                <w:szCs w:val="22"/>
              </w:rPr>
              <w:t>DECLARATION (To be signed by the applicant)</w:t>
            </w:r>
          </w:p>
        </w:tc>
      </w:tr>
      <w:tr w:rsidR="006A516E" w:rsidRPr="00CE2849" w14:paraId="797642FC" w14:textId="77777777" w:rsidTr="006A516E">
        <w:trPr>
          <w:trHeight w:val="2320"/>
        </w:trPr>
        <w:tc>
          <w:tcPr>
            <w:tcW w:w="9589" w:type="dxa"/>
            <w:gridSpan w:val="4"/>
          </w:tcPr>
          <w:p w14:paraId="7B6A8FF4" w14:textId="77777777" w:rsidR="006A516E" w:rsidRPr="00CE2849" w:rsidRDefault="006A516E" w:rsidP="006A516E">
            <w:pPr>
              <w:rPr>
                <w:rFonts w:cs="Arial"/>
                <w:b/>
                <w:szCs w:val="22"/>
              </w:rPr>
            </w:pPr>
            <w:r w:rsidRPr="00CE2849">
              <w:rPr>
                <w:rFonts w:cs="Arial"/>
                <w:b/>
                <w:szCs w:val="22"/>
              </w:rPr>
              <w:t>I have read and understood the accompanying information explaining East London Foundation NHS Trust’s policy in relation to the purpose of the CCTV surveillance and the arrangements for access to recorded images.</w:t>
            </w:r>
          </w:p>
          <w:p w14:paraId="42217E13" w14:textId="77777777" w:rsidR="006A516E" w:rsidRPr="00CE2849" w:rsidRDefault="006A516E" w:rsidP="006A516E">
            <w:pPr>
              <w:rPr>
                <w:rFonts w:cs="Arial"/>
                <w:b/>
                <w:szCs w:val="22"/>
              </w:rPr>
            </w:pPr>
            <w:r w:rsidRPr="00CE2849">
              <w:rPr>
                <w:rFonts w:cs="Arial"/>
                <w:b/>
                <w:szCs w:val="22"/>
              </w:rPr>
              <w:t>I certify that the information that I have supplied in this application is true and accurate and that I am the person to whom it relates.</w:t>
            </w:r>
          </w:p>
          <w:p w14:paraId="19EE7140" w14:textId="77777777" w:rsidR="006A516E" w:rsidRPr="00CE2849" w:rsidRDefault="006A516E" w:rsidP="006A516E">
            <w:pPr>
              <w:rPr>
                <w:rFonts w:cs="Arial"/>
                <w:b/>
                <w:szCs w:val="22"/>
              </w:rPr>
            </w:pPr>
            <w:r w:rsidRPr="00CE2849">
              <w:rPr>
                <w:rFonts w:cs="Arial"/>
                <w:b/>
                <w:szCs w:val="22"/>
              </w:rPr>
              <w:t>I understand that it is necessary for East London Foundation NHS Trust to confirm my identity and that it may be necessary to obtain more detailed information in order to locate the correct information.</w:t>
            </w:r>
          </w:p>
          <w:p w14:paraId="6B7B6FA0" w14:textId="77777777" w:rsidR="006A516E" w:rsidRPr="00CE2849" w:rsidRDefault="006A516E" w:rsidP="006A516E">
            <w:pPr>
              <w:rPr>
                <w:rFonts w:cs="Arial"/>
                <w:b/>
                <w:szCs w:val="22"/>
              </w:rPr>
            </w:pPr>
            <w:r w:rsidRPr="00CE2849">
              <w:rPr>
                <w:rFonts w:cs="Arial"/>
                <w:b/>
                <w:szCs w:val="22"/>
              </w:rPr>
              <w:t>I enclose a non-refundable payment of £10 for the search to be completed.</w:t>
            </w:r>
          </w:p>
        </w:tc>
      </w:tr>
      <w:tr w:rsidR="006A516E" w:rsidRPr="00CE2849" w14:paraId="16905255" w14:textId="77777777" w:rsidTr="006A516E">
        <w:trPr>
          <w:trHeight w:val="350"/>
        </w:trPr>
        <w:tc>
          <w:tcPr>
            <w:tcW w:w="1548" w:type="dxa"/>
          </w:tcPr>
          <w:p w14:paraId="48F4B31C" w14:textId="77777777" w:rsidR="006A516E" w:rsidRPr="00CE2849" w:rsidRDefault="006A516E" w:rsidP="006A516E">
            <w:pPr>
              <w:rPr>
                <w:rFonts w:cs="Arial"/>
                <w:b/>
                <w:szCs w:val="22"/>
              </w:rPr>
            </w:pPr>
            <w:r w:rsidRPr="00CE2849">
              <w:rPr>
                <w:rFonts w:cs="Arial"/>
                <w:b/>
                <w:szCs w:val="22"/>
              </w:rPr>
              <w:t>Signed by</w:t>
            </w:r>
          </w:p>
        </w:tc>
        <w:tc>
          <w:tcPr>
            <w:tcW w:w="3961" w:type="dxa"/>
          </w:tcPr>
          <w:p w14:paraId="6E8812DC" w14:textId="77777777" w:rsidR="006A516E" w:rsidRPr="00CE2849" w:rsidRDefault="006A516E" w:rsidP="006A516E">
            <w:pPr>
              <w:rPr>
                <w:rFonts w:cs="Arial"/>
                <w:b/>
                <w:szCs w:val="22"/>
              </w:rPr>
            </w:pPr>
          </w:p>
        </w:tc>
        <w:tc>
          <w:tcPr>
            <w:tcW w:w="1682" w:type="dxa"/>
          </w:tcPr>
          <w:p w14:paraId="75486C04" w14:textId="77777777" w:rsidR="006A516E" w:rsidRPr="00CE2849" w:rsidRDefault="006A516E" w:rsidP="006A516E">
            <w:pPr>
              <w:rPr>
                <w:rFonts w:cs="Arial"/>
                <w:b/>
                <w:szCs w:val="22"/>
              </w:rPr>
            </w:pPr>
            <w:r w:rsidRPr="00CE2849">
              <w:rPr>
                <w:rFonts w:cs="Arial"/>
                <w:b/>
                <w:szCs w:val="22"/>
              </w:rPr>
              <w:t>Date</w:t>
            </w:r>
          </w:p>
        </w:tc>
        <w:tc>
          <w:tcPr>
            <w:tcW w:w="2398" w:type="dxa"/>
          </w:tcPr>
          <w:p w14:paraId="7664DD72" w14:textId="77777777" w:rsidR="006A516E" w:rsidRPr="00CE2849" w:rsidRDefault="006A516E" w:rsidP="006A516E">
            <w:pPr>
              <w:rPr>
                <w:rFonts w:cs="Arial"/>
                <w:b/>
                <w:szCs w:val="22"/>
              </w:rPr>
            </w:pPr>
          </w:p>
        </w:tc>
      </w:tr>
      <w:tr w:rsidR="006A516E" w:rsidRPr="00CE2849" w14:paraId="46878D53" w14:textId="77777777" w:rsidTr="006A516E">
        <w:trPr>
          <w:trHeight w:val="460"/>
        </w:trPr>
        <w:tc>
          <w:tcPr>
            <w:tcW w:w="9589" w:type="dxa"/>
            <w:gridSpan w:val="4"/>
          </w:tcPr>
          <w:p w14:paraId="39B33A5B" w14:textId="77777777" w:rsidR="006A516E" w:rsidRPr="00CE2849" w:rsidRDefault="006A516E" w:rsidP="006A516E">
            <w:pPr>
              <w:rPr>
                <w:rFonts w:cs="Arial"/>
                <w:b/>
                <w:szCs w:val="22"/>
              </w:rPr>
            </w:pPr>
            <w:r w:rsidRPr="00CE2849">
              <w:rPr>
                <w:rFonts w:cs="Arial"/>
                <w:b/>
                <w:szCs w:val="22"/>
              </w:rPr>
              <w:t>WARNING: A PERSON WHO IMPERSONATES OR ATTEMPTS TO IMPERSONATE ANOTHER, MAY</w:t>
            </w:r>
          </w:p>
          <w:p w14:paraId="2BD286BB" w14:textId="77777777" w:rsidR="006A516E" w:rsidRPr="00CE2849" w:rsidRDefault="006A516E" w:rsidP="006A516E">
            <w:pPr>
              <w:rPr>
                <w:rFonts w:cs="Arial"/>
                <w:b/>
                <w:szCs w:val="22"/>
              </w:rPr>
            </w:pPr>
            <w:r w:rsidRPr="00CE2849">
              <w:rPr>
                <w:rFonts w:cs="Arial"/>
                <w:b/>
                <w:szCs w:val="22"/>
              </w:rPr>
              <w:t>BE GUILTY OF AN OFFENCE</w:t>
            </w:r>
          </w:p>
        </w:tc>
      </w:tr>
    </w:tbl>
    <w:p w14:paraId="59457760" w14:textId="1A5D34DA" w:rsidR="006A516E" w:rsidRPr="00CE2849" w:rsidRDefault="00CE32F8" w:rsidP="006A516E">
      <w:pPr>
        <w:rPr>
          <w:rFonts w:cs="Arial"/>
          <w:b/>
          <w:szCs w:val="22"/>
        </w:rPr>
      </w:pPr>
      <w:r w:rsidRPr="00CE2849">
        <w:rPr>
          <w:rFonts w:cs="Arial"/>
          <w:b/>
          <w:noProof/>
          <w:szCs w:val="22"/>
        </w:rPr>
        <w:lastRenderedPageBreak/>
        <mc:AlternateContent>
          <mc:Choice Requires="wps">
            <w:drawing>
              <wp:anchor distT="0" distB="0" distL="0" distR="0" simplePos="0" relativeHeight="251685888" behindDoc="1" locked="0" layoutInCell="1" allowOverlap="1" wp14:anchorId="2EC0EDDC" wp14:editId="3AF34A6A">
                <wp:simplePos x="0" y="0"/>
                <wp:positionH relativeFrom="margin">
                  <wp:posOffset>0</wp:posOffset>
                </wp:positionH>
                <wp:positionV relativeFrom="paragraph">
                  <wp:posOffset>508000</wp:posOffset>
                </wp:positionV>
                <wp:extent cx="6082030" cy="584200"/>
                <wp:effectExtent l="0" t="0" r="13970" b="2540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5842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653DF6" w14:textId="77777777" w:rsidR="006A516E" w:rsidRDefault="006A516E" w:rsidP="006A516E">
                            <w:pPr>
                              <w:tabs>
                                <w:tab w:val="left" w:pos="2263"/>
                              </w:tabs>
                              <w:spacing w:line="251" w:lineRule="exact"/>
                              <w:ind w:left="103"/>
                            </w:pPr>
                            <w:r>
                              <w:t>SECTION</w:t>
                            </w:r>
                            <w:r>
                              <w:rPr>
                                <w:spacing w:val="-1"/>
                              </w:rPr>
                              <w:t xml:space="preserve"> </w:t>
                            </w:r>
                            <w:r>
                              <w:t>5</w:t>
                            </w:r>
                            <w:r>
                              <w:tab/>
                              <w:t>TO HELP US FIND THE</w:t>
                            </w:r>
                            <w:r>
                              <w:rPr>
                                <w:spacing w:val="-4"/>
                              </w:rPr>
                              <w:t xml:space="preserve"> </w:t>
                            </w:r>
                            <w: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C0EDDC" id="Text Box 30" o:spid="_x0000_s1040" type="#_x0000_t202" style="position:absolute;left:0;text-align:left;margin-left:0;margin-top:40pt;width:478.9pt;height:46pt;z-index:-2516305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" filled="f" strokeweight=".16936mm">
                <v:textbox inset="0,0,0,0">
                  <w:txbxContent>
                    <w:p w14:paraId="24653DF6" w14:textId="77777777" w:rsidR="006A516E" w:rsidRDefault="006A516E" w:rsidP="006A516E">
                      <w:pPr>
                        <w:tabs>
                          <w:tab w:val="left" w:pos="2263"/>
                        </w:tabs>
                        <w:spacing w:line="251" w:lineRule="exact"/>
                        <w:ind w:left="103"/>
                      </w:pPr>
                      <w:r>
                        <w:t>SECTION</w:t>
                      </w:r>
                      <w:r>
                        <w:rPr>
                          <w:spacing w:val="-1"/>
                        </w:rPr>
                        <w:t xml:space="preserve"> </w:t>
                      </w:r>
                      <w:r>
                        <w:t>5</w:t>
                      </w:r>
                      <w:r>
                        <w:tab/>
                        <w:t>TO HELP US FIND THE</w:t>
                      </w:r>
                      <w:r>
                        <w:rPr>
                          <w:spacing w:val="-4"/>
                        </w:rPr>
                        <w:t xml:space="preserve"> </w:t>
                      </w:r>
                      <w:r>
                        <w:t>INFORMATION</w:t>
                      </w:r>
                    </w:p>
                  </w:txbxContent>
                </v:textbox>
                <w10:wrap type="topAndBottom" anchorx="margin"/>
              </v:shape>
            </w:pict>
          </mc:Fallback>
        </mc:AlternateContent>
      </w:r>
      <w:r w:rsidRPr="00CE2849">
        <w:rPr>
          <w:rFonts w:cs="Arial"/>
          <w:b/>
          <w:noProof/>
          <w:szCs w:val="22"/>
        </w:rPr>
        <mc:AlternateContent>
          <mc:Choice Requires="wps">
            <w:drawing>
              <wp:anchor distT="0" distB="0" distL="0" distR="0" simplePos="0" relativeHeight="251684864" behindDoc="1" locked="0" layoutInCell="1" allowOverlap="1" wp14:anchorId="3EC3D276" wp14:editId="70A6B84A">
                <wp:simplePos x="0" y="0"/>
                <wp:positionH relativeFrom="margin">
                  <wp:posOffset>0</wp:posOffset>
                </wp:positionH>
                <wp:positionV relativeFrom="paragraph">
                  <wp:posOffset>114300</wp:posOffset>
                </wp:positionV>
                <wp:extent cx="6082030" cy="393700"/>
                <wp:effectExtent l="0" t="0" r="13970" b="2540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3937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06C023" w14:textId="77777777" w:rsidR="006A516E" w:rsidRDefault="006A516E" w:rsidP="006A516E">
                            <w:pPr>
                              <w:spacing w:line="248" w:lineRule="exact"/>
                              <w:ind w:left="103"/>
                              <w:rPr>
                                <w:b/>
                              </w:rPr>
                            </w:pPr>
                            <w:r>
                              <w:rPr>
                                <w:b/>
                              </w:rPr>
                              <w:t xml:space="preserve">Please ensure that all Sections are completed </w:t>
                            </w:r>
                            <w:r>
                              <w:rPr>
                                <w:b/>
                                <w:u w:val="thick"/>
                              </w:rPr>
                              <w:t>before</w:t>
                            </w:r>
                            <w:r>
                              <w:rPr>
                                <w:b/>
                              </w:rPr>
                              <w:t xml:space="preserve"> returning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C3D276" id="Text Box 28" o:spid="_x0000_s1041" type="#_x0000_t202" style="position:absolute;left:0;text-align:left;margin-left:0;margin-top:9pt;width:478.9pt;height:31pt;z-index:-2516316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" filled="f" strokeweight=".16936mm">
                <v:textbox inset="0,0,0,0">
                  <w:txbxContent>
                    <w:p w14:paraId="5B06C023" w14:textId="77777777" w:rsidR="006A516E" w:rsidRDefault="006A516E" w:rsidP="006A516E">
                      <w:pPr>
                        <w:spacing w:line="248" w:lineRule="exact"/>
                        <w:ind w:left="103"/>
                        <w:rPr>
                          <w:b/>
                        </w:rPr>
                      </w:pPr>
                      <w:r>
                        <w:rPr>
                          <w:b/>
                        </w:rPr>
                        <w:t xml:space="preserve">Please ensure that all Sections are completed </w:t>
                      </w:r>
                      <w:r>
                        <w:rPr>
                          <w:b/>
                          <w:u w:val="thick"/>
                        </w:rPr>
                        <w:t>before</w:t>
                      </w:r>
                      <w:r>
                        <w:rPr>
                          <w:b/>
                        </w:rPr>
                        <w:t xml:space="preserve"> returning the form</w:t>
                      </w:r>
                    </w:p>
                  </w:txbxContent>
                </v:textbox>
                <w10:wrap type="topAndBottom" anchorx="margin"/>
              </v:shape>
            </w:pict>
          </mc:Fallback>
        </mc:AlternateConten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1321"/>
      </w:tblGrid>
      <w:tr w:rsidR="006A516E" w:rsidRPr="00CE2849" w14:paraId="2BFDCF41" w14:textId="77777777" w:rsidTr="006A516E">
        <w:trPr>
          <w:trHeight w:val="470"/>
        </w:trPr>
        <w:tc>
          <w:tcPr>
            <w:tcW w:w="6110" w:type="dxa"/>
            <w:gridSpan w:val="2"/>
          </w:tcPr>
          <w:p w14:paraId="59018FFD" w14:textId="77777777" w:rsidR="006A516E" w:rsidRPr="00CE2849" w:rsidRDefault="006A516E" w:rsidP="006A516E">
            <w:pPr>
              <w:rPr>
                <w:rFonts w:cs="Arial"/>
                <w:b/>
                <w:szCs w:val="22"/>
              </w:rPr>
            </w:pPr>
            <w:r w:rsidRPr="00CE2849">
              <w:rPr>
                <w:rFonts w:cs="Arial"/>
                <w:b/>
                <w:szCs w:val="22"/>
              </w:rPr>
              <w:t>Were you (tick box)</w:t>
            </w:r>
          </w:p>
        </w:tc>
      </w:tr>
      <w:tr w:rsidR="006A516E" w:rsidRPr="00CE2849" w14:paraId="3FA23FA8" w14:textId="77777777" w:rsidTr="006A516E">
        <w:trPr>
          <w:trHeight w:val="470"/>
        </w:trPr>
        <w:tc>
          <w:tcPr>
            <w:tcW w:w="4789" w:type="dxa"/>
          </w:tcPr>
          <w:p w14:paraId="4304AB22" w14:textId="77777777" w:rsidR="006A516E" w:rsidRPr="00CE2849" w:rsidRDefault="006A516E" w:rsidP="006A516E">
            <w:pPr>
              <w:rPr>
                <w:rFonts w:cs="Arial"/>
                <w:b/>
                <w:szCs w:val="22"/>
              </w:rPr>
            </w:pPr>
            <w:r w:rsidRPr="00CE2849">
              <w:rPr>
                <w:rFonts w:cs="Arial"/>
                <w:b/>
                <w:szCs w:val="22"/>
              </w:rPr>
              <w:t>A person reporting an (alleged) offence or incident?</w:t>
            </w:r>
          </w:p>
        </w:tc>
        <w:tc>
          <w:tcPr>
            <w:tcW w:w="1321" w:type="dxa"/>
          </w:tcPr>
          <w:p w14:paraId="25260BDF" w14:textId="77777777" w:rsidR="006A516E" w:rsidRPr="00CE2849" w:rsidRDefault="006A516E" w:rsidP="006A516E">
            <w:pPr>
              <w:rPr>
                <w:rFonts w:cs="Arial"/>
                <w:b/>
                <w:szCs w:val="22"/>
              </w:rPr>
            </w:pPr>
          </w:p>
        </w:tc>
      </w:tr>
      <w:tr w:rsidR="006A516E" w:rsidRPr="00CE2849" w14:paraId="45575381" w14:textId="77777777" w:rsidTr="006A516E">
        <w:trPr>
          <w:trHeight w:val="470"/>
        </w:trPr>
        <w:tc>
          <w:tcPr>
            <w:tcW w:w="4789" w:type="dxa"/>
          </w:tcPr>
          <w:p w14:paraId="4E70DB1C" w14:textId="77777777" w:rsidR="006A516E" w:rsidRPr="00CE2849" w:rsidRDefault="006A516E" w:rsidP="006A516E">
            <w:pPr>
              <w:rPr>
                <w:rFonts w:cs="Arial"/>
                <w:b/>
                <w:szCs w:val="22"/>
              </w:rPr>
            </w:pPr>
            <w:r w:rsidRPr="00CE2849">
              <w:rPr>
                <w:rFonts w:cs="Arial"/>
                <w:b/>
                <w:szCs w:val="22"/>
              </w:rPr>
              <w:t>A witness to an (alleged) offence or incident?</w:t>
            </w:r>
          </w:p>
        </w:tc>
        <w:tc>
          <w:tcPr>
            <w:tcW w:w="1321" w:type="dxa"/>
          </w:tcPr>
          <w:p w14:paraId="5A929B29" w14:textId="77777777" w:rsidR="006A516E" w:rsidRPr="00CE2849" w:rsidRDefault="006A516E" w:rsidP="006A516E">
            <w:pPr>
              <w:rPr>
                <w:rFonts w:cs="Arial"/>
                <w:b/>
                <w:szCs w:val="22"/>
              </w:rPr>
            </w:pPr>
          </w:p>
        </w:tc>
      </w:tr>
      <w:tr w:rsidR="006A516E" w:rsidRPr="00CE2849" w14:paraId="4584BFE3" w14:textId="77777777" w:rsidTr="006A516E">
        <w:trPr>
          <w:trHeight w:val="470"/>
        </w:trPr>
        <w:tc>
          <w:tcPr>
            <w:tcW w:w="4789" w:type="dxa"/>
          </w:tcPr>
          <w:p w14:paraId="422B4D03" w14:textId="77777777" w:rsidR="006A516E" w:rsidRPr="00CE2849" w:rsidRDefault="006A516E" w:rsidP="006A516E">
            <w:pPr>
              <w:rPr>
                <w:rFonts w:cs="Arial"/>
                <w:b/>
                <w:szCs w:val="22"/>
              </w:rPr>
            </w:pPr>
            <w:r w:rsidRPr="00CE2849">
              <w:rPr>
                <w:rFonts w:cs="Arial"/>
                <w:b/>
                <w:szCs w:val="22"/>
              </w:rPr>
              <w:t>A victim of an (alleged) offence or incident?</w:t>
            </w:r>
          </w:p>
        </w:tc>
        <w:tc>
          <w:tcPr>
            <w:tcW w:w="1321" w:type="dxa"/>
          </w:tcPr>
          <w:p w14:paraId="12363B11" w14:textId="77777777" w:rsidR="006A516E" w:rsidRPr="00CE2849" w:rsidRDefault="006A516E" w:rsidP="006A516E">
            <w:pPr>
              <w:rPr>
                <w:rFonts w:cs="Arial"/>
                <w:b/>
                <w:szCs w:val="22"/>
              </w:rPr>
            </w:pPr>
          </w:p>
        </w:tc>
      </w:tr>
      <w:tr w:rsidR="006A516E" w:rsidRPr="00CE2849" w14:paraId="186C2B80" w14:textId="77777777" w:rsidTr="006A516E">
        <w:trPr>
          <w:trHeight w:val="470"/>
        </w:trPr>
        <w:tc>
          <w:tcPr>
            <w:tcW w:w="4789" w:type="dxa"/>
          </w:tcPr>
          <w:p w14:paraId="10C23099" w14:textId="77777777" w:rsidR="006A516E" w:rsidRPr="00CE2849" w:rsidRDefault="006A516E" w:rsidP="006A516E">
            <w:pPr>
              <w:rPr>
                <w:rFonts w:cs="Arial"/>
                <w:b/>
                <w:szCs w:val="22"/>
              </w:rPr>
            </w:pPr>
            <w:r w:rsidRPr="00CE2849">
              <w:rPr>
                <w:rFonts w:cs="Arial"/>
                <w:b/>
                <w:szCs w:val="22"/>
              </w:rPr>
              <w:t>A person accused or convicted of an offence?</w:t>
            </w:r>
          </w:p>
        </w:tc>
        <w:tc>
          <w:tcPr>
            <w:tcW w:w="1321" w:type="dxa"/>
          </w:tcPr>
          <w:p w14:paraId="04CF1BDA" w14:textId="77777777" w:rsidR="006A516E" w:rsidRPr="00CE2849" w:rsidRDefault="006A516E" w:rsidP="006A516E">
            <w:pPr>
              <w:rPr>
                <w:rFonts w:cs="Arial"/>
                <w:b/>
                <w:szCs w:val="22"/>
              </w:rPr>
            </w:pPr>
          </w:p>
        </w:tc>
      </w:tr>
      <w:tr w:rsidR="006A516E" w:rsidRPr="00CE2849" w14:paraId="29176A15" w14:textId="77777777" w:rsidTr="006A516E">
        <w:trPr>
          <w:trHeight w:val="469"/>
        </w:trPr>
        <w:tc>
          <w:tcPr>
            <w:tcW w:w="4789" w:type="dxa"/>
          </w:tcPr>
          <w:p w14:paraId="08CD94E9" w14:textId="77777777" w:rsidR="006A516E" w:rsidRPr="00CE2849" w:rsidRDefault="006A516E" w:rsidP="006A516E">
            <w:pPr>
              <w:rPr>
                <w:rFonts w:cs="Arial"/>
                <w:b/>
                <w:szCs w:val="22"/>
              </w:rPr>
            </w:pPr>
            <w:r w:rsidRPr="00CE2849">
              <w:rPr>
                <w:rFonts w:cs="Arial"/>
                <w:b/>
                <w:szCs w:val="22"/>
              </w:rPr>
              <w:t>Other – please explain</w:t>
            </w:r>
          </w:p>
        </w:tc>
        <w:tc>
          <w:tcPr>
            <w:tcW w:w="1321" w:type="dxa"/>
          </w:tcPr>
          <w:p w14:paraId="51D66617" w14:textId="77777777" w:rsidR="006A516E" w:rsidRPr="00CE2849" w:rsidRDefault="006A516E" w:rsidP="006A516E">
            <w:pPr>
              <w:rPr>
                <w:rFonts w:cs="Arial"/>
                <w:b/>
                <w:szCs w:val="22"/>
              </w:rPr>
            </w:pPr>
          </w:p>
        </w:tc>
      </w:tr>
      <w:tr w:rsidR="006A516E" w:rsidRPr="00CE2849" w14:paraId="4C817991" w14:textId="77777777" w:rsidTr="006A516E">
        <w:trPr>
          <w:trHeight w:val="469"/>
        </w:trPr>
        <w:tc>
          <w:tcPr>
            <w:tcW w:w="4789" w:type="dxa"/>
            <w:tcBorders>
              <w:top w:val="single" w:sz="4" w:space="0" w:color="000000"/>
              <w:left w:val="single" w:sz="4" w:space="0" w:color="000000"/>
              <w:bottom w:val="single" w:sz="4" w:space="0" w:color="000000"/>
              <w:right w:val="single" w:sz="4" w:space="0" w:color="000000"/>
            </w:tcBorders>
          </w:tcPr>
          <w:p w14:paraId="024D666C" w14:textId="77777777" w:rsidR="006A516E" w:rsidRPr="00CE2849" w:rsidRDefault="006A516E" w:rsidP="006A516E">
            <w:pPr>
              <w:rPr>
                <w:rFonts w:cs="Arial"/>
                <w:b/>
                <w:szCs w:val="22"/>
              </w:rPr>
            </w:pPr>
            <w:r w:rsidRPr="00CE2849">
              <w:rPr>
                <w:rFonts w:cs="Arial"/>
                <w:b/>
                <w:szCs w:val="22"/>
              </w:rPr>
              <w:t>Date(s) and time(s) of incident</w:t>
            </w:r>
          </w:p>
        </w:tc>
        <w:tc>
          <w:tcPr>
            <w:tcW w:w="1321" w:type="dxa"/>
            <w:tcBorders>
              <w:top w:val="single" w:sz="4" w:space="0" w:color="000000"/>
              <w:left w:val="single" w:sz="4" w:space="0" w:color="000000"/>
              <w:bottom w:val="single" w:sz="4" w:space="0" w:color="000000"/>
              <w:right w:val="single" w:sz="4" w:space="0" w:color="000000"/>
            </w:tcBorders>
          </w:tcPr>
          <w:p w14:paraId="6E5EF8F3" w14:textId="77777777" w:rsidR="006A516E" w:rsidRPr="00CE2849" w:rsidRDefault="006A516E" w:rsidP="006A516E">
            <w:pPr>
              <w:rPr>
                <w:rFonts w:cs="Arial"/>
                <w:b/>
                <w:szCs w:val="22"/>
              </w:rPr>
            </w:pPr>
          </w:p>
        </w:tc>
      </w:tr>
      <w:tr w:rsidR="006A516E" w:rsidRPr="00CE2849" w14:paraId="297BB3A9" w14:textId="77777777" w:rsidTr="006A516E">
        <w:trPr>
          <w:trHeight w:val="469"/>
        </w:trPr>
        <w:tc>
          <w:tcPr>
            <w:tcW w:w="4789" w:type="dxa"/>
            <w:tcBorders>
              <w:top w:val="single" w:sz="4" w:space="0" w:color="000000"/>
              <w:left w:val="single" w:sz="4" w:space="0" w:color="000000"/>
              <w:bottom w:val="single" w:sz="4" w:space="0" w:color="000000"/>
              <w:right w:val="single" w:sz="4" w:space="0" w:color="000000"/>
            </w:tcBorders>
          </w:tcPr>
          <w:p w14:paraId="1E2180D3" w14:textId="77777777" w:rsidR="006A516E" w:rsidRPr="00CE2849" w:rsidRDefault="006A516E" w:rsidP="006A516E">
            <w:pPr>
              <w:rPr>
                <w:rFonts w:cs="Arial"/>
                <w:b/>
                <w:szCs w:val="22"/>
              </w:rPr>
            </w:pPr>
            <w:r w:rsidRPr="00CE2849">
              <w:rPr>
                <w:rFonts w:cs="Arial"/>
                <w:b/>
                <w:szCs w:val="22"/>
              </w:rPr>
              <w:t>Place incident happened</w:t>
            </w:r>
          </w:p>
          <w:p w14:paraId="0657EDA1" w14:textId="77777777" w:rsidR="006A516E" w:rsidRPr="00CE2849" w:rsidRDefault="006A516E" w:rsidP="006A516E">
            <w:pPr>
              <w:rPr>
                <w:rFonts w:cs="Arial"/>
                <w:b/>
                <w:szCs w:val="22"/>
              </w:rPr>
            </w:pPr>
            <w:r w:rsidRPr="00CE2849">
              <w:rPr>
                <w:rFonts w:cs="Arial"/>
                <w:b/>
                <w:szCs w:val="22"/>
              </w:rPr>
              <w:t>(e.g. Visits Hall, Broadmoor Hospital)</w:t>
            </w:r>
          </w:p>
        </w:tc>
        <w:tc>
          <w:tcPr>
            <w:tcW w:w="1321" w:type="dxa"/>
            <w:tcBorders>
              <w:top w:val="single" w:sz="4" w:space="0" w:color="000000"/>
              <w:left w:val="single" w:sz="4" w:space="0" w:color="000000"/>
              <w:bottom w:val="single" w:sz="4" w:space="0" w:color="000000"/>
              <w:right w:val="single" w:sz="4" w:space="0" w:color="000000"/>
            </w:tcBorders>
          </w:tcPr>
          <w:p w14:paraId="7643FE32" w14:textId="77777777" w:rsidR="006A516E" w:rsidRPr="00CE2849" w:rsidRDefault="006A516E" w:rsidP="006A516E">
            <w:pPr>
              <w:rPr>
                <w:rFonts w:cs="Arial"/>
                <w:b/>
                <w:szCs w:val="22"/>
              </w:rPr>
            </w:pPr>
          </w:p>
        </w:tc>
      </w:tr>
      <w:tr w:rsidR="006A516E" w:rsidRPr="00CE2849" w14:paraId="3901A438" w14:textId="77777777" w:rsidTr="006A516E">
        <w:trPr>
          <w:trHeight w:val="469"/>
        </w:trPr>
        <w:tc>
          <w:tcPr>
            <w:tcW w:w="4789" w:type="dxa"/>
            <w:tcBorders>
              <w:top w:val="single" w:sz="4" w:space="0" w:color="000000"/>
              <w:left w:val="single" w:sz="4" w:space="0" w:color="000000"/>
              <w:bottom w:val="single" w:sz="4" w:space="0" w:color="000000"/>
              <w:right w:val="single" w:sz="4" w:space="0" w:color="000000"/>
            </w:tcBorders>
          </w:tcPr>
          <w:p w14:paraId="09A818AA" w14:textId="77777777" w:rsidR="006A516E" w:rsidRPr="00CE2849" w:rsidRDefault="006A516E" w:rsidP="006A516E">
            <w:pPr>
              <w:rPr>
                <w:rFonts w:cs="Arial"/>
                <w:b/>
                <w:szCs w:val="22"/>
              </w:rPr>
            </w:pPr>
            <w:r w:rsidRPr="00CE2849">
              <w:rPr>
                <w:rFonts w:cs="Arial"/>
                <w:b/>
                <w:szCs w:val="22"/>
              </w:rPr>
              <w:t>Vehicle Registration Number (if you believe that your image was captured whilst you were there travelling in your vehicle)</w:t>
            </w:r>
          </w:p>
        </w:tc>
        <w:tc>
          <w:tcPr>
            <w:tcW w:w="1321" w:type="dxa"/>
            <w:tcBorders>
              <w:top w:val="single" w:sz="4" w:space="0" w:color="000000"/>
              <w:left w:val="single" w:sz="4" w:space="0" w:color="000000"/>
              <w:bottom w:val="single" w:sz="4" w:space="0" w:color="000000"/>
              <w:right w:val="single" w:sz="4" w:space="0" w:color="000000"/>
            </w:tcBorders>
          </w:tcPr>
          <w:p w14:paraId="10C6E310" w14:textId="77777777" w:rsidR="006A516E" w:rsidRPr="00CE2849" w:rsidRDefault="006A516E" w:rsidP="006A516E">
            <w:pPr>
              <w:rPr>
                <w:rFonts w:cs="Arial"/>
                <w:b/>
                <w:szCs w:val="22"/>
              </w:rPr>
            </w:pPr>
          </w:p>
        </w:tc>
      </w:tr>
      <w:tr w:rsidR="006A516E" w:rsidRPr="00CE2849" w14:paraId="7E3832FA" w14:textId="77777777" w:rsidTr="006A516E">
        <w:trPr>
          <w:trHeight w:val="469"/>
        </w:trPr>
        <w:tc>
          <w:tcPr>
            <w:tcW w:w="4789" w:type="dxa"/>
            <w:tcBorders>
              <w:top w:val="single" w:sz="4" w:space="0" w:color="000000"/>
              <w:left w:val="single" w:sz="4" w:space="0" w:color="000000"/>
              <w:bottom w:val="single" w:sz="4" w:space="0" w:color="000000"/>
              <w:right w:val="single" w:sz="4" w:space="0" w:color="000000"/>
            </w:tcBorders>
          </w:tcPr>
          <w:p w14:paraId="0F05D628" w14:textId="77777777" w:rsidR="006A516E" w:rsidRPr="00CE2849" w:rsidRDefault="006A516E" w:rsidP="006A516E">
            <w:pPr>
              <w:rPr>
                <w:rFonts w:cs="Arial"/>
                <w:b/>
                <w:szCs w:val="22"/>
              </w:rPr>
            </w:pPr>
            <w:r w:rsidRPr="00CE2849">
              <w:rPr>
                <w:rFonts w:cs="Arial"/>
                <w:b/>
                <w:szCs w:val="22"/>
              </w:rPr>
              <w:t>Brief details of incident</w:t>
            </w:r>
          </w:p>
        </w:tc>
        <w:tc>
          <w:tcPr>
            <w:tcW w:w="1321" w:type="dxa"/>
            <w:tcBorders>
              <w:top w:val="single" w:sz="4" w:space="0" w:color="000000"/>
              <w:left w:val="single" w:sz="4" w:space="0" w:color="000000"/>
              <w:bottom w:val="single" w:sz="4" w:space="0" w:color="000000"/>
              <w:right w:val="single" w:sz="4" w:space="0" w:color="000000"/>
            </w:tcBorders>
          </w:tcPr>
          <w:p w14:paraId="6DF57FE4" w14:textId="77777777" w:rsidR="006A516E" w:rsidRPr="00CE2849" w:rsidRDefault="006A516E" w:rsidP="006A516E">
            <w:pPr>
              <w:rPr>
                <w:rFonts w:cs="Arial"/>
                <w:b/>
                <w:szCs w:val="22"/>
              </w:rPr>
            </w:pPr>
          </w:p>
        </w:tc>
      </w:tr>
    </w:tbl>
    <w:p w14:paraId="4D08A96A" w14:textId="77777777" w:rsidR="006A516E" w:rsidRPr="00CE2849" w:rsidRDefault="006A516E" w:rsidP="006A516E">
      <w:pPr>
        <w:rPr>
          <w:rFonts w:cs="Arial"/>
          <w:b/>
          <w:szCs w:val="22"/>
        </w:rPr>
      </w:pPr>
    </w:p>
    <w:p w14:paraId="60582671" w14:textId="77777777" w:rsidR="006A516E" w:rsidRPr="00CE2849" w:rsidRDefault="006A516E" w:rsidP="006A516E">
      <w:pPr>
        <w:rPr>
          <w:rFonts w:cs="Arial"/>
          <w:b/>
          <w:szCs w:val="22"/>
        </w:rPr>
      </w:pPr>
      <w:r w:rsidRPr="00CE2849">
        <w:rPr>
          <w:rFonts w:cs="Arial"/>
          <w:b/>
          <w:szCs w:val="22"/>
        </w:rPr>
        <w:t>Use separate sheets if required</w:t>
      </w:r>
    </w:p>
    <w:tbl>
      <w:tblPr>
        <w:tblW w:w="95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5629"/>
      </w:tblGrid>
      <w:tr w:rsidR="006A516E" w:rsidRPr="00CE2849" w14:paraId="2046A471" w14:textId="77777777" w:rsidTr="006A516E">
        <w:trPr>
          <w:trHeight w:val="1680"/>
        </w:trPr>
        <w:tc>
          <w:tcPr>
            <w:tcW w:w="3949" w:type="dxa"/>
          </w:tcPr>
          <w:p w14:paraId="30C79C36" w14:textId="77777777" w:rsidR="006A516E" w:rsidRPr="00CE2849" w:rsidRDefault="006A516E" w:rsidP="006A516E">
            <w:pPr>
              <w:rPr>
                <w:rFonts w:cs="Arial"/>
                <w:b/>
                <w:szCs w:val="22"/>
              </w:rPr>
            </w:pPr>
            <w:r w:rsidRPr="00CE2849">
              <w:rPr>
                <w:rFonts w:cs="Arial"/>
                <w:b/>
                <w:szCs w:val="22"/>
              </w:rPr>
              <w:t>Before returning this form please check:</w:t>
            </w:r>
          </w:p>
        </w:tc>
        <w:tc>
          <w:tcPr>
            <w:tcW w:w="5629" w:type="dxa"/>
          </w:tcPr>
          <w:p w14:paraId="74C09151" w14:textId="77777777" w:rsidR="006A516E" w:rsidRPr="00CE2849" w:rsidRDefault="006A516E" w:rsidP="006A516E">
            <w:pPr>
              <w:numPr>
                <w:ilvl w:val="0"/>
                <w:numId w:val="40"/>
              </w:numPr>
              <w:rPr>
                <w:rFonts w:cs="Arial"/>
                <w:b/>
                <w:szCs w:val="22"/>
              </w:rPr>
            </w:pPr>
            <w:r w:rsidRPr="00CE2849">
              <w:rPr>
                <w:rFonts w:cs="Arial"/>
                <w:b/>
                <w:szCs w:val="22"/>
              </w:rPr>
              <w:t>Have you enclosed TWO identification documents?</w:t>
            </w:r>
          </w:p>
          <w:p w14:paraId="1A93B821" w14:textId="77777777" w:rsidR="006A516E" w:rsidRPr="00CE2849" w:rsidRDefault="006A516E" w:rsidP="006A516E">
            <w:pPr>
              <w:numPr>
                <w:ilvl w:val="0"/>
                <w:numId w:val="40"/>
              </w:numPr>
              <w:rPr>
                <w:rFonts w:cs="Arial"/>
                <w:b/>
                <w:szCs w:val="22"/>
              </w:rPr>
            </w:pPr>
            <w:r w:rsidRPr="00CE2849">
              <w:rPr>
                <w:rFonts w:cs="Arial"/>
                <w:b/>
                <w:szCs w:val="22"/>
              </w:rPr>
              <w:t>Have you enclosed TWO recent photographs?</w:t>
            </w:r>
          </w:p>
          <w:p w14:paraId="300B8C73" w14:textId="77777777" w:rsidR="006A516E" w:rsidRPr="00CE2849" w:rsidRDefault="006A516E" w:rsidP="006A516E">
            <w:pPr>
              <w:numPr>
                <w:ilvl w:val="0"/>
                <w:numId w:val="40"/>
              </w:numPr>
              <w:rPr>
                <w:rFonts w:cs="Arial"/>
                <w:b/>
                <w:szCs w:val="22"/>
              </w:rPr>
            </w:pPr>
            <w:r w:rsidRPr="00CE2849">
              <w:rPr>
                <w:rFonts w:cs="Arial"/>
                <w:b/>
                <w:szCs w:val="22"/>
              </w:rPr>
              <w:t>Have you signed and dated the form?</w:t>
            </w:r>
          </w:p>
          <w:p w14:paraId="4617F609" w14:textId="77777777" w:rsidR="006A516E" w:rsidRPr="00CE2849" w:rsidRDefault="006A516E" w:rsidP="006A516E">
            <w:pPr>
              <w:numPr>
                <w:ilvl w:val="0"/>
                <w:numId w:val="40"/>
              </w:numPr>
              <w:rPr>
                <w:rFonts w:cs="Arial"/>
                <w:b/>
                <w:szCs w:val="22"/>
              </w:rPr>
            </w:pPr>
            <w:r w:rsidRPr="00CE2849">
              <w:rPr>
                <w:rFonts w:cs="Arial"/>
                <w:b/>
                <w:szCs w:val="22"/>
              </w:rPr>
              <w:t xml:space="preserve">Have you included a stamped addressed envelope for the return of proof of </w:t>
            </w:r>
            <w:r w:rsidRPr="00CE2849">
              <w:rPr>
                <w:rFonts w:cs="Arial"/>
                <w:b/>
                <w:szCs w:val="22"/>
              </w:rPr>
              <w:lastRenderedPageBreak/>
              <w:t>identity/authority documents where appropriate?</w:t>
            </w:r>
          </w:p>
        </w:tc>
      </w:tr>
    </w:tbl>
    <w:p w14:paraId="511F4F7A" w14:textId="77777777" w:rsidR="006A516E" w:rsidRPr="00CE2849" w:rsidRDefault="006A516E" w:rsidP="006A516E">
      <w:pPr>
        <w:rPr>
          <w:rFonts w:cs="Arial"/>
          <w:b/>
          <w:szCs w:val="22"/>
        </w:rPr>
      </w:pPr>
      <w:r w:rsidRPr="00CE2849">
        <w:rPr>
          <w:rFonts w:cs="Arial"/>
          <w:b/>
          <w:szCs w:val="22"/>
        </w:rPr>
        <w:lastRenderedPageBreak/>
        <w:t>NOTE: East London Foundation NHS Trust reserves the right to obscure or suppress information relating to other third parties (under the terms of the Data Protection Act 1998)</w:t>
      </w:r>
    </w:p>
    <w:tbl>
      <w:tblPr>
        <w:tblW w:w="95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4081"/>
        <w:gridCol w:w="1441"/>
        <w:gridCol w:w="2989"/>
      </w:tblGrid>
      <w:tr w:rsidR="006A516E" w:rsidRPr="00CE2849" w14:paraId="67139BD4" w14:textId="77777777" w:rsidTr="006A516E">
        <w:trPr>
          <w:trHeight w:val="470"/>
        </w:trPr>
        <w:tc>
          <w:tcPr>
            <w:tcW w:w="1068" w:type="dxa"/>
          </w:tcPr>
          <w:p w14:paraId="3938DFA6" w14:textId="77777777" w:rsidR="006A516E" w:rsidRPr="00CE2849" w:rsidRDefault="006A516E" w:rsidP="006A516E">
            <w:pPr>
              <w:rPr>
                <w:rFonts w:cs="Arial"/>
                <w:b/>
                <w:szCs w:val="22"/>
              </w:rPr>
            </w:pPr>
            <w:r w:rsidRPr="00CE2849">
              <w:rPr>
                <w:rFonts w:cs="Arial"/>
                <w:b/>
                <w:szCs w:val="22"/>
              </w:rPr>
              <w:t>SIGNED</w:t>
            </w:r>
          </w:p>
        </w:tc>
        <w:tc>
          <w:tcPr>
            <w:tcW w:w="4081" w:type="dxa"/>
          </w:tcPr>
          <w:p w14:paraId="55E8C576" w14:textId="77777777" w:rsidR="006A516E" w:rsidRPr="00CE2849" w:rsidRDefault="006A516E" w:rsidP="006A516E">
            <w:pPr>
              <w:rPr>
                <w:rFonts w:cs="Arial"/>
                <w:b/>
                <w:szCs w:val="22"/>
              </w:rPr>
            </w:pPr>
          </w:p>
        </w:tc>
        <w:tc>
          <w:tcPr>
            <w:tcW w:w="1441" w:type="dxa"/>
          </w:tcPr>
          <w:p w14:paraId="5DEC17C2" w14:textId="77777777" w:rsidR="006A516E" w:rsidRPr="00CE2849" w:rsidRDefault="006A516E" w:rsidP="006A516E">
            <w:pPr>
              <w:rPr>
                <w:rFonts w:cs="Arial"/>
                <w:b/>
                <w:szCs w:val="22"/>
              </w:rPr>
            </w:pPr>
            <w:r w:rsidRPr="00CE2849">
              <w:rPr>
                <w:rFonts w:cs="Arial"/>
                <w:b/>
                <w:szCs w:val="22"/>
              </w:rPr>
              <w:t>DATE</w:t>
            </w:r>
          </w:p>
        </w:tc>
        <w:tc>
          <w:tcPr>
            <w:tcW w:w="2989" w:type="dxa"/>
          </w:tcPr>
          <w:p w14:paraId="455849CA" w14:textId="77777777" w:rsidR="006A516E" w:rsidRPr="00CE2849" w:rsidRDefault="006A516E" w:rsidP="006A516E">
            <w:pPr>
              <w:rPr>
                <w:rFonts w:cs="Arial"/>
                <w:b/>
                <w:szCs w:val="22"/>
              </w:rPr>
            </w:pPr>
          </w:p>
        </w:tc>
      </w:tr>
    </w:tbl>
    <w:p w14:paraId="764DFEDC" w14:textId="77777777" w:rsidR="006A516E" w:rsidRPr="00CE2849" w:rsidRDefault="006A516E" w:rsidP="006A516E">
      <w:pPr>
        <w:rPr>
          <w:rFonts w:cs="Arial"/>
          <w:b/>
          <w:szCs w:val="22"/>
        </w:rPr>
      </w:pPr>
      <w:r w:rsidRPr="00CE2849">
        <w:rPr>
          <w:rFonts w:cs="Arial"/>
          <w:b/>
          <w:szCs w:val="22"/>
        </w:rPr>
        <w:t>A written response to your application will be made within 21 days</w:t>
      </w:r>
    </w:p>
    <w:p w14:paraId="29373EE0" w14:textId="77777777" w:rsidR="006A516E" w:rsidRPr="00CE2849" w:rsidRDefault="006A516E" w:rsidP="006A516E">
      <w:pPr>
        <w:rPr>
          <w:rFonts w:cs="Arial"/>
          <w:b/>
          <w:szCs w:val="22"/>
        </w:rPr>
      </w:pPr>
      <w:r w:rsidRPr="00CE2849">
        <w:rPr>
          <w:rFonts w:cs="Arial"/>
          <w:b/>
          <w:szCs w:val="22"/>
        </w:rPr>
        <w:t>Further information and advice may be obtained from:</w:t>
      </w:r>
    </w:p>
    <w:p w14:paraId="4773E214" w14:textId="77777777" w:rsidR="006A516E" w:rsidRPr="00CE2849" w:rsidRDefault="004C5731" w:rsidP="006A516E">
      <w:pPr>
        <w:rPr>
          <w:rFonts w:cs="Arial"/>
          <w:b/>
          <w:szCs w:val="22"/>
        </w:rPr>
      </w:pPr>
      <w:hyperlink r:id="rId15">
        <w:r w:rsidR="006A516E" w:rsidRPr="00CE2849">
          <w:rPr>
            <w:rStyle w:val="Hyperlink"/>
            <w:rFonts w:cs="Arial"/>
            <w:b/>
            <w:szCs w:val="22"/>
          </w:rPr>
          <w:t>http://www.ico.org.uk/</w:t>
        </w:r>
      </w:hyperlink>
    </w:p>
    <w:p w14:paraId="5B958BEE" w14:textId="6F4E4DD8" w:rsidR="002F00B2" w:rsidRPr="00CE2849" w:rsidRDefault="002F00B2" w:rsidP="00F87C93">
      <w:pPr>
        <w:rPr>
          <w:rFonts w:cs="Arial"/>
          <w:szCs w:val="22"/>
        </w:rPr>
      </w:pPr>
    </w:p>
    <w:p w14:paraId="2A0D3D26" w14:textId="55B05603" w:rsidR="00DF5D3E" w:rsidRPr="00CE2849" w:rsidRDefault="00DF5D3E" w:rsidP="00F87C93">
      <w:pPr>
        <w:rPr>
          <w:rFonts w:cs="Arial"/>
          <w:szCs w:val="22"/>
        </w:rPr>
      </w:pPr>
    </w:p>
    <w:p w14:paraId="68E08DC6" w14:textId="66D519E5" w:rsidR="00DF5D3E" w:rsidRPr="00CE2849" w:rsidRDefault="00DF5D3E" w:rsidP="00F87C93">
      <w:pPr>
        <w:rPr>
          <w:rFonts w:cs="Arial"/>
          <w:szCs w:val="22"/>
        </w:rPr>
      </w:pPr>
    </w:p>
    <w:p w14:paraId="184F60B4" w14:textId="5270EA2D" w:rsidR="00DF5D3E" w:rsidRPr="00CE2849" w:rsidRDefault="00DF5D3E" w:rsidP="00F87C93">
      <w:pPr>
        <w:rPr>
          <w:rFonts w:cs="Arial"/>
          <w:szCs w:val="22"/>
        </w:rPr>
      </w:pPr>
    </w:p>
    <w:p w14:paraId="50D4A713" w14:textId="1E7AD025" w:rsidR="00DF5D3E" w:rsidRPr="00CE2849" w:rsidRDefault="00DF5D3E" w:rsidP="00F87C93">
      <w:pPr>
        <w:rPr>
          <w:rFonts w:cs="Arial"/>
          <w:szCs w:val="22"/>
        </w:rPr>
      </w:pPr>
    </w:p>
    <w:p w14:paraId="688FCD57" w14:textId="3315B2BE" w:rsidR="00DF5D3E" w:rsidRPr="00CE2849" w:rsidRDefault="00DF5D3E" w:rsidP="00F87C93">
      <w:pPr>
        <w:rPr>
          <w:rFonts w:cs="Arial"/>
          <w:szCs w:val="22"/>
        </w:rPr>
      </w:pPr>
    </w:p>
    <w:p w14:paraId="6276DF1D" w14:textId="44B8F9C1" w:rsidR="00DF5D3E" w:rsidRPr="00CE2849" w:rsidRDefault="00DF5D3E" w:rsidP="00F87C93">
      <w:pPr>
        <w:rPr>
          <w:rFonts w:cs="Arial"/>
          <w:szCs w:val="22"/>
        </w:rPr>
      </w:pPr>
    </w:p>
    <w:p w14:paraId="07523B68" w14:textId="1CD83C7F" w:rsidR="00DF5D3E" w:rsidRPr="00CE2849" w:rsidRDefault="00DF5D3E" w:rsidP="00F87C93">
      <w:pPr>
        <w:rPr>
          <w:rFonts w:cs="Arial"/>
          <w:szCs w:val="22"/>
        </w:rPr>
      </w:pPr>
    </w:p>
    <w:p w14:paraId="2E95933A" w14:textId="07A75C29" w:rsidR="00DF5D3E" w:rsidRPr="00CE2849" w:rsidRDefault="00DF5D3E" w:rsidP="00F87C93">
      <w:pPr>
        <w:rPr>
          <w:rFonts w:cs="Arial"/>
          <w:szCs w:val="22"/>
        </w:rPr>
      </w:pPr>
    </w:p>
    <w:p w14:paraId="3A8747D1" w14:textId="791DF51A" w:rsidR="00DF5D3E" w:rsidRPr="00CE2849" w:rsidRDefault="00DF5D3E" w:rsidP="00F87C93">
      <w:pPr>
        <w:rPr>
          <w:rFonts w:cs="Arial"/>
          <w:szCs w:val="22"/>
        </w:rPr>
      </w:pPr>
    </w:p>
    <w:p w14:paraId="0D50DF02" w14:textId="557B9449" w:rsidR="00DF5D3E" w:rsidRPr="00CE2849" w:rsidRDefault="00DF5D3E" w:rsidP="00F87C93">
      <w:pPr>
        <w:rPr>
          <w:rFonts w:cs="Arial"/>
          <w:szCs w:val="22"/>
        </w:rPr>
      </w:pPr>
    </w:p>
    <w:p w14:paraId="00F48B84" w14:textId="09EA979E" w:rsidR="00DF5D3E" w:rsidRPr="00CE2849" w:rsidRDefault="00DF5D3E" w:rsidP="00F87C93">
      <w:pPr>
        <w:rPr>
          <w:rFonts w:cs="Arial"/>
          <w:szCs w:val="22"/>
        </w:rPr>
      </w:pPr>
    </w:p>
    <w:p w14:paraId="07C74EE9" w14:textId="5660AD23" w:rsidR="00DF5D3E" w:rsidRPr="00CE2849" w:rsidRDefault="00DF5D3E" w:rsidP="00F87C93">
      <w:pPr>
        <w:rPr>
          <w:rFonts w:cs="Arial"/>
          <w:szCs w:val="22"/>
        </w:rPr>
      </w:pPr>
    </w:p>
    <w:p w14:paraId="55DEF154" w14:textId="5E490B56" w:rsidR="00DF5D3E" w:rsidRPr="00CE2849" w:rsidRDefault="00DF5D3E" w:rsidP="00F87C93">
      <w:pPr>
        <w:rPr>
          <w:rFonts w:cs="Arial"/>
          <w:szCs w:val="22"/>
        </w:rPr>
      </w:pPr>
    </w:p>
    <w:p w14:paraId="3344BB55" w14:textId="77777777" w:rsidR="00DF5D3E" w:rsidRDefault="00DF5D3E" w:rsidP="00F87C93">
      <w:pPr>
        <w:rPr>
          <w:rFonts w:cs="Arial"/>
          <w:szCs w:val="22"/>
        </w:rPr>
      </w:pPr>
    </w:p>
    <w:p w14:paraId="31BE02B9" w14:textId="77777777" w:rsidR="005F604E" w:rsidRDefault="005F604E" w:rsidP="00F87C93">
      <w:pPr>
        <w:rPr>
          <w:rFonts w:cs="Arial"/>
          <w:szCs w:val="22"/>
        </w:rPr>
      </w:pPr>
    </w:p>
    <w:p w14:paraId="4FD4F339" w14:textId="77777777" w:rsidR="005F604E" w:rsidRDefault="005F604E" w:rsidP="00F87C93">
      <w:pPr>
        <w:rPr>
          <w:rFonts w:cs="Arial"/>
          <w:szCs w:val="22"/>
        </w:rPr>
      </w:pPr>
    </w:p>
    <w:p w14:paraId="53AED0A1" w14:textId="77777777" w:rsidR="005F604E" w:rsidRDefault="005F604E" w:rsidP="00F87C93">
      <w:pPr>
        <w:rPr>
          <w:rFonts w:cs="Arial"/>
          <w:szCs w:val="22"/>
        </w:rPr>
      </w:pPr>
    </w:p>
    <w:p w14:paraId="6C2A1F82" w14:textId="77777777" w:rsidR="005F604E" w:rsidRDefault="005F604E" w:rsidP="00F87C93">
      <w:pPr>
        <w:rPr>
          <w:rFonts w:cs="Arial"/>
          <w:szCs w:val="22"/>
        </w:rPr>
      </w:pPr>
    </w:p>
    <w:p w14:paraId="6C7AF23A" w14:textId="77777777" w:rsidR="005F604E" w:rsidRPr="00CE2849" w:rsidRDefault="005F604E" w:rsidP="00F87C93">
      <w:pPr>
        <w:rPr>
          <w:rFonts w:cs="Arial"/>
          <w:szCs w:val="22"/>
        </w:rPr>
      </w:pPr>
    </w:p>
    <w:p w14:paraId="1326112A" w14:textId="424EFA23" w:rsidR="00F87C93" w:rsidRPr="00CE2849" w:rsidRDefault="007C63E4" w:rsidP="00F87C93">
      <w:pPr>
        <w:rPr>
          <w:rFonts w:cs="Arial"/>
          <w:szCs w:val="22"/>
        </w:rPr>
      </w:pPr>
      <w:r w:rsidRPr="00CE2849">
        <w:rPr>
          <w:rFonts w:cs="Arial"/>
          <w:szCs w:val="22"/>
        </w:rPr>
        <w:lastRenderedPageBreak/>
        <w:t>Appendix I</w:t>
      </w:r>
    </w:p>
    <w:p w14:paraId="366D3AB8" w14:textId="77777777" w:rsidR="00F87C93" w:rsidRPr="00CE2849" w:rsidRDefault="00F87C93" w:rsidP="00F87C93">
      <w:pPr>
        <w:rPr>
          <w:rFonts w:cs="Arial"/>
          <w:szCs w:val="22"/>
        </w:rPr>
      </w:pPr>
    </w:p>
    <w:p w14:paraId="1772831B" w14:textId="0E866AF4" w:rsidR="00F87C93" w:rsidRPr="00CE2849" w:rsidRDefault="00AD27FC" w:rsidP="00F87C93">
      <w:pPr>
        <w:pStyle w:val="paragraph"/>
        <w:spacing w:before="0" w:beforeAutospacing="0" w:after="0" w:afterAutospacing="0"/>
        <w:jc w:val="center"/>
        <w:textAlignment w:val="baseline"/>
        <w:rPr>
          <w:rFonts w:ascii="Arial" w:hAnsi="Arial" w:cs="Arial"/>
          <w:sz w:val="22"/>
          <w:szCs w:val="22"/>
        </w:rPr>
      </w:pPr>
      <w:r w:rsidRPr="00CE2849">
        <w:rPr>
          <w:rStyle w:val="normaltextrun"/>
          <w:rFonts w:ascii="Arial" w:hAnsi="Arial" w:cs="Arial"/>
          <w:b/>
          <w:bCs/>
          <w:sz w:val="22"/>
          <w:szCs w:val="22"/>
          <w:u w:val="single"/>
        </w:rPr>
        <w:t>QUICK REFERENCE GUIDE (QRG) FOR ACCESSING CCTV RECORDING FOR SAFETY INCIDENT REVIEW PURPOSES</w:t>
      </w:r>
      <w:r w:rsidRPr="00CE2849">
        <w:rPr>
          <w:rStyle w:val="eop"/>
          <w:rFonts w:ascii="Arial" w:hAnsi="Arial" w:cs="Arial"/>
          <w:sz w:val="22"/>
          <w:szCs w:val="22"/>
        </w:rPr>
        <w:t> </w:t>
      </w:r>
    </w:p>
    <w:p w14:paraId="1F1C699E" w14:textId="77777777" w:rsidR="00F87C93" w:rsidRPr="00CE2849" w:rsidRDefault="00F87C93" w:rsidP="00F87C93">
      <w:pPr>
        <w:pStyle w:val="paragraph"/>
        <w:spacing w:before="0" w:beforeAutospacing="0" w:after="0" w:afterAutospacing="0"/>
        <w:jc w:val="center"/>
        <w:textAlignment w:val="baseline"/>
        <w:rPr>
          <w:rFonts w:ascii="Arial" w:hAnsi="Arial" w:cs="Arial"/>
          <w:sz w:val="22"/>
          <w:szCs w:val="22"/>
        </w:rPr>
      </w:pPr>
      <w:r w:rsidRPr="00CE2849">
        <w:rPr>
          <w:rStyle w:val="eop"/>
          <w:rFonts w:ascii="Arial" w:hAnsi="Arial" w:cs="Arial"/>
          <w:sz w:val="22"/>
          <w:szCs w:val="22"/>
        </w:rPr>
        <w:t> </w:t>
      </w:r>
    </w:p>
    <w:p w14:paraId="200C9ED4" w14:textId="77777777" w:rsidR="00F87C93" w:rsidRPr="00CE2849" w:rsidRDefault="00F87C93" w:rsidP="00F87C93">
      <w:pPr>
        <w:pStyle w:val="paragraph"/>
        <w:spacing w:before="0" w:beforeAutospacing="0" w:after="0" w:afterAutospacing="0"/>
        <w:jc w:val="center"/>
        <w:textAlignment w:val="baseline"/>
        <w:rPr>
          <w:rFonts w:ascii="Arial" w:hAnsi="Arial" w:cs="Arial"/>
          <w:sz w:val="22"/>
          <w:szCs w:val="22"/>
        </w:rPr>
      </w:pPr>
    </w:p>
    <w:p w14:paraId="1F35E8FC" w14:textId="77777777" w:rsidR="00F87C93" w:rsidRPr="00CE2849" w:rsidRDefault="00F87C93" w:rsidP="00F87C93">
      <w:pPr>
        <w:pStyle w:val="paragraph"/>
        <w:spacing w:before="0" w:beforeAutospacing="0" w:after="0" w:afterAutospacing="0"/>
        <w:jc w:val="center"/>
        <w:textAlignment w:val="baseline"/>
        <w:rPr>
          <w:rFonts w:ascii="Arial" w:hAnsi="Arial" w:cs="Arial"/>
          <w:sz w:val="22"/>
          <w:szCs w:val="22"/>
        </w:rPr>
      </w:pPr>
      <w:r w:rsidRPr="00CE2849">
        <w:rPr>
          <w:rStyle w:val="eop"/>
          <w:rFonts w:ascii="Arial" w:hAnsi="Arial" w:cs="Arial"/>
          <w:sz w:val="22"/>
          <w:szCs w:val="22"/>
        </w:rPr>
        <w:t> </w:t>
      </w:r>
    </w:p>
    <w:p w14:paraId="7237C756" w14:textId="77777777" w:rsidR="00F87C93" w:rsidRPr="00CE2849" w:rsidRDefault="00F87C93" w:rsidP="00F87C93">
      <w:pPr>
        <w:pStyle w:val="paragraph"/>
        <w:numPr>
          <w:ilvl w:val="0"/>
          <w:numId w:val="22"/>
        </w:numPr>
        <w:spacing w:before="0" w:beforeAutospacing="0" w:after="0" w:afterAutospacing="0"/>
        <w:ind w:left="360" w:firstLine="0"/>
        <w:textAlignment w:val="baseline"/>
        <w:rPr>
          <w:rStyle w:val="eop"/>
          <w:rFonts w:ascii="Arial" w:hAnsi="Arial" w:cs="Arial"/>
          <w:b/>
          <w:sz w:val="22"/>
          <w:szCs w:val="22"/>
        </w:rPr>
      </w:pPr>
      <w:r w:rsidRPr="00CE2849">
        <w:rPr>
          <w:rStyle w:val="normaltextrun"/>
          <w:rFonts w:ascii="Arial" w:hAnsi="Arial" w:cs="Arial"/>
          <w:b/>
          <w:bCs/>
          <w:sz w:val="22"/>
          <w:szCs w:val="22"/>
        </w:rPr>
        <w:t>Introduction</w:t>
      </w:r>
      <w:r w:rsidRPr="00CE2849">
        <w:rPr>
          <w:rStyle w:val="normaltextrun"/>
          <w:rFonts w:ascii="Arial" w:hAnsi="Arial" w:cs="Arial"/>
          <w:b/>
          <w:sz w:val="22"/>
          <w:szCs w:val="22"/>
        </w:rPr>
        <w:t>.</w:t>
      </w:r>
      <w:r w:rsidRPr="00CE2849">
        <w:rPr>
          <w:rStyle w:val="eop"/>
          <w:rFonts w:ascii="Arial" w:hAnsi="Arial" w:cs="Arial"/>
          <w:b/>
          <w:sz w:val="22"/>
          <w:szCs w:val="22"/>
        </w:rPr>
        <w:t> </w:t>
      </w:r>
    </w:p>
    <w:p w14:paraId="60E72C7F" w14:textId="77777777" w:rsidR="005756C4" w:rsidRPr="00CE2849" w:rsidRDefault="005756C4" w:rsidP="005756C4">
      <w:pPr>
        <w:pStyle w:val="paragraph"/>
        <w:spacing w:before="0" w:beforeAutospacing="0" w:after="0" w:afterAutospacing="0"/>
        <w:ind w:left="360"/>
        <w:textAlignment w:val="baseline"/>
        <w:rPr>
          <w:rFonts w:ascii="Arial" w:hAnsi="Arial" w:cs="Arial"/>
          <w:sz w:val="22"/>
          <w:szCs w:val="22"/>
        </w:rPr>
      </w:pPr>
    </w:p>
    <w:p w14:paraId="1FA2E087" w14:textId="77777777" w:rsidR="00F87C93" w:rsidRPr="00CE2849" w:rsidRDefault="00F87C93" w:rsidP="00F87C93">
      <w:pPr>
        <w:pStyle w:val="paragraph"/>
        <w:spacing w:before="0" w:beforeAutospacing="0" w:after="0" w:afterAutospacing="0"/>
        <w:ind w:left="720"/>
        <w:textAlignment w:val="baseline"/>
        <w:rPr>
          <w:rFonts w:ascii="Arial" w:hAnsi="Arial" w:cs="Arial"/>
          <w:sz w:val="22"/>
          <w:szCs w:val="22"/>
        </w:rPr>
      </w:pPr>
      <w:r w:rsidRPr="00CE2849">
        <w:rPr>
          <w:rStyle w:val="normaltextrun"/>
          <w:rFonts w:ascii="Arial" w:hAnsi="Arial" w:cs="Arial"/>
          <w:sz w:val="22"/>
          <w:szCs w:val="22"/>
        </w:rPr>
        <w:t>Accessing CCTV imagery is like accessing a person’s clinical record; you must have an appropriate reason to do so. CCTV can be a useful tool and form part of an incident investigation under a number of circumstances as outlined in this guidance. This guidance is not exhaustive and further guidance can be sought from Inform</w:t>
      </w:r>
      <w:r w:rsidR="005A2619" w:rsidRPr="00CE2849">
        <w:rPr>
          <w:rStyle w:val="normaltextrun"/>
          <w:rFonts w:ascii="Arial" w:hAnsi="Arial" w:cs="Arial"/>
          <w:sz w:val="22"/>
          <w:szCs w:val="22"/>
        </w:rPr>
        <w:t xml:space="preserve">ation Governance </w:t>
      </w:r>
      <w:r w:rsidRPr="00CE2849">
        <w:rPr>
          <w:rStyle w:val="normaltextrun"/>
          <w:rFonts w:ascii="Arial" w:hAnsi="Arial" w:cs="Arial"/>
          <w:sz w:val="22"/>
          <w:szCs w:val="22"/>
        </w:rPr>
        <w:t>Team.</w:t>
      </w:r>
      <w:r w:rsidRPr="00CE2849">
        <w:rPr>
          <w:rStyle w:val="eop"/>
          <w:rFonts w:ascii="Arial" w:hAnsi="Arial" w:cs="Arial"/>
          <w:sz w:val="22"/>
          <w:szCs w:val="22"/>
        </w:rPr>
        <w:t> </w:t>
      </w:r>
    </w:p>
    <w:p w14:paraId="468C4D18" w14:textId="77777777" w:rsidR="00F87C93" w:rsidRPr="00CE2849" w:rsidRDefault="00F87C93" w:rsidP="00F87C93">
      <w:pPr>
        <w:pStyle w:val="paragraph"/>
        <w:spacing w:before="0" w:beforeAutospacing="0" w:after="0" w:afterAutospacing="0"/>
        <w:ind w:left="720"/>
        <w:textAlignment w:val="baseline"/>
        <w:rPr>
          <w:rFonts w:ascii="Arial" w:hAnsi="Arial" w:cs="Arial"/>
          <w:b/>
          <w:sz w:val="22"/>
          <w:szCs w:val="22"/>
        </w:rPr>
      </w:pPr>
      <w:r w:rsidRPr="00CE2849">
        <w:rPr>
          <w:rStyle w:val="eop"/>
          <w:rFonts w:ascii="Arial" w:hAnsi="Arial" w:cs="Arial"/>
          <w:b/>
          <w:sz w:val="22"/>
          <w:szCs w:val="22"/>
        </w:rPr>
        <w:t> </w:t>
      </w:r>
    </w:p>
    <w:p w14:paraId="0F767873" w14:textId="77777777" w:rsidR="00F87C93" w:rsidRPr="00CE2849" w:rsidRDefault="00F87C93" w:rsidP="00F87C93">
      <w:pPr>
        <w:pStyle w:val="paragraph"/>
        <w:numPr>
          <w:ilvl w:val="0"/>
          <w:numId w:val="23"/>
        </w:numPr>
        <w:spacing w:before="0" w:beforeAutospacing="0" w:after="0" w:afterAutospacing="0"/>
        <w:ind w:left="360" w:firstLine="0"/>
        <w:textAlignment w:val="baseline"/>
        <w:rPr>
          <w:rStyle w:val="eop"/>
          <w:rFonts w:ascii="Arial" w:hAnsi="Arial" w:cs="Arial"/>
          <w:b/>
          <w:sz w:val="22"/>
          <w:szCs w:val="22"/>
        </w:rPr>
      </w:pPr>
      <w:r w:rsidRPr="00CE2849">
        <w:rPr>
          <w:rStyle w:val="normaltextrun"/>
          <w:rFonts w:ascii="Arial" w:hAnsi="Arial" w:cs="Arial"/>
          <w:b/>
          <w:bCs/>
          <w:sz w:val="22"/>
          <w:szCs w:val="22"/>
        </w:rPr>
        <w:t>When to consider accessing CCTV</w:t>
      </w:r>
      <w:r w:rsidRPr="00CE2849">
        <w:rPr>
          <w:rStyle w:val="eop"/>
          <w:rFonts w:ascii="Arial" w:hAnsi="Arial" w:cs="Arial"/>
          <w:b/>
          <w:sz w:val="22"/>
          <w:szCs w:val="22"/>
        </w:rPr>
        <w:t> </w:t>
      </w:r>
    </w:p>
    <w:p w14:paraId="4EF78860" w14:textId="77777777" w:rsidR="005756C4" w:rsidRPr="00CE2849" w:rsidRDefault="005756C4" w:rsidP="005756C4">
      <w:pPr>
        <w:pStyle w:val="paragraph"/>
        <w:spacing w:before="0" w:beforeAutospacing="0" w:after="0" w:afterAutospacing="0"/>
        <w:ind w:left="360"/>
        <w:textAlignment w:val="baseline"/>
        <w:rPr>
          <w:rFonts w:ascii="Arial" w:hAnsi="Arial" w:cs="Arial"/>
          <w:sz w:val="22"/>
          <w:szCs w:val="22"/>
        </w:rPr>
      </w:pPr>
    </w:p>
    <w:p w14:paraId="0937B859" w14:textId="77777777" w:rsidR="00F87C93" w:rsidRPr="00CE2849" w:rsidRDefault="00F87C93" w:rsidP="00F87C93">
      <w:pPr>
        <w:pStyle w:val="paragraph"/>
        <w:numPr>
          <w:ilvl w:val="0"/>
          <w:numId w:val="24"/>
        </w:numPr>
        <w:spacing w:before="0" w:beforeAutospacing="0" w:after="0" w:afterAutospacing="0"/>
        <w:ind w:left="1125" w:firstLine="0"/>
        <w:textAlignment w:val="baseline"/>
        <w:rPr>
          <w:rFonts w:ascii="Arial" w:hAnsi="Arial" w:cs="Arial"/>
          <w:sz w:val="22"/>
          <w:szCs w:val="22"/>
        </w:rPr>
      </w:pPr>
      <w:r w:rsidRPr="00CE2849">
        <w:rPr>
          <w:rStyle w:val="normaltextrun"/>
          <w:rFonts w:ascii="Arial" w:hAnsi="Arial" w:cs="Arial"/>
          <w:sz w:val="22"/>
          <w:szCs w:val="22"/>
        </w:rPr>
        <w:t>Any incident where the severity is rated moderate or above</w:t>
      </w:r>
      <w:r w:rsidRPr="00CE2849">
        <w:rPr>
          <w:rStyle w:val="eop"/>
          <w:rFonts w:ascii="Arial" w:hAnsi="Arial" w:cs="Arial"/>
          <w:sz w:val="22"/>
          <w:szCs w:val="22"/>
        </w:rPr>
        <w:t> </w:t>
      </w:r>
    </w:p>
    <w:p w14:paraId="39A7F045" w14:textId="77777777" w:rsidR="00F87C93" w:rsidRPr="00CE2849" w:rsidRDefault="00F87C93" w:rsidP="00F87C93">
      <w:pPr>
        <w:pStyle w:val="paragraph"/>
        <w:numPr>
          <w:ilvl w:val="0"/>
          <w:numId w:val="24"/>
        </w:numPr>
        <w:spacing w:before="0" w:beforeAutospacing="0" w:after="0" w:afterAutospacing="0"/>
        <w:ind w:left="1125" w:firstLine="0"/>
        <w:textAlignment w:val="baseline"/>
        <w:rPr>
          <w:rFonts w:ascii="Arial" w:hAnsi="Arial" w:cs="Arial"/>
          <w:sz w:val="22"/>
          <w:szCs w:val="22"/>
        </w:rPr>
      </w:pPr>
      <w:r w:rsidRPr="00CE2849">
        <w:rPr>
          <w:rStyle w:val="normaltextrun"/>
          <w:rFonts w:ascii="Arial" w:hAnsi="Arial" w:cs="Arial"/>
          <w:sz w:val="22"/>
          <w:szCs w:val="22"/>
        </w:rPr>
        <w:t>Where the person has been subject to a restrictive intervention (restraint/seclusion/rapid tranq) to ensure the intervention was appropriate and carried out in line with approved techniques</w:t>
      </w:r>
      <w:r w:rsidRPr="00CE2849">
        <w:rPr>
          <w:rStyle w:val="eop"/>
          <w:rFonts w:ascii="Arial" w:hAnsi="Arial" w:cs="Arial"/>
          <w:sz w:val="22"/>
          <w:szCs w:val="22"/>
        </w:rPr>
        <w:t> </w:t>
      </w:r>
    </w:p>
    <w:p w14:paraId="7AB95AE8" w14:textId="77777777" w:rsidR="00F87C93" w:rsidRPr="00CE2849" w:rsidRDefault="00F87C93" w:rsidP="00F87C93">
      <w:pPr>
        <w:pStyle w:val="paragraph"/>
        <w:numPr>
          <w:ilvl w:val="0"/>
          <w:numId w:val="25"/>
        </w:numPr>
        <w:spacing w:before="0" w:beforeAutospacing="0" w:after="0" w:afterAutospacing="0"/>
        <w:ind w:left="1125" w:firstLine="0"/>
        <w:textAlignment w:val="baseline"/>
        <w:rPr>
          <w:rStyle w:val="normaltextrun"/>
          <w:rFonts w:ascii="Arial" w:hAnsi="Arial" w:cs="Arial"/>
          <w:sz w:val="22"/>
          <w:szCs w:val="22"/>
        </w:rPr>
      </w:pPr>
      <w:r w:rsidRPr="00CE2849">
        <w:rPr>
          <w:rStyle w:val="normaltextrun"/>
          <w:rFonts w:ascii="Arial" w:hAnsi="Arial" w:cs="Arial"/>
          <w:sz w:val="22"/>
          <w:szCs w:val="22"/>
        </w:rPr>
        <w:t>Following an allegation which requires investigation</w:t>
      </w:r>
    </w:p>
    <w:p w14:paraId="33E1804D" w14:textId="77777777" w:rsidR="00F87C93" w:rsidRPr="00CE2849" w:rsidRDefault="00F87C93" w:rsidP="00F87C93">
      <w:pPr>
        <w:pStyle w:val="paragraph"/>
        <w:numPr>
          <w:ilvl w:val="0"/>
          <w:numId w:val="25"/>
        </w:numPr>
        <w:spacing w:before="0" w:beforeAutospacing="0" w:after="0" w:afterAutospacing="0"/>
        <w:ind w:left="1125" w:firstLine="0"/>
        <w:textAlignment w:val="baseline"/>
        <w:rPr>
          <w:rFonts w:ascii="Arial" w:hAnsi="Arial" w:cs="Arial"/>
          <w:sz w:val="22"/>
          <w:szCs w:val="22"/>
        </w:rPr>
      </w:pPr>
      <w:r w:rsidRPr="00CE2849">
        <w:rPr>
          <w:rStyle w:val="normaltextrun"/>
          <w:rFonts w:ascii="Arial" w:hAnsi="Arial" w:cs="Arial"/>
          <w:sz w:val="22"/>
          <w:szCs w:val="22"/>
        </w:rPr>
        <w:t>Where a crime may have been committed (allegations of theft/sexual assault/physical assault etc.)</w:t>
      </w:r>
      <w:r w:rsidRPr="00CE2849">
        <w:rPr>
          <w:rStyle w:val="eop"/>
          <w:rFonts w:ascii="Arial" w:hAnsi="Arial" w:cs="Arial"/>
          <w:sz w:val="22"/>
          <w:szCs w:val="22"/>
        </w:rPr>
        <w:t> </w:t>
      </w:r>
    </w:p>
    <w:p w14:paraId="6D03D3ED" w14:textId="77777777" w:rsidR="00F87C93" w:rsidRPr="00CE2849" w:rsidRDefault="00F87C93" w:rsidP="00F87C93">
      <w:pPr>
        <w:pStyle w:val="paragraph"/>
        <w:numPr>
          <w:ilvl w:val="0"/>
          <w:numId w:val="25"/>
        </w:numPr>
        <w:spacing w:before="0" w:beforeAutospacing="0" w:after="0" w:afterAutospacing="0"/>
        <w:ind w:left="1125" w:firstLine="0"/>
        <w:textAlignment w:val="baseline"/>
        <w:rPr>
          <w:rStyle w:val="eop"/>
          <w:rFonts w:ascii="Arial" w:hAnsi="Arial" w:cs="Arial"/>
          <w:sz w:val="22"/>
          <w:szCs w:val="22"/>
        </w:rPr>
      </w:pPr>
      <w:r w:rsidRPr="00CE2849">
        <w:rPr>
          <w:rStyle w:val="normaltextrun"/>
          <w:rFonts w:ascii="Arial" w:hAnsi="Arial" w:cs="Arial"/>
          <w:sz w:val="22"/>
          <w:szCs w:val="22"/>
        </w:rPr>
        <w:t>Where an incident has resulted in an injury to staff, patients or visitors</w:t>
      </w:r>
      <w:r w:rsidRPr="00CE2849">
        <w:rPr>
          <w:rStyle w:val="eop"/>
          <w:rFonts w:ascii="Arial" w:hAnsi="Arial" w:cs="Arial"/>
          <w:sz w:val="22"/>
          <w:szCs w:val="22"/>
        </w:rPr>
        <w:t> </w:t>
      </w:r>
    </w:p>
    <w:p w14:paraId="4188387A" w14:textId="634A5103" w:rsidR="00195AA6" w:rsidRPr="00CE2849" w:rsidRDefault="002E6578" w:rsidP="00F87C93">
      <w:pPr>
        <w:pStyle w:val="paragraph"/>
        <w:numPr>
          <w:ilvl w:val="0"/>
          <w:numId w:val="25"/>
        </w:numPr>
        <w:spacing w:before="0" w:beforeAutospacing="0" w:after="0" w:afterAutospacing="0"/>
        <w:ind w:left="1125" w:firstLine="0"/>
        <w:textAlignment w:val="baseline"/>
        <w:rPr>
          <w:rFonts w:ascii="Arial" w:hAnsi="Arial" w:cs="Arial"/>
          <w:sz w:val="22"/>
          <w:szCs w:val="22"/>
        </w:rPr>
      </w:pPr>
      <w:r w:rsidRPr="00CE2849">
        <w:rPr>
          <w:rFonts w:ascii="Arial" w:hAnsi="Arial" w:cs="Arial"/>
          <w:sz w:val="22"/>
          <w:szCs w:val="22"/>
        </w:rPr>
        <w:t>Where concerns have been raised in relation to the care and treatment provided to a service user</w:t>
      </w:r>
    </w:p>
    <w:p w14:paraId="3512D8F3" w14:textId="5A21A15F" w:rsidR="00847235" w:rsidRPr="00CE2849" w:rsidRDefault="00847235" w:rsidP="00F87C93">
      <w:pPr>
        <w:pStyle w:val="paragraph"/>
        <w:numPr>
          <w:ilvl w:val="0"/>
          <w:numId w:val="25"/>
        </w:numPr>
        <w:spacing w:before="0" w:beforeAutospacing="0" w:after="0" w:afterAutospacing="0"/>
        <w:ind w:left="1125" w:firstLine="0"/>
        <w:textAlignment w:val="baseline"/>
        <w:rPr>
          <w:rFonts w:ascii="Arial" w:hAnsi="Arial" w:cs="Arial"/>
          <w:sz w:val="22"/>
          <w:szCs w:val="22"/>
        </w:rPr>
      </w:pPr>
      <w:r w:rsidRPr="00CE2849">
        <w:rPr>
          <w:rFonts w:ascii="Arial" w:hAnsi="Arial" w:cs="Arial"/>
          <w:sz w:val="22"/>
          <w:szCs w:val="22"/>
        </w:rPr>
        <w:t>In connection with legal proceedings.</w:t>
      </w:r>
    </w:p>
    <w:p w14:paraId="46E60FA7" w14:textId="77777777" w:rsidR="00F87C93" w:rsidRPr="00CE2849" w:rsidRDefault="00F87C93" w:rsidP="00F87C93">
      <w:pPr>
        <w:pStyle w:val="paragraph"/>
        <w:spacing w:before="0" w:beforeAutospacing="0" w:after="0" w:afterAutospacing="0"/>
        <w:ind w:left="720"/>
        <w:textAlignment w:val="baseline"/>
        <w:rPr>
          <w:rFonts w:ascii="Arial" w:hAnsi="Arial" w:cs="Arial"/>
          <w:sz w:val="22"/>
          <w:szCs w:val="22"/>
        </w:rPr>
      </w:pPr>
      <w:r w:rsidRPr="00CE2849">
        <w:rPr>
          <w:rStyle w:val="eop"/>
          <w:rFonts w:ascii="Arial" w:hAnsi="Arial" w:cs="Arial"/>
          <w:sz w:val="22"/>
          <w:szCs w:val="22"/>
        </w:rPr>
        <w:t> </w:t>
      </w:r>
    </w:p>
    <w:p w14:paraId="02F34A85" w14:textId="77777777" w:rsidR="00F87C93" w:rsidRPr="00CE2849" w:rsidRDefault="00F87C93" w:rsidP="00F87C93">
      <w:pPr>
        <w:pStyle w:val="paragraph"/>
        <w:numPr>
          <w:ilvl w:val="0"/>
          <w:numId w:val="26"/>
        </w:numPr>
        <w:spacing w:before="0" w:beforeAutospacing="0" w:after="0" w:afterAutospacing="0"/>
        <w:ind w:left="360" w:firstLine="0"/>
        <w:textAlignment w:val="baseline"/>
        <w:rPr>
          <w:rStyle w:val="eop"/>
          <w:rFonts w:ascii="Arial" w:hAnsi="Arial" w:cs="Arial"/>
          <w:b/>
          <w:sz w:val="22"/>
          <w:szCs w:val="22"/>
        </w:rPr>
      </w:pPr>
      <w:r w:rsidRPr="00CE2849">
        <w:rPr>
          <w:rStyle w:val="normaltextrun"/>
          <w:rFonts w:ascii="Arial" w:hAnsi="Arial" w:cs="Arial"/>
          <w:b/>
          <w:bCs/>
          <w:sz w:val="22"/>
          <w:szCs w:val="22"/>
        </w:rPr>
        <w:t>When NOT to access CCTV</w:t>
      </w:r>
      <w:r w:rsidRPr="00CE2849">
        <w:rPr>
          <w:rStyle w:val="eop"/>
          <w:rFonts w:ascii="Arial" w:hAnsi="Arial" w:cs="Arial"/>
          <w:b/>
          <w:sz w:val="22"/>
          <w:szCs w:val="22"/>
        </w:rPr>
        <w:t> </w:t>
      </w:r>
    </w:p>
    <w:p w14:paraId="4A7E836B" w14:textId="77777777" w:rsidR="005756C4" w:rsidRPr="00CE2849" w:rsidRDefault="005756C4" w:rsidP="005756C4">
      <w:pPr>
        <w:pStyle w:val="paragraph"/>
        <w:spacing w:before="0" w:beforeAutospacing="0" w:after="0" w:afterAutospacing="0"/>
        <w:ind w:left="360"/>
        <w:textAlignment w:val="baseline"/>
        <w:rPr>
          <w:rFonts w:ascii="Arial" w:hAnsi="Arial" w:cs="Arial"/>
          <w:sz w:val="22"/>
          <w:szCs w:val="22"/>
        </w:rPr>
      </w:pPr>
    </w:p>
    <w:p w14:paraId="72847510" w14:textId="77777777" w:rsidR="00F87C93" w:rsidRPr="00CE2849" w:rsidRDefault="00F87C93" w:rsidP="00F87C93">
      <w:pPr>
        <w:pStyle w:val="paragraph"/>
        <w:numPr>
          <w:ilvl w:val="0"/>
          <w:numId w:val="27"/>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To monitor activity of staff/patients in real time – this would constitute surveillance </w:t>
      </w:r>
      <w:r w:rsidRPr="00CE2849">
        <w:rPr>
          <w:rStyle w:val="eop"/>
          <w:rFonts w:ascii="Arial" w:hAnsi="Arial" w:cs="Arial"/>
          <w:sz w:val="22"/>
          <w:szCs w:val="22"/>
        </w:rPr>
        <w:t> </w:t>
      </w:r>
    </w:p>
    <w:p w14:paraId="5E8BEBCF" w14:textId="77777777" w:rsidR="00F87C93" w:rsidRPr="00CE2849" w:rsidRDefault="00F87C93" w:rsidP="00F87C93">
      <w:pPr>
        <w:pStyle w:val="paragraph"/>
        <w:numPr>
          <w:ilvl w:val="0"/>
          <w:numId w:val="28"/>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To check if staff are arriving late/ leaving early from their shift.</w:t>
      </w:r>
      <w:r w:rsidRPr="00CE2849">
        <w:rPr>
          <w:rStyle w:val="eop"/>
          <w:rFonts w:ascii="Arial" w:hAnsi="Arial" w:cs="Arial"/>
          <w:sz w:val="22"/>
          <w:szCs w:val="22"/>
        </w:rPr>
        <w:t> </w:t>
      </w:r>
    </w:p>
    <w:p w14:paraId="38E24DEC" w14:textId="77777777" w:rsidR="00F87C93" w:rsidRPr="00CE2849" w:rsidRDefault="00F87C93" w:rsidP="00F87C93">
      <w:pPr>
        <w:pStyle w:val="paragraph"/>
        <w:numPr>
          <w:ilvl w:val="0"/>
          <w:numId w:val="28"/>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To check on staff activity (unless there is an alleged offence)</w:t>
      </w:r>
      <w:r w:rsidRPr="00CE2849">
        <w:rPr>
          <w:rStyle w:val="eop"/>
          <w:rFonts w:ascii="Arial" w:hAnsi="Arial" w:cs="Arial"/>
          <w:sz w:val="22"/>
          <w:szCs w:val="22"/>
        </w:rPr>
        <w:t> </w:t>
      </w:r>
    </w:p>
    <w:p w14:paraId="5CD43BE3" w14:textId="77777777" w:rsidR="00F87C93" w:rsidRPr="00CE2849" w:rsidRDefault="00F87C93" w:rsidP="00F87C93">
      <w:pPr>
        <w:pStyle w:val="paragraph"/>
        <w:numPr>
          <w:ilvl w:val="0"/>
          <w:numId w:val="28"/>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To check what staff are wearing </w:t>
      </w:r>
      <w:r w:rsidRPr="00CE2849">
        <w:rPr>
          <w:rStyle w:val="eop"/>
          <w:rFonts w:ascii="Arial" w:hAnsi="Arial" w:cs="Arial"/>
          <w:sz w:val="22"/>
          <w:szCs w:val="22"/>
        </w:rPr>
        <w:t> </w:t>
      </w:r>
    </w:p>
    <w:p w14:paraId="550A558C" w14:textId="77777777" w:rsidR="00F87C93" w:rsidRPr="00CE2849" w:rsidRDefault="00F87C93" w:rsidP="00F87C93">
      <w:pPr>
        <w:pStyle w:val="paragraph"/>
        <w:numPr>
          <w:ilvl w:val="0"/>
          <w:numId w:val="28"/>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To check on deliveries to the ward (unless there is an alleged offence; for example, missing medication/drugs being hidden in deliveries)</w:t>
      </w:r>
      <w:r w:rsidRPr="00CE2849">
        <w:rPr>
          <w:rStyle w:val="eop"/>
          <w:rFonts w:ascii="Arial" w:hAnsi="Arial" w:cs="Arial"/>
          <w:sz w:val="22"/>
          <w:szCs w:val="22"/>
        </w:rPr>
        <w:t> </w:t>
      </w:r>
    </w:p>
    <w:p w14:paraId="0880ACC9" w14:textId="77777777" w:rsidR="00F87C93" w:rsidRPr="00CE2849" w:rsidRDefault="00F87C93" w:rsidP="00F87C93">
      <w:pPr>
        <w:pStyle w:val="paragraph"/>
        <w:numPr>
          <w:ilvl w:val="0"/>
          <w:numId w:val="28"/>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To look at an incident if you are not involved with the review or investigation </w:t>
      </w:r>
      <w:r w:rsidRPr="00CE2849">
        <w:rPr>
          <w:rStyle w:val="eop"/>
          <w:rFonts w:ascii="Arial" w:hAnsi="Arial" w:cs="Arial"/>
          <w:sz w:val="22"/>
          <w:szCs w:val="22"/>
        </w:rPr>
        <w:t> </w:t>
      </w:r>
    </w:p>
    <w:p w14:paraId="4B715517" w14:textId="77777777" w:rsidR="00F87C93" w:rsidRPr="00CE2849" w:rsidRDefault="00F87C93" w:rsidP="00F87C93">
      <w:pPr>
        <w:pStyle w:val="paragraph"/>
        <w:spacing w:before="0" w:beforeAutospacing="0" w:after="0" w:afterAutospacing="0"/>
        <w:ind w:left="720"/>
        <w:textAlignment w:val="baseline"/>
        <w:rPr>
          <w:rFonts w:ascii="Arial" w:hAnsi="Arial" w:cs="Arial"/>
          <w:sz w:val="22"/>
          <w:szCs w:val="22"/>
        </w:rPr>
      </w:pPr>
      <w:r w:rsidRPr="00CE2849">
        <w:rPr>
          <w:rStyle w:val="eop"/>
          <w:rFonts w:ascii="Arial" w:hAnsi="Arial" w:cs="Arial"/>
          <w:sz w:val="22"/>
          <w:szCs w:val="22"/>
        </w:rPr>
        <w:t> </w:t>
      </w:r>
    </w:p>
    <w:p w14:paraId="55DA246D" w14:textId="77777777" w:rsidR="005756C4" w:rsidRPr="00CE2849" w:rsidRDefault="00F87C93" w:rsidP="00F87C93">
      <w:pPr>
        <w:pStyle w:val="paragraph"/>
        <w:numPr>
          <w:ilvl w:val="0"/>
          <w:numId w:val="29"/>
        </w:numPr>
        <w:spacing w:before="0" w:beforeAutospacing="0" w:after="0" w:afterAutospacing="0"/>
        <w:ind w:left="360" w:firstLine="0"/>
        <w:textAlignment w:val="baseline"/>
        <w:rPr>
          <w:rStyle w:val="normaltextrun"/>
          <w:rFonts w:ascii="Arial" w:hAnsi="Arial" w:cs="Arial"/>
          <w:b/>
          <w:sz w:val="22"/>
          <w:szCs w:val="22"/>
        </w:rPr>
      </w:pPr>
      <w:r w:rsidRPr="00CE2849">
        <w:rPr>
          <w:rStyle w:val="normaltextrun"/>
          <w:rFonts w:ascii="Arial" w:hAnsi="Arial" w:cs="Arial"/>
          <w:b/>
          <w:bCs/>
          <w:sz w:val="22"/>
          <w:szCs w:val="22"/>
        </w:rPr>
        <w:t>Who within your service should have access to CCTV</w:t>
      </w:r>
    </w:p>
    <w:p w14:paraId="2CB457F8" w14:textId="77777777" w:rsidR="00F87C93" w:rsidRPr="00CE2849" w:rsidRDefault="00F87C93" w:rsidP="005756C4">
      <w:pPr>
        <w:pStyle w:val="paragraph"/>
        <w:spacing w:before="0" w:beforeAutospacing="0" w:after="0" w:afterAutospacing="0"/>
        <w:ind w:left="360"/>
        <w:textAlignment w:val="baseline"/>
        <w:rPr>
          <w:rFonts w:ascii="Arial" w:hAnsi="Arial" w:cs="Arial"/>
          <w:sz w:val="22"/>
          <w:szCs w:val="22"/>
        </w:rPr>
      </w:pPr>
      <w:r w:rsidRPr="00CE2849">
        <w:rPr>
          <w:rStyle w:val="eop"/>
          <w:rFonts w:ascii="Arial" w:hAnsi="Arial" w:cs="Arial"/>
          <w:sz w:val="22"/>
          <w:szCs w:val="22"/>
        </w:rPr>
        <w:t> </w:t>
      </w:r>
    </w:p>
    <w:p w14:paraId="1D9F8DED" w14:textId="77777777" w:rsidR="00F87C93" w:rsidRPr="00CE2849" w:rsidRDefault="00F87C93" w:rsidP="00F87C93">
      <w:pPr>
        <w:pStyle w:val="paragraph"/>
        <w:spacing w:before="0" w:beforeAutospacing="0" w:after="0" w:afterAutospacing="0"/>
        <w:ind w:left="720"/>
        <w:textAlignment w:val="baseline"/>
        <w:rPr>
          <w:rFonts w:ascii="Arial" w:hAnsi="Arial" w:cs="Arial"/>
          <w:sz w:val="22"/>
          <w:szCs w:val="22"/>
        </w:rPr>
      </w:pPr>
      <w:r w:rsidRPr="00CE2849">
        <w:rPr>
          <w:rStyle w:val="normaltextrun"/>
          <w:rFonts w:ascii="Arial" w:hAnsi="Arial" w:cs="Arial"/>
          <w:sz w:val="22"/>
          <w:szCs w:val="22"/>
        </w:rPr>
        <w:t>The only people who should have access to a CCTV system will be the Matron/Ward Manager/Service Manager and Site Service Manager. No other staff should have access to CCTV systems at all. </w:t>
      </w:r>
      <w:r w:rsidRPr="00CE2849">
        <w:rPr>
          <w:rStyle w:val="eop"/>
          <w:rFonts w:ascii="Arial" w:hAnsi="Arial" w:cs="Arial"/>
          <w:sz w:val="22"/>
          <w:szCs w:val="22"/>
        </w:rPr>
        <w:t> </w:t>
      </w:r>
    </w:p>
    <w:p w14:paraId="0D1485DB" w14:textId="77777777" w:rsidR="00F87C93" w:rsidRPr="00CE2849" w:rsidRDefault="00F87C93" w:rsidP="00F87C93">
      <w:pPr>
        <w:pStyle w:val="paragraph"/>
        <w:spacing w:before="0" w:beforeAutospacing="0" w:after="0" w:afterAutospacing="0"/>
        <w:ind w:left="720"/>
        <w:textAlignment w:val="baseline"/>
        <w:rPr>
          <w:rFonts w:ascii="Arial" w:hAnsi="Arial" w:cs="Arial"/>
          <w:sz w:val="22"/>
          <w:szCs w:val="22"/>
        </w:rPr>
      </w:pPr>
      <w:r w:rsidRPr="00CE2849">
        <w:rPr>
          <w:rStyle w:val="eop"/>
          <w:rFonts w:ascii="Arial" w:hAnsi="Arial" w:cs="Arial"/>
          <w:sz w:val="22"/>
          <w:szCs w:val="22"/>
        </w:rPr>
        <w:t> </w:t>
      </w:r>
    </w:p>
    <w:p w14:paraId="675FE458" w14:textId="77777777" w:rsidR="00F87C93" w:rsidRPr="00CE2849" w:rsidRDefault="00F87C93" w:rsidP="00F87C93">
      <w:pPr>
        <w:pStyle w:val="paragraph"/>
        <w:spacing w:before="0" w:beforeAutospacing="0" w:after="0" w:afterAutospacing="0"/>
        <w:ind w:left="720"/>
        <w:textAlignment w:val="baseline"/>
        <w:rPr>
          <w:rFonts w:ascii="Arial" w:hAnsi="Arial" w:cs="Arial"/>
          <w:sz w:val="22"/>
          <w:szCs w:val="22"/>
        </w:rPr>
      </w:pPr>
      <w:r w:rsidRPr="00CE2849">
        <w:rPr>
          <w:rStyle w:val="normaltextrun"/>
          <w:rFonts w:ascii="Arial" w:hAnsi="Arial" w:cs="Arial"/>
          <w:sz w:val="22"/>
          <w:szCs w:val="22"/>
        </w:rPr>
        <w:t>These staff members should ensure they have access to CCTV to assist with incident reviews for incidents as described above. They should also have the ability to bookmark images and transfer them to DVD/encrypted USB stick where appropriate. Site Support Managers may also be able to bookmark footage and support the clinical management in accessing footage. </w:t>
      </w:r>
      <w:r w:rsidRPr="00CE2849">
        <w:rPr>
          <w:rStyle w:val="eop"/>
          <w:rFonts w:ascii="Arial" w:hAnsi="Arial" w:cs="Arial"/>
          <w:sz w:val="22"/>
          <w:szCs w:val="22"/>
        </w:rPr>
        <w:t> </w:t>
      </w:r>
    </w:p>
    <w:p w14:paraId="64C7F03D" w14:textId="77777777" w:rsidR="00F87C93" w:rsidRPr="00CE2849" w:rsidRDefault="00F87C93" w:rsidP="00F87C93">
      <w:pPr>
        <w:pStyle w:val="paragraph"/>
        <w:spacing w:before="0" w:beforeAutospacing="0" w:after="0" w:afterAutospacing="0"/>
        <w:ind w:left="720"/>
        <w:textAlignment w:val="baseline"/>
        <w:rPr>
          <w:rFonts w:ascii="Arial" w:hAnsi="Arial" w:cs="Arial"/>
          <w:sz w:val="22"/>
          <w:szCs w:val="22"/>
        </w:rPr>
      </w:pPr>
      <w:r w:rsidRPr="00CE2849">
        <w:rPr>
          <w:rStyle w:val="eop"/>
          <w:rFonts w:ascii="Arial" w:hAnsi="Arial" w:cs="Arial"/>
          <w:sz w:val="22"/>
          <w:szCs w:val="22"/>
        </w:rPr>
        <w:t> </w:t>
      </w:r>
    </w:p>
    <w:p w14:paraId="6558400E" w14:textId="77777777" w:rsidR="00F87C93" w:rsidRPr="00CE2849" w:rsidRDefault="00F87C93" w:rsidP="00F87C93">
      <w:pPr>
        <w:pStyle w:val="paragraph"/>
        <w:spacing w:before="0" w:beforeAutospacing="0" w:after="0" w:afterAutospacing="0"/>
        <w:ind w:left="720"/>
        <w:textAlignment w:val="baseline"/>
        <w:rPr>
          <w:rFonts w:ascii="Arial" w:hAnsi="Arial" w:cs="Arial"/>
          <w:sz w:val="22"/>
          <w:szCs w:val="22"/>
        </w:rPr>
      </w:pPr>
      <w:r w:rsidRPr="00CE2849">
        <w:rPr>
          <w:rStyle w:val="normaltextrun"/>
          <w:rFonts w:ascii="Arial" w:hAnsi="Arial" w:cs="Arial"/>
          <w:sz w:val="22"/>
          <w:szCs w:val="22"/>
        </w:rPr>
        <w:lastRenderedPageBreak/>
        <w:t>There should be arrangements to access CCTV footage out of hours, in case of emergency. If the out of hours incident is not serious, the Ward Manager should be informed to bookmark and save the footage on the first working day after. If the incident is serious, the on-call member of staff can contact the Site Service Manager or CCTV Engineer for login details to access the system in an emergency. </w:t>
      </w:r>
      <w:r w:rsidRPr="00CE2849">
        <w:rPr>
          <w:rStyle w:val="eop"/>
          <w:rFonts w:ascii="Arial" w:hAnsi="Arial" w:cs="Arial"/>
          <w:sz w:val="22"/>
          <w:szCs w:val="22"/>
        </w:rPr>
        <w:t> </w:t>
      </w:r>
    </w:p>
    <w:p w14:paraId="059E4882" w14:textId="77777777" w:rsidR="00F87C93" w:rsidRPr="00CE2849" w:rsidRDefault="00F87C93" w:rsidP="00F87C93">
      <w:pPr>
        <w:pStyle w:val="paragraph"/>
        <w:spacing w:before="0" w:beforeAutospacing="0" w:after="0" w:afterAutospacing="0"/>
        <w:ind w:left="720"/>
        <w:textAlignment w:val="baseline"/>
        <w:rPr>
          <w:rFonts w:ascii="Arial" w:hAnsi="Arial" w:cs="Arial"/>
          <w:b/>
          <w:sz w:val="22"/>
          <w:szCs w:val="22"/>
        </w:rPr>
      </w:pPr>
      <w:r w:rsidRPr="00CE2849">
        <w:rPr>
          <w:rStyle w:val="eop"/>
          <w:rFonts w:ascii="Arial" w:hAnsi="Arial" w:cs="Arial"/>
          <w:b/>
          <w:sz w:val="22"/>
          <w:szCs w:val="22"/>
        </w:rPr>
        <w:t> </w:t>
      </w:r>
    </w:p>
    <w:p w14:paraId="24505A87" w14:textId="77777777" w:rsidR="00F87C93" w:rsidRPr="00CE2849" w:rsidRDefault="00F87C93" w:rsidP="00F87C93">
      <w:pPr>
        <w:pStyle w:val="paragraph"/>
        <w:numPr>
          <w:ilvl w:val="0"/>
          <w:numId w:val="30"/>
        </w:numPr>
        <w:spacing w:before="0" w:beforeAutospacing="0" w:after="0" w:afterAutospacing="0"/>
        <w:ind w:left="360" w:firstLine="0"/>
        <w:textAlignment w:val="baseline"/>
        <w:rPr>
          <w:rStyle w:val="eop"/>
          <w:rFonts w:ascii="Arial" w:hAnsi="Arial" w:cs="Arial"/>
          <w:b/>
          <w:sz w:val="22"/>
          <w:szCs w:val="22"/>
        </w:rPr>
      </w:pPr>
      <w:r w:rsidRPr="00CE2849">
        <w:rPr>
          <w:rStyle w:val="normaltextrun"/>
          <w:rFonts w:ascii="Arial" w:hAnsi="Arial" w:cs="Arial"/>
          <w:b/>
          <w:bCs/>
          <w:sz w:val="22"/>
          <w:szCs w:val="22"/>
        </w:rPr>
        <w:t>Who may request to view CCTV</w:t>
      </w:r>
      <w:r w:rsidRPr="00CE2849">
        <w:rPr>
          <w:rStyle w:val="eop"/>
          <w:rFonts w:ascii="Arial" w:hAnsi="Arial" w:cs="Arial"/>
          <w:b/>
          <w:sz w:val="22"/>
          <w:szCs w:val="22"/>
        </w:rPr>
        <w:t> </w:t>
      </w:r>
    </w:p>
    <w:p w14:paraId="39ADA278" w14:textId="77777777" w:rsidR="005756C4" w:rsidRPr="00CE2849" w:rsidRDefault="005756C4" w:rsidP="005756C4">
      <w:pPr>
        <w:pStyle w:val="paragraph"/>
        <w:spacing w:before="0" w:beforeAutospacing="0" w:after="0" w:afterAutospacing="0"/>
        <w:ind w:left="360"/>
        <w:textAlignment w:val="baseline"/>
        <w:rPr>
          <w:rFonts w:ascii="Arial" w:hAnsi="Arial" w:cs="Arial"/>
          <w:sz w:val="22"/>
          <w:szCs w:val="22"/>
        </w:rPr>
      </w:pPr>
    </w:p>
    <w:p w14:paraId="553E9CA0" w14:textId="77777777" w:rsidR="00F87C93" w:rsidRPr="00CE2849" w:rsidRDefault="00F87C93" w:rsidP="00F87C93">
      <w:pPr>
        <w:pStyle w:val="paragraph"/>
        <w:numPr>
          <w:ilvl w:val="0"/>
          <w:numId w:val="31"/>
        </w:numPr>
        <w:tabs>
          <w:tab w:val="clear" w:pos="1080"/>
          <w:tab w:val="num" w:pos="1418"/>
        </w:tabs>
        <w:spacing w:before="0" w:beforeAutospacing="0" w:after="0" w:afterAutospacing="0"/>
        <w:ind w:left="1418" w:hanging="338"/>
        <w:textAlignment w:val="baseline"/>
        <w:rPr>
          <w:rFonts w:ascii="Arial" w:hAnsi="Arial" w:cs="Arial"/>
          <w:sz w:val="22"/>
          <w:szCs w:val="22"/>
        </w:rPr>
      </w:pPr>
      <w:r w:rsidRPr="00CE2849">
        <w:rPr>
          <w:rStyle w:val="normaltextrun"/>
          <w:rFonts w:ascii="Arial" w:hAnsi="Arial" w:cs="Arial"/>
          <w:sz w:val="22"/>
          <w:szCs w:val="22"/>
        </w:rPr>
        <w:t>Police – they may request footage to investigate a crime or where a vulnerable person has been reported as missing. Different circumstances will determine the speed at which this access may be required. Where there is an immediate and pressing safety issue where access is needed, this will be facilitated immediately. Advice and support on the decision making for this can be provided by Matrons and the Senior Nurse / Manger on Call out of </w:t>
      </w:r>
      <w:r w:rsidRPr="00CE2849">
        <w:rPr>
          <w:rStyle w:val="eop"/>
          <w:rFonts w:ascii="Arial" w:hAnsi="Arial" w:cs="Arial"/>
          <w:sz w:val="22"/>
          <w:szCs w:val="22"/>
        </w:rPr>
        <w:t xml:space="preserve">Hours. Where the request is not urgent a request from the Police via the normal process will be required </w:t>
      </w:r>
    </w:p>
    <w:p w14:paraId="5E0B8775" w14:textId="77777777" w:rsidR="00F87C93" w:rsidRPr="00CE2849" w:rsidRDefault="00F87C93" w:rsidP="00F87C93">
      <w:pPr>
        <w:pStyle w:val="paragraph"/>
        <w:numPr>
          <w:ilvl w:val="0"/>
          <w:numId w:val="32"/>
        </w:numPr>
        <w:spacing w:before="0" w:beforeAutospacing="0" w:after="0" w:afterAutospacing="0"/>
        <w:ind w:left="1080" w:firstLine="0"/>
        <w:textAlignment w:val="baseline"/>
        <w:rPr>
          <w:rStyle w:val="normaltextrun"/>
          <w:rFonts w:ascii="Arial" w:hAnsi="Arial" w:cs="Arial"/>
          <w:sz w:val="22"/>
          <w:szCs w:val="22"/>
        </w:rPr>
      </w:pPr>
      <w:r w:rsidRPr="00CE2849">
        <w:rPr>
          <w:rStyle w:val="normaltextrun"/>
          <w:rFonts w:ascii="Arial" w:hAnsi="Arial" w:cs="Arial"/>
          <w:sz w:val="22"/>
          <w:szCs w:val="22"/>
        </w:rPr>
        <w:t>The Local Authority for the purposes of Safeguarding</w:t>
      </w:r>
    </w:p>
    <w:p w14:paraId="7B586B77" w14:textId="12435AE6" w:rsidR="00F87C93" w:rsidRPr="00CE2849" w:rsidRDefault="005A2619" w:rsidP="00F87C93">
      <w:pPr>
        <w:pStyle w:val="paragraph"/>
        <w:numPr>
          <w:ilvl w:val="0"/>
          <w:numId w:val="32"/>
        </w:numPr>
        <w:spacing w:before="0" w:beforeAutospacing="0" w:after="0" w:afterAutospacing="0"/>
        <w:ind w:left="1080" w:firstLine="0"/>
        <w:textAlignment w:val="baseline"/>
        <w:rPr>
          <w:rStyle w:val="eop"/>
          <w:rFonts w:ascii="Arial" w:hAnsi="Arial" w:cs="Arial"/>
          <w:sz w:val="22"/>
          <w:szCs w:val="22"/>
        </w:rPr>
      </w:pPr>
      <w:r w:rsidRPr="00CE2849">
        <w:rPr>
          <w:rStyle w:val="normaltextrun"/>
          <w:rFonts w:ascii="Arial" w:hAnsi="Arial" w:cs="Arial"/>
          <w:sz w:val="22"/>
          <w:szCs w:val="22"/>
        </w:rPr>
        <w:t>Risk &amp; Governance</w:t>
      </w:r>
      <w:r w:rsidR="00F87C93" w:rsidRPr="00CE2849">
        <w:rPr>
          <w:rStyle w:val="normaltextrun"/>
          <w:rFonts w:ascii="Arial" w:hAnsi="Arial" w:cs="Arial"/>
          <w:sz w:val="22"/>
          <w:szCs w:val="22"/>
        </w:rPr>
        <w:t xml:space="preserve"> – where requested to support an investigation</w:t>
      </w:r>
      <w:r w:rsidR="00F87C93" w:rsidRPr="00CE2849">
        <w:rPr>
          <w:rStyle w:val="eop"/>
          <w:rFonts w:ascii="Arial" w:hAnsi="Arial" w:cs="Arial"/>
          <w:sz w:val="22"/>
          <w:szCs w:val="22"/>
        </w:rPr>
        <w:t> </w:t>
      </w:r>
    </w:p>
    <w:p w14:paraId="37ACF5C1" w14:textId="2281F1BB" w:rsidR="00875A6E" w:rsidRPr="00CE2849" w:rsidRDefault="002E6578" w:rsidP="00875A6E">
      <w:pPr>
        <w:pStyle w:val="paragraph"/>
        <w:numPr>
          <w:ilvl w:val="0"/>
          <w:numId w:val="32"/>
        </w:numPr>
        <w:spacing w:before="0" w:beforeAutospacing="0" w:after="0" w:afterAutospacing="0"/>
        <w:ind w:left="1080" w:firstLine="0"/>
        <w:textAlignment w:val="baseline"/>
        <w:rPr>
          <w:rFonts w:ascii="Arial" w:hAnsi="Arial" w:cs="Arial"/>
          <w:sz w:val="22"/>
          <w:szCs w:val="22"/>
        </w:rPr>
      </w:pPr>
      <w:r w:rsidRPr="00CE2849">
        <w:rPr>
          <w:rStyle w:val="eop"/>
          <w:rFonts w:ascii="Arial" w:hAnsi="Arial" w:cs="Arial"/>
          <w:sz w:val="22"/>
          <w:szCs w:val="22"/>
        </w:rPr>
        <w:t>Legal te</w:t>
      </w:r>
      <w:r w:rsidR="00875A6E" w:rsidRPr="00CE2849">
        <w:rPr>
          <w:rStyle w:val="eop"/>
          <w:rFonts w:ascii="Arial" w:hAnsi="Arial" w:cs="Arial"/>
          <w:sz w:val="22"/>
          <w:szCs w:val="22"/>
        </w:rPr>
        <w:t xml:space="preserve">am – for the purpose of providing it to </w:t>
      </w:r>
      <w:r w:rsidR="00F52A75" w:rsidRPr="00CE2849">
        <w:rPr>
          <w:rStyle w:val="eop"/>
          <w:rFonts w:ascii="Arial" w:hAnsi="Arial" w:cs="Arial"/>
          <w:sz w:val="22"/>
          <w:szCs w:val="22"/>
        </w:rPr>
        <w:t>criminal, civil</w:t>
      </w:r>
      <w:r w:rsidR="00875A6E" w:rsidRPr="00CE2849">
        <w:rPr>
          <w:rStyle w:val="eop"/>
          <w:rFonts w:ascii="Arial" w:hAnsi="Arial" w:cs="Arial"/>
          <w:sz w:val="22"/>
          <w:szCs w:val="22"/>
        </w:rPr>
        <w:t xml:space="preserve"> or other </w:t>
      </w:r>
      <w:r w:rsidR="00875A6E" w:rsidRPr="00CE2849">
        <w:rPr>
          <w:rStyle w:val="eop"/>
          <w:rFonts w:ascii="Arial" w:hAnsi="Arial" w:cs="Arial"/>
          <w:sz w:val="22"/>
          <w:szCs w:val="22"/>
        </w:rPr>
        <w:tab/>
        <w:t>courts (</w:t>
      </w:r>
      <w:r w:rsidR="00F52A75" w:rsidRPr="00CE2849">
        <w:rPr>
          <w:rStyle w:val="eop"/>
          <w:rFonts w:ascii="Arial" w:hAnsi="Arial" w:cs="Arial"/>
          <w:sz w:val="22"/>
          <w:szCs w:val="22"/>
        </w:rPr>
        <w:t>e.g. Inquests</w:t>
      </w:r>
      <w:r w:rsidR="00875A6E" w:rsidRPr="00CE2849">
        <w:rPr>
          <w:rStyle w:val="eop"/>
          <w:rFonts w:ascii="Arial" w:hAnsi="Arial" w:cs="Arial"/>
          <w:sz w:val="22"/>
          <w:szCs w:val="22"/>
        </w:rPr>
        <w:t>)</w:t>
      </w:r>
    </w:p>
    <w:p w14:paraId="0A1FBDE1" w14:textId="77777777" w:rsidR="00F87C93" w:rsidRPr="00CE2849" w:rsidRDefault="00F87C93" w:rsidP="00F87C93">
      <w:pPr>
        <w:pStyle w:val="paragraph"/>
        <w:numPr>
          <w:ilvl w:val="0"/>
          <w:numId w:val="32"/>
        </w:numPr>
        <w:spacing w:before="0" w:beforeAutospacing="0" w:after="0" w:afterAutospacing="0"/>
        <w:ind w:left="1080" w:firstLine="0"/>
        <w:textAlignment w:val="baseline"/>
        <w:rPr>
          <w:rStyle w:val="normaltextrun"/>
          <w:rFonts w:ascii="Arial" w:hAnsi="Arial" w:cs="Arial"/>
          <w:sz w:val="22"/>
          <w:szCs w:val="22"/>
        </w:rPr>
      </w:pPr>
      <w:r w:rsidRPr="00CE2849">
        <w:rPr>
          <w:rStyle w:val="normaltextrun"/>
          <w:rFonts w:ascii="Arial" w:hAnsi="Arial" w:cs="Arial"/>
          <w:sz w:val="22"/>
          <w:szCs w:val="22"/>
        </w:rPr>
        <w:t>Local management in line with access detailed in section 2 of this QRG</w:t>
      </w:r>
    </w:p>
    <w:p w14:paraId="7EC407C6" w14:textId="77777777" w:rsidR="00F87C93" w:rsidRPr="00CE2849" w:rsidRDefault="005A2619" w:rsidP="00F87C93">
      <w:pPr>
        <w:pStyle w:val="paragraph"/>
        <w:numPr>
          <w:ilvl w:val="0"/>
          <w:numId w:val="32"/>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People and Culture Team</w:t>
      </w:r>
      <w:r w:rsidR="00F87C93" w:rsidRPr="00CE2849">
        <w:rPr>
          <w:rStyle w:val="normaltextrun"/>
          <w:rFonts w:ascii="Arial" w:hAnsi="Arial" w:cs="Arial"/>
          <w:sz w:val="22"/>
          <w:szCs w:val="22"/>
        </w:rPr>
        <w:t> </w:t>
      </w:r>
      <w:r w:rsidR="00F87C93" w:rsidRPr="00CE2849">
        <w:rPr>
          <w:rStyle w:val="eop"/>
          <w:rFonts w:ascii="Arial" w:hAnsi="Arial" w:cs="Arial"/>
          <w:sz w:val="22"/>
          <w:szCs w:val="22"/>
        </w:rPr>
        <w:t> </w:t>
      </w:r>
    </w:p>
    <w:p w14:paraId="416B291F" w14:textId="77777777" w:rsidR="00F87C93" w:rsidRPr="00CE2849" w:rsidRDefault="00F87C93" w:rsidP="00F87C93">
      <w:pPr>
        <w:pStyle w:val="paragraph"/>
        <w:numPr>
          <w:ilvl w:val="0"/>
          <w:numId w:val="32"/>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Regulatory bodies i.e. NMC, GMC etc </w:t>
      </w:r>
      <w:r w:rsidRPr="00CE2849">
        <w:rPr>
          <w:rStyle w:val="eop"/>
          <w:rFonts w:ascii="Arial" w:hAnsi="Arial" w:cs="Arial"/>
          <w:sz w:val="22"/>
          <w:szCs w:val="22"/>
        </w:rPr>
        <w:t> </w:t>
      </w:r>
    </w:p>
    <w:p w14:paraId="47155D35" w14:textId="690A2900" w:rsidR="00F87C93" w:rsidRPr="00CE2849" w:rsidRDefault="00F87C93" w:rsidP="00F87C93">
      <w:pPr>
        <w:pStyle w:val="paragraph"/>
        <w:numPr>
          <w:ilvl w:val="1"/>
          <w:numId w:val="32"/>
        </w:numPr>
        <w:spacing w:before="0" w:beforeAutospacing="0" w:after="0" w:afterAutospacing="0"/>
        <w:textAlignment w:val="baseline"/>
        <w:rPr>
          <w:rFonts w:ascii="Arial" w:hAnsi="Arial" w:cs="Arial"/>
          <w:sz w:val="22"/>
          <w:szCs w:val="22"/>
        </w:rPr>
      </w:pPr>
      <w:r w:rsidRPr="00CE2849">
        <w:rPr>
          <w:rStyle w:val="normaltextrun"/>
          <w:rFonts w:ascii="Arial" w:hAnsi="Arial" w:cs="Arial"/>
          <w:sz w:val="22"/>
          <w:szCs w:val="22"/>
        </w:rPr>
        <w:t>Staff</w:t>
      </w:r>
      <w:r w:rsidR="00BD1A0A" w:rsidRPr="00CE2849">
        <w:rPr>
          <w:rStyle w:val="normaltextrun"/>
          <w:rFonts w:ascii="Arial" w:hAnsi="Arial" w:cs="Arial"/>
          <w:sz w:val="22"/>
          <w:szCs w:val="22"/>
        </w:rPr>
        <w:t xml:space="preserve">, </w:t>
      </w:r>
      <w:r w:rsidRPr="00CE2849">
        <w:rPr>
          <w:rStyle w:val="normaltextrun"/>
          <w:rFonts w:ascii="Arial" w:hAnsi="Arial" w:cs="Arial"/>
          <w:sz w:val="22"/>
          <w:szCs w:val="22"/>
        </w:rPr>
        <w:t xml:space="preserve"> patients</w:t>
      </w:r>
      <w:r w:rsidR="00BD1A0A" w:rsidRPr="00CE2849">
        <w:rPr>
          <w:rStyle w:val="normaltextrun"/>
          <w:rFonts w:ascii="Arial" w:hAnsi="Arial" w:cs="Arial"/>
          <w:sz w:val="22"/>
          <w:szCs w:val="22"/>
        </w:rPr>
        <w:t xml:space="preserve"> and other individuals</w:t>
      </w:r>
      <w:r w:rsidRPr="00CE2849">
        <w:rPr>
          <w:rStyle w:val="normaltextrun"/>
          <w:rFonts w:ascii="Arial" w:hAnsi="Arial" w:cs="Arial"/>
          <w:sz w:val="22"/>
          <w:szCs w:val="22"/>
        </w:rPr>
        <w:t xml:space="preserve"> - there are certain circumstances in which </w:t>
      </w:r>
      <w:r w:rsidR="00BD1A0A" w:rsidRPr="00CE2849">
        <w:rPr>
          <w:rStyle w:val="normaltextrun"/>
          <w:rFonts w:ascii="Arial" w:hAnsi="Arial" w:cs="Arial"/>
          <w:sz w:val="22"/>
          <w:szCs w:val="22"/>
        </w:rPr>
        <w:t>individuals</w:t>
      </w:r>
      <w:r w:rsidRPr="00CE2849">
        <w:rPr>
          <w:rStyle w:val="normaltextrun"/>
          <w:rFonts w:ascii="Arial" w:hAnsi="Arial" w:cs="Arial"/>
          <w:sz w:val="22"/>
          <w:szCs w:val="22"/>
        </w:rPr>
        <w:t xml:space="preserve"> can legitimately request footage which they are present on in line with Subject Access Requests </w:t>
      </w:r>
      <w:r w:rsidRPr="00CE2849">
        <w:rPr>
          <w:rStyle w:val="eop"/>
          <w:rFonts w:ascii="Arial" w:hAnsi="Arial" w:cs="Arial"/>
          <w:sz w:val="22"/>
          <w:szCs w:val="22"/>
        </w:rPr>
        <w:t> </w:t>
      </w:r>
    </w:p>
    <w:p w14:paraId="19A59705" w14:textId="77777777" w:rsidR="00F87C93" w:rsidRPr="00CE2849" w:rsidRDefault="00F87C93" w:rsidP="00F87C93">
      <w:pPr>
        <w:pStyle w:val="paragraph"/>
        <w:spacing w:before="0" w:beforeAutospacing="0" w:after="0" w:afterAutospacing="0"/>
        <w:textAlignment w:val="baseline"/>
        <w:rPr>
          <w:rFonts w:ascii="Arial" w:hAnsi="Arial" w:cs="Arial"/>
          <w:sz w:val="22"/>
          <w:szCs w:val="22"/>
        </w:rPr>
      </w:pPr>
      <w:r w:rsidRPr="00CE2849">
        <w:rPr>
          <w:rStyle w:val="eop"/>
          <w:rFonts w:ascii="Arial" w:hAnsi="Arial" w:cs="Arial"/>
          <w:sz w:val="22"/>
          <w:szCs w:val="22"/>
        </w:rPr>
        <w:t> </w:t>
      </w:r>
    </w:p>
    <w:p w14:paraId="009F495A" w14:textId="77777777" w:rsidR="005756C4" w:rsidRPr="00CE2849" w:rsidRDefault="00F87C93" w:rsidP="00F87C93">
      <w:pPr>
        <w:pStyle w:val="paragraph"/>
        <w:numPr>
          <w:ilvl w:val="0"/>
          <w:numId w:val="33"/>
        </w:numPr>
        <w:spacing w:before="0" w:beforeAutospacing="0" w:after="0" w:afterAutospacing="0"/>
        <w:ind w:left="360" w:firstLine="0"/>
        <w:textAlignment w:val="baseline"/>
        <w:rPr>
          <w:rStyle w:val="normaltextrun"/>
          <w:rFonts w:ascii="Arial" w:hAnsi="Arial" w:cs="Arial"/>
          <w:b/>
          <w:sz w:val="22"/>
          <w:szCs w:val="22"/>
        </w:rPr>
      </w:pPr>
      <w:r w:rsidRPr="00CE2849">
        <w:rPr>
          <w:rStyle w:val="normaltextrun"/>
          <w:rFonts w:ascii="Arial" w:hAnsi="Arial" w:cs="Arial"/>
          <w:b/>
          <w:bCs/>
          <w:sz w:val="22"/>
          <w:szCs w:val="22"/>
        </w:rPr>
        <w:t>How should CCTV footage be provided?</w:t>
      </w:r>
    </w:p>
    <w:p w14:paraId="79CDAD73" w14:textId="77777777" w:rsidR="00F87C93" w:rsidRPr="00CE2849" w:rsidRDefault="00F87C93" w:rsidP="005756C4">
      <w:pPr>
        <w:pStyle w:val="paragraph"/>
        <w:spacing w:before="0" w:beforeAutospacing="0" w:after="0" w:afterAutospacing="0"/>
        <w:ind w:left="360"/>
        <w:textAlignment w:val="baseline"/>
        <w:rPr>
          <w:rFonts w:ascii="Arial" w:hAnsi="Arial" w:cs="Arial"/>
          <w:sz w:val="22"/>
          <w:szCs w:val="22"/>
        </w:rPr>
      </w:pPr>
      <w:r w:rsidRPr="00CE2849">
        <w:rPr>
          <w:rStyle w:val="normaltextrun"/>
          <w:rFonts w:ascii="Arial" w:hAnsi="Arial" w:cs="Arial"/>
          <w:b/>
          <w:bCs/>
          <w:sz w:val="22"/>
          <w:szCs w:val="22"/>
        </w:rPr>
        <w:t> </w:t>
      </w:r>
      <w:r w:rsidRPr="00CE2849">
        <w:rPr>
          <w:rStyle w:val="eop"/>
          <w:rFonts w:ascii="Arial" w:hAnsi="Arial" w:cs="Arial"/>
          <w:sz w:val="22"/>
          <w:szCs w:val="22"/>
        </w:rPr>
        <w:t> </w:t>
      </w:r>
    </w:p>
    <w:p w14:paraId="628417FA" w14:textId="77777777" w:rsidR="00F87C93" w:rsidRPr="00CE2849" w:rsidRDefault="00F87C93" w:rsidP="00F87C93">
      <w:pPr>
        <w:pStyle w:val="paragraph"/>
        <w:spacing w:before="0" w:beforeAutospacing="0" w:after="0" w:afterAutospacing="0"/>
        <w:ind w:left="720"/>
        <w:textAlignment w:val="baseline"/>
        <w:rPr>
          <w:rFonts w:ascii="Arial" w:hAnsi="Arial" w:cs="Arial"/>
          <w:sz w:val="22"/>
          <w:szCs w:val="22"/>
        </w:rPr>
      </w:pPr>
      <w:r w:rsidRPr="00CE2849">
        <w:rPr>
          <w:rStyle w:val="normaltextrun"/>
          <w:rFonts w:ascii="Arial" w:hAnsi="Arial" w:cs="Arial"/>
          <w:sz w:val="22"/>
          <w:szCs w:val="22"/>
        </w:rPr>
        <w:t>If CCTV footage is being provided to a third party/organisation, the following must be considered: </w:t>
      </w:r>
      <w:r w:rsidRPr="00CE2849">
        <w:rPr>
          <w:rStyle w:val="eop"/>
          <w:rFonts w:ascii="Arial" w:hAnsi="Arial" w:cs="Arial"/>
          <w:sz w:val="22"/>
          <w:szCs w:val="22"/>
        </w:rPr>
        <w:t> </w:t>
      </w:r>
    </w:p>
    <w:p w14:paraId="0098B94D" w14:textId="77777777" w:rsidR="00F87C93" w:rsidRPr="00CE2849" w:rsidRDefault="00F87C93" w:rsidP="00F87C93">
      <w:pPr>
        <w:pStyle w:val="paragraph"/>
        <w:numPr>
          <w:ilvl w:val="0"/>
          <w:numId w:val="34"/>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Footage disclosed as part of a Subject Access Request (SAR) should only contain the images of the requester. All other individuals in the footage (staff or patients) should be removed. </w:t>
      </w:r>
      <w:r w:rsidRPr="00CE2849">
        <w:rPr>
          <w:rStyle w:val="eop"/>
          <w:rFonts w:ascii="Arial" w:hAnsi="Arial" w:cs="Arial"/>
          <w:sz w:val="22"/>
          <w:szCs w:val="22"/>
        </w:rPr>
        <w:t> </w:t>
      </w:r>
    </w:p>
    <w:p w14:paraId="7E096C87" w14:textId="77777777" w:rsidR="00F87C93" w:rsidRPr="00CE2849" w:rsidRDefault="00F87C93" w:rsidP="00F87C93">
      <w:pPr>
        <w:pStyle w:val="paragraph"/>
        <w:numPr>
          <w:ilvl w:val="0"/>
          <w:numId w:val="34"/>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Footage should always be saved in the native format. </w:t>
      </w:r>
      <w:r w:rsidRPr="00CE2849">
        <w:rPr>
          <w:rStyle w:val="eop"/>
          <w:rFonts w:ascii="Arial" w:hAnsi="Arial" w:cs="Arial"/>
          <w:sz w:val="22"/>
          <w:szCs w:val="22"/>
        </w:rPr>
        <w:t> </w:t>
      </w:r>
    </w:p>
    <w:p w14:paraId="4A9561AB" w14:textId="77777777" w:rsidR="00F87C93" w:rsidRPr="00CE2849" w:rsidRDefault="00F87C93" w:rsidP="00F87C93">
      <w:pPr>
        <w:pStyle w:val="paragraph"/>
        <w:numPr>
          <w:ilvl w:val="0"/>
          <w:numId w:val="34"/>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Footage should be encrypted if possible. </w:t>
      </w:r>
      <w:r w:rsidRPr="00CE2849">
        <w:rPr>
          <w:rStyle w:val="eop"/>
          <w:rFonts w:ascii="Arial" w:hAnsi="Arial" w:cs="Arial"/>
          <w:sz w:val="22"/>
          <w:szCs w:val="22"/>
        </w:rPr>
        <w:t> </w:t>
      </w:r>
    </w:p>
    <w:p w14:paraId="5FD0AE6B" w14:textId="334D63E0" w:rsidR="00F87C93" w:rsidRPr="00CE2849" w:rsidRDefault="00F87C93" w:rsidP="00F87C93">
      <w:pPr>
        <w:pStyle w:val="paragraph"/>
        <w:numPr>
          <w:ilvl w:val="0"/>
          <w:numId w:val="35"/>
        </w:numPr>
        <w:spacing w:before="0" w:beforeAutospacing="0" w:after="0" w:afterAutospacing="0"/>
        <w:ind w:left="1080" w:firstLine="0"/>
        <w:textAlignment w:val="baseline"/>
        <w:rPr>
          <w:rStyle w:val="eop"/>
          <w:rFonts w:ascii="Arial" w:hAnsi="Arial" w:cs="Arial"/>
          <w:sz w:val="22"/>
          <w:szCs w:val="22"/>
        </w:rPr>
      </w:pPr>
      <w:r w:rsidRPr="00CE2849">
        <w:rPr>
          <w:rStyle w:val="normaltextrun"/>
          <w:rFonts w:ascii="Arial" w:hAnsi="Arial" w:cs="Arial"/>
          <w:sz w:val="22"/>
          <w:szCs w:val="22"/>
        </w:rPr>
        <w:t>Where not encrypted, the footage must be stored and transmitted securely. </w:t>
      </w:r>
      <w:r w:rsidRPr="00CE2849">
        <w:rPr>
          <w:rStyle w:val="eop"/>
          <w:rFonts w:ascii="Arial" w:hAnsi="Arial" w:cs="Arial"/>
          <w:sz w:val="22"/>
          <w:szCs w:val="22"/>
        </w:rPr>
        <w:t> </w:t>
      </w:r>
    </w:p>
    <w:p w14:paraId="3AFD4B23" w14:textId="3420D3E1" w:rsidR="00AD27FC" w:rsidRPr="00CE2849" w:rsidRDefault="00AD27FC" w:rsidP="00AD27FC">
      <w:pPr>
        <w:pStyle w:val="paragraph"/>
        <w:spacing w:before="0" w:beforeAutospacing="0" w:after="0" w:afterAutospacing="0"/>
        <w:textAlignment w:val="baseline"/>
        <w:rPr>
          <w:rStyle w:val="eop"/>
          <w:rFonts w:ascii="Arial" w:hAnsi="Arial" w:cs="Arial"/>
          <w:sz w:val="22"/>
          <w:szCs w:val="22"/>
        </w:rPr>
      </w:pPr>
    </w:p>
    <w:p w14:paraId="6A6D2C36" w14:textId="77777777" w:rsidR="00AD27FC" w:rsidRPr="00CE2849" w:rsidRDefault="00AD27FC" w:rsidP="00AD27FC">
      <w:pPr>
        <w:pStyle w:val="paragraph"/>
        <w:spacing w:before="0" w:beforeAutospacing="0" w:after="0" w:afterAutospacing="0"/>
        <w:textAlignment w:val="baseline"/>
        <w:rPr>
          <w:rFonts w:ascii="Arial" w:hAnsi="Arial" w:cs="Arial"/>
          <w:sz w:val="22"/>
          <w:szCs w:val="22"/>
        </w:rPr>
      </w:pPr>
    </w:p>
    <w:p w14:paraId="63C01BC8" w14:textId="77777777" w:rsidR="00F87C93" w:rsidRPr="00CE2849" w:rsidRDefault="00F87C93" w:rsidP="00F87C93">
      <w:pPr>
        <w:pStyle w:val="paragraph"/>
        <w:spacing w:before="0" w:beforeAutospacing="0" w:after="0" w:afterAutospacing="0"/>
        <w:textAlignment w:val="baseline"/>
        <w:rPr>
          <w:rFonts w:ascii="Arial" w:hAnsi="Arial" w:cs="Arial"/>
          <w:sz w:val="22"/>
          <w:szCs w:val="22"/>
        </w:rPr>
      </w:pPr>
      <w:r w:rsidRPr="00CE2849">
        <w:rPr>
          <w:rStyle w:val="eop"/>
          <w:rFonts w:ascii="Arial" w:hAnsi="Arial" w:cs="Arial"/>
          <w:sz w:val="22"/>
          <w:szCs w:val="22"/>
        </w:rPr>
        <w:t> </w:t>
      </w:r>
    </w:p>
    <w:p w14:paraId="5BF6AA7C" w14:textId="77777777" w:rsidR="00F87C93" w:rsidRPr="00CE2849" w:rsidRDefault="00F87C93" w:rsidP="00F87C93">
      <w:pPr>
        <w:pStyle w:val="paragraph"/>
        <w:numPr>
          <w:ilvl w:val="0"/>
          <w:numId w:val="36"/>
        </w:numPr>
        <w:spacing w:before="0" w:beforeAutospacing="0" w:after="0" w:afterAutospacing="0"/>
        <w:ind w:left="360" w:firstLine="0"/>
        <w:textAlignment w:val="baseline"/>
        <w:rPr>
          <w:rStyle w:val="eop"/>
          <w:rFonts w:ascii="Arial" w:hAnsi="Arial" w:cs="Arial"/>
          <w:b/>
          <w:sz w:val="22"/>
          <w:szCs w:val="22"/>
        </w:rPr>
      </w:pPr>
      <w:r w:rsidRPr="00CE2849">
        <w:rPr>
          <w:rStyle w:val="normaltextrun"/>
          <w:rFonts w:ascii="Arial" w:hAnsi="Arial" w:cs="Arial"/>
          <w:b/>
          <w:bCs/>
          <w:sz w:val="22"/>
          <w:szCs w:val="22"/>
        </w:rPr>
        <w:t>Documentation</w:t>
      </w:r>
      <w:r w:rsidRPr="00CE2849">
        <w:rPr>
          <w:rStyle w:val="eop"/>
          <w:rFonts w:ascii="Arial" w:hAnsi="Arial" w:cs="Arial"/>
          <w:b/>
          <w:sz w:val="22"/>
          <w:szCs w:val="22"/>
        </w:rPr>
        <w:t> </w:t>
      </w:r>
    </w:p>
    <w:p w14:paraId="20F7474B" w14:textId="77777777" w:rsidR="005756C4" w:rsidRPr="00CE2849" w:rsidRDefault="005756C4" w:rsidP="005756C4">
      <w:pPr>
        <w:pStyle w:val="paragraph"/>
        <w:spacing w:before="0" w:beforeAutospacing="0" w:after="0" w:afterAutospacing="0"/>
        <w:ind w:left="360"/>
        <w:textAlignment w:val="baseline"/>
        <w:rPr>
          <w:rFonts w:ascii="Arial" w:hAnsi="Arial" w:cs="Arial"/>
          <w:sz w:val="22"/>
          <w:szCs w:val="22"/>
        </w:rPr>
      </w:pPr>
    </w:p>
    <w:p w14:paraId="4976BF78" w14:textId="77777777" w:rsidR="00F87C93" w:rsidRPr="00CE2849" w:rsidRDefault="00F87C93" w:rsidP="00F87C93">
      <w:pPr>
        <w:pStyle w:val="paragraph"/>
        <w:spacing w:before="0" w:beforeAutospacing="0" w:after="0" w:afterAutospacing="0"/>
        <w:ind w:left="555"/>
        <w:textAlignment w:val="baseline"/>
        <w:rPr>
          <w:rFonts w:ascii="Arial" w:hAnsi="Arial" w:cs="Arial"/>
          <w:sz w:val="22"/>
          <w:szCs w:val="22"/>
        </w:rPr>
      </w:pPr>
      <w:r w:rsidRPr="00CE2849">
        <w:rPr>
          <w:rStyle w:val="normaltextrun"/>
          <w:rFonts w:ascii="Arial" w:hAnsi="Arial" w:cs="Arial"/>
          <w:sz w:val="22"/>
          <w:szCs w:val="22"/>
        </w:rPr>
        <w:t>Each site must keep a register locally to record any access to the CCTV system. This register must be completed on each occasion CCTV is viewed and must include the following information: </w:t>
      </w:r>
      <w:r w:rsidRPr="00CE2849">
        <w:rPr>
          <w:rStyle w:val="eop"/>
          <w:rFonts w:ascii="Arial" w:hAnsi="Arial" w:cs="Arial"/>
          <w:sz w:val="22"/>
          <w:szCs w:val="22"/>
        </w:rPr>
        <w:t> </w:t>
      </w:r>
    </w:p>
    <w:p w14:paraId="6B9C3369" w14:textId="77777777" w:rsidR="00F87C93" w:rsidRPr="00CE2849" w:rsidRDefault="00F87C93" w:rsidP="00F87C93">
      <w:pPr>
        <w:pStyle w:val="paragraph"/>
        <w:numPr>
          <w:ilvl w:val="0"/>
          <w:numId w:val="37"/>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Date/time system accessed </w:t>
      </w:r>
      <w:r w:rsidRPr="00CE2849">
        <w:rPr>
          <w:rStyle w:val="eop"/>
          <w:rFonts w:ascii="Arial" w:hAnsi="Arial" w:cs="Arial"/>
          <w:sz w:val="22"/>
          <w:szCs w:val="22"/>
        </w:rPr>
        <w:t> </w:t>
      </w:r>
    </w:p>
    <w:p w14:paraId="626D34A9" w14:textId="77777777" w:rsidR="00F87C93" w:rsidRPr="00CE2849" w:rsidRDefault="00F87C93" w:rsidP="00F87C93">
      <w:pPr>
        <w:pStyle w:val="paragraph"/>
        <w:numPr>
          <w:ilvl w:val="0"/>
          <w:numId w:val="37"/>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Member of staff accessing system </w:t>
      </w:r>
      <w:r w:rsidRPr="00CE2849">
        <w:rPr>
          <w:rStyle w:val="eop"/>
          <w:rFonts w:ascii="Arial" w:hAnsi="Arial" w:cs="Arial"/>
          <w:sz w:val="22"/>
          <w:szCs w:val="22"/>
        </w:rPr>
        <w:t> </w:t>
      </w:r>
    </w:p>
    <w:p w14:paraId="128A186E" w14:textId="77777777" w:rsidR="00F87C93" w:rsidRPr="00CE2849" w:rsidRDefault="00F87C93" w:rsidP="00F87C93">
      <w:pPr>
        <w:pStyle w:val="paragraph"/>
        <w:numPr>
          <w:ilvl w:val="0"/>
          <w:numId w:val="38"/>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Details of other people viewing/downloading footage (inc. Police, etc) </w:t>
      </w:r>
      <w:r w:rsidRPr="00CE2849">
        <w:rPr>
          <w:rStyle w:val="eop"/>
          <w:rFonts w:ascii="Arial" w:hAnsi="Arial" w:cs="Arial"/>
          <w:sz w:val="22"/>
          <w:szCs w:val="22"/>
        </w:rPr>
        <w:t> </w:t>
      </w:r>
    </w:p>
    <w:p w14:paraId="56D7F00D" w14:textId="77777777" w:rsidR="00F87C93" w:rsidRPr="00CE2849" w:rsidRDefault="00F87C93" w:rsidP="00F87C93">
      <w:pPr>
        <w:pStyle w:val="paragraph"/>
        <w:numPr>
          <w:ilvl w:val="0"/>
          <w:numId w:val="38"/>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Date/time of footage accessed/downloaded </w:t>
      </w:r>
      <w:r w:rsidRPr="00CE2849">
        <w:rPr>
          <w:rStyle w:val="eop"/>
          <w:rFonts w:ascii="Arial" w:hAnsi="Arial" w:cs="Arial"/>
          <w:sz w:val="22"/>
          <w:szCs w:val="22"/>
        </w:rPr>
        <w:t> </w:t>
      </w:r>
    </w:p>
    <w:p w14:paraId="3521167D" w14:textId="77777777" w:rsidR="00F87C93" w:rsidRPr="00CE2849" w:rsidRDefault="00F87C93" w:rsidP="00F87C93">
      <w:pPr>
        <w:pStyle w:val="paragraph"/>
        <w:numPr>
          <w:ilvl w:val="0"/>
          <w:numId w:val="38"/>
        </w:numPr>
        <w:spacing w:before="0" w:beforeAutospacing="0" w:after="0" w:afterAutospacing="0"/>
        <w:ind w:left="1080" w:firstLine="0"/>
        <w:textAlignment w:val="baseline"/>
        <w:rPr>
          <w:rFonts w:ascii="Arial" w:hAnsi="Arial" w:cs="Arial"/>
          <w:sz w:val="22"/>
          <w:szCs w:val="22"/>
        </w:rPr>
      </w:pPr>
      <w:r w:rsidRPr="00CE2849">
        <w:rPr>
          <w:rStyle w:val="normaltextrun"/>
          <w:rFonts w:ascii="Arial" w:hAnsi="Arial" w:cs="Arial"/>
          <w:sz w:val="22"/>
          <w:szCs w:val="22"/>
        </w:rPr>
        <w:t>Camera numbers/locations of footage viewed/downloaded </w:t>
      </w:r>
      <w:r w:rsidRPr="00CE2849">
        <w:rPr>
          <w:rStyle w:val="eop"/>
          <w:rFonts w:ascii="Arial" w:hAnsi="Arial" w:cs="Arial"/>
          <w:sz w:val="22"/>
          <w:szCs w:val="22"/>
        </w:rPr>
        <w:t> </w:t>
      </w:r>
    </w:p>
    <w:p w14:paraId="5168853D" w14:textId="77777777" w:rsidR="00F87C93" w:rsidRPr="00CE2849" w:rsidRDefault="00F87C93" w:rsidP="00F87C93">
      <w:pPr>
        <w:pStyle w:val="paragraph"/>
        <w:numPr>
          <w:ilvl w:val="0"/>
          <w:numId w:val="38"/>
        </w:numPr>
        <w:spacing w:before="0" w:beforeAutospacing="0" w:after="0" w:afterAutospacing="0"/>
        <w:ind w:left="1080" w:firstLine="0"/>
        <w:textAlignment w:val="baseline"/>
        <w:rPr>
          <w:rStyle w:val="eop"/>
          <w:rFonts w:ascii="Arial" w:hAnsi="Arial" w:cs="Arial"/>
          <w:sz w:val="22"/>
          <w:szCs w:val="22"/>
        </w:rPr>
      </w:pPr>
      <w:r w:rsidRPr="00CE2849">
        <w:rPr>
          <w:rStyle w:val="normaltextrun"/>
          <w:rFonts w:ascii="Arial" w:hAnsi="Arial" w:cs="Arial"/>
          <w:sz w:val="22"/>
          <w:szCs w:val="22"/>
        </w:rPr>
        <w:t>Reason for viewing/downloading footage </w:t>
      </w:r>
      <w:r w:rsidRPr="00CE2849">
        <w:rPr>
          <w:rStyle w:val="eop"/>
          <w:rFonts w:ascii="Arial" w:hAnsi="Arial" w:cs="Arial"/>
          <w:sz w:val="22"/>
          <w:szCs w:val="22"/>
        </w:rPr>
        <w:t> </w:t>
      </w:r>
    </w:p>
    <w:p w14:paraId="31CC481B" w14:textId="77777777" w:rsidR="00F87C93" w:rsidRPr="00CE2849" w:rsidRDefault="00F87C93" w:rsidP="00F87C93">
      <w:pPr>
        <w:pStyle w:val="paragraph"/>
        <w:numPr>
          <w:ilvl w:val="1"/>
          <w:numId w:val="38"/>
        </w:numPr>
        <w:spacing w:before="0" w:beforeAutospacing="0" w:after="0" w:afterAutospacing="0"/>
        <w:textAlignment w:val="baseline"/>
        <w:rPr>
          <w:rFonts w:ascii="Arial" w:hAnsi="Arial" w:cs="Arial"/>
          <w:sz w:val="22"/>
          <w:szCs w:val="22"/>
        </w:rPr>
      </w:pPr>
      <w:r w:rsidRPr="00CE2849">
        <w:rPr>
          <w:rFonts w:ascii="Arial" w:hAnsi="Arial" w:cs="Arial"/>
          <w:sz w:val="22"/>
          <w:szCs w:val="22"/>
        </w:rPr>
        <w:t>Where footage is bookmarked and reference to any investigation which is being considered / which is underway</w:t>
      </w:r>
    </w:p>
    <w:p w14:paraId="04F71093" w14:textId="77777777" w:rsidR="00F87C93" w:rsidRPr="00CE2849" w:rsidRDefault="00F87C93" w:rsidP="00F87C93">
      <w:pPr>
        <w:pStyle w:val="paragraph"/>
        <w:spacing w:before="0" w:beforeAutospacing="0" w:after="0" w:afterAutospacing="0"/>
        <w:ind w:left="555"/>
        <w:textAlignment w:val="baseline"/>
        <w:rPr>
          <w:rFonts w:ascii="Arial" w:hAnsi="Arial" w:cs="Arial"/>
          <w:sz w:val="22"/>
          <w:szCs w:val="22"/>
        </w:rPr>
      </w:pPr>
      <w:r w:rsidRPr="00CE2849">
        <w:rPr>
          <w:rStyle w:val="eop"/>
          <w:rFonts w:ascii="Arial" w:hAnsi="Arial" w:cs="Arial"/>
          <w:sz w:val="22"/>
          <w:szCs w:val="22"/>
        </w:rPr>
        <w:t> </w:t>
      </w:r>
    </w:p>
    <w:p w14:paraId="6AB676E9" w14:textId="43AB88EA" w:rsidR="005E44C6" w:rsidRPr="00CE2849" w:rsidRDefault="00F87C93" w:rsidP="005F604E">
      <w:pPr>
        <w:pStyle w:val="paragraph"/>
        <w:spacing w:before="0" w:beforeAutospacing="0" w:after="0" w:afterAutospacing="0"/>
        <w:ind w:left="555"/>
        <w:textAlignment w:val="baseline"/>
        <w:rPr>
          <w:rFonts w:ascii="Arial" w:hAnsi="Arial" w:cs="Arial"/>
          <w:sz w:val="22"/>
          <w:szCs w:val="22"/>
        </w:rPr>
      </w:pPr>
      <w:r w:rsidRPr="00CE2849">
        <w:rPr>
          <w:rStyle w:val="normaltextrun"/>
          <w:rFonts w:ascii="Arial" w:hAnsi="Arial" w:cs="Arial"/>
          <w:sz w:val="22"/>
          <w:szCs w:val="22"/>
        </w:rPr>
        <w:t>. </w:t>
      </w:r>
      <w:r w:rsidRPr="00CE2849">
        <w:rPr>
          <w:rStyle w:val="eop"/>
          <w:rFonts w:ascii="Arial" w:hAnsi="Arial" w:cs="Arial"/>
          <w:sz w:val="22"/>
          <w:szCs w:val="22"/>
        </w:rPr>
        <w:t> </w:t>
      </w:r>
    </w:p>
    <w:p w14:paraId="74FCB8F6" w14:textId="0180E516" w:rsidR="005E44C6" w:rsidRPr="00CE2849" w:rsidRDefault="00AD27FC" w:rsidP="006F3719">
      <w:pPr>
        <w:rPr>
          <w:rFonts w:cs="Arial"/>
          <w:szCs w:val="22"/>
        </w:rPr>
      </w:pPr>
      <w:r w:rsidRPr="00CE2849">
        <w:rPr>
          <w:rFonts w:cs="Arial"/>
          <w:szCs w:val="22"/>
        </w:rPr>
        <w:lastRenderedPageBreak/>
        <w:t>Appendix J</w:t>
      </w:r>
    </w:p>
    <w:p w14:paraId="0FFCB038" w14:textId="77777777" w:rsidR="00DF5D3E" w:rsidRPr="00CE2849" w:rsidRDefault="00AD27FC" w:rsidP="005E44C6">
      <w:pPr>
        <w:jc w:val="center"/>
        <w:rPr>
          <w:rFonts w:cs="Arial"/>
          <w:b/>
          <w:noProof/>
          <w:szCs w:val="22"/>
          <w:u w:val="single"/>
        </w:rPr>
      </w:pPr>
      <w:r w:rsidRPr="00CE2849">
        <w:rPr>
          <w:rFonts w:cs="Arial"/>
          <w:b/>
          <w:szCs w:val="22"/>
        </w:rPr>
        <w:t>USE OF CCTV DURING INTERNAL INVESTIGATIONS</w:t>
      </w:r>
      <w:r w:rsidRPr="00CE2849">
        <w:rPr>
          <w:rFonts w:cs="Arial"/>
          <w:szCs w:val="22"/>
        </w:rPr>
        <w:t xml:space="preserve"> </w:t>
      </w:r>
      <w:r w:rsidR="005E44C6" w:rsidRPr="00CE2849">
        <w:rPr>
          <w:rFonts w:cs="Arial"/>
          <w:b/>
          <w:szCs w:val="22"/>
          <w:u w:val="single"/>
        </w:rPr>
        <w:t>only</w:t>
      </w:r>
      <w:r w:rsidR="005E44C6" w:rsidRPr="00CE2849">
        <w:rPr>
          <w:rFonts w:cs="Arial"/>
          <w:b/>
          <w:noProof/>
          <w:szCs w:val="22"/>
          <w:u w:val="single"/>
        </w:rPr>
        <w:t xml:space="preserve"> </w:t>
      </w:r>
    </w:p>
    <w:p w14:paraId="1E5099EC" w14:textId="41DE80B6" w:rsidR="005E44C6" w:rsidRPr="00CE2849" w:rsidRDefault="005E44C6" w:rsidP="005E44C6">
      <w:pPr>
        <w:jc w:val="center"/>
        <w:rPr>
          <w:rFonts w:cs="Arial"/>
          <w:b/>
          <w:szCs w:val="22"/>
          <w:u w:val="single"/>
        </w:rPr>
      </w:pPr>
      <w:r w:rsidRPr="00CE2849">
        <w:rPr>
          <w:rFonts w:cs="Arial"/>
          <w:b/>
          <w:noProof/>
          <w:szCs w:val="22"/>
        </w:rPr>
        <w:drawing>
          <wp:anchor distT="0" distB="0" distL="114300" distR="114300" simplePos="0" relativeHeight="251659264" behindDoc="1" locked="0" layoutInCell="1" allowOverlap="1" wp14:anchorId="69EC745B" wp14:editId="2F38C70A">
            <wp:simplePos x="0" y="0"/>
            <wp:positionH relativeFrom="margin">
              <wp:align>right</wp:align>
            </wp:positionH>
            <wp:positionV relativeFrom="paragraph">
              <wp:posOffset>295275</wp:posOffset>
            </wp:positionV>
            <wp:extent cx="5239385" cy="1190625"/>
            <wp:effectExtent l="0" t="0" r="0" b="9525"/>
            <wp:wrapTight wrapText="bothSides">
              <wp:wrapPolygon edited="0">
                <wp:start x="0" y="0"/>
                <wp:lineTo x="0" y="21427"/>
                <wp:lineTo x="21519" y="21427"/>
                <wp:lineTo x="215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9385" cy="1190625"/>
                    </a:xfrm>
                    <a:prstGeom prst="rect">
                      <a:avLst/>
                    </a:prstGeom>
                    <a:noFill/>
                  </pic:spPr>
                </pic:pic>
              </a:graphicData>
            </a:graphic>
            <wp14:sizeRelH relativeFrom="margin">
              <wp14:pctWidth>0</wp14:pctWidth>
            </wp14:sizeRelH>
            <wp14:sizeRelV relativeFrom="margin">
              <wp14:pctHeight>0</wp14:pctHeight>
            </wp14:sizeRelV>
          </wp:anchor>
        </w:drawing>
      </w:r>
    </w:p>
    <w:p w14:paraId="152DC396" w14:textId="7A047781" w:rsidR="005E44C6" w:rsidRPr="00CE2849" w:rsidRDefault="005E44C6" w:rsidP="005E44C6">
      <w:pPr>
        <w:rPr>
          <w:rFonts w:cs="Arial"/>
          <w:b/>
          <w:szCs w:val="22"/>
          <w:u w:val="single"/>
        </w:rPr>
      </w:pPr>
      <w:r w:rsidRPr="00CE2849">
        <w:rPr>
          <w:rFonts w:cs="Arial"/>
          <w:noProof/>
          <w:szCs w:val="22"/>
          <w:u w:val="single"/>
        </w:rPr>
        <mc:AlternateContent>
          <mc:Choice Requires="wps">
            <w:drawing>
              <wp:anchor distT="0" distB="0" distL="114300" distR="114300" simplePos="0" relativeHeight="251669504" behindDoc="0" locked="0" layoutInCell="1" allowOverlap="1" wp14:anchorId="303892DD" wp14:editId="05670606">
                <wp:simplePos x="0" y="0"/>
                <wp:positionH relativeFrom="column">
                  <wp:posOffset>590550</wp:posOffset>
                </wp:positionH>
                <wp:positionV relativeFrom="paragraph">
                  <wp:posOffset>7239000</wp:posOffset>
                </wp:positionV>
                <wp:extent cx="5167630" cy="803910"/>
                <wp:effectExtent l="0" t="0" r="13970" b="1524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630" cy="8039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276FA8" w14:textId="77777777" w:rsidR="006A516E" w:rsidRDefault="006A516E" w:rsidP="005E44C6">
                            <w:pPr>
                              <w:spacing w:before="69"/>
                              <w:ind w:left="143" w:right="163"/>
                              <w:rPr>
                                <w:sz w:val="24"/>
                              </w:rPr>
                            </w:pPr>
                            <w:r>
                              <w:rPr>
                                <w:sz w:val="24"/>
                              </w:rPr>
                              <w:t>Following the completion of any internal review or investigation, the CCTV footage should be retained with the investigation report and</w:t>
                            </w:r>
                            <w:r>
                              <w:rPr>
                                <w:spacing w:val="-30"/>
                                <w:sz w:val="24"/>
                              </w:rPr>
                              <w:t xml:space="preserve"> </w:t>
                            </w:r>
                            <w:r>
                              <w:rPr>
                                <w:sz w:val="24"/>
                              </w:rPr>
                              <w:t>papers by the commissioning manager in accordance with record retention procedures.</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3892DD" id="Text Box 26" o:spid="_x0000_s1042" type="#_x0000_t202" style="position:absolute;left:0;text-align:left;margin-left:46.5pt;margin-top:570pt;width:406.9pt;height:63.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" filled="f">
                <v:textbox inset="0,0,0,0">
                  <w:txbxContent>
                    <w:p w14:paraId="76276FA8" w14:textId="77777777" w:rsidR="006A516E" w:rsidRDefault="006A516E" w:rsidP="005E44C6">
                      <w:pPr>
                        <w:spacing w:before="69"/>
                        <w:ind w:left="143" w:right="163"/>
                        <w:rPr>
                          <w:sz w:val="24"/>
                        </w:rPr>
                      </w:pPr>
                      <w:r>
                        <w:rPr>
                          <w:sz w:val="24"/>
                        </w:rPr>
                        <w:t>Following the completion of any internal review or investigation, the CCTV footage should be retained with the investigation report and</w:t>
                      </w:r>
                      <w:r>
                        <w:rPr>
                          <w:spacing w:val="-30"/>
                          <w:sz w:val="24"/>
                        </w:rPr>
                        <w:t xml:space="preserve"> </w:t>
                      </w:r>
                      <w:r>
                        <w:rPr>
                          <w:sz w:val="24"/>
                        </w:rPr>
                        <w:t>papers by the commissioning manager in accordance with record retention procedures.</w:t>
                      </w:r>
                    </w:p>
                  </w:txbxContent>
                </v:textbox>
              </v:shape>
            </w:pict>
          </mc:Fallback>
        </mc:AlternateContent>
      </w:r>
      <w:r w:rsidRPr="00CE2849">
        <w:rPr>
          <w:rFonts w:cs="Arial"/>
          <w:noProof/>
          <w:szCs w:val="22"/>
          <w:u w:val="single"/>
        </w:rPr>
        <mc:AlternateContent>
          <mc:Choice Requires="wps">
            <w:drawing>
              <wp:anchor distT="0" distB="0" distL="114300" distR="114300" simplePos="0" relativeHeight="251668480" behindDoc="0" locked="0" layoutInCell="1" allowOverlap="1" wp14:anchorId="5C5ED092" wp14:editId="3C745A50">
                <wp:simplePos x="0" y="0"/>
                <wp:positionH relativeFrom="column">
                  <wp:posOffset>2867025</wp:posOffset>
                </wp:positionH>
                <wp:positionV relativeFrom="paragraph">
                  <wp:posOffset>6972300</wp:posOffset>
                </wp:positionV>
                <wp:extent cx="179705" cy="248920"/>
                <wp:effectExtent l="0" t="0" r="0" b="0"/>
                <wp:wrapNone/>
                <wp:docPr id="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248920"/>
                        </a:xfrm>
                        <a:custGeom>
                          <a:avLst/>
                          <a:gdLst>
                            <a:gd name="T0" fmla="+- 0 5065 5065"/>
                            <a:gd name="T1" fmla="*/ T0 w 283"/>
                            <a:gd name="T2" fmla="+- 0 2387 2093"/>
                            <a:gd name="T3" fmla="*/ 2387 h 392"/>
                            <a:gd name="T4" fmla="+- 0 5136 5065"/>
                            <a:gd name="T5" fmla="*/ T4 w 283"/>
                            <a:gd name="T6" fmla="+- 0 2387 2093"/>
                            <a:gd name="T7" fmla="*/ 2387 h 392"/>
                            <a:gd name="T8" fmla="+- 0 5136 5065"/>
                            <a:gd name="T9" fmla="*/ T8 w 283"/>
                            <a:gd name="T10" fmla="+- 0 2093 2093"/>
                            <a:gd name="T11" fmla="*/ 2093 h 392"/>
                            <a:gd name="T12" fmla="+- 0 5277 5065"/>
                            <a:gd name="T13" fmla="*/ T12 w 283"/>
                            <a:gd name="T14" fmla="+- 0 2093 2093"/>
                            <a:gd name="T15" fmla="*/ 2093 h 392"/>
                            <a:gd name="T16" fmla="+- 0 5277 5065"/>
                            <a:gd name="T17" fmla="*/ T16 w 283"/>
                            <a:gd name="T18" fmla="+- 0 2387 2093"/>
                            <a:gd name="T19" fmla="*/ 2387 h 392"/>
                            <a:gd name="T20" fmla="+- 0 5348 5065"/>
                            <a:gd name="T21" fmla="*/ T20 w 283"/>
                            <a:gd name="T22" fmla="+- 0 2387 2093"/>
                            <a:gd name="T23" fmla="*/ 2387 h 392"/>
                            <a:gd name="T24" fmla="+- 0 5206 5065"/>
                            <a:gd name="T25" fmla="*/ T24 w 283"/>
                            <a:gd name="T26" fmla="+- 0 2485 2093"/>
                            <a:gd name="T27" fmla="*/ 2485 h 392"/>
                            <a:gd name="T28" fmla="+- 0 5065 5065"/>
                            <a:gd name="T29" fmla="*/ T28 w 283"/>
                            <a:gd name="T30" fmla="+- 0 2387 2093"/>
                            <a:gd name="T31" fmla="*/ 2387 h 3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3" h="392">
                              <a:moveTo>
                                <a:pt x="0" y="294"/>
                              </a:moveTo>
                              <a:lnTo>
                                <a:pt x="71" y="294"/>
                              </a:lnTo>
                              <a:lnTo>
                                <a:pt x="71" y="0"/>
                              </a:lnTo>
                              <a:lnTo>
                                <a:pt x="212" y="0"/>
                              </a:lnTo>
                              <a:lnTo>
                                <a:pt x="212" y="294"/>
                              </a:lnTo>
                              <a:lnTo>
                                <a:pt x="283" y="294"/>
                              </a:lnTo>
                              <a:lnTo>
                                <a:pt x="141" y="392"/>
                              </a:lnTo>
                              <a:lnTo>
                                <a:pt x="0" y="29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D29226" id="Freeform 17" o:spid="_x0000_s1026" style="position:absolute;margin-left:225.75pt;margin-top:549pt;width:14.15pt;height:19.6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8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" path="m,294r71,l71,,212,r,294l283,294,141,392,,294xe" filled="f">
                <v:path arrowok="t" o:connecttype="custom" o:connectlocs="0,1515745;45085,1515745;45085,1329055;134620,1329055;134620,1515745;179705,1515745;89535,1577975;0,1515745" o:connectangles="0,0,0,0,0,0,0,0"/>
              </v:shape>
            </w:pict>
          </mc:Fallback>
        </mc:AlternateContent>
      </w:r>
      <w:r w:rsidRPr="00CE2849">
        <w:rPr>
          <w:rFonts w:cs="Arial"/>
          <w:noProof/>
          <w:szCs w:val="22"/>
          <w:u w:val="single"/>
        </w:rPr>
        <mc:AlternateContent>
          <mc:Choice Requires="wps">
            <w:drawing>
              <wp:anchor distT="0" distB="0" distL="114300" distR="114300" simplePos="0" relativeHeight="251667456" behindDoc="0" locked="0" layoutInCell="1" allowOverlap="1" wp14:anchorId="56B990C5" wp14:editId="27F3AA03">
                <wp:simplePos x="0" y="0"/>
                <wp:positionH relativeFrom="column">
                  <wp:posOffset>581025</wp:posOffset>
                </wp:positionH>
                <wp:positionV relativeFrom="paragraph">
                  <wp:posOffset>5888990</wp:posOffset>
                </wp:positionV>
                <wp:extent cx="5167630" cy="1085850"/>
                <wp:effectExtent l="0" t="0" r="13970" b="1905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630" cy="1085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23D433" w14:textId="77777777" w:rsidR="006A516E" w:rsidRDefault="006A516E" w:rsidP="005E44C6">
                            <w:pPr>
                              <w:spacing w:before="69"/>
                              <w:ind w:left="143" w:right="175"/>
                              <w:rPr>
                                <w:sz w:val="24"/>
                              </w:rPr>
                            </w:pPr>
                            <w:r>
                              <w:rPr>
                                <w:sz w:val="24"/>
                              </w:rPr>
                              <w:t>During the course of an investigation a request may be received from someone involved in an incident to view the CCTV. If so, the investigator needs to consider the impact this could have on the investigation. There is no requirement on investigators to disclose information including CCTV prior to an interview. It is for the investigator to decide.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B990C5" id="_x0000_s1043" type="#_x0000_t202" style="position:absolute;left:0;text-align:left;margin-left:45.75pt;margin-top:463.7pt;width:406.9pt;height:8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" filled="f">
                <v:textbox inset="0,0,0,0">
                  <w:txbxContent>
                    <w:p w14:paraId="5523D433" w14:textId="77777777" w:rsidR="006A516E" w:rsidRDefault="006A516E" w:rsidP="005E44C6">
                      <w:pPr>
                        <w:spacing w:before="69"/>
                        <w:ind w:left="143" w:right="175"/>
                        <w:rPr>
                          <w:sz w:val="24"/>
                        </w:rPr>
                      </w:pPr>
                      <w:proofErr w:type="gramStart"/>
                      <w:r>
                        <w:rPr>
                          <w:sz w:val="24"/>
                        </w:rPr>
                        <w:t>During the course of</w:t>
                      </w:r>
                      <w:proofErr w:type="gramEnd"/>
                      <w:r>
                        <w:rPr>
                          <w:sz w:val="24"/>
                        </w:rPr>
                        <w:t xml:space="preserve"> an investigation a request may be received from someone involved in an incident to view the CCTV. If so, the investigator needs to consider the impact this could have on the investigation. There is no requirement on investigators to disclose information including CCTV prior to an interview. It is for the investigator to decide.</w:t>
                      </w:r>
                    </w:p>
                  </w:txbxContent>
                </v:textbox>
              </v:shape>
            </w:pict>
          </mc:Fallback>
        </mc:AlternateContent>
      </w:r>
      <w:r w:rsidRPr="00CE2849">
        <w:rPr>
          <w:rFonts w:cs="Arial"/>
          <w:noProof/>
          <w:szCs w:val="22"/>
          <w:u w:val="single"/>
        </w:rPr>
        <mc:AlternateContent>
          <mc:Choice Requires="wps">
            <w:drawing>
              <wp:anchor distT="0" distB="0" distL="114300" distR="114300" simplePos="0" relativeHeight="251666432" behindDoc="0" locked="0" layoutInCell="1" allowOverlap="1" wp14:anchorId="49CE03C4" wp14:editId="7F734566">
                <wp:simplePos x="0" y="0"/>
                <wp:positionH relativeFrom="column">
                  <wp:posOffset>2857500</wp:posOffset>
                </wp:positionH>
                <wp:positionV relativeFrom="paragraph">
                  <wp:posOffset>5638800</wp:posOffset>
                </wp:positionV>
                <wp:extent cx="179705" cy="248920"/>
                <wp:effectExtent l="0" t="0" r="0" b="0"/>
                <wp:wrapNone/>
                <wp:docPr id="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248920"/>
                        </a:xfrm>
                        <a:custGeom>
                          <a:avLst/>
                          <a:gdLst>
                            <a:gd name="T0" fmla="+- 0 5065 5065"/>
                            <a:gd name="T1" fmla="*/ T0 w 283"/>
                            <a:gd name="T2" fmla="+- 0 2387 2093"/>
                            <a:gd name="T3" fmla="*/ 2387 h 392"/>
                            <a:gd name="T4" fmla="+- 0 5136 5065"/>
                            <a:gd name="T5" fmla="*/ T4 w 283"/>
                            <a:gd name="T6" fmla="+- 0 2387 2093"/>
                            <a:gd name="T7" fmla="*/ 2387 h 392"/>
                            <a:gd name="T8" fmla="+- 0 5136 5065"/>
                            <a:gd name="T9" fmla="*/ T8 w 283"/>
                            <a:gd name="T10" fmla="+- 0 2093 2093"/>
                            <a:gd name="T11" fmla="*/ 2093 h 392"/>
                            <a:gd name="T12" fmla="+- 0 5277 5065"/>
                            <a:gd name="T13" fmla="*/ T12 w 283"/>
                            <a:gd name="T14" fmla="+- 0 2093 2093"/>
                            <a:gd name="T15" fmla="*/ 2093 h 392"/>
                            <a:gd name="T16" fmla="+- 0 5277 5065"/>
                            <a:gd name="T17" fmla="*/ T16 w 283"/>
                            <a:gd name="T18" fmla="+- 0 2387 2093"/>
                            <a:gd name="T19" fmla="*/ 2387 h 392"/>
                            <a:gd name="T20" fmla="+- 0 5348 5065"/>
                            <a:gd name="T21" fmla="*/ T20 w 283"/>
                            <a:gd name="T22" fmla="+- 0 2387 2093"/>
                            <a:gd name="T23" fmla="*/ 2387 h 392"/>
                            <a:gd name="T24" fmla="+- 0 5206 5065"/>
                            <a:gd name="T25" fmla="*/ T24 w 283"/>
                            <a:gd name="T26" fmla="+- 0 2485 2093"/>
                            <a:gd name="T27" fmla="*/ 2485 h 392"/>
                            <a:gd name="T28" fmla="+- 0 5065 5065"/>
                            <a:gd name="T29" fmla="*/ T28 w 283"/>
                            <a:gd name="T30" fmla="+- 0 2387 2093"/>
                            <a:gd name="T31" fmla="*/ 2387 h 3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3" h="392">
                              <a:moveTo>
                                <a:pt x="0" y="294"/>
                              </a:moveTo>
                              <a:lnTo>
                                <a:pt x="71" y="294"/>
                              </a:lnTo>
                              <a:lnTo>
                                <a:pt x="71" y="0"/>
                              </a:lnTo>
                              <a:lnTo>
                                <a:pt x="212" y="0"/>
                              </a:lnTo>
                              <a:lnTo>
                                <a:pt x="212" y="294"/>
                              </a:lnTo>
                              <a:lnTo>
                                <a:pt x="283" y="294"/>
                              </a:lnTo>
                              <a:lnTo>
                                <a:pt x="141" y="392"/>
                              </a:lnTo>
                              <a:lnTo>
                                <a:pt x="0" y="29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8C8834" id="Freeform 17" o:spid="_x0000_s1026" style="position:absolute;margin-left:225pt;margin-top:444pt;width:14.15pt;height:19.6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8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" path="m,294r71,l71,,212,r,294l283,294,141,392,,294xe" filled="f">
                <v:path arrowok="t" o:connecttype="custom" o:connectlocs="0,1515745;45085,1515745;45085,1329055;134620,1329055;134620,1515745;179705,1515745;89535,1577975;0,1515745" o:connectangles="0,0,0,0,0,0,0,0"/>
              </v:shape>
            </w:pict>
          </mc:Fallback>
        </mc:AlternateContent>
      </w:r>
      <w:r w:rsidRPr="00CE2849">
        <w:rPr>
          <w:rFonts w:cs="Arial"/>
          <w:noProof/>
          <w:szCs w:val="22"/>
          <w:u w:val="single"/>
        </w:rPr>
        <mc:AlternateContent>
          <mc:Choice Requires="wps">
            <w:drawing>
              <wp:anchor distT="0" distB="0" distL="114300" distR="114300" simplePos="0" relativeHeight="251665408" behindDoc="0" locked="0" layoutInCell="1" allowOverlap="1" wp14:anchorId="043A5A09" wp14:editId="4D9CC809">
                <wp:simplePos x="0" y="0"/>
                <wp:positionH relativeFrom="margin">
                  <wp:align>right</wp:align>
                </wp:positionH>
                <wp:positionV relativeFrom="paragraph">
                  <wp:posOffset>4069714</wp:posOffset>
                </wp:positionV>
                <wp:extent cx="5167630" cy="1552575"/>
                <wp:effectExtent l="0" t="0" r="13970" b="28575"/>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630" cy="15525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1CBF5C" w14:textId="77777777" w:rsidR="006A516E" w:rsidRDefault="006A516E" w:rsidP="005E44C6">
                            <w:pPr>
                              <w:spacing w:before="70"/>
                              <w:ind w:left="143" w:right="195"/>
                              <w:rPr>
                                <w:b/>
                                <w:sz w:val="24"/>
                              </w:rPr>
                            </w:pPr>
                            <w:r>
                              <w:rPr>
                                <w:sz w:val="24"/>
                              </w:rPr>
                              <w:t xml:space="preserve">If an investigator intends to introduce CCTV into an interview of someone involved in the incident, it should form part of the interview plan and structure. This will in turn determine the reasons why the footage is to be shown and at what point of the interview it should be presented. </w:t>
                            </w:r>
                            <w:r>
                              <w:rPr>
                                <w:b/>
                                <w:sz w:val="24"/>
                              </w:rPr>
                              <w:t>The investigator(s) must be careful not to disclose anything that may influence the interviewee’s recollection of events before a statement has been made.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3A5A09" id="Text Box 22" o:spid="_x0000_s1044" type="#_x0000_t202" style="position:absolute;left:0;text-align:left;margin-left:355.7pt;margin-top:320.45pt;width:406.9pt;height:122.2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" filled="f">
                <v:textbox inset="0,0,0,0">
                  <w:txbxContent>
                    <w:p w14:paraId="751CBF5C" w14:textId="77777777" w:rsidR="006A516E" w:rsidRDefault="006A516E" w:rsidP="005E44C6">
                      <w:pPr>
                        <w:spacing w:before="70"/>
                        <w:ind w:left="143" w:right="195"/>
                        <w:rPr>
                          <w:b/>
                          <w:sz w:val="24"/>
                        </w:rPr>
                      </w:pPr>
                      <w:r>
                        <w:rPr>
                          <w:sz w:val="24"/>
                        </w:rPr>
                        <w:t xml:space="preserve">If an investigator intends to introduce CCTV into an interview of someone involved in the incident, it should form part of the interview plan and structure. This will in turn determine the reasons why the footage is to be shown and at what point of the interview it should be presented. </w:t>
                      </w:r>
                      <w:r>
                        <w:rPr>
                          <w:b/>
                          <w:sz w:val="24"/>
                        </w:rPr>
                        <w:t>The investigator(s) must be careful not to disclose anything that may influence the interviewee’s recollection of events before a statement has been made.</w:t>
                      </w:r>
                    </w:p>
                  </w:txbxContent>
                </v:textbox>
                <w10:wrap anchorx="margin"/>
              </v:shape>
            </w:pict>
          </mc:Fallback>
        </mc:AlternateContent>
      </w:r>
      <w:r w:rsidRPr="00CE2849">
        <w:rPr>
          <w:rFonts w:cs="Arial"/>
          <w:noProof/>
          <w:szCs w:val="22"/>
          <w:u w:val="single"/>
        </w:rPr>
        <mc:AlternateContent>
          <mc:Choice Requires="wps">
            <w:drawing>
              <wp:anchor distT="0" distB="0" distL="114300" distR="114300" simplePos="0" relativeHeight="251664384" behindDoc="0" locked="0" layoutInCell="1" allowOverlap="1" wp14:anchorId="12B2E706" wp14:editId="74559E47">
                <wp:simplePos x="0" y="0"/>
                <wp:positionH relativeFrom="column">
                  <wp:posOffset>2838450</wp:posOffset>
                </wp:positionH>
                <wp:positionV relativeFrom="paragraph">
                  <wp:posOffset>3819525</wp:posOffset>
                </wp:positionV>
                <wp:extent cx="179705" cy="248920"/>
                <wp:effectExtent l="0" t="0" r="0" b="0"/>
                <wp:wrapNone/>
                <wp:docPr id="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248920"/>
                        </a:xfrm>
                        <a:custGeom>
                          <a:avLst/>
                          <a:gdLst>
                            <a:gd name="T0" fmla="+- 0 5065 5065"/>
                            <a:gd name="T1" fmla="*/ T0 w 283"/>
                            <a:gd name="T2" fmla="+- 0 2387 2093"/>
                            <a:gd name="T3" fmla="*/ 2387 h 392"/>
                            <a:gd name="T4" fmla="+- 0 5136 5065"/>
                            <a:gd name="T5" fmla="*/ T4 w 283"/>
                            <a:gd name="T6" fmla="+- 0 2387 2093"/>
                            <a:gd name="T7" fmla="*/ 2387 h 392"/>
                            <a:gd name="T8" fmla="+- 0 5136 5065"/>
                            <a:gd name="T9" fmla="*/ T8 w 283"/>
                            <a:gd name="T10" fmla="+- 0 2093 2093"/>
                            <a:gd name="T11" fmla="*/ 2093 h 392"/>
                            <a:gd name="T12" fmla="+- 0 5277 5065"/>
                            <a:gd name="T13" fmla="*/ T12 w 283"/>
                            <a:gd name="T14" fmla="+- 0 2093 2093"/>
                            <a:gd name="T15" fmla="*/ 2093 h 392"/>
                            <a:gd name="T16" fmla="+- 0 5277 5065"/>
                            <a:gd name="T17" fmla="*/ T16 w 283"/>
                            <a:gd name="T18" fmla="+- 0 2387 2093"/>
                            <a:gd name="T19" fmla="*/ 2387 h 392"/>
                            <a:gd name="T20" fmla="+- 0 5348 5065"/>
                            <a:gd name="T21" fmla="*/ T20 w 283"/>
                            <a:gd name="T22" fmla="+- 0 2387 2093"/>
                            <a:gd name="T23" fmla="*/ 2387 h 392"/>
                            <a:gd name="T24" fmla="+- 0 5206 5065"/>
                            <a:gd name="T25" fmla="*/ T24 w 283"/>
                            <a:gd name="T26" fmla="+- 0 2485 2093"/>
                            <a:gd name="T27" fmla="*/ 2485 h 392"/>
                            <a:gd name="T28" fmla="+- 0 5065 5065"/>
                            <a:gd name="T29" fmla="*/ T28 w 283"/>
                            <a:gd name="T30" fmla="+- 0 2387 2093"/>
                            <a:gd name="T31" fmla="*/ 2387 h 3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3" h="392">
                              <a:moveTo>
                                <a:pt x="0" y="294"/>
                              </a:moveTo>
                              <a:lnTo>
                                <a:pt x="71" y="294"/>
                              </a:lnTo>
                              <a:lnTo>
                                <a:pt x="71" y="0"/>
                              </a:lnTo>
                              <a:lnTo>
                                <a:pt x="212" y="0"/>
                              </a:lnTo>
                              <a:lnTo>
                                <a:pt x="212" y="294"/>
                              </a:lnTo>
                              <a:lnTo>
                                <a:pt x="283" y="294"/>
                              </a:lnTo>
                              <a:lnTo>
                                <a:pt x="141" y="392"/>
                              </a:lnTo>
                              <a:lnTo>
                                <a:pt x="0" y="29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5CDD37" id="Freeform 17" o:spid="_x0000_s1026" style="position:absolute;margin-left:223.5pt;margin-top:300.75pt;width:14.15pt;height:19.6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8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" path="m,294r71,l71,,212,r,294l283,294,141,392,,294xe" filled="f">
                <v:path arrowok="t" o:connecttype="custom" o:connectlocs="0,1515745;45085,1515745;45085,1329055;134620,1329055;134620,1515745;179705,1515745;89535,1577975;0,1515745" o:connectangles="0,0,0,0,0,0,0,0"/>
              </v:shape>
            </w:pict>
          </mc:Fallback>
        </mc:AlternateContent>
      </w:r>
      <w:r w:rsidRPr="00CE2849">
        <w:rPr>
          <w:rFonts w:cs="Arial"/>
          <w:noProof/>
          <w:szCs w:val="22"/>
          <w:u w:val="single"/>
        </w:rPr>
        <mc:AlternateContent>
          <mc:Choice Requires="wps">
            <w:drawing>
              <wp:anchor distT="0" distB="0" distL="114300" distR="114300" simplePos="0" relativeHeight="251662336" behindDoc="0" locked="0" layoutInCell="1" allowOverlap="1" wp14:anchorId="09E7383B" wp14:editId="7EA2204F">
                <wp:simplePos x="0" y="0"/>
                <wp:positionH relativeFrom="column">
                  <wp:posOffset>2838450</wp:posOffset>
                </wp:positionH>
                <wp:positionV relativeFrom="paragraph">
                  <wp:posOffset>2705100</wp:posOffset>
                </wp:positionV>
                <wp:extent cx="179705" cy="248920"/>
                <wp:effectExtent l="0" t="0" r="0" b="0"/>
                <wp:wrapNone/>
                <wp:docPr id="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248920"/>
                        </a:xfrm>
                        <a:custGeom>
                          <a:avLst/>
                          <a:gdLst>
                            <a:gd name="T0" fmla="+- 0 5065 5065"/>
                            <a:gd name="T1" fmla="*/ T0 w 283"/>
                            <a:gd name="T2" fmla="+- 0 2387 2093"/>
                            <a:gd name="T3" fmla="*/ 2387 h 392"/>
                            <a:gd name="T4" fmla="+- 0 5136 5065"/>
                            <a:gd name="T5" fmla="*/ T4 w 283"/>
                            <a:gd name="T6" fmla="+- 0 2387 2093"/>
                            <a:gd name="T7" fmla="*/ 2387 h 392"/>
                            <a:gd name="T8" fmla="+- 0 5136 5065"/>
                            <a:gd name="T9" fmla="*/ T8 w 283"/>
                            <a:gd name="T10" fmla="+- 0 2093 2093"/>
                            <a:gd name="T11" fmla="*/ 2093 h 392"/>
                            <a:gd name="T12" fmla="+- 0 5277 5065"/>
                            <a:gd name="T13" fmla="*/ T12 w 283"/>
                            <a:gd name="T14" fmla="+- 0 2093 2093"/>
                            <a:gd name="T15" fmla="*/ 2093 h 392"/>
                            <a:gd name="T16" fmla="+- 0 5277 5065"/>
                            <a:gd name="T17" fmla="*/ T16 w 283"/>
                            <a:gd name="T18" fmla="+- 0 2387 2093"/>
                            <a:gd name="T19" fmla="*/ 2387 h 392"/>
                            <a:gd name="T20" fmla="+- 0 5348 5065"/>
                            <a:gd name="T21" fmla="*/ T20 w 283"/>
                            <a:gd name="T22" fmla="+- 0 2387 2093"/>
                            <a:gd name="T23" fmla="*/ 2387 h 392"/>
                            <a:gd name="T24" fmla="+- 0 5206 5065"/>
                            <a:gd name="T25" fmla="*/ T24 w 283"/>
                            <a:gd name="T26" fmla="+- 0 2485 2093"/>
                            <a:gd name="T27" fmla="*/ 2485 h 392"/>
                            <a:gd name="T28" fmla="+- 0 5065 5065"/>
                            <a:gd name="T29" fmla="*/ T28 w 283"/>
                            <a:gd name="T30" fmla="+- 0 2387 2093"/>
                            <a:gd name="T31" fmla="*/ 2387 h 3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3" h="392">
                              <a:moveTo>
                                <a:pt x="0" y="294"/>
                              </a:moveTo>
                              <a:lnTo>
                                <a:pt x="71" y="294"/>
                              </a:lnTo>
                              <a:lnTo>
                                <a:pt x="71" y="0"/>
                              </a:lnTo>
                              <a:lnTo>
                                <a:pt x="212" y="0"/>
                              </a:lnTo>
                              <a:lnTo>
                                <a:pt x="212" y="294"/>
                              </a:lnTo>
                              <a:lnTo>
                                <a:pt x="283" y="294"/>
                              </a:lnTo>
                              <a:lnTo>
                                <a:pt x="141" y="392"/>
                              </a:lnTo>
                              <a:lnTo>
                                <a:pt x="0" y="29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B7DBBD" id="Freeform 17" o:spid="_x0000_s1026" style="position:absolute;margin-left:223.5pt;margin-top:213pt;width:14.15pt;height:19.6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8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" path="m,294r71,l71,,212,r,294l283,294,141,392,,294xe" filled="f">
                <v:path arrowok="t" o:connecttype="custom" o:connectlocs="0,1515745;45085,1515745;45085,1329055;134620,1329055;134620,1515745;179705,1515745;89535,1577975;0,1515745" o:connectangles="0,0,0,0,0,0,0,0"/>
              </v:shape>
            </w:pict>
          </mc:Fallback>
        </mc:AlternateContent>
      </w:r>
      <w:r w:rsidRPr="00CE2849">
        <w:rPr>
          <w:rFonts w:cs="Arial"/>
          <w:noProof/>
          <w:szCs w:val="22"/>
          <w:u w:val="single"/>
        </w:rPr>
        <mc:AlternateContent>
          <mc:Choice Requires="wps">
            <w:drawing>
              <wp:anchor distT="0" distB="0" distL="114300" distR="114300" simplePos="0" relativeHeight="251660288" behindDoc="0" locked="0" layoutInCell="1" allowOverlap="1" wp14:anchorId="4BD4EAE3" wp14:editId="4EC3AD06">
                <wp:simplePos x="0" y="0"/>
                <wp:positionH relativeFrom="column">
                  <wp:posOffset>2809875</wp:posOffset>
                </wp:positionH>
                <wp:positionV relativeFrom="paragraph">
                  <wp:posOffset>1200150</wp:posOffset>
                </wp:positionV>
                <wp:extent cx="179705" cy="248920"/>
                <wp:effectExtent l="0" t="0" r="0" b="0"/>
                <wp:wrapNone/>
                <wp:docPr id="3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248920"/>
                        </a:xfrm>
                        <a:custGeom>
                          <a:avLst/>
                          <a:gdLst>
                            <a:gd name="T0" fmla="+- 0 5065 5065"/>
                            <a:gd name="T1" fmla="*/ T0 w 283"/>
                            <a:gd name="T2" fmla="+- 0 2387 2093"/>
                            <a:gd name="T3" fmla="*/ 2387 h 392"/>
                            <a:gd name="T4" fmla="+- 0 5136 5065"/>
                            <a:gd name="T5" fmla="*/ T4 w 283"/>
                            <a:gd name="T6" fmla="+- 0 2387 2093"/>
                            <a:gd name="T7" fmla="*/ 2387 h 392"/>
                            <a:gd name="T8" fmla="+- 0 5136 5065"/>
                            <a:gd name="T9" fmla="*/ T8 w 283"/>
                            <a:gd name="T10" fmla="+- 0 2093 2093"/>
                            <a:gd name="T11" fmla="*/ 2093 h 392"/>
                            <a:gd name="T12" fmla="+- 0 5277 5065"/>
                            <a:gd name="T13" fmla="*/ T12 w 283"/>
                            <a:gd name="T14" fmla="+- 0 2093 2093"/>
                            <a:gd name="T15" fmla="*/ 2093 h 392"/>
                            <a:gd name="T16" fmla="+- 0 5277 5065"/>
                            <a:gd name="T17" fmla="*/ T16 w 283"/>
                            <a:gd name="T18" fmla="+- 0 2387 2093"/>
                            <a:gd name="T19" fmla="*/ 2387 h 392"/>
                            <a:gd name="T20" fmla="+- 0 5348 5065"/>
                            <a:gd name="T21" fmla="*/ T20 w 283"/>
                            <a:gd name="T22" fmla="+- 0 2387 2093"/>
                            <a:gd name="T23" fmla="*/ 2387 h 392"/>
                            <a:gd name="T24" fmla="+- 0 5206 5065"/>
                            <a:gd name="T25" fmla="*/ T24 w 283"/>
                            <a:gd name="T26" fmla="+- 0 2485 2093"/>
                            <a:gd name="T27" fmla="*/ 2485 h 392"/>
                            <a:gd name="T28" fmla="+- 0 5065 5065"/>
                            <a:gd name="T29" fmla="*/ T28 w 283"/>
                            <a:gd name="T30" fmla="+- 0 2387 2093"/>
                            <a:gd name="T31" fmla="*/ 2387 h 3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3" h="392">
                              <a:moveTo>
                                <a:pt x="0" y="294"/>
                              </a:moveTo>
                              <a:lnTo>
                                <a:pt x="71" y="294"/>
                              </a:lnTo>
                              <a:lnTo>
                                <a:pt x="71" y="0"/>
                              </a:lnTo>
                              <a:lnTo>
                                <a:pt x="212" y="0"/>
                              </a:lnTo>
                              <a:lnTo>
                                <a:pt x="212" y="294"/>
                              </a:lnTo>
                              <a:lnTo>
                                <a:pt x="283" y="294"/>
                              </a:lnTo>
                              <a:lnTo>
                                <a:pt x="141" y="392"/>
                              </a:lnTo>
                              <a:lnTo>
                                <a:pt x="0" y="29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6FD7EB" id="Freeform 17" o:spid="_x0000_s1026" style="position:absolute;margin-left:221.25pt;margin-top:94.5pt;width:14.15pt;height:19.6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8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" path="m,294r71,l71,,212,r,294l283,294,141,392,,294xe" filled="f">
                <v:path arrowok="t" o:connecttype="custom" o:connectlocs="0,1515745;45085,1515745;45085,1329055;134620,1329055;134620,1515745;179705,1515745;89535,1577975;0,1515745" o:connectangles="0,0,0,0,0,0,0,0"/>
              </v:shape>
            </w:pict>
          </mc:Fallback>
        </mc:AlternateContent>
      </w:r>
    </w:p>
    <w:p w14:paraId="17B50499" w14:textId="77777777" w:rsidR="005E44C6" w:rsidRPr="00CE2849" w:rsidRDefault="005E44C6" w:rsidP="005E44C6">
      <w:pPr>
        <w:rPr>
          <w:rFonts w:cs="Arial"/>
          <w:szCs w:val="22"/>
        </w:rPr>
      </w:pPr>
    </w:p>
    <w:p w14:paraId="167E106A" w14:textId="77777777" w:rsidR="005E44C6" w:rsidRPr="00CE2849" w:rsidRDefault="005E44C6" w:rsidP="005E44C6">
      <w:pPr>
        <w:rPr>
          <w:rFonts w:cs="Arial"/>
          <w:szCs w:val="22"/>
        </w:rPr>
      </w:pPr>
    </w:p>
    <w:p w14:paraId="7D487A23" w14:textId="77777777" w:rsidR="005E44C6" w:rsidRPr="00CE2849" w:rsidRDefault="005E44C6" w:rsidP="005E44C6">
      <w:pPr>
        <w:rPr>
          <w:rFonts w:cs="Arial"/>
          <w:szCs w:val="22"/>
        </w:rPr>
      </w:pPr>
    </w:p>
    <w:p w14:paraId="6082836E" w14:textId="1869990F" w:rsidR="005E44C6" w:rsidRPr="00CE2849" w:rsidRDefault="00345719" w:rsidP="005E44C6">
      <w:pPr>
        <w:rPr>
          <w:rFonts w:cs="Arial"/>
          <w:szCs w:val="22"/>
        </w:rPr>
      </w:pPr>
      <w:r w:rsidRPr="00CE2849">
        <w:rPr>
          <w:rFonts w:cs="Arial"/>
          <w:noProof/>
          <w:szCs w:val="22"/>
          <w:u w:val="single"/>
        </w:rPr>
        <mc:AlternateContent>
          <mc:Choice Requires="wps">
            <w:drawing>
              <wp:anchor distT="0" distB="0" distL="114300" distR="114300" simplePos="0" relativeHeight="251661312" behindDoc="0" locked="0" layoutInCell="1" allowOverlap="1" wp14:anchorId="68C08689" wp14:editId="6D1C75B8">
                <wp:simplePos x="0" y="0"/>
                <wp:positionH relativeFrom="margin">
                  <wp:posOffset>476250</wp:posOffset>
                </wp:positionH>
                <wp:positionV relativeFrom="paragraph">
                  <wp:posOffset>249555</wp:posOffset>
                </wp:positionV>
                <wp:extent cx="5236845" cy="1268730"/>
                <wp:effectExtent l="0" t="0" r="20955" b="26670"/>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12687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5F851F" w14:textId="77777777" w:rsidR="006A516E" w:rsidRDefault="006A516E" w:rsidP="005E44C6">
                            <w:pPr>
                              <w:spacing w:before="68"/>
                              <w:ind w:left="143" w:right="158"/>
                              <w:rPr>
                                <w:sz w:val="24"/>
                              </w:rPr>
                            </w:pPr>
                            <w:r>
                              <w:rPr>
                                <w:sz w:val="24"/>
                              </w:rPr>
                              <w:t>During the initial response to the report of an incident, it is important that the responding manager (e.g. Site Manager/ Unit Coordinator/ Duty Senior Nurse/ On Call Senior Manager) ensures that the CCTV footage is preserved and secured. In doing so, they should bear in mind that the CCTV footage that does not directly show the incident may be just as relevant as that which does.</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C08689" id="Text Box 18" o:spid="_x0000_s1045" type="#_x0000_t202" style="position:absolute;left:0;text-align:left;margin-left:37.5pt;margin-top:19.65pt;width:412.35pt;height:99.9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" filled="f">
                <v:textbox inset="0,0,0,0">
                  <w:txbxContent>
                    <w:p w14:paraId="2E5F851F" w14:textId="77777777" w:rsidR="006A516E" w:rsidRDefault="006A516E" w:rsidP="005E44C6">
                      <w:pPr>
                        <w:spacing w:before="68"/>
                        <w:ind w:left="143" w:right="158"/>
                        <w:rPr>
                          <w:sz w:val="24"/>
                        </w:rPr>
                      </w:pPr>
                      <w:r>
                        <w:rPr>
                          <w:sz w:val="24"/>
                        </w:rPr>
                        <w:t>During the initial response to the report of an incident, it is important that the responding manager (e.g. Site Manager/ Unit Coordinator/ Duty Senior Nurse/ On Call Senior Manager) ensures that the CCTV footage is preserved and secured. In doing so, they should bear in mind that the CCTV footage that does not directly show the incident may be just as relevant as that which does.</w:t>
                      </w:r>
                    </w:p>
                  </w:txbxContent>
                </v:textbox>
                <w10:wrap anchorx="margin"/>
              </v:shape>
            </w:pict>
          </mc:Fallback>
        </mc:AlternateContent>
      </w:r>
    </w:p>
    <w:p w14:paraId="09F8F066" w14:textId="77777777" w:rsidR="005E44C6" w:rsidRPr="00CE2849" w:rsidRDefault="005E44C6" w:rsidP="005E44C6">
      <w:pPr>
        <w:rPr>
          <w:rFonts w:cs="Arial"/>
          <w:szCs w:val="22"/>
        </w:rPr>
      </w:pPr>
    </w:p>
    <w:p w14:paraId="2E2B3FF0" w14:textId="77777777" w:rsidR="005E44C6" w:rsidRPr="00CE2849" w:rsidRDefault="005E44C6" w:rsidP="005E44C6">
      <w:pPr>
        <w:rPr>
          <w:rFonts w:cs="Arial"/>
          <w:szCs w:val="22"/>
        </w:rPr>
      </w:pPr>
    </w:p>
    <w:p w14:paraId="4C40AD95" w14:textId="5A5B09FC" w:rsidR="005E44C6" w:rsidRPr="00CE2849" w:rsidRDefault="00873505" w:rsidP="006F3719">
      <w:pPr>
        <w:rPr>
          <w:rFonts w:cs="Arial"/>
          <w:szCs w:val="22"/>
        </w:rPr>
      </w:pPr>
      <w:r w:rsidRPr="00CE2849">
        <w:rPr>
          <w:rFonts w:cs="Arial"/>
          <w:noProof/>
          <w:szCs w:val="22"/>
          <w:u w:val="single"/>
        </w:rPr>
        <mc:AlternateContent>
          <mc:Choice Requires="wps">
            <w:drawing>
              <wp:anchor distT="0" distB="0" distL="114300" distR="114300" simplePos="0" relativeHeight="251663360" behindDoc="0" locked="0" layoutInCell="1" allowOverlap="1" wp14:anchorId="13A6067A" wp14:editId="38C7CE9F">
                <wp:simplePos x="0" y="0"/>
                <wp:positionH relativeFrom="margin">
                  <wp:posOffset>546100</wp:posOffset>
                </wp:positionH>
                <wp:positionV relativeFrom="paragraph">
                  <wp:posOffset>808990</wp:posOffset>
                </wp:positionV>
                <wp:extent cx="5205730" cy="1168400"/>
                <wp:effectExtent l="0" t="0" r="13970" b="12700"/>
                <wp:wrapNone/>
                <wp:docPr id="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1168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FD2B4B" w14:textId="1D8F1874" w:rsidR="006A516E" w:rsidRDefault="006A516E" w:rsidP="005E44C6">
                            <w:pPr>
                              <w:spacing w:before="70"/>
                              <w:ind w:left="143" w:right="195"/>
                              <w:rPr>
                                <w:sz w:val="24"/>
                              </w:rPr>
                            </w:pPr>
                            <w:r>
                              <w:rPr>
                                <w:sz w:val="24"/>
                              </w:rPr>
                              <w:t>An investigator should be appointed as soon as possible and review the CCTV footage together with the other evidence</w:t>
                            </w:r>
                            <w:r w:rsidR="00345719">
                              <w:rPr>
                                <w:sz w:val="24"/>
                              </w:rPr>
                              <w:t>. I</w:t>
                            </w:r>
                            <w:r w:rsidR="00345719" w:rsidRPr="00345719">
                              <w:rPr>
                                <w:sz w:val="24"/>
                              </w:rPr>
                              <w:t>t may not be appropriate for someone involved in the incident being there initially.  It could be in some cases staff involved in the incident MAY be requested to review the CCTV footage to confirm/corro</w:t>
                            </w:r>
                            <w:r w:rsidR="00345719">
                              <w:rPr>
                                <w:sz w:val="24"/>
                              </w:rPr>
                              <w:t xml:space="preserve">borate information that may </w:t>
                            </w:r>
                            <w:r w:rsidR="00345719" w:rsidRPr="00345719">
                              <w:rPr>
                                <w:sz w:val="24"/>
                              </w:rPr>
                              <w:t>need further clarification.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A6067A" id="Text Box 23" o:spid="_x0000_s1046" type="#_x0000_t202" style="position:absolute;left:0;text-align:left;margin-left:43pt;margin-top:63.7pt;width:409.9pt;height:9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" filled="f">
                <v:textbox inset="0,0,0,0">
                  <w:txbxContent>
                    <w:p w14:paraId="1AFD2B4B" w14:textId="1D8F1874" w:rsidR="006A516E" w:rsidRDefault="006A516E" w:rsidP="005E44C6">
                      <w:pPr>
                        <w:spacing w:before="70"/>
                        <w:ind w:left="143" w:right="195"/>
                        <w:rPr>
                          <w:sz w:val="24"/>
                        </w:rPr>
                      </w:pPr>
                      <w:r>
                        <w:rPr>
                          <w:sz w:val="24"/>
                        </w:rPr>
                        <w:t>An investigator should be appointed as soon as possible and review the CCTV footage together with the other evidence</w:t>
                      </w:r>
                      <w:r w:rsidR="00345719">
                        <w:rPr>
                          <w:sz w:val="24"/>
                        </w:rPr>
                        <w:t>. I</w:t>
                      </w:r>
                      <w:r w:rsidR="00345719" w:rsidRPr="00345719">
                        <w:rPr>
                          <w:sz w:val="24"/>
                        </w:rPr>
                        <w:t>t may not be appropriate for someone involved in the incident being there initially.  It could be in some cases staff involved in the incident MAY be requested to review the CCTV footage to confirm/corro</w:t>
                      </w:r>
                      <w:r w:rsidR="00345719">
                        <w:rPr>
                          <w:sz w:val="24"/>
                        </w:rPr>
                        <w:t xml:space="preserve">borate information that may </w:t>
                      </w:r>
                      <w:r w:rsidR="00345719" w:rsidRPr="00345719">
                        <w:rPr>
                          <w:sz w:val="24"/>
                        </w:rPr>
                        <w:t>need further clarification. </w:t>
                      </w:r>
                    </w:p>
                  </w:txbxContent>
                </v:textbox>
                <w10:wrap anchorx="margin"/>
              </v:shape>
            </w:pict>
          </mc:Fallback>
        </mc:AlternateContent>
      </w:r>
    </w:p>
    <w:sectPr w:rsidR="005E44C6" w:rsidRPr="00CE2849" w:rsidSect="006B70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B0B57" w14:textId="77777777" w:rsidR="00E55E35" w:rsidRDefault="00E55E35" w:rsidP="006F3719">
      <w:pPr>
        <w:spacing w:before="0" w:after="0"/>
      </w:pPr>
      <w:r>
        <w:separator/>
      </w:r>
    </w:p>
  </w:endnote>
  <w:endnote w:type="continuationSeparator" w:id="0">
    <w:p w14:paraId="08134491" w14:textId="77777777" w:rsidR="00E55E35" w:rsidRDefault="00E55E35"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adea">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E472" w14:textId="77777777" w:rsidR="006A516E" w:rsidRDefault="006A516E" w:rsidP="00723A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B3D0AA" w14:textId="77777777" w:rsidR="006A516E" w:rsidRDefault="006A516E" w:rsidP="00723A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AE26B" w14:textId="34B21681" w:rsidR="006A516E" w:rsidRDefault="006A516E" w:rsidP="00723A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731">
      <w:rPr>
        <w:rStyle w:val="PageNumber"/>
        <w:noProof/>
      </w:rPr>
      <w:t>4</w:t>
    </w:r>
    <w:r>
      <w:rPr>
        <w:rStyle w:val="PageNumber"/>
      </w:rPr>
      <w:fldChar w:fldCharType="end"/>
    </w:r>
  </w:p>
  <w:p w14:paraId="5C2CC809" w14:textId="77777777" w:rsidR="006A516E" w:rsidRDefault="006A516E" w:rsidP="00723A09">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6CE1" w14:textId="153AE4F4" w:rsidR="006A516E" w:rsidRDefault="006A516E" w:rsidP="00723A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5731">
      <w:rPr>
        <w:rStyle w:val="PageNumber"/>
        <w:noProof/>
      </w:rPr>
      <w:t>1</w:t>
    </w:r>
    <w:r>
      <w:rPr>
        <w:rStyle w:val="PageNumber"/>
      </w:rPr>
      <w:fldChar w:fldCharType="end"/>
    </w:r>
  </w:p>
  <w:p w14:paraId="6579D644" w14:textId="77777777" w:rsidR="006A516E" w:rsidRDefault="006A516E" w:rsidP="00723A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810A4" w14:textId="77777777" w:rsidR="00E55E35" w:rsidRDefault="00E55E35" w:rsidP="006F3719">
      <w:pPr>
        <w:spacing w:before="0" w:after="0"/>
      </w:pPr>
      <w:r>
        <w:separator/>
      </w:r>
    </w:p>
  </w:footnote>
  <w:footnote w:type="continuationSeparator" w:id="0">
    <w:p w14:paraId="2E0E09C1" w14:textId="77777777" w:rsidR="00E55E35" w:rsidRDefault="00E55E35"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8CA3" w14:textId="77777777" w:rsidR="006A516E" w:rsidRDefault="006A516E" w:rsidP="00742373">
    <w:pPr>
      <w:pStyle w:val="Header"/>
      <w:tabs>
        <w:tab w:val="clear" w:pos="4513"/>
        <w:tab w:val="clear" w:pos="9026"/>
        <w:tab w:val="left" w:pos="6420"/>
      </w:tabs>
    </w:pPr>
    <w:r>
      <w:tab/>
    </w:r>
    <w:r>
      <w:rPr>
        <w:noProof/>
      </w:rPr>
      <w:drawing>
        <wp:inline distT="0" distB="0" distL="0" distR="0" wp14:anchorId="59BA3703" wp14:editId="57DD4754">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45F"/>
    <w:multiLevelType w:val="hybridMultilevel"/>
    <w:tmpl w:val="F6B873D4"/>
    <w:lvl w:ilvl="0" w:tplc="08F01EDC">
      <w:numFmt w:val="bullet"/>
      <w:lvlText w:val=""/>
      <w:lvlJc w:val="left"/>
      <w:pPr>
        <w:ind w:left="827" w:hanging="360"/>
      </w:pPr>
      <w:rPr>
        <w:rFonts w:ascii="Symbol" w:eastAsia="Symbol" w:hAnsi="Symbol" w:cs="Symbol" w:hint="default"/>
        <w:w w:val="99"/>
        <w:sz w:val="20"/>
        <w:szCs w:val="20"/>
        <w:lang w:val="en-GB" w:eastAsia="en-GB" w:bidi="en-GB"/>
      </w:rPr>
    </w:lvl>
    <w:lvl w:ilvl="1" w:tplc="60BC88D0">
      <w:numFmt w:val="bullet"/>
      <w:lvlText w:val="•"/>
      <w:lvlJc w:val="left"/>
      <w:pPr>
        <w:ind w:left="1299" w:hanging="360"/>
      </w:pPr>
      <w:rPr>
        <w:rFonts w:hint="default"/>
        <w:lang w:val="en-GB" w:eastAsia="en-GB" w:bidi="en-GB"/>
      </w:rPr>
    </w:lvl>
    <w:lvl w:ilvl="2" w:tplc="14E87034">
      <w:numFmt w:val="bullet"/>
      <w:lvlText w:val="•"/>
      <w:lvlJc w:val="left"/>
      <w:pPr>
        <w:ind w:left="1779" w:hanging="360"/>
      </w:pPr>
      <w:rPr>
        <w:rFonts w:hint="default"/>
        <w:lang w:val="en-GB" w:eastAsia="en-GB" w:bidi="en-GB"/>
      </w:rPr>
    </w:lvl>
    <w:lvl w:ilvl="3" w:tplc="E53E2F76">
      <w:numFmt w:val="bullet"/>
      <w:lvlText w:val="•"/>
      <w:lvlJc w:val="left"/>
      <w:pPr>
        <w:ind w:left="2259" w:hanging="360"/>
      </w:pPr>
      <w:rPr>
        <w:rFonts w:hint="default"/>
        <w:lang w:val="en-GB" w:eastAsia="en-GB" w:bidi="en-GB"/>
      </w:rPr>
    </w:lvl>
    <w:lvl w:ilvl="4" w:tplc="10F002A0">
      <w:numFmt w:val="bullet"/>
      <w:lvlText w:val="•"/>
      <w:lvlJc w:val="left"/>
      <w:pPr>
        <w:ind w:left="2739" w:hanging="360"/>
      </w:pPr>
      <w:rPr>
        <w:rFonts w:hint="default"/>
        <w:lang w:val="en-GB" w:eastAsia="en-GB" w:bidi="en-GB"/>
      </w:rPr>
    </w:lvl>
    <w:lvl w:ilvl="5" w:tplc="34028B22">
      <w:numFmt w:val="bullet"/>
      <w:lvlText w:val="•"/>
      <w:lvlJc w:val="left"/>
      <w:pPr>
        <w:ind w:left="3219" w:hanging="360"/>
      </w:pPr>
      <w:rPr>
        <w:rFonts w:hint="default"/>
        <w:lang w:val="en-GB" w:eastAsia="en-GB" w:bidi="en-GB"/>
      </w:rPr>
    </w:lvl>
    <w:lvl w:ilvl="6" w:tplc="19E491C6">
      <w:numFmt w:val="bullet"/>
      <w:lvlText w:val="•"/>
      <w:lvlJc w:val="left"/>
      <w:pPr>
        <w:ind w:left="3699" w:hanging="360"/>
      </w:pPr>
      <w:rPr>
        <w:rFonts w:hint="default"/>
        <w:lang w:val="en-GB" w:eastAsia="en-GB" w:bidi="en-GB"/>
      </w:rPr>
    </w:lvl>
    <w:lvl w:ilvl="7" w:tplc="FB44EAA0">
      <w:numFmt w:val="bullet"/>
      <w:lvlText w:val="•"/>
      <w:lvlJc w:val="left"/>
      <w:pPr>
        <w:ind w:left="4179" w:hanging="360"/>
      </w:pPr>
      <w:rPr>
        <w:rFonts w:hint="default"/>
        <w:lang w:val="en-GB" w:eastAsia="en-GB" w:bidi="en-GB"/>
      </w:rPr>
    </w:lvl>
    <w:lvl w:ilvl="8" w:tplc="9350074E">
      <w:numFmt w:val="bullet"/>
      <w:lvlText w:val="•"/>
      <w:lvlJc w:val="left"/>
      <w:pPr>
        <w:ind w:left="4659" w:hanging="360"/>
      </w:pPr>
      <w:rPr>
        <w:rFonts w:hint="default"/>
        <w:lang w:val="en-GB" w:eastAsia="en-GB" w:bidi="en-GB"/>
      </w:rPr>
    </w:lvl>
  </w:abstractNum>
  <w:abstractNum w:abstractNumId="1" w15:restartNumberingAfterBreak="0">
    <w:nsid w:val="03C3774A"/>
    <w:multiLevelType w:val="hybridMultilevel"/>
    <w:tmpl w:val="2B12B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E3165E"/>
    <w:multiLevelType w:val="multilevel"/>
    <w:tmpl w:val="B2AE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17373"/>
    <w:multiLevelType w:val="hybridMultilevel"/>
    <w:tmpl w:val="FE6E6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C96534"/>
    <w:multiLevelType w:val="hybridMultilevel"/>
    <w:tmpl w:val="945A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B1F3B"/>
    <w:multiLevelType w:val="multilevel"/>
    <w:tmpl w:val="C194E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076C3"/>
    <w:multiLevelType w:val="hybridMultilevel"/>
    <w:tmpl w:val="0994E47E"/>
    <w:lvl w:ilvl="0" w:tplc="3F24B760">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72089D"/>
    <w:multiLevelType w:val="hybridMultilevel"/>
    <w:tmpl w:val="1ABC09DC"/>
    <w:lvl w:ilvl="0" w:tplc="153A923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371C6"/>
    <w:multiLevelType w:val="multilevel"/>
    <w:tmpl w:val="0A38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4A554B"/>
    <w:multiLevelType w:val="hybridMultilevel"/>
    <w:tmpl w:val="7D800B72"/>
    <w:lvl w:ilvl="0" w:tplc="6486E988">
      <w:numFmt w:val="bullet"/>
      <w:lvlText w:val=""/>
      <w:lvlJc w:val="left"/>
      <w:pPr>
        <w:tabs>
          <w:tab w:val="num" w:pos="360"/>
        </w:tabs>
        <w:ind w:left="360" w:hanging="360"/>
      </w:pPr>
      <w:rPr>
        <w:rFonts w:ascii="Symbol" w:hAnsi="Symbol" w:cs="Aria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E69BD"/>
    <w:multiLevelType w:val="multilevel"/>
    <w:tmpl w:val="AE28DB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006BF1"/>
    <w:multiLevelType w:val="hybridMultilevel"/>
    <w:tmpl w:val="588C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063D8"/>
    <w:multiLevelType w:val="hybridMultilevel"/>
    <w:tmpl w:val="AB22D22E"/>
    <w:lvl w:ilvl="0" w:tplc="C8342538">
      <w:start w:val="1"/>
      <w:numFmt w:val="upperLetter"/>
      <w:lvlText w:val="%1."/>
      <w:lvlJc w:val="left"/>
      <w:pPr>
        <w:tabs>
          <w:tab w:val="num" w:pos="1080"/>
        </w:tabs>
        <w:ind w:left="1080" w:hanging="360"/>
      </w:pPr>
      <w:rPr>
        <w:rFonts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AE5467"/>
    <w:multiLevelType w:val="multilevel"/>
    <w:tmpl w:val="501C9744"/>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E44EDC"/>
    <w:multiLevelType w:val="hybridMultilevel"/>
    <w:tmpl w:val="4D24F794"/>
    <w:lvl w:ilvl="0" w:tplc="A78AFE74">
      <w:numFmt w:val="bullet"/>
      <w:lvlText w:val=""/>
      <w:lvlJc w:val="left"/>
      <w:pPr>
        <w:ind w:left="825" w:hanging="360"/>
      </w:pPr>
      <w:rPr>
        <w:rFonts w:ascii="Symbol" w:eastAsia="Symbol" w:hAnsi="Symbol" w:cs="Symbol" w:hint="default"/>
        <w:w w:val="100"/>
        <w:sz w:val="22"/>
        <w:szCs w:val="22"/>
        <w:lang w:val="en-US" w:eastAsia="en-US" w:bidi="ar-SA"/>
      </w:rPr>
    </w:lvl>
    <w:lvl w:ilvl="1" w:tplc="71D43046">
      <w:numFmt w:val="bullet"/>
      <w:lvlText w:val="•"/>
      <w:lvlJc w:val="left"/>
      <w:pPr>
        <w:ind w:left="1248" w:hanging="360"/>
      </w:pPr>
      <w:rPr>
        <w:rFonts w:hint="default"/>
        <w:lang w:val="en-US" w:eastAsia="en-US" w:bidi="ar-SA"/>
      </w:rPr>
    </w:lvl>
    <w:lvl w:ilvl="2" w:tplc="74A8E108">
      <w:numFmt w:val="bullet"/>
      <w:lvlText w:val="•"/>
      <w:lvlJc w:val="left"/>
      <w:pPr>
        <w:ind w:left="1677" w:hanging="360"/>
      </w:pPr>
      <w:rPr>
        <w:rFonts w:hint="default"/>
        <w:lang w:val="en-US" w:eastAsia="en-US" w:bidi="ar-SA"/>
      </w:rPr>
    </w:lvl>
    <w:lvl w:ilvl="3" w:tplc="978E948E">
      <w:numFmt w:val="bullet"/>
      <w:lvlText w:val="•"/>
      <w:lvlJc w:val="left"/>
      <w:pPr>
        <w:ind w:left="2105" w:hanging="360"/>
      </w:pPr>
      <w:rPr>
        <w:rFonts w:hint="default"/>
        <w:lang w:val="en-US" w:eastAsia="en-US" w:bidi="ar-SA"/>
      </w:rPr>
    </w:lvl>
    <w:lvl w:ilvl="4" w:tplc="90546C86">
      <w:numFmt w:val="bullet"/>
      <w:lvlText w:val="•"/>
      <w:lvlJc w:val="left"/>
      <w:pPr>
        <w:ind w:left="2534" w:hanging="360"/>
      </w:pPr>
      <w:rPr>
        <w:rFonts w:hint="default"/>
        <w:lang w:val="en-US" w:eastAsia="en-US" w:bidi="ar-SA"/>
      </w:rPr>
    </w:lvl>
    <w:lvl w:ilvl="5" w:tplc="D8F84DDE">
      <w:numFmt w:val="bullet"/>
      <w:lvlText w:val="•"/>
      <w:lvlJc w:val="left"/>
      <w:pPr>
        <w:ind w:left="2962" w:hanging="360"/>
      </w:pPr>
      <w:rPr>
        <w:rFonts w:hint="default"/>
        <w:lang w:val="en-US" w:eastAsia="en-US" w:bidi="ar-SA"/>
      </w:rPr>
    </w:lvl>
    <w:lvl w:ilvl="6" w:tplc="9022EDB4">
      <w:numFmt w:val="bullet"/>
      <w:lvlText w:val="•"/>
      <w:lvlJc w:val="left"/>
      <w:pPr>
        <w:ind w:left="3391" w:hanging="360"/>
      </w:pPr>
      <w:rPr>
        <w:rFonts w:hint="default"/>
        <w:lang w:val="en-US" w:eastAsia="en-US" w:bidi="ar-SA"/>
      </w:rPr>
    </w:lvl>
    <w:lvl w:ilvl="7" w:tplc="D1BCA7EC">
      <w:numFmt w:val="bullet"/>
      <w:lvlText w:val="•"/>
      <w:lvlJc w:val="left"/>
      <w:pPr>
        <w:ind w:left="3819" w:hanging="360"/>
      </w:pPr>
      <w:rPr>
        <w:rFonts w:hint="default"/>
        <w:lang w:val="en-US" w:eastAsia="en-US" w:bidi="ar-SA"/>
      </w:rPr>
    </w:lvl>
    <w:lvl w:ilvl="8" w:tplc="A37C4308">
      <w:numFmt w:val="bullet"/>
      <w:lvlText w:val="•"/>
      <w:lvlJc w:val="left"/>
      <w:pPr>
        <w:ind w:left="4248" w:hanging="360"/>
      </w:pPr>
      <w:rPr>
        <w:rFonts w:hint="default"/>
        <w:lang w:val="en-US" w:eastAsia="en-US" w:bidi="ar-SA"/>
      </w:rPr>
    </w:lvl>
  </w:abstractNum>
  <w:abstractNum w:abstractNumId="15" w15:restartNumberingAfterBreak="0">
    <w:nsid w:val="23356898"/>
    <w:multiLevelType w:val="multilevel"/>
    <w:tmpl w:val="BBF65D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F338AC"/>
    <w:multiLevelType w:val="multilevel"/>
    <w:tmpl w:val="B010FD6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0D518ED"/>
    <w:multiLevelType w:val="multilevel"/>
    <w:tmpl w:val="E640B8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13853"/>
    <w:multiLevelType w:val="multilevel"/>
    <w:tmpl w:val="0D10A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D96A54"/>
    <w:multiLevelType w:val="hybridMultilevel"/>
    <w:tmpl w:val="B2329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70220A"/>
    <w:multiLevelType w:val="hybridMultilevel"/>
    <w:tmpl w:val="3F2034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F61173"/>
    <w:multiLevelType w:val="multilevel"/>
    <w:tmpl w:val="439C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0B5DFB"/>
    <w:multiLevelType w:val="hybridMultilevel"/>
    <w:tmpl w:val="8BBC2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450D38"/>
    <w:multiLevelType w:val="hybridMultilevel"/>
    <w:tmpl w:val="880841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53E1789"/>
    <w:multiLevelType w:val="multilevel"/>
    <w:tmpl w:val="3F622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0137E2"/>
    <w:multiLevelType w:val="hybridMultilevel"/>
    <w:tmpl w:val="D3BEC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B74AB4"/>
    <w:multiLevelType w:val="multilevel"/>
    <w:tmpl w:val="2496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7E3201"/>
    <w:multiLevelType w:val="multilevel"/>
    <w:tmpl w:val="C6F89216"/>
    <w:lvl w:ilvl="0">
      <w:start w:val="6"/>
      <w:numFmt w:val="decimal"/>
      <w:lvlText w:val="%1."/>
      <w:lvlJc w:val="left"/>
      <w:pPr>
        <w:ind w:left="820" w:hanging="72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20" w:hanging="720"/>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820" w:hanging="72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0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005" w:hanging="360"/>
      </w:pPr>
      <w:rPr>
        <w:rFonts w:hint="default"/>
        <w:lang w:val="en-US" w:eastAsia="en-US" w:bidi="ar-SA"/>
      </w:rPr>
    </w:lvl>
    <w:lvl w:ilvl="7">
      <w:numFmt w:val="bullet"/>
      <w:lvlText w:val="•"/>
      <w:lvlJc w:val="left"/>
      <w:pPr>
        <w:ind w:left="6970" w:hanging="360"/>
      </w:pPr>
      <w:rPr>
        <w:rFonts w:hint="default"/>
        <w:lang w:val="en-US" w:eastAsia="en-US" w:bidi="ar-SA"/>
      </w:rPr>
    </w:lvl>
    <w:lvl w:ilvl="8">
      <w:numFmt w:val="bullet"/>
      <w:lvlText w:val="•"/>
      <w:lvlJc w:val="left"/>
      <w:pPr>
        <w:ind w:left="7936" w:hanging="360"/>
      </w:pPr>
      <w:rPr>
        <w:rFonts w:hint="default"/>
        <w:lang w:val="en-US" w:eastAsia="en-US" w:bidi="ar-SA"/>
      </w:rPr>
    </w:lvl>
  </w:abstractNum>
  <w:abstractNum w:abstractNumId="28" w15:restartNumberingAfterBreak="0">
    <w:nsid w:val="4C615DEE"/>
    <w:multiLevelType w:val="multilevel"/>
    <w:tmpl w:val="67440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E76F10"/>
    <w:multiLevelType w:val="hybridMultilevel"/>
    <w:tmpl w:val="1A14FBCC"/>
    <w:lvl w:ilvl="0" w:tplc="5F6C1D0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1B2E57"/>
    <w:multiLevelType w:val="hybridMultilevel"/>
    <w:tmpl w:val="2FC4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912B91"/>
    <w:multiLevelType w:val="hybridMultilevel"/>
    <w:tmpl w:val="16482EBC"/>
    <w:lvl w:ilvl="0" w:tplc="3F24B760">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8027EEC"/>
    <w:multiLevelType w:val="multilevel"/>
    <w:tmpl w:val="F780A6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3" w15:restartNumberingAfterBreak="0">
    <w:nsid w:val="5B017B90"/>
    <w:multiLevelType w:val="hybridMultilevel"/>
    <w:tmpl w:val="15EE8C10"/>
    <w:lvl w:ilvl="0" w:tplc="C1BC02EC">
      <w:start w:val="1"/>
      <w:numFmt w:val="bullet"/>
      <w:lvlText w:val=""/>
      <w:lvlJc w:val="left"/>
      <w:pPr>
        <w:ind w:left="360" w:hanging="360"/>
      </w:pPr>
      <w:rPr>
        <w:rFonts w:ascii="Symbol" w:hAnsi="Symbol" w:hint="default"/>
      </w:rPr>
    </w:lvl>
    <w:lvl w:ilvl="1" w:tplc="8EFE3D7E">
      <w:start w:val="1"/>
      <w:numFmt w:val="bullet"/>
      <w:lvlText w:val="o"/>
      <w:lvlJc w:val="left"/>
      <w:pPr>
        <w:ind w:left="1080" w:hanging="360"/>
      </w:pPr>
      <w:rPr>
        <w:rFonts w:ascii="Courier New" w:hAnsi="Courier New" w:hint="default"/>
      </w:rPr>
    </w:lvl>
    <w:lvl w:ilvl="2" w:tplc="67663284">
      <w:start w:val="1"/>
      <w:numFmt w:val="bullet"/>
      <w:lvlText w:val=""/>
      <w:lvlJc w:val="left"/>
      <w:pPr>
        <w:ind w:left="1800" w:hanging="360"/>
      </w:pPr>
      <w:rPr>
        <w:rFonts w:ascii="Wingdings" w:hAnsi="Wingdings" w:hint="default"/>
      </w:rPr>
    </w:lvl>
    <w:lvl w:ilvl="3" w:tplc="56403402">
      <w:start w:val="1"/>
      <w:numFmt w:val="bullet"/>
      <w:lvlText w:val=""/>
      <w:lvlJc w:val="left"/>
      <w:pPr>
        <w:ind w:left="2520" w:hanging="360"/>
      </w:pPr>
      <w:rPr>
        <w:rFonts w:ascii="Symbol" w:hAnsi="Symbol" w:hint="default"/>
      </w:rPr>
    </w:lvl>
    <w:lvl w:ilvl="4" w:tplc="BE1E29D2">
      <w:start w:val="1"/>
      <w:numFmt w:val="bullet"/>
      <w:lvlText w:val="o"/>
      <w:lvlJc w:val="left"/>
      <w:pPr>
        <w:ind w:left="3240" w:hanging="360"/>
      </w:pPr>
      <w:rPr>
        <w:rFonts w:ascii="Courier New" w:hAnsi="Courier New" w:hint="default"/>
      </w:rPr>
    </w:lvl>
    <w:lvl w:ilvl="5" w:tplc="BF70AEC2">
      <w:start w:val="1"/>
      <w:numFmt w:val="bullet"/>
      <w:lvlText w:val=""/>
      <w:lvlJc w:val="left"/>
      <w:pPr>
        <w:ind w:left="3960" w:hanging="360"/>
      </w:pPr>
      <w:rPr>
        <w:rFonts w:ascii="Wingdings" w:hAnsi="Wingdings" w:hint="default"/>
      </w:rPr>
    </w:lvl>
    <w:lvl w:ilvl="6" w:tplc="EF54E828">
      <w:start w:val="1"/>
      <w:numFmt w:val="bullet"/>
      <w:lvlText w:val=""/>
      <w:lvlJc w:val="left"/>
      <w:pPr>
        <w:ind w:left="4680" w:hanging="360"/>
      </w:pPr>
      <w:rPr>
        <w:rFonts w:ascii="Symbol" w:hAnsi="Symbol" w:hint="default"/>
      </w:rPr>
    </w:lvl>
    <w:lvl w:ilvl="7" w:tplc="C2F256FE">
      <w:start w:val="1"/>
      <w:numFmt w:val="bullet"/>
      <w:lvlText w:val="o"/>
      <w:lvlJc w:val="left"/>
      <w:pPr>
        <w:ind w:left="5400" w:hanging="360"/>
      </w:pPr>
      <w:rPr>
        <w:rFonts w:ascii="Courier New" w:hAnsi="Courier New" w:hint="default"/>
      </w:rPr>
    </w:lvl>
    <w:lvl w:ilvl="8" w:tplc="A5449070">
      <w:start w:val="1"/>
      <w:numFmt w:val="bullet"/>
      <w:lvlText w:val=""/>
      <w:lvlJc w:val="left"/>
      <w:pPr>
        <w:ind w:left="6120" w:hanging="360"/>
      </w:pPr>
      <w:rPr>
        <w:rFonts w:ascii="Wingdings" w:hAnsi="Wingdings" w:hint="default"/>
      </w:rPr>
    </w:lvl>
  </w:abstractNum>
  <w:abstractNum w:abstractNumId="34" w15:restartNumberingAfterBreak="0">
    <w:nsid w:val="5BE40AC9"/>
    <w:multiLevelType w:val="hybridMultilevel"/>
    <w:tmpl w:val="AA2A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E8223D"/>
    <w:multiLevelType w:val="multilevel"/>
    <w:tmpl w:val="6FD80A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A976AC"/>
    <w:multiLevelType w:val="hybridMultilevel"/>
    <w:tmpl w:val="10A00D60"/>
    <w:lvl w:ilvl="0" w:tplc="68E2158A">
      <w:start w:val="1"/>
      <w:numFmt w:val="decimal"/>
      <w:lvlText w:val="%1."/>
      <w:lvlJc w:val="left"/>
      <w:pPr>
        <w:ind w:left="1288" w:hanging="271"/>
      </w:pPr>
      <w:rPr>
        <w:rFonts w:ascii="Arial" w:eastAsia="Arial" w:hAnsi="Arial" w:cs="Arial" w:hint="default"/>
        <w:b/>
        <w:bCs/>
        <w:w w:val="99"/>
        <w:sz w:val="24"/>
        <w:szCs w:val="24"/>
        <w:lang w:val="en-US" w:eastAsia="en-US" w:bidi="ar-SA"/>
      </w:rPr>
    </w:lvl>
    <w:lvl w:ilvl="1" w:tplc="C4E2AFDE">
      <w:start w:val="1"/>
      <w:numFmt w:val="lowerLetter"/>
      <w:lvlText w:val="%2)"/>
      <w:lvlJc w:val="left"/>
      <w:pPr>
        <w:ind w:left="1738" w:hanging="360"/>
      </w:pPr>
      <w:rPr>
        <w:rFonts w:ascii="Arial" w:eastAsia="Arial" w:hAnsi="Arial" w:cs="Arial" w:hint="default"/>
        <w:b/>
        <w:bCs/>
        <w:spacing w:val="-1"/>
        <w:w w:val="99"/>
        <w:sz w:val="20"/>
        <w:szCs w:val="20"/>
        <w:lang w:val="en-US" w:eastAsia="en-US" w:bidi="ar-SA"/>
      </w:rPr>
    </w:lvl>
    <w:lvl w:ilvl="2" w:tplc="7EAC0316">
      <w:numFmt w:val="bullet"/>
      <w:lvlText w:val="•"/>
      <w:lvlJc w:val="left"/>
      <w:pPr>
        <w:ind w:left="2769" w:hanging="360"/>
      </w:pPr>
      <w:rPr>
        <w:rFonts w:hint="default"/>
        <w:lang w:val="en-US" w:eastAsia="en-US" w:bidi="ar-SA"/>
      </w:rPr>
    </w:lvl>
    <w:lvl w:ilvl="3" w:tplc="AC500490">
      <w:numFmt w:val="bullet"/>
      <w:lvlText w:val="•"/>
      <w:lvlJc w:val="left"/>
      <w:pPr>
        <w:ind w:left="3799" w:hanging="360"/>
      </w:pPr>
      <w:rPr>
        <w:rFonts w:hint="default"/>
        <w:lang w:val="en-US" w:eastAsia="en-US" w:bidi="ar-SA"/>
      </w:rPr>
    </w:lvl>
    <w:lvl w:ilvl="4" w:tplc="477CEA6E">
      <w:numFmt w:val="bullet"/>
      <w:lvlText w:val="•"/>
      <w:lvlJc w:val="left"/>
      <w:pPr>
        <w:ind w:left="4828" w:hanging="360"/>
      </w:pPr>
      <w:rPr>
        <w:rFonts w:hint="default"/>
        <w:lang w:val="en-US" w:eastAsia="en-US" w:bidi="ar-SA"/>
      </w:rPr>
    </w:lvl>
    <w:lvl w:ilvl="5" w:tplc="40EE7696">
      <w:numFmt w:val="bullet"/>
      <w:lvlText w:val="•"/>
      <w:lvlJc w:val="left"/>
      <w:pPr>
        <w:ind w:left="5858" w:hanging="360"/>
      </w:pPr>
      <w:rPr>
        <w:rFonts w:hint="default"/>
        <w:lang w:val="en-US" w:eastAsia="en-US" w:bidi="ar-SA"/>
      </w:rPr>
    </w:lvl>
    <w:lvl w:ilvl="6" w:tplc="BF023964">
      <w:numFmt w:val="bullet"/>
      <w:lvlText w:val="•"/>
      <w:lvlJc w:val="left"/>
      <w:pPr>
        <w:ind w:left="6888" w:hanging="360"/>
      </w:pPr>
      <w:rPr>
        <w:rFonts w:hint="default"/>
        <w:lang w:val="en-US" w:eastAsia="en-US" w:bidi="ar-SA"/>
      </w:rPr>
    </w:lvl>
    <w:lvl w:ilvl="7" w:tplc="29CAB6B8">
      <w:numFmt w:val="bullet"/>
      <w:lvlText w:val="•"/>
      <w:lvlJc w:val="left"/>
      <w:pPr>
        <w:ind w:left="7917" w:hanging="360"/>
      </w:pPr>
      <w:rPr>
        <w:rFonts w:hint="default"/>
        <w:lang w:val="en-US" w:eastAsia="en-US" w:bidi="ar-SA"/>
      </w:rPr>
    </w:lvl>
    <w:lvl w:ilvl="8" w:tplc="2F589B6E">
      <w:numFmt w:val="bullet"/>
      <w:lvlText w:val="•"/>
      <w:lvlJc w:val="left"/>
      <w:pPr>
        <w:ind w:left="8947" w:hanging="360"/>
      </w:pPr>
      <w:rPr>
        <w:rFonts w:hint="default"/>
        <w:lang w:val="en-US" w:eastAsia="en-US" w:bidi="ar-SA"/>
      </w:rPr>
    </w:lvl>
  </w:abstractNum>
  <w:abstractNum w:abstractNumId="37" w15:restartNumberingAfterBreak="0">
    <w:nsid w:val="610726A9"/>
    <w:multiLevelType w:val="multilevel"/>
    <w:tmpl w:val="B25E77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6D2FBF"/>
    <w:multiLevelType w:val="hybridMultilevel"/>
    <w:tmpl w:val="D708E284"/>
    <w:lvl w:ilvl="0" w:tplc="04090001">
      <w:start w:val="1"/>
      <w:numFmt w:val="bullet"/>
      <w:lvlText w:val=""/>
      <w:lvlJc w:val="left"/>
      <w:pPr>
        <w:tabs>
          <w:tab w:val="num" w:pos="369"/>
        </w:tabs>
        <w:ind w:left="369" w:hanging="360"/>
      </w:pPr>
      <w:rPr>
        <w:rFonts w:ascii="Symbol" w:hAnsi="Symbol" w:hint="default"/>
      </w:rPr>
    </w:lvl>
    <w:lvl w:ilvl="1" w:tplc="04090003" w:tentative="1">
      <w:start w:val="1"/>
      <w:numFmt w:val="bullet"/>
      <w:lvlText w:val="o"/>
      <w:lvlJc w:val="left"/>
      <w:pPr>
        <w:tabs>
          <w:tab w:val="num" w:pos="1089"/>
        </w:tabs>
        <w:ind w:left="1089" w:hanging="360"/>
      </w:pPr>
      <w:rPr>
        <w:rFonts w:ascii="Courier New" w:hAnsi="Courier New" w:cs="Courier New" w:hint="default"/>
      </w:rPr>
    </w:lvl>
    <w:lvl w:ilvl="2" w:tplc="04090005" w:tentative="1">
      <w:start w:val="1"/>
      <w:numFmt w:val="bullet"/>
      <w:lvlText w:val=""/>
      <w:lvlJc w:val="left"/>
      <w:pPr>
        <w:tabs>
          <w:tab w:val="num" w:pos="1809"/>
        </w:tabs>
        <w:ind w:left="1809" w:hanging="360"/>
      </w:pPr>
      <w:rPr>
        <w:rFonts w:ascii="Wingdings" w:hAnsi="Wingdings" w:hint="default"/>
      </w:rPr>
    </w:lvl>
    <w:lvl w:ilvl="3" w:tplc="04090001" w:tentative="1">
      <w:start w:val="1"/>
      <w:numFmt w:val="bullet"/>
      <w:lvlText w:val=""/>
      <w:lvlJc w:val="left"/>
      <w:pPr>
        <w:tabs>
          <w:tab w:val="num" w:pos="2529"/>
        </w:tabs>
        <w:ind w:left="2529" w:hanging="360"/>
      </w:pPr>
      <w:rPr>
        <w:rFonts w:ascii="Symbol" w:hAnsi="Symbol" w:hint="default"/>
      </w:rPr>
    </w:lvl>
    <w:lvl w:ilvl="4" w:tplc="04090003" w:tentative="1">
      <w:start w:val="1"/>
      <w:numFmt w:val="bullet"/>
      <w:lvlText w:val="o"/>
      <w:lvlJc w:val="left"/>
      <w:pPr>
        <w:tabs>
          <w:tab w:val="num" w:pos="3249"/>
        </w:tabs>
        <w:ind w:left="3249" w:hanging="360"/>
      </w:pPr>
      <w:rPr>
        <w:rFonts w:ascii="Courier New" w:hAnsi="Courier New" w:cs="Courier New" w:hint="default"/>
      </w:rPr>
    </w:lvl>
    <w:lvl w:ilvl="5" w:tplc="04090005" w:tentative="1">
      <w:start w:val="1"/>
      <w:numFmt w:val="bullet"/>
      <w:lvlText w:val=""/>
      <w:lvlJc w:val="left"/>
      <w:pPr>
        <w:tabs>
          <w:tab w:val="num" w:pos="3969"/>
        </w:tabs>
        <w:ind w:left="3969" w:hanging="360"/>
      </w:pPr>
      <w:rPr>
        <w:rFonts w:ascii="Wingdings" w:hAnsi="Wingdings" w:hint="default"/>
      </w:rPr>
    </w:lvl>
    <w:lvl w:ilvl="6" w:tplc="04090001" w:tentative="1">
      <w:start w:val="1"/>
      <w:numFmt w:val="bullet"/>
      <w:lvlText w:val=""/>
      <w:lvlJc w:val="left"/>
      <w:pPr>
        <w:tabs>
          <w:tab w:val="num" w:pos="4689"/>
        </w:tabs>
        <w:ind w:left="4689" w:hanging="360"/>
      </w:pPr>
      <w:rPr>
        <w:rFonts w:ascii="Symbol" w:hAnsi="Symbol" w:hint="default"/>
      </w:rPr>
    </w:lvl>
    <w:lvl w:ilvl="7" w:tplc="04090003" w:tentative="1">
      <w:start w:val="1"/>
      <w:numFmt w:val="bullet"/>
      <w:lvlText w:val="o"/>
      <w:lvlJc w:val="left"/>
      <w:pPr>
        <w:tabs>
          <w:tab w:val="num" w:pos="5409"/>
        </w:tabs>
        <w:ind w:left="5409" w:hanging="360"/>
      </w:pPr>
      <w:rPr>
        <w:rFonts w:ascii="Courier New" w:hAnsi="Courier New" w:cs="Courier New" w:hint="default"/>
      </w:rPr>
    </w:lvl>
    <w:lvl w:ilvl="8" w:tplc="04090005" w:tentative="1">
      <w:start w:val="1"/>
      <w:numFmt w:val="bullet"/>
      <w:lvlText w:val=""/>
      <w:lvlJc w:val="left"/>
      <w:pPr>
        <w:tabs>
          <w:tab w:val="num" w:pos="6129"/>
        </w:tabs>
        <w:ind w:left="6129" w:hanging="360"/>
      </w:pPr>
      <w:rPr>
        <w:rFonts w:ascii="Wingdings" w:hAnsi="Wingdings" w:hint="default"/>
      </w:rPr>
    </w:lvl>
  </w:abstractNum>
  <w:abstractNum w:abstractNumId="39" w15:restartNumberingAfterBreak="0">
    <w:nsid w:val="62E53F67"/>
    <w:multiLevelType w:val="multilevel"/>
    <w:tmpl w:val="3774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985610"/>
    <w:multiLevelType w:val="hybridMultilevel"/>
    <w:tmpl w:val="7BFCD60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290159"/>
    <w:multiLevelType w:val="hybridMultilevel"/>
    <w:tmpl w:val="3436857A"/>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6AD4DD2"/>
    <w:multiLevelType w:val="multilevel"/>
    <w:tmpl w:val="64384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194456"/>
    <w:multiLevelType w:val="multilevel"/>
    <w:tmpl w:val="8DC8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1B087B"/>
    <w:multiLevelType w:val="multilevel"/>
    <w:tmpl w:val="F422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5A0107"/>
    <w:multiLevelType w:val="hybridMultilevel"/>
    <w:tmpl w:val="4F1684B4"/>
    <w:lvl w:ilvl="0" w:tplc="774068BA">
      <w:start w:val="1"/>
      <w:numFmt w:val="lowerLetter"/>
      <w:lvlText w:val="%1)"/>
      <w:lvlJc w:val="left"/>
      <w:pPr>
        <w:ind w:left="1893" w:hanging="360"/>
      </w:pPr>
      <w:rPr>
        <w:rFonts w:ascii="Caladea" w:eastAsia="Caladea" w:hAnsi="Caladea" w:cs="Caladea" w:hint="default"/>
        <w:w w:val="100"/>
        <w:sz w:val="22"/>
        <w:szCs w:val="22"/>
        <w:lang w:val="en-US" w:eastAsia="en-US" w:bidi="ar-SA"/>
      </w:rPr>
    </w:lvl>
    <w:lvl w:ilvl="1" w:tplc="1FC667F8">
      <w:numFmt w:val="bullet"/>
      <w:lvlText w:val="•"/>
      <w:lvlJc w:val="left"/>
      <w:pPr>
        <w:ind w:left="2628" w:hanging="360"/>
      </w:pPr>
      <w:rPr>
        <w:rFonts w:hint="default"/>
        <w:lang w:val="en-US" w:eastAsia="en-US" w:bidi="ar-SA"/>
      </w:rPr>
    </w:lvl>
    <w:lvl w:ilvl="2" w:tplc="28129C6A">
      <w:numFmt w:val="bullet"/>
      <w:lvlText w:val="•"/>
      <w:lvlJc w:val="left"/>
      <w:pPr>
        <w:ind w:left="3356" w:hanging="360"/>
      </w:pPr>
      <w:rPr>
        <w:rFonts w:hint="default"/>
        <w:lang w:val="en-US" w:eastAsia="en-US" w:bidi="ar-SA"/>
      </w:rPr>
    </w:lvl>
    <w:lvl w:ilvl="3" w:tplc="375C1992">
      <w:numFmt w:val="bullet"/>
      <w:lvlText w:val="•"/>
      <w:lvlJc w:val="left"/>
      <w:pPr>
        <w:ind w:left="4085" w:hanging="360"/>
      </w:pPr>
      <w:rPr>
        <w:rFonts w:hint="default"/>
        <w:lang w:val="en-US" w:eastAsia="en-US" w:bidi="ar-SA"/>
      </w:rPr>
    </w:lvl>
    <w:lvl w:ilvl="4" w:tplc="654EEB8C">
      <w:numFmt w:val="bullet"/>
      <w:lvlText w:val="•"/>
      <w:lvlJc w:val="left"/>
      <w:pPr>
        <w:ind w:left="4813" w:hanging="360"/>
      </w:pPr>
      <w:rPr>
        <w:rFonts w:hint="default"/>
        <w:lang w:val="en-US" w:eastAsia="en-US" w:bidi="ar-SA"/>
      </w:rPr>
    </w:lvl>
    <w:lvl w:ilvl="5" w:tplc="0BB44C4E">
      <w:numFmt w:val="bullet"/>
      <w:lvlText w:val="•"/>
      <w:lvlJc w:val="left"/>
      <w:pPr>
        <w:ind w:left="5542" w:hanging="360"/>
      </w:pPr>
      <w:rPr>
        <w:rFonts w:hint="default"/>
        <w:lang w:val="en-US" w:eastAsia="en-US" w:bidi="ar-SA"/>
      </w:rPr>
    </w:lvl>
    <w:lvl w:ilvl="6" w:tplc="B4802F48">
      <w:numFmt w:val="bullet"/>
      <w:lvlText w:val="•"/>
      <w:lvlJc w:val="left"/>
      <w:pPr>
        <w:ind w:left="6270" w:hanging="360"/>
      </w:pPr>
      <w:rPr>
        <w:rFonts w:hint="default"/>
        <w:lang w:val="en-US" w:eastAsia="en-US" w:bidi="ar-SA"/>
      </w:rPr>
    </w:lvl>
    <w:lvl w:ilvl="7" w:tplc="5FF839F0">
      <w:numFmt w:val="bullet"/>
      <w:lvlText w:val="•"/>
      <w:lvlJc w:val="left"/>
      <w:pPr>
        <w:ind w:left="6998" w:hanging="360"/>
      </w:pPr>
      <w:rPr>
        <w:rFonts w:hint="default"/>
        <w:lang w:val="en-US" w:eastAsia="en-US" w:bidi="ar-SA"/>
      </w:rPr>
    </w:lvl>
    <w:lvl w:ilvl="8" w:tplc="1AF207D0">
      <w:numFmt w:val="bullet"/>
      <w:lvlText w:val="•"/>
      <w:lvlJc w:val="left"/>
      <w:pPr>
        <w:ind w:left="7727" w:hanging="360"/>
      </w:pPr>
      <w:rPr>
        <w:rFonts w:hint="default"/>
        <w:lang w:val="en-US" w:eastAsia="en-US" w:bidi="ar-SA"/>
      </w:rPr>
    </w:lvl>
  </w:abstractNum>
  <w:abstractNum w:abstractNumId="46" w15:restartNumberingAfterBreak="0">
    <w:nsid w:val="74787D5D"/>
    <w:multiLevelType w:val="multilevel"/>
    <w:tmpl w:val="5B900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BF3E59"/>
    <w:multiLevelType w:val="hybridMultilevel"/>
    <w:tmpl w:val="3CEE0808"/>
    <w:lvl w:ilvl="0" w:tplc="1F601DC4">
      <w:start w:val="3"/>
      <w:numFmt w:val="decimal"/>
      <w:lvlText w:val="%1"/>
      <w:lvlJc w:val="left"/>
      <w:pPr>
        <w:tabs>
          <w:tab w:val="num" w:pos="862"/>
        </w:tabs>
        <w:ind w:left="862" w:hanging="72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8" w15:restartNumberingAfterBreak="0">
    <w:nsid w:val="77D74864"/>
    <w:multiLevelType w:val="hybridMultilevel"/>
    <w:tmpl w:val="E83E39E8"/>
    <w:lvl w:ilvl="0" w:tplc="3F24B760">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D22CF4"/>
    <w:multiLevelType w:val="multilevel"/>
    <w:tmpl w:val="9C58787C"/>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0"/>
  </w:num>
  <w:num w:numId="2">
    <w:abstractNumId w:val="12"/>
  </w:num>
  <w:num w:numId="3">
    <w:abstractNumId w:val="47"/>
  </w:num>
  <w:num w:numId="4">
    <w:abstractNumId w:val="38"/>
  </w:num>
  <w:num w:numId="5">
    <w:abstractNumId w:val="1"/>
  </w:num>
  <w:num w:numId="6">
    <w:abstractNumId w:val="19"/>
  </w:num>
  <w:num w:numId="7">
    <w:abstractNumId w:val="11"/>
  </w:num>
  <w:num w:numId="8">
    <w:abstractNumId w:val="20"/>
  </w:num>
  <w:num w:numId="9">
    <w:abstractNumId w:val="16"/>
  </w:num>
  <w:num w:numId="10">
    <w:abstractNumId w:val="7"/>
  </w:num>
  <w:num w:numId="11">
    <w:abstractNumId w:val="30"/>
  </w:num>
  <w:num w:numId="12">
    <w:abstractNumId w:val="49"/>
  </w:num>
  <w:num w:numId="13">
    <w:abstractNumId w:val="33"/>
  </w:num>
  <w:num w:numId="14">
    <w:abstractNumId w:val="3"/>
  </w:num>
  <w:num w:numId="15">
    <w:abstractNumId w:val="23"/>
  </w:num>
  <w:num w:numId="16">
    <w:abstractNumId w:val="29"/>
  </w:num>
  <w:num w:numId="17">
    <w:abstractNumId w:val="4"/>
  </w:num>
  <w:num w:numId="18">
    <w:abstractNumId w:val="9"/>
  </w:num>
  <w:num w:numId="19">
    <w:abstractNumId w:val="6"/>
  </w:num>
  <w:num w:numId="20">
    <w:abstractNumId w:val="31"/>
  </w:num>
  <w:num w:numId="21">
    <w:abstractNumId w:val="48"/>
  </w:num>
  <w:num w:numId="22">
    <w:abstractNumId w:val="42"/>
  </w:num>
  <w:num w:numId="23">
    <w:abstractNumId w:val="24"/>
  </w:num>
  <w:num w:numId="24">
    <w:abstractNumId w:val="39"/>
  </w:num>
  <w:num w:numId="25">
    <w:abstractNumId w:val="8"/>
  </w:num>
  <w:num w:numId="26">
    <w:abstractNumId w:val="37"/>
  </w:num>
  <w:num w:numId="27">
    <w:abstractNumId w:val="43"/>
  </w:num>
  <w:num w:numId="28">
    <w:abstractNumId w:val="21"/>
  </w:num>
  <w:num w:numId="29">
    <w:abstractNumId w:val="17"/>
  </w:num>
  <w:num w:numId="30">
    <w:abstractNumId w:val="10"/>
  </w:num>
  <w:num w:numId="31">
    <w:abstractNumId w:val="32"/>
  </w:num>
  <w:num w:numId="32">
    <w:abstractNumId w:val="28"/>
  </w:num>
  <w:num w:numId="33">
    <w:abstractNumId w:val="35"/>
  </w:num>
  <w:num w:numId="34">
    <w:abstractNumId w:val="26"/>
  </w:num>
  <w:num w:numId="35">
    <w:abstractNumId w:val="2"/>
  </w:num>
  <w:num w:numId="36">
    <w:abstractNumId w:val="15"/>
  </w:num>
  <w:num w:numId="37">
    <w:abstractNumId w:val="44"/>
  </w:num>
  <w:num w:numId="38">
    <w:abstractNumId w:val="18"/>
  </w:num>
  <w:num w:numId="39">
    <w:abstractNumId w:val="41"/>
  </w:num>
  <w:num w:numId="40">
    <w:abstractNumId w:val="0"/>
  </w:num>
  <w:num w:numId="41">
    <w:abstractNumId w:val="5"/>
  </w:num>
  <w:num w:numId="42">
    <w:abstractNumId w:val="46"/>
  </w:num>
  <w:num w:numId="43">
    <w:abstractNumId w:val="22"/>
  </w:num>
  <w:num w:numId="44">
    <w:abstractNumId w:val="25"/>
  </w:num>
  <w:num w:numId="45">
    <w:abstractNumId w:val="27"/>
  </w:num>
  <w:num w:numId="46">
    <w:abstractNumId w:val="13"/>
  </w:num>
  <w:num w:numId="47">
    <w:abstractNumId w:val="14"/>
  </w:num>
  <w:num w:numId="48">
    <w:abstractNumId w:val="45"/>
  </w:num>
  <w:num w:numId="49">
    <w:abstractNumId w:val="36"/>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20191"/>
    <w:rsid w:val="00030853"/>
    <w:rsid w:val="0003343B"/>
    <w:rsid w:val="000A4F93"/>
    <w:rsid w:val="000B2155"/>
    <w:rsid w:val="000C47C5"/>
    <w:rsid w:val="000E778F"/>
    <w:rsid w:val="001105E2"/>
    <w:rsid w:val="00144BEB"/>
    <w:rsid w:val="001837EB"/>
    <w:rsid w:val="00195AA6"/>
    <w:rsid w:val="001A7437"/>
    <w:rsid w:val="001B5683"/>
    <w:rsid w:val="001F3C2F"/>
    <w:rsid w:val="0022150E"/>
    <w:rsid w:val="00226FA6"/>
    <w:rsid w:val="002408E9"/>
    <w:rsid w:val="00260B86"/>
    <w:rsid w:val="00262FDF"/>
    <w:rsid w:val="00265213"/>
    <w:rsid w:val="0026711D"/>
    <w:rsid w:val="00272450"/>
    <w:rsid w:val="002762F8"/>
    <w:rsid w:val="00283CA6"/>
    <w:rsid w:val="002A5CE7"/>
    <w:rsid w:val="002B4F4F"/>
    <w:rsid w:val="002D458C"/>
    <w:rsid w:val="002E6578"/>
    <w:rsid w:val="002F00B2"/>
    <w:rsid w:val="002F068F"/>
    <w:rsid w:val="003413A7"/>
    <w:rsid w:val="003426E4"/>
    <w:rsid w:val="00345719"/>
    <w:rsid w:val="003554F8"/>
    <w:rsid w:val="00365C7B"/>
    <w:rsid w:val="00367401"/>
    <w:rsid w:val="003A6525"/>
    <w:rsid w:val="003C4408"/>
    <w:rsid w:val="003E03E1"/>
    <w:rsid w:val="00410D73"/>
    <w:rsid w:val="00427202"/>
    <w:rsid w:val="00460A76"/>
    <w:rsid w:val="0046109E"/>
    <w:rsid w:val="004713F2"/>
    <w:rsid w:val="00476344"/>
    <w:rsid w:val="00492AC4"/>
    <w:rsid w:val="004A5A24"/>
    <w:rsid w:val="004C5731"/>
    <w:rsid w:val="004D1C1F"/>
    <w:rsid w:val="004E5868"/>
    <w:rsid w:val="005133EF"/>
    <w:rsid w:val="00532149"/>
    <w:rsid w:val="005756C4"/>
    <w:rsid w:val="005A2619"/>
    <w:rsid w:val="005C6021"/>
    <w:rsid w:val="005E44C6"/>
    <w:rsid w:val="005F5943"/>
    <w:rsid w:val="005F604E"/>
    <w:rsid w:val="00603179"/>
    <w:rsid w:val="006052E2"/>
    <w:rsid w:val="0062076A"/>
    <w:rsid w:val="00662EA3"/>
    <w:rsid w:val="00664E60"/>
    <w:rsid w:val="006671B8"/>
    <w:rsid w:val="006A1B92"/>
    <w:rsid w:val="006A516E"/>
    <w:rsid w:val="006A523C"/>
    <w:rsid w:val="006B709F"/>
    <w:rsid w:val="006C2D79"/>
    <w:rsid w:val="006D6E97"/>
    <w:rsid w:val="006F1D41"/>
    <w:rsid w:val="006F3719"/>
    <w:rsid w:val="006F38BB"/>
    <w:rsid w:val="00716779"/>
    <w:rsid w:val="00723A09"/>
    <w:rsid w:val="007405E5"/>
    <w:rsid w:val="00742373"/>
    <w:rsid w:val="0075297B"/>
    <w:rsid w:val="007600AB"/>
    <w:rsid w:val="00780284"/>
    <w:rsid w:val="007B61DA"/>
    <w:rsid w:val="007C63E4"/>
    <w:rsid w:val="007E5DB6"/>
    <w:rsid w:val="0080445B"/>
    <w:rsid w:val="00840AD5"/>
    <w:rsid w:val="0084474D"/>
    <w:rsid w:val="00847235"/>
    <w:rsid w:val="00852524"/>
    <w:rsid w:val="00873505"/>
    <w:rsid w:val="00875A6E"/>
    <w:rsid w:val="0088206F"/>
    <w:rsid w:val="008A389C"/>
    <w:rsid w:val="008C0DB0"/>
    <w:rsid w:val="008C67D8"/>
    <w:rsid w:val="008E209C"/>
    <w:rsid w:val="008E51EC"/>
    <w:rsid w:val="008E6893"/>
    <w:rsid w:val="008E7471"/>
    <w:rsid w:val="009310AD"/>
    <w:rsid w:val="0094145E"/>
    <w:rsid w:val="00984EA5"/>
    <w:rsid w:val="009962FC"/>
    <w:rsid w:val="009C296C"/>
    <w:rsid w:val="009F484D"/>
    <w:rsid w:val="00A22D53"/>
    <w:rsid w:val="00A24B42"/>
    <w:rsid w:val="00A32AEF"/>
    <w:rsid w:val="00A41DAA"/>
    <w:rsid w:val="00A60374"/>
    <w:rsid w:val="00A62EF1"/>
    <w:rsid w:val="00A72965"/>
    <w:rsid w:val="00A82DC2"/>
    <w:rsid w:val="00A93E36"/>
    <w:rsid w:val="00AA4831"/>
    <w:rsid w:val="00AA4C2D"/>
    <w:rsid w:val="00AB012A"/>
    <w:rsid w:val="00AD27FC"/>
    <w:rsid w:val="00AF405E"/>
    <w:rsid w:val="00B511A1"/>
    <w:rsid w:val="00B51A34"/>
    <w:rsid w:val="00B53B80"/>
    <w:rsid w:val="00B67A4A"/>
    <w:rsid w:val="00BB33FB"/>
    <w:rsid w:val="00BD1A0A"/>
    <w:rsid w:val="00BD2D7C"/>
    <w:rsid w:val="00C118B1"/>
    <w:rsid w:val="00C37B7E"/>
    <w:rsid w:val="00C81D44"/>
    <w:rsid w:val="00C82406"/>
    <w:rsid w:val="00CB5FE5"/>
    <w:rsid w:val="00CE2849"/>
    <w:rsid w:val="00CE32F8"/>
    <w:rsid w:val="00CF2550"/>
    <w:rsid w:val="00D11845"/>
    <w:rsid w:val="00D26332"/>
    <w:rsid w:val="00D2639E"/>
    <w:rsid w:val="00D37487"/>
    <w:rsid w:val="00D52021"/>
    <w:rsid w:val="00D64CE1"/>
    <w:rsid w:val="00D87AEB"/>
    <w:rsid w:val="00D907F7"/>
    <w:rsid w:val="00DA1430"/>
    <w:rsid w:val="00DA6CF0"/>
    <w:rsid w:val="00DB3E92"/>
    <w:rsid w:val="00DE1CEC"/>
    <w:rsid w:val="00DF5D3E"/>
    <w:rsid w:val="00DF63CB"/>
    <w:rsid w:val="00E02EE9"/>
    <w:rsid w:val="00E16FAA"/>
    <w:rsid w:val="00E55E35"/>
    <w:rsid w:val="00E96FA1"/>
    <w:rsid w:val="00EA134F"/>
    <w:rsid w:val="00ED523E"/>
    <w:rsid w:val="00ED670F"/>
    <w:rsid w:val="00EE1475"/>
    <w:rsid w:val="00EE2EF5"/>
    <w:rsid w:val="00EE3376"/>
    <w:rsid w:val="00F01649"/>
    <w:rsid w:val="00F275A2"/>
    <w:rsid w:val="00F31769"/>
    <w:rsid w:val="00F408A9"/>
    <w:rsid w:val="00F51B2B"/>
    <w:rsid w:val="00F52A75"/>
    <w:rsid w:val="00F87C93"/>
    <w:rsid w:val="00FE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EDCEA"/>
  <w15:docId w15:val="{31BD90C0-BDE4-4BB1-A077-00EB88E3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EE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88206F"/>
    <w:pPr>
      <w:keepNext/>
      <w:spacing w:before="240" w:after="60"/>
      <w:jc w:val="left"/>
      <w:outlineLvl w:val="0"/>
    </w:pPr>
    <w:rPr>
      <w:rFonts w:cs="Arial"/>
      <w:b/>
      <w:bCs/>
      <w:kern w:val="32"/>
      <w:sz w:val="32"/>
      <w:szCs w:val="32"/>
    </w:rPr>
  </w:style>
  <w:style w:type="paragraph" w:styleId="Heading2">
    <w:name w:val="heading 2"/>
    <w:basedOn w:val="Normal"/>
    <w:next w:val="Normal"/>
    <w:link w:val="Heading2Char"/>
    <w:qFormat/>
    <w:rsid w:val="0088206F"/>
    <w:pPr>
      <w:keepNext/>
      <w:spacing w:before="240" w:after="60"/>
      <w:jc w:val="left"/>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87C93"/>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3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5E2"/>
    <w:pPr>
      <w:ind w:left="720"/>
      <w:contextualSpacing/>
    </w:pPr>
  </w:style>
  <w:style w:type="character" w:customStyle="1" w:styleId="Heading1Char">
    <w:name w:val="Heading 1 Char"/>
    <w:basedOn w:val="DefaultParagraphFont"/>
    <w:link w:val="Heading1"/>
    <w:rsid w:val="0088206F"/>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88206F"/>
    <w:rPr>
      <w:rFonts w:ascii="Arial" w:eastAsia="Times New Roman" w:hAnsi="Arial" w:cs="Arial"/>
      <w:b/>
      <w:bCs/>
      <w:i/>
      <w:iCs/>
      <w:sz w:val="28"/>
      <w:szCs w:val="28"/>
      <w:lang w:eastAsia="en-GB"/>
    </w:rPr>
  </w:style>
  <w:style w:type="character" w:styleId="Hyperlink">
    <w:name w:val="Hyperlink"/>
    <w:uiPriority w:val="99"/>
    <w:rsid w:val="0088206F"/>
    <w:rPr>
      <w:color w:val="0000FF"/>
      <w:u w:val="single"/>
    </w:rPr>
  </w:style>
  <w:style w:type="character" w:customStyle="1" w:styleId="legdslegrhslegp1text">
    <w:name w:val="legds legrhs legp1text"/>
    <w:basedOn w:val="DefaultParagraphFont"/>
    <w:rsid w:val="0088206F"/>
  </w:style>
  <w:style w:type="paragraph" w:styleId="CommentText">
    <w:name w:val="annotation text"/>
    <w:basedOn w:val="Normal"/>
    <w:link w:val="CommentTextChar"/>
    <w:rsid w:val="0088206F"/>
    <w:pPr>
      <w:spacing w:before="0" w:after="0"/>
      <w:jc w:val="left"/>
    </w:pPr>
    <w:rPr>
      <w:rFonts w:ascii="Times New Roman" w:hAnsi="Times New Roman"/>
      <w:sz w:val="20"/>
      <w:szCs w:val="20"/>
    </w:rPr>
  </w:style>
  <w:style w:type="character" w:customStyle="1" w:styleId="CommentTextChar">
    <w:name w:val="Comment Text Char"/>
    <w:basedOn w:val="DefaultParagraphFont"/>
    <w:link w:val="CommentText"/>
    <w:rsid w:val="0088206F"/>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uiPriority w:val="9"/>
    <w:semiHidden/>
    <w:rsid w:val="00F87C93"/>
    <w:rPr>
      <w:rFonts w:asciiTheme="majorHAnsi" w:eastAsiaTheme="majorEastAsia" w:hAnsiTheme="majorHAnsi" w:cstheme="majorBidi"/>
      <w:color w:val="243F60" w:themeColor="accent1" w:themeShade="7F"/>
      <w:sz w:val="24"/>
      <w:szCs w:val="24"/>
      <w:lang w:eastAsia="en-GB"/>
    </w:rPr>
  </w:style>
  <w:style w:type="character" w:styleId="Emphasis">
    <w:name w:val="Emphasis"/>
    <w:qFormat/>
    <w:rsid w:val="00F87C93"/>
    <w:rPr>
      <w:i/>
      <w:iCs/>
    </w:rPr>
  </w:style>
  <w:style w:type="character" w:customStyle="1" w:styleId="legextentrestriction7">
    <w:name w:val="legextentrestriction7"/>
    <w:rsid w:val="00F87C93"/>
    <w:rPr>
      <w:b/>
      <w:bCs/>
      <w:i w:val="0"/>
      <w:iCs w:val="0"/>
      <w:vanish/>
      <w:webHidden w:val="0"/>
      <w:color w:val="FFFFFF"/>
      <w:sz w:val="22"/>
      <w:szCs w:val="22"/>
      <w:shd w:val="clear" w:color="auto" w:fill="660066"/>
      <w:specVanish w:val="0"/>
    </w:rPr>
  </w:style>
  <w:style w:type="character" w:customStyle="1" w:styleId="legaddition5">
    <w:name w:val="legaddition5"/>
    <w:basedOn w:val="DefaultParagraphFont"/>
    <w:rsid w:val="00F87C93"/>
  </w:style>
  <w:style w:type="character" w:styleId="Strong">
    <w:name w:val="Strong"/>
    <w:qFormat/>
    <w:rsid w:val="00F87C93"/>
    <w:rPr>
      <w:b/>
      <w:bCs/>
    </w:rPr>
  </w:style>
  <w:style w:type="paragraph" w:customStyle="1" w:styleId="paragraph">
    <w:name w:val="paragraph"/>
    <w:basedOn w:val="Normal"/>
    <w:rsid w:val="00F87C93"/>
    <w:pPr>
      <w:spacing w:before="100" w:beforeAutospacing="1" w:after="100" w:afterAutospacing="1"/>
      <w:jc w:val="left"/>
    </w:pPr>
    <w:rPr>
      <w:rFonts w:ascii="Times New Roman" w:hAnsi="Times New Roman"/>
      <w:sz w:val="24"/>
    </w:rPr>
  </w:style>
  <w:style w:type="character" w:customStyle="1" w:styleId="normaltextrun">
    <w:name w:val="normaltextrun"/>
    <w:basedOn w:val="DefaultParagraphFont"/>
    <w:rsid w:val="00F87C93"/>
  </w:style>
  <w:style w:type="character" w:customStyle="1" w:styleId="eop">
    <w:name w:val="eop"/>
    <w:basedOn w:val="DefaultParagraphFont"/>
    <w:rsid w:val="00F87C93"/>
  </w:style>
  <w:style w:type="character" w:customStyle="1" w:styleId="ui-provider">
    <w:name w:val="ui-provider"/>
    <w:basedOn w:val="DefaultParagraphFont"/>
    <w:rsid w:val="001A7437"/>
  </w:style>
  <w:style w:type="paragraph" w:styleId="BodyText">
    <w:name w:val="Body Text"/>
    <w:basedOn w:val="Normal"/>
    <w:link w:val="BodyTextChar"/>
    <w:uiPriority w:val="1"/>
    <w:qFormat/>
    <w:rsid w:val="002F00B2"/>
    <w:pPr>
      <w:widowControl w:val="0"/>
      <w:autoSpaceDE w:val="0"/>
      <w:autoSpaceDN w:val="0"/>
      <w:spacing w:before="0" w:after="0"/>
      <w:jc w:val="left"/>
    </w:pPr>
    <w:rPr>
      <w:rFonts w:eastAsia="Arial" w:cs="Arial"/>
      <w:szCs w:val="22"/>
      <w:lang w:bidi="en-GB"/>
    </w:rPr>
  </w:style>
  <w:style w:type="character" w:customStyle="1" w:styleId="BodyTextChar">
    <w:name w:val="Body Text Char"/>
    <w:basedOn w:val="DefaultParagraphFont"/>
    <w:link w:val="BodyText"/>
    <w:uiPriority w:val="1"/>
    <w:rsid w:val="002F00B2"/>
    <w:rPr>
      <w:rFonts w:ascii="Arial" w:eastAsia="Arial" w:hAnsi="Arial" w:cs="Arial"/>
      <w:lang w:eastAsia="en-GB" w:bidi="en-GB"/>
    </w:rPr>
  </w:style>
  <w:style w:type="paragraph" w:styleId="Revision">
    <w:name w:val="Revision"/>
    <w:hidden/>
    <w:uiPriority w:val="99"/>
    <w:semiHidden/>
    <w:rsid w:val="003554F8"/>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D907F7"/>
    <w:rPr>
      <w:sz w:val="16"/>
      <w:szCs w:val="16"/>
    </w:rPr>
  </w:style>
  <w:style w:type="paragraph" w:styleId="CommentSubject">
    <w:name w:val="annotation subject"/>
    <w:basedOn w:val="CommentText"/>
    <w:next w:val="CommentText"/>
    <w:link w:val="CommentSubjectChar"/>
    <w:uiPriority w:val="99"/>
    <w:semiHidden/>
    <w:unhideWhenUsed/>
    <w:rsid w:val="00D907F7"/>
    <w:pPr>
      <w:spacing w:before="200" w:after="200"/>
      <w:jc w:val="both"/>
    </w:pPr>
    <w:rPr>
      <w:rFonts w:ascii="Arial" w:hAnsi="Arial"/>
      <w:b/>
      <w:bCs/>
    </w:rPr>
  </w:style>
  <w:style w:type="character" w:customStyle="1" w:styleId="CommentSubjectChar">
    <w:name w:val="Comment Subject Char"/>
    <w:basedOn w:val="CommentTextChar"/>
    <w:link w:val="CommentSubject"/>
    <w:uiPriority w:val="99"/>
    <w:semiHidden/>
    <w:rsid w:val="00D907F7"/>
    <w:rPr>
      <w:rFonts w:ascii="Arial" w:eastAsia="Times New Roman" w:hAnsi="Arial" w:cs="Times New Roman"/>
      <w:b/>
      <w:bCs/>
      <w:sz w:val="20"/>
      <w:szCs w:val="20"/>
      <w:lang w:eastAsia="en-GB"/>
    </w:rPr>
  </w:style>
  <w:style w:type="paragraph" w:styleId="NormalWeb">
    <w:name w:val="Normal (Web)"/>
    <w:basedOn w:val="Normal"/>
    <w:uiPriority w:val="99"/>
    <w:semiHidden/>
    <w:unhideWhenUsed/>
    <w:rsid w:val="00272450"/>
    <w:pPr>
      <w:spacing w:before="0" w:after="0"/>
      <w:jc w:val="left"/>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2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egislation.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cnwl.nhs.uk/application/files/8415/8340/7328/Information_Security_Polici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co.org.uk/"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n.wikipedia.org/wiki/Telecommun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8BE6C-2BE2-43FE-A4C8-B1BBFB82B10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7661</Words>
  <Characters>43674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51233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fitzgeraldm</dc:creator>
  <cp:keywords/>
  <dc:description/>
  <cp:lastModifiedBy>Khatun Rashida</cp:lastModifiedBy>
  <cp:revision>2</cp:revision>
  <dcterms:created xsi:type="dcterms:W3CDTF">2024-11-27T13:41:00Z</dcterms:created>
  <dcterms:modified xsi:type="dcterms:W3CDTF">2024-11-27T13:41:00Z</dcterms:modified>
</cp:coreProperties>
</file>