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color w:val="000000"/>
                <w:sz w:val="2"/>
                <w:szCs w:val="2"/>
                <w:lang w:eastAsia="en-GB"/>
              </w:rPr>
              <w:br/>
            </w: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144780"/>
                      <wp:effectExtent l="0" t="0" r="0" b="0"/>
                      <wp:docPr id="16" name="Rectangle 16"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F01E9" id="Rectangle 16" o:spid="_x0000_s1026" alt="https://i.emlfiles4.com/cmpimg/t/s.gif" style="width:7.8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881"/>
        <w:gridCol w:w="181"/>
        <w:gridCol w:w="2888"/>
        <w:gridCol w:w="181"/>
        <w:gridCol w:w="1895"/>
      </w:tblGrid>
      <w:tr w:rsidR="00CB5BAB" w:rsidRPr="00CB5BAB" w:rsidTr="00CB5BAB">
        <w:trPr>
          <w:tblCellSpacing w:w="0" w:type="dxa"/>
        </w:trPr>
        <w:tc>
          <w:tcPr>
            <w:tcW w:w="2150" w:type="pct"/>
            <w:hideMark/>
          </w:tcPr>
          <w:p w:rsidR="00CB5BAB" w:rsidRPr="00CB5BAB" w:rsidRDefault="00CB5BAB" w:rsidP="00CB5BAB">
            <w:pPr>
              <w:spacing w:after="0" w:line="240" w:lineRule="auto"/>
              <w:rPr>
                <w:rFonts w:ascii="Times New Roman" w:eastAsia="Times New Roman" w:hAnsi="Times New Roman" w:cs="Times New Roman"/>
                <w:sz w:val="24"/>
                <w:szCs w:val="24"/>
                <w:lang w:eastAsia="en-GB"/>
              </w:rPr>
            </w:pPr>
          </w:p>
        </w:tc>
        <w:tc>
          <w:tcPr>
            <w:tcW w:w="120" w:type="dxa"/>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r w:rsidRPr="00CB5BAB">
              <w:rPr>
                <w:rFonts w:ascii="Times New Roman" w:eastAsia="Times New Roman" w:hAnsi="Times New Roman" w:cs="Times New Roman"/>
                <w:noProof/>
                <w:color w:val="000000"/>
                <w:sz w:val="27"/>
                <w:szCs w:val="27"/>
                <w:lang w:eastAsia="en-GB"/>
              </w:rPr>
              <mc:AlternateContent>
                <mc:Choice Requires="wps">
                  <w:drawing>
                    <wp:inline distT="0" distB="0" distL="0" distR="0">
                      <wp:extent cx="72390" cy="99695"/>
                      <wp:effectExtent l="0" t="0" r="0" b="0"/>
                      <wp:docPr id="15" name="Rectangle 15"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2F785" id="Rectangle 15" o:spid="_x0000_s1026" alt="https://i.emlfiles4.com/cmpimg/t/s.gif" style="width:5.7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" filled="f" stroked="f">
                      <o:lock v:ext="edit" aspectratio="t"/>
                      <w10:anchorlock/>
                    </v:rect>
                  </w:pict>
                </mc:Fallback>
              </mc:AlternateContent>
            </w:r>
          </w:p>
        </w:tc>
        <w:tc>
          <w:tcPr>
            <w:tcW w:w="1600" w:type="pct"/>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c>
          <w:tcPr>
            <w:tcW w:w="120" w:type="dxa"/>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r w:rsidRPr="00CB5BAB">
              <w:rPr>
                <w:rFonts w:ascii="Times New Roman" w:eastAsia="Times New Roman" w:hAnsi="Times New Roman" w:cs="Times New Roman"/>
                <w:noProof/>
                <w:color w:val="000000"/>
                <w:sz w:val="27"/>
                <w:szCs w:val="27"/>
                <w:lang w:eastAsia="en-GB"/>
              </w:rPr>
              <mc:AlternateContent>
                <mc:Choice Requires="wps">
                  <w:drawing>
                    <wp:inline distT="0" distB="0" distL="0" distR="0">
                      <wp:extent cx="72390" cy="99695"/>
                      <wp:effectExtent l="0" t="0" r="0" b="0"/>
                      <wp:docPr id="14" name="Rectangle 14"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1ECF0" id="Rectangle 14" o:spid="_x0000_s1026" alt="https://i.emlfiles4.com/cmpimg/t/s.gif" style="width:5.7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" filled="f" stroked="f">
                      <o:lock v:ext="edit" aspectratio="t"/>
                      <w10:anchorlock/>
                    </v:rect>
                  </w:pict>
                </mc:Fallback>
              </mc:AlternateContent>
            </w:r>
          </w:p>
        </w:tc>
        <w:tc>
          <w:tcPr>
            <w:tcW w:w="1050" w:type="pct"/>
            <w:hideMark/>
          </w:tcPr>
          <w:tbl>
            <w:tblPr>
              <w:tblW w:w="5000" w:type="pct"/>
              <w:tblCellSpacing w:w="0" w:type="dxa"/>
              <w:tblCellMar>
                <w:left w:w="0" w:type="dxa"/>
                <w:right w:w="0" w:type="dxa"/>
              </w:tblCellMar>
              <w:tblLook w:val="04A0" w:firstRow="1" w:lastRow="0" w:firstColumn="1" w:lastColumn="0" w:noHBand="0" w:noVBand="1"/>
            </w:tblPr>
            <w:tblGrid>
              <w:gridCol w:w="1895"/>
            </w:tblGrid>
            <w:tr w:rsidR="00CB5BAB" w:rsidRPr="00CB5BAB">
              <w:trPr>
                <w:tblCellSpacing w:w="0" w:type="dxa"/>
              </w:trPr>
              <w:tc>
                <w:tcPr>
                  <w:tcW w:w="0" w:type="auto"/>
                  <w:vAlign w:val="center"/>
                  <w:hideMark/>
                </w:tcPr>
                <w:p w:rsidR="00CB5BAB" w:rsidRPr="00CB5BAB" w:rsidRDefault="00CB5BAB" w:rsidP="00CB5BAB">
                  <w:pPr>
                    <w:spacing w:after="0" w:line="15" w:lineRule="atLeast"/>
                    <w:rPr>
                      <w:rFonts w:ascii="Times New Roman" w:eastAsia="Times New Roman" w:hAnsi="Times New Roman" w:cs="Times New Roman"/>
                      <w:sz w:val="2"/>
                      <w:szCs w:val="2"/>
                      <w:lang w:eastAsia="en-GB"/>
                    </w:rPr>
                  </w:pPr>
                  <w:r w:rsidRPr="00CB5BAB">
                    <w:rPr>
                      <w:rFonts w:ascii="Times New Roman" w:eastAsia="Times New Roman" w:hAnsi="Times New Roman" w:cs="Times New Roman"/>
                      <w:noProof/>
                      <w:sz w:val="2"/>
                      <w:szCs w:val="2"/>
                      <w:lang w:eastAsia="en-GB"/>
                    </w:rPr>
                    <w:drawing>
                      <wp:inline distT="0" distB="0" distL="0" distR="0">
                        <wp:extent cx="1195070" cy="588645"/>
                        <wp:effectExtent l="0" t="0" r="5080" b="1905"/>
                        <wp:docPr id="13" name="Picture 13" descr="https://i.emlfiles4.com/cmpimg/4/5/4/5/8/files/12108168_elft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emlfiles4.com/cmpimg/4/5/4/5/8/files/12108168_elftlogo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070" cy="588645"/>
                                </a:xfrm>
                                <a:prstGeom prst="rect">
                                  <a:avLst/>
                                </a:prstGeom>
                                <a:noFill/>
                                <a:ln>
                                  <a:noFill/>
                                </a:ln>
                              </pic:spPr>
                            </pic:pic>
                          </a:graphicData>
                        </a:graphic>
                      </wp:inline>
                    </w:drawing>
                  </w:r>
                </w:p>
              </w:tc>
            </w:tr>
          </w:tbl>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99695"/>
                      <wp:effectExtent l="0" t="0" r="0" b="0"/>
                      <wp:docPr id="12" name="Rectangle 12"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B7A14" id="Rectangle 12" o:spid="_x0000_s1026" alt="https://i.emlfiles4.com/cmpimg/t/s.gif"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99695"/>
                      <wp:effectExtent l="0" t="0" r="0" b="0"/>
                      <wp:docPr id="11" name="Rectangle 11"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EF8C6" id="Rectangle 11" o:spid="_x0000_s1026" alt="https://i.emlfiles4.com/cmpimg/t/s.gif"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tcMar>
              <w:top w:w="90" w:type="dxa"/>
              <w:left w:w="90" w:type="dxa"/>
              <w:bottom w:w="90" w:type="dxa"/>
              <w:right w:w="90" w:type="dxa"/>
            </w:tcMar>
            <w:hideMark/>
          </w:tcPr>
          <w:p w:rsidR="00CB5BAB" w:rsidRPr="00CB5BAB" w:rsidRDefault="00CB5BAB" w:rsidP="00CB5BAB">
            <w:pPr>
              <w:spacing w:after="0" w:line="360" w:lineRule="atLeast"/>
              <w:jc w:val="center"/>
              <w:outlineLvl w:val="1"/>
              <w:divId w:val="1611010683"/>
              <w:rPr>
                <w:rFonts w:ascii="Arial" w:eastAsia="Times New Roman" w:hAnsi="Arial" w:cs="Arial"/>
                <w:b/>
                <w:bCs/>
                <w:color w:val="005EB8"/>
                <w:sz w:val="30"/>
                <w:szCs w:val="30"/>
                <w:lang w:eastAsia="en-GB"/>
              </w:rPr>
            </w:pPr>
            <w:r w:rsidRPr="00CB5BAB">
              <w:rPr>
                <w:rFonts w:ascii="Arial" w:eastAsia="Times New Roman" w:hAnsi="Arial" w:cs="Arial"/>
                <w:b/>
                <w:bCs/>
                <w:color w:val="005EB8"/>
                <w:sz w:val="30"/>
                <w:szCs w:val="30"/>
                <w:lang w:eastAsia="en-GB"/>
              </w:rPr>
              <w:t>Living with COVID-19: Infection Prevention &amp; Control Update</w: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99695"/>
                      <wp:effectExtent l="0" t="0" r="0" b="0"/>
                      <wp:docPr id="10" name="Rectangle 10"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B8C73" id="Rectangle 10" o:spid="_x0000_s1026" alt="https://i.emlfiles4.com/cmpimg/t/s.gif"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tcMar>
              <w:top w:w="90" w:type="dxa"/>
              <w:left w:w="90" w:type="dxa"/>
              <w:bottom w:w="90" w:type="dxa"/>
              <w:right w:w="90" w:type="dxa"/>
            </w:tcMar>
            <w:hideMark/>
          </w:tcPr>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color w:val="333333"/>
                <w:sz w:val="21"/>
                <w:szCs w:val="21"/>
                <w:lang w:eastAsia="en-GB"/>
              </w:rPr>
              <w:t>Dear Colleagues,</w:t>
            </w:r>
          </w:p>
          <w:p w:rsidR="00CB5BAB" w:rsidRPr="00CB5BAB" w:rsidRDefault="00CB5BAB" w:rsidP="00CB5BAB">
            <w:pPr>
              <w:spacing w:after="0" w:line="255" w:lineRule="atLeast"/>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color w:val="333333"/>
                <w:sz w:val="21"/>
                <w:szCs w:val="21"/>
                <w:lang w:eastAsia="en-GB"/>
              </w:rPr>
              <w:t>I hope this letter finds you safe and well.</w:t>
            </w:r>
          </w:p>
          <w:p w:rsidR="00CB5BAB" w:rsidRPr="00CB5BAB" w:rsidRDefault="00CB5BAB" w:rsidP="00CB5BAB">
            <w:pPr>
              <w:spacing w:after="0" w:line="255" w:lineRule="atLeast"/>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color w:val="000000"/>
                <w:sz w:val="21"/>
                <w:szCs w:val="21"/>
                <w:lang w:eastAsia="en-GB"/>
              </w:rPr>
              <w:t>As we navigate the winter period and ongoing challenges of COVID-19, Influenza, Respiratory Syncytial Virus (RSV), and Norovirus we have observed a rise in cases within the general population. To help maintain safety and support best practices, the Infection Prevention &amp; Control (IPC) team has prepared updated guidance:</w:t>
            </w:r>
          </w:p>
          <w:p w:rsidR="00CB5BAB" w:rsidRPr="00CB5BAB" w:rsidRDefault="00CB5BAB" w:rsidP="00CB5BAB">
            <w:pPr>
              <w:spacing w:after="0" w:line="255" w:lineRule="atLeast"/>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b/>
                <w:bCs/>
                <w:color w:val="333333"/>
                <w:sz w:val="24"/>
                <w:szCs w:val="24"/>
                <w:lang w:eastAsia="en-GB"/>
              </w:rPr>
              <w:t>Patient Testing</w:t>
            </w:r>
          </w:p>
          <w:p w:rsidR="00CB5BAB" w:rsidRPr="00CB5BAB" w:rsidRDefault="00CB5BAB" w:rsidP="00CB5BAB">
            <w:pPr>
              <w:numPr>
                <w:ilvl w:val="0"/>
                <w:numId w:val="1"/>
              </w:numPr>
              <w:spacing w:after="0" w:line="285" w:lineRule="atLeast"/>
              <w:rPr>
                <w:rFonts w:ascii="Arial" w:eastAsia="Times New Roman" w:hAnsi="Arial" w:cs="Arial"/>
                <w:color w:val="333333"/>
                <w:sz w:val="27"/>
                <w:szCs w:val="27"/>
                <w:lang w:eastAsia="en-GB"/>
              </w:rPr>
            </w:pPr>
            <w:r w:rsidRPr="00CB5BAB">
              <w:rPr>
                <w:rFonts w:ascii="Arial" w:eastAsia="Times New Roman" w:hAnsi="Arial" w:cs="Arial"/>
                <w:sz w:val="21"/>
                <w:szCs w:val="21"/>
                <w:lang w:eastAsia="en-GB"/>
              </w:rPr>
              <w:t>Routine COVID-19 asymptomatic testing is no longer required.</w:t>
            </w:r>
          </w:p>
          <w:p w:rsidR="00CB5BAB" w:rsidRPr="00CB5BAB" w:rsidRDefault="00CB5BAB" w:rsidP="00CB5BAB">
            <w:pPr>
              <w:numPr>
                <w:ilvl w:val="0"/>
                <w:numId w:val="1"/>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LFD testing is required only for symptomatic patients. </w:t>
            </w:r>
          </w:p>
          <w:p w:rsidR="00CB5BAB" w:rsidRPr="00CB5BAB" w:rsidRDefault="00CB5BAB" w:rsidP="00CB5BAB">
            <w:pPr>
              <w:numPr>
                <w:ilvl w:val="0"/>
                <w:numId w:val="1"/>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Weekly PCR tests for clinically vulnerable patients are no longer necessary as per ELFT local guidance. </w:t>
            </w:r>
          </w:p>
          <w:p w:rsidR="00CB5BAB" w:rsidRPr="00CB5BAB" w:rsidRDefault="00CB5BAB" w:rsidP="00CB5BAB">
            <w:pPr>
              <w:numPr>
                <w:ilvl w:val="0"/>
                <w:numId w:val="1"/>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LFD testing before discharge to care homes/hospices is no longer required. Symptomatic patients who test negative for COVID-19 on LFD should undergo a PCR test to rule out other respiratory infections such as Flu and RSV.</w:t>
            </w:r>
            <w:r w:rsidRPr="00CB5BAB">
              <w:rPr>
                <w:rFonts w:ascii="Arial" w:eastAsia="Times New Roman" w:hAnsi="Arial" w:cs="Arial"/>
                <w:b/>
                <w:bCs/>
                <w:sz w:val="21"/>
                <w:szCs w:val="21"/>
                <w:lang w:eastAsia="en-GB"/>
              </w:rPr>
              <w:t xml:space="preserve"> </w:t>
            </w: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b/>
                <w:bCs/>
                <w:sz w:val="21"/>
                <w:szCs w:val="21"/>
                <w:lang w:eastAsia="en-GB"/>
              </w:rPr>
              <w:t xml:space="preserve">Guidance links: </w:t>
            </w:r>
          </w:p>
          <w:p w:rsidR="00CB5BAB" w:rsidRPr="00CB5BAB" w:rsidRDefault="00CB5BAB" w:rsidP="00CB5BAB">
            <w:pPr>
              <w:numPr>
                <w:ilvl w:val="0"/>
                <w:numId w:val="2"/>
              </w:numPr>
              <w:spacing w:after="0" w:line="255" w:lineRule="atLeast"/>
              <w:rPr>
                <w:rFonts w:ascii="Arial" w:eastAsia="Times New Roman" w:hAnsi="Arial" w:cs="Arial"/>
                <w:color w:val="005EB8"/>
                <w:sz w:val="21"/>
                <w:szCs w:val="21"/>
                <w:lang w:eastAsia="en-GB"/>
              </w:rPr>
            </w:pPr>
            <w:hyperlink r:id="rId8" w:tgtFrame="_blank" w:history="1">
              <w:r w:rsidRPr="00CB5BAB">
                <w:rPr>
                  <w:rFonts w:ascii="Arial" w:eastAsia="Times New Roman" w:hAnsi="Arial" w:cs="Arial"/>
                  <w:color w:val="005EB8"/>
                  <w:sz w:val="21"/>
                  <w:szCs w:val="21"/>
                  <w:u w:val="single"/>
                  <w:lang w:eastAsia="en-GB"/>
                </w:rPr>
                <w:t>Patient Testing Guidance</w:t>
              </w:r>
            </w:hyperlink>
          </w:p>
          <w:p w:rsidR="00CB5BAB" w:rsidRPr="00CB5BAB" w:rsidRDefault="00CB5BAB" w:rsidP="00CB5BAB">
            <w:pPr>
              <w:numPr>
                <w:ilvl w:val="0"/>
                <w:numId w:val="2"/>
              </w:numPr>
              <w:spacing w:after="0" w:line="255" w:lineRule="atLeast"/>
              <w:rPr>
                <w:rFonts w:ascii="Arial" w:eastAsia="Times New Roman" w:hAnsi="Arial" w:cs="Arial"/>
                <w:color w:val="005EB8"/>
                <w:sz w:val="21"/>
                <w:szCs w:val="21"/>
                <w:lang w:eastAsia="en-GB"/>
              </w:rPr>
            </w:pPr>
            <w:hyperlink r:id="rId9" w:tgtFrame="_blank" w:history="1">
              <w:r w:rsidRPr="00CB5BAB">
                <w:rPr>
                  <w:rFonts w:ascii="Arial" w:eastAsia="Times New Roman" w:hAnsi="Arial" w:cs="Arial"/>
                  <w:color w:val="005EB8"/>
                  <w:sz w:val="21"/>
                  <w:szCs w:val="21"/>
                  <w:u w:val="single"/>
                  <w:lang w:eastAsia="en-GB"/>
                </w:rPr>
                <w:t>Management Pathway for Service Users with COVID-19</w:t>
              </w:r>
            </w:hyperlink>
            <w:r w:rsidRPr="00CB5BAB">
              <w:rPr>
                <w:rFonts w:ascii="Arial" w:eastAsia="Times New Roman" w:hAnsi="Arial" w:cs="Arial"/>
                <w:b/>
                <w:bCs/>
                <w:lang w:eastAsia="en-GB"/>
              </w:rPr>
              <w:t xml:space="preserve"> </w: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tcMar>
              <w:top w:w="90" w:type="dxa"/>
              <w:left w:w="90" w:type="dxa"/>
              <w:bottom w:w="90" w:type="dxa"/>
              <w:right w:w="90" w:type="dxa"/>
            </w:tcMar>
            <w:hideMark/>
          </w:tcPr>
          <w:p w:rsidR="00CB5BAB" w:rsidRPr="00CB5BAB" w:rsidRDefault="00CB5BAB" w:rsidP="00CB5BAB">
            <w:pPr>
              <w:spacing w:after="0" w:line="255" w:lineRule="atLeast"/>
              <w:rPr>
                <w:rFonts w:ascii="Arial" w:eastAsia="Times New Roman" w:hAnsi="Arial" w:cs="Arial"/>
                <w:color w:val="005EB8"/>
                <w:sz w:val="21"/>
                <w:szCs w:val="21"/>
                <w:lang w:eastAsia="en-GB"/>
              </w:rPr>
            </w:pPr>
            <w:r w:rsidRPr="00CB5BAB">
              <w:rPr>
                <w:rFonts w:ascii="Arial" w:eastAsia="Times New Roman" w:hAnsi="Arial" w:cs="Arial"/>
                <w:b/>
                <w:bCs/>
                <w:color w:val="333333"/>
                <w:sz w:val="24"/>
                <w:szCs w:val="24"/>
                <w:lang w:eastAsia="en-GB"/>
              </w:rPr>
              <w:t>Staff Testing</w:t>
            </w:r>
          </w:p>
          <w:p w:rsidR="00CB5BAB" w:rsidRPr="00CB5BAB" w:rsidRDefault="00CB5BAB" w:rsidP="00CB5BAB">
            <w:pPr>
              <w:numPr>
                <w:ilvl w:val="0"/>
                <w:numId w:val="3"/>
              </w:numPr>
              <w:spacing w:after="0" w:line="255" w:lineRule="atLeast"/>
              <w:rPr>
                <w:rFonts w:ascii="Arial" w:eastAsia="Times New Roman" w:hAnsi="Arial" w:cs="Arial"/>
                <w:color w:val="000000"/>
                <w:sz w:val="21"/>
                <w:szCs w:val="21"/>
                <w:lang w:eastAsia="en-GB"/>
              </w:rPr>
            </w:pPr>
            <w:r w:rsidRPr="00CB5BAB">
              <w:rPr>
                <w:rFonts w:ascii="Arial" w:eastAsia="Times New Roman" w:hAnsi="Arial" w:cs="Arial"/>
                <w:color w:val="000000"/>
                <w:sz w:val="21"/>
                <w:szCs w:val="21"/>
                <w:lang w:eastAsia="en-GB"/>
              </w:rPr>
              <w:t>Staff with respiratory symptoms and a high temperature are advised to stay at home and avoid contact with others.</w:t>
            </w:r>
          </w:p>
          <w:p w:rsidR="00CB5BAB" w:rsidRPr="00CB5BAB" w:rsidRDefault="00CB5BAB" w:rsidP="00CB5BAB">
            <w:pPr>
              <w:numPr>
                <w:ilvl w:val="0"/>
                <w:numId w:val="3"/>
              </w:numPr>
              <w:spacing w:after="0" w:line="255" w:lineRule="atLeast"/>
              <w:rPr>
                <w:rFonts w:ascii="Arial" w:eastAsia="Times New Roman" w:hAnsi="Arial" w:cs="Arial"/>
                <w:color w:val="000000"/>
                <w:sz w:val="21"/>
                <w:szCs w:val="21"/>
                <w:lang w:eastAsia="en-GB"/>
              </w:rPr>
            </w:pPr>
            <w:r w:rsidRPr="00CB5BAB">
              <w:rPr>
                <w:rFonts w:ascii="Arial" w:eastAsia="Times New Roman" w:hAnsi="Arial" w:cs="Arial"/>
                <w:color w:val="000000"/>
                <w:sz w:val="21"/>
                <w:szCs w:val="21"/>
                <w:lang w:eastAsia="en-GB"/>
              </w:rPr>
              <w:t>LFD testing for symptomatic staff is not required.</w:t>
            </w:r>
          </w:p>
          <w:p w:rsidR="00CB5BAB" w:rsidRPr="00CB5BAB" w:rsidRDefault="00CB5BAB" w:rsidP="00CB5BAB">
            <w:pPr>
              <w:numPr>
                <w:ilvl w:val="0"/>
                <w:numId w:val="3"/>
              </w:numPr>
              <w:spacing w:after="0" w:line="255" w:lineRule="atLeast"/>
              <w:rPr>
                <w:rFonts w:ascii="Arial" w:eastAsia="Times New Roman" w:hAnsi="Arial" w:cs="Arial"/>
                <w:color w:val="000000"/>
                <w:sz w:val="21"/>
                <w:szCs w:val="21"/>
                <w:lang w:eastAsia="en-GB"/>
              </w:rPr>
            </w:pPr>
            <w:r w:rsidRPr="00CB5BAB">
              <w:rPr>
                <w:rFonts w:ascii="Arial" w:eastAsia="Times New Roman" w:hAnsi="Arial" w:cs="Arial"/>
                <w:color w:val="000000"/>
                <w:sz w:val="21"/>
                <w:szCs w:val="21"/>
                <w:lang w:eastAsia="en-GB"/>
              </w:rPr>
              <w:t xml:space="preserve">Isolation for staff is recommended for 5 days; </w:t>
            </w:r>
            <w:hyperlink r:id="rId10" w:tgtFrame="_blank" w:history="1">
              <w:r w:rsidRPr="00CB5BAB">
                <w:rPr>
                  <w:rFonts w:ascii="Arial" w:eastAsia="Times New Roman" w:hAnsi="Arial" w:cs="Arial"/>
                  <w:color w:val="005EB8"/>
                  <w:sz w:val="21"/>
                  <w:szCs w:val="21"/>
                  <w:u w:val="single"/>
                  <w:lang w:eastAsia="en-GB"/>
                </w:rPr>
                <w:t>further guidance can be found here.</w:t>
              </w:r>
            </w:hyperlink>
          </w:p>
          <w:p w:rsidR="00CB5BAB" w:rsidRPr="00CB5BAB" w:rsidRDefault="00CB5BAB" w:rsidP="00CB5BAB">
            <w:pPr>
              <w:numPr>
                <w:ilvl w:val="0"/>
                <w:numId w:val="3"/>
              </w:numPr>
              <w:spacing w:after="0" w:line="255" w:lineRule="atLeast"/>
              <w:rPr>
                <w:rFonts w:ascii="Arial" w:eastAsia="Times New Roman" w:hAnsi="Arial" w:cs="Arial"/>
                <w:color w:val="000000"/>
                <w:sz w:val="21"/>
                <w:szCs w:val="21"/>
                <w:lang w:eastAsia="en-GB"/>
              </w:rPr>
            </w:pPr>
            <w:r w:rsidRPr="00CB5BAB">
              <w:rPr>
                <w:rFonts w:ascii="Arial" w:eastAsia="Times New Roman" w:hAnsi="Arial" w:cs="Arial"/>
                <w:color w:val="000000"/>
                <w:sz w:val="21"/>
                <w:szCs w:val="21"/>
                <w:lang w:eastAsia="en-GB"/>
              </w:rPr>
              <w:t>Staff do not need to take an LFD test before returning to work.</w:t>
            </w:r>
          </w:p>
          <w:p w:rsidR="00CB5BAB" w:rsidRPr="00CB5BAB" w:rsidRDefault="00CB5BAB" w:rsidP="00CB5BAB">
            <w:pPr>
              <w:numPr>
                <w:ilvl w:val="0"/>
                <w:numId w:val="3"/>
              </w:numPr>
              <w:spacing w:after="0" w:line="255" w:lineRule="atLeast"/>
              <w:rPr>
                <w:rFonts w:ascii="Arial" w:eastAsia="Times New Roman" w:hAnsi="Arial" w:cs="Arial"/>
                <w:color w:val="000000"/>
                <w:sz w:val="21"/>
                <w:szCs w:val="21"/>
                <w:lang w:eastAsia="en-GB"/>
              </w:rPr>
            </w:pPr>
            <w:r w:rsidRPr="00CB5BAB">
              <w:rPr>
                <w:rFonts w:ascii="Arial" w:eastAsia="Times New Roman" w:hAnsi="Arial" w:cs="Arial"/>
                <w:color w:val="000000"/>
                <w:sz w:val="21"/>
                <w:szCs w:val="21"/>
                <w:lang w:eastAsia="en-GB"/>
              </w:rPr>
              <w:t>LFD test kits can be ordered via the Trust PPE warehouse.</w:t>
            </w:r>
          </w:p>
          <w:p w:rsidR="00CB5BAB" w:rsidRPr="00CB5BAB" w:rsidRDefault="00CB5BAB" w:rsidP="00CB5BAB">
            <w:pPr>
              <w:numPr>
                <w:ilvl w:val="0"/>
                <w:numId w:val="3"/>
              </w:numPr>
              <w:spacing w:after="0" w:line="285" w:lineRule="atLeast"/>
              <w:rPr>
                <w:rFonts w:ascii="Arial" w:eastAsia="Times New Roman" w:hAnsi="Arial" w:cs="Arial"/>
                <w:color w:val="000000"/>
                <w:sz w:val="27"/>
                <w:szCs w:val="27"/>
                <w:lang w:eastAsia="en-GB"/>
              </w:rPr>
            </w:pPr>
            <w:r w:rsidRPr="00CB5BAB">
              <w:rPr>
                <w:rFonts w:ascii="Arial" w:eastAsia="Times New Roman" w:hAnsi="Arial" w:cs="Arial"/>
                <w:color w:val="000000"/>
                <w:sz w:val="21"/>
                <w:szCs w:val="21"/>
                <w:lang w:eastAsia="en-GB"/>
              </w:rPr>
              <w:t xml:space="preserve">If you have any symptoms of diarrhoea please ensure you do not attend work unless you are symptom- free for 48 hours. </w: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91"/>
        <w:gridCol w:w="114"/>
        <w:gridCol w:w="6121"/>
      </w:tblGrid>
      <w:tr w:rsidR="00CB5BAB" w:rsidRPr="00CB5BAB" w:rsidTr="00CB5BAB">
        <w:trPr>
          <w:tblCellSpacing w:w="0" w:type="dxa"/>
        </w:trPr>
        <w:tc>
          <w:tcPr>
            <w:tcW w:w="1550" w:type="pct"/>
            <w:hideMark/>
          </w:tcPr>
          <w:tbl>
            <w:tblPr>
              <w:tblW w:w="5000" w:type="pct"/>
              <w:tblCellSpacing w:w="0" w:type="dxa"/>
              <w:tblCellMar>
                <w:left w:w="0" w:type="dxa"/>
                <w:right w:w="0" w:type="dxa"/>
              </w:tblCellMar>
              <w:tblLook w:val="04A0" w:firstRow="1" w:lastRow="0" w:firstColumn="1" w:lastColumn="0" w:noHBand="0" w:noVBand="1"/>
            </w:tblPr>
            <w:tblGrid>
              <w:gridCol w:w="2791"/>
            </w:tblGrid>
            <w:tr w:rsidR="00CB5BAB" w:rsidRP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sz w:val="2"/>
                      <w:szCs w:val="2"/>
                      <w:lang w:eastAsia="en-GB"/>
                    </w:rPr>
                  </w:pPr>
                  <w:r w:rsidRPr="00CB5BAB">
                    <w:rPr>
                      <w:rFonts w:ascii="Times New Roman" w:eastAsia="Times New Roman" w:hAnsi="Times New Roman" w:cs="Times New Roman"/>
                      <w:noProof/>
                      <w:sz w:val="2"/>
                      <w:szCs w:val="2"/>
                      <w:lang w:eastAsia="en-GB"/>
                    </w:rPr>
                    <mc:AlternateContent>
                      <mc:Choice Requires="wps">
                        <w:drawing>
                          <wp:inline distT="0" distB="0" distL="0" distR="0">
                            <wp:extent cx="99695" cy="335280"/>
                            <wp:effectExtent l="0" t="0" r="0" b="0"/>
                            <wp:docPr id="9" name="Rectangle 9"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ED6D1" id="Rectangle 9" o:spid="_x0000_s1026" alt="https://i.emlfiles4.com/cmpimg/t/s.gif" style="width:7.8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color w:val="000000"/>
                <w:sz w:val="27"/>
                <w:szCs w:val="27"/>
                <w:lang w:eastAsia="en-GB"/>
              </w:rPr>
            </w:pPr>
          </w:p>
          <w:tbl>
            <w:tblPr>
              <w:tblW w:w="5000" w:type="pct"/>
              <w:tblCellSpacing w:w="0" w:type="dxa"/>
              <w:tblCellMar>
                <w:left w:w="0" w:type="dxa"/>
                <w:right w:w="0" w:type="dxa"/>
              </w:tblCellMar>
              <w:tblLook w:val="04A0" w:firstRow="1" w:lastRow="0" w:firstColumn="1" w:lastColumn="0" w:noHBand="0" w:noVBand="1"/>
            </w:tblPr>
            <w:tblGrid>
              <w:gridCol w:w="2791"/>
            </w:tblGrid>
            <w:tr w:rsidR="00CB5BAB" w:rsidRPr="00CB5BAB">
              <w:trPr>
                <w:tblCellSpacing w:w="0" w:type="dxa"/>
              </w:trPr>
              <w:tc>
                <w:tcPr>
                  <w:tcW w:w="0" w:type="auto"/>
                  <w:vAlign w:val="center"/>
                  <w:hideMark/>
                </w:tcPr>
                <w:p w:rsidR="00CB5BAB" w:rsidRPr="00CB5BAB" w:rsidRDefault="00CB5BAB" w:rsidP="00CB5BAB">
                  <w:pPr>
                    <w:spacing w:after="0" w:line="15" w:lineRule="atLeast"/>
                    <w:rPr>
                      <w:rFonts w:ascii="Times New Roman" w:eastAsia="Times New Roman" w:hAnsi="Times New Roman" w:cs="Times New Roman"/>
                      <w:sz w:val="2"/>
                      <w:szCs w:val="2"/>
                      <w:lang w:eastAsia="en-GB"/>
                    </w:rPr>
                  </w:pPr>
                  <w:r w:rsidRPr="00CB5BAB">
                    <w:rPr>
                      <w:rFonts w:ascii="Times New Roman" w:eastAsia="Times New Roman" w:hAnsi="Times New Roman" w:cs="Times New Roman"/>
                      <w:noProof/>
                      <w:sz w:val="2"/>
                      <w:szCs w:val="2"/>
                      <w:lang w:eastAsia="en-GB"/>
                    </w:rPr>
                    <w:drawing>
                      <wp:inline distT="0" distB="0" distL="0" distR="0">
                        <wp:extent cx="1765300" cy="1312545"/>
                        <wp:effectExtent l="0" t="0" r="6350" b="1905"/>
                        <wp:docPr id="8" name="Picture 8" descr="https://i.emlfiles4.com/cmpimg/4/5/4/5/8/files/imagecache/14800611/w660_11823383_mask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emlfiles4.com/cmpimg/4/5/4/5/8/files/imagecache/14800611/w660_11823383_masks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0" cy="1312545"/>
                                </a:xfrm>
                                <a:prstGeom prst="rect">
                                  <a:avLst/>
                                </a:prstGeom>
                                <a:noFill/>
                                <a:ln>
                                  <a:noFill/>
                                </a:ln>
                              </pic:spPr>
                            </pic:pic>
                          </a:graphicData>
                        </a:graphic>
                      </wp:inline>
                    </w:drawing>
                  </w:r>
                </w:p>
              </w:tc>
            </w:tr>
          </w:tbl>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c>
          <w:tcPr>
            <w:tcW w:w="120" w:type="dxa"/>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r w:rsidRPr="00CB5BAB">
              <w:rPr>
                <w:rFonts w:ascii="Times New Roman" w:eastAsia="Times New Roman" w:hAnsi="Times New Roman" w:cs="Times New Roman"/>
                <w:noProof/>
                <w:color w:val="000000"/>
                <w:sz w:val="27"/>
                <w:szCs w:val="27"/>
                <w:lang w:eastAsia="en-GB"/>
              </w:rPr>
              <mc:AlternateContent>
                <mc:Choice Requires="wps">
                  <w:drawing>
                    <wp:inline distT="0" distB="0" distL="0" distR="0">
                      <wp:extent cx="72390" cy="99695"/>
                      <wp:effectExtent l="0" t="0" r="0" b="0"/>
                      <wp:docPr id="7" name="Rectangle 7"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3FC62" id="Rectangle 7" o:spid="_x0000_s1026" alt="https://i.emlfiles4.com/cmpimg/t/s.gif" style="width:5.7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" filled="f" stroked="f">
                      <o:lock v:ext="edit" aspectratio="t"/>
                      <w10:anchorlock/>
                    </v:rect>
                  </w:pict>
                </mc:Fallback>
              </mc:AlternateContent>
            </w:r>
          </w:p>
        </w:tc>
        <w:tc>
          <w:tcPr>
            <w:tcW w:w="3400" w:type="pct"/>
            <w:hideMark/>
          </w:tcPr>
          <w:tbl>
            <w:tblPr>
              <w:tblW w:w="5000" w:type="pct"/>
              <w:tblCellSpacing w:w="0" w:type="dxa"/>
              <w:tblCellMar>
                <w:left w:w="0" w:type="dxa"/>
                <w:right w:w="0" w:type="dxa"/>
              </w:tblCellMar>
              <w:tblLook w:val="04A0" w:firstRow="1" w:lastRow="0" w:firstColumn="1" w:lastColumn="0" w:noHBand="0" w:noVBand="1"/>
            </w:tblPr>
            <w:tblGrid>
              <w:gridCol w:w="6121"/>
            </w:tblGrid>
            <w:tr w:rsidR="00CB5BAB" w:rsidRPr="00CB5BAB">
              <w:trPr>
                <w:tblCellSpacing w:w="0" w:type="dxa"/>
              </w:trPr>
              <w:tc>
                <w:tcPr>
                  <w:tcW w:w="0" w:type="auto"/>
                  <w:tcMar>
                    <w:top w:w="90" w:type="dxa"/>
                    <w:left w:w="90" w:type="dxa"/>
                    <w:bottom w:w="90" w:type="dxa"/>
                    <w:right w:w="90" w:type="dxa"/>
                  </w:tcMar>
                  <w:hideMark/>
                </w:tcPr>
                <w:p w:rsidR="00CB5BAB" w:rsidRPr="00CB5BAB" w:rsidRDefault="00CB5BAB" w:rsidP="00CB5BAB">
                  <w:pPr>
                    <w:spacing w:beforeAutospacing="1" w:after="0" w:afterAutospacing="1" w:line="240" w:lineRule="auto"/>
                    <w:textAlignment w:val="baseline"/>
                    <w:rPr>
                      <w:rFonts w:ascii="Times New Roman" w:eastAsia="Times New Roman" w:hAnsi="Times New Roman" w:cs="Times New Roman"/>
                      <w:lang w:eastAsia="en-GB"/>
                    </w:rPr>
                  </w:pPr>
                  <w:r w:rsidRPr="00CB5BAB">
                    <w:rPr>
                      <w:rFonts w:ascii="Arial" w:eastAsia="Times New Roman" w:hAnsi="Arial" w:cs="Arial"/>
                      <w:b/>
                      <w:bCs/>
                      <w:lang w:eastAsia="en-GB"/>
                    </w:rPr>
                    <w:t>Mask Wearing</w:t>
                  </w:r>
                  <w:r w:rsidRPr="00CB5BAB">
                    <w:rPr>
                      <w:rFonts w:ascii="Times New Roman" w:eastAsia="Times New Roman" w:hAnsi="Times New Roman" w:cs="Times New Roman"/>
                      <w:lang w:eastAsia="en-GB"/>
                    </w:rPr>
                    <w:t xml:space="preserve"> </w:t>
                  </w:r>
                </w:p>
                <w:p w:rsidR="00CB5BAB" w:rsidRPr="00CB5BAB" w:rsidRDefault="00CB5BAB" w:rsidP="00CB5BAB">
                  <w:pPr>
                    <w:numPr>
                      <w:ilvl w:val="0"/>
                      <w:numId w:val="4"/>
                    </w:numPr>
                    <w:spacing w:beforeAutospacing="1" w:after="0" w:afterAutospacing="1" w:line="255" w:lineRule="atLeast"/>
                    <w:textAlignment w:val="baseline"/>
                    <w:rPr>
                      <w:rFonts w:ascii="Times New Roman" w:eastAsia="Times New Roman" w:hAnsi="Times New Roman" w:cs="Times New Roman"/>
                      <w:sz w:val="21"/>
                      <w:szCs w:val="21"/>
                      <w:lang w:eastAsia="en-GB"/>
                    </w:rPr>
                  </w:pPr>
                  <w:r w:rsidRPr="00CB5BAB">
                    <w:rPr>
                      <w:rFonts w:ascii="Arial" w:eastAsia="Times New Roman" w:hAnsi="Arial" w:cs="Arial"/>
                      <w:sz w:val="21"/>
                      <w:szCs w:val="21"/>
                      <w:lang w:eastAsia="en-GB"/>
                    </w:rPr>
                    <w:t>Blanket mask-wearing is no longer mandatory; however, staff may wear fluid-resistant surgical masks (FRSM) based on personal preference.</w:t>
                  </w:r>
                  <w:r w:rsidRPr="00CB5BAB">
                    <w:rPr>
                      <w:rFonts w:ascii="Times New Roman" w:eastAsia="Times New Roman" w:hAnsi="Times New Roman" w:cs="Times New Roman"/>
                      <w:sz w:val="21"/>
                      <w:szCs w:val="21"/>
                      <w:lang w:eastAsia="en-GB"/>
                    </w:rPr>
                    <w:t xml:space="preserve"> </w:t>
                  </w:r>
                </w:p>
                <w:p w:rsidR="00CB5BAB" w:rsidRPr="00CB5BAB" w:rsidRDefault="00CB5BAB" w:rsidP="00CB5BAB">
                  <w:pPr>
                    <w:numPr>
                      <w:ilvl w:val="0"/>
                      <w:numId w:val="4"/>
                    </w:numPr>
                    <w:spacing w:beforeAutospacing="1" w:after="0" w:afterAutospacing="1" w:line="255" w:lineRule="atLeast"/>
                    <w:textAlignment w:val="baseline"/>
                    <w:rPr>
                      <w:rFonts w:ascii="Times New Roman" w:eastAsia="Times New Roman" w:hAnsi="Times New Roman" w:cs="Times New Roman"/>
                      <w:sz w:val="21"/>
                      <w:szCs w:val="21"/>
                      <w:lang w:eastAsia="en-GB"/>
                    </w:rPr>
                  </w:pPr>
                  <w:r w:rsidRPr="00CB5BAB">
                    <w:rPr>
                      <w:rFonts w:ascii="Arial" w:eastAsia="Times New Roman" w:hAnsi="Arial" w:cs="Arial"/>
                      <w:sz w:val="21"/>
                      <w:szCs w:val="21"/>
                      <w:lang w:eastAsia="en-GB"/>
                    </w:rPr>
                    <w:t xml:space="preserve">FRSM or FFP3 masks (if fit-tested) should be worn when providing care to patients with respiratory symptoms or confirmed COVID-19 infection. </w:t>
                  </w:r>
                  <w:hyperlink r:id="rId12" w:tgtFrame="_blank" w:history="1">
                    <w:r w:rsidRPr="00CB5BAB">
                      <w:rPr>
                        <w:rFonts w:ascii="Arial" w:eastAsia="Times New Roman" w:hAnsi="Arial" w:cs="Arial"/>
                        <w:color w:val="005EB8"/>
                        <w:sz w:val="21"/>
                        <w:szCs w:val="21"/>
                        <w:u w:val="single"/>
                        <w:lang w:eastAsia="en-GB"/>
                      </w:rPr>
                      <w:t>For more information on FFP3 mask see here</w:t>
                    </w:r>
                  </w:hyperlink>
                  <w:r w:rsidRPr="00CB5BAB">
                    <w:rPr>
                      <w:rFonts w:ascii="Times New Roman" w:eastAsia="Times New Roman" w:hAnsi="Times New Roman" w:cs="Times New Roman"/>
                      <w:b/>
                      <w:bCs/>
                      <w:color w:val="000000"/>
                      <w:sz w:val="21"/>
                      <w:szCs w:val="21"/>
                      <w:lang w:eastAsia="en-GB"/>
                    </w:rPr>
                    <w:t xml:space="preserve"> </w:t>
                  </w:r>
                </w:p>
                <w:p w:rsidR="00CB5BAB" w:rsidRPr="00CB5BAB" w:rsidRDefault="00CB5BAB" w:rsidP="00CB5BAB">
                  <w:pPr>
                    <w:numPr>
                      <w:ilvl w:val="0"/>
                      <w:numId w:val="4"/>
                    </w:numPr>
                    <w:spacing w:beforeAutospacing="1" w:after="0" w:afterAutospacing="1" w:line="255" w:lineRule="atLeast"/>
                    <w:textAlignment w:val="baseline"/>
                    <w:rPr>
                      <w:rFonts w:ascii="Times New Roman" w:eastAsia="Times New Roman" w:hAnsi="Times New Roman" w:cs="Times New Roman"/>
                      <w:sz w:val="21"/>
                      <w:szCs w:val="21"/>
                      <w:lang w:eastAsia="en-GB"/>
                    </w:rPr>
                  </w:pPr>
                  <w:r w:rsidRPr="00CB5BAB">
                    <w:rPr>
                      <w:rFonts w:ascii="Arial" w:eastAsia="Times New Roman" w:hAnsi="Arial" w:cs="Arial"/>
                      <w:sz w:val="21"/>
                      <w:szCs w:val="21"/>
                      <w:lang w:eastAsia="en-GB"/>
                    </w:rPr>
                    <w:t xml:space="preserve">During outbreaks, all staff must wear FRSM and other </w:t>
                  </w:r>
                  <w:bookmarkStart w:id="0" w:name="_GoBack"/>
                  <w:bookmarkEnd w:id="0"/>
                  <w:r w:rsidRPr="00CB5BAB">
                    <w:rPr>
                      <w:rFonts w:ascii="Arial" w:eastAsia="Times New Roman" w:hAnsi="Arial" w:cs="Arial"/>
                      <w:sz w:val="21"/>
                      <w:szCs w:val="21"/>
                      <w:lang w:eastAsia="en-GB"/>
                    </w:rPr>
                    <w:t>PPE as required (e.g., FFP3 masks for fit-tested staff).</w:t>
                  </w:r>
                  <w:r w:rsidRPr="00CB5BAB">
                    <w:rPr>
                      <w:rFonts w:ascii="Times New Roman" w:eastAsia="Times New Roman" w:hAnsi="Times New Roman" w:cs="Times New Roman"/>
                      <w:sz w:val="21"/>
                      <w:szCs w:val="21"/>
                      <w:lang w:eastAsia="en-GB"/>
                    </w:rPr>
                    <w:t xml:space="preserve"> </w:t>
                  </w:r>
                </w:p>
                <w:p w:rsidR="00CB5BAB" w:rsidRPr="00CB5BAB" w:rsidRDefault="00CB5BAB" w:rsidP="00CB5BAB">
                  <w:pPr>
                    <w:numPr>
                      <w:ilvl w:val="0"/>
                      <w:numId w:val="4"/>
                    </w:numPr>
                    <w:spacing w:beforeAutospacing="1" w:after="0" w:afterAutospacing="1" w:line="255" w:lineRule="atLeast"/>
                    <w:textAlignment w:val="baseline"/>
                    <w:rPr>
                      <w:rFonts w:ascii="Times New Roman" w:eastAsia="Times New Roman" w:hAnsi="Times New Roman" w:cs="Times New Roman"/>
                      <w:sz w:val="21"/>
                      <w:szCs w:val="21"/>
                      <w:lang w:eastAsia="en-GB"/>
                    </w:rPr>
                  </w:pPr>
                  <w:r w:rsidRPr="00CB5BAB">
                    <w:rPr>
                      <w:rFonts w:ascii="Arial" w:eastAsia="Times New Roman" w:hAnsi="Arial" w:cs="Arial"/>
                      <w:sz w:val="21"/>
                      <w:szCs w:val="21"/>
                      <w:lang w:eastAsia="en-GB"/>
                    </w:rPr>
                    <w:lastRenderedPageBreak/>
                    <w:t>Local services may decide to implement mask-wearing based on risk assessments, particularly in areas with a high number of respiratory infections.</w:t>
                  </w:r>
                </w:p>
              </w:tc>
            </w:tr>
          </w:tbl>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tcMar>
              <w:top w:w="90" w:type="dxa"/>
              <w:left w:w="90" w:type="dxa"/>
              <w:bottom w:w="90" w:type="dxa"/>
              <w:right w:w="90" w:type="dxa"/>
            </w:tcMar>
            <w:hideMark/>
          </w:tcPr>
          <w:p w:rsidR="00CB5BAB" w:rsidRPr="00CB5BAB" w:rsidRDefault="00CB5BAB" w:rsidP="00CB5BAB">
            <w:pPr>
              <w:spacing w:after="0" w:line="285" w:lineRule="atLeast"/>
              <w:rPr>
                <w:rFonts w:ascii="Arial" w:eastAsia="Times New Roman" w:hAnsi="Arial" w:cs="Arial"/>
                <w:color w:val="333333"/>
                <w:sz w:val="27"/>
                <w:szCs w:val="27"/>
                <w:lang w:eastAsia="en-GB"/>
              </w:rPr>
            </w:pPr>
            <w:r w:rsidRPr="00CB5BAB">
              <w:rPr>
                <w:rFonts w:ascii="Arial" w:eastAsia="Times New Roman" w:hAnsi="Arial" w:cs="Arial"/>
                <w:b/>
                <w:bCs/>
                <w:color w:val="333333"/>
                <w:sz w:val="24"/>
                <w:szCs w:val="24"/>
                <w:lang w:eastAsia="en-GB"/>
              </w:rPr>
              <w:t>Infection Prevention and Control Measures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Maintain hand hygiene using alcohol gel or soap and water. In cases of diarrhoea please wash hands with soap and water. </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Disinfect high-touch surfaces (e.g., door handles, keyboards, phones) with disinfectant wipes.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Ensure good ventilation by opening windows where possible.</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Wear FFP3 masks (fit-tested) when caring for suspected or confirmed cases of COVID-19 or during aerosol-generating procedures.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hyperlink r:id="rId13" w:tgtFrame="_blank" w:history="1">
              <w:r w:rsidRPr="00CB5BAB">
                <w:rPr>
                  <w:rFonts w:ascii="Arial" w:eastAsia="Times New Roman" w:hAnsi="Arial" w:cs="Arial"/>
                  <w:color w:val="005EB8"/>
                  <w:sz w:val="21"/>
                  <w:szCs w:val="21"/>
                  <w:u w:val="single"/>
                  <w:lang w:eastAsia="en-GB"/>
                </w:rPr>
                <w:t>Identify and manage clinically vulnerable service users guidance can be found here.</w:t>
              </w:r>
            </w:hyperlink>
            <w:r w:rsidRPr="00CB5BAB">
              <w:rPr>
                <w:rFonts w:ascii="Arial" w:eastAsia="Times New Roman" w:hAnsi="Arial" w:cs="Arial"/>
                <w:color w:val="FF0000"/>
                <w:sz w:val="21"/>
                <w:szCs w:val="21"/>
                <w:lang w:eastAsia="en-GB"/>
              </w:rPr>
              <w:t xml:space="preserve"> </w:t>
            </w:r>
            <w:r w:rsidRPr="00CB5BAB">
              <w:rPr>
                <w:rFonts w:ascii="Arial" w:eastAsia="Times New Roman" w:hAnsi="Arial" w:cs="Arial"/>
                <w:color w:val="333333"/>
                <w:sz w:val="21"/>
                <w:szCs w:val="21"/>
                <w:lang w:eastAsia="en-GB"/>
              </w:rPr>
              <w:t> </w:t>
            </w:r>
            <w:r w:rsidRPr="00CB5BAB">
              <w:rPr>
                <w:rFonts w:ascii="Arial" w:eastAsia="Times New Roman" w:hAnsi="Arial" w:cs="Arial"/>
                <w:sz w:val="21"/>
                <w:szCs w:val="21"/>
                <w:lang w:eastAsia="en-GB"/>
              </w:rPr>
              <w:t>Maintain social distancing of at least 1 meter (increase to 2 meters in poorly ventilated spaces) when caring for patients with respiratory infections.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Where there are two or more cases, please contact the infection control team for risk assessment and review at </w:t>
            </w:r>
            <w:hyperlink r:id="rId14" w:history="1">
              <w:r w:rsidRPr="00CB5BAB">
                <w:rPr>
                  <w:rFonts w:ascii="Arial" w:eastAsia="Times New Roman" w:hAnsi="Arial" w:cs="Arial"/>
                  <w:color w:val="0563C1"/>
                  <w:sz w:val="21"/>
                  <w:szCs w:val="21"/>
                  <w:u w:val="single"/>
                  <w:lang w:eastAsia="en-GB"/>
                </w:rPr>
                <w:t>elft.infectioncontrol@nhs.net</w:t>
              </w:r>
            </w:hyperlink>
            <w:r w:rsidRPr="00CB5BAB">
              <w:rPr>
                <w:rFonts w:ascii="Arial" w:eastAsia="Times New Roman" w:hAnsi="Arial" w:cs="Arial"/>
                <w:color w:val="333333"/>
                <w:sz w:val="21"/>
                <w:szCs w:val="21"/>
                <w:lang w:eastAsia="en-GB"/>
              </w:rPr>
              <w:t> </w:t>
            </w:r>
            <w:hyperlink r:id="rId15" w:tgtFrame="_blank" w:history="1">
              <w:r w:rsidRPr="00CB5BAB">
                <w:rPr>
                  <w:rFonts w:ascii="Arial" w:eastAsia="Times New Roman" w:hAnsi="Arial" w:cs="Arial"/>
                  <w:color w:val="005EB8"/>
                  <w:sz w:val="21"/>
                  <w:szCs w:val="21"/>
                  <w:u w:val="single"/>
                  <w:lang w:eastAsia="en-GB"/>
                </w:rPr>
                <w:t>Further guidance on outbreak management can be found here.</w:t>
              </w:r>
            </w:hyperlink>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During outbreaks based on local risk assessment staff testing may be advised. LFD testing kits can be ordered via the Trust PPE Warehouse. </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Encourage service- users &amp; staff to stay up to date with vaccinations.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Review workplace risk assessments to ensure adequate ventilation and support staff at risk of severe respiratory illness.</w:t>
            </w:r>
          </w:p>
          <w:p w:rsidR="00CB5BAB" w:rsidRPr="00CB5BAB" w:rsidRDefault="00CB5BAB" w:rsidP="00CB5BAB">
            <w:pPr>
              <w:numPr>
                <w:ilvl w:val="0"/>
                <w:numId w:val="5"/>
              </w:num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sz w:val="21"/>
                <w:szCs w:val="21"/>
                <w:lang w:eastAsia="en-GB"/>
              </w:rPr>
              <w:t xml:space="preserve">Any service user with vomiting or diarrhoea symptoms, isolate the servicer use to single room with dedicate bathroom and toilet facility. And contact the Infection Control team for further support and advice. </w:t>
            </w:r>
          </w:p>
          <w:p w:rsidR="00CB5BAB" w:rsidRPr="00CB5BAB" w:rsidRDefault="00CB5BAB" w:rsidP="00CB5BAB">
            <w:pPr>
              <w:spacing w:after="0" w:line="255" w:lineRule="atLeast"/>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000000"/>
                <w:sz w:val="21"/>
                <w:szCs w:val="21"/>
                <w:lang w:eastAsia="en-GB"/>
              </w:rPr>
            </w:pPr>
            <w:hyperlink r:id="rId16" w:tgtFrame="_blank" w:history="1">
              <w:r w:rsidRPr="00CB5BAB">
                <w:rPr>
                  <w:rFonts w:ascii="Arial" w:eastAsia="Times New Roman" w:hAnsi="Arial" w:cs="Arial"/>
                  <w:color w:val="005EB8"/>
                  <w:sz w:val="21"/>
                  <w:szCs w:val="21"/>
                  <w:u w:val="single"/>
                  <w:lang w:eastAsia="en-GB"/>
                </w:rPr>
                <w:t>Find the Infection, Prevention and Control Policy here</w:t>
              </w:r>
            </w:hyperlink>
          </w:p>
          <w:p w:rsidR="00CB5BAB" w:rsidRPr="00CB5BAB" w:rsidRDefault="00CB5BAB" w:rsidP="00CB5BAB">
            <w:pPr>
              <w:spacing w:after="0" w:line="255" w:lineRule="atLeast"/>
              <w:rPr>
                <w:rFonts w:ascii="Arial" w:eastAsia="Times New Roman" w:hAnsi="Arial" w:cs="Arial"/>
                <w:color w:val="333333"/>
                <w:sz w:val="21"/>
                <w:szCs w:val="21"/>
                <w:lang w:eastAsia="en-GB"/>
              </w:rPr>
            </w:pPr>
            <w:hyperlink r:id="rId17" w:tgtFrame="_blank" w:history="1">
              <w:r w:rsidRPr="00CB5BAB">
                <w:rPr>
                  <w:rFonts w:ascii="Arial" w:eastAsia="Times New Roman" w:hAnsi="Arial" w:cs="Arial"/>
                  <w:color w:val="005EB8"/>
                  <w:sz w:val="21"/>
                  <w:szCs w:val="21"/>
                  <w:u w:val="single"/>
                  <w:lang w:eastAsia="en-GB"/>
                </w:rPr>
                <w:t>Find the Respiratory Policy (COVID-19, Influenza RSV) here</w:t>
              </w:r>
            </w:hyperlink>
          </w:p>
          <w:p w:rsidR="00CB5BAB" w:rsidRPr="00CB5BAB" w:rsidRDefault="00CB5BAB" w:rsidP="00CB5BAB">
            <w:pPr>
              <w:spacing w:after="0" w:line="255" w:lineRule="atLeast"/>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color w:val="000000"/>
                <w:sz w:val="21"/>
                <w:szCs w:val="21"/>
                <w:lang w:eastAsia="en-GB"/>
              </w:rPr>
              <w:t>Thank you for your continued dedication to infection prevention, ensuring the safety of our patients, staff, and visitors.</w:t>
            </w:r>
          </w:p>
          <w:p w:rsidR="00CB5BAB" w:rsidRPr="00CB5BAB" w:rsidRDefault="00CB5BAB" w:rsidP="00CB5BAB">
            <w:pPr>
              <w:spacing w:after="0" w:line="240" w:lineRule="auto"/>
              <w:rPr>
                <w:rFonts w:ascii="Arial" w:eastAsia="Times New Roman" w:hAnsi="Arial" w:cs="Arial"/>
                <w:color w:val="333333"/>
                <w:sz w:val="21"/>
                <w:szCs w:val="21"/>
                <w:lang w:eastAsia="en-GB"/>
              </w:rPr>
            </w:pPr>
          </w:p>
          <w:p w:rsidR="00CB5BAB" w:rsidRPr="00CB5BAB" w:rsidRDefault="00CB5BAB" w:rsidP="00CB5BAB">
            <w:pPr>
              <w:spacing w:after="0" w:line="255" w:lineRule="atLeast"/>
              <w:rPr>
                <w:rFonts w:ascii="Arial" w:eastAsia="Times New Roman" w:hAnsi="Arial" w:cs="Arial"/>
                <w:color w:val="333333"/>
                <w:sz w:val="21"/>
                <w:szCs w:val="21"/>
                <w:lang w:eastAsia="en-GB"/>
              </w:rPr>
            </w:pPr>
            <w:r w:rsidRPr="00CB5BAB">
              <w:rPr>
                <w:rFonts w:ascii="Arial" w:eastAsia="Times New Roman" w:hAnsi="Arial" w:cs="Arial"/>
                <w:color w:val="333333"/>
                <w:sz w:val="21"/>
                <w:szCs w:val="21"/>
                <w:lang w:eastAsia="en-GB"/>
              </w:rPr>
              <w:t>Yours sincerely</w: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410"/>
        <w:gridCol w:w="243"/>
        <w:gridCol w:w="7373"/>
      </w:tblGrid>
      <w:tr w:rsidR="00CB5BAB" w:rsidRPr="00CB5BAB" w:rsidTr="00CB5BAB">
        <w:trPr>
          <w:tblCellSpacing w:w="0" w:type="dxa"/>
        </w:trPr>
        <w:tc>
          <w:tcPr>
            <w:tcW w:w="750" w:type="pct"/>
            <w:hideMark/>
          </w:tcPr>
          <w:tbl>
            <w:tblPr>
              <w:tblW w:w="5000" w:type="pct"/>
              <w:tblCellSpacing w:w="0" w:type="dxa"/>
              <w:tblCellMar>
                <w:left w:w="0" w:type="dxa"/>
                <w:right w:w="0" w:type="dxa"/>
              </w:tblCellMar>
              <w:tblLook w:val="04A0" w:firstRow="1" w:lastRow="0" w:firstColumn="1" w:lastColumn="0" w:noHBand="0" w:noVBand="1"/>
            </w:tblPr>
            <w:tblGrid>
              <w:gridCol w:w="1410"/>
            </w:tblGrid>
            <w:tr w:rsidR="00CB5BAB" w:rsidRPr="00CB5BAB">
              <w:trPr>
                <w:tblCellSpacing w:w="0" w:type="dxa"/>
              </w:trPr>
              <w:tc>
                <w:tcPr>
                  <w:tcW w:w="0" w:type="auto"/>
                  <w:vAlign w:val="center"/>
                  <w:hideMark/>
                </w:tcPr>
                <w:p w:rsidR="00CB5BAB" w:rsidRPr="00CB5BAB" w:rsidRDefault="00CB5BAB" w:rsidP="00CB5BAB">
                  <w:pPr>
                    <w:spacing w:after="0" w:line="15" w:lineRule="atLeast"/>
                    <w:rPr>
                      <w:rFonts w:ascii="Times New Roman" w:eastAsia="Times New Roman" w:hAnsi="Times New Roman" w:cs="Times New Roman"/>
                      <w:sz w:val="2"/>
                      <w:szCs w:val="2"/>
                      <w:lang w:eastAsia="en-GB"/>
                    </w:rPr>
                  </w:pPr>
                  <w:r w:rsidRPr="00CB5BAB">
                    <w:rPr>
                      <w:rFonts w:ascii="Times New Roman" w:eastAsia="Times New Roman" w:hAnsi="Times New Roman" w:cs="Times New Roman"/>
                      <w:noProof/>
                      <w:sz w:val="2"/>
                      <w:szCs w:val="2"/>
                      <w:lang w:eastAsia="en-GB"/>
                    </w:rPr>
                    <w:drawing>
                      <wp:inline distT="0" distB="0" distL="0" distR="0">
                        <wp:extent cx="887095" cy="1312545"/>
                        <wp:effectExtent l="0" t="0" r="8255" b="1905"/>
                        <wp:docPr id="6" name="Picture 6" descr="https://i.emlfiles4.com/cmpimg/4/5/4/5/8/files/imagecache/14800611/w660_14178350_claire-mcken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emlfiles4.com/cmpimg/4/5/4/5/8/files/imagecache/14800611/w660_14178350_claire-mckenna-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7095" cy="1312545"/>
                                </a:xfrm>
                                <a:prstGeom prst="rect">
                                  <a:avLst/>
                                </a:prstGeom>
                                <a:noFill/>
                                <a:ln>
                                  <a:noFill/>
                                </a:ln>
                              </pic:spPr>
                            </pic:pic>
                          </a:graphicData>
                        </a:graphic>
                      </wp:inline>
                    </w:drawing>
                  </w:r>
                </w:p>
              </w:tc>
            </w:tr>
          </w:tbl>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c>
          <w:tcPr>
            <w:tcW w:w="120" w:type="dxa"/>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r w:rsidRPr="00CB5BAB">
              <w:rPr>
                <w:rFonts w:ascii="Times New Roman" w:eastAsia="Times New Roman" w:hAnsi="Times New Roman" w:cs="Times New Roman"/>
                <w:noProof/>
                <w:color w:val="000000"/>
                <w:sz w:val="27"/>
                <w:szCs w:val="27"/>
                <w:lang w:eastAsia="en-GB"/>
              </w:rPr>
              <mc:AlternateContent>
                <mc:Choice Requires="wps">
                  <w:drawing>
                    <wp:inline distT="0" distB="0" distL="0" distR="0">
                      <wp:extent cx="72390" cy="99695"/>
                      <wp:effectExtent l="0" t="0" r="0" b="0"/>
                      <wp:docPr id="5" name="Rectangle 5"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AD915" id="Rectangle 5" o:spid="_x0000_s1026" alt="https://i.emlfiles4.com/cmpimg/t/s.gif" style="width:5.7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" filled="f" stroked="f">
                      <o:lock v:ext="edit" aspectratio="t"/>
                      <w10:anchorlock/>
                    </v:rect>
                  </w:pict>
                </mc:Fallback>
              </mc:AlternateContent>
            </w:r>
          </w:p>
        </w:tc>
        <w:tc>
          <w:tcPr>
            <w:tcW w:w="4100" w:type="pct"/>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601"/>
        <w:gridCol w:w="114"/>
        <w:gridCol w:w="5311"/>
      </w:tblGrid>
      <w:tr w:rsidR="00CB5BAB" w:rsidRPr="00CB5BAB" w:rsidTr="00CB5BAB">
        <w:trPr>
          <w:tblCellSpacing w:w="0" w:type="dxa"/>
        </w:trPr>
        <w:tc>
          <w:tcPr>
            <w:tcW w:w="2000" w:type="pct"/>
            <w:hideMark/>
          </w:tcPr>
          <w:tbl>
            <w:tblPr>
              <w:tblW w:w="5000" w:type="pct"/>
              <w:tblCellSpacing w:w="0" w:type="dxa"/>
              <w:tblCellMar>
                <w:left w:w="0" w:type="dxa"/>
                <w:right w:w="0" w:type="dxa"/>
              </w:tblCellMar>
              <w:tblLook w:val="04A0" w:firstRow="1" w:lastRow="0" w:firstColumn="1" w:lastColumn="0" w:noHBand="0" w:noVBand="1"/>
            </w:tblPr>
            <w:tblGrid>
              <w:gridCol w:w="3601"/>
            </w:tblGrid>
            <w:tr w:rsidR="00CB5BAB" w:rsidRPr="00CB5BAB">
              <w:trPr>
                <w:tblCellSpacing w:w="0" w:type="dxa"/>
              </w:trPr>
              <w:tc>
                <w:tcPr>
                  <w:tcW w:w="0" w:type="auto"/>
                  <w:tcMar>
                    <w:top w:w="90" w:type="dxa"/>
                    <w:left w:w="90" w:type="dxa"/>
                    <w:bottom w:w="90" w:type="dxa"/>
                    <w:right w:w="90" w:type="dxa"/>
                  </w:tcMar>
                  <w:hideMark/>
                </w:tcPr>
                <w:p w:rsidR="00CB5BAB" w:rsidRPr="00CB5BAB" w:rsidRDefault="00CB5BAB" w:rsidP="00CB5BAB">
                  <w:pPr>
                    <w:spacing w:after="0" w:line="240" w:lineRule="auto"/>
                    <w:rPr>
                      <w:rFonts w:ascii="Verdana" w:eastAsia="Times New Roman" w:hAnsi="Verdana" w:cs="Times New Roman"/>
                      <w:color w:val="333333"/>
                      <w:sz w:val="18"/>
                      <w:szCs w:val="18"/>
                      <w:lang w:eastAsia="en-GB"/>
                    </w:rPr>
                  </w:pPr>
                  <w:r w:rsidRPr="00CB5BAB">
                    <w:rPr>
                      <w:rFonts w:ascii="Arial" w:eastAsia="Times New Roman" w:hAnsi="Arial" w:cs="Arial"/>
                      <w:b/>
                      <w:bCs/>
                      <w:color w:val="333333"/>
                      <w:sz w:val="21"/>
                      <w:szCs w:val="21"/>
                      <w:lang w:eastAsia="en-GB"/>
                    </w:rPr>
                    <w:t>Claire McKenna</w:t>
                  </w:r>
                </w:p>
                <w:p w:rsidR="00CB5BAB" w:rsidRPr="00CB5BAB" w:rsidRDefault="00CB5BAB" w:rsidP="00CB5BAB">
                  <w:pPr>
                    <w:spacing w:after="0" w:line="315" w:lineRule="atLeast"/>
                    <w:rPr>
                      <w:rFonts w:ascii="Arial" w:eastAsia="Times New Roman" w:hAnsi="Arial" w:cs="Arial"/>
                      <w:color w:val="333333"/>
                      <w:sz w:val="21"/>
                      <w:szCs w:val="21"/>
                      <w:lang w:eastAsia="en-GB"/>
                    </w:rPr>
                  </w:pPr>
                  <w:r w:rsidRPr="00CB5BAB">
                    <w:rPr>
                      <w:rFonts w:ascii="Arial" w:eastAsia="Times New Roman" w:hAnsi="Arial" w:cs="Arial"/>
                      <w:b/>
                      <w:bCs/>
                      <w:color w:val="333333"/>
                      <w:sz w:val="21"/>
                      <w:szCs w:val="21"/>
                      <w:lang w:eastAsia="en-GB"/>
                    </w:rPr>
                    <w:t>Interim Chief Nurse/DIPC</w:t>
                  </w:r>
                </w:p>
              </w:tc>
            </w:tr>
          </w:tbl>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c>
          <w:tcPr>
            <w:tcW w:w="120" w:type="dxa"/>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r w:rsidRPr="00CB5BAB">
              <w:rPr>
                <w:rFonts w:ascii="Times New Roman" w:eastAsia="Times New Roman" w:hAnsi="Times New Roman" w:cs="Times New Roman"/>
                <w:noProof/>
                <w:color w:val="000000"/>
                <w:sz w:val="27"/>
                <w:szCs w:val="27"/>
                <w:lang w:eastAsia="en-GB"/>
              </w:rPr>
              <mc:AlternateContent>
                <mc:Choice Requires="wps">
                  <w:drawing>
                    <wp:inline distT="0" distB="0" distL="0" distR="0">
                      <wp:extent cx="72390" cy="99695"/>
                      <wp:effectExtent l="0" t="0" r="0" b="0"/>
                      <wp:docPr id="4" name="Rectangle 4"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0DBC4" id="Rectangle 4" o:spid="_x0000_s1026" alt="https://i.emlfiles4.com/cmpimg/t/s.gif" style="width:5.7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" filled="f" stroked="f">
                      <o:lock v:ext="edit" aspectratio="t"/>
                      <w10:anchorlock/>
                    </v:rect>
                  </w:pict>
                </mc:Fallback>
              </mc:AlternateContent>
            </w:r>
          </w:p>
        </w:tc>
        <w:tc>
          <w:tcPr>
            <w:tcW w:w="2950" w:type="pct"/>
            <w:hideMark/>
          </w:tcPr>
          <w:p w:rsidR="00CB5BAB" w:rsidRPr="00CB5BAB" w:rsidRDefault="00CB5BAB" w:rsidP="00CB5BAB">
            <w:pPr>
              <w:spacing w:after="0" w:line="240" w:lineRule="auto"/>
              <w:rPr>
                <w:rFonts w:ascii="Times New Roman" w:eastAsia="Times New Roman" w:hAnsi="Times New Roman" w:cs="Times New Roman"/>
                <w:color w:val="000000"/>
                <w:sz w:val="27"/>
                <w:szCs w:val="27"/>
                <w:lang w:eastAsia="en-GB"/>
              </w:rPr>
            </w:pP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99695"/>
                      <wp:effectExtent l="0" t="0" r="0" b="0"/>
                      <wp:docPr id="3" name="Rectangle 3"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94B69" id="Rectangle 3" o:spid="_x0000_s1026" alt="https://i.emlfiles4.com/cmpimg/t/s.gif"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0" w:type="auto"/>
            <w:vAlign w:val="center"/>
            <w:hideMark/>
          </w:tcPr>
          <w:p w:rsidR="00CB5BAB" w:rsidRPr="00CB5BAB" w:rsidRDefault="00CB5BAB" w:rsidP="00CB5BAB">
            <w:pPr>
              <w:spacing w:after="0" w:line="240" w:lineRule="auto"/>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mc:AlternateContent>
                <mc:Choice Requires="wps">
                  <w:drawing>
                    <wp:inline distT="0" distB="0" distL="0" distR="0">
                      <wp:extent cx="99695" cy="99695"/>
                      <wp:effectExtent l="0" t="0" r="0" b="0"/>
                      <wp:docPr id="2" name="Rectangle 2" descr="https://i.emlfiles4.com/cmpimg/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AF88D" id="Rectangle 2" o:spid="_x0000_s1026" alt="https://i.emlfiles4.com/cmpimg/t/s.gif"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" filled="f" stroked="f">
                      <o:lock v:ext="edit" aspectratio="t"/>
                      <w10:anchorlock/>
                    </v:rect>
                  </w:pict>
                </mc:Fallback>
              </mc:AlternateContent>
            </w:r>
          </w:p>
        </w:tc>
      </w:tr>
    </w:tbl>
    <w:p w:rsidR="00CB5BAB" w:rsidRPr="00CB5BAB" w:rsidRDefault="00CB5BAB" w:rsidP="00CB5BAB">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B5BAB" w:rsidRPr="00CB5BAB" w:rsidTr="00CB5BAB">
        <w:trPr>
          <w:tblCellSpacing w:w="0" w:type="dxa"/>
        </w:trPr>
        <w:tc>
          <w:tcPr>
            <w:tcW w:w="9000" w:type="dxa"/>
            <w:vAlign w:val="center"/>
            <w:hideMark/>
          </w:tcPr>
          <w:p w:rsidR="00CB5BAB" w:rsidRPr="00CB5BAB" w:rsidRDefault="00CB5BAB" w:rsidP="00CB5BAB">
            <w:pPr>
              <w:spacing w:after="0" w:line="15" w:lineRule="atLeast"/>
              <w:rPr>
                <w:rFonts w:ascii="Times New Roman" w:eastAsia="Times New Roman" w:hAnsi="Times New Roman" w:cs="Times New Roman"/>
                <w:color w:val="000000"/>
                <w:sz w:val="2"/>
                <w:szCs w:val="2"/>
                <w:lang w:eastAsia="en-GB"/>
              </w:rPr>
            </w:pPr>
            <w:r w:rsidRPr="00CB5BAB">
              <w:rPr>
                <w:rFonts w:ascii="Times New Roman" w:eastAsia="Times New Roman" w:hAnsi="Times New Roman" w:cs="Times New Roman"/>
                <w:noProof/>
                <w:color w:val="000000"/>
                <w:sz w:val="2"/>
                <w:szCs w:val="2"/>
                <w:lang w:eastAsia="en-GB"/>
              </w:rPr>
              <w:drawing>
                <wp:inline distT="0" distB="0" distL="0" distR="0">
                  <wp:extent cx="1367155" cy="425450"/>
                  <wp:effectExtent l="0" t="0" r="4445" b="0"/>
                  <wp:docPr id="1" name="Picture 1" descr="We care | We respect | We are inclu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 care | We respect | We are inclus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7155" cy="425450"/>
                          </a:xfrm>
                          <a:prstGeom prst="rect">
                            <a:avLst/>
                          </a:prstGeom>
                          <a:noFill/>
                          <a:ln>
                            <a:noFill/>
                          </a:ln>
                        </pic:spPr>
                      </pic:pic>
                    </a:graphicData>
                  </a:graphic>
                </wp:inline>
              </w:drawing>
            </w:r>
          </w:p>
        </w:tc>
      </w:tr>
    </w:tbl>
    <w:p w:rsidR="00A54A61" w:rsidRDefault="000C3042" w:rsidP="00CB5BAB">
      <w:pPr>
        <w:pStyle w:val="NoSpacing"/>
      </w:pPr>
    </w:p>
    <w:sectPr w:rsidR="00A54A61" w:rsidSect="00CB5BA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042" w:rsidRDefault="000C3042" w:rsidP="00CB5BAB">
      <w:pPr>
        <w:spacing w:after="0" w:line="240" w:lineRule="auto"/>
      </w:pPr>
      <w:r>
        <w:separator/>
      </w:r>
    </w:p>
  </w:endnote>
  <w:endnote w:type="continuationSeparator" w:id="0">
    <w:p w:rsidR="000C3042" w:rsidRDefault="000C3042" w:rsidP="00CB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257447"/>
      <w:docPartObj>
        <w:docPartGallery w:val="Page Numbers (Bottom of Page)"/>
        <w:docPartUnique/>
      </w:docPartObj>
    </w:sdtPr>
    <w:sdtEndPr>
      <w:rPr>
        <w:noProof/>
      </w:rPr>
    </w:sdtEndPr>
    <w:sdtContent>
      <w:p w:rsidR="00CB5BAB" w:rsidRDefault="00CB5BAB" w:rsidP="00CB5BAB">
        <w:pPr>
          <w:pStyle w:val="Footer"/>
        </w:pPr>
        <w:r>
          <w:t>Living with Covid Guidance (12/12/24)</w:t>
        </w:r>
        <w:r>
          <w:tab/>
        </w:r>
        <w:r>
          <w:tab/>
        </w:r>
        <w:r>
          <w:fldChar w:fldCharType="begin"/>
        </w:r>
        <w:r>
          <w:instrText xml:space="preserve"> PAGE   \* MERGEFORMAT </w:instrText>
        </w:r>
        <w:r>
          <w:fldChar w:fldCharType="separate"/>
        </w:r>
        <w:r>
          <w:rPr>
            <w:noProof/>
          </w:rPr>
          <w:t>1</w:t>
        </w:r>
        <w:r>
          <w:rPr>
            <w:noProof/>
          </w:rPr>
          <w:fldChar w:fldCharType="end"/>
        </w:r>
      </w:p>
    </w:sdtContent>
  </w:sdt>
  <w:p w:rsidR="00CB5BAB" w:rsidRDefault="00CB5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042" w:rsidRDefault="000C3042" w:rsidP="00CB5BAB">
      <w:pPr>
        <w:spacing w:after="0" w:line="240" w:lineRule="auto"/>
      </w:pPr>
      <w:r>
        <w:separator/>
      </w:r>
    </w:p>
  </w:footnote>
  <w:footnote w:type="continuationSeparator" w:id="0">
    <w:p w:rsidR="000C3042" w:rsidRDefault="000C3042" w:rsidP="00CB5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A08"/>
    <w:multiLevelType w:val="multilevel"/>
    <w:tmpl w:val="F008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F3924"/>
    <w:multiLevelType w:val="multilevel"/>
    <w:tmpl w:val="9590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22244"/>
    <w:multiLevelType w:val="multilevel"/>
    <w:tmpl w:val="8AD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F270C"/>
    <w:multiLevelType w:val="multilevel"/>
    <w:tmpl w:val="50A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B441C"/>
    <w:multiLevelType w:val="multilevel"/>
    <w:tmpl w:val="64D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AB"/>
    <w:rsid w:val="000C3042"/>
    <w:rsid w:val="00100EA8"/>
    <w:rsid w:val="001B1257"/>
    <w:rsid w:val="0043505C"/>
    <w:rsid w:val="00447B50"/>
    <w:rsid w:val="004D4EFD"/>
    <w:rsid w:val="0055455D"/>
    <w:rsid w:val="00582B68"/>
    <w:rsid w:val="007E3ABF"/>
    <w:rsid w:val="00841E55"/>
    <w:rsid w:val="00941784"/>
    <w:rsid w:val="00A2346D"/>
    <w:rsid w:val="00A40227"/>
    <w:rsid w:val="00A60DC8"/>
    <w:rsid w:val="00B775C3"/>
    <w:rsid w:val="00C1184A"/>
    <w:rsid w:val="00C67A44"/>
    <w:rsid w:val="00CB5BAB"/>
    <w:rsid w:val="00CF6328"/>
    <w:rsid w:val="00D061BF"/>
    <w:rsid w:val="00D7301E"/>
    <w:rsid w:val="00D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D4B"/>
  <w15:chartTrackingRefBased/>
  <w15:docId w15:val="{521DAE41-12EB-49D2-9DC2-ABDA47A5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5B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AB"/>
    <w:pPr>
      <w:spacing w:after="0" w:line="240" w:lineRule="auto"/>
    </w:pPr>
  </w:style>
  <w:style w:type="character" w:customStyle="1" w:styleId="Heading2Char">
    <w:name w:val="Heading 2 Char"/>
    <w:basedOn w:val="DefaultParagraphFont"/>
    <w:link w:val="Heading2"/>
    <w:uiPriority w:val="9"/>
    <w:rsid w:val="00CB5B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B5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5BAB"/>
    <w:rPr>
      <w:color w:val="0000FF"/>
      <w:u w:val="single"/>
    </w:rPr>
  </w:style>
  <w:style w:type="paragraph" w:customStyle="1" w:styleId="paragraph">
    <w:name w:val="paragraph"/>
    <w:basedOn w:val="Normal"/>
    <w:rsid w:val="00CB5B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B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AB"/>
  </w:style>
  <w:style w:type="paragraph" w:styleId="Footer">
    <w:name w:val="footer"/>
    <w:basedOn w:val="Normal"/>
    <w:link w:val="FooterChar"/>
    <w:uiPriority w:val="99"/>
    <w:unhideWhenUsed/>
    <w:rsid w:val="00CB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43956">
      <w:bodyDiv w:val="1"/>
      <w:marLeft w:val="0"/>
      <w:marRight w:val="0"/>
      <w:marTop w:val="0"/>
      <w:marBottom w:val="0"/>
      <w:divBdr>
        <w:top w:val="none" w:sz="0" w:space="0" w:color="auto"/>
        <w:left w:val="none" w:sz="0" w:space="0" w:color="auto"/>
        <w:bottom w:val="none" w:sz="0" w:space="0" w:color="auto"/>
        <w:right w:val="none" w:sz="0" w:space="0" w:color="auto"/>
      </w:divBdr>
      <w:divsChild>
        <w:div w:id="1611010683">
          <w:marLeft w:val="0"/>
          <w:marRight w:val="0"/>
          <w:marTop w:val="0"/>
          <w:marBottom w:val="0"/>
          <w:divBdr>
            <w:top w:val="none" w:sz="0" w:space="0" w:color="auto"/>
            <w:left w:val="none" w:sz="0" w:space="0" w:color="auto"/>
            <w:bottom w:val="none" w:sz="0" w:space="0" w:color="auto"/>
            <w:right w:val="none" w:sz="0" w:space="0" w:color="auto"/>
          </w:divBdr>
        </w:div>
        <w:div w:id="354769570">
          <w:marLeft w:val="0"/>
          <w:marRight w:val="0"/>
          <w:marTop w:val="0"/>
          <w:marBottom w:val="0"/>
          <w:divBdr>
            <w:top w:val="none" w:sz="0" w:space="0" w:color="auto"/>
            <w:left w:val="none" w:sz="0" w:space="0" w:color="auto"/>
            <w:bottom w:val="none" w:sz="0" w:space="0" w:color="auto"/>
            <w:right w:val="none" w:sz="0" w:space="0" w:color="auto"/>
          </w:divBdr>
        </w:div>
        <w:div w:id="707149978">
          <w:marLeft w:val="0"/>
          <w:marRight w:val="0"/>
          <w:marTop w:val="0"/>
          <w:marBottom w:val="0"/>
          <w:divBdr>
            <w:top w:val="none" w:sz="0" w:space="0" w:color="auto"/>
            <w:left w:val="none" w:sz="0" w:space="0" w:color="auto"/>
            <w:bottom w:val="none" w:sz="0" w:space="0" w:color="auto"/>
            <w:right w:val="none" w:sz="0" w:space="0" w:color="auto"/>
          </w:divBdr>
        </w:div>
        <w:div w:id="1178157312">
          <w:marLeft w:val="0"/>
          <w:marRight w:val="0"/>
          <w:marTop w:val="0"/>
          <w:marBottom w:val="0"/>
          <w:divBdr>
            <w:top w:val="none" w:sz="0" w:space="0" w:color="auto"/>
            <w:left w:val="none" w:sz="0" w:space="0" w:color="auto"/>
            <w:bottom w:val="none" w:sz="0" w:space="0" w:color="auto"/>
            <w:right w:val="none" w:sz="0" w:space="0" w:color="auto"/>
          </w:divBdr>
        </w:div>
        <w:div w:id="1613829520">
          <w:marLeft w:val="0"/>
          <w:marRight w:val="0"/>
          <w:marTop w:val="0"/>
          <w:marBottom w:val="0"/>
          <w:divBdr>
            <w:top w:val="none" w:sz="0" w:space="0" w:color="auto"/>
            <w:left w:val="none" w:sz="0" w:space="0" w:color="auto"/>
            <w:bottom w:val="none" w:sz="0" w:space="0" w:color="auto"/>
            <w:right w:val="none" w:sz="0" w:space="0" w:color="auto"/>
          </w:divBdr>
        </w:div>
        <w:div w:id="77837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trust-news.org/c/AQjOmwUQ462HBxiDzsclII_v0KIBKyBi0ThlB-KpCpFDLAW2V6Vj6hzWPjdC6SFVRu4nqas" TargetMode="External"/><Relationship Id="rId13" Type="http://schemas.openxmlformats.org/officeDocument/2006/relationships/hyperlink" Target="https://technology-trust-news.org/c/AQjOmwUQ462HBxiDzsclIJmH0aIBnZSoP94oR2Y0jlwOt2TpUctpFQFQeN_dpLRni5am-5E"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echnology-trust-news.org/c/AQjOmwUQ462HBxiDzsclIJiH0aIBGro9Lejct2je_MI7iu9-2g_6asgE7XHIRyQv5spVZoA" TargetMode="External"/><Relationship Id="rId17" Type="http://schemas.openxmlformats.org/officeDocument/2006/relationships/hyperlink" Target="https://technology-trust-news.org/c/AQjOmwUQ462HBxiDzsclIJyH0aIB65tmk4bjUxecF7-fd1lPQ2gWHfPBkdT5d3JpcZP5L-4" TargetMode="External"/><Relationship Id="rId2" Type="http://schemas.openxmlformats.org/officeDocument/2006/relationships/styles" Target="styles.xml"/><Relationship Id="rId16" Type="http://schemas.openxmlformats.org/officeDocument/2006/relationships/hyperlink" Target="https://technology-trust-news.org/c/AQjOmwUQ462HBxiDzsclIJTM1KIBWf5-3aOiAk8Kl8QX33yMK2kFQab15td5NdG__Mf3f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echnology-trust-news.org/c/AQjOmwUQ462HBxiDzsclIJuH0aIB4XELsiK0a3MIEt4ZP6l2RV81A2EK8NmLK7eOPT9dmiI" TargetMode="External"/><Relationship Id="rId10" Type="http://schemas.openxmlformats.org/officeDocument/2006/relationships/hyperlink" Target="https://technology-trust-news.org/c/AQjOmwUQ462HBxiDzsclIJeH0aIBRXHZcSUjBegH5MwllnTiQENsO1QC4cgfnhEqi0WVWuY"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echnology-trust-news.org/c/AQjOmwUQ462HBxiDzsclIJaH0aIBdyNYfQv3m3j6nF4fs6jRPsEP2aZMBvE0OO5_W1Opleg" TargetMode="External"/><Relationship Id="rId14" Type="http://schemas.openxmlformats.org/officeDocument/2006/relationships/hyperlink" Target="mailto:elft.infectioncontrol@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 ULLAH, Monsur (EAST LONDON NHS FOUNDATION TRUST)</dc:creator>
  <cp:keywords/>
  <dc:description/>
  <cp:lastModifiedBy>GABR ULLAH, Monsur (EAST LONDON NHS FOUNDATION TRUST)</cp:lastModifiedBy>
  <cp:revision>1</cp:revision>
  <dcterms:created xsi:type="dcterms:W3CDTF">2025-01-15T12:16:00Z</dcterms:created>
  <dcterms:modified xsi:type="dcterms:W3CDTF">2025-01-15T12:18:00Z</dcterms:modified>
</cp:coreProperties>
</file>