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93F3F" w14:textId="4EAE8670" w:rsidR="00ED5B76" w:rsidRPr="002360B0" w:rsidRDefault="0027322D" w:rsidP="0027322D">
      <w:pPr>
        <w:pStyle w:val="Style1"/>
        <w:adjustRightInd/>
        <w:spacing w:line="360" w:lineRule="auto"/>
        <w:jc w:val="right"/>
        <w:rPr>
          <w:rFonts w:ascii="Arial" w:hAnsi="Arial" w:cs="Arial"/>
          <w:sz w:val="24"/>
          <w:szCs w:val="24"/>
        </w:rPr>
      </w:pPr>
      <w:r>
        <w:rPr>
          <w:noProof/>
        </w:rPr>
        <w:drawing>
          <wp:inline distT="0" distB="0" distL="0" distR="0" wp14:anchorId="18686822" wp14:editId="786F93F9">
            <wp:extent cx="1638300" cy="929640"/>
            <wp:effectExtent l="0" t="0" r="0" b="3810"/>
            <wp:docPr id="1" name="Picture 1"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simsj\AppData\Local\Microsoft\Windows\Temporary Internet Files\Content.Word\ELFT logo.png"/>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r w:rsidR="00ED5B76" w:rsidRPr="002360B0">
        <w:rPr>
          <w:rFonts w:ascii="Arial" w:hAnsi="Arial" w:cs="Arial"/>
          <w:sz w:val="24"/>
          <w:szCs w:val="24"/>
        </w:rPr>
        <w:t xml:space="preserve"> </w:t>
      </w:r>
    </w:p>
    <w:p w14:paraId="672A6659" w14:textId="77777777" w:rsidR="00ED5B76" w:rsidRPr="002360B0" w:rsidRDefault="00ED5B76" w:rsidP="002360B0">
      <w:pPr>
        <w:pStyle w:val="Style1"/>
        <w:adjustRightInd/>
        <w:spacing w:line="360" w:lineRule="auto"/>
        <w:jc w:val="both"/>
        <w:rPr>
          <w:rFonts w:ascii="Arial" w:hAnsi="Arial" w:cs="Arial"/>
          <w:sz w:val="24"/>
          <w:szCs w:val="24"/>
        </w:rPr>
      </w:pPr>
    </w:p>
    <w:p w14:paraId="6A05A809" w14:textId="057326B8" w:rsidR="0006073D" w:rsidRPr="00081EEE" w:rsidRDefault="0006073D" w:rsidP="00081EEE">
      <w:pPr>
        <w:pStyle w:val="Style1"/>
        <w:tabs>
          <w:tab w:val="left" w:pos="6494"/>
        </w:tabs>
        <w:adjustRightInd/>
        <w:spacing w:line="360" w:lineRule="auto"/>
        <w:jc w:val="both"/>
        <w:rPr>
          <w:rFonts w:ascii="Arial" w:hAnsi="Arial" w:cs="Arial"/>
          <w:sz w:val="24"/>
          <w:szCs w:val="24"/>
        </w:rPr>
      </w:pPr>
    </w:p>
    <w:p w14:paraId="1AD38618" w14:textId="30F1C906" w:rsidR="00ED5B76" w:rsidRPr="00081EEE" w:rsidRDefault="00081EEE" w:rsidP="002360B0">
      <w:pPr>
        <w:pStyle w:val="Style1"/>
        <w:adjustRightInd/>
        <w:spacing w:line="360" w:lineRule="auto"/>
        <w:jc w:val="center"/>
        <w:rPr>
          <w:rFonts w:ascii="Arial" w:hAnsi="Arial" w:cs="Arial"/>
          <w:bCs/>
          <w:sz w:val="40"/>
          <w:szCs w:val="40"/>
        </w:rPr>
      </w:pPr>
      <w:r w:rsidRPr="00081EEE">
        <w:rPr>
          <w:rFonts w:ascii="Arial" w:hAnsi="Arial" w:cs="Arial"/>
          <w:bCs/>
          <w:sz w:val="40"/>
          <w:szCs w:val="40"/>
        </w:rPr>
        <w:t>Special Leave Policy</w:t>
      </w:r>
    </w:p>
    <w:p w14:paraId="6737EC60" w14:textId="0BE63D52" w:rsidR="00ED5B76" w:rsidRPr="002360B0" w:rsidRDefault="00BB7EBB" w:rsidP="002360B0">
      <w:pPr>
        <w:pStyle w:val="Style1"/>
        <w:adjustRightInd/>
        <w:spacing w:line="360" w:lineRule="auto"/>
        <w:jc w:val="center"/>
        <w:rPr>
          <w:rFonts w:ascii="Arial" w:hAnsi="Arial" w:cs="Arial"/>
          <w:sz w:val="28"/>
          <w:szCs w:val="28"/>
        </w:rPr>
      </w:pPr>
      <w:r w:rsidRPr="1545EA30">
        <w:rPr>
          <w:rFonts w:ascii="Arial" w:hAnsi="Arial" w:cs="Arial"/>
          <w:sz w:val="28"/>
          <w:szCs w:val="28"/>
        </w:rPr>
        <w:t>(Incorporating the</w:t>
      </w:r>
      <w:r w:rsidR="5896BCFA" w:rsidRPr="1545EA30">
        <w:rPr>
          <w:rFonts w:ascii="Arial" w:hAnsi="Arial" w:cs="Arial"/>
          <w:sz w:val="28"/>
          <w:szCs w:val="28"/>
        </w:rPr>
        <w:t xml:space="preserve"> </w:t>
      </w:r>
      <w:r w:rsidRPr="1545EA30">
        <w:rPr>
          <w:rFonts w:ascii="Arial" w:hAnsi="Arial" w:cs="Arial"/>
          <w:sz w:val="28"/>
          <w:szCs w:val="28"/>
        </w:rPr>
        <w:t>Time Off for Staff Governors Policy)</w:t>
      </w:r>
    </w:p>
    <w:p w14:paraId="282D915E" w14:textId="77777777" w:rsidR="00081EEE" w:rsidRPr="00081EEE" w:rsidRDefault="00081EEE" w:rsidP="00081EEE">
      <w:pPr>
        <w:spacing w:before="200" w:after="200"/>
        <w:jc w:val="both"/>
        <w:rPr>
          <w:szCs w:val="24"/>
          <w:lang w:eastAsia="en-GB"/>
        </w:rPr>
      </w:pPr>
    </w:p>
    <w:p w14:paraId="772E8049" w14:textId="77777777" w:rsidR="00081EEE" w:rsidRPr="00081EEE" w:rsidRDefault="00081EEE" w:rsidP="00081EEE">
      <w:pPr>
        <w:spacing w:before="200" w:after="200"/>
        <w:jc w:val="both"/>
        <w:rPr>
          <w:szCs w:val="24"/>
          <w:lang w:eastAsia="en-GB"/>
        </w:rPr>
      </w:pPr>
    </w:p>
    <w:tbl>
      <w:tblPr>
        <w:tblpPr w:leftFromText="180" w:rightFromText="180" w:bottomFromText="200" w:vertAnchor="text" w:horzAnchor="margin" w:tblpXSpec="center" w:tblpY="-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081EEE" w:rsidRPr="00081EEE" w14:paraId="6619D6C0" w14:textId="77777777" w:rsidTr="0027322D">
        <w:tc>
          <w:tcPr>
            <w:tcW w:w="4513" w:type="dxa"/>
            <w:tcBorders>
              <w:top w:val="single" w:sz="4" w:space="0" w:color="auto"/>
              <w:left w:val="single" w:sz="4" w:space="0" w:color="auto"/>
              <w:bottom w:val="single" w:sz="4" w:space="0" w:color="auto"/>
              <w:right w:val="single" w:sz="4" w:space="0" w:color="auto"/>
            </w:tcBorders>
            <w:hideMark/>
          </w:tcPr>
          <w:p w14:paraId="4DFC791D" w14:textId="77777777" w:rsidR="00081EEE" w:rsidRPr="00081EEE" w:rsidRDefault="00081EEE" w:rsidP="0027322D">
            <w:pPr>
              <w:spacing w:before="40" w:after="40" w:line="276" w:lineRule="auto"/>
              <w:jc w:val="both"/>
              <w:rPr>
                <w:szCs w:val="24"/>
              </w:rPr>
            </w:pPr>
            <w:r w:rsidRPr="00081EEE">
              <w:rPr>
                <w:szCs w:val="24"/>
              </w:rPr>
              <w:t>Version number:</w:t>
            </w:r>
          </w:p>
        </w:tc>
        <w:tc>
          <w:tcPr>
            <w:tcW w:w="4487" w:type="dxa"/>
            <w:tcBorders>
              <w:top w:val="single" w:sz="4" w:space="0" w:color="auto"/>
              <w:left w:val="single" w:sz="4" w:space="0" w:color="auto"/>
              <w:bottom w:val="single" w:sz="4" w:space="0" w:color="auto"/>
              <w:right w:val="single" w:sz="4" w:space="0" w:color="auto"/>
            </w:tcBorders>
          </w:tcPr>
          <w:p w14:paraId="69BF2C78" w14:textId="2EA18AB5" w:rsidR="00081EEE" w:rsidRPr="00081EEE" w:rsidRDefault="00081EEE" w:rsidP="0027322D">
            <w:pPr>
              <w:spacing w:before="40" w:after="40" w:line="276" w:lineRule="auto"/>
              <w:jc w:val="both"/>
              <w:rPr>
                <w:szCs w:val="24"/>
              </w:rPr>
            </w:pPr>
            <w:r>
              <w:rPr>
                <w:szCs w:val="24"/>
              </w:rPr>
              <w:t>1.0</w:t>
            </w:r>
          </w:p>
        </w:tc>
      </w:tr>
      <w:tr w:rsidR="00081EEE" w:rsidRPr="00081EEE" w14:paraId="3CF4492A" w14:textId="77777777" w:rsidTr="0027322D">
        <w:tc>
          <w:tcPr>
            <w:tcW w:w="4513" w:type="dxa"/>
            <w:tcBorders>
              <w:top w:val="single" w:sz="4" w:space="0" w:color="auto"/>
              <w:left w:val="single" w:sz="4" w:space="0" w:color="auto"/>
              <w:bottom w:val="single" w:sz="4" w:space="0" w:color="auto"/>
              <w:right w:val="single" w:sz="4" w:space="0" w:color="auto"/>
            </w:tcBorders>
            <w:hideMark/>
          </w:tcPr>
          <w:p w14:paraId="085077D1" w14:textId="77777777" w:rsidR="00081EEE" w:rsidRPr="00081EEE" w:rsidRDefault="00081EEE" w:rsidP="0027322D">
            <w:pPr>
              <w:spacing w:before="40" w:after="40" w:line="276" w:lineRule="auto"/>
              <w:jc w:val="both"/>
              <w:rPr>
                <w:szCs w:val="24"/>
              </w:rPr>
            </w:pPr>
            <w:r w:rsidRPr="00081EEE">
              <w:rPr>
                <w:szCs w:val="24"/>
              </w:rPr>
              <w:t xml:space="preserve">Consultation Groups </w:t>
            </w:r>
          </w:p>
        </w:tc>
        <w:tc>
          <w:tcPr>
            <w:tcW w:w="4487" w:type="dxa"/>
            <w:tcBorders>
              <w:top w:val="single" w:sz="4" w:space="0" w:color="auto"/>
              <w:left w:val="single" w:sz="4" w:space="0" w:color="auto"/>
              <w:bottom w:val="single" w:sz="4" w:space="0" w:color="auto"/>
              <w:right w:val="single" w:sz="4" w:space="0" w:color="auto"/>
            </w:tcBorders>
          </w:tcPr>
          <w:p w14:paraId="12114E44" w14:textId="388C64D7" w:rsidR="00081EEE" w:rsidRPr="00081EEE" w:rsidRDefault="00081EEE" w:rsidP="0027322D">
            <w:pPr>
              <w:spacing w:before="40" w:after="40" w:line="276" w:lineRule="auto"/>
              <w:jc w:val="both"/>
              <w:rPr>
                <w:szCs w:val="24"/>
              </w:rPr>
            </w:pPr>
            <w:r w:rsidRPr="00081EEE">
              <w:rPr>
                <w:szCs w:val="24"/>
              </w:rPr>
              <w:t>Directors, Line Managers, HR Staff, Trade Union Representatives</w:t>
            </w:r>
          </w:p>
        </w:tc>
      </w:tr>
      <w:tr w:rsidR="00081EEE" w:rsidRPr="00081EEE" w14:paraId="03EEF70F" w14:textId="77777777" w:rsidTr="0027322D">
        <w:tc>
          <w:tcPr>
            <w:tcW w:w="4513" w:type="dxa"/>
            <w:tcBorders>
              <w:top w:val="single" w:sz="4" w:space="0" w:color="auto"/>
              <w:left w:val="single" w:sz="4" w:space="0" w:color="auto"/>
              <w:bottom w:val="single" w:sz="4" w:space="0" w:color="auto"/>
              <w:right w:val="single" w:sz="4" w:space="0" w:color="auto"/>
            </w:tcBorders>
            <w:hideMark/>
          </w:tcPr>
          <w:p w14:paraId="02A7AE86" w14:textId="77777777" w:rsidR="00081EEE" w:rsidRPr="00081EEE" w:rsidRDefault="00081EEE" w:rsidP="0027322D">
            <w:pPr>
              <w:spacing w:before="40" w:after="40" w:line="276" w:lineRule="auto"/>
              <w:jc w:val="both"/>
              <w:rPr>
                <w:szCs w:val="24"/>
              </w:rPr>
            </w:pPr>
            <w:r w:rsidRPr="00081EEE">
              <w:rPr>
                <w:szCs w:val="24"/>
              </w:rPr>
              <w:t>Approved by (Sponsor Group)</w:t>
            </w:r>
          </w:p>
        </w:tc>
        <w:tc>
          <w:tcPr>
            <w:tcW w:w="4487" w:type="dxa"/>
            <w:tcBorders>
              <w:top w:val="single" w:sz="4" w:space="0" w:color="auto"/>
              <w:left w:val="single" w:sz="4" w:space="0" w:color="auto"/>
              <w:bottom w:val="single" w:sz="4" w:space="0" w:color="auto"/>
              <w:right w:val="single" w:sz="4" w:space="0" w:color="auto"/>
            </w:tcBorders>
          </w:tcPr>
          <w:p w14:paraId="75DEEB1F" w14:textId="7DEBE38C" w:rsidR="00081EEE" w:rsidRPr="00081EEE" w:rsidRDefault="00081EEE" w:rsidP="0027322D">
            <w:pPr>
              <w:spacing w:before="40" w:after="40" w:line="276" w:lineRule="auto"/>
              <w:jc w:val="both"/>
              <w:rPr>
                <w:szCs w:val="24"/>
              </w:rPr>
            </w:pPr>
            <w:r w:rsidRPr="00081EEE">
              <w:rPr>
                <w:szCs w:val="24"/>
              </w:rPr>
              <w:t>JSC Policy Sub Committee</w:t>
            </w:r>
          </w:p>
        </w:tc>
      </w:tr>
      <w:tr w:rsidR="00081EEE" w:rsidRPr="00081EEE" w14:paraId="45C59BF4" w14:textId="77777777" w:rsidTr="0027322D">
        <w:tc>
          <w:tcPr>
            <w:tcW w:w="4513" w:type="dxa"/>
            <w:tcBorders>
              <w:top w:val="single" w:sz="4" w:space="0" w:color="auto"/>
              <w:left w:val="single" w:sz="4" w:space="0" w:color="auto"/>
              <w:bottom w:val="single" w:sz="4" w:space="0" w:color="auto"/>
              <w:right w:val="single" w:sz="4" w:space="0" w:color="auto"/>
            </w:tcBorders>
            <w:hideMark/>
          </w:tcPr>
          <w:p w14:paraId="0188A922" w14:textId="77777777" w:rsidR="00081EEE" w:rsidRPr="00081EEE" w:rsidRDefault="00081EEE" w:rsidP="0027322D">
            <w:pPr>
              <w:spacing w:before="40" w:after="40" w:line="276" w:lineRule="auto"/>
              <w:jc w:val="both"/>
              <w:rPr>
                <w:szCs w:val="24"/>
              </w:rPr>
            </w:pPr>
            <w:r w:rsidRPr="00081EEE">
              <w:rPr>
                <w:szCs w:val="24"/>
              </w:rPr>
              <w:t>Date approved</w:t>
            </w:r>
          </w:p>
        </w:tc>
        <w:tc>
          <w:tcPr>
            <w:tcW w:w="4487" w:type="dxa"/>
            <w:tcBorders>
              <w:top w:val="single" w:sz="4" w:space="0" w:color="auto"/>
              <w:left w:val="single" w:sz="4" w:space="0" w:color="auto"/>
              <w:bottom w:val="single" w:sz="4" w:space="0" w:color="auto"/>
              <w:right w:val="single" w:sz="4" w:space="0" w:color="auto"/>
            </w:tcBorders>
          </w:tcPr>
          <w:p w14:paraId="72CD370B" w14:textId="65CBD5C4" w:rsidR="00081EEE" w:rsidRPr="00081EEE" w:rsidRDefault="00081EEE" w:rsidP="0027322D">
            <w:pPr>
              <w:spacing w:before="40" w:after="40" w:line="276" w:lineRule="auto"/>
              <w:jc w:val="both"/>
              <w:rPr>
                <w:szCs w:val="24"/>
              </w:rPr>
            </w:pPr>
            <w:r w:rsidRPr="00081EEE">
              <w:rPr>
                <w:szCs w:val="24"/>
              </w:rPr>
              <w:t>9</w:t>
            </w:r>
            <w:r w:rsidRPr="00081EEE">
              <w:rPr>
                <w:szCs w:val="24"/>
                <w:vertAlign w:val="superscript"/>
              </w:rPr>
              <w:t>th</w:t>
            </w:r>
            <w:r>
              <w:rPr>
                <w:szCs w:val="24"/>
              </w:rPr>
              <w:t xml:space="preserve"> </w:t>
            </w:r>
            <w:r w:rsidRPr="00081EEE">
              <w:rPr>
                <w:szCs w:val="24"/>
              </w:rPr>
              <w:t>July 2024</w:t>
            </w:r>
          </w:p>
        </w:tc>
      </w:tr>
      <w:tr w:rsidR="00081EEE" w:rsidRPr="00081EEE" w14:paraId="37C66875" w14:textId="77777777" w:rsidTr="0027322D">
        <w:tc>
          <w:tcPr>
            <w:tcW w:w="4513" w:type="dxa"/>
            <w:tcBorders>
              <w:top w:val="single" w:sz="4" w:space="0" w:color="auto"/>
              <w:left w:val="single" w:sz="4" w:space="0" w:color="auto"/>
              <w:bottom w:val="single" w:sz="4" w:space="0" w:color="auto"/>
              <w:right w:val="single" w:sz="4" w:space="0" w:color="auto"/>
            </w:tcBorders>
            <w:hideMark/>
          </w:tcPr>
          <w:p w14:paraId="48FCC7DE" w14:textId="77777777" w:rsidR="00081EEE" w:rsidRPr="00081EEE" w:rsidRDefault="00081EEE" w:rsidP="0027322D">
            <w:pPr>
              <w:spacing w:before="40" w:after="40" w:line="276" w:lineRule="auto"/>
              <w:jc w:val="both"/>
              <w:rPr>
                <w:szCs w:val="24"/>
              </w:rPr>
            </w:pPr>
            <w:r w:rsidRPr="00081EEE">
              <w:rPr>
                <w:szCs w:val="24"/>
              </w:rPr>
              <w:t>Ratified by:</w:t>
            </w:r>
          </w:p>
        </w:tc>
        <w:tc>
          <w:tcPr>
            <w:tcW w:w="4487" w:type="dxa"/>
            <w:tcBorders>
              <w:top w:val="single" w:sz="4" w:space="0" w:color="auto"/>
              <w:left w:val="single" w:sz="4" w:space="0" w:color="auto"/>
              <w:bottom w:val="single" w:sz="4" w:space="0" w:color="auto"/>
              <w:right w:val="single" w:sz="4" w:space="0" w:color="auto"/>
            </w:tcBorders>
          </w:tcPr>
          <w:p w14:paraId="248C5C87" w14:textId="65E9E323" w:rsidR="00081EEE" w:rsidRPr="00081EEE" w:rsidRDefault="00081EEE" w:rsidP="0027322D">
            <w:pPr>
              <w:spacing w:before="40" w:after="40" w:line="276" w:lineRule="auto"/>
              <w:jc w:val="both"/>
              <w:rPr>
                <w:szCs w:val="24"/>
              </w:rPr>
            </w:pPr>
            <w:r>
              <w:rPr>
                <w:szCs w:val="24"/>
              </w:rPr>
              <w:t>Joint Staff Committee</w:t>
            </w:r>
          </w:p>
        </w:tc>
      </w:tr>
      <w:tr w:rsidR="00081EEE" w:rsidRPr="00081EEE" w14:paraId="20D62DEA" w14:textId="77777777" w:rsidTr="0027322D">
        <w:tc>
          <w:tcPr>
            <w:tcW w:w="4513" w:type="dxa"/>
            <w:tcBorders>
              <w:top w:val="single" w:sz="4" w:space="0" w:color="auto"/>
              <w:left w:val="single" w:sz="4" w:space="0" w:color="auto"/>
              <w:bottom w:val="single" w:sz="4" w:space="0" w:color="auto"/>
              <w:right w:val="single" w:sz="4" w:space="0" w:color="auto"/>
            </w:tcBorders>
            <w:hideMark/>
          </w:tcPr>
          <w:p w14:paraId="51A219EF" w14:textId="77777777" w:rsidR="00081EEE" w:rsidRPr="00081EEE" w:rsidRDefault="00081EEE" w:rsidP="0027322D">
            <w:pPr>
              <w:spacing w:before="40" w:after="40" w:line="276" w:lineRule="auto"/>
              <w:jc w:val="both"/>
              <w:rPr>
                <w:szCs w:val="24"/>
              </w:rPr>
            </w:pPr>
            <w:r w:rsidRPr="00081EEE">
              <w:rPr>
                <w:szCs w:val="24"/>
              </w:rPr>
              <w:t>Date ratified:</w:t>
            </w:r>
          </w:p>
        </w:tc>
        <w:tc>
          <w:tcPr>
            <w:tcW w:w="4487" w:type="dxa"/>
            <w:tcBorders>
              <w:top w:val="single" w:sz="4" w:space="0" w:color="auto"/>
              <w:left w:val="single" w:sz="4" w:space="0" w:color="auto"/>
              <w:bottom w:val="single" w:sz="4" w:space="0" w:color="auto"/>
              <w:right w:val="single" w:sz="4" w:space="0" w:color="auto"/>
            </w:tcBorders>
          </w:tcPr>
          <w:p w14:paraId="52C9BFF6" w14:textId="4D4764B3" w:rsidR="00081EEE" w:rsidRPr="00081EEE" w:rsidRDefault="00081EEE" w:rsidP="0027322D">
            <w:pPr>
              <w:spacing w:before="40" w:after="40" w:line="276" w:lineRule="auto"/>
              <w:jc w:val="both"/>
              <w:rPr>
                <w:szCs w:val="24"/>
              </w:rPr>
            </w:pPr>
            <w:r>
              <w:rPr>
                <w:szCs w:val="24"/>
              </w:rPr>
              <w:t>August 2024</w:t>
            </w:r>
          </w:p>
        </w:tc>
      </w:tr>
      <w:tr w:rsidR="00081EEE" w:rsidRPr="00081EEE" w14:paraId="37EA8BF7" w14:textId="77777777" w:rsidTr="0027322D">
        <w:tc>
          <w:tcPr>
            <w:tcW w:w="4513" w:type="dxa"/>
            <w:tcBorders>
              <w:top w:val="single" w:sz="4" w:space="0" w:color="auto"/>
              <w:left w:val="single" w:sz="4" w:space="0" w:color="auto"/>
              <w:bottom w:val="single" w:sz="4" w:space="0" w:color="auto"/>
              <w:right w:val="single" w:sz="4" w:space="0" w:color="auto"/>
            </w:tcBorders>
            <w:hideMark/>
          </w:tcPr>
          <w:p w14:paraId="53AC32EA" w14:textId="77777777" w:rsidR="00081EEE" w:rsidRPr="00081EEE" w:rsidRDefault="00081EEE" w:rsidP="0027322D">
            <w:pPr>
              <w:spacing w:before="40" w:after="40" w:line="276" w:lineRule="auto"/>
              <w:jc w:val="both"/>
              <w:rPr>
                <w:szCs w:val="24"/>
              </w:rPr>
            </w:pPr>
            <w:r w:rsidRPr="00081EEE">
              <w:rPr>
                <w:szCs w:val="24"/>
              </w:rPr>
              <w:t>Name of originator/author:</w:t>
            </w:r>
          </w:p>
        </w:tc>
        <w:tc>
          <w:tcPr>
            <w:tcW w:w="4487" w:type="dxa"/>
            <w:tcBorders>
              <w:top w:val="single" w:sz="4" w:space="0" w:color="auto"/>
              <w:left w:val="single" w:sz="4" w:space="0" w:color="auto"/>
              <w:bottom w:val="single" w:sz="4" w:space="0" w:color="auto"/>
              <w:right w:val="single" w:sz="4" w:space="0" w:color="auto"/>
            </w:tcBorders>
          </w:tcPr>
          <w:p w14:paraId="102A0ABC" w14:textId="64F2E36F" w:rsidR="00081EEE" w:rsidRPr="00081EEE" w:rsidRDefault="00081EEE" w:rsidP="0027322D">
            <w:pPr>
              <w:spacing w:before="40" w:after="40" w:line="276" w:lineRule="auto"/>
              <w:jc w:val="both"/>
              <w:rPr>
                <w:szCs w:val="24"/>
              </w:rPr>
            </w:pPr>
            <w:r w:rsidRPr="00081EEE">
              <w:rPr>
                <w:szCs w:val="24"/>
              </w:rPr>
              <w:t>Associate Director of HR</w:t>
            </w:r>
          </w:p>
        </w:tc>
      </w:tr>
      <w:tr w:rsidR="00081EEE" w:rsidRPr="00081EEE" w14:paraId="21E1100C" w14:textId="77777777" w:rsidTr="0027322D">
        <w:tc>
          <w:tcPr>
            <w:tcW w:w="4513" w:type="dxa"/>
            <w:tcBorders>
              <w:top w:val="single" w:sz="4" w:space="0" w:color="auto"/>
              <w:left w:val="single" w:sz="4" w:space="0" w:color="auto"/>
              <w:bottom w:val="single" w:sz="4" w:space="0" w:color="auto"/>
              <w:right w:val="single" w:sz="4" w:space="0" w:color="auto"/>
            </w:tcBorders>
            <w:hideMark/>
          </w:tcPr>
          <w:p w14:paraId="3C084904" w14:textId="77777777" w:rsidR="00081EEE" w:rsidRPr="00081EEE" w:rsidRDefault="00081EEE" w:rsidP="0027322D">
            <w:pPr>
              <w:spacing w:before="40" w:after="40" w:line="276" w:lineRule="auto"/>
              <w:jc w:val="both"/>
              <w:rPr>
                <w:szCs w:val="24"/>
              </w:rPr>
            </w:pPr>
            <w:r w:rsidRPr="00081EEE">
              <w:rPr>
                <w:szCs w:val="24"/>
              </w:rPr>
              <w:t>Executive Director lead:</w:t>
            </w:r>
          </w:p>
        </w:tc>
        <w:tc>
          <w:tcPr>
            <w:tcW w:w="4487" w:type="dxa"/>
            <w:tcBorders>
              <w:top w:val="single" w:sz="4" w:space="0" w:color="auto"/>
              <w:left w:val="single" w:sz="4" w:space="0" w:color="auto"/>
              <w:bottom w:val="single" w:sz="4" w:space="0" w:color="auto"/>
              <w:right w:val="single" w:sz="4" w:space="0" w:color="auto"/>
            </w:tcBorders>
          </w:tcPr>
          <w:p w14:paraId="24E5E078" w14:textId="7EE2EC65" w:rsidR="00081EEE" w:rsidRPr="00081EEE" w:rsidRDefault="00081EEE" w:rsidP="0027322D">
            <w:pPr>
              <w:spacing w:before="40" w:after="40" w:line="276" w:lineRule="auto"/>
              <w:jc w:val="both"/>
              <w:rPr>
                <w:szCs w:val="24"/>
              </w:rPr>
            </w:pPr>
            <w:r w:rsidRPr="00081EEE">
              <w:rPr>
                <w:szCs w:val="24"/>
              </w:rPr>
              <w:t>Chief People Officer</w:t>
            </w:r>
          </w:p>
        </w:tc>
      </w:tr>
      <w:tr w:rsidR="00081EEE" w:rsidRPr="00081EEE" w14:paraId="420EA996" w14:textId="77777777" w:rsidTr="0027322D">
        <w:tc>
          <w:tcPr>
            <w:tcW w:w="4513" w:type="dxa"/>
            <w:tcBorders>
              <w:top w:val="single" w:sz="4" w:space="0" w:color="auto"/>
              <w:left w:val="single" w:sz="4" w:space="0" w:color="auto"/>
              <w:bottom w:val="single" w:sz="4" w:space="0" w:color="auto"/>
              <w:right w:val="single" w:sz="4" w:space="0" w:color="auto"/>
            </w:tcBorders>
            <w:hideMark/>
          </w:tcPr>
          <w:p w14:paraId="52315587" w14:textId="77777777" w:rsidR="00081EEE" w:rsidRPr="00081EEE" w:rsidRDefault="00081EEE" w:rsidP="0027322D">
            <w:pPr>
              <w:spacing w:before="40" w:after="40" w:line="276" w:lineRule="auto"/>
              <w:jc w:val="both"/>
              <w:rPr>
                <w:szCs w:val="24"/>
              </w:rPr>
            </w:pPr>
            <w:r w:rsidRPr="00081EEE">
              <w:rPr>
                <w:szCs w:val="24"/>
              </w:rPr>
              <w:t>Implementation Date:</w:t>
            </w:r>
          </w:p>
        </w:tc>
        <w:tc>
          <w:tcPr>
            <w:tcW w:w="4487" w:type="dxa"/>
            <w:tcBorders>
              <w:top w:val="single" w:sz="4" w:space="0" w:color="auto"/>
              <w:left w:val="single" w:sz="4" w:space="0" w:color="auto"/>
              <w:bottom w:val="single" w:sz="4" w:space="0" w:color="auto"/>
              <w:right w:val="single" w:sz="4" w:space="0" w:color="auto"/>
            </w:tcBorders>
          </w:tcPr>
          <w:p w14:paraId="49AB0C96" w14:textId="4337988B" w:rsidR="00081EEE" w:rsidRPr="00081EEE" w:rsidRDefault="00081EEE" w:rsidP="0027322D">
            <w:pPr>
              <w:spacing w:before="40" w:after="40" w:line="276" w:lineRule="auto"/>
              <w:jc w:val="both"/>
              <w:rPr>
                <w:szCs w:val="24"/>
              </w:rPr>
            </w:pPr>
            <w:r>
              <w:rPr>
                <w:szCs w:val="24"/>
              </w:rPr>
              <w:t>August 2024</w:t>
            </w:r>
          </w:p>
        </w:tc>
      </w:tr>
      <w:tr w:rsidR="00081EEE" w:rsidRPr="00081EEE" w14:paraId="4373E303" w14:textId="77777777" w:rsidTr="0027322D">
        <w:tc>
          <w:tcPr>
            <w:tcW w:w="4513" w:type="dxa"/>
            <w:tcBorders>
              <w:top w:val="single" w:sz="4" w:space="0" w:color="auto"/>
              <w:left w:val="single" w:sz="4" w:space="0" w:color="auto"/>
              <w:bottom w:val="single" w:sz="4" w:space="0" w:color="auto"/>
              <w:right w:val="single" w:sz="4" w:space="0" w:color="auto"/>
            </w:tcBorders>
            <w:hideMark/>
          </w:tcPr>
          <w:p w14:paraId="478CCA31" w14:textId="77777777" w:rsidR="00081EEE" w:rsidRPr="00081EEE" w:rsidRDefault="00081EEE" w:rsidP="0027322D">
            <w:pPr>
              <w:spacing w:before="40" w:after="40" w:line="276" w:lineRule="auto"/>
              <w:jc w:val="both"/>
              <w:rPr>
                <w:szCs w:val="24"/>
              </w:rPr>
            </w:pPr>
            <w:r w:rsidRPr="00081EEE">
              <w:rPr>
                <w:szCs w:val="24"/>
              </w:rPr>
              <w:t xml:space="preserve">Last Review Date </w:t>
            </w:r>
          </w:p>
        </w:tc>
        <w:tc>
          <w:tcPr>
            <w:tcW w:w="4487" w:type="dxa"/>
            <w:tcBorders>
              <w:top w:val="single" w:sz="4" w:space="0" w:color="auto"/>
              <w:left w:val="single" w:sz="4" w:space="0" w:color="auto"/>
              <w:bottom w:val="single" w:sz="4" w:space="0" w:color="auto"/>
              <w:right w:val="single" w:sz="4" w:space="0" w:color="auto"/>
            </w:tcBorders>
          </w:tcPr>
          <w:p w14:paraId="7F358673" w14:textId="7FBA4089" w:rsidR="00081EEE" w:rsidRPr="00081EEE" w:rsidRDefault="00081EEE" w:rsidP="0027322D">
            <w:pPr>
              <w:spacing w:before="40" w:after="40" w:line="276" w:lineRule="auto"/>
              <w:jc w:val="both"/>
              <w:rPr>
                <w:szCs w:val="24"/>
              </w:rPr>
            </w:pPr>
            <w:r>
              <w:rPr>
                <w:szCs w:val="24"/>
              </w:rPr>
              <w:t>July</w:t>
            </w:r>
            <w:r w:rsidRPr="00081EEE">
              <w:rPr>
                <w:szCs w:val="24"/>
              </w:rPr>
              <w:t xml:space="preserve"> 2024</w:t>
            </w:r>
          </w:p>
        </w:tc>
      </w:tr>
      <w:tr w:rsidR="00081EEE" w:rsidRPr="00081EEE" w14:paraId="7DF1966C" w14:textId="77777777" w:rsidTr="0027322D">
        <w:tc>
          <w:tcPr>
            <w:tcW w:w="4513" w:type="dxa"/>
            <w:tcBorders>
              <w:top w:val="single" w:sz="4" w:space="0" w:color="auto"/>
              <w:left w:val="single" w:sz="4" w:space="0" w:color="auto"/>
              <w:bottom w:val="single" w:sz="4" w:space="0" w:color="auto"/>
              <w:right w:val="single" w:sz="4" w:space="0" w:color="auto"/>
            </w:tcBorders>
            <w:hideMark/>
          </w:tcPr>
          <w:p w14:paraId="4FD8C008" w14:textId="77777777" w:rsidR="00081EEE" w:rsidRPr="00081EEE" w:rsidRDefault="00081EEE" w:rsidP="0027322D">
            <w:pPr>
              <w:spacing w:before="40" w:after="40" w:line="276" w:lineRule="auto"/>
              <w:jc w:val="both"/>
              <w:rPr>
                <w:szCs w:val="24"/>
              </w:rPr>
            </w:pPr>
            <w:r w:rsidRPr="00081EEE">
              <w:rPr>
                <w:szCs w:val="24"/>
              </w:rPr>
              <w:t>Next Review date:</w:t>
            </w:r>
          </w:p>
        </w:tc>
        <w:tc>
          <w:tcPr>
            <w:tcW w:w="4487" w:type="dxa"/>
            <w:tcBorders>
              <w:top w:val="single" w:sz="4" w:space="0" w:color="auto"/>
              <w:left w:val="single" w:sz="4" w:space="0" w:color="auto"/>
              <w:bottom w:val="single" w:sz="4" w:space="0" w:color="auto"/>
              <w:right w:val="single" w:sz="4" w:space="0" w:color="auto"/>
            </w:tcBorders>
          </w:tcPr>
          <w:p w14:paraId="494BD9DC" w14:textId="78AD46CF" w:rsidR="00081EEE" w:rsidRPr="00081EEE" w:rsidRDefault="00081EEE" w:rsidP="0027322D">
            <w:pPr>
              <w:spacing w:before="40" w:after="40" w:line="276" w:lineRule="auto"/>
              <w:jc w:val="both"/>
              <w:rPr>
                <w:szCs w:val="24"/>
              </w:rPr>
            </w:pPr>
            <w:r w:rsidRPr="00081EEE">
              <w:rPr>
                <w:szCs w:val="24"/>
              </w:rPr>
              <w:t>August 202</w:t>
            </w:r>
            <w:r>
              <w:rPr>
                <w:szCs w:val="24"/>
              </w:rPr>
              <w:t>6</w:t>
            </w:r>
          </w:p>
        </w:tc>
      </w:tr>
    </w:tbl>
    <w:p w14:paraId="41C8F396" w14:textId="77777777" w:rsidR="00ED5B76" w:rsidRDefault="00ED5B76" w:rsidP="002360B0">
      <w:pPr>
        <w:pStyle w:val="Style1"/>
        <w:adjustRightInd/>
        <w:spacing w:line="360" w:lineRule="auto"/>
        <w:jc w:val="center"/>
        <w:rPr>
          <w:rFonts w:ascii="Arial" w:hAnsi="Arial" w:cs="Arial"/>
          <w:sz w:val="24"/>
          <w:szCs w:val="24"/>
        </w:rPr>
      </w:pPr>
    </w:p>
    <w:p w14:paraId="3BD61915" w14:textId="77777777" w:rsidR="00081EEE" w:rsidRDefault="00081EEE" w:rsidP="002360B0">
      <w:pPr>
        <w:pStyle w:val="Style1"/>
        <w:adjustRightInd/>
        <w:spacing w:line="360" w:lineRule="auto"/>
        <w:jc w:val="center"/>
        <w:rPr>
          <w:rFonts w:ascii="Arial" w:hAnsi="Arial" w:cs="Arial"/>
          <w:sz w:val="24"/>
          <w:szCs w:val="24"/>
        </w:rPr>
      </w:pPr>
    </w:p>
    <w:p w14:paraId="7F6BB2E3" w14:textId="77777777" w:rsidR="00081EEE" w:rsidRDefault="00081EEE" w:rsidP="002360B0">
      <w:pPr>
        <w:pStyle w:val="Style1"/>
        <w:adjustRightInd/>
        <w:spacing w:line="360" w:lineRule="auto"/>
        <w:jc w:val="center"/>
        <w:rPr>
          <w:rFonts w:ascii="Arial" w:hAnsi="Arial" w:cs="Arial"/>
          <w:sz w:val="24"/>
          <w:szCs w:val="24"/>
        </w:rPr>
      </w:pPr>
    </w:p>
    <w:p w14:paraId="5152ED4C" w14:textId="77777777" w:rsidR="00081EEE" w:rsidRDefault="00081EEE" w:rsidP="002360B0">
      <w:pPr>
        <w:pStyle w:val="Style1"/>
        <w:adjustRightInd/>
        <w:spacing w:line="360" w:lineRule="auto"/>
        <w:jc w:val="center"/>
        <w:rPr>
          <w:rFonts w:ascii="Arial" w:hAnsi="Arial" w:cs="Arial"/>
          <w:sz w:val="24"/>
          <w:szCs w:val="24"/>
        </w:rPr>
      </w:pPr>
    </w:p>
    <w:p w14:paraId="75FA7E50" w14:textId="77777777" w:rsidR="00081EEE" w:rsidRDefault="00081EEE" w:rsidP="002360B0">
      <w:pPr>
        <w:pStyle w:val="Style1"/>
        <w:adjustRightInd/>
        <w:spacing w:line="360" w:lineRule="auto"/>
        <w:jc w:val="center"/>
        <w:rPr>
          <w:rFonts w:ascii="Arial" w:hAnsi="Arial" w:cs="Arial"/>
          <w:sz w:val="24"/>
          <w:szCs w:val="24"/>
        </w:rPr>
      </w:pPr>
    </w:p>
    <w:p w14:paraId="388BFA8F" w14:textId="77777777" w:rsidR="00081EEE" w:rsidRDefault="00081EEE" w:rsidP="002360B0">
      <w:pPr>
        <w:pStyle w:val="Style1"/>
        <w:adjustRightInd/>
        <w:spacing w:line="360" w:lineRule="auto"/>
        <w:jc w:val="center"/>
        <w:rPr>
          <w:rFonts w:ascii="Arial" w:hAnsi="Arial" w:cs="Arial"/>
          <w:sz w:val="24"/>
          <w:szCs w:val="24"/>
        </w:rPr>
      </w:pPr>
    </w:p>
    <w:p w14:paraId="4EBC61E9" w14:textId="77777777" w:rsidR="00081EEE" w:rsidRDefault="00081EEE" w:rsidP="002360B0">
      <w:pPr>
        <w:pStyle w:val="Style1"/>
        <w:adjustRightInd/>
        <w:spacing w:line="360" w:lineRule="auto"/>
        <w:jc w:val="center"/>
        <w:rPr>
          <w:rFonts w:ascii="Arial" w:hAnsi="Arial" w:cs="Arial"/>
          <w:sz w:val="24"/>
          <w:szCs w:val="24"/>
        </w:rPr>
      </w:pPr>
    </w:p>
    <w:p w14:paraId="57EB7A26" w14:textId="77777777" w:rsidR="00081EEE" w:rsidRDefault="00081EEE" w:rsidP="002360B0">
      <w:pPr>
        <w:pStyle w:val="Style1"/>
        <w:adjustRightInd/>
        <w:spacing w:line="360" w:lineRule="auto"/>
        <w:jc w:val="center"/>
        <w:rPr>
          <w:rFonts w:ascii="Arial" w:hAnsi="Arial" w:cs="Arial"/>
          <w:sz w:val="24"/>
          <w:szCs w:val="24"/>
        </w:rPr>
      </w:pPr>
    </w:p>
    <w:p w14:paraId="18B25208" w14:textId="77777777" w:rsidR="00081EEE" w:rsidRDefault="00081EEE" w:rsidP="002360B0">
      <w:pPr>
        <w:pStyle w:val="Style1"/>
        <w:adjustRightInd/>
        <w:spacing w:line="360" w:lineRule="auto"/>
        <w:jc w:val="center"/>
        <w:rPr>
          <w:rFonts w:ascii="Arial" w:hAnsi="Arial" w:cs="Arial"/>
          <w:sz w:val="24"/>
          <w:szCs w:val="24"/>
        </w:rPr>
      </w:pPr>
    </w:p>
    <w:p w14:paraId="36F27B9F" w14:textId="77777777" w:rsidR="00081EEE" w:rsidRDefault="00081EEE" w:rsidP="002360B0">
      <w:pPr>
        <w:pStyle w:val="Style1"/>
        <w:adjustRightInd/>
        <w:spacing w:line="360" w:lineRule="auto"/>
        <w:jc w:val="center"/>
        <w:rPr>
          <w:rFonts w:ascii="Arial" w:hAnsi="Arial" w:cs="Arial"/>
          <w:sz w:val="24"/>
          <w:szCs w:val="24"/>
        </w:rPr>
      </w:pPr>
    </w:p>
    <w:p w14:paraId="54EF2D4B" w14:textId="77777777" w:rsidR="00081EEE" w:rsidRDefault="00081EEE" w:rsidP="002360B0">
      <w:pPr>
        <w:pStyle w:val="Style1"/>
        <w:adjustRightInd/>
        <w:spacing w:line="360" w:lineRule="auto"/>
        <w:jc w:val="center"/>
        <w:rPr>
          <w:rFonts w:ascii="Arial" w:hAnsi="Arial" w:cs="Arial"/>
          <w:sz w:val="24"/>
          <w:szCs w:val="24"/>
        </w:rPr>
      </w:pPr>
    </w:p>
    <w:p w14:paraId="5D1B4F37" w14:textId="77777777" w:rsidR="00081EEE" w:rsidRDefault="00081EEE" w:rsidP="002360B0">
      <w:pPr>
        <w:pStyle w:val="Style1"/>
        <w:adjustRightInd/>
        <w:spacing w:line="360" w:lineRule="auto"/>
        <w:jc w:val="center"/>
        <w:rPr>
          <w:rFonts w:ascii="Arial" w:hAnsi="Arial" w:cs="Arial"/>
          <w:sz w:val="24"/>
          <w:szCs w:val="24"/>
        </w:rPr>
      </w:pPr>
    </w:p>
    <w:p w14:paraId="72A3D3EC" w14:textId="77777777" w:rsidR="00ED5B76" w:rsidRPr="002360B0" w:rsidRDefault="00ED5B76" w:rsidP="002360B0">
      <w:pPr>
        <w:jc w:val="center"/>
        <w:rPr>
          <w:rFonts w:cs="Arial"/>
          <w:sz w:val="24"/>
          <w:szCs w:val="24"/>
        </w:rPr>
      </w:pPr>
    </w:p>
    <w:p w14:paraId="0D0B940D" w14:textId="77777777" w:rsidR="00ED5B76" w:rsidRPr="002360B0" w:rsidRDefault="00ED5B76" w:rsidP="002360B0">
      <w:pPr>
        <w:jc w:val="center"/>
        <w:rPr>
          <w:rFonts w:cs="Arial"/>
          <w:sz w:val="24"/>
          <w:szCs w:val="24"/>
        </w:rPr>
      </w:pPr>
    </w:p>
    <w:tbl>
      <w:tblPr>
        <w:tblStyle w:val="TableGrid2"/>
        <w:tblpPr w:leftFromText="180" w:rightFromText="180" w:vertAnchor="text" w:horzAnchor="margin" w:tblpXSpec="center" w:tblpY="-6"/>
        <w:tblW w:w="0" w:type="auto"/>
        <w:tblInd w:w="0" w:type="dxa"/>
        <w:tblLook w:val="04A0" w:firstRow="1" w:lastRow="0" w:firstColumn="1" w:lastColumn="0" w:noHBand="0" w:noVBand="1"/>
      </w:tblPr>
      <w:tblGrid>
        <w:gridCol w:w="4621"/>
        <w:gridCol w:w="4621"/>
      </w:tblGrid>
      <w:tr w:rsidR="0027322D" w:rsidRPr="0027322D" w14:paraId="4668A02F" w14:textId="77777777" w:rsidTr="0027322D">
        <w:tc>
          <w:tcPr>
            <w:tcW w:w="4621" w:type="dxa"/>
            <w:tcBorders>
              <w:top w:val="single" w:sz="4" w:space="0" w:color="auto"/>
              <w:left w:val="single" w:sz="4" w:space="0" w:color="auto"/>
              <w:bottom w:val="single" w:sz="4" w:space="0" w:color="auto"/>
              <w:right w:val="single" w:sz="4" w:space="0" w:color="auto"/>
            </w:tcBorders>
            <w:hideMark/>
          </w:tcPr>
          <w:p w14:paraId="49EB850D" w14:textId="77777777" w:rsidR="0027322D" w:rsidRPr="0027322D" w:rsidRDefault="0027322D" w:rsidP="0027322D">
            <w:pPr>
              <w:spacing w:before="200"/>
              <w:jc w:val="both"/>
              <w:rPr>
                <w:szCs w:val="24"/>
              </w:rPr>
            </w:pPr>
            <w:r w:rsidRPr="0027322D">
              <w:rPr>
                <w:szCs w:val="24"/>
              </w:rPr>
              <w:t xml:space="preserve">Services </w:t>
            </w:r>
          </w:p>
        </w:tc>
        <w:tc>
          <w:tcPr>
            <w:tcW w:w="4621" w:type="dxa"/>
            <w:tcBorders>
              <w:top w:val="single" w:sz="4" w:space="0" w:color="auto"/>
              <w:left w:val="single" w:sz="4" w:space="0" w:color="auto"/>
              <w:bottom w:val="single" w:sz="4" w:space="0" w:color="auto"/>
              <w:right w:val="single" w:sz="4" w:space="0" w:color="auto"/>
            </w:tcBorders>
            <w:hideMark/>
          </w:tcPr>
          <w:p w14:paraId="6B5C1398" w14:textId="77777777" w:rsidR="0027322D" w:rsidRPr="0027322D" w:rsidRDefault="0027322D" w:rsidP="0027322D">
            <w:pPr>
              <w:spacing w:before="200"/>
              <w:jc w:val="both"/>
              <w:rPr>
                <w:szCs w:val="24"/>
              </w:rPr>
            </w:pPr>
            <w:r w:rsidRPr="0027322D">
              <w:rPr>
                <w:szCs w:val="24"/>
              </w:rPr>
              <w:t xml:space="preserve">Applicable </w:t>
            </w:r>
          </w:p>
        </w:tc>
      </w:tr>
      <w:tr w:rsidR="0027322D" w:rsidRPr="0027322D" w14:paraId="4D23E713" w14:textId="77777777" w:rsidTr="0027322D">
        <w:tc>
          <w:tcPr>
            <w:tcW w:w="4621" w:type="dxa"/>
            <w:tcBorders>
              <w:top w:val="single" w:sz="4" w:space="0" w:color="auto"/>
              <w:left w:val="single" w:sz="4" w:space="0" w:color="auto"/>
              <w:bottom w:val="single" w:sz="4" w:space="0" w:color="auto"/>
              <w:right w:val="single" w:sz="4" w:space="0" w:color="auto"/>
            </w:tcBorders>
            <w:hideMark/>
          </w:tcPr>
          <w:p w14:paraId="36D60F8E" w14:textId="77777777" w:rsidR="0027322D" w:rsidRPr="0027322D" w:rsidRDefault="0027322D" w:rsidP="0027322D">
            <w:pPr>
              <w:spacing w:before="200"/>
              <w:jc w:val="both"/>
              <w:rPr>
                <w:szCs w:val="24"/>
              </w:rPr>
            </w:pPr>
            <w:r w:rsidRPr="0027322D">
              <w:rPr>
                <w:szCs w:val="24"/>
              </w:rPr>
              <w:t>Trust wide</w:t>
            </w:r>
          </w:p>
        </w:tc>
        <w:tc>
          <w:tcPr>
            <w:tcW w:w="4621" w:type="dxa"/>
            <w:tcBorders>
              <w:top w:val="single" w:sz="4" w:space="0" w:color="auto"/>
              <w:left w:val="single" w:sz="4" w:space="0" w:color="auto"/>
              <w:bottom w:val="single" w:sz="4" w:space="0" w:color="auto"/>
              <w:right w:val="single" w:sz="4" w:space="0" w:color="auto"/>
            </w:tcBorders>
          </w:tcPr>
          <w:p w14:paraId="4D1F8451" w14:textId="71A3EDCF" w:rsidR="0027322D" w:rsidRPr="0027322D" w:rsidRDefault="0027322D" w:rsidP="0027322D">
            <w:pPr>
              <w:spacing w:before="200"/>
              <w:jc w:val="both"/>
              <w:rPr>
                <w:szCs w:val="24"/>
              </w:rPr>
            </w:pPr>
            <w:r>
              <w:rPr>
                <w:szCs w:val="24"/>
              </w:rPr>
              <w:t>X</w:t>
            </w:r>
          </w:p>
        </w:tc>
      </w:tr>
      <w:tr w:rsidR="0027322D" w:rsidRPr="0027322D" w14:paraId="36DF766E" w14:textId="77777777" w:rsidTr="0027322D">
        <w:tc>
          <w:tcPr>
            <w:tcW w:w="4621" w:type="dxa"/>
            <w:tcBorders>
              <w:top w:val="single" w:sz="4" w:space="0" w:color="auto"/>
              <w:left w:val="single" w:sz="4" w:space="0" w:color="auto"/>
              <w:bottom w:val="single" w:sz="4" w:space="0" w:color="auto"/>
              <w:right w:val="single" w:sz="4" w:space="0" w:color="auto"/>
            </w:tcBorders>
            <w:hideMark/>
          </w:tcPr>
          <w:p w14:paraId="7564A0F6" w14:textId="77777777" w:rsidR="0027322D" w:rsidRPr="0027322D" w:rsidRDefault="0027322D" w:rsidP="0027322D">
            <w:pPr>
              <w:spacing w:before="200"/>
              <w:jc w:val="both"/>
              <w:rPr>
                <w:szCs w:val="24"/>
              </w:rPr>
            </w:pPr>
            <w:r w:rsidRPr="0027322D">
              <w:rPr>
                <w:szCs w:val="24"/>
              </w:rPr>
              <w:t xml:space="preserve">Mental Health and LD </w:t>
            </w:r>
          </w:p>
        </w:tc>
        <w:tc>
          <w:tcPr>
            <w:tcW w:w="4621" w:type="dxa"/>
            <w:tcBorders>
              <w:top w:val="single" w:sz="4" w:space="0" w:color="auto"/>
              <w:left w:val="single" w:sz="4" w:space="0" w:color="auto"/>
              <w:bottom w:val="single" w:sz="4" w:space="0" w:color="auto"/>
              <w:right w:val="single" w:sz="4" w:space="0" w:color="auto"/>
            </w:tcBorders>
          </w:tcPr>
          <w:p w14:paraId="307FEE23" w14:textId="77777777" w:rsidR="0027322D" w:rsidRPr="0027322D" w:rsidRDefault="0027322D" w:rsidP="0027322D">
            <w:pPr>
              <w:spacing w:before="200"/>
              <w:jc w:val="both"/>
              <w:rPr>
                <w:szCs w:val="24"/>
              </w:rPr>
            </w:pPr>
          </w:p>
        </w:tc>
      </w:tr>
      <w:tr w:rsidR="0027322D" w:rsidRPr="0027322D" w14:paraId="10F71316" w14:textId="77777777" w:rsidTr="0027322D">
        <w:tc>
          <w:tcPr>
            <w:tcW w:w="4621" w:type="dxa"/>
            <w:tcBorders>
              <w:top w:val="single" w:sz="4" w:space="0" w:color="auto"/>
              <w:left w:val="single" w:sz="4" w:space="0" w:color="auto"/>
              <w:bottom w:val="single" w:sz="4" w:space="0" w:color="auto"/>
              <w:right w:val="single" w:sz="4" w:space="0" w:color="auto"/>
            </w:tcBorders>
            <w:hideMark/>
          </w:tcPr>
          <w:p w14:paraId="35CF18E7" w14:textId="77777777" w:rsidR="0027322D" w:rsidRPr="0027322D" w:rsidRDefault="0027322D" w:rsidP="0027322D">
            <w:pPr>
              <w:spacing w:before="200"/>
              <w:jc w:val="both"/>
              <w:rPr>
                <w:szCs w:val="24"/>
              </w:rPr>
            </w:pPr>
            <w:r w:rsidRPr="0027322D">
              <w:rPr>
                <w:szCs w:val="24"/>
              </w:rPr>
              <w:t xml:space="preserve">Community Health Services </w:t>
            </w:r>
          </w:p>
        </w:tc>
        <w:tc>
          <w:tcPr>
            <w:tcW w:w="4621" w:type="dxa"/>
            <w:tcBorders>
              <w:top w:val="single" w:sz="4" w:space="0" w:color="auto"/>
              <w:left w:val="single" w:sz="4" w:space="0" w:color="auto"/>
              <w:bottom w:val="single" w:sz="4" w:space="0" w:color="auto"/>
              <w:right w:val="single" w:sz="4" w:space="0" w:color="auto"/>
            </w:tcBorders>
          </w:tcPr>
          <w:p w14:paraId="64FB1F92" w14:textId="77777777" w:rsidR="0027322D" w:rsidRPr="0027322D" w:rsidRDefault="0027322D" w:rsidP="0027322D">
            <w:pPr>
              <w:spacing w:before="200"/>
              <w:jc w:val="both"/>
              <w:rPr>
                <w:szCs w:val="24"/>
              </w:rPr>
            </w:pPr>
          </w:p>
        </w:tc>
      </w:tr>
    </w:tbl>
    <w:p w14:paraId="250828B1" w14:textId="77777777" w:rsidR="0027322D" w:rsidRPr="0027322D" w:rsidRDefault="0027322D" w:rsidP="0027322D">
      <w:pPr>
        <w:spacing w:before="200" w:after="200"/>
        <w:jc w:val="both"/>
        <w:rPr>
          <w:szCs w:val="24"/>
          <w:lang w:eastAsia="en-GB"/>
        </w:rPr>
      </w:pPr>
    </w:p>
    <w:p w14:paraId="0E27B00A" w14:textId="77777777" w:rsidR="005C4B5A" w:rsidRPr="002360B0" w:rsidRDefault="005C4B5A" w:rsidP="002360B0">
      <w:pPr>
        <w:spacing w:line="276" w:lineRule="auto"/>
        <w:jc w:val="center"/>
        <w:rPr>
          <w:rFonts w:cs="Arial"/>
          <w:b/>
          <w:sz w:val="24"/>
          <w:szCs w:val="24"/>
        </w:rPr>
      </w:pPr>
      <w:r w:rsidRPr="002360B0">
        <w:rPr>
          <w:rFonts w:cs="Arial"/>
          <w:b/>
          <w:sz w:val="24"/>
          <w:szCs w:val="24"/>
        </w:rPr>
        <w:br w:type="page"/>
      </w:r>
    </w:p>
    <w:p w14:paraId="02CF205C" w14:textId="77777777" w:rsidR="00C34A44" w:rsidRPr="00EB76F2" w:rsidRDefault="00C34A44" w:rsidP="00C34A44">
      <w:pPr>
        <w:jc w:val="center"/>
        <w:rPr>
          <w:sz w:val="28"/>
          <w:szCs w:val="28"/>
        </w:rPr>
      </w:pPr>
      <w:bookmarkStart w:id="0" w:name="OLE_LINK3"/>
      <w:bookmarkStart w:id="1" w:name="OLE_LINK4"/>
      <w:r>
        <w:rPr>
          <w:sz w:val="28"/>
          <w:szCs w:val="28"/>
        </w:rPr>
        <w:lastRenderedPageBreak/>
        <w:t>Version Control Summary</w:t>
      </w:r>
    </w:p>
    <w:p w14:paraId="60061E4C" w14:textId="77777777" w:rsidR="00C34A44" w:rsidRDefault="00C34A44" w:rsidP="00C34A44">
      <w:pPr>
        <w:rPr>
          <w:b/>
          <w:sz w:val="28"/>
          <w:szCs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1418"/>
        <w:gridCol w:w="3402"/>
        <w:gridCol w:w="1984"/>
        <w:gridCol w:w="1439"/>
      </w:tblGrid>
      <w:tr w:rsidR="00C34A44" w:rsidRPr="00C84CA8" w14:paraId="0FFB228B" w14:textId="77777777" w:rsidTr="3203D801">
        <w:tc>
          <w:tcPr>
            <w:tcW w:w="1089" w:type="dxa"/>
          </w:tcPr>
          <w:p w14:paraId="6B814A1E" w14:textId="77777777" w:rsidR="00C34A44" w:rsidRPr="00C84CA8" w:rsidRDefault="00C34A44" w:rsidP="0084459E">
            <w:pPr>
              <w:rPr>
                <w:b/>
              </w:rPr>
            </w:pPr>
            <w:r w:rsidRPr="00C84CA8">
              <w:rPr>
                <w:b/>
              </w:rPr>
              <w:t>Version</w:t>
            </w:r>
          </w:p>
        </w:tc>
        <w:tc>
          <w:tcPr>
            <w:tcW w:w="1418" w:type="dxa"/>
          </w:tcPr>
          <w:p w14:paraId="491072FA" w14:textId="77777777" w:rsidR="00C34A44" w:rsidRPr="00C84CA8" w:rsidRDefault="00C34A44" w:rsidP="0084459E">
            <w:pPr>
              <w:rPr>
                <w:b/>
              </w:rPr>
            </w:pPr>
            <w:r w:rsidRPr="00C84CA8">
              <w:rPr>
                <w:b/>
              </w:rPr>
              <w:t>Date</w:t>
            </w:r>
          </w:p>
        </w:tc>
        <w:tc>
          <w:tcPr>
            <w:tcW w:w="3402" w:type="dxa"/>
          </w:tcPr>
          <w:p w14:paraId="1C7DF0E4" w14:textId="77777777" w:rsidR="00C34A44" w:rsidRPr="00C84CA8" w:rsidRDefault="00C34A44" w:rsidP="0084459E">
            <w:pPr>
              <w:rPr>
                <w:b/>
              </w:rPr>
            </w:pPr>
            <w:r w:rsidRPr="00C84CA8">
              <w:rPr>
                <w:b/>
              </w:rPr>
              <w:t>Author</w:t>
            </w:r>
          </w:p>
        </w:tc>
        <w:tc>
          <w:tcPr>
            <w:tcW w:w="1984" w:type="dxa"/>
          </w:tcPr>
          <w:p w14:paraId="1B9FBFDD" w14:textId="77777777" w:rsidR="00C34A44" w:rsidRPr="00C84CA8" w:rsidRDefault="00C34A44" w:rsidP="0084459E">
            <w:pPr>
              <w:rPr>
                <w:b/>
              </w:rPr>
            </w:pPr>
            <w:r w:rsidRPr="00C84CA8">
              <w:rPr>
                <w:b/>
              </w:rPr>
              <w:t>Status</w:t>
            </w:r>
          </w:p>
        </w:tc>
        <w:tc>
          <w:tcPr>
            <w:tcW w:w="1349" w:type="dxa"/>
          </w:tcPr>
          <w:p w14:paraId="71491BF6" w14:textId="77777777" w:rsidR="00C34A44" w:rsidRPr="00C84CA8" w:rsidRDefault="00C34A44" w:rsidP="0084459E">
            <w:pPr>
              <w:rPr>
                <w:b/>
              </w:rPr>
            </w:pPr>
            <w:r w:rsidRPr="00C84CA8">
              <w:rPr>
                <w:b/>
              </w:rPr>
              <w:t>Comment</w:t>
            </w:r>
          </w:p>
        </w:tc>
      </w:tr>
      <w:tr w:rsidR="00C34A44" w14:paraId="6A99A7D7" w14:textId="77777777" w:rsidTr="3203D801">
        <w:tc>
          <w:tcPr>
            <w:tcW w:w="1089" w:type="dxa"/>
          </w:tcPr>
          <w:p w14:paraId="0FE1CE37" w14:textId="77777777" w:rsidR="00C34A44" w:rsidRDefault="00C34A44" w:rsidP="00C34A44">
            <w:pPr>
              <w:jc w:val="center"/>
            </w:pPr>
            <w:r>
              <w:t>5.0</w:t>
            </w:r>
          </w:p>
        </w:tc>
        <w:tc>
          <w:tcPr>
            <w:tcW w:w="1418" w:type="dxa"/>
          </w:tcPr>
          <w:p w14:paraId="535C8556" w14:textId="77777777" w:rsidR="00C34A44" w:rsidRDefault="00C34A44" w:rsidP="0084459E">
            <w:r>
              <w:t>March 2016</w:t>
            </w:r>
          </w:p>
        </w:tc>
        <w:tc>
          <w:tcPr>
            <w:tcW w:w="3402" w:type="dxa"/>
          </w:tcPr>
          <w:p w14:paraId="0A8EC562" w14:textId="77777777" w:rsidR="00C34A44" w:rsidRDefault="00C34A44" w:rsidP="0084459E">
            <w:r>
              <w:t xml:space="preserve">Hannah </w:t>
            </w:r>
            <w:proofErr w:type="spellStart"/>
            <w:r>
              <w:t>Lootfun</w:t>
            </w:r>
            <w:proofErr w:type="spellEnd"/>
            <w:r>
              <w:t xml:space="preserve"> – HR Adviser</w:t>
            </w:r>
          </w:p>
        </w:tc>
        <w:tc>
          <w:tcPr>
            <w:tcW w:w="1984" w:type="dxa"/>
          </w:tcPr>
          <w:p w14:paraId="0FEA2CF8" w14:textId="77777777" w:rsidR="00C34A44" w:rsidRDefault="00C34A44" w:rsidP="0084459E">
            <w:r>
              <w:t>Approved</w:t>
            </w:r>
          </w:p>
        </w:tc>
        <w:tc>
          <w:tcPr>
            <w:tcW w:w="1349" w:type="dxa"/>
          </w:tcPr>
          <w:p w14:paraId="629D792A" w14:textId="77777777" w:rsidR="00C34A44" w:rsidRDefault="00C34A44" w:rsidP="0084459E">
            <w:r>
              <w:t>N/A</w:t>
            </w:r>
          </w:p>
          <w:p w14:paraId="44EAFD9C" w14:textId="77777777" w:rsidR="00C34A44" w:rsidRDefault="00C34A44" w:rsidP="0084459E"/>
        </w:tc>
      </w:tr>
      <w:tr w:rsidR="00DB2704" w14:paraId="36D7A9D3" w14:textId="77777777" w:rsidTr="3203D801">
        <w:tc>
          <w:tcPr>
            <w:tcW w:w="1089" w:type="dxa"/>
          </w:tcPr>
          <w:p w14:paraId="79F61663" w14:textId="77777777" w:rsidR="00DB2704" w:rsidRDefault="00DB2704" w:rsidP="00C34A44">
            <w:pPr>
              <w:jc w:val="center"/>
            </w:pPr>
            <w:r>
              <w:t>6.0</w:t>
            </w:r>
          </w:p>
        </w:tc>
        <w:tc>
          <w:tcPr>
            <w:tcW w:w="1418" w:type="dxa"/>
          </w:tcPr>
          <w:p w14:paraId="6B1DEAEA" w14:textId="77777777" w:rsidR="00DB2704" w:rsidRDefault="00DB2704" w:rsidP="0084459E">
            <w:r>
              <w:t>April 2019</w:t>
            </w:r>
          </w:p>
        </w:tc>
        <w:tc>
          <w:tcPr>
            <w:tcW w:w="3402" w:type="dxa"/>
          </w:tcPr>
          <w:p w14:paraId="0AC0791A" w14:textId="77777777" w:rsidR="00DB2704" w:rsidRDefault="00DB2704" w:rsidP="0084459E">
            <w:r>
              <w:t>Jemma Ball – Associate Director HR Ops</w:t>
            </w:r>
          </w:p>
        </w:tc>
        <w:tc>
          <w:tcPr>
            <w:tcW w:w="1984" w:type="dxa"/>
          </w:tcPr>
          <w:p w14:paraId="483D3292" w14:textId="77777777" w:rsidR="00DB2704" w:rsidRDefault="00DB2704" w:rsidP="005A1E69">
            <w:r>
              <w:t>Approved</w:t>
            </w:r>
          </w:p>
        </w:tc>
        <w:tc>
          <w:tcPr>
            <w:tcW w:w="1349" w:type="dxa"/>
          </w:tcPr>
          <w:p w14:paraId="34824FA9" w14:textId="77777777" w:rsidR="00DB2704" w:rsidRDefault="00DB2704" w:rsidP="005A1E69">
            <w:r>
              <w:t>N/A</w:t>
            </w:r>
          </w:p>
          <w:p w14:paraId="4B94D5A5" w14:textId="77777777" w:rsidR="00DB2704" w:rsidRDefault="00DB2704" w:rsidP="005A1E69"/>
        </w:tc>
      </w:tr>
      <w:tr w:rsidR="00046543" w14:paraId="4554B2C5" w14:textId="77777777" w:rsidTr="3203D801">
        <w:tc>
          <w:tcPr>
            <w:tcW w:w="1089" w:type="dxa"/>
          </w:tcPr>
          <w:p w14:paraId="5AC6F8E9" w14:textId="77777777" w:rsidR="00046543" w:rsidRDefault="00046543" w:rsidP="00C34A44">
            <w:pPr>
              <w:jc w:val="center"/>
            </w:pPr>
            <w:r>
              <w:t>6.0</w:t>
            </w:r>
          </w:p>
        </w:tc>
        <w:tc>
          <w:tcPr>
            <w:tcW w:w="1418" w:type="dxa"/>
          </w:tcPr>
          <w:p w14:paraId="30A0A3CC" w14:textId="77777777" w:rsidR="00046543" w:rsidRDefault="00046543" w:rsidP="0084459E">
            <w:r>
              <w:t>December 2021</w:t>
            </w:r>
          </w:p>
        </w:tc>
        <w:tc>
          <w:tcPr>
            <w:tcW w:w="3402" w:type="dxa"/>
          </w:tcPr>
          <w:p w14:paraId="60F177A1" w14:textId="77777777" w:rsidR="00046543" w:rsidRDefault="00046543" w:rsidP="0084459E">
            <w:r>
              <w:t>Diane Aston – Engagement &amp; Wellbeing Advisor</w:t>
            </w:r>
          </w:p>
        </w:tc>
        <w:tc>
          <w:tcPr>
            <w:tcW w:w="1984" w:type="dxa"/>
          </w:tcPr>
          <w:p w14:paraId="1C4C39CA" w14:textId="77777777" w:rsidR="00046543" w:rsidRDefault="00046543" w:rsidP="005A1E69">
            <w:r>
              <w:t>Approved</w:t>
            </w:r>
          </w:p>
        </w:tc>
        <w:tc>
          <w:tcPr>
            <w:tcW w:w="1349" w:type="dxa"/>
          </w:tcPr>
          <w:p w14:paraId="0ABE58EE" w14:textId="77777777" w:rsidR="00046543" w:rsidRDefault="00046543" w:rsidP="00046543">
            <w:r>
              <w:t>Slight amendment to &amp; Holiday of a lifetime to match carry over leave entitlement</w:t>
            </w:r>
          </w:p>
        </w:tc>
      </w:tr>
      <w:tr w:rsidR="00541C55" w14:paraId="3462F077" w14:textId="77777777" w:rsidTr="3203D801">
        <w:tc>
          <w:tcPr>
            <w:tcW w:w="1089" w:type="dxa"/>
          </w:tcPr>
          <w:p w14:paraId="00963396" w14:textId="77777777" w:rsidR="00541C55" w:rsidRPr="00552D89" w:rsidRDefault="00541C55" w:rsidP="00C34A44">
            <w:pPr>
              <w:jc w:val="center"/>
              <w:rPr>
                <w:color w:val="000000" w:themeColor="text1"/>
              </w:rPr>
            </w:pPr>
            <w:r w:rsidRPr="00552D89">
              <w:rPr>
                <w:color w:val="000000" w:themeColor="text1"/>
              </w:rPr>
              <w:t>6.0</w:t>
            </w:r>
          </w:p>
        </w:tc>
        <w:tc>
          <w:tcPr>
            <w:tcW w:w="1418" w:type="dxa"/>
          </w:tcPr>
          <w:p w14:paraId="78187075" w14:textId="77777777" w:rsidR="00541C55" w:rsidRPr="00552D89" w:rsidRDefault="00541C55" w:rsidP="0084459E">
            <w:pPr>
              <w:rPr>
                <w:color w:val="000000" w:themeColor="text1"/>
              </w:rPr>
            </w:pPr>
            <w:r w:rsidRPr="00552D89">
              <w:rPr>
                <w:color w:val="000000" w:themeColor="text1"/>
              </w:rPr>
              <w:t>October 2022</w:t>
            </w:r>
          </w:p>
        </w:tc>
        <w:tc>
          <w:tcPr>
            <w:tcW w:w="3402" w:type="dxa"/>
          </w:tcPr>
          <w:p w14:paraId="1C45245D" w14:textId="77777777" w:rsidR="00541C55" w:rsidRPr="00552D89" w:rsidRDefault="00541C55" w:rsidP="00541C55">
            <w:pPr>
              <w:rPr>
                <w:color w:val="000000" w:themeColor="text1"/>
              </w:rPr>
            </w:pPr>
            <w:r w:rsidRPr="00552D89">
              <w:rPr>
                <w:color w:val="000000" w:themeColor="text1"/>
              </w:rPr>
              <w:t>Diane Aston –Engagement &amp; Wellbeing Advisor/Jane Kelly – ELFT Clinical Lead for Recovery</w:t>
            </w:r>
          </w:p>
        </w:tc>
        <w:tc>
          <w:tcPr>
            <w:tcW w:w="1984" w:type="dxa"/>
          </w:tcPr>
          <w:p w14:paraId="3DEEC669" w14:textId="77777777" w:rsidR="00541C55" w:rsidRPr="00552D89" w:rsidRDefault="00541C55" w:rsidP="005A1E69">
            <w:pPr>
              <w:rPr>
                <w:color w:val="000000" w:themeColor="text1"/>
              </w:rPr>
            </w:pPr>
          </w:p>
        </w:tc>
        <w:tc>
          <w:tcPr>
            <w:tcW w:w="1349" w:type="dxa"/>
          </w:tcPr>
          <w:p w14:paraId="1C2AE0C7" w14:textId="77777777" w:rsidR="00541C55" w:rsidRPr="00552D89" w:rsidRDefault="00541C55" w:rsidP="00541C55">
            <w:pPr>
              <w:rPr>
                <w:color w:val="000000" w:themeColor="text1"/>
              </w:rPr>
            </w:pPr>
            <w:r w:rsidRPr="00552D89">
              <w:rPr>
                <w:color w:val="000000" w:themeColor="text1"/>
              </w:rPr>
              <w:t>Added Reservists Policy – for ELFT to apply for silver award from the Defence Employment Recognition Scheme</w:t>
            </w:r>
          </w:p>
        </w:tc>
      </w:tr>
      <w:tr w:rsidR="007911F5" w14:paraId="582888E1" w14:textId="77777777" w:rsidTr="3203D801">
        <w:tc>
          <w:tcPr>
            <w:tcW w:w="1089" w:type="dxa"/>
          </w:tcPr>
          <w:p w14:paraId="61450227" w14:textId="75A17D23" w:rsidR="007911F5" w:rsidRPr="00552D89" w:rsidRDefault="00081EEE" w:rsidP="00C34A44">
            <w:pPr>
              <w:jc w:val="center"/>
              <w:rPr>
                <w:color w:val="000000" w:themeColor="text1"/>
              </w:rPr>
            </w:pPr>
            <w:r>
              <w:rPr>
                <w:color w:val="000000" w:themeColor="text1"/>
              </w:rPr>
              <w:t>1.0</w:t>
            </w:r>
          </w:p>
        </w:tc>
        <w:tc>
          <w:tcPr>
            <w:tcW w:w="1418" w:type="dxa"/>
          </w:tcPr>
          <w:p w14:paraId="2F708A94" w14:textId="6C373E98" w:rsidR="007911F5" w:rsidRPr="00552D89" w:rsidRDefault="00552D89" w:rsidP="0084459E">
            <w:pPr>
              <w:rPr>
                <w:color w:val="000000" w:themeColor="text1"/>
              </w:rPr>
            </w:pPr>
            <w:r w:rsidRPr="00552D89">
              <w:rPr>
                <w:color w:val="000000" w:themeColor="text1"/>
              </w:rPr>
              <w:t xml:space="preserve">August </w:t>
            </w:r>
            <w:r w:rsidR="007911F5" w:rsidRPr="00552D89">
              <w:rPr>
                <w:color w:val="000000" w:themeColor="text1"/>
              </w:rPr>
              <w:t>2024</w:t>
            </w:r>
          </w:p>
        </w:tc>
        <w:tc>
          <w:tcPr>
            <w:tcW w:w="3402" w:type="dxa"/>
          </w:tcPr>
          <w:p w14:paraId="16E34EC3" w14:textId="77777777" w:rsidR="007911F5" w:rsidRPr="00552D89" w:rsidRDefault="007911F5" w:rsidP="007911F5">
            <w:pPr>
              <w:rPr>
                <w:color w:val="000000" w:themeColor="text1"/>
              </w:rPr>
            </w:pPr>
            <w:r w:rsidRPr="00552D89">
              <w:rPr>
                <w:color w:val="000000" w:themeColor="text1"/>
              </w:rPr>
              <w:t>Tarini Ratnam – People Relations Advisor </w:t>
            </w:r>
          </w:p>
          <w:p w14:paraId="29515CB1" w14:textId="77777777" w:rsidR="007911F5" w:rsidRPr="00552D89" w:rsidRDefault="388CC47A" w:rsidP="007911F5">
            <w:pPr>
              <w:rPr>
                <w:color w:val="000000" w:themeColor="text1"/>
              </w:rPr>
            </w:pPr>
            <w:r w:rsidRPr="00552D89">
              <w:rPr>
                <w:color w:val="000000" w:themeColor="text1"/>
              </w:rPr>
              <w:t>Gemma Kendall – Associate People Business Partner  </w:t>
            </w:r>
          </w:p>
          <w:p w14:paraId="4BFEFF96" w14:textId="551FDABF" w:rsidR="0076663E" w:rsidRPr="00552D89" w:rsidRDefault="6EA58221" w:rsidP="007911F5">
            <w:pPr>
              <w:rPr>
                <w:color w:val="000000" w:themeColor="text1"/>
              </w:rPr>
            </w:pPr>
            <w:r w:rsidRPr="00552D89">
              <w:rPr>
                <w:color w:val="000000" w:themeColor="text1"/>
              </w:rPr>
              <w:t xml:space="preserve">John Peers - </w:t>
            </w:r>
            <w:proofErr w:type="spellStart"/>
            <w:r w:rsidRPr="00552D89">
              <w:rPr>
                <w:color w:val="000000" w:themeColor="text1"/>
              </w:rPr>
              <w:t>Staffside</w:t>
            </w:r>
            <w:proofErr w:type="spellEnd"/>
          </w:p>
          <w:p w14:paraId="0B8125A3" w14:textId="77777777" w:rsidR="007911F5" w:rsidRPr="00552D89" w:rsidRDefault="007911F5" w:rsidP="007911F5">
            <w:pPr>
              <w:rPr>
                <w:color w:val="000000" w:themeColor="text1"/>
              </w:rPr>
            </w:pPr>
          </w:p>
        </w:tc>
        <w:tc>
          <w:tcPr>
            <w:tcW w:w="1984" w:type="dxa"/>
          </w:tcPr>
          <w:p w14:paraId="748D97D5" w14:textId="77777777" w:rsidR="007911F5" w:rsidRPr="00552D89" w:rsidRDefault="007911F5" w:rsidP="005A1E69">
            <w:pPr>
              <w:rPr>
                <w:color w:val="000000" w:themeColor="text1"/>
              </w:rPr>
            </w:pPr>
          </w:p>
        </w:tc>
        <w:tc>
          <w:tcPr>
            <w:tcW w:w="1349" w:type="dxa"/>
          </w:tcPr>
          <w:p w14:paraId="7706BA5D" w14:textId="47A2ACEA" w:rsidR="007911F5" w:rsidRPr="00552D89" w:rsidRDefault="00081EEE" w:rsidP="00541C55">
            <w:pPr>
              <w:rPr>
                <w:color w:val="000000" w:themeColor="text1"/>
              </w:rPr>
            </w:pPr>
            <w:r w:rsidRPr="00081EEE">
              <w:rPr>
                <w:color w:val="000000" w:themeColor="text1"/>
              </w:rPr>
              <w:t>This policy has been split from the Annual Leave policy -</w:t>
            </w:r>
            <w:r>
              <w:rPr>
                <w:color w:val="000000" w:themeColor="text1"/>
              </w:rPr>
              <w:t>therefore</w:t>
            </w:r>
            <w:r w:rsidRPr="00081EEE">
              <w:rPr>
                <w:color w:val="000000" w:themeColor="text1"/>
              </w:rPr>
              <w:t xml:space="preserve"> Version 1.0</w:t>
            </w:r>
          </w:p>
        </w:tc>
      </w:tr>
      <w:bookmarkEnd w:id="0"/>
      <w:bookmarkEnd w:id="1"/>
    </w:tbl>
    <w:p w14:paraId="3656B9AB" w14:textId="77777777" w:rsidR="00C34A44" w:rsidRDefault="00C34A44" w:rsidP="00C34A44">
      <w:pPr>
        <w:rPr>
          <w:b/>
          <w:sz w:val="28"/>
          <w:szCs w:val="28"/>
        </w:rPr>
      </w:pPr>
    </w:p>
    <w:p w14:paraId="45FB0818" w14:textId="77777777" w:rsidR="00C34A44" w:rsidRDefault="00C34A44">
      <w:pPr>
        <w:spacing w:after="200" w:line="276" w:lineRule="auto"/>
        <w:rPr>
          <w:rFonts w:cs="Arial"/>
          <w:b/>
          <w:sz w:val="24"/>
          <w:szCs w:val="24"/>
        </w:rPr>
      </w:pPr>
    </w:p>
    <w:p w14:paraId="049F31CB" w14:textId="77777777" w:rsidR="00C34A44" w:rsidRDefault="00C34A44">
      <w:pPr>
        <w:spacing w:after="200" w:line="276" w:lineRule="auto"/>
        <w:rPr>
          <w:rFonts w:cs="Arial"/>
          <w:b/>
          <w:sz w:val="24"/>
          <w:szCs w:val="24"/>
        </w:rPr>
      </w:pPr>
      <w:r>
        <w:rPr>
          <w:rFonts w:cs="Arial"/>
          <w:b/>
          <w:sz w:val="24"/>
          <w:szCs w:val="24"/>
        </w:rPr>
        <w:br w:type="page"/>
      </w:r>
    </w:p>
    <w:p w14:paraId="29B0A2A4" w14:textId="77777777" w:rsidR="00A461E3" w:rsidRPr="002360B0" w:rsidRDefault="005C4B5A" w:rsidP="002360B0">
      <w:pPr>
        <w:spacing w:line="276" w:lineRule="auto"/>
        <w:jc w:val="both"/>
        <w:rPr>
          <w:rFonts w:cs="Arial"/>
          <w:b/>
          <w:sz w:val="24"/>
          <w:szCs w:val="24"/>
        </w:rPr>
      </w:pPr>
      <w:r w:rsidRPr="002360B0">
        <w:rPr>
          <w:rFonts w:cs="Arial"/>
          <w:b/>
          <w:sz w:val="24"/>
          <w:szCs w:val="24"/>
        </w:rPr>
        <w:lastRenderedPageBreak/>
        <w:t>Contents Page</w:t>
      </w:r>
    </w:p>
    <w:p w14:paraId="53128261" w14:textId="77777777" w:rsidR="00646805" w:rsidRPr="002360B0" w:rsidRDefault="00646805" w:rsidP="002360B0">
      <w:pPr>
        <w:jc w:val="both"/>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513"/>
        <w:gridCol w:w="1276"/>
      </w:tblGrid>
      <w:tr w:rsidR="00646805" w:rsidRPr="002360B0" w14:paraId="0AA6C6EB" w14:textId="77777777" w:rsidTr="3203D801">
        <w:trPr>
          <w:tblHeader/>
        </w:trPr>
        <w:tc>
          <w:tcPr>
            <w:tcW w:w="8472" w:type="dxa"/>
            <w:gridSpan w:val="2"/>
          </w:tcPr>
          <w:p w14:paraId="7643D252" w14:textId="77777777" w:rsidR="00646805" w:rsidRPr="002360B0" w:rsidRDefault="00646805" w:rsidP="00CD50E9">
            <w:pPr>
              <w:spacing w:after="120"/>
              <w:jc w:val="both"/>
              <w:rPr>
                <w:rFonts w:cs="Arial"/>
                <w:b/>
                <w:sz w:val="21"/>
                <w:szCs w:val="21"/>
              </w:rPr>
            </w:pPr>
            <w:r w:rsidRPr="002360B0">
              <w:rPr>
                <w:rFonts w:cs="Arial"/>
                <w:b/>
                <w:sz w:val="21"/>
                <w:szCs w:val="21"/>
              </w:rPr>
              <w:t>Section/Subject</w:t>
            </w:r>
          </w:p>
        </w:tc>
        <w:tc>
          <w:tcPr>
            <w:tcW w:w="1276" w:type="dxa"/>
          </w:tcPr>
          <w:p w14:paraId="6D74EAC0" w14:textId="77777777" w:rsidR="00646805" w:rsidRPr="002360B0" w:rsidRDefault="00646805">
            <w:pPr>
              <w:spacing w:after="120"/>
              <w:jc w:val="center"/>
              <w:rPr>
                <w:rFonts w:cs="Arial"/>
                <w:b/>
                <w:sz w:val="21"/>
                <w:szCs w:val="21"/>
              </w:rPr>
            </w:pPr>
            <w:r w:rsidRPr="002360B0">
              <w:rPr>
                <w:rFonts w:cs="Arial"/>
                <w:b/>
                <w:sz w:val="21"/>
                <w:szCs w:val="21"/>
              </w:rPr>
              <w:t>Page</w:t>
            </w:r>
          </w:p>
        </w:tc>
      </w:tr>
      <w:tr w:rsidR="00575344" w:rsidRPr="002360B0" w14:paraId="68F5F570" w14:textId="77777777" w:rsidTr="3203D801">
        <w:tc>
          <w:tcPr>
            <w:tcW w:w="959" w:type="dxa"/>
          </w:tcPr>
          <w:p w14:paraId="2C8B330C" w14:textId="01BE3040" w:rsidR="00575344" w:rsidRPr="002360B0" w:rsidRDefault="005E34B5" w:rsidP="0D9BB2D4">
            <w:pPr>
              <w:spacing w:before="60" w:after="60"/>
              <w:jc w:val="center"/>
              <w:rPr>
                <w:rFonts w:cs="Arial"/>
                <w:b/>
                <w:bCs/>
                <w:sz w:val="21"/>
                <w:szCs w:val="21"/>
              </w:rPr>
            </w:pPr>
            <w:r w:rsidRPr="0D9BB2D4">
              <w:rPr>
                <w:rFonts w:cs="Arial"/>
                <w:b/>
                <w:bCs/>
                <w:sz w:val="21"/>
                <w:szCs w:val="21"/>
              </w:rPr>
              <w:t>1</w:t>
            </w:r>
          </w:p>
        </w:tc>
        <w:tc>
          <w:tcPr>
            <w:tcW w:w="7513" w:type="dxa"/>
          </w:tcPr>
          <w:p w14:paraId="56F62D78" w14:textId="77777777" w:rsidR="00575344" w:rsidRPr="002360B0" w:rsidRDefault="00575344" w:rsidP="00575344">
            <w:pPr>
              <w:spacing w:before="60" w:after="60"/>
              <w:jc w:val="both"/>
              <w:rPr>
                <w:rFonts w:cs="Arial"/>
                <w:sz w:val="21"/>
                <w:szCs w:val="21"/>
              </w:rPr>
            </w:pPr>
            <w:r w:rsidRPr="002360B0">
              <w:rPr>
                <w:rFonts w:cs="Arial"/>
                <w:sz w:val="21"/>
                <w:szCs w:val="21"/>
              </w:rPr>
              <w:t>Policy Statement – Special Leave</w:t>
            </w:r>
          </w:p>
        </w:tc>
        <w:tc>
          <w:tcPr>
            <w:tcW w:w="1276" w:type="dxa"/>
          </w:tcPr>
          <w:p w14:paraId="7C14D38D" w14:textId="3B230F2C" w:rsidR="00575344" w:rsidRPr="002360B0" w:rsidRDefault="3A2AE854">
            <w:pPr>
              <w:spacing w:before="60" w:after="60"/>
              <w:jc w:val="center"/>
              <w:rPr>
                <w:rFonts w:eastAsia="Arial" w:cs="Arial"/>
                <w:sz w:val="21"/>
                <w:szCs w:val="21"/>
              </w:rPr>
            </w:pPr>
            <w:r w:rsidRPr="0D9BB2D4">
              <w:rPr>
                <w:rFonts w:cs="Arial"/>
                <w:b/>
                <w:bCs/>
                <w:sz w:val="21"/>
                <w:szCs w:val="21"/>
              </w:rPr>
              <w:t>4</w:t>
            </w:r>
          </w:p>
        </w:tc>
      </w:tr>
      <w:tr w:rsidR="006A2DA8" w:rsidRPr="002360B0" w14:paraId="32827D45" w14:textId="77777777" w:rsidTr="3203D801">
        <w:tc>
          <w:tcPr>
            <w:tcW w:w="959" w:type="dxa"/>
          </w:tcPr>
          <w:p w14:paraId="434292C4" w14:textId="55F5B559" w:rsidR="006A2DA8" w:rsidRPr="002360B0" w:rsidRDefault="005E34B5" w:rsidP="0D9BB2D4">
            <w:pPr>
              <w:spacing w:before="60" w:after="60"/>
              <w:jc w:val="center"/>
              <w:rPr>
                <w:rFonts w:cs="Arial"/>
                <w:b/>
                <w:bCs/>
                <w:sz w:val="21"/>
                <w:szCs w:val="21"/>
              </w:rPr>
            </w:pPr>
            <w:r w:rsidRPr="0D9BB2D4">
              <w:rPr>
                <w:rFonts w:cs="Arial"/>
                <w:b/>
                <w:bCs/>
                <w:sz w:val="21"/>
                <w:szCs w:val="21"/>
              </w:rPr>
              <w:t>2</w:t>
            </w:r>
          </w:p>
        </w:tc>
        <w:tc>
          <w:tcPr>
            <w:tcW w:w="7513" w:type="dxa"/>
          </w:tcPr>
          <w:p w14:paraId="377E7AFA" w14:textId="77777777" w:rsidR="006A2DA8" w:rsidRPr="002360B0" w:rsidRDefault="006A2DA8" w:rsidP="002628DB">
            <w:pPr>
              <w:spacing w:before="60" w:after="60"/>
              <w:jc w:val="both"/>
              <w:rPr>
                <w:rFonts w:cs="Arial"/>
                <w:sz w:val="21"/>
                <w:szCs w:val="21"/>
              </w:rPr>
            </w:pPr>
            <w:r w:rsidRPr="002360B0">
              <w:rPr>
                <w:rFonts w:cs="Arial"/>
                <w:sz w:val="21"/>
                <w:szCs w:val="21"/>
              </w:rPr>
              <w:t>Scope of Policy</w:t>
            </w:r>
          </w:p>
        </w:tc>
        <w:tc>
          <w:tcPr>
            <w:tcW w:w="1276" w:type="dxa"/>
          </w:tcPr>
          <w:p w14:paraId="565B2BCC" w14:textId="1D3E2953" w:rsidR="006A2DA8" w:rsidRPr="002360B0" w:rsidRDefault="19890015">
            <w:pPr>
              <w:spacing w:before="60" w:after="60"/>
              <w:jc w:val="center"/>
              <w:rPr>
                <w:rFonts w:eastAsia="Arial" w:cs="Arial"/>
                <w:sz w:val="21"/>
                <w:szCs w:val="21"/>
              </w:rPr>
            </w:pPr>
            <w:r w:rsidRPr="0D9BB2D4">
              <w:rPr>
                <w:rFonts w:cs="Arial"/>
                <w:b/>
                <w:bCs/>
                <w:sz w:val="21"/>
                <w:szCs w:val="21"/>
              </w:rPr>
              <w:t>4</w:t>
            </w:r>
          </w:p>
        </w:tc>
      </w:tr>
      <w:tr w:rsidR="006A2DA8" w:rsidRPr="002360B0" w14:paraId="46E11576" w14:textId="77777777" w:rsidTr="3203D801">
        <w:tc>
          <w:tcPr>
            <w:tcW w:w="959" w:type="dxa"/>
          </w:tcPr>
          <w:p w14:paraId="7CE58F48" w14:textId="73FB2010" w:rsidR="006A2DA8" w:rsidRPr="002360B0" w:rsidRDefault="005E34B5" w:rsidP="0D9BB2D4">
            <w:pPr>
              <w:spacing w:before="60" w:after="60"/>
              <w:jc w:val="center"/>
              <w:rPr>
                <w:rFonts w:cs="Arial"/>
                <w:b/>
                <w:bCs/>
                <w:sz w:val="21"/>
                <w:szCs w:val="21"/>
              </w:rPr>
            </w:pPr>
            <w:r w:rsidRPr="0D9BB2D4">
              <w:rPr>
                <w:rFonts w:cs="Arial"/>
                <w:b/>
                <w:bCs/>
                <w:sz w:val="21"/>
                <w:szCs w:val="21"/>
              </w:rPr>
              <w:t>3</w:t>
            </w:r>
          </w:p>
        </w:tc>
        <w:tc>
          <w:tcPr>
            <w:tcW w:w="7513" w:type="dxa"/>
          </w:tcPr>
          <w:p w14:paraId="0C4D6164" w14:textId="77777777" w:rsidR="006A2DA8" w:rsidRPr="002360B0" w:rsidRDefault="006A2DA8" w:rsidP="002628DB">
            <w:pPr>
              <w:spacing w:before="60" w:after="60"/>
              <w:jc w:val="both"/>
              <w:rPr>
                <w:rFonts w:cs="Arial"/>
                <w:sz w:val="21"/>
                <w:szCs w:val="21"/>
              </w:rPr>
            </w:pPr>
            <w:r w:rsidRPr="002360B0">
              <w:rPr>
                <w:rFonts w:cs="Arial"/>
                <w:sz w:val="21"/>
                <w:szCs w:val="21"/>
              </w:rPr>
              <w:t>Introduction to Special Leave</w:t>
            </w:r>
          </w:p>
        </w:tc>
        <w:tc>
          <w:tcPr>
            <w:tcW w:w="1276" w:type="dxa"/>
          </w:tcPr>
          <w:p w14:paraId="6C8C1C60" w14:textId="5DAA8772" w:rsidR="006A2DA8" w:rsidRPr="002360B0" w:rsidRDefault="36EE8D59">
            <w:pPr>
              <w:spacing w:before="60" w:after="60"/>
              <w:jc w:val="center"/>
              <w:rPr>
                <w:rFonts w:eastAsia="Arial" w:cs="Arial"/>
                <w:sz w:val="21"/>
                <w:szCs w:val="21"/>
              </w:rPr>
            </w:pPr>
            <w:r w:rsidRPr="0D9BB2D4">
              <w:rPr>
                <w:rFonts w:cs="Arial"/>
                <w:b/>
                <w:bCs/>
                <w:sz w:val="21"/>
                <w:szCs w:val="21"/>
              </w:rPr>
              <w:t>4</w:t>
            </w:r>
          </w:p>
        </w:tc>
      </w:tr>
      <w:tr w:rsidR="006A2DA8" w:rsidRPr="002360B0" w14:paraId="6FE57A50" w14:textId="77777777" w:rsidTr="3203D801">
        <w:tc>
          <w:tcPr>
            <w:tcW w:w="959" w:type="dxa"/>
          </w:tcPr>
          <w:p w14:paraId="3848D7E0" w14:textId="500836B1" w:rsidR="006A2DA8" w:rsidRPr="002360B0" w:rsidRDefault="005E34B5" w:rsidP="0D9BB2D4">
            <w:pPr>
              <w:spacing w:before="60" w:after="60"/>
              <w:jc w:val="center"/>
              <w:rPr>
                <w:rFonts w:cs="Arial"/>
                <w:b/>
                <w:bCs/>
                <w:sz w:val="21"/>
                <w:szCs w:val="21"/>
              </w:rPr>
            </w:pPr>
            <w:r w:rsidRPr="0D9BB2D4">
              <w:rPr>
                <w:rFonts w:cs="Arial"/>
                <w:b/>
                <w:bCs/>
                <w:sz w:val="21"/>
                <w:szCs w:val="21"/>
              </w:rPr>
              <w:t>4</w:t>
            </w:r>
          </w:p>
        </w:tc>
        <w:tc>
          <w:tcPr>
            <w:tcW w:w="7513" w:type="dxa"/>
          </w:tcPr>
          <w:p w14:paraId="2C690D85" w14:textId="77777777" w:rsidR="006A2DA8" w:rsidRPr="002360B0" w:rsidRDefault="006A2DA8" w:rsidP="002628DB">
            <w:pPr>
              <w:spacing w:before="60" w:after="60"/>
              <w:jc w:val="both"/>
              <w:rPr>
                <w:rFonts w:cs="Arial"/>
                <w:sz w:val="21"/>
                <w:szCs w:val="21"/>
              </w:rPr>
            </w:pPr>
            <w:r w:rsidRPr="002360B0">
              <w:rPr>
                <w:rFonts w:cs="Arial"/>
                <w:sz w:val="21"/>
                <w:szCs w:val="21"/>
              </w:rPr>
              <w:t>Time-off for Dependents (Carers) Leave</w:t>
            </w:r>
          </w:p>
        </w:tc>
        <w:tc>
          <w:tcPr>
            <w:tcW w:w="1276" w:type="dxa"/>
          </w:tcPr>
          <w:p w14:paraId="7AE9101A" w14:textId="1000C6EA" w:rsidR="006A2DA8" w:rsidRPr="002360B0" w:rsidRDefault="58B36A48">
            <w:pPr>
              <w:spacing w:before="60" w:after="60"/>
              <w:jc w:val="center"/>
              <w:rPr>
                <w:rFonts w:eastAsia="Arial" w:cs="Arial"/>
                <w:sz w:val="21"/>
                <w:szCs w:val="21"/>
              </w:rPr>
            </w:pPr>
            <w:r w:rsidRPr="0D9BB2D4">
              <w:rPr>
                <w:rFonts w:cs="Arial"/>
                <w:b/>
                <w:bCs/>
                <w:sz w:val="21"/>
                <w:szCs w:val="21"/>
              </w:rPr>
              <w:t>4</w:t>
            </w:r>
          </w:p>
        </w:tc>
      </w:tr>
      <w:tr w:rsidR="00106B89" w:rsidRPr="002360B0" w14:paraId="4589BF10" w14:textId="77777777" w:rsidTr="3203D801">
        <w:tc>
          <w:tcPr>
            <w:tcW w:w="959" w:type="dxa"/>
          </w:tcPr>
          <w:p w14:paraId="3D5C510C" w14:textId="756EAB06" w:rsidR="00106B89" w:rsidRPr="002360B0" w:rsidRDefault="00106B89" w:rsidP="0D9BB2D4">
            <w:pPr>
              <w:spacing w:before="60" w:after="60"/>
              <w:jc w:val="center"/>
              <w:rPr>
                <w:rFonts w:cs="Arial"/>
                <w:b/>
                <w:bCs/>
                <w:sz w:val="21"/>
                <w:szCs w:val="21"/>
              </w:rPr>
            </w:pPr>
            <w:r w:rsidRPr="0D9BB2D4">
              <w:rPr>
                <w:rFonts w:cs="Arial"/>
                <w:b/>
                <w:bCs/>
                <w:sz w:val="21"/>
                <w:szCs w:val="21"/>
              </w:rPr>
              <w:t>5</w:t>
            </w:r>
          </w:p>
        </w:tc>
        <w:tc>
          <w:tcPr>
            <w:tcW w:w="7513" w:type="dxa"/>
          </w:tcPr>
          <w:p w14:paraId="4F7CAE26" w14:textId="77777777" w:rsidR="00106B89" w:rsidRPr="002360B0" w:rsidRDefault="00106B89" w:rsidP="002628DB">
            <w:pPr>
              <w:spacing w:before="60" w:after="60"/>
              <w:jc w:val="both"/>
              <w:rPr>
                <w:rFonts w:cs="Arial"/>
                <w:sz w:val="21"/>
                <w:szCs w:val="21"/>
              </w:rPr>
            </w:pPr>
            <w:r>
              <w:rPr>
                <w:rFonts w:cs="Arial"/>
                <w:sz w:val="21"/>
                <w:szCs w:val="21"/>
              </w:rPr>
              <w:t>Dependants and Caring Situations</w:t>
            </w:r>
          </w:p>
        </w:tc>
        <w:tc>
          <w:tcPr>
            <w:tcW w:w="1276" w:type="dxa"/>
          </w:tcPr>
          <w:p w14:paraId="362372F5" w14:textId="24FC1B46" w:rsidR="00106B89" w:rsidRDefault="5A43F1E3">
            <w:pPr>
              <w:spacing w:before="60" w:after="60"/>
              <w:jc w:val="center"/>
              <w:rPr>
                <w:rFonts w:eastAsia="Arial" w:cs="Arial"/>
                <w:sz w:val="21"/>
                <w:szCs w:val="21"/>
              </w:rPr>
            </w:pPr>
            <w:r w:rsidRPr="0D9BB2D4">
              <w:rPr>
                <w:rFonts w:cs="Arial"/>
                <w:b/>
                <w:bCs/>
                <w:sz w:val="21"/>
                <w:szCs w:val="21"/>
              </w:rPr>
              <w:t>4</w:t>
            </w:r>
          </w:p>
        </w:tc>
      </w:tr>
      <w:tr w:rsidR="006A2DA8" w:rsidRPr="002360B0" w14:paraId="500160AB" w14:textId="77777777" w:rsidTr="3203D801">
        <w:tc>
          <w:tcPr>
            <w:tcW w:w="959" w:type="dxa"/>
          </w:tcPr>
          <w:p w14:paraId="5AFB958C" w14:textId="6D29EFE5" w:rsidR="006A2DA8" w:rsidRPr="002360B0" w:rsidRDefault="00106B89" w:rsidP="0D9BB2D4">
            <w:pPr>
              <w:spacing w:before="60" w:after="60"/>
              <w:jc w:val="center"/>
              <w:rPr>
                <w:rFonts w:cs="Arial"/>
                <w:b/>
                <w:bCs/>
                <w:sz w:val="21"/>
                <w:szCs w:val="21"/>
              </w:rPr>
            </w:pPr>
            <w:r w:rsidRPr="0D9BB2D4">
              <w:rPr>
                <w:rFonts w:cs="Arial"/>
                <w:b/>
                <w:bCs/>
                <w:sz w:val="21"/>
                <w:szCs w:val="21"/>
              </w:rPr>
              <w:t>6</w:t>
            </w:r>
          </w:p>
        </w:tc>
        <w:tc>
          <w:tcPr>
            <w:tcW w:w="7513" w:type="dxa"/>
          </w:tcPr>
          <w:p w14:paraId="2F24CB28" w14:textId="77777777" w:rsidR="006A2DA8" w:rsidRPr="002360B0" w:rsidRDefault="006A2DA8" w:rsidP="002628DB">
            <w:pPr>
              <w:spacing w:before="60" w:after="60"/>
              <w:jc w:val="both"/>
              <w:rPr>
                <w:rFonts w:cs="Arial"/>
                <w:sz w:val="21"/>
                <w:szCs w:val="21"/>
              </w:rPr>
            </w:pPr>
            <w:r w:rsidRPr="002360B0">
              <w:rPr>
                <w:rFonts w:cs="Arial"/>
                <w:sz w:val="21"/>
                <w:szCs w:val="21"/>
              </w:rPr>
              <w:t>Longer Term Commitments to Caring</w:t>
            </w:r>
          </w:p>
        </w:tc>
        <w:tc>
          <w:tcPr>
            <w:tcW w:w="1276" w:type="dxa"/>
          </w:tcPr>
          <w:p w14:paraId="72A4FFC0" w14:textId="1E518898" w:rsidR="006A2DA8" w:rsidRPr="00D063EC" w:rsidRDefault="00202FB7" w:rsidP="0D9BB2D4">
            <w:pPr>
              <w:spacing w:before="60" w:after="60"/>
              <w:jc w:val="center"/>
              <w:rPr>
                <w:rFonts w:cs="Arial"/>
                <w:b/>
                <w:bCs/>
                <w:sz w:val="21"/>
                <w:szCs w:val="21"/>
                <w:highlight w:val="yellow"/>
              </w:rPr>
            </w:pPr>
            <w:r w:rsidRPr="00202FB7">
              <w:rPr>
                <w:rFonts w:cs="Arial"/>
                <w:b/>
                <w:bCs/>
                <w:sz w:val="21"/>
                <w:szCs w:val="21"/>
              </w:rPr>
              <w:t>5</w:t>
            </w:r>
          </w:p>
        </w:tc>
      </w:tr>
      <w:tr w:rsidR="006A2DA8" w:rsidRPr="002360B0" w14:paraId="4AEEC6F6" w14:textId="77777777" w:rsidTr="3203D801">
        <w:tc>
          <w:tcPr>
            <w:tcW w:w="959" w:type="dxa"/>
          </w:tcPr>
          <w:p w14:paraId="0903FD93" w14:textId="00DC82D3" w:rsidR="006A2DA8" w:rsidRPr="002360B0" w:rsidRDefault="005E34B5" w:rsidP="0D9BB2D4">
            <w:pPr>
              <w:spacing w:before="60" w:after="60"/>
              <w:jc w:val="center"/>
              <w:rPr>
                <w:rFonts w:cs="Arial"/>
                <w:b/>
                <w:bCs/>
                <w:sz w:val="21"/>
                <w:szCs w:val="21"/>
              </w:rPr>
            </w:pPr>
            <w:r w:rsidRPr="0D9BB2D4">
              <w:rPr>
                <w:rFonts w:cs="Arial"/>
                <w:b/>
                <w:bCs/>
                <w:sz w:val="21"/>
                <w:szCs w:val="21"/>
              </w:rPr>
              <w:t>7</w:t>
            </w:r>
          </w:p>
        </w:tc>
        <w:tc>
          <w:tcPr>
            <w:tcW w:w="7513" w:type="dxa"/>
          </w:tcPr>
          <w:p w14:paraId="2FFC958B" w14:textId="77777777" w:rsidR="006A2DA8" w:rsidRPr="002360B0" w:rsidRDefault="00FC504A" w:rsidP="002628DB">
            <w:pPr>
              <w:spacing w:before="60" w:after="60"/>
              <w:jc w:val="both"/>
              <w:rPr>
                <w:rFonts w:cs="Arial"/>
                <w:sz w:val="21"/>
                <w:szCs w:val="21"/>
              </w:rPr>
            </w:pPr>
            <w:r w:rsidRPr="002360B0">
              <w:rPr>
                <w:rFonts w:cs="Arial"/>
                <w:sz w:val="21"/>
                <w:szCs w:val="21"/>
              </w:rPr>
              <w:t xml:space="preserve">Leave for Bereavement </w:t>
            </w:r>
          </w:p>
        </w:tc>
        <w:tc>
          <w:tcPr>
            <w:tcW w:w="1276" w:type="dxa"/>
          </w:tcPr>
          <w:p w14:paraId="6C375A72" w14:textId="534CAE76" w:rsidR="006A2DA8" w:rsidRPr="002360B0" w:rsidRDefault="00202FB7" w:rsidP="00CD50E9">
            <w:pPr>
              <w:spacing w:before="60" w:after="60"/>
              <w:jc w:val="center"/>
              <w:rPr>
                <w:rFonts w:cs="Arial"/>
                <w:b/>
                <w:sz w:val="21"/>
                <w:szCs w:val="21"/>
              </w:rPr>
            </w:pPr>
            <w:r>
              <w:rPr>
                <w:rFonts w:cs="Arial"/>
                <w:b/>
                <w:sz w:val="21"/>
                <w:szCs w:val="21"/>
              </w:rPr>
              <w:t>6</w:t>
            </w:r>
          </w:p>
        </w:tc>
      </w:tr>
      <w:tr w:rsidR="006A2DA8" w:rsidRPr="002360B0" w14:paraId="6E02D3DE" w14:textId="77777777" w:rsidTr="3203D801">
        <w:tc>
          <w:tcPr>
            <w:tcW w:w="959" w:type="dxa"/>
          </w:tcPr>
          <w:p w14:paraId="0CD124DB" w14:textId="4AEA2C73" w:rsidR="006A2DA8" w:rsidRPr="002360B0" w:rsidRDefault="005E34B5" w:rsidP="0D9BB2D4">
            <w:pPr>
              <w:spacing w:before="60" w:after="60"/>
              <w:jc w:val="center"/>
              <w:rPr>
                <w:rFonts w:cs="Arial"/>
                <w:b/>
                <w:bCs/>
                <w:sz w:val="21"/>
                <w:szCs w:val="21"/>
              </w:rPr>
            </w:pPr>
            <w:r w:rsidRPr="0D9BB2D4">
              <w:rPr>
                <w:rFonts w:cs="Arial"/>
                <w:b/>
                <w:bCs/>
                <w:sz w:val="21"/>
                <w:szCs w:val="21"/>
              </w:rPr>
              <w:t>8</w:t>
            </w:r>
          </w:p>
        </w:tc>
        <w:tc>
          <w:tcPr>
            <w:tcW w:w="7513" w:type="dxa"/>
          </w:tcPr>
          <w:p w14:paraId="11E3182C" w14:textId="77777777" w:rsidR="006A2DA8" w:rsidRPr="002360B0" w:rsidRDefault="00FC504A" w:rsidP="002628DB">
            <w:pPr>
              <w:spacing w:before="60" w:after="60"/>
              <w:jc w:val="both"/>
              <w:rPr>
                <w:rFonts w:cs="Arial"/>
                <w:sz w:val="21"/>
                <w:szCs w:val="21"/>
              </w:rPr>
            </w:pPr>
            <w:r w:rsidRPr="002360B0">
              <w:rPr>
                <w:rFonts w:cs="Arial"/>
                <w:sz w:val="21"/>
                <w:szCs w:val="21"/>
              </w:rPr>
              <w:t>Paid Paternity Leave</w:t>
            </w:r>
          </w:p>
        </w:tc>
        <w:tc>
          <w:tcPr>
            <w:tcW w:w="1276" w:type="dxa"/>
          </w:tcPr>
          <w:p w14:paraId="07581EC8" w14:textId="08B5707C" w:rsidR="006A2DA8" w:rsidRPr="002360B0" w:rsidRDefault="00AC178A" w:rsidP="000754C6">
            <w:pPr>
              <w:spacing w:before="60" w:after="60"/>
              <w:jc w:val="center"/>
              <w:rPr>
                <w:rFonts w:cs="Arial"/>
                <w:b/>
                <w:sz w:val="21"/>
                <w:szCs w:val="21"/>
              </w:rPr>
            </w:pPr>
            <w:r>
              <w:rPr>
                <w:rFonts w:cs="Arial"/>
                <w:b/>
                <w:sz w:val="21"/>
                <w:szCs w:val="21"/>
              </w:rPr>
              <w:t>7</w:t>
            </w:r>
          </w:p>
        </w:tc>
      </w:tr>
      <w:tr w:rsidR="006A2DA8" w:rsidRPr="002360B0" w14:paraId="1CDA3A7E" w14:textId="77777777" w:rsidTr="3203D801">
        <w:tc>
          <w:tcPr>
            <w:tcW w:w="959" w:type="dxa"/>
          </w:tcPr>
          <w:p w14:paraId="61A51A77" w14:textId="434D0F6C" w:rsidR="006A2DA8" w:rsidRPr="002360B0" w:rsidRDefault="005E34B5" w:rsidP="0D9BB2D4">
            <w:pPr>
              <w:spacing w:before="60" w:after="60"/>
              <w:jc w:val="center"/>
              <w:rPr>
                <w:rFonts w:cs="Arial"/>
                <w:b/>
                <w:bCs/>
                <w:sz w:val="21"/>
                <w:szCs w:val="21"/>
              </w:rPr>
            </w:pPr>
            <w:r w:rsidRPr="0D9BB2D4">
              <w:rPr>
                <w:rFonts w:cs="Arial"/>
                <w:b/>
                <w:bCs/>
                <w:sz w:val="21"/>
                <w:szCs w:val="21"/>
              </w:rPr>
              <w:t>9</w:t>
            </w:r>
          </w:p>
        </w:tc>
        <w:tc>
          <w:tcPr>
            <w:tcW w:w="7513" w:type="dxa"/>
          </w:tcPr>
          <w:p w14:paraId="7952CA2D" w14:textId="77777777" w:rsidR="006A2DA8" w:rsidRPr="002360B0" w:rsidRDefault="00FC504A" w:rsidP="002628DB">
            <w:pPr>
              <w:spacing w:before="60" w:after="60"/>
              <w:jc w:val="both"/>
              <w:rPr>
                <w:rFonts w:cs="Arial"/>
                <w:sz w:val="21"/>
                <w:szCs w:val="21"/>
              </w:rPr>
            </w:pPr>
            <w:r w:rsidRPr="002360B0">
              <w:rPr>
                <w:rFonts w:cs="Arial"/>
                <w:sz w:val="21"/>
                <w:szCs w:val="21"/>
              </w:rPr>
              <w:t>Unpaid Parental Leave</w:t>
            </w:r>
          </w:p>
        </w:tc>
        <w:tc>
          <w:tcPr>
            <w:tcW w:w="1276" w:type="dxa"/>
          </w:tcPr>
          <w:p w14:paraId="346E8674" w14:textId="5BE5CC2F" w:rsidR="006A2DA8" w:rsidRPr="002360B0" w:rsidRDefault="0073109D" w:rsidP="000754C6">
            <w:pPr>
              <w:spacing w:before="60" w:after="60"/>
              <w:jc w:val="center"/>
              <w:rPr>
                <w:rFonts w:cs="Arial"/>
                <w:b/>
                <w:sz w:val="21"/>
                <w:szCs w:val="21"/>
              </w:rPr>
            </w:pPr>
            <w:r>
              <w:rPr>
                <w:rFonts w:cs="Arial"/>
                <w:b/>
                <w:sz w:val="21"/>
                <w:szCs w:val="21"/>
              </w:rPr>
              <w:t>8</w:t>
            </w:r>
          </w:p>
        </w:tc>
      </w:tr>
      <w:tr w:rsidR="006A2DA8" w:rsidRPr="002360B0" w14:paraId="3386E9A2" w14:textId="77777777" w:rsidTr="3203D801">
        <w:tc>
          <w:tcPr>
            <w:tcW w:w="959" w:type="dxa"/>
          </w:tcPr>
          <w:p w14:paraId="704A35C2" w14:textId="5734858E" w:rsidR="006A2DA8" w:rsidRPr="002360B0" w:rsidRDefault="00ED5CF8" w:rsidP="00CD50E9">
            <w:pPr>
              <w:spacing w:before="60" w:after="60"/>
              <w:jc w:val="center"/>
              <w:rPr>
                <w:rFonts w:cs="Arial"/>
                <w:b/>
                <w:sz w:val="21"/>
                <w:szCs w:val="21"/>
              </w:rPr>
            </w:pPr>
            <w:r>
              <w:rPr>
                <w:rFonts w:cs="Arial"/>
                <w:b/>
                <w:sz w:val="21"/>
                <w:szCs w:val="21"/>
              </w:rPr>
              <w:t>10</w:t>
            </w:r>
          </w:p>
        </w:tc>
        <w:tc>
          <w:tcPr>
            <w:tcW w:w="7513" w:type="dxa"/>
          </w:tcPr>
          <w:p w14:paraId="18002C21" w14:textId="77777777" w:rsidR="006A2DA8" w:rsidRPr="002360B0" w:rsidRDefault="00FC504A" w:rsidP="002628DB">
            <w:pPr>
              <w:spacing w:before="60" w:after="60"/>
              <w:jc w:val="both"/>
              <w:rPr>
                <w:rFonts w:cs="Arial"/>
                <w:sz w:val="21"/>
                <w:szCs w:val="21"/>
              </w:rPr>
            </w:pPr>
            <w:r w:rsidRPr="002360B0">
              <w:rPr>
                <w:rFonts w:cs="Arial"/>
                <w:sz w:val="21"/>
                <w:szCs w:val="21"/>
              </w:rPr>
              <w:t>Special Leave for In Vitro Fertilisation (IVF) and other fertility treatment</w:t>
            </w:r>
          </w:p>
        </w:tc>
        <w:tc>
          <w:tcPr>
            <w:tcW w:w="1276" w:type="dxa"/>
          </w:tcPr>
          <w:p w14:paraId="0AA4FC67" w14:textId="64338CD1" w:rsidR="006A2DA8" w:rsidRPr="002360B0" w:rsidRDefault="00ED5CF8" w:rsidP="000754C6">
            <w:pPr>
              <w:spacing w:before="60" w:after="60"/>
              <w:jc w:val="center"/>
              <w:rPr>
                <w:rFonts w:cs="Arial"/>
                <w:b/>
                <w:sz w:val="21"/>
                <w:szCs w:val="21"/>
              </w:rPr>
            </w:pPr>
            <w:r>
              <w:rPr>
                <w:rFonts w:cs="Arial"/>
                <w:b/>
                <w:sz w:val="21"/>
                <w:szCs w:val="21"/>
              </w:rPr>
              <w:t>9</w:t>
            </w:r>
          </w:p>
        </w:tc>
      </w:tr>
      <w:tr w:rsidR="006A2DA8" w:rsidRPr="002360B0" w14:paraId="62598305" w14:textId="77777777" w:rsidTr="3203D801">
        <w:tc>
          <w:tcPr>
            <w:tcW w:w="959" w:type="dxa"/>
          </w:tcPr>
          <w:p w14:paraId="245D991A" w14:textId="167493BD" w:rsidR="006A2DA8" w:rsidRPr="002360B0" w:rsidRDefault="00050126" w:rsidP="00CD50E9">
            <w:pPr>
              <w:spacing w:before="60" w:after="60"/>
              <w:jc w:val="center"/>
              <w:rPr>
                <w:rFonts w:cs="Arial"/>
                <w:b/>
                <w:sz w:val="21"/>
                <w:szCs w:val="21"/>
              </w:rPr>
            </w:pPr>
            <w:r>
              <w:rPr>
                <w:rFonts w:cs="Arial"/>
                <w:b/>
                <w:sz w:val="21"/>
                <w:szCs w:val="21"/>
              </w:rPr>
              <w:t>11</w:t>
            </w:r>
          </w:p>
        </w:tc>
        <w:tc>
          <w:tcPr>
            <w:tcW w:w="7513" w:type="dxa"/>
          </w:tcPr>
          <w:p w14:paraId="72AAB888" w14:textId="77777777" w:rsidR="006A2DA8" w:rsidRPr="002360B0" w:rsidRDefault="00FC504A" w:rsidP="002628DB">
            <w:pPr>
              <w:spacing w:before="60" w:after="60"/>
              <w:jc w:val="both"/>
              <w:rPr>
                <w:rFonts w:cs="Arial"/>
                <w:sz w:val="21"/>
                <w:szCs w:val="21"/>
              </w:rPr>
            </w:pPr>
            <w:r w:rsidRPr="002360B0">
              <w:rPr>
                <w:rFonts w:cs="Arial"/>
                <w:sz w:val="21"/>
                <w:szCs w:val="21"/>
              </w:rPr>
              <w:t>Terminal Care Leave</w:t>
            </w:r>
          </w:p>
        </w:tc>
        <w:tc>
          <w:tcPr>
            <w:tcW w:w="1276" w:type="dxa"/>
          </w:tcPr>
          <w:p w14:paraId="1C203047" w14:textId="72C19583" w:rsidR="006A2DA8" w:rsidRPr="002360B0" w:rsidRDefault="00050126" w:rsidP="000754C6">
            <w:pPr>
              <w:spacing w:before="60" w:after="60"/>
              <w:jc w:val="center"/>
              <w:rPr>
                <w:rFonts w:cs="Arial"/>
                <w:b/>
                <w:sz w:val="21"/>
                <w:szCs w:val="21"/>
              </w:rPr>
            </w:pPr>
            <w:r>
              <w:rPr>
                <w:rFonts w:cs="Arial"/>
                <w:b/>
                <w:sz w:val="21"/>
                <w:szCs w:val="21"/>
              </w:rPr>
              <w:t>10</w:t>
            </w:r>
          </w:p>
        </w:tc>
      </w:tr>
      <w:tr w:rsidR="006A2DA8" w:rsidRPr="002360B0" w14:paraId="375AC8F6" w14:textId="77777777" w:rsidTr="3203D801">
        <w:tc>
          <w:tcPr>
            <w:tcW w:w="959" w:type="dxa"/>
          </w:tcPr>
          <w:p w14:paraId="21C9D991" w14:textId="246BA74A" w:rsidR="006A2DA8" w:rsidRPr="002360B0" w:rsidRDefault="00050126" w:rsidP="00CD50E9">
            <w:pPr>
              <w:spacing w:before="60" w:after="60"/>
              <w:jc w:val="center"/>
              <w:rPr>
                <w:rFonts w:cs="Arial"/>
                <w:b/>
                <w:sz w:val="21"/>
                <w:szCs w:val="21"/>
              </w:rPr>
            </w:pPr>
            <w:r>
              <w:rPr>
                <w:rFonts w:cs="Arial"/>
                <w:b/>
                <w:sz w:val="21"/>
                <w:szCs w:val="21"/>
              </w:rPr>
              <w:t>12</w:t>
            </w:r>
          </w:p>
        </w:tc>
        <w:tc>
          <w:tcPr>
            <w:tcW w:w="7513" w:type="dxa"/>
          </w:tcPr>
          <w:p w14:paraId="0EA60491" w14:textId="77777777" w:rsidR="006A2DA8" w:rsidRPr="002360B0" w:rsidRDefault="00FC504A" w:rsidP="002628DB">
            <w:pPr>
              <w:spacing w:before="60" w:after="60"/>
              <w:jc w:val="both"/>
              <w:rPr>
                <w:rFonts w:cs="Arial"/>
                <w:sz w:val="21"/>
                <w:szCs w:val="21"/>
              </w:rPr>
            </w:pPr>
            <w:r w:rsidRPr="002360B0">
              <w:rPr>
                <w:rFonts w:cs="Arial"/>
                <w:sz w:val="21"/>
                <w:szCs w:val="21"/>
              </w:rPr>
              <w:t>Jury Service/Attending Court as a Witness</w:t>
            </w:r>
          </w:p>
        </w:tc>
        <w:tc>
          <w:tcPr>
            <w:tcW w:w="1276" w:type="dxa"/>
          </w:tcPr>
          <w:p w14:paraId="029B61C8" w14:textId="73AD78B3" w:rsidR="006A2DA8" w:rsidRPr="002360B0" w:rsidRDefault="00050126" w:rsidP="000754C6">
            <w:pPr>
              <w:spacing w:before="60" w:after="60"/>
              <w:jc w:val="center"/>
              <w:rPr>
                <w:rFonts w:cs="Arial"/>
                <w:b/>
                <w:sz w:val="21"/>
                <w:szCs w:val="21"/>
              </w:rPr>
            </w:pPr>
            <w:r>
              <w:rPr>
                <w:rFonts w:cs="Arial"/>
                <w:b/>
                <w:sz w:val="21"/>
                <w:szCs w:val="21"/>
              </w:rPr>
              <w:t>11</w:t>
            </w:r>
          </w:p>
        </w:tc>
      </w:tr>
      <w:tr w:rsidR="006A2DA8" w:rsidRPr="002360B0" w14:paraId="1A5BA7DB" w14:textId="77777777" w:rsidTr="3203D801">
        <w:tc>
          <w:tcPr>
            <w:tcW w:w="959" w:type="dxa"/>
          </w:tcPr>
          <w:p w14:paraId="55739EF0" w14:textId="62F645AE" w:rsidR="006A2DA8" w:rsidRPr="002360B0" w:rsidRDefault="00035382" w:rsidP="00CD50E9">
            <w:pPr>
              <w:spacing w:before="60" w:after="60"/>
              <w:jc w:val="center"/>
              <w:rPr>
                <w:rFonts w:cs="Arial"/>
                <w:b/>
                <w:sz w:val="21"/>
                <w:szCs w:val="21"/>
              </w:rPr>
            </w:pPr>
            <w:r>
              <w:rPr>
                <w:rFonts w:cs="Arial"/>
                <w:b/>
                <w:sz w:val="21"/>
                <w:szCs w:val="21"/>
              </w:rPr>
              <w:t>13</w:t>
            </w:r>
          </w:p>
        </w:tc>
        <w:tc>
          <w:tcPr>
            <w:tcW w:w="7513" w:type="dxa"/>
          </w:tcPr>
          <w:p w14:paraId="62869B43" w14:textId="77777777" w:rsidR="006A2DA8" w:rsidRPr="002360B0" w:rsidRDefault="00FC504A" w:rsidP="002628DB">
            <w:pPr>
              <w:spacing w:before="60" w:after="60"/>
              <w:jc w:val="both"/>
              <w:rPr>
                <w:rFonts w:cs="Arial"/>
                <w:sz w:val="21"/>
                <w:szCs w:val="21"/>
              </w:rPr>
            </w:pPr>
            <w:r w:rsidRPr="002360B0">
              <w:rPr>
                <w:rFonts w:cs="Arial"/>
                <w:sz w:val="21"/>
                <w:szCs w:val="21"/>
              </w:rPr>
              <w:t>Training with the Territorial Army/Reserve Forces</w:t>
            </w:r>
          </w:p>
        </w:tc>
        <w:tc>
          <w:tcPr>
            <w:tcW w:w="1276" w:type="dxa"/>
          </w:tcPr>
          <w:p w14:paraId="30768756" w14:textId="2B802BDE" w:rsidR="006A2DA8" w:rsidRPr="002360B0" w:rsidRDefault="00035382" w:rsidP="000754C6">
            <w:pPr>
              <w:spacing w:before="60" w:after="60"/>
              <w:jc w:val="center"/>
              <w:rPr>
                <w:rFonts w:cs="Arial"/>
                <w:b/>
                <w:sz w:val="21"/>
                <w:szCs w:val="21"/>
              </w:rPr>
            </w:pPr>
            <w:r>
              <w:rPr>
                <w:rFonts w:cs="Arial"/>
                <w:b/>
                <w:sz w:val="21"/>
                <w:szCs w:val="21"/>
              </w:rPr>
              <w:t>12</w:t>
            </w:r>
          </w:p>
        </w:tc>
      </w:tr>
      <w:tr w:rsidR="0007734D" w:rsidRPr="002360B0" w14:paraId="627C14AD" w14:textId="77777777" w:rsidTr="3203D801">
        <w:tc>
          <w:tcPr>
            <w:tcW w:w="959" w:type="dxa"/>
          </w:tcPr>
          <w:p w14:paraId="64397A95" w14:textId="5824488F" w:rsidR="0007734D" w:rsidRPr="002360B0" w:rsidRDefault="00035382" w:rsidP="00CD50E9">
            <w:pPr>
              <w:spacing w:before="60" w:after="60"/>
              <w:jc w:val="center"/>
              <w:rPr>
                <w:rFonts w:cs="Arial"/>
                <w:b/>
                <w:sz w:val="21"/>
                <w:szCs w:val="21"/>
              </w:rPr>
            </w:pPr>
            <w:r>
              <w:rPr>
                <w:rFonts w:cs="Arial"/>
                <w:b/>
                <w:sz w:val="21"/>
                <w:szCs w:val="21"/>
              </w:rPr>
              <w:t>14</w:t>
            </w:r>
          </w:p>
        </w:tc>
        <w:tc>
          <w:tcPr>
            <w:tcW w:w="7513" w:type="dxa"/>
          </w:tcPr>
          <w:p w14:paraId="2F6F3FF8" w14:textId="528AB289" w:rsidR="0007734D" w:rsidRPr="002360B0" w:rsidRDefault="0007734D" w:rsidP="002628DB">
            <w:pPr>
              <w:spacing w:before="60" w:after="60"/>
              <w:jc w:val="both"/>
              <w:rPr>
                <w:rFonts w:cs="Arial"/>
                <w:sz w:val="21"/>
                <w:szCs w:val="21"/>
              </w:rPr>
            </w:pPr>
            <w:r>
              <w:rPr>
                <w:rFonts w:cs="Arial"/>
                <w:sz w:val="21"/>
                <w:szCs w:val="21"/>
              </w:rPr>
              <w:t>Active Military Service</w:t>
            </w:r>
            <w:r w:rsidR="008200CD">
              <w:rPr>
                <w:rFonts w:cs="Arial"/>
                <w:sz w:val="21"/>
                <w:szCs w:val="21"/>
              </w:rPr>
              <w:t xml:space="preserve"> and Reservists</w:t>
            </w:r>
          </w:p>
        </w:tc>
        <w:tc>
          <w:tcPr>
            <w:tcW w:w="1276" w:type="dxa"/>
          </w:tcPr>
          <w:p w14:paraId="141FAE07" w14:textId="7895FD99" w:rsidR="0007734D" w:rsidRDefault="008200CD" w:rsidP="1A9D6CDB">
            <w:pPr>
              <w:spacing w:before="60" w:after="60"/>
              <w:jc w:val="center"/>
              <w:rPr>
                <w:rFonts w:cs="Arial"/>
                <w:b/>
                <w:bCs/>
                <w:sz w:val="21"/>
                <w:szCs w:val="21"/>
              </w:rPr>
            </w:pPr>
            <w:r w:rsidRPr="1A9D6CDB">
              <w:rPr>
                <w:rFonts w:cs="Arial"/>
                <w:b/>
                <w:bCs/>
                <w:sz w:val="21"/>
                <w:szCs w:val="21"/>
              </w:rPr>
              <w:t>1</w:t>
            </w:r>
            <w:r w:rsidR="36F186DF" w:rsidRPr="1A9D6CDB">
              <w:rPr>
                <w:rFonts w:cs="Arial"/>
                <w:b/>
                <w:bCs/>
                <w:sz w:val="21"/>
                <w:szCs w:val="21"/>
              </w:rPr>
              <w:t>3</w:t>
            </w:r>
          </w:p>
        </w:tc>
      </w:tr>
      <w:tr w:rsidR="006A2DA8" w:rsidRPr="002360B0" w14:paraId="6ECCBD82" w14:textId="77777777" w:rsidTr="3203D801">
        <w:tc>
          <w:tcPr>
            <w:tcW w:w="959" w:type="dxa"/>
          </w:tcPr>
          <w:p w14:paraId="00CA47E3" w14:textId="4892DD9A" w:rsidR="006A2DA8" w:rsidRPr="002360B0" w:rsidRDefault="008200CD" w:rsidP="00E573E1">
            <w:pPr>
              <w:spacing w:before="60" w:after="60"/>
              <w:jc w:val="center"/>
              <w:rPr>
                <w:rFonts w:cs="Arial"/>
                <w:b/>
                <w:sz w:val="21"/>
                <w:szCs w:val="21"/>
              </w:rPr>
            </w:pPr>
            <w:r>
              <w:rPr>
                <w:rFonts w:cs="Arial"/>
                <w:b/>
                <w:sz w:val="21"/>
                <w:szCs w:val="21"/>
              </w:rPr>
              <w:t>15</w:t>
            </w:r>
          </w:p>
        </w:tc>
        <w:tc>
          <w:tcPr>
            <w:tcW w:w="7513" w:type="dxa"/>
          </w:tcPr>
          <w:p w14:paraId="5B389495" w14:textId="77777777" w:rsidR="006A2DA8" w:rsidRPr="002360B0" w:rsidRDefault="00FC504A" w:rsidP="002628DB">
            <w:pPr>
              <w:spacing w:before="60" w:after="60"/>
              <w:jc w:val="both"/>
              <w:rPr>
                <w:rFonts w:cs="Arial"/>
                <w:sz w:val="21"/>
                <w:szCs w:val="21"/>
              </w:rPr>
            </w:pPr>
            <w:r w:rsidRPr="002360B0">
              <w:rPr>
                <w:rFonts w:cs="Arial"/>
                <w:sz w:val="21"/>
                <w:szCs w:val="21"/>
              </w:rPr>
              <w:t>Unforeseen Circumstances resulting in staff being unable to attend work</w:t>
            </w:r>
          </w:p>
        </w:tc>
        <w:tc>
          <w:tcPr>
            <w:tcW w:w="1276" w:type="dxa"/>
          </w:tcPr>
          <w:p w14:paraId="60DA3216" w14:textId="5AEB933E" w:rsidR="006A2DA8" w:rsidRPr="002360B0" w:rsidRDefault="082921C2" w:rsidP="3EF739F3">
            <w:pPr>
              <w:spacing w:before="60" w:after="60"/>
              <w:jc w:val="center"/>
            </w:pPr>
            <w:r w:rsidRPr="3EF739F3">
              <w:rPr>
                <w:rFonts w:cs="Arial"/>
                <w:b/>
                <w:bCs/>
                <w:sz w:val="21"/>
                <w:szCs w:val="21"/>
              </w:rPr>
              <w:t>1</w:t>
            </w:r>
            <w:r w:rsidR="6E0FC841" w:rsidRPr="3EF739F3">
              <w:rPr>
                <w:rFonts w:cs="Arial"/>
                <w:b/>
                <w:bCs/>
                <w:sz w:val="21"/>
                <w:szCs w:val="21"/>
              </w:rPr>
              <w:t>4</w:t>
            </w:r>
          </w:p>
        </w:tc>
      </w:tr>
      <w:tr w:rsidR="006A2DA8" w:rsidRPr="002360B0" w14:paraId="79BFD4C7" w14:textId="77777777" w:rsidTr="3203D801">
        <w:tc>
          <w:tcPr>
            <w:tcW w:w="959" w:type="dxa"/>
          </w:tcPr>
          <w:p w14:paraId="28E52AA1" w14:textId="6F42DADE" w:rsidR="006A2DA8" w:rsidRPr="002360B0" w:rsidRDefault="001E6CF0" w:rsidP="00E573E1">
            <w:pPr>
              <w:spacing w:before="60" w:after="60"/>
              <w:jc w:val="center"/>
              <w:rPr>
                <w:rFonts w:cs="Arial"/>
                <w:b/>
                <w:sz w:val="21"/>
                <w:szCs w:val="21"/>
              </w:rPr>
            </w:pPr>
            <w:r>
              <w:rPr>
                <w:rFonts w:cs="Arial"/>
                <w:b/>
                <w:sz w:val="21"/>
                <w:szCs w:val="21"/>
              </w:rPr>
              <w:t>16</w:t>
            </w:r>
          </w:p>
        </w:tc>
        <w:tc>
          <w:tcPr>
            <w:tcW w:w="7513" w:type="dxa"/>
          </w:tcPr>
          <w:p w14:paraId="6DF6FA96" w14:textId="4309703F" w:rsidR="006A2DA8" w:rsidRPr="002360B0" w:rsidRDefault="001E6CF0" w:rsidP="002628DB">
            <w:pPr>
              <w:spacing w:before="60" w:after="60"/>
              <w:jc w:val="both"/>
              <w:rPr>
                <w:rFonts w:cs="Arial"/>
                <w:sz w:val="21"/>
                <w:szCs w:val="21"/>
              </w:rPr>
            </w:pPr>
            <w:r w:rsidRPr="1A9D6CDB">
              <w:rPr>
                <w:rFonts w:cs="Arial"/>
                <w:sz w:val="21"/>
                <w:szCs w:val="21"/>
              </w:rPr>
              <w:t xml:space="preserve">Emergency </w:t>
            </w:r>
            <w:r w:rsidR="00FC504A" w:rsidRPr="1A9D6CDB">
              <w:rPr>
                <w:rFonts w:cs="Arial"/>
                <w:sz w:val="21"/>
                <w:szCs w:val="21"/>
              </w:rPr>
              <w:t>Leave (Occasional Crisis)</w:t>
            </w:r>
          </w:p>
        </w:tc>
        <w:tc>
          <w:tcPr>
            <w:tcW w:w="1276" w:type="dxa"/>
          </w:tcPr>
          <w:p w14:paraId="57D182F7" w14:textId="5ADA50DA" w:rsidR="006A2DA8" w:rsidRPr="002360B0" w:rsidRDefault="001E6CF0" w:rsidP="1A9D6CDB">
            <w:pPr>
              <w:spacing w:before="60" w:after="60"/>
              <w:jc w:val="center"/>
              <w:rPr>
                <w:rFonts w:cs="Arial"/>
                <w:b/>
                <w:bCs/>
                <w:sz w:val="21"/>
                <w:szCs w:val="21"/>
              </w:rPr>
            </w:pPr>
            <w:r w:rsidRPr="1A9D6CDB">
              <w:rPr>
                <w:rFonts w:cs="Arial"/>
                <w:b/>
                <w:bCs/>
                <w:sz w:val="21"/>
                <w:szCs w:val="21"/>
              </w:rPr>
              <w:t>1</w:t>
            </w:r>
            <w:r w:rsidR="6F21BDFE" w:rsidRPr="1A9D6CDB">
              <w:rPr>
                <w:rFonts w:cs="Arial"/>
                <w:b/>
                <w:bCs/>
                <w:sz w:val="21"/>
                <w:szCs w:val="21"/>
              </w:rPr>
              <w:t>5</w:t>
            </w:r>
          </w:p>
        </w:tc>
      </w:tr>
      <w:tr w:rsidR="006A2DA8" w:rsidRPr="002360B0" w14:paraId="681AC89D" w14:textId="77777777" w:rsidTr="3203D801">
        <w:tc>
          <w:tcPr>
            <w:tcW w:w="959" w:type="dxa"/>
          </w:tcPr>
          <w:p w14:paraId="6089FD39" w14:textId="519ADE7C" w:rsidR="006A2DA8" w:rsidRPr="002360B0" w:rsidRDefault="004030EB" w:rsidP="00E573E1">
            <w:pPr>
              <w:spacing w:before="60" w:after="60"/>
              <w:jc w:val="center"/>
              <w:rPr>
                <w:rFonts w:cs="Arial"/>
                <w:b/>
                <w:sz w:val="21"/>
                <w:szCs w:val="21"/>
              </w:rPr>
            </w:pPr>
            <w:r>
              <w:rPr>
                <w:rFonts w:cs="Arial"/>
                <w:b/>
                <w:sz w:val="21"/>
                <w:szCs w:val="21"/>
              </w:rPr>
              <w:t>17</w:t>
            </w:r>
          </w:p>
        </w:tc>
        <w:tc>
          <w:tcPr>
            <w:tcW w:w="7513" w:type="dxa"/>
          </w:tcPr>
          <w:p w14:paraId="7E0B8980" w14:textId="77777777" w:rsidR="006A2DA8" w:rsidRPr="002360B0" w:rsidRDefault="00FC504A" w:rsidP="002628DB">
            <w:pPr>
              <w:spacing w:before="60" w:after="60"/>
              <w:jc w:val="both"/>
              <w:rPr>
                <w:rFonts w:cs="Arial"/>
                <w:sz w:val="21"/>
                <w:szCs w:val="21"/>
              </w:rPr>
            </w:pPr>
            <w:r w:rsidRPr="002360B0">
              <w:rPr>
                <w:rFonts w:cs="Arial"/>
                <w:sz w:val="21"/>
                <w:szCs w:val="21"/>
              </w:rPr>
              <w:t>Medical and Dental Appointments</w:t>
            </w:r>
          </w:p>
        </w:tc>
        <w:tc>
          <w:tcPr>
            <w:tcW w:w="1276" w:type="dxa"/>
          </w:tcPr>
          <w:p w14:paraId="1A5C49E1" w14:textId="41DD5BA4" w:rsidR="006A2DA8" w:rsidRPr="002360B0" w:rsidRDefault="004030EB" w:rsidP="00E573E1">
            <w:pPr>
              <w:spacing w:before="60" w:after="60"/>
              <w:jc w:val="center"/>
              <w:rPr>
                <w:rFonts w:cs="Arial"/>
                <w:b/>
                <w:sz w:val="21"/>
                <w:szCs w:val="21"/>
              </w:rPr>
            </w:pPr>
            <w:r>
              <w:rPr>
                <w:rFonts w:cs="Arial"/>
                <w:b/>
                <w:sz w:val="21"/>
                <w:szCs w:val="21"/>
              </w:rPr>
              <w:t>16</w:t>
            </w:r>
          </w:p>
        </w:tc>
      </w:tr>
      <w:tr w:rsidR="006A2DA8" w:rsidRPr="002360B0" w14:paraId="4CF6F2C1" w14:textId="77777777" w:rsidTr="3203D801">
        <w:tc>
          <w:tcPr>
            <w:tcW w:w="959" w:type="dxa"/>
          </w:tcPr>
          <w:p w14:paraId="54368C02" w14:textId="3D9CD639" w:rsidR="006A2DA8" w:rsidRPr="002360B0" w:rsidRDefault="004030EB" w:rsidP="00E573E1">
            <w:pPr>
              <w:spacing w:before="60" w:after="60"/>
              <w:jc w:val="center"/>
              <w:rPr>
                <w:rFonts w:cs="Arial"/>
                <w:b/>
                <w:sz w:val="21"/>
                <w:szCs w:val="21"/>
              </w:rPr>
            </w:pPr>
            <w:r>
              <w:rPr>
                <w:rFonts w:cs="Arial"/>
                <w:b/>
                <w:sz w:val="21"/>
                <w:szCs w:val="21"/>
              </w:rPr>
              <w:t>18</w:t>
            </w:r>
          </w:p>
        </w:tc>
        <w:tc>
          <w:tcPr>
            <w:tcW w:w="7513" w:type="dxa"/>
          </w:tcPr>
          <w:p w14:paraId="5A563299" w14:textId="77777777" w:rsidR="006A2DA8" w:rsidRPr="002360B0" w:rsidRDefault="00FC504A" w:rsidP="002628DB">
            <w:pPr>
              <w:spacing w:before="60" w:after="60"/>
              <w:jc w:val="both"/>
              <w:rPr>
                <w:rFonts w:cs="Arial"/>
                <w:sz w:val="21"/>
                <w:szCs w:val="21"/>
              </w:rPr>
            </w:pPr>
            <w:r w:rsidRPr="002360B0">
              <w:rPr>
                <w:rFonts w:cs="Arial"/>
                <w:sz w:val="21"/>
                <w:szCs w:val="21"/>
              </w:rPr>
              <w:t xml:space="preserve">Religious/Cultural Observance </w:t>
            </w:r>
          </w:p>
        </w:tc>
        <w:tc>
          <w:tcPr>
            <w:tcW w:w="1276" w:type="dxa"/>
          </w:tcPr>
          <w:p w14:paraId="6935D354" w14:textId="4CE8ECDD" w:rsidR="006A2DA8" w:rsidRPr="002360B0" w:rsidRDefault="004030EB" w:rsidP="00CD50E9">
            <w:pPr>
              <w:spacing w:before="60" w:after="60"/>
              <w:jc w:val="center"/>
              <w:rPr>
                <w:rFonts w:cs="Arial"/>
                <w:b/>
                <w:sz w:val="21"/>
                <w:szCs w:val="21"/>
              </w:rPr>
            </w:pPr>
            <w:r>
              <w:rPr>
                <w:rFonts w:cs="Arial"/>
                <w:b/>
                <w:sz w:val="21"/>
                <w:szCs w:val="21"/>
              </w:rPr>
              <w:t>1</w:t>
            </w:r>
            <w:r w:rsidR="00EA29E3">
              <w:rPr>
                <w:rFonts w:cs="Arial"/>
                <w:b/>
                <w:sz w:val="21"/>
                <w:szCs w:val="21"/>
              </w:rPr>
              <w:t>6</w:t>
            </w:r>
          </w:p>
        </w:tc>
      </w:tr>
      <w:tr w:rsidR="006A2DA8" w:rsidRPr="002360B0" w14:paraId="64277B84" w14:textId="77777777" w:rsidTr="3203D801">
        <w:tc>
          <w:tcPr>
            <w:tcW w:w="959" w:type="dxa"/>
          </w:tcPr>
          <w:p w14:paraId="3F6FB1E0" w14:textId="75C6DB9D" w:rsidR="006A2DA8" w:rsidRPr="002360B0" w:rsidRDefault="000E1747" w:rsidP="00E573E1">
            <w:pPr>
              <w:spacing w:before="60" w:after="60"/>
              <w:jc w:val="center"/>
              <w:rPr>
                <w:rFonts w:cs="Arial"/>
                <w:b/>
                <w:sz w:val="21"/>
                <w:szCs w:val="21"/>
              </w:rPr>
            </w:pPr>
            <w:r>
              <w:rPr>
                <w:rFonts w:cs="Arial"/>
                <w:b/>
                <w:sz w:val="21"/>
                <w:szCs w:val="21"/>
              </w:rPr>
              <w:t>19</w:t>
            </w:r>
          </w:p>
        </w:tc>
        <w:tc>
          <w:tcPr>
            <w:tcW w:w="7513" w:type="dxa"/>
          </w:tcPr>
          <w:p w14:paraId="6E104D87" w14:textId="77777777" w:rsidR="006A2DA8" w:rsidRPr="002360B0" w:rsidRDefault="00074F2E" w:rsidP="002628DB">
            <w:pPr>
              <w:spacing w:before="60" w:after="60"/>
              <w:jc w:val="both"/>
              <w:rPr>
                <w:rFonts w:cs="Arial"/>
                <w:sz w:val="21"/>
                <w:szCs w:val="21"/>
              </w:rPr>
            </w:pPr>
            <w:r w:rsidRPr="002360B0">
              <w:rPr>
                <w:rFonts w:cs="Arial"/>
                <w:sz w:val="21"/>
                <w:szCs w:val="21"/>
              </w:rPr>
              <w:t>Time-off for Home Removal</w:t>
            </w:r>
          </w:p>
        </w:tc>
        <w:tc>
          <w:tcPr>
            <w:tcW w:w="1276" w:type="dxa"/>
          </w:tcPr>
          <w:p w14:paraId="33A369E3" w14:textId="63095D1E" w:rsidR="006A2DA8" w:rsidRPr="002360B0" w:rsidRDefault="675A9DF7" w:rsidP="3203D801">
            <w:pPr>
              <w:spacing w:before="60" w:after="60"/>
              <w:jc w:val="center"/>
              <w:rPr>
                <w:rFonts w:eastAsia="Arial" w:cs="Arial"/>
                <w:sz w:val="21"/>
                <w:szCs w:val="21"/>
              </w:rPr>
            </w:pPr>
            <w:r w:rsidRPr="3203D801">
              <w:rPr>
                <w:rFonts w:cs="Arial"/>
                <w:b/>
                <w:bCs/>
                <w:sz w:val="21"/>
                <w:szCs w:val="21"/>
              </w:rPr>
              <w:t>17</w:t>
            </w:r>
          </w:p>
        </w:tc>
      </w:tr>
      <w:tr w:rsidR="006A2DA8" w:rsidRPr="002360B0" w14:paraId="269CDA06" w14:textId="77777777" w:rsidTr="3203D801">
        <w:tc>
          <w:tcPr>
            <w:tcW w:w="959" w:type="dxa"/>
          </w:tcPr>
          <w:p w14:paraId="0868EBB2" w14:textId="0214AC12" w:rsidR="006A2DA8" w:rsidRPr="002360B0" w:rsidRDefault="000E1747" w:rsidP="00CD50E9">
            <w:pPr>
              <w:spacing w:before="60" w:after="60"/>
              <w:jc w:val="center"/>
              <w:rPr>
                <w:rFonts w:cs="Arial"/>
                <w:b/>
                <w:sz w:val="21"/>
                <w:szCs w:val="21"/>
              </w:rPr>
            </w:pPr>
            <w:r>
              <w:rPr>
                <w:rFonts w:cs="Arial"/>
                <w:b/>
                <w:sz w:val="21"/>
                <w:szCs w:val="21"/>
              </w:rPr>
              <w:t>20</w:t>
            </w:r>
          </w:p>
        </w:tc>
        <w:tc>
          <w:tcPr>
            <w:tcW w:w="7513" w:type="dxa"/>
          </w:tcPr>
          <w:p w14:paraId="6BD4EA0E" w14:textId="77777777" w:rsidR="006A2DA8" w:rsidRPr="002360B0" w:rsidRDefault="00074F2E" w:rsidP="002628DB">
            <w:pPr>
              <w:spacing w:before="60" w:after="60"/>
              <w:jc w:val="both"/>
              <w:rPr>
                <w:rFonts w:cs="Arial"/>
                <w:sz w:val="21"/>
                <w:szCs w:val="21"/>
              </w:rPr>
            </w:pPr>
            <w:r w:rsidRPr="002360B0">
              <w:rPr>
                <w:rFonts w:cs="Arial"/>
                <w:sz w:val="21"/>
                <w:szCs w:val="21"/>
              </w:rPr>
              <w:t xml:space="preserve">Time off for Staff Governors </w:t>
            </w:r>
          </w:p>
        </w:tc>
        <w:tc>
          <w:tcPr>
            <w:tcW w:w="1276" w:type="dxa"/>
          </w:tcPr>
          <w:p w14:paraId="0AFA8DA4" w14:textId="64318690" w:rsidR="006A2DA8" w:rsidRPr="002360B0" w:rsidRDefault="05D7195B" w:rsidP="3203D801">
            <w:pPr>
              <w:spacing w:before="60" w:after="60"/>
              <w:jc w:val="center"/>
              <w:rPr>
                <w:rFonts w:eastAsia="Arial" w:cs="Arial"/>
                <w:sz w:val="21"/>
                <w:szCs w:val="21"/>
              </w:rPr>
            </w:pPr>
            <w:r w:rsidRPr="3203D801">
              <w:rPr>
                <w:rFonts w:cs="Arial"/>
                <w:b/>
                <w:bCs/>
                <w:sz w:val="21"/>
                <w:szCs w:val="21"/>
              </w:rPr>
              <w:t>18</w:t>
            </w:r>
          </w:p>
        </w:tc>
      </w:tr>
      <w:tr w:rsidR="006A2DA8" w:rsidRPr="002360B0" w14:paraId="54275971" w14:textId="77777777" w:rsidTr="3203D801">
        <w:tc>
          <w:tcPr>
            <w:tcW w:w="959" w:type="dxa"/>
          </w:tcPr>
          <w:p w14:paraId="5FE3165D" w14:textId="5FB77DDE" w:rsidR="006A2DA8" w:rsidRPr="002360B0" w:rsidRDefault="00E00D68" w:rsidP="00CD50E9">
            <w:pPr>
              <w:spacing w:before="60" w:after="60"/>
              <w:jc w:val="center"/>
              <w:rPr>
                <w:rFonts w:cs="Arial"/>
                <w:b/>
                <w:sz w:val="21"/>
                <w:szCs w:val="21"/>
              </w:rPr>
            </w:pPr>
            <w:r>
              <w:rPr>
                <w:rFonts w:cs="Arial"/>
                <w:b/>
                <w:sz w:val="21"/>
                <w:szCs w:val="21"/>
              </w:rPr>
              <w:t>21</w:t>
            </w:r>
          </w:p>
        </w:tc>
        <w:tc>
          <w:tcPr>
            <w:tcW w:w="7513" w:type="dxa"/>
          </w:tcPr>
          <w:p w14:paraId="23057591" w14:textId="0B17C471" w:rsidR="006A2DA8" w:rsidRPr="002360B0" w:rsidRDefault="00C60398" w:rsidP="002628DB">
            <w:pPr>
              <w:spacing w:before="60" w:after="60"/>
              <w:jc w:val="both"/>
              <w:rPr>
                <w:rFonts w:cs="Arial"/>
                <w:sz w:val="21"/>
                <w:szCs w:val="21"/>
              </w:rPr>
            </w:pPr>
            <w:r w:rsidRPr="3203D801">
              <w:rPr>
                <w:rFonts w:cs="Arial"/>
                <w:sz w:val="21"/>
                <w:szCs w:val="21"/>
              </w:rPr>
              <w:t xml:space="preserve">Grievances Arising </w:t>
            </w:r>
            <w:r w:rsidR="156B77C9" w:rsidRPr="3203D801">
              <w:rPr>
                <w:rFonts w:cs="Arial"/>
                <w:sz w:val="21"/>
                <w:szCs w:val="21"/>
              </w:rPr>
              <w:t>f</w:t>
            </w:r>
            <w:r w:rsidRPr="3203D801">
              <w:rPr>
                <w:rFonts w:cs="Arial"/>
                <w:sz w:val="21"/>
                <w:szCs w:val="21"/>
              </w:rPr>
              <w:t>rom the Operation of the Policy</w:t>
            </w:r>
          </w:p>
        </w:tc>
        <w:tc>
          <w:tcPr>
            <w:tcW w:w="1276" w:type="dxa"/>
          </w:tcPr>
          <w:p w14:paraId="0E96C845" w14:textId="49F32423" w:rsidR="006A2DA8" w:rsidRPr="002360B0" w:rsidRDefault="4A58428D" w:rsidP="1A9D6CDB">
            <w:pPr>
              <w:spacing w:before="60" w:after="60"/>
              <w:jc w:val="center"/>
              <w:rPr>
                <w:rFonts w:cs="Arial"/>
                <w:b/>
                <w:bCs/>
                <w:sz w:val="21"/>
                <w:szCs w:val="21"/>
              </w:rPr>
            </w:pPr>
            <w:r w:rsidRPr="1A9D6CDB">
              <w:rPr>
                <w:rFonts w:cs="Arial"/>
                <w:b/>
                <w:bCs/>
                <w:sz w:val="21"/>
                <w:szCs w:val="21"/>
              </w:rPr>
              <w:t>19</w:t>
            </w:r>
          </w:p>
        </w:tc>
      </w:tr>
      <w:tr w:rsidR="00467E0A" w:rsidRPr="002360B0" w14:paraId="5B2BFA65" w14:textId="77777777" w:rsidTr="3203D801">
        <w:tc>
          <w:tcPr>
            <w:tcW w:w="959" w:type="dxa"/>
          </w:tcPr>
          <w:p w14:paraId="6F8A58DE" w14:textId="1071150C" w:rsidR="00467E0A" w:rsidRPr="002360B0" w:rsidRDefault="00E00D68">
            <w:pPr>
              <w:spacing w:before="60" w:after="60"/>
              <w:jc w:val="center"/>
              <w:rPr>
                <w:rFonts w:cs="Arial"/>
                <w:b/>
                <w:sz w:val="21"/>
                <w:szCs w:val="21"/>
              </w:rPr>
            </w:pPr>
            <w:r>
              <w:rPr>
                <w:rFonts w:cs="Arial"/>
                <w:b/>
                <w:sz w:val="21"/>
                <w:szCs w:val="21"/>
              </w:rPr>
              <w:t>22</w:t>
            </w:r>
          </w:p>
        </w:tc>
        <w:tc>
          <w:tcPr>
            <w:tcW w:w="7513" w:type="dxa"/>
          </w:tcPr>
          <w:p w14:paraId="60BCB45E" w14:textId="77777777" w:rsidR="00467E0A" w:rsidRPr="002360B0" w:rsidRDefault="00467E0A" w:rsidP="002628DB">
            <w:pPr>
              <w:spacing w:before="60" w:after="60"/>
              <w:jc w:val="both"/>
              <w:rPr>
                <w:rFonts w:cs="Arial"/>
                <w:sz w:val="21"/>
                <w:szCs w:val="21"/>
              </w:rPr>
            </w:pPr>
            <w:r w:rsidRPr="002360B0">
              <w:rPr>
                <w:rFonts w:cs="Arial"/>
                <w:sz w:val="21"/>
                <w:szCs w:val="21"/>
              </w:rPr>
              <w:t>Misuse of the Policy</w:t>
            </w:r>
          </w:p>
        </w:tc>
        <w:tc>
          <w:tcPr>
            <w:tcW w:w="1276" w:type="dxa"/>
          </w:tcPr>
          <w:p w14:paraId="785C9037" w14:textId="576B6F64" w:rsidR="00467E0A" w:rsidRPr="002360B0" w:rsidRDefault="40AC944F" w:rsidP="3203D801">
            <w:pPr>
              <w:spacing w:before="60" w:after="60"/>
              <w:jc w:val="center"/>
              <w:rPr>
                <w:rFonts w:eastAsia="Arial" w:cs="Arial"/>
                <w:sz w:val="21"/>
                <w:szCs w:val="21"/>
              </w:rPr>
            </w:pPr>
            <w:r w:rsidRPr="3203D801">
              <w:rPr>
                <w:rFonts w:cs="Arial"/>
                <w:b/>
                <w:bCs/>
                <w:sz w:val="21"/>
                <w:szCs w:val="21"/>
              </w:rPr>
              <w:t>19</w:t>
            </w:r>
          </w:p>
        </w:tc>
      </w:tr>
      <w:tr w:rsidR="00467E0A" w:rsidRPr="002360B0" w14:paraId="1F833BEC" w14:textId="77777777" w:rsidTr="3203D801">
        <w:tc>
          <w:tcPr>
            <w:tcW w:w="959" w:type="dxa"/>
          </w:tcPr>
          <w:p w14:paraId="4D2760AF" w14:textId="0BA1C042" w:rsidR="00467E0A" w:rsidRPr="002360B0" w:rsidRDefault="00C7002F">
            <w:pPr>
              <w:spacing w:before="60" w:after="60"/>
              <w:jc w:val="center"/>
              <w:rPr>
                <w:rFonts w:cs="Arial"/>
                <w:b/>
                <w:sz w:val="21"/>
                <w:szCs w:val="21"/>
              </w:rPr>
            </w:pPr>
            <w:r>
              <w:rPr>
                <w:rFonts w:cs="Arial"/>
                <w:b/>
                <w:sz w:val="21"/>
                <w:szCs w:val="21"/>
              </w:rPr>
              <w:t>23</w:t>
            </w:r>
          </w:p>
        </w:tc>
        <w:tc>
          <w:tcPr>
            <w:tcW w:w="7513" w:type="dxa"/>
          </w:tcPr>
          <w:p w14:paraId="490ECF0B" w14:textId="77777777" w:rsidR="00467E0A" w:rsidRPr="002360B0" w:rsidRDefault="00467E0A" w:rsidP="002628DB">
            <w:pPr>
              <w:spacing w:before="60" w:after="60"/>
              <w:jc w:val="both"/>
              <w:rPr>
                <w:rFonts w:cs="Arial"/>
                <w:sz w:val="21"/>
                <w:szCs w:val="21"/>
              </w:rPr>
            </w:pPr>
            <w:r w:rsidRPr="002360B0">
              <w:rPr>
                <w:rFonts w:cs="Arial"/>
                <w:sz w:val="21"/>
                <w:szCs w:val="21"/>
              </w:rPr>
              <w:t>Impact Assessment Statement</w:t>
            </w:r>
          </w:p>
        </w:tc>
        <w:tc>
          <w:tcPr>
            <w:tcW w:w="1276" w:type="dxa"/>
          </w:tcPr>
          <w:p w14:paraId="1525C63A" w14:textId="5E149992" w:rsidR="00467E0A" w:rsidRPr="002360B0" w:rsidRDefault="783988D4" w:rsidP="3203D801">
            <w:pPr>
              <w:spacing w:before="60" w:after="60"/>
              <w:jc w:val="center"/>
              <w:rPr>
                <w:rFonts w:eastAsia="Arial" w:cs="Arial"/>
                <w:sz w:val="21"/>
                <w:szCs w:val="21"/>
              </w:rPr>
            </w:pPr>
            <w:r w:rsidRPr="3203D801">
              <w:rPr>
                <w:rFonts w:cs="Arial"/>
                <w:b/>
                <w:bCs/>
                <w:sz w:val="21"/>
                <w:szCs w:val="21"/>
              </w:rPr>
              <w:t>19</w:t>
            </w:r>
          </w:p>
        </w:tc>
      </w:tr>
      <w:tr w:rsidR="00467E0A" w:rsidRPr="002360B0" w14:paraId="3F26F072" w14:textId="77777777" w:rsidTr="3203D801">
        <w:tc>
          <w:tcPr>
            <w:tcW w:w="959" w:type="dxa"/>
          </w:tcPr>
          <w:p w14:paraId="60E7A8A8" w14:textId="7024BDE3" w:rsidR="00467E0A" w:rsidRPr="002360B0" w:rsidRDefault="00C7002F">
            <w:pPr>
              <w:spacing w:before="60" w:after="60"/>
              <w:jc w:val="center"/>
              <w:rPr>
                <w:rFonts w:cs="Arial"/>
                <w:b/>
                <w:sz w:val="21"/>
                <w:szCs w:val="21"/>
              </w:rPr>
            </w:pPr>
            <w:r>
              <w:rPr>
                <w:rFonts w:cs="Arial"/>
                <w:b/>
                <w:sz w:val="21"/>
                <w:szCs w:val="21"/>
              </w:rPr>
              <w:t>24</w:t>
            </w:r>
          </w:p>
        </w:tc>
        <w:tc>
          <w:tcPr>
            <w:tcW w:w="7513" w:type="dxa"/>
          </w:tcPr>
          <w:p w14:paraId="5AF7F970" w14:textId="77777777" w:rsidR="00467E0A" w:rsidRPr="002360B0" w:rsidRDefault="003226E5" w:rsidP="002628DB">
            <w:pPr>
              <w:spacing w:before="60" w:after="60"/>
              <w:jc w:val="both"/>
              <w:rPr>
                <w:rFonts w:cs="Arial"/>
                <w:sz w:val="21"/>
                <w:szCs w:val="21"/>
              </w:rPr>
            </w:pPr>
            <w:r>
              <w:rPr>
                <w:rFonts w:cs="Arial"/>
                <w:sz w:val="21"/>
                <w:szCs w:val="21"/>
              </w:rPr>
              <w:t>Policy Review</w:t>
            </w:r>
          </w:p>
        </w:tc>
        <w:tc>
          <w:tcPr>
            <w:tcW w:w="1276" w:type="dxa"/>
          </w:tcPr>
          <w:p w14:paraId="003FBA14" w14:textId="2B82D55A" w:rsidR="00467E0A" w:rsidRPr="00EA29E3" w:rsidRDefault="00EA29E3" w:rsidP="3EF739F3">
            <w:pPr>
              <w:spacing w:before="60" w:after="60"/>
              <w:jc w:val="center"/>
              <w:rPr>
                <w:b/>
                <w:bCs/>
              </w:rPr>
            </w:pPr>
            <w:r w:rsidRPr="00EA29E3">
              <w:rPr>
                <w:rFonts w:eastAsia="Arial" w:cs="Arial"/>
                <w:b/>
                <w:bCs/>
                <w:sz w:val="21"/>
                <w:szCs w:val="21"/>
              </w:rPr>
              <w:t>19</w:t>
            </w:r>
          </w:p>
        </w:tc>
      </w:tr>
    </w:tbl>
    <w:p w14:paraId="62486C05" w14:textId="77777777" w:rsidR="00554A8D" w:rsidRPr="002360B0" w:rsidRDefault="00554A8D" w:rsidP="002360B0">
      <w:pPr>
        <w:jc w:val="both"/>
        <w:rPr>
          <w:rFonts w:cs="Arial"/>
          <w:b/>
          <w:sz w:val="21"/>
          <w:szCs w:val="21"/>
        </w:rPr>
      </w:pPr>
    </w:p>
    <w:p w14:paraId="4101652C" w14:textId="77777777" w:rsidR="0041108D" w:rsidRPr="002360B0" w:rsidRDefault="0041108D" w:rsidP="002360B0">
      <w:pPr>
        <w:jc w:val="both"/>
        <w:rPr>
          <w:rFonts w:cs="Arial"/>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513"/>
        <w:gridCol w:w="1276"/>
      </w:tblGrid>
      <w:tr w:rsidR="00646805" w:rsidRPr="002360B0" w14:paraId="40B57348" w14:textId="77777777" w:rsidTr="3203D801">
        <w:trPr>
          <w:tblHeader/>
        </w:trPr>
        <w:tc>
          <w:tcPr>
            <w:tcW w:w="8472" w:type="dxa"/>
            <w:gridSpan w:val="2"/>
          </w:tcPr>
          <w:p w14:paraId="415A6A99" w14:textId="77777777" w:rsidR="00646805" w:rsidRPr="002360B0" w:rsidRDefault="00646805" w:rsidP="00CD50E9">
            <w:pPr>
              <w:spacing w:after="120"/>
              <w:jc w:val="both"/>
              <w:rPr>
                <w:rFonts w:cs="Arial"/>
                <w:b/>
                <w:sz w:val="21"/>
                <w:szCs w:val="21"/>
              </w:rPr>
            </w:pPr>
            <w:r w:rsidRPr="002360B0">
              <w:rPr>
                <w:rFonts w:cs="Arial"/>
                <w:b/>
                <w:sz w:val="21"/>
                <w:szCs w:val="21"/>
              </w:rPr>
              <w:t>Appendices</w:t>
            </w:r>
          </w:p>
        </w:tc>
        <w:tc>
          <w:tcPr>
            <w:tcW w:w="1276" w:type="dxa"/>
          </w:tcPr>
          <w:p w14:paraId="20458F8E" w14:textId="77777777" w:rsidR="00646805" w:rsidRPr="002360B0" w:rsidRDefault="00646805" w:rsidP="0058687E">
            <w:pPr>
              <w:spacing w:after="120"/>
              <w:jc w:val="center"/>
              <w:rPr>
                <w:rFonts w:cs="Arial"/>
                <w:b/>
                <w:sz w:val="21"/>
                <w:szCs w:val="21"/>
              </w:rPr>
            </w:pPr>
            <w:r w:rsidRPr="002360B0">
              <w:rPr>
                <w:rFonts w:cs="Arial"/>
                <w:b/>
                <w:sz w:val="21"/>
                <w:szCs w:val="21"/>
              </w:rPr>
              <w:t>Page</w:t>
            </w:r>
          </w:p>
        </w:tc>
      </w:tr>
      <w:tr w:rsidR="00554A8D" w:rsidRPr="002360B0" w14:paraId="04F5A25D" w14:textId="77777777" w:rsidTr="3203D801">
        <w:tc>
          <w:tcPr>
            <w:tcW w:w="959" w:type="dxa"/>
          </w:tcPr>
          <w:p w14:paraId="1D0ADF7A" w14:textId="1788D135" w:rsidR="00554A8D" w:rsidRPr="002360B0" w:rsidRDefault="00362E47" w:rsidP="00582B2F">
            <w:pPr>
              <w:spacing w:before="60" w:after="60"/>
              <w:jc w:val="center"/>
              <w:rPr>
                <w:rFonts w:cs="Arial"/>
                <w:b/>
                <w:sz w:val="21"/>
                <w:szCs w:val="21"/>
              </w:rPr>
            </w:pPr>
            <w:r>
              <w:rPr>
                <w:rFonts w:cs="Arial"/>
                <w:b/>
                <w:sz w:val="21"/>
                <w:szCs w:val="21"/>
              </w:rPr>
              <w:t>1</w:t>
            </w:r>
          </w:p>
        </w:tc>
        <w:tc>
          <w:tcPr>
            <w:tcW w:w="7513" w:type="dxa"/>
          </w:tcPr>
          <w:p w14:paraId="7DB647A7" w14:textId="77777777" w:rsidR="00554A8D" w:rsidRPr="002360B0" w:rsidRDefault="00554A8D" w:rsidP="002628DB">
            <w:pPr>
              <w:spacing w:before="60" w:after="60"/>
              <w:jc w:val="both"/>
              <w:rPr>
                <w:rFonts w:cs="Arial"/>
                <w:sz w:val="21"/>
                <w:szCs w:val="21"/>
              </w:rPr>
            </w:pPr>
            <w:r w:rsidRPr="002360B0">
              <w:rPr>
                <w:rFonts w:cs="Arial"/>
                <w:sz w:val="21"/>
                <w:szCs w:val="21"/>
              </w:rPr>
              <w:t xml:space="preserve">Summary of Special Leave that May be Granted </w:t>
            </w:r>
          </w:p>
        </w:tc>
        <w:tc>
          <w:tcPr>
            <w:tcW w:w="1276" w:type="dxa"/>
          </w:tcPr>
          <w:p w14:paraId="2EC8893D" w14:textId="7EFDD625" w:rsidR="00554A8D" w:rsidRPr="00106B89" w:rsidRDefault="2A7A584D" w:rsidP="3203D801">
            <w:pPr>
              <w:spacing w:before="60" w:after="60"/>
              <w:jc w:val="center"/>
              <w:rPr>
                <w:rFonts w:eastAsia="Arial" w:cs="Arial"/>
                <w:sz w:val="21"/>
                <w:szCs w:val="21"/>
              </w:rPr>
            </w:pPr>
            <w:r w:rsidRPr="3203D801">
              <w:rPr>
                <w:rFonts w:cs="Arial"/>
                <w:b/>
                <w:bCs/>
                <w:sz w:val="21"/>
                <w:szCs w:val="21"/>
              </w:rPr>
              <w:t>2</w:t>
            </w:r>
            <w:r w:rsidR="00EA29E3">
              <w:rPr>
                <w:rFonts w:cs="Arial"/>
                <w:b/>
                <w:bCs/>
                <w:sz w:val="21"/>
                <w:szCs w:val="21"/>
              </w:rPr>
              <w:t>0</w:t>
            </w:r>
          </w:p>
        </w:tc>
      </w:tr>
      <w:tr w:rsidR="00554A8D" w:rsidRPr="002360B0" w14:paraId="4DEFF139" w14:textId="77777777" w:rsidTr="3203D801">
        <w:tc>
          <w:tcPr>
            <w:tcW w:w="959" w:type="dxa"/>
          </w:tcPr>
          <w:p w14:paraId="1B87E3DE" w14:textId="76CE916D" w:rsidR="00554A8D" w:rsidRPr="002360B0" w:rsidRDefault="00362E47" w:rsidP="00582B2F">
            <w:pPr>
              <w:spacing w:before="60" w:after="60"/>
              <w:jc w:val="center"/>
              <w:rPr>
                <w:rFonts w:cs="Arial"/>
                <w:b/>
                <w:sz w:val="21"/>
                <w:szCs w:val="21"/>
              </w:rPr>
            </w:pPr>
            <w:r>
              <w:rPr>
                <w:rFonts w:cs="Arial"/>
                <w:b/>
                <w:sz w:val="21"/>
                <w:szCs w:val="21"/>
              </w:rPr>
              <w:t>2</w:t>
            </w:r>
          </w:p>
        </w:tc>
        <w:tc>
          <w:tcPr>
            <w:tcW w:w="7513" w:type="dxa"/>
          </w:tcPr>
          <w:p w14:paraId="41F5AE71" w14:textId="77777777" w:rsidR="00554A8D" w:rsidRPr="002360B0" w:rsidRDefault="00554A8D" w:rsidP="002628DB">
            <w:pPr>
              <w:spacing w:before="60" w:after="60"/>
              <w:jc w:val="both"/>
              <w:rPr>
                <w:rFonts w:cs="Arial"/>
                <w:sz w:val="21"/>
                <w:szCs w:val="21"/>
              </w:rPr>
            </w:pPr>
            <w:r w:rsidRPr="002360B0">
              <w:rPr>
                <w:rFonts w:cs="Arial"/>
                <w:sz w:val="21"/>
                <w:szCs w:val="21"/>
              </w:rPr>
              <w:t>Paid Parental (Paternity) Leave Application Form</w:t>
            </w:r>
          </w:p>
        </w:tc>
        <w:tc>
          <w:tcPr>
            <w:tcW w:w="1276" w:type="dxa"/>
          </w:tcPr>
          <w:p w14:paraId="0FD50286" w14:textId="799B0788" w:rsidR="00554A8D" w:rsidRPr="00106B89" w:rsidRDefault="296B3078" w:rsidP="3203D801">
            <w:pPr>
              <w:spacing w:before="60" w:after="60"/>
              <w:jc w:val="center"/>
              <w:rPr>
                <w:rFonts w:eastAsia="Arial" w:cs="Arial"/>
                <w:sz w:val="21"/>
                <w:szCs w:val="21"/>
              </w:rPr>
            </w:pPr>
            <w:r w:rsidRPr="3203D801">
              <w:rPr>
                <w:rFonts w:cs="Arial"/>
                <w:b/>
                <w:bCs/>
                <w:sz w:val="21"/>
                <w:szCs w:val="21"/>
              </w:rPr>
              <w:t>2</w:t>
            </w:r>
            <w:r w:rsidR="00EA29E3">
              <w:rPr>
                <w:rFonts w:cs="Arial"/>
                <w:b/>
                <w:bCs/>
                <w:sz w:val="21"/>
                <w:szCs w:val="21"/>
              </w:rPr>
              <w:t>1</w:t>
            </w:r>
          </w:p>
        </w:tc>
      </w:tr>
      <w:tr w:rsidR="00554A8D" w:rsidRPr="002360B0" w14:paraId="582F5F51" w14:textId="77777777" w:rsidTr="3203D801">
        <w:tc>
          <w:tcPr>
            <w:tcW w:w="959" w:type="dxa"/>
          </w:tcPr>
          <w:p w14:paraId="71F3359E" w14:textId="6DAE051F" w:rsidR="00554A8D" w:rsidRPr="002360B0" w:rsidRDefault="00362E47" w:rsidP="00582B2F">
            <w:pPr>
              <w:spacing w:before="60" w:after="60"/>
              <w:jc w:val="center"/>
              <w:rPr>
                <w:rFonts w:cs="Arial"/>
                <w:b/>
                <w:sz w:val="21"/>
                <w:szCs w:val="21"/>
              </w:rPr>
            </w:pPr>
            <w:r>
              <w:rPr>
                <w:rFonts w:cs="Arial"/>
                <w:b/>
                <w:sz w:val="21"/>
                <w:szCs w:val="21"/>
              </w:rPr>
              <w:t>3</w:t>
            </w:r>
          </w:p>
        </w:tc>
        <w:tc>
          <w:tcPr>
            <w:tcW w:w="7513" w:type="dxa"/>
          </w:tcPr>
          <w:p w14:paraId="5C35B71B" w14:textId="77777777" w:rsidR="00554A8D" w:rsidRPr="002360B0" w:rsidRDefault="00554A8D" w:rsidP="002628DB">
            <w:pPr>
              <w:spacing w:before="60" w:after="60"/>
              <w:jc w:val="both"/>
              <w:rPr>
                <w:rFonts w:cs="Arial"/>
                <w:sz w:val="21"/>
                <w:szCs w:val="21"/>
              </w:rPr>
            </w:pPr>
            <w:r w:rsidRPr="002360B0">
              <w:rPr>
                <w:rFonts w:cs="Arial"/>
                <w:sz w:val="21"/>
                <w:szCs w:val="21"/>
              </w:rPr>
              <w:t>Unpaid Parental Leave Application Form</w:t>
            </w:r>
          </w:p>
        </w:tc>
        <w:tc>
          <w:tcPr>
            <w:tcW w:w="1276" w:type="dxa"/>
          </w:tcPr>
          <w:p w14:paraId="752DF344" w14:textId="124EB144" w:rsidR="00554A8D" w:rsidRPr="00106B89" w:rsidRDefault="58F66855" w:rsidP="3203D801">
            <w:pPr>
              <w:spacing w:before="60" w:after="60"/>
              <w:jc w:val="center"/>
              <w:rPr>
                <w:rFonts w:cs="Arial"/>
                <w:b/>
                <w:bCs/>
                <w:sz w:val="21"/>
                <w:szCs w:val="21"/>
              </w:rPr>
            </w:pPr>
            <w:r w:rsidRPr="3203D801">
              <w:rPr>
                <w:rFonts w:cs="Arial"/>
                <w:b/>
                <w:bCs/>
                <w:sz w:val="21"/>
                <w:szCs w:val="21"/>
              </w:rPr>
              <w:t>2</w:t>
            </w:r>
            <w:r w:rsidR="00EA29E3">
              <w:rPr>
                <w:rFonts w:cs="Arial"/>
                <w:b/>
                <w:bCs/>
                <w:sz w:val="21"/>
                <w:szCs w:val="21"/>
              </w:rPr>
              <w:t>2</w:t>
            </w:r>
          </w:p>
        </w:tc>
      </w:tr>
      <w:tr w:rsidR="00554A8D" w:rsidRPr="002360B0" w14:paraId="64E0A6DA" w14:textId="77777777" w:rsidTr="3203D801">
        <w:tc>
          <w:tcPr>
            <w:tcW w:w="959" w:type="dxa"/>
          </w:tcPr>
          <w:p w14:paraId="49832D11" w14:textId="48076049" w:rsidR="00554A8D" w:rsidRPr="002360B0" w:rsidRDefault="00362E47" w:rsidP="00582B2F">
            <w:pPr>
              <w:spacing w:before="60" w:after="60"/>
              <w:jc w:val="center"/>
              <w:rPr>
                <w:rFonts w:cs="Arial"/>
                <w:b/>
                <w:sz w:val="21"/>
                <w:szCs w:val="21"/>
              </w:rPr>
            </w:pPr>
            <w:r>
              <w:rPr>
                <w:rFonts w:cs="Arial"/>
                <w:b/>
                <w:sz w:val="21"/>
                <w:szCs w:val="21"/>
              </w:rPr>
              <w:t>4</w:t>
            </w:r>
          </w:p>
        </w:tc>
        <w:tc>
          <w:tcPr>
            <w:tcW w:w="7513" w:type="dxa"/>
          </w:tcPr>
          <w:p w14:paraId="6F91ED39" w14:textId="77777777" w:rsidR="00554A8D" w:rsidRPr="002360B0" w:rsidRDefault="00554A8D" w:rsidP="002628DB">
            <w:pPr>
              <w:spacing w:before="60" w:after="60"/>
              <w:jc w:val="both"/>
              <w:rPr>
                <w:rFonts w:cs="Arial"/>
                <w:sz w:val="21"/>
                <w:szCs w:val="21"/>
              </w:rPr>
            </w:pPr>
            <w:r w:rsidRPr="002360B0">
              <w:rPr>
                <w:rFonts w:cs="Arial"/>
                <w:sz w:val="21"/>
                <w:szCs w:val="21"/>
              </w:rPr>
              <w:t>Jury Service Request Form</w:t>
            </w:r>
          </w:p>
        </w:tc>
        <w:tc>
          <w:tcPr>
            <w:tcW w:w="1276" w:type="dxa"/>
          </w:tcPr>
          <w:p w14:paraId="08E5B882" w14:textId="39A788BA" w:rsidR="00554A8D" w:rsidRPr="00106B89" w:rsidRDefault="09E3CE0D" w:rsidP="3EF739F3">
            <w:pPr>
              <w:spacing w:before="60" w:after="60"/>
              <w:jc w:val="center"/>
              <w:rPr>
                <w:rFonts w:eastAsia="Arial" w:cs="Arial"/>
                <w:sz w:val="21"/>
                <w:szCs w:val="21"/>
              </w:rPr>
            </w:pPr>
            <w:r w:rsidRPr="3EF739F3">
              <w:rPr>
                <w:rFonts w:cs="Arial"/>
                <w:b/>
                <w:bCs/>
                <w:sz w:val="21"/>
                <w:szCs w:val="21"/>
              </w:rPr>
              <w:t>2</w:t>
            </w:r>
            <w:r w:rsidR="00EA29E3">
              <w:rPr>
                <w:rFonts w:cs="Arial"/>
                <w:b/>
                <w:bCs/>
                <w:sz w:val="21"/>
                <w:szCs w:val="21"/>
              </w:rPr>
              <w:t>3</w:t>
            </w:r>
          </w:p>
        </w:tc>
      </w:tr>
      <w:tr w:rsidR="00554A8D" w:rsidRPr="002360B0" w14:paraId="557DD395" w14:textId="77777777" w:rsidTr="3203D801">
        <w:tc>
          <w:tcPr>
            <w:tcW w:w="959" w:type="dxa"/>
          </w:tcPr>
          <w:p w14:paraId="02DC4293" w14:textId="5E05AB42" w:rsidR="00554A8D" w:rsidRPr="002360B0" w:rsidRDefault="00362E47" w:rsidP="00582B2F">
            <w:pPr>
              <w:spacing w:before="60" w:after="60"/>
              <w:jc w:val="center"/>
              <w:rPr>
                <w:rFonts w:cs="Arial"/>
                <w:b/>
                <w:sz w:val="21"/>
                <w:szCs w:val="21"/>
              </w:rPr>
            </w:pPr>
            <w:r>
              <w:rPr>
                <w:rFonts w:cs="Arial"/>
                <w:b/>
                <w:sz w:val="21"/>
                <w:szCs w:val="21"/>
              </w:rPr>
              <w:t>5</w:t>
            </w:r>
          </w:p>
        </w:tc>
        <w:tc>
          <w:tcPr>
            <w:tcW w:w="7513" w:type="dxa"/>
          </w:tcPr>
          <w:p w14:paraId="7411FDFD" w14:textId="77777777" w:rsidR="00554A8D" w:rsidRPr="002360B0" w:rsidRDefault="00554A8D" w:rsidP="002628DB">
            <w:pPr>
              <w:spacing w:before="60" w:after="60"/>
              <w:jc w:val="both"/>
              <w:rPr>
                <w:rFonts w:cs="Arial"/>
                <w:sz w:val="21"/>
                <w:szCs w:val="21"/>
              </w:rPr>
            </w:pPr>
            <w:r w:rsidRPr="002360B0">
              <w:rPr>
                <w:rFonts w:cs="Arial"/>
                <w:sz w:val="21"/>
                <w:szCs w:val="21"/>
              </w:rPr>
              <w:t>Jury Service Attendance Form</w:t>
            </w:r>
          </w:p>
        </w:tc>
        <w:tc>
          <w:tcPr>
            <w:tcW w:w="1276" w:type="dxa"/>
          </w:tcPr>
          <w:p w14:paraId="4694188B" w14:textId="6D41ADFE" w:rsidR="00554A8D" w:rsidRPr="00106B89" w:rsidRDefault="439A037A" w:rsidP="3203D801">
            <w:pPr>
              <w:spacing w:before="60" w:after="60"/>
              <w:jc w:val="center"/>
              <w:rPr>
                <w:rFonts w:eastAsia="Arial" w:cs="Arial"/>
                <w:sz w:val="21"/>
                <w:szCs w:val="21"/>
              </w:rPr>
            </w:pPr>
            <w:r w:rsidRPr="3203D801">
              <w:rPr>
                <w:rFonts w:cs="Arial"/>
                <w:b/>
                <w:bCs/>
                <w:sz w:val="21"/>
                <w:szCs w:val="21"/>
              </w:rPr>
              <w:t>2</w:t>
            </w:r>
            <w:r w:rsidR="00EA29E3">
              <w:rPr>
                <w:rFonts w:cs="Arial"/>
                <w:b/>
                <w:bCs/>
                <w:sz w:val="21"/>
                <w:szCs w:val="21"/>
              </w:rPr>
              <w:t>4</w:t>
            </w:r>
          </w:p>
        </w:tc>
      </w:tr>
      <w:tr w:rsidR="00554A8D" w:rsidRPr="002360B0" w14:paraId="73430340" w14:textId="77777777" w:rsidTr="3203D801">
        <w:tc>
          <w:tcPr>
            <w:tcW w:w="959" w:type="dxa"/>
          </w:tcPr>
          <w:p w14:paraId="734B4ECA" w14:textId="5CFB9E0F" w:rsidR="00554A8D" w:rsidRPr="002360B0" w:rsidRDefault="00362E47" w:rsidP="00582B2F">
            <w:pPr>
              <w:spacing w:before="60" w:after="60"/>
              <w:jc w:val="center"/>
              <w:rPr>
                <w:rFonts w:cs="Arial"/>
                <w:b/>
                <w:sz w:val="21"/>
                <w:szCs w:val="21"/>
              </w:rPr>
            </w:pPr>
            <w:r>
              <w:rPr>
                <w:rFonts w:cs="Arial"/>
                <w:b/>
                <w:sz w:val="21"/>
                <w:szCs w:val="21"/>
              </w:rPr>
              <w:t>6</w:t>
            </w:r>
          </w:p>
        </w:tc>
        <w:tc>
          <w:tcPr>
            <w:tcW w:w="7513" w:type="dxa"/>
          </w:tcPr>
          <w:p w14:paraId="5FC92857" w14:textId="77777777" w:rsidR="00554A8D" w:rsidRPr="002360B0" w:rsidRDefault="00554A8D" w:rsidP="002628DB">
            <w:pPr>
              <w:spacing w:before="60" w:after="60"/>
              <w:jc w:val="both"/>
              <w:rPr>
                <w:rFonts w:cs="Arial"/>
                <w:sz w:val="21"/>
                <w:szCs w:val="21"/>
              </w:rPr>
            </w:pPr>
            <w:r w:rsidRPr="002360B0">
              <w:rPr>
                <w:rFonts w:cs="Arial"/>
                <w:sz w:val="21"/>
                <w:szCs w:val="21"/>
              </w:rPr>
              <w:t>Request for Time Off to Attend Meetings for Staff Governors/Preparation Time</w:t>
            </w:r>
          </w:p>
        </w:tc>
        <w:tc>
          <w:tcPr>
            <w:tcW w:w="1276" w:type="dxa"/>
          </w:tcPr>
          <w:p w14:paraId="3340B4EB" w14:textId="64CC7350" w:rsidR="00554A8D" w:rsidRPr="00106B89" w:rsidRDefault="1E21D693" w:rsidP="3203D801">
            <w:pPr>
              <w:spacing w:before="60" w:after="60"/>
              <w:jc w:val="center"/>
              <w:rPr>
                <w:rFonts w:eastAsia="Arial" w:cs="Arial"/>
                <w:sz w:val="21"/>
                <w:szCs w:val="21"/>
              </w:rPr>
            </w:pPr>
            <w:r w:rsidRPr="3203D801">
              <w:rPr>
                <w:rFonts w:cs="Arial"/>
                <w:b/>
                <w:bCs/>
                <w:sz w:val="21"/>
                <w:szCs w:val="21"/>
              </w:rPr>
              <w:t>2</w:t>
            </w:r>
            <w:r w:rsidR="00EA29E3">
              <w:rPr>
                <w:rFonts w:cs="Arial"/>
                <w:b/>
                <w:bCs/>
                <w:sz w:val="21"/>
                <w:szCs w:val="21"/>
              </w:rPr>
              <w:t>5</w:t>
            </w:r>
          </w:p>
        </w:tc>
      </w:tr>
    </w:tbl>
    <w:p w14:paraId="560FEC01" w14:textId="77777777" w:rsidR="0038228C" w:rsidRDefault="0038228C" w:rsidP="3EF739F3">
      <w:pPr>
        <w:spacing w:after="200" w:line="276" w:lineRule="auto"/>
        <w:rPr>
          <w:rFonts w:cs="Arial"/>
          <w:b/>
          <w:bCs/>
          <w:sz w:val="24"/>
          <w:szCs w:val="24"/>
        </w:rPr>
      </w:pPr>
      <w:bookmarkStart w:id="2" w:name="_MON_1415190999"/>
      <w:bookmarkStart w:id="3" w:name="_MON_1415191030"/>
      <w:bookmarkStart w:id="4" w:name="_MON_1415433218"/>
      <w:bookmarkStart w:id="5" w:name="_Toc38953747"/>
      <w:bookmarkStart w:id="6" w:name="_Toc38959233"/>
      <w:bookmarkStart w:id="7" w:name="_Toc38960427"/>
      <w:bookmarkStart w:id="8" w:name="_Toc41185999"/>
      <w:bookmarkStart w:id="9" w:name="_Toc41186248"/>
      <w:bookmarkStart w:id="10" w:name="_Toc41186355"/>
      <w:bookmarkStart w:id="11" w:name="_Toc41186548"/>
      <w:bookmarkStart w:id="12" w:name="_Toc42075006"/>
      <w:bookmarkStart w:id="13" w:name="_Toc42401016"/>
      <w:bookmarkEnd w:id="2"/>
      <w:bookmarkEnd w:id="3"/>
      <w:bookmarkEnd w:id="4"/>
    </w:p>
    <w:p w14:paraId="102CEE54" w14:textId="77777777" w:rsidR="00CC0C65" w:rsidRDefault="00CC0C65" w:rsidP="3EF739F3">
      <w:pPr>
        <w:spacing w:after="200" w:line="276" w:lineRule="auto"/>
        <w:rPr>
          <w:rFonts w:cs="Arial"/>
          <w:b/>
          <w:bCs/>
          <w:sz w:val="24"/>
          <w:szCs w:val="24"/>
        </w:rPr>
      </w:pPr>
    </w:p>
    <w:p w14:paraId="5DF36C30" w14:textId="77777777" w:rsidR="00DE0B03" w:rsidRDefault="00DE0B03" w:rsidP="3EF739F3">
      <w:pPr>
        <w:spacing w:after="200" w:line="276" w:lineRule="auto"/>
        <w:rPr>
          <w:rFonts w:cs="Arial"/>
          <w:b/>
          <w:bCs/>
          <w:sz w:val="24"/>
          <w:szCs w:val="24"/>
        </w:rPr>
      </w:pPr>
    </w:p>
    <w:bookmarkEnd w:id="5"/>
    <w:bookmarkEnd w:id="6"/>
    <w:bookmarkEnd w:id="7"/>
    <w:bookmarkEnd w:id="8"/>
    <w:bookmarkEnd w:id="9"/>
    <w:bookmarkEnd w:id="10"/>
    <w:bookmarkEnd w:id="11"/>
    <w:bookmarkEnd w:id="12"/>
    <w:bookmarkEnd w:id="13"/>
    <w:p w14:paraId="34C25E8D" w14:textId="77777777" w:rsidR="0019649A" w:rsidRPr="001508EC" w:rsidRDefault="0019649A" w:rsidP="0019649A">
      <w:pPr>
        <w:pBdr>
          <w:top w:val="single" w:sz="4" w:space="0" w:color="000000"/>
          <w:left w:val="single" w:sz="4" w:space="0" w:color="000000"/>
          <w:bottom w:val="single" w:sz="4" w:space="0" w:color="000000"/>
          <w:right w:val="single" w:sz="4" w:space="0" w:color="000000"/>
        </w:pBdr>
        <w:shd w:val="clear" w:color="auto" w:fill="92D050"/>
        <w:jc w:val="both"/>
        <w:rPr>
          <w:rFonts w:cs="Arial"/>
          <w:b/>
          <w:bCs/>
          <w:szCs w:val="22"/>
        </w:rPr>
      </w:pPr>
      <w:r w:rsidRPr="001508EC">
        <w:rPr>
          <w:rFonts w:cs="Arial"/>
          <w:b/>
          <w:bCs/>
          <w:szCs w:val="22"/>
        </w:rPr>
        <w:t xml:space="preserve">Special Leave </w:t>
      </w:r>
    </w:p>
    <w:p w14:paraId="1FB22569" w14:textId="77777777" w:rsidR="0019649A" w:rsidRPr="001508EC" w:rsidRDefault="0019649A" w:rsidP="0019649A">
      <w:pPr>
        <w:rPr>
          <w:rFonts w:cs="Arial"/>
          <w:szCs w:val="22"/>
        </w:rPr>
      </w:pPr>
    </w:p>
    <w:p w14:paraId="1051ECFD" w14:textId="77777777" w:rsidR="0019649A" w:rsidRPr="001508EC" w:rsidRDefault="0019649A">
      <w:pPr>
        <w:pStyle w:val="Heading8"/>
        <w:numPr>
          <w:ilvl w:val="0"/>
          <w:numId w:val="10"/>
        </w:numPr>
        <w:ind w:left="744" w:hanging="744"/>
        <w:rPr>
          <w:sz w:val="22"/>
          <w:szCs w:val="22"/>
          <w:lang w:val="en-GB"/>
        </w:rPr>
      </w:pPr>
      <w:r w:rsidRPr="001508EC">
        <w:rPr>
          <w:sz w:val="22"/>
          <w:szCs w:val="22"/>
          <w:lang w:val="en-GB"/>
        </w:rPr>
        <w:t>Policy Statement</w:t>
      </w:r>
    </w:p>
    <w:p w14:paraId="31FD5019" w14:textId="77777777" w:rsidR="0019649A" w:rsidRPr="001508EC" w:rsidRDefault="0019649A" w:rsidP="0019649A">
      <w:pPr>
        <w:jc w:val="both"/>
        <w:rPr>
          <w:rFonts w:cs="Arial"/>
          <w:b/>
          <w:szCs w:val="22"/>
        </w:rPr>
      </w:pPr>
    </w:p>
    <w:p w14:paraId="5DF68CAC" w14:textId="77777777" w:rsidR="0019649A" w:rsidRPr="001508EC" w:rsidRDefault="0019649A">
      <w:pPr>
        <w:pStyle w:val="ListParagraph"/>
        <w:numPr>
          <w:ilvl w:val="1"/>
          <w:numId w:val="43"/>
        </w:numPr>
        <w:jc w:val="both"/>
        <w:rPr>
          <w:rFonts w:cs="Arial"/>
          <w:szCs w:val="22"/>
        </w:rPr>
      </w:pPr>
      <w:r w:rsidRPr="001508EC">
        <w:rPr>
          <w:rFonts w:cs="Arial"/>
          <w:szCs w:val="22"/>
        </w:rPr>
        <w:t xml:space="preserve">East London NHS Foundation Trust (hereinafter referred to as “the Trust”) recognises that from </w:t>
      </w:r>
      <w:proofErr w:type="gramStart"/>
      <w:r w:rsidRPr="001508EC">
        <w:rPr>
          <w:rFonts w:cs="Arial"/>
          <w:szCs w:val="22"/>
        </w:rPr>
        <w:t>time to time</w:t>
      </w:r>
      <w:proofErr w:type="gramEnd"/>
      <w:r w:rsidRPr="001508EC">
        <w:rPr>
          <w:rFonts w:cs="Arial"/>
          <w:szCs w:val="22"/>
        </w:rPr>
        <w:t xml:space="preserve"> staff will need time off work for certain matters that require their urgent attention. The Trust is committed to helping staff balance the demands of domestic and work responsibilities at times of urgent and unforeseen needs by the provision of paid or unpaid leave according to circumstances. </w:t>
      </w:r>
    </w:p>
    <w:p w14:paraId="567F8829" w14:textId="77777777" w:rsidR="0019649A" w:rsidRPr="001508EC" w:rsidRDefault="0019649A" w:rsidP="0019649A">
      <w:pPr>
        <w:jc w:val="both"/>
        <w:rPr>
          <w:rFonts w:cs="Arial"/>
          <w:szCs w:val="22"/>
        </w:rPr>
      </w:pPr>
    </w:p>
    <w:p w14:paraId="75977963" w14:textId="77777777" w:rsidR="0019649A" w:rsidRPr="001508EC" w:rsidRDefault="0019649A">
      <w:pPr>
        <w:pStyle w:val="ListParagraph"/>
        <w:numPr>
          <w:ilvl w:val="1"/>
          <w:numId w:val="43"/>
        </w:numPr>
        <w:jc w:val="both"/>
        <w:rPr>
          <w:rFonts w:cs="Arial"/>
          <w:szCs w:val="22"/>
        </w:rPr>
      </w:pPr>
      <w:r w:rsidRPr="001508EC">
        <w:rPr>
          <w:rFonts w:cs="Arial"/>
          <w:szCs w:val="22"/>
        </w:rPr>
        <w:t xml:space="preserve">The Trust will offer special leave for domestic, personal and family matters, the aim of which is to provide a compassionate response to immediate needs. Leave granted under these arrangements will essentially be short-term and is not intended for long-term domestic or family needs. </w:t>
      </w:r>
    </w:p>
    <w:p w14:paraId="4F18CBC4" w14:textId="77777777" w:rsidR="0019649A" w:rsidRPr="001508EC" w:rsidRDefault="0019649A" w:rsidP="0019649A">
      <w:pPr>
        <w:pStyle w:val="Heading7"/>
        <w:jc w:val="both"/>
        <w:rPr>
          <w:rFonts w:cs="Arial"/>
          <w:bCs/>
          <w:sz w:val="22"/>
          <w:szCs w:val="22"/>
        </w:rPr>
      </w:pPr>
    </w:p>
    <w:p w14:paraId="054E0156" w14:textId="77777777" w:rsidR="0019649A" w:rsidRPr="001508EC" w:rsidRDefault="0019649A">
      <w:pPr>
        <w:pStyle w:val="BodyText"/>
        <w:numPr>
          <w:ilvl w:val="0"/>
          <w:numId w:val="10"/>
        </w:numPr>
        <w:jc w:val="both"/>
        <w:rPr>
          <w:rFonts w:cs="Arial"/>
          <w:b/>
          <w:bCs/>
          <w:sz w:val="22"/>
          <w:szCs w:val="22"/>
        </w:rPr>
      </w:pPr>
      <w:r w:rsidRPr="001508EC">
        <w:rPr>
          <w:rFonts w:cs="Arial"/>
          <w:b/>
          <w:bCs/>
          <w:sz w:val="22"/>
          <w:szCs w:val="22"/>
        </w:rPr>
        <w:t>Scope of Policy</w:t>
      </w:r>
    </w:p>
    <w:p w14:paraId="1C95FFA2" w14:textId="77777777" w:rsidR="0019649A" w:rsidRPr="001508EC" w:rsidRDefault="0019649A" w:rsidP="0019649A">
      <w:pPr>
        <w:pStyle w:val="BodyText"/>
        <w:jc w:val="both"/>
        <w:rPr>
          <w:rFonts w:cs="Arial"/>
          <w:sz w:val="22"/>
          <w:szCs w:val="22"/>
        </w:rPr>
      </w:pPr>
    </w:p>
    <w:p w14:paraId="417CB6F4" w14:textId="3627AB45" w:rsidR="0019649A" w:rsidRPr="001508EC" w:rsidRDefault="0019649A" w:rsidP="0D9BB2D4">
      <w:pPr>
        <w:jc w:val="both"/>
        <w:rPr>
          <w:rFonts w:cs="Arial"/>
        </w:rPr>
      </w:pPr>
      <w:r w:rsidRPr="0D9BB2D4">
        <w:rPr>
          <w:rFonts w:cs="Arial"/>
        </w:rPr>
        <w:t xml:space="preserve">This policy applies to all substantive staff employed by East London NHS Foundation Trust. </w:t>
      </w:r>
    </w:p>
    <w:p w14:paraId="688384F5" w14:textId="77777777" w:rsidR="0019649A" w:rsidRPr="001508EC" w:rsidRDefault="0019649A" w:rsidP="0019649A">
      <w:pPr>
        <w:jc w:val="both"/>
        <w:rPr>
          <w:rFonts w:cs="Arial"/>
          <w:b/>
          <w:color w:val="000000"/>
          <w:szCs w:val="22"/>
        </w:rPr>
      </w:pPr>
    </w:p>
    <w:p w14:paraId="18908E70" w14:textId="77777777" w:rsidR="0019649A" w:rsidRPr="001508EC" w:rsidRDefault="0019649A">
      <w:pPr>
        <w:pStyle w:val="ListParagraph"/>
        <w:numPr>
          <w:ilvl w:val="0"/>
          <w:numId w:val="10"/>
        </w:numPr>
        <w:jc w:val="both"/>
        <w:rPr>
          <w:rFonts w:cs="Arial"/>
          <w:b/>
          <w:color w:val="000000"/>
          <w:szCs w:val="22"/>
        </w:rPr>
      </w:pPr>
      <w:r w:rsidRPr="001508EC">
        <w:rPr>
          <w:rFonts w:cs="Arial"/>
          <w:b/>
          <w:bCs/>
          <w:szCs w:val="22"/>
        </w:rPr>
        <w:t>Introduction to Special Leave</w:t>
      </w:r>
    </w:p>
    <w:p w14:paraId="7CB51395" w14:textId="77777777" w:rsidR="0019649A" w:rsidRPr="001508EC" w:rsidRDefault="0019649A" w:rsidP="0019649A">
      <w:pPr>
        <w:jc w:val="both"/>
        <w:rPr>
          <w:rFonts w:cs="Arial"/>
          <w:b/>
          <w:color w:val="000000"/>
          <w:szCs w:val="22"/>
        </w:rPr>
      </w:pPr>
    </w:p>
    <w:p w14:paraId="49BD4479" w14:textId="59AA5B6D" w:rsidR="0019649A" w:rsidRPr="001508EC" w:rsidRDefault="24974BBC" w:rsidP="009E6CA1">
      <w:pPr>
        <w:pStyle w:val="BodyText3"/>
        <w:ind w:left="360"/>
        <w:rPr>
          <w:rFonts w:cs="Arial"/>
          <w:color w:val="000000" w:themeColor="text1"/>
          <w:sz w:val="22"/>
          <w:szCs w:val="22"/>
        </w:rPr>
      </w:pPr>
      <w:r w:rsidRPr="3203D801">
        <w:rPr>
          <w:rFonts w:cs="Arial"/>
          <w:color w:val="000000" w:themeColor="text1"/>
          <w:sz w:val="22"/>
          <w:szCs w:val="22"/>
        </w:rPr>
        <w:t>3.1</w:t>
      </w:r>
      <w:r>
        <w:tab/>
      </w:r>
      <w:r>
        <w:tab/>
      </w:r>
      <w:r w:rsidR="0019649A" w:rsidRPr="3203D801">
        <w:rPr>
          <w:rFonts w:cs="Arial"/>
          <w:color w:val="000000" w:themeColor="text1"/>
          <w:sz w:val="22"/>
          <w:szCs w:val="22"/>
        </w:rPr>
        <w:t xml:space="preserve">The decision to authorise any special leave will remain with the member of staff’s line manager or in his/her absence a designated deputy and requests for such leave should be made accordingly. Management will however adopt a partnership approach in discussing time-off with staff, </w:t>
      </w:r>
      <w:proofErr w:type="gramStart"/>
      <w:r w:rsidR="0019649A" w:rsidRPr="3203D801">
        <w:rPr>
          <w:rFonts w:cs="Arial"/>
          <w:color w:val="000000" w:themeColor="text1"/>
          <w:sz w:val="22"/>
          <w:szCs w:val="22"/>
        </w:rPr>
        <w:t>respecting the member of staff’s right to confidentiality at all times</w:t>
      </w:r>
      <w:proofErr w:type="gramEnd"/>
      <w:r w:rsidR="0019649A" w:rsidRPr="3203D801">
        <w:rPr>
          <w:rFonts w:cs="Arial"/>
          <w:color w:val="000000" w:themeColor="text1"/>
          <w:sz w:val="22"/>
          <w:szCs w:val="22"/>
        </w:rPr>
        <w:t>.</w:t>
      </w:r>
    </w:p>
    <w:p w14:paraId="7CF8ADD8" w14:textId="77777777" w:rsidR="0019649A" w:rsidRPr="001508EC" w:rsidRDefault="0019649A" w:rsidP="0019649A">
      <w:pPr>
        <w:pStyle w:val="BodyText3"/>
        <w:rPr>
          <w:rFonts w:cs="Arial"/>
          <w:color w:val="000000"/>
          <w:sz w:val="22"/>
          <w:szCs w:val="22"/>
        </w:rPr>
      </w:pPr>
    </w:p>
    <w:p w14:paraId="6B323A24" w14:textId="41762688" w:rsidR="0019649A" w:rsidRPr="001508EC" w:rsidRDefault="7CF2A4C4" w:rsidP="009E6CA1">
      <w:pPr>
        <w:pStyle w:val="BodyText3"/>
        <w:ind w:left="360"/>
        <w:rPr>
          <w:rFonts w:cs="Arial"/>
          <w:color w:val="000000"/>
          <w:sz w:val="22"/>
          <w:szCs w:val="22"/>
        </w:rPr>
      </w:pPr>
      <w:r w:rsidRPr="3203D801">
        <w:rPr>
          <w:rFonts w:cs="Arial"/>
          <w:color w:val="000000" w:themeColor="text1"/>
          <w:sz w:val="22"/>
          <w:szCs w:val="22"/>
        </w:rPr>
        <w:t>3.2</w:t>
      </w:r>
      <w:r>
        <w:tab/>
      </w:r>
      <w:r>
        <w:tab/>
      </w:r>
      <w:r w:rsidR="0019649A" w:rsidRPr="3203D801">
        <w:rPr>
          <w:rFonts w:cs="Arial"/>
          <w:color w:val="000000" w:themeColor="text1"/>
          <w:sz w:val="22"/>
          <w:szCs w:val="22"/>
        </w:rPr>
        <w:t>In consideration of special leave requests, managers need to be mindful that individual circumstances vary. Previous decisions will not set a precedent for future decisions.</w:t>
      </w:r>
    </w:p>
    <w:p w14:paraId="00ED6EE5" w14:textId="77777777" w:rsidR="0019649A" w:rsidRPr="001508EC" w:rsidRDefault="0019649A" w:rsidP="0019649A">
      <w:pPr>
        <w:pStyle w:val="ListParagraph"/>
        <w:ind w:left="360"/>
        <w:rPr>
          <w:rFonts w:cs="Arial"/>
          <w:color w:val="000000"/>
          <w:szCs w:val="22"/>
        </w:rPr>
      </w:pPr>
    </w:p>
    <w:p w14:paraId="2FC3E564" w14:textId="02477350" w:rsidR="0019649A" w:rsidRDefault="0019649A" w:rsidP="009F192F">
      <w:pPr>
        <w:pStyle w:val="BodyText3"/>
        <w:ind w:left="360"/>
        <w:rPr>
          <w:rFonts w:cs="Arial"/>
          <w:sz w:val="22"/>
          <w:szCs w:val="22"/>
          <w:lang w:val="en-US"/>
        </w:rPr>
      </w:pPr>
      <w:r w:rsidRPr="3203D801">
        <w:rPr>
          <w:rFonts w:cs="Arial"/>
          <w:sz w:val="22"/>
          <w:szCs w:val="22"/>
          <w:lang w:val="en-US"/>
        </w:rPr>
        <w:t xml:space="preserve"> </w:t>
      </w:r>
      <w:r w:rsidR="2437854A" w:rsidRPr="3203D801">
        <w:rPr>
          <w:rFonts w:cs="Arial"/>
          <w:sz w:val="22"/>
          <w:szCs w:val="22"/>
          <w:lang w:val="en-US"/>
        </w:rPr>
        <w:t>3.3</w:t>
      </w:r>
      <w:r>
        <w:tab/>
      </w:r>
      <w:r w:rsidRPr="3203D801">
        <w:rPr>
          <w:rFonts w:cs="Arial"/>
          <w:sz w:val="22"/>
          <w:szCs w:val="22"/>
          <w:lang w:val="en-US"/>
        </w:rPr>
        <w:t xml:space="preserve">A summary of special leave which can be taken is provided in Appendix </w:t>
      </w:r>
      <w:r w:rsidR="009F192F" w:rsidRPr="3203D801">
        <w:rPr>
          <w:rFonts w:cs="Arial"/>
          <w:sz w:val="22"/>
          <w:szCs w:val="22"/>
          <w:lang w:val="en-US"/>
        </w:rPr>
        <w:t>1</w:t>
      </w:r>
      <w:r w:rsidRPr="3203D801">
        <w:rPr>
          <w:rFonts w:cs="Arial"/>
          <w:sz w:val="22"/>
          <w:szCs w:val="22"/>
          <w:lang w:val="en-US"/>
        </w:rPr>
        <w:t>. The amounts of leave as specified provide a guide only.</w:t>
      </w:r>
    </w:p>
    <w:p w14:paraId="0705F93B" w14:textId="77777777" w:rsidR="0052525F" w:rsidRDefault="0052525F" w:rsidP="009F192F">
      <w:pPr>
        <w:pStyle w:val="BodyText3"/>
        <w:ind w:left="360"/>
        <w:rPr>
          <w:rFonts w:cs="Arial"/>
          <w:sz w:val="22"/>
          <w:szCs w:val="22"/>
          <w:lang w:val="en-US"/>
        </w:rPr>
      </w:pPr>
    </w:p>
    <w:p w14:paraId="0935FFF1" w14:textId="78D87D38" w:rsidR="0052525F" w:rsidRPr="0026183A" w:rsidRDefault="0052525F" w:rsidP="009F192F">
      <w:pPr>
        <w:pStyle w:val="BodyText3"/>
        <w:ind w:left="360"/>
        <w:rPr>
          <w:rFonts w:cs="Arial"/>
          <w:color w:val="000000" w:themeColor="text1"/>
          <w:sz w:val="22"/>
          <w:szCs w:val="22"/>
        </w:rPr>
      </w:pPr>
      <w:r w:rsidRPr="3203D801">
        <w:rPr>
          <w:rFonts w:cs="Arial"/>
          <w:sz w:val="22"/>
          <w:szCs w:val="22"/>
          <w:lang w:val="en-US"/>
        </w:rPr>
        <w:t>3.4</w:t>
      </w:r>
      <w:r>
        <w:tab/>
      </w:r>
      <w:r>
        <w:tab/>
      </w:r>
      <w:r w:rsidR="003078A2" w:rsidRPr="3203D801">
        <w:rPr>
          <w:rFonts w:cs="Arial"/>
          <w:sz w:val="22"/>
          <w:szCs w:val="22"/>
          <w:lang w:val="en-US"/>
        </w:rPr>
        <w:t>For the purposes of this policy, o</w:t>
      </w:r>
      <w:r w:rsidR="0038749C" w:rsidRPr="3203D801">
        <w:rPr>
          <w:rFonts w:cs="Arial"/>
          <w:sz w:val="22"/>
          <w:szCs w:val="22"/>
          <w:lang w:val="en-US"/>
        </w:rPr>
        <w:t>ne day is classed as 7.5 hours</w:t>
      </w:r>
      <w:r w:rsidR="003078A2" w:rsidRPr="3203D801">
        <w:rPr>
          <w:rFonts w:cs="Arial"/>
          <w:sz w:val="22"/>
          <w:szCs w:val="22"/>
          <w:lang w:val="en-US"/>
        </w:rPr>
        <w:t>,</w:t>
      </w:r>
      <w:r w:rsidR="00694769" w:rsidRPr="3203D801">
        <w:rPr>
          <w:rFonts w:cs="Arial"/>
          <w:sz w:val="22"/>
          <w:szCs w:val="22"/>
          <w:lang w:val="en-US"/>
        </w:rPr>
        <w:t xml:space="preserve"> or the hours </w:t>
      </w:r>
      <w:r w:rsidR="00CA4A4A" w:rsidRPr="3203D801">
        <w:rPr>
          <w:rFonts w:cs="Arial"/>
          <w:sz w:val="22"/>
          <w:szCs w:val="22"/>
          <w:lang w:val="en-US"/>
        </w:rPr>
        <w:t xml:space="preserve">staff are </w:t>
      </w:r>
      <w:r w:rsidR="00694769" w:rsidRPr="3203D801">
        <w:rPr>
          <w:rFonts w:cs="Arial"/>
          <w:sz w:val="22"/>
          <w:szCs w:val="22"/>
          <w:lang w:val="en-US"/>
        </w:rPr>
        <w:t xml:space="preserve">scheduled </w:t>
      </w:r>
      <w:r w:rsidR="00854021" w:rsidRPr="3203D801">
        <w:rPr>
          <w:rFonts w:cs="Arial"/>
          <w:sz w:val="22"/>
          <w:szCs w:val="22"/>
          <w:lang w:val="en-US"/>
        </w:rPr>
        <w:t xml:space="preserve">to work that day, </w:t>
      </w:r>
      <w:proofErr w:type="spellStart"/>
      <w:r w:rsidR="00854021" w:rsidRPr="3203D801">
        <w:rPr>
          <w:rFonts w:cs="Arial"/>
          <w:sz w:val="22"/>
          <w:szCs w:val="22"/>
          <w:lang w:val="en-US"/>
        </w:rPr>
        <w:t>i.e</w:t>
      </w:r>
      <w:proofErr w:type="spellEnd"/>
      <w:r w:rsidR="00854021" w:rsidRPr="3203D801">
        <w:rPr>
          <w:rFonts w:cs="Arial"/>
          <w:sz w:val="22"/>
          <w:szCs w:val="22"/>
          <w:lang w:val="en-US"/>
        </w:rPr>
        <w:t xml:space="preserve"> 12 hours for a long shift. </w:t>
      </w:r>
      <w:r w:rsidR="0026183A" w:rsidRPr="3203D801">
        <w:rPr>
          <w:rFonts w:cs="Arial"/>
          <w:sz w:val="22"/>
          <w:szCs w:val="22"/>
          <w:lang w:val="en-US"/>
        </w:rPr>
        <w:t>In these instances, 12 hours would be deducted from the full entitlement (</w:t>
      </w:r>
      <w:proofErr w:type="spellStart"/>
      <w:r w:rsidR="0026183A" w:rsidRPr="3203D801">
        <w:rPr>
          <w:rFonts w:cs="Arial"/>
          <w:sz w:val="22"/>
          <w:szCs w:val="22"/>
          <w:lang w:val="en-US"/>
        </w:rPr>
        <w:t>eg.</w:t>
      </w:r>
      <w:proofErr w:type="spellEnd"/>
      <w:r w:rsidR="0026183A" w:rsidRPr="3203D801">
        <w:rPr>
          <w:rFonts w:cs="Arial"/>
          <w:sz w:val="22"/>
          <w:szCs w:val="22"/>
          <w:lang w:val="en-US"/>
        </w:rPr>
        <w:t xml:space="preserve"> Carers leave </w:t>
      </w:r>
      <w:r w:rsidR="00837EA2" w:rsidRPr="3203D801">
        <w:rPr>
          <w:rFonts w:cs="Arial"/>
          <w:sz w:val="22"/>
          <w:szCs w:val="22"/>
          <w:lang w:val="en-US"/>
        </w:rPr>
        <w:t>has a</w:t>
      </w:r>
      <w:r w:rsidR="0026183A" w:rsidRPr="3203D801">
        <w:rPr>
          <w:rFonts w:cs="Arial"/>
          <w:sz w:val="22"/>
          <w:szCs w:val="22"/>
          <w:lang w:val="en-US"/>
        </w:rPr>
        <w:t xml:space="preserve"> maximum</w:t>
      </w:r>
      <w:r w:rsidR="00837EA2" w:rsidRPr="3203D801">
        <w:rPr>
          <w:rFonts w:cs="Arial"/>
          <w:sz w:val="22"/>
          <w:szCs w:val="22"/>
          <w:lang w:val="en-US"/>
        </w:rPr>
        <w:t xml:space="preserve"> of</w:t>
      </w:r>
      <w:r w:rsidR="0026183A" w:rsidRPr="3203D801">
        <w:rPr>
          <w:rFonts w:cs="Arial"/>
          <w:sz w:val="22"/>
          <w:szCs w:val="22"/>
          <w:lang w:val="en-US"/>
        </w:rPr>
        <w:t xml:space="preserve"> 37.5 hours per financial year</w:t>
      </w:r>
      <w:r w:rsidR="00837EA2" w:rsidRPr="3203D801">
        <w:rPr>
          <w:rFonts w:cs="Arial"/>
          <w:sz w:val="22"/>
          <w:szCs w:val="22"/>
          <w:lang w:val="en-US"/>
        </w:rPr>
        <w:t xml:space="preserve">, therefore </w:t>
      </w:r>
      <w:r w:rsidR="0026183A" w:rsidRPr="3203D801">
        <w:rPr>
          <w:rFonts w:cs="Arial"/>
          <w:sz w:val="22"/>
          <w:szCs w:val="22"/>
          <w:lang w:val="en-US"/>
        </w:rPr>
        <w:t>12 hours would be deducted from the 37.5)</w:t>
      </w:r>
      <w:r w:rsidR="00837EA2" w:rsidRPr="3203D801">
        <w:rPr>
          <w:rFonts w:cs="Arial"/>
          <w:sz w:val="22"/>
          <w:szCs w:val="22"/>
          <w:lang w:val="en-US"/>
        </w:rPr>
        <w:t xml:space="preserve">. </w:t>
      </w:r>
    </w:p>
    <w:p w14:paraId="0943E887" w14:textId="77777777" w:rsidR="0019649A" w:rsidRPr="001508EC" w:rsidRDefault="0019649A" w:rsidP="0019649A">
      <w:pPr>
        <w:jc w:val="both"/>
        <w:rPr>
          <w:rFonts w:cs="Arial"/>
          <w:szCs w:val="22"/>
        </w:rPr>
      </w:pPr>
    </w:p>
    <w:p w14:paraId="0D3C2EB1" w14:textId="77777777" w:rsidR="0019649A" w:rsidRPr="0045126A" w:rsidRDefault="0019649A">
      <w:pPr>
        <w:pStyle w:val="ListParagraph"/>
        <w:numPr>
          <w:ilvl w:val="0"/>
          <w:numId w:val="10"/>
        </w:numPr>
        <w:jc w:val="both"/>
        <w:rPr>
          <w:rFonts w:cs="Arial"/>
          <w:szCs w:val="22"/>
          <w:lang w:val="en-US"/>
        </w:rPr>
      </w:pPr>
      <w:r w:rsidRPr="0045126A">
        <w:rPr>
          <w:rFonts w:cs="Arial"/>
          <w:b/>
          <w:bCs/>
          <w:szCs w:val="22"/>
        </w:rPr>
        <w:t>Time-off for Dependants (Carers) Leave</w:t>
      </w:r>
    </w:p>
    <w:p w14:paraId="58D7FB80" w14:textId="77777777" w:rsidR="0019649A" w:rsidRPr="0045126A" w:rsidRDefault="0019649A" w:rsidP="0019649A">
      <w:pPr>
        <w:ind w:left="360"/>
        <w:jc w:val="both"/>
        <w:rPr>
          <w:rFonts w:cs="Arial"/>
          <w:szCs w:val="22"/>
          <w:lang w:val="en-US"/>
        </w:rPr>
      </w:pPr>
    </w:p>
    <w:p w14:paraId="35EA770C" w14:textId="4E9D4DBD" w:rsidR="0019649A" w:rsidRPr="001508EC" w:rsidRDefault="2C0F637C" w:rsidP="3203D801">
      <w:pPr>
        <w:pStyle w:val="BodyText3"/>
        <w:ind w:left="360"/>
        <w:rPr>
          <w:rFonts w:cs="Arial"/>
          <w:sz w:val="22"/>
          <w:szCs w:val="22"/>
        </w:rPr>
      </w:pPr>
      <w:r w:rsidRPr="3203D801">
        <w:rPr>
          <w:rFonts w:cs="Arial"/>
          <w:sz w:val="22"/>
          <w:szCs w:val="22"/>
          <w:lang w:val="en-US"/>
        </w:rPr>
        <w:t>4.1</w:t>
      </w:r>
      <w:r w:rsidR="0019649A">
        <w:tab/>
      </w:r>
      <w:r w:rsidR="0019649A">
        <w:tab/>
      </w:r>
      <w:r w:rsidR="0019649A" w:rsidRPr="3203D801">
        <w:rPr>
          <w:rFonts w:cs="Arial"/>
          <w:sz w:val="22"/>
          <w:szCs w:val="22"/>
          <w:lang w:val="en-US"/>
        </w:rPr>
        <w:t>Time</w:t>
      </w:r>
      <w:r w:rsidR="0019649A" w:rsidRPr="3203D801">
        <w:rPr>
          <w:rFonts w:cs="Arial"/>
          <w:sz w:val="22"/>
          <w:szCs w:val="22"/>
        </w:rPr>
        <w:t>-</w:t>
      </w:r>
      <w:r w:rsidR="0019649A" w:rsidRPr="3203D801">
        <w:rPr>
          <w:rFonts w:cs="Arial"/>
          <w:sz w:val="22"/>
          <w:szCs w:val="22"/>
          <w:lang w:val="en-US"/>
        </w:rPr>
        <w:t xml:space="preserve">off will be given to enable a member of staff to </w:t>
      </w:r>
      <w:proofErr w:type="gramStart"/>
      <w:r w:rsidR="0019649A" w:rsidRPr="3203D801">
        <w:rPr>
          <w:rFonts w:cs="Arial"/>
          <w:sz w:val="22"/>
          <w:szCs w:val="22"/>
          <w:lang w:val="en-US"/>
        </w:rPr>
        <w:t>take action</w:t>
      </w:r>
      <w:proofErr w:type="gramEnd"/>
      <w:r w:rsidR="0019649A" w:rsidRPr="3203D801">
        <w:rPr>
          <w:rFonts w:cs="Arial"/>
          <w:sz w:val="22"/>
          <w:szCs w:val="22"/>
          <w:lang w:val="en-US"/>
        </w:rPr>
        <w:t>, which is necessary to deal with an unexpected or sudden problem concerning a dependent and make necessary longer</w:t>
      </w:r>
      <w:r w:rsidR="1FD6F282" w:rsidRPr="3203D801">
        <w:rPr>
          <w:rFonts w:cs="Arial"/>
          <w:sz w:val="22"/>
          <w:szCs w:val="22"/>
          <w:lang w:val="en-US"/>
        </w:rPr>
        <w:t>-</w:t>
      </w:r>
      <w:r w:rsidR="0019649A" w:rsidRPr="3203D801">
        <w:rPr>
          <w:rFonts w:cs="Arial"/>
          <w:sz w:val="22"/>
          <w:szCs w:val="22"/>
          <w:lang w:val="en-US"/>
        </w:rPr>
        <w:t xml:space="preserve">term arrangements. </w:t>
      </w:r>
    </w:p>
    <w:p w14:paraId="1253F721" w14:textId="54CFC63E" w:rsidR="0019649A" w:rsidRPr="001508EC" w:rsidRDefault="4622DCDB" w:rsidP="009E6CA1">
      <w:pPr>
        <w:jc w:val="both"/>
        <w:rPr>
          <w:rFonts w:cs="Arial"/>
        </w:rPr>
      </w:pPr>
      <w:r w:rsidRPr="0D9BB2D4">
        <w:rPr>
          <w:rFonts w:cs="Arial"/>
          <w:b/>
          <w:bCs/>
        </w:rPr>
        <w:t>5.</w:t>
      </w:r>
      <w:r w:rsidR="0019649A">
        <w:tab/>
      </w:r>
      <w:r w:rsidR="0019649A" w:rsidRPr="0D9BB2D4">
        <w:rPr>
          <w:rFonts w:cs="Arial"/>
          <w:b/>
          <w:bCs/>
        </w:rPr>
        <w:t>Dependants and caring situations</w:t>
      </w:r>
    </w:p>
    <w:p w14:paraId="3A3C66AF" w14:textId="77777777" w:rsidR="0019649A" w:rsidRPr="001508EC" w:rsidRDefault="0019649A" w:rsidP="0019649A">
      <w:pPr>
        <w:ind w:left="1080"/>
        <w:jc w:val="both"/>
        <w:rPr>
          <w:rFonts w:cs="Arial"/>
          <w:szCs w:val="22"/>
        </w:rPr>
      </w:pPr>
    </w:p>
    <w:p w14:paraId="3A3C1C2B" w14:textId="1EA4C26C" w:rsidR="0019649A" w:rsidRPr="001508EC" w:rsidRDefault="7CC9ED80" w:rsidP="009E6CA1">
      <w:pPr>
        <w:pStyle w:val="ListParagraph"/>
        <w:ind w:left="468"/>
        <w:jc w:val="both"/>
        <w:rPr>
          <w:rFonts w:cs="Arial"/>
        </w:rPr>
      </w:pPr>
      <w:r w:rsidRPr="0D9BB2D4">
        <w:rPr>
          <w:rFonts w:cs="Arial"/>
        </w:rPr>
        <w:t>5.1</w:t>
      </w:r>
      <w:r w:rsidR="0019649A">
        <w:tab/>
      </w:r>
      <w:r w:rsidR="0019649A" w:rsidRPr="0D9BB2D4">
        <w:rPr>
          <w:rFonts w:cs="Arial"/>
        </w:rPr>
        <w:t>For the purpose of this policy, ‘</w:t>
      </w:r>
      <w:r w:rsidR="0019649A" w:rsidRPr="0D9BB2D4">
        <w:rPr>
          <w:rFonts w:cs="Arial"/>
          <w:b/>
          <w:bCs/>
        </w:rPr>
        <w:t>dependants</w:t>
      </w:r>
      <w:r w:rsidR="0019649A" w:rsidRPr="0D9BB2D4">
        <w:rPr>
          <w:rFonts w:cs="Arial"/>
        </w:rPr>
        <w:t xml:space="preserve">’ are:  </w:t>
      </w:r>
    </w:p>
    <w:p w14:paraId="2F117A3C" w14:textId="77777777" w:rsidR="0019649A" w:rsidRPr="001508EC" w:rsidRDefault="0019649A">
      <w:pPr>
        <w:pStyle w:val="ListParagraph"/>
        <w:numPr>
          <w:ilvl w:val="0"/>
          <w:numId w:val="13"/>
        </w:numPr>
        <w:jc w:val="both"/>
        <w:rPr>
          <w:rFonts w:cs="Arial"/>
          <w:szCs w:val="22"/>
          <w:lang w:val="en-US"/>
        </w:rPr>
      </w:pPr>
      <w:r w:rsidRPr="001508EC">
        <w:rPr>
          <w:rFonts w:cs="Arial"/>
          <w:szCs w:val="22"/>
        </w:rPr>
        <w:t xml:space="preserve">Partners, children or parents of the member of staff who reside within their household </w:t>
      </w:r>
      <w:r w:rsidRPr="001508EC">
        <w:rPr>
          <w:rFonts w:cs="Arial"/>
          <w:szCs w:val="22"/>
          <w:lang w:val="en-US"/>
        </w:rPr>
        <w:t>or someone who reasonably relies upon them for assistance.</w:t>
      </w:r>
      <w:r w:rsidRPr="001508EC">
        <w:rPr>
          <w:rFonts w:cs="Arial"/>
          <w:szCs w:val="22"/>
        </w:rPr>
        <w:t xml:space="preserve"> </w:t>
      </w:r>
    </w:p>
    <w:p w14:paraId="4C8B16C1" w14:textId="77777777" w:rsidR="0019649A" w:rsidRPr="001508EC" w:rsidRDefault="0019649A">
      <w:pPr>
        <w:pStyle w:val="ListParagraph"/>
        <w:numPr>
          <w:ilvl w:val="0"/>
          <w:numId w:val="13"/>
        </w:numPr>
        <w:jc w:val="both"/>
        <w:rPr>
          <w:rFonts w:cs="Arial"/>
          <w:szCs w:val="22"/>
          <w:lang w:val="en-US"/>
        </w:rPr>
      </w:pPr>
      <w:r w:rsidRPr="001508EC">
        <w:rPr>
          <w:rFonts w:cs="Arial"/>
          <w:szCs w:val="22"/>
          <w:lang w:val="en-US"/>
        </w:rPr>
        <w:t xml:space="preserve">It does not include tenants, </w:t>
      </w:r>
      <w:proofErr w:type="gramStart"/>
      <w:r w:rsidRPr="001508EC">
        <w:rPr>
          <w:rFonts w:cs="Arial"/>
          <w:szCs w:val="22"/>
          <w:lang w:val="en-US"/>
        </w:rPr>
        <w:t>boarders</w:t>
      </w:r>
      <w:proofErr w:type="gramEnd"/>
      <w:r w:rsidRPr="001508EC">
        <w:rPr>
          <w:rFonts w:cs="Arial"/>
          <w:szCs w:val="22"/>
          <w:lang w:val="en-US"/>
        </w:rPr>
        <w:t xml:space="preserve"> or pets living in the family home.</w:t>
      </w:r>
    </w:p>
    <w:p w14:paraId="0EF4C47B" w14:textId="77777777" w:rsidR="0019649A" w:rsidRPr="001508EC" w:rsidRDefault="0019649A" w:rsidP="0019649A">
      <w:pPr>
        <w:jc w:val="both"/>
        <w:rPr>
          <w:rFonts w:cs="Arial"/>
          <w:szCs w:val="22"/>
          <w:lang w:val="en-US"/>
        </w:rPr>
      </w:pPr>
    </w:p>
    <w:p w14:paraId="5F225868" w14:textId="07294AA8" w:rsidR="0019649A" w:rsidRPr="00B61F8E" w:rsidRDefault="00B61F8E" w:rsidP="00B61F8E">
      <w:pPr>
        <w:jc w:val="both"/>
        <w:rPr>
          <w:rFonts w:cs="Arial"/>
        </w:rPr>
      </w:pPr>
      <w:r w:rsidRPr="3203D801">
        <w:rPr>
          <w:rFonts w:cs="Arial"/>
        </w:rPr>
        <w:t>5.1.2</w:t>
      </w:r>
      <w:r>
        <w:tab/>
      </w:r>
      <w:r w:rsidR="0019649A" w:rsidRPr="3203D801">
        <w:rPr>
          <w:rFonts w:cs="Arial"/>
        </w:rPr>
        <w:t>For the purpose of this policy</w:t>
      </w:r>
      <w:r w:rsidR="0019649A" w:rsidRPr="3203D801">
        <w:rPr>
          <w:rFonts w:cs="Arial"/>
          <w:b/>
          <w:bCs/>
        </w:rPr>
        <w:t xml:space="preserve"> ‘caring situations’</w:t>
      </w:r>
      <w:r w:rsidR="0019649A" w:rsidRPr="3203D801">
        <w:rPr>
          <w:rFonts w:cs="Arial"/>
        </w:rPr>
        <w:t xml:space="preserve"> that may require special leave </w:t>
      </w:r>
      <w:r>
        <w:tab/>
      </w:r>
      <w:r w:rsidR="0019649A" w:rsidRPr="3203D801">
        <w:rPr>
          <w:rFonts w:cs="Arial"/>
        </w:rPr>
        <w:t>include:</w:t>
      </w:r>
    </w:p>
    <w:p w14:paraId="43A670B0" w14:textId="77777777" w:rsidR="0019649A" w:rsidRPr="001508EC" w:rsidRDefault="0019649A">
      <w:pPr>
        <w:pStyle w:val="ListParagraph"/>
        <w:numPr>
          <w:ilvl w:val="0"/>
          <w:numId w:val="14"/>
        </w:numPr>
        <w:jc w:val="both"/>
        <w:rPr>
          <w:rFonts w:cs="Arial"/>
          <w:szCs w:val="22"/>
        </w:rPr>
      </w:pPr>
      <w:r w:rsidRPr="001508EC">
        <w:rPr>
          <w:rFonts w:cs="Arial"/>
          <w:szCs w:val="22"/>
        </w:rPr>
        <w:t>Serious illness or injury or assault of any of the above, where the dependant is unable to cope independently and therefore rely on them for physical care at home; or</w:t>
      </w:r>
    </w:p>
    <w:p w14:paraId="633DE0C9" w14:textId="77777777" w:rsidR="0019649A" w:rsidRPr="001508EC" w:rsidRDefault="0019649A">
      <w:pPr>
        <w:pStyle w:val="ListParagraph"/>
        <w:numPr>
          <w:ilvl w:val="0"/>
          <w:numId w:val="14"/>
        </w:numPr>
        <w:jc w:val="both"/>
        <w:rPr>
          <w:rFonts w:cs="Arial"/>
          <w:szCs w:val="22"/>
        </w:rPr>
      </w:pPr>
      <w:r w:rsidRPr="001508EC">
        <w:rPr>
          <w:rFonts w:cs="Arial"/>
          <w:szCs w:val="22"/>
        </w:rPr>
        <w:t xml:space="preserve">Unpredictable breakdown of usual caring arrangements, where the dependant is unable to cope independently and therefore rely on them for physical care at home. For example, if the carer/child minder is off sick for the day or resigns without notice. </w:t>
      </w:r>
    </w:p>
    <w:p w14:paraId="57E5587C" w14:textId="77777777" w:rsidR="0019649A" w:rsidRPr="001508EC" w:rsidRDefault="0019649A" w:rsidP="0019649A">
      <w:pPr>
        <w:pStyle w:val="ListParagraph"/>
        <w:ind w:left="66"/>
        <w:jc w:val="both"/>
        <w:rPr>
          <w:rFonts w:cs="Arial"/>
          <w:szCs w:val="22"/>
        </w:rPr>
      </w:pPr>
    </w:p>
    <w:p w14:paraId="1480623E" w14:textId="47756B24" w:rsidR="0019649A" w:rsidRPr="001508EC" w:rsidRDefault="0001505D" w:rsidP="009E6CA1">
      <w:pPr>
        <w:ind w:left="720" w:hanging="654"/>
        <w:jc w:val="both"/>
        <w:rPr>
          <w:rFonts w:cs="Arial"/>
        </w:rPr>
      </w:pPr>
      <w:r>
        <w:rPr>
          <w:rFonts w:cs="Arial"/>
        </w:rPr>
        <w:t>5.1.3</w:t>
      </w:r>
      <w:r>
        <w:tab/>
      </w:r>
      <w:r w:rsidR="0019649A" w:rsidRPr="0D9BB2D4">
        <w:rPr>
          <w:rFonts w:cs="Arial"/>
        </w:rPr>
        <w:t xml:space="preserve"> It does not include care being provided by a hospital, or the transporting of dependants to pre-arranged medical or dental appointments. </w:t>
      </w:r>
    </w:p>
    <w:p w14:paraId="1C45AC28" w14:textId="77777777" w:rsidR="0019649A" w:rsidRPr="001508EC" w:rsidRDefault="0019649A" w:rsidP="0019649A">
      <w:pPr>
        <w:jc w:val="both"/>
        <w:rPr>
          <w:rFonts w:cs="Arial"/>
          <w:szCs w:val="22"/>
        </w:rPr>
      </w:pPr>
    </w:p>
    <w:p w14:paraId="37EA46E2" w14:textId="571964BA" w:rsidR="0019649A" w:rsidRPr="001508EC" w:rsidRDefault="00D635CF" w:rsidP="3203D801">
      <w:pPr>
        <w:pStyle w:val="ListParagraph"/>
        <w:ind w:left="468"/>
        <w:jc w:val="both"/>
        <w:rPr>
          <w:rFonts w:cs="Arial"/>
          <w:b/>
          <w:bCs/>
        </w:rPr>
      </w:pPr>
      <w:r w:rsidRPr="3203D801">
        <w:rPr>
          <w:rFonts w:cs="Arial"/>
          <w:b/>
          <w:bCs/>
        </w:rPr>
        <w:t>5.</w:t>
      </w:r>
      <w:r w:rsidR="00B61F8E" w:rsidRPr="3203D801">
        <w:rPr>
          <w:rFonts w:cs="Arial"/>
          <w:b/>
          <w:bCs/>
        </w:rPr>
        <w:t>2</w:t>
      </w:r>
      <w:r w:rsidR="0019649A" w:rsidRPr="3203D801">
        <w:rPr>
          <w:rFonts w:cs="Arial"/>
          <w:b/>
          <w:bCs/>
        </w:rPr>
        <w:t xml:space="preserve"> Eligibility</w:t>
      </w:r>
    </w:p>
    <w:p w14:paraId="31AE2977" w14:textId="77777777" w:rsidR="0019649A" w:rsidRPr="001508EC" w:rsidRDefault="0019649A" w:rsidP="0019649A">
      <w:pPr>
        <w:pStyle w:val="ListParagraph"/>
        <w:ind w:left="360"/>
        <w:jc w:val="both"/>
        <w:rPr>
          <w:rFonts w:cs="Arial"/>
          <w:b/>
          <w:bCs/>
          <w:szCs w:val="22"/>
        </w:rPr>
      </w:pPr>
    </w:p>
    <w:p w14:paraId="01797A26" w14:textId="44ED8BC2" w:rsidR="0019649A" w:rsidRPr="001508EC" w:rsidRDefault="0019649A" w:rsidP="00C85ECC">
      <w:pPr>
        <w:pStyle w:val="ListParagraph"/>
        <w:ind w:left="468"/>
        <w:jc w:val="both"/>
        <w:rPr>
          <w:rFonts w:cs="Arial"/>
          <w:szCs w:val="22"/>
        </w:rPr>
      </w:pPr>
      <w:r w:rsidRPr="001508EC">
        <w:rPr>
          <w:rFonts w:cs="Arial"/>
          <w:szCs w:val="22"/>
        </w:rPr>
        <w:t xml:space="preserve">These provisions apply equally to all staff (bank staff are excluded) regardless of their hours worked and regardless of length of service. </w:t>
      </w:r>
    </w:p>
    <w:p w14:paraId="2C4FB4F6" w14:textId="77777777" w:rsidR="0019649A" w:rsidRPr="001508EC" w:rsidRDefault="0019649A" w:rsidP="0019649A">
      <w:pPr>
        <w:ind w:left="360"/>
        <w:jc w:val="both"/>
        <w:rPr>
          <w:rFonts w:cs="Arial"/>
          <w:szCs w:val="22"/>
        </w:rPr>
      </w:pPr>
    </w:p>
    <w:p w14:paraId="08DDFAD8" w14:textId="49240A9D" w:rsidR="0019649A" w:rsidRPr="00B61F8E" w:rsidRDefault="0019649A" w:rsidP="00B61F8E">
      <w:pPr>
        <w:pStyle w:val="ListParagraph"/>
        <w:numPr>
          <w:ilvl w:val="1"/>
          <w:numId w:val="55"/>
        </w:numPr>
        <w:jc w:val="both"/>
        <w:rPr>
          <w:rFonts w:cs="Arial"/>
          <w:b/>
          <w:bCs/>
        </w:rPr>
      </w:pPr>
      <w:r w:rsidRPr="00B61F8E">
        <w:rPr>
          <w:rFonts w:cs="Arial"/>
          <w:b/>
          <w:bCs/>
        </w:rPr>
        <w:t>Leave Available</w:t>
      </w:r>
    </w:p>
    <w:p w14:paraId="46ECD54C" w14:textId="77777777" w:rsidR="0019649A" w:rsidRPr="001508EC" w:rsidRDefault="0019649A" w:rsidP="00B61F8E">
      <w:pPr>
        <w:pStyle w:val="ListParagraph"/>
        <w:ind w:left="360"/>
        <w:jc w:val="both"/>
        <w:rPr>
          <w:rFonts w:cs="Arial"/>
          <w:b/>
          <w:bCs/>
          <w:szCs w:val="22"/>
        </w:rPr>
      </w:pPr>
    </w:p>
    <w:p w14:paraId="06BF95DF" w14:textId="28ED140E" w:rsidR="0019649A" w:rsidRPr="00B61F8E" w:rsidRDefault="00B61F8E" w:rsidP="00B61F8E">
      <w:pPr>
        <w:ind w:firstLine="360"/>
        <w:jc w:val="both"/>
        <w:rPr>
          <w:rFonts w:cs="Arial"/>
        </w:rPr>
      </w:pPr>
      <w:r>
        <w:rPr>
          <w:rFonts w:cs="Arial"/>
          <w:szCs w:val="22"/>
        </w:rPr>
        <w:t>5.</w:t>
      </w:r>
      <w:r>
        <w:rPr>
          <w:rFonts w:cs="Arial"/>
        </w:rPr>
        <w:t>3</w:t>
      </w:r>
      <w:r>
        <w:rPr>
          <w:rFonts w:cs="Arial"/>
          <w:szCs w:val="22"/>
        </w:rPr>
        <w:t>.1</w:t>
      </w:r>
      <w:r>
        <w:rPr>
          <w:rFonts w:cs="Arial"/>
        </w:rPr>
        <w:tab/>
      </w:r>
      <w:r w:rsidR="0019649A" w:rsidRPr="00B61F8E">
        <w:rPr>
          <w:rFonts w:cs="Arial"/>
        </w:rPr>
        <w:t xml:space="preserve">The amount of Time-off for Dependants leave that may be granted is as </w:t>
      </w:r>
      <w:proofErr w:type="gramStart"/>
      <w:r w:rsidR="0019649A" w:rsidRPr="00B61F8E">
        <w:rPr>
          <w:rFonts w:cs="Arial"/>
        </w:rPr>
        <w:t>follows:-</w:t>
      </w:r>
      <w:proofErr w:type="gramEnd"/>
    </w:p>
    <w:p w14:paraId="7EE5524A" w14:textId="77777777" w:rsidR="0019649A" w:rsidRPr="001508EC" w:rsidRDefault="0019649A" w:rsidP="0019649A">
      <w:pPr>
        <w:jc w:val="both"/>
        <w:rPr>
          <w:rFonts w:cs="Arial"/>
          <w:szCs w:val="22"/>
        </w:rPr>
      </w:pPr>
    </w:p>
    <w:p w14:paraId="3E92EF9F" w14:textId="77777777" w:rsidR="0019649A" w:rsidRPr="001508EC" w:rsidRDefault="0019649A">
      <w:pPr>
        <w:pStyle w:val="ListParagraph"/>
        <w:numPr>
          <w:ilvl w:val="0"/>
          <w:numId w:val="15"/>
        </w:numPr>
        <w:jc w:val="both"/>
        <w:rPr>
          <w:rFonts w:cs="Arial"/>
          <w:szCs w:val="22"/>
        </w:rPr>
      </w:pPr>
      <w:r w:rsidRPr="001508EC">
        <w:rPr>
          <w:rFonts w:cs="Arial"/>
          <w:szCs w:val="22"/>
        </w:rPr>
        <w:t xml:space="preserve">All staff have a statutory right to take unpaid time off work to deal with emergencies involving a “dependant”. </w:t>
      </w:r>
    </w:p>
    <w:p w14:paraId="25FF81A7" w14:textId="77777777" w:rsidR="0019649A" w:rsidRPr="001508EC" w:rsidRDefault="0019649A" w:rsidP="0019649A">
      <w:pPr>
        <w:ind w:left="763"/>
        <w:jc w:val="both"/>
        <w:rPr>
          <w:rFonts w:cs="Arial"/>
          <w:szCs w:val="22"/>
        </w:rPr>
      </w:pPr>
    </w:p>
    <w:p w14:paraId="561DA3CE" w14:textId="339B15FC" w:rsidR="0019649A" w:rsidRPr="001508EC" w:rsidRDefault="00B61F8E" w:rsidP="00C85ECC">
      <w:pPr>
        <w:pStyle w:val="ListParagraph"/>
        <w:ind w:left="468"/>
        <w:jc w:val="both"/>
        <w:rPr>
          <w:rFonts w:cs="Arial"/>
        </w:rPr>
      </w:pPr>
      <w:r w:rsidRPr="7DD8E31F">
        <w:rPr>
          <w:rFonts w:cs="Arial"/>
        </w:rPr>
        <w:t>5.3.2</w:t>
      </w:r>
      <w:r>
        <w:tab/>
      </w:r>
      <w:r w:rsidR="0019649A" w:rsidRPr="7DD8E31F">
        <w:rPr>
          <w:rFonts w:cs="Arial"/>
        </w:rPr>
        <w:t xml:space="preserve">Although, a </w:t>
      </w:r>
      <w:r w:rsidR="0019649A" w:rsidRPr="7DD8E31F">
        <w:rPr>
          <w:rFonts w:cs="Arial"/>
          <w:b/>
          <w:bCs/>
        </w:rPr>
        <w:t xml:space="preserve">maximum of five days </w:t>
      </w:r>
      <w:r w:rsidRPr="7DD8E31F">
        <w:rPr>
          <w:rFonts w:cs="Arial"/>
          <w:b/>
          <w:bCs/>
        </w:rPr>
        <w:t>(</w:t>
      </w:r>
      <w:r w:rsidR="009E47C5">
        <w:rPr>
          <w:rFonts w:cs="Arial"/>
          <w:b/>
          <w:bCs/>
        </w:rPr>
        <w:t xml:space="preserve">maximum of </w:t>
      </w:r>
      <w:r w:rsidRPr="7DD8E31F">
        <w:rPr>
          <w:rFonts w:cs="Arial"/>
          <w:b/>
          <w:bCs/>
        </w:rPr>
        <w:t>37.5 hours)</w:t>
      </w:r>
      <w:r w:rsidR="0019649A" w:rsidRPr="7DD8E31F">
        <w:rPr>
          <w:rFonts w:cs="Arial"/>
        </w:rPr>
        <w:t xml:space="preserve"> paid leave per annum (pro rata for part-time staff) may be granted at the manager’s discretion; </w:t>
      </w:r>
      <w:r w:rsidR="0019649A" w:rsidRPr="7DD8E31F">
        <w:rPr>
          <w:rFonts w:cs="Arial"/>
          <w:b/>
          <w:bCs/>
        </w:rPr>
        <w:t xml:space="preserve">a maximum of one day’s </w:t>
      </w:r>
      <w:r w:rsidRPr="7DD8E31F">
        <w:rPr>
          <w:rFonts w:cs="Arial"/>
          <w:b/>
          <w:bCs/>
        </w:rPr>
        <w:t>(7.5 hours)</w:t>
      </w:r>
      <w:r w:rsidR="0019649A" w:rsidRPr="7DD8E31F">
        <w:rPr>
          <w:rFonts w:cs="Arial"/>
          <w:b/>
          <w:bCs/>
        </w:rPr>
        <w:t xml:space="preserve"> paid carer’s leave can be authorised at any one time. </w:t>
      </w:r>
      <w:r w:rsidR="0019649A" w:rsidRPr="7DD8E31F">
        <w:rPr>
          <w:rFonts w:cs="Arial"/>
        </w:rPr>
        <w:t>The special leave allowance shall not affect the member of staff’s annual or sick leave entitlements.</w:t>
      </w:r>
    </w:p>
    <w:p w14:paraId="4A220242" w14:textId="77777777" w:rsidR="0019649A" w:rsidRPr="001508EC" w:rsidRDefault="0019649A" w:rsidP="0019649A">
      <w:pPr>
        <w:ind w:left="763"/>
        <w:jc w:val="both"/>
        <w:rPr>
          <w:rFonts w:cs="Arial"/>
          <w:szCs w:val="22"/>
        </w:rPr>
      </w:pPr>
    </w:p>
    <w:p w14:paraId="15BD7173" w14:textId="17E6B14E" w:rsidR="0019649A" w:rsidRPr="001508EC" w:rsidRDefault="00B61F8E" w:rsidP="00C85ECC">
      <w:pPr>
        <w:pStyle w:val="ListParagraph"/>
        <w:ind w:left="468"/>
        <w:jc w:val="both"/>
        <w:rPr>
          <w:rFonts w:cs="Arial"/>
        </w:rPr>
      </w:pPr>
      <w:r>
        <w:rPr>
          <w:rFonts w:cs="Arial"/>
        </w:rPr>
        <w:t>5.3.3</w:t>
      </w:r>
      <w:r>
        <w:rPr>
          <w:rFonts w:cs="Arial"/>
        </w:rPr>
        <w:tab/>
      </w:r>
      <w:r w:rsidR="0019649A" w:rsidRPr="4CED4DA3">
        <w:rPr>
          <w:rFonts w:cs="Arial"/>
        </w:rPr>
        <w:t xml:space="preserve">Any additional time-off taken as Time-off for dependant’s leave shall be taken as either annual or unpaid </w:t>
      </w:r>
      <w:r w:rsidR="00A6768E">
        <w:rPr>
          <w:rFonts w:cs="Arial"/>
        </w:rPr>
        <w:t>carers</w:t>
      </w:r>
      <w:r w:rsidR="00A6768E" w:rsidRPr="4CED4DA3">
        <w:rPr>
          <w:rFonts w:cs="Arial"/>
        </w:rPr>
        <w:t xml:space="preserve"> </w:t>
      </w:r>
      <w:r w:rsidR="0019649A" w:rsidRPr="4CED4DA3">
        <w:rPr>
          <w:rFonts w:cs="Arial"/>
        </w:rPr>
        <w:t>leave with the agreement of the manager. When the situation is envisaged, lengthier longer-term commitments to caring shall take effect (see paragraph 36 below).</w:t>
      </w:r>
    </w:p>
    <w:p w14:paraId="1FB60998" w14:textId="13A1ED6C" w:rsidR="0019649A" w:rsidRPr="001508EC" w:rsidRDefault="0019649A" w:rsidP="0019649A">
      <w:pPr>
        <w:pStyle w:val="ListParagraph"/>
        <w:ind w:left="60"/>
        <w:jc w:val="both"/>
        <w:rPr>
          <w:rFonts w:cs="Arial"/>
        </w:rPr>
      </w:pPr>
      <w:r w:rsidRPr="4CED4DA3">
        <w:rPr>
          <w:rFonts w:cs="Arial"/>
        </w:rPr>
        <w:t xml:space="preserve"> </w:t>
      </w:r>
      <w:r w:rsidR="00843E13">
        <w:rPr>
          <w:rFonts w:cs="Arial"/>
        </w:rPr>
        <w:t xml:space="preserve"> </w:t>
      </w:r>
    </w:p>
    <w:p w14:paraId="259AC444" w14:textId="41AAE831" w:rsidR="0019649A" w:rsidRPr="00BD2F69" w:rsidRDefault="00B61F8E" w:rsidP="00C85ECC">
      <w:pPr>
        <w:pStyle w:val="ListParagraph"/>
        <w:ind w:left="468"/>
        <w:jc w:val="both"/>
        <w:rPr>
          <w:rFonts w:cs="Arial"/>
          <w:b/>
          <w:bCs/>
        </w:rPr>
      </w:pPr>
      <w:r>
        <w:rPr>
          <w:rFonts w:cs="Arial"/>
        </w:rPr>
        <w:t>5.3.4</w:t>
      </w:r>
      <w:r>
        <w:rPr>
          <w:rFonts w:cs="Arial"/>
        </w:rPr>
        <w:tab/>
      </w:r>
      <w:r w:rsidR="0019649A" w:rsidRPr="00BD2F69">
        <w:rPr>
          <w:rFonts w:cs="Arial"/>
        </w:rPr>
        <w:t xml:space="preserve">Whilst taking Time off for Dependents Leave, staff must not </w:t>
      </w:r>
      <w:r w:rsidR="009B4528">
        <w:rPr>
          <w:rFonts w:cs="Arial"/>
        </w:rPr>
        <w:t xml:space="preserve">attend placements, </w:t>
      </w:r>
      <w:r w:rsidR="00A02C5E">
        <w:rPr>
          <w:rFonts w:cs="Arial"/>
        </w:rPr>
        <w:t xml:space="preserve">or </w:t>
      </w:r>
      <w:r w:rsidR="00D063EC" w:rsidRPr="00BD2F69">
        <w:rPr>
          <w:rFonts w:cs="Arial"/>
        </w:rPr>
        <w:t>undertake</w:t>
      </w:r>
      <w:r w:rsidR="00D063EC">
        <w:rPr>
          <w:rFonts w:cs="Arial"/>
        </w:rPr>
        <w:t xml:space="preserve"> </w:t>
      </w:r>
      <w:r w:rsidR="00D063EC" w:rsidRPr="00BD2F69">
        <w:rPr>
          <w:rFonts w:cs="Arial"/>
        </w:rPr>
        <w:t>training</w:t>
      </w:r>
      <w:r w:rsidR="000F2D02" w:rsidRPr="00BD2F69">
        <w:rPr>
          <w:rFonts w:cs="Arial"/>
        </w:rPr>
        <w:t>,</w:t>
      </w:r>
      <w:r w:rsidR="00A85F4F" w:rsidRPr="00BD2F69">
        <w:rPr>
          <w:rFonts w:cs="Arial"/>
        </w:rPr>
        <w:t xml:space="preserve"> </w:t>
      </w:r>
      <w:r w:rsidR="00D61AF6" w:rsidRPr="00BD2F69">
        <w:rPr>
          <w:rFonts w:cs="Arial"/>
        </w:rPr>
        <w:t>studying,</w:t>
      </w:r>
      <w:r w:rsidR="0019649A" w:rsidRPr="00BD2F69">
        <w:rPr>
          <w:rFonts w:cs="Arial"/>
        </w:rPr>
        <w:t xml:space="preserve"> paid or unpaid work either in the Trust or outside of the Trust, during their normal contracted hours</w:t>
      </w:r>
      <w:proofErr w:type="gramStart"/>
      <w:r w:rsidR="00806DAD" w:rsidRPr="00BD2F69">
        <w:rPr>
          <w:rFonts w:cs="Arial"/>
        </w:rPr>
        <w:t xml:space="preserve">. </w:t>
      </w:r>
      <w:r w:rsidR="00083F8E" w:rsidRPr="00BD2F69">
        <w:rPr>
          <w:rFonts w:cs="Arial"/>
        </w:rPr>
        <w:t>.</w:t>
      </w:r>
      <w:proofErr w:type="gramEnd"/>
      <w:r w:rsidR="00083F8E" w:rsidRPr="00BD2F69">
        <w:rPr>
          <w:rFonts w:cs="Arial"/>
        </w:rPr>
        <w:t xml:space="preserve"> </w:t>
      </w:r>
    </w:p>
    <w:p w14:paraId="3D683973" w14:textId="128CA5D5" w:rsidR="0019649A" w:rsidRPr="001508EC" w:rsidRDefault="0019649A" w:rsidP="0019649A">
      <w:pPr>
        <w:pStyle w:val="ListParagraph"/>
        <w:ind w:left="0"/>
        <w:jc w:val="both"/>
        <w:rPr>
          <w:rFonts w:cs="Arial"/>
          <w:b/>
          <w:bCs/>
        </w:rPr>
      </w:pPr>
    </w:p>
    <w:p w14:paraId="6270B4F6" w14:textId="77777777" w:rsidR="0019649A" w:rsidRPr="00B61F8E" w:rsidRDefault="0019649A" w:rsidP="00B61F8E">
      <w:pPr>
        <w:pStyle w:val="ListParagraph"/>
        <w:numPr>
          <w:ilvl w:val="1"/>
          <w:numId w:val="55"/>
        </w:numPr>
        <w:jc w:val="both"/>
        <w:rPr>
          <w:rFonts w:cs="Arial"/>
          <w:b/>
          <w:bCs/>
          <w:szCs w:val="22"/>
        </w:rPr>
      </w:pPr>
      <w:r w:rsidRPr="00B61F8E">
        <w:rPr>
          <w:rFonts w:cs="Arial"/>
          <w:b/>
          <w:bCs/>
          <w:szCs w:val="22"/>
        </w:rPr>
        <w:t>Requesting Leave</w:t>
      </w:r>
    </w:p>
    <w:p w14:paraId="18DB2673" w14:textId="77777777" w:rsidR="0019649A" w:rsidRPr="001508EC" w:rsidRDefault="0019649A" w:rsidP="0019649A">
      <w:pPr>
        <w:jc w:val="both"/>
        <w:rPr>
          <w:rFonts w:cs="Arial"/>
          <w:b/>
          <w:bCs/>
          <w:szCs w:val="22"/>
        </w:rPr>
      </w:pPr>
    </w:p>
    <w:p w14:paraId="2A5EBE87" w14:textId="4C331CBC" w:rsidR="0019649A" w:rsidRPr="00B61F8E" w:rsidRDefault="00B61F8E" w:rsidP="00B61F8E">
      <w:pPr>
        <w:ind w:left="360"/>
        <w:jc w:val="both"/>
        <w:rPr>
          <w:rFonts w:cs="Arial"/>
        </w:rPr>
      </w:pPr>
      <w:r>
        <w:rPr>
          <w:rFonts w:cs="Arial"/>
          <w:szCs w:val="22"/>
        </w:rPr>
        <w:t>5.4.1</w:t>
      </w:r>
      <w:r>
        <w:rPr>
          <w:rFonts w:cs="Arial"/>
          <w:szCs w:val="22"/>
        </w:rPr>
        <w:tab/>
      </w:r>
      <w:r w:rsidR="0019649A" w:rsidRPr="00B61F8E">
        <w:rPr>
          <w:rFonts w:cs="Arial"/>
        </w:rPr>
        <w:t xml:space="preserve">In order to request Time-off for Dependants Leave, the member of staff must make the manager aware of their </w:t>
      </w:r>
      <w:r w:rsidR="0019649A" w:rsidRPr="00B61F8E">
        <w:rPr>
          <w:rFonts w:cs="Arial"/>
          <w:lang w:val="en-US"/>
        </w:rPr>
        <w:t xml:space="preserve">unexpected or sudden problem concerning a </w:t>
      </w:r>
      <w:proofErr w:type="spellStart"/>
      <w:r w:rsidR="0019649A" w:rsidRPr="00B61F8E">
        <w:rPr>
          <w:rFonts w:cs="Arial"/>
          <w:lang w:val="en-US"/>
        </w:rPr>
        <w:t>dependant</w:t>
      </w:r>
      <w:proofErr w:type="spellEnd"/>
      <w:r w:rsidR="0019649A" w:rsidRPr="00B61F8E">
        <w:rPr>
          <w:rFonts w:cs="Arial"/>
          <w:lang w:val="en-US"/>
        </w:rPr>
        <w:t xml:space="preserve"> </w:t>
      </w:r>
      <w:r w:rsidR="0019649A" w:rsidRPr="00B61F8E">
        <w:rPr>
          <w:rFonts w:cs="Arial"/>
        </w:rPr>
        <w:t xml:space="preserve">as soon as possible on the day that this has occurred. It is at the manager’s discretion to decide if Time off for Dependants leave is the most appropriate type of leave and if the time off will be paid. </w:t>
      </w:r>
      <w:proofErr w:type="gramStart"/>
      <w:r w:rsidR="0019649A" w:rsidRPr="00B61F8E">
        <w:rPr>
          <w:rFonts w:cs="Arial"/>
          <w:lang w:val="en-US"/>
        </w:rPr>
        <w:t>Time-off</w:t>
      </w:r>
      <w:proofErr w:type="gramEnd"/>
      <w:r w:rsidR="0019649A" w:rsidRPr="00B61F8E">
        <w:rPr>
          <w:rFonts w:cs="Arial"/>
          <w:lang w:val="en-US"/>
        </w:rPr>
        <w:t xml:space="preserve"> for </w:t>
      </w:r>
      <w:proofErr w:type="spellStart"/>
      <w:proofErr w:type="gramStart"/>
      <w:r w:rsidR="0019649A" w:rsidRPr="00B61F8E">
        <w:rPr>
          <w:rFonts w:cs="Arial"/>
          <w:lang w:val="en-US"/>
        </w:rPr>
        <w:t>dependants</w:t>
      </w:r>
      <w:proofErr w:type="spellEnd"/>
      <w:proofErr w:type="gramEnd"/>
      <w:r w:rsidR="0019649A" w:rsidRPr="00B61F8E">
        <w:rPr>
          <w:rFonts w:cs="Arial"/>
          <w:lang w:val="en-US"/>
        </w:rPr>
        <w:t xml:space="preserve"> leave </w:t>
      </w:r>
      <w:r w:rsidR="0019649A" w:rsidRPr="00B61F8E">
        <w:rPr>
          <w:rFonts w:cs="Arial"/>
          <w:b/>
          <w:lang w:val="en-US"/>
        </w:rPr>
        <w:t>cannot</w:t>
      </w:r>
      <w:r w:rsidR="0019649A" w:rsidRPr="00B61F8E">
        <w:rPr>
          <w:rFonts w:cs="Arial"/>
          <w:lang w:val="en-US"/>
        </w:rPr>
        <w:t xml:space="preserve"> be booked in advance. </w:t>
      </w:r>
      <w:r w:rsidR="0019649A" w:rsidRPr="00B61F8E">
        <w:rPr>
          <w:rFonts w:cs="Arial"/>
        </w:rPr>
        <w:t xml:space="preserve">Managers should remember that staff with caring responsibilities may have to leave work with little notice to cope with </w:t>
      </w:r>
      <w:proofErr w:type="gramStart"/>
      <w:r w:rsidR="0019649A" w:rsidRPr="00B61F8E">
        <w:rPr>
          <w:rFonts w:cs="Arial"/>
        </w:rPr>
        <w:t>a sudden crisis</w:t>
      </w:r>
      <w:proofErr w:type="gramEnd"/>
      <w:r w:rsidR="0019649A" w:rsidRPr="00B61F8E">
        <w:rPr>
          <w:rFonts w:cs="Arial"/>
        </w:rPr>
        <w:t xml:space="preserve">.  </w:t>
      </w:r>
    </w:p>
    <w:p w14:paraId="0FC01617" w14:textId="77777777" w:rsidR="0019649A" w:rsidRPr="001508EC" w:rsidRDefault="0019649A" w:rsidP="0019649A">
      <w:pPr>
        <w:ind w:left="360"/>
        <w:jc w:val="both"/>
        <w:rPr>
          <w:rFonts w:cs="Arial"/>
          <w:szCs w:val="22"/>
        </w:rPr>
      </w:pPr>
    </w:p>
    <w:p w14:paraId="571C2A0D" w14:textId="12A05910" w:rsidR="0019649A" w:rsidRPr="001508EC" w:rsidRDefault="00B61F8E" w:rsidP="00C85ECC">
      <w:pPr>
        <w:pStyle w:val="ListParagraph"/>
        <w:ind w:left="468"/>
        <w:jc w:val="both"/>
        <w:rPr>
          <w:rFonts w:cs="Arial"/>
          <w:lang w:val="en-US"/>
        </w:rPr>
      </w:pPr>
      <w:r w:rsidRPr="00B61F8E">
        <w:rPr>
          <w:rFonts w:cs="Arial"/>
          <w:szCs w:val="22"/>
          <w:lang w:val="en-US"/>
        </w:rPr>
        <w:t>5.4.2</w:t>
      </w:r>
      <w:r w:rsidRPr="00B61F8E">
        <w:rPr>
          <w:rFonts w:cs="Arial"/>
          <w:szCs w:val="22"/>
          <w:lang w:val="en-US"/>
        </w:rPr>
        <w:tab/>
      </w:r>
      <w:r w:rsidR="0019649A" w:rsidRPr="14F6F5A0">
        <w:rPr>
          <w:rFonts w:cs="Arial"/>
          <w:b/>
          <w:lang w:val="en-US"/>
        </w:rPr>
        <w:t xml:space="preserve">Paid Time-off for </w:t>
      </w:r>
      <w:proofErr w:type="spellStart"/>
      <w:r w:rsidR="0019649A" w:rsidRPr="14F6F5A0">
        <w:rPr>
          <w:rFonts w:cs="Arial"/>
          <w:b/>
          <w:lang w:val="en-US"/>
        </w:rPr>
        <w:t>Dependant’s</w:t>
      </w:r>
      <w:proofErr w:type="spellEnd"/>
      <w:r w:rsidR="0019649A" w:rsidRPr="14F6F5A0">
        <w:rPr>
          <w:rFonts w:cs="Arial"/>
          <w:b/>
          <w:lang w:val="en-US"/>
        </w:rPr>
        <w:t xml:space="preserve"> leave is not </w:t>
      </w:r>
      <w:proofErr w:type="gramStart"/>
      <w:r w:rsidR="0019649A" w:rsidRPr="14F6F5A0">
        <w:rPr>
          <w:rFonts w:cs="Arial"/>
          <w:b/>
          <w:lang w:val="en-US"/>
        </w:rPr>
        <w:t>an entitlement</w:t>
      </w:r>
      <w:proofErr w:type="gramEnd"/>
      <w:r w:rsidR="0019649A" w:rsidRPr="14F6F5A0">
        <w:rPr>
          <w:rFonts w:cs="Arial"/>
          <w:lang w:val="en-US"/>
        </w:rPr>
        <w:t xml:space="preserve">, and if agreed must be recorded on Healthroster. </w:t>
      </w:r>
    </w:p>
    <w:p w14:paraId="6E860950" w14:textId="77777777" w:rsidR="0019649A" w:rsidRPr="001508EC" w:rsidRDefault="0019649A" w:rsidP="0019649A">
      <w:pPr>
        <w:ind w:left="360"/>
        <w:jc w:val="both"/>
        <w:rPr>
          <w:rFonts w:cs="Arial"/>
          <w:szCs w:val="22"/>
        </w:rPr>
      </w:pPr>
    </w:p>
    <w:p w14:paraId="2720450A" w14:textId="172FFB76" w:rsidR="0019649A" w:rsidRPr="001508EC" w:rsidRDefault="0019649A" w:rsidP="00B61F8E">
      <w:pPr>
        <w:pStyle w:val="ListParagraph"/>
        <w:numPr>
          <w:ilvl w:val="0"/>
          <w:numId w:val="55"/>
        </w:numPr>
        <w:rPr>
          <w:rFonts w:cs="Arial"/>
          <w:szCs w:val="22"/>
        </w:rPr>
      </w:pPr>
      <w:r w:rsidRPr="001508EC">
        <w:rPr>
          <w:rFonts w:cs="Arial"/>
          <w:b/>
          <w:bCs/>
          <w:szCs w:val="22"/>
        </w:rPr>
        <w:t>Longer-term Commitments to Caring</w:t>
      </w:r>
    </w:p>
    <w:p w14:paraId="1C055798" w14:textId="77777777" w:rsidR="0019649A" w:rsidRPr="001508EC" w:rsidRDefault="0019649A" w:rsidP="0019649A">
      <w:pPr>
        <w:jc w:val="both"/>
        <w:rPr>
          <w:rFonts w:cs="Arial"/>
          <w:szCs w:val="22"/>
        </w:rPr>
      </w:pPr>
    </w:p>
    <w:p w14:paraId="13FE1639" w14:textId="39577991" w:rsidR="0019649A" w:rsidRPr="00C85ECC" w:rsidRDefault="0019649A" w:rsidP="00C85ECC">
      <w:pPr>
        <w:pStyle w:val="ListParagraph"/>
        <w:numPr>
          <w:ilvl w:val="1"/>
          <w:numId w:val="45"/>
        </w:numPr>
        <w:jc w:val="both"/>
        <w:rPr>
          <w:rFonts w:cs="Arial"/>
          <w:szCs w:val="22"/>
        </w:rPr>
      </w:pPr>
      <w:r w:rsidRPr="00C85ECC">
        <w:rPr>
          <w:rFonts w:cs="Arial"/>
          <w:szCs w:val="22"/>
        </w:rPr>
        <w:t xml:space="preserve">If it is envisaged that a period of caring will last for several months, then the member of staff may be able </w:t>
      </w:r>
      <w:proofErr w:type="gramStart"/>
      <w:r w:rsidRPr="00C85ECC">
        <w:rPr>
          <w:rFonts w:cs="Arial"/>
          <w:szCs w:val="22"/>
        </w:rPr>
        <w:t>to:-</w:t>
      </w:r>
      <w:proofErr w:type="gramEnd"/>
    </w:p>
    <w:p w14:paraId="15A73E6F" w14:textId="77777777" w:rsidR="0019649A" w:rsidRPr="001508EC" w:rsidRDefault="0019649A" w:rsidP="0019649A">
      <w:pPr>
        <w:jc w:val="both"/>
        <w:rPr>
          <w:rFonts w:cs="Arial"/>
          <w:szCs w:val="22"/>
        </w:rPr>
      </w:pPr>
    </w:p>
    <w:p w14:paraId="4C12E4DE" w14:textId="5E18D10F" w:rsidR="0019649A" w:rsidRPr="001508EC" w:rsidRDefault="0019649A" w:rsidP="3203D801">
      <w:pPr>
        <w:pStyle w:val="ListParagraph"/>
        <w:ind w:left="360"/>
        <w:jc w:val="both"/>
        <w:rPr>
          <w:rFonts w:cs="Arial"/>
        </w:rPr>
      </w:pPr>
      <w:r w:rsidRPr="3203D801">
        <w:rPr>
          <w:rFonts w:cs="Arial"/>
        </w:rPr>
        <w:t>Take unpaid leave; or</w:t>
      </w:r>
    </w:p>
    <w:p w14:paraId="0BE2E980" w14:textId="0CCDE398" w:rsidR="0019649A" w:rsidRPr="001508EC" w:rsidRDefault="0019649A" w:rsidP="3203D801">
      <w:pPr>
        <w:pStyle w:val="ListParagraph"/>
        <w:ind w:left="360"/>
        <w:jc w:val="both"/>
        <w:rPr>
          <w:rFonts w:cs="Arial"/>
        </w:rPr>
      </w:pPr>
      <w:r w:rsidRPr="3203D801">
        <w:rPr>
          <w:rFonts w:cs="Arial"/>
          <w:color w:val="000000" w:themeColor="text1"/>
        </w:rPr>
        <w:t>A</w:t>
      </w:r>
      <w:r w:rsidRPr="3203D801">
        <w:rPr>
          <w:rFonts w:cs="Arial"/>
        </w:rPr>
        <w:t>gree a flexible working arrangement with their manager on a temporary basis enabling them to balance professional and caring responsibilities. Any reduction in hours will result in a pro rata reduction of pay accordingly. (See Trust Work-Life Balance Policy for further details)</w:t>
      </w:r>
    </w:p>
    <w:p w14:paraId="1B24869B" w14:textId="77777777" w:rsidR="0019649A" w:rsidRPr="001508EC" w:rsidRDefault="0019649A" w:rsidP="0019649A">
      <w:pPr>
        <w:ind w:left="1080"/>
        <w:jc w:val="both"/>
        <w:rPr>
          <w:rFonts w:cs="Arial"/>
          <w:szCs w:val="22"/>
        </w:rPr>
      </w:pPr>
    </w:p>
    <w:p w14:paraId="634C9723" w14:textId="77777777" w:rsidR="0019649A" w:rsidRPr="001508EC" w:rsidRDefault="0019649A" w:rsidP="00C85ECC">
      <w:pPr>
        <w:pStyle w:val="ListParagraph"/>
        <w:numPr>
          <w:ilvl w:val="1"/>
          <w:numId w:val="45"/>
        </w:numPr>
        <w:jc w:val="both"/>
        <w:rPr>
          <w:rFonts w:cs="Arial"/>
          <w:szCs w:val="22"/>
        </w:rPr>
      </w:pPr>
      <w:r w:rsidRPr="001508EC">
        <w:rPr>
          <w:rFonts w:cs="Arial"/>
          <w:szCs w:val="22"/>
        </w:rPr>
        <w:t xml:space="preserve">The decision as to whether such arrangements can be agreed rests with the relevant manager </w:t>
      </w:r>
      <w:proofErr w:type="gramStart"/>
      <w:r w:rsidRPr="001508EC">
        <w:rPr>
          <w:rFonts w:cs="Arial"/>
          <w:szCs w:val="22"/>
        </w:rPr>
        <w:t>in light of</w:t>
      </w:r>
      <w:proofErr w:type="gramEnd"/>
      <w:r w:rsidRPr="001508EC">
        <w:rPr>
          <w:rFonts w:cs="Arial"/>
          <w:szCs w:val="22"/>
        </w:rPr>
        <w:t xml:space="preserve"> the overall needs of the service and must be confirmed in writing.</w:t>
      </w:r>
      <w:r w:rsidRPr="001508EC">
        <w:rPr>
          <w:rFonts w:cs="Arial"/>
          <w:color w:val="33CCCC"/>
          <w:szCs w:val="22"/>
        </w:rPr>
        <w:t xml:space="preserve"> </w:t>
      </w:r>
    </w:p>
    <w:p w14:paraId="0C4F07B7" w14:textId="77777777" w:rsidR="0019649A" w:rsidRPr="001508EC" w:rsidRDefault="0019649A" w:rsidP="0019649A">
      <w:pPr>
        <w:jc w:val="both"/>
        <w:rPr>
          <w:rFonts w:cs="Arial"/>
          <w:szCs w:val="22"/>
        </w:rPr>
      </w:pPr>
    </w:p>
    <w:p w14:paraId="4EE79D78" w14:textId="397020A0" w:rsidR="0019649A" w:rsidRPr="001508EC" w:rsidRDefault="0019649A" w:rsidP="00C85ECC">
      <w:pPr>
        <w:pStyle w:val="ListParagraph"/>
        <w:numPr>
          <w:ilvl w:val="1"/>
          <w:numId w:val="45"/>
        </w:numPr>
        <w:jc w:val="both"/>
        <w:rPr>
          <w:rFonts w:cs="Arial"/>
          <w:szCs w:val="22"/>
        </w:rPr>
      </w:pPr>
      <w:r w:rsidRPr="001508EC">
        <w:rPr>
          <w:rFonts w:cs="Arial"/>
          <w:szCs w:val="22"/>
        </w:rPr>
        <w:t xml:space="preserve"> In addition, a member of staff may wish to seek advice from the</w:t>
      </w:r>
      <w:r>
        <w:rPr>
          <w:rFonts w:cs="Arial"/>
          <w:szCs w:val="22"/>
        </w:rPr>
        <w:t xml:space="preserve"> People and Culture team</w:t>
      </w:r>
      <w:r w:rsidR="00C0745A">
        <w:rPr>
          <w:rFonts w:cs="Arial"/>
          <w:szCs w:val="22"/>
        </w:rPr>
        <w:t xml:space="preserve"> </w:t>
      </w:r>
      <w:r w:rsidRPr="001508EC">
        <w:rPr>
          <w:rFonts w:cs="Arial"/>
          <w:szCs w:val="22"/>
        </w:rPr>
        <w:t>who can provide information and guidance on where to seek alternative measures of support from other agencies.</w:t>
      </w:r>
    </w:p>
    <w:p w14:paraId="2690E1F5" w14:textId="77777777" w:rsidR="0019649A" w:rsidRPr="001508EC" w:rsidRDefault="0019649A" w:rsidP="0019649A">
      <w:pPr>
        <w:ind w:left="360"/>
        <w:jc w:val="both"/>
        <w:rPr>
          <w:rFonts w:cs="Arial"/>
          <w:szCs w:val="22"/>
        </w:rPr>
      </w:pPr>
    </w:p>
    <w:p w14:paraId="1F3933EC" w14:textId="14C2C03D" w:rsidR="0019649A" w:rsidRDefault="0019649A" w:rsidP="00C85ECC">
      <w:pPr>
        <w:pStyle w:val="ListParagraph"/>
        <w:numPr>
          <w:ilvl w:val="1"/>
          <w:numId w:val="45"/>
        </w:numPr>
        <w:jc w:val="both"/>
        <w:rPr>
          <w:rFonts w:cs="Arial"/>
        </w:rPr>
      </w:pPr>
      <w:r w:rsidRPr="3203D801">
        <w:rPr>
          <w:rFonts w:cs="Arial"/>
        </w:rPr>
        <w:t xml:space="preserve"> When on Carers Leave </w:t>
      </w:r>
      <w:r w:rsidR="002C0E1B" w:rsidRPr="3203D801">
        <w:rPr>
          <w:rFonts w:cs="Arial"/>
        </w:rPr>
        <w:t xml:space="preserve">staff must not attend placements, or </w:t>
      </w:r>
      <w:proofErr w:type="gramStart"/>
      <w:r w:rsidR="002C0E1B" w:rsidRPr="3203D801">
        <w:rPr>
          <w:rFonts w:cs="Arial"/>
        </w:rPr>
        <w:t>undertake  training</w:t>
      </w:r>
      <w:proofErr w:type="gramEnd"/>
      <w:r w:rsidR="002C0E1B" w:rsidRPr="3203D801">
        <w:rPr>
          <w:rFonts w:cs="Arial"/>
        </w:rPr>
        <w:t>, studying, paid or unpaid work either in the Trust or outside of the Trust, during their normal contracted hours</w:t>
      </w:r>
      <w:r w:rsidRPr="3203D801">
        <w:rPr>
          <w:rFonts w:cs="Arial"/>
        </w:rPr>
        <w:t xml:space="preserve">. </w:t>
      </w:r>
    </w:p>
    <w:p w14:paraId="52887B2C" w14:textId="77777777" w:rsidR="00AF1113" w:rsidRPr="00AF1113" w:rsidRDefault="00AF1113" w:rsidP="00AF1113">
      <w:pPr>
        <w:pStyle w:val="ListParagraph"/>
        <w:rPr>
          <w:rFonts w:cs="Arial"/>
        </w:rPr>
      </w:pPr>
    </w:p>
    <w:p w14:paraId="5AF3B58B" w14:textId="77777777" w:rsidR="00AF1113" w:rsidRPr="001508EC" w:rsidRDefault="00AF1113" w:rsidP="00AF1113">
      <w:pPr>
        <w:pStyle w:val="ListParagraph"/>
        <w:ind w:left="360"/>
        <w:jc w:val="both"/>
        <w:rPr>
          <w:rFonts w:cs="Arial"/>
        </w:rPr>
      </w:pPr>
    </w:p>
    <w:p w14:paraId="708995E2" w14:textId="77777777" w:rsidR="0019649A" w:rsidRPr="001508EC" w:rsidRDefault="0019649A" w:rsidP="0019649A">
      <w:pPr>
        <w:ind w:left="360"/>
        <w:jc w:val="both"/>
        <w:rPr>
          <w:rFonts w:cs="Arial"/>
          <w:szCs w:val="22"/>
        </w:rPr>
      </w:pPr>
    </w:p>
    <w:p w14:paraId="6948054C" w14:textId="77777777" w:rsidR="0019649A" w:rsidRPr="001508EC" w:rsidRDefault="0019649A" w:rsidP="00C85ECC">
      <w:pPr>
        <w:pStyle w:val="ListParagraph"/>
        <w:numPr>
          <w:ilvl w:val="0"/>
          <w:numId w:val="45"/>
        </w:numPr>
        <w:jc w:val="both"/>
        <w:rPr>
          <w:rFonts w:cs="Arial"/>
          <w:b/>
          <w:bCs/>
          <w:szCs w:val="22"/>
        </w:rPr>
      </w:pPr>
      <w:r w:rsidRPr="001508EC">
        <w:rPr>
          <w:rFonts w:cs="Arial"/>
          <w:b/>
          <w:bCs/>
          <w:szCs w:val="22"/>
        </w:rPr>
        <w:t>Leave for Bereavement</w:t>
      </w:r>
    </w:p>
    <w:p w14:paraId="0B001ABD" w14:textId="77777777" w:rsidR="0019649A" w:rsidRPr="001508EC" w:rsidRDefault="0019649A" w:rsidP="0019649A">
      <w:pPr>
        <w:ind w:left="360"/>
        <w:jc w:val="both"/>
        <w:rPr>
          <w:rFonts w:cs="Arial"/>
          <w:szCs w:val="22"/>
        </w:rPr>
      </w:pPr>
    </w:p>
    <w:p w14:paraId="1E0E8E3E" w14:textId="77777777" w:rsidR="0019649A" w:rsidRPr="001508EC" w:rsidRDefault="0019649A" w:rsidP="00C85ECC">
      <w:pPr>
        <w:pStyle w:val="ListParagraph"/>
        <w:numPr>
          <w:ilvl w:val="1"/>
          <w:numId w:val="45"/>
        </w:numPr>
        <w:jc w:val="both"/>
        <w:rPr>
          <w:rFonts w:cs="Arial"/>
          <w:bCs/>
          <w:szCs w:val="22"/>
        </w:rPr>
      </w:pPr>
      <w:r w:rsidRPr="001508EC">
        <w:rPr>
          <w:rFonts w:cs="Arial"/>
          <w:bCs/>
          <w:szCs w:val="22"/>
        </w:rPr>
        <w:t xml:space="preserve">Paid leave may be granted in the event of a bereavement of a partner or a close relative (defined but not exclusively as parents, natural or adopted child/children, brother or sister, grandparents). Individual cases will be discussed at the time with the </w:t>
      </w:r>
      <w:proofErr w:type="gramStart"/>
      <w:r w:rsidRPr="001508EC">
        <w:rPr>
          <w:rFonts w:cs="Arial"/>
          <w:bCs/>
          <w:szCs w:val="22"/>
        </w:rPr>
        <w:t>manager</w:t>
      </w:r>
      <w:proofErr w:type="gramEnd"/>
      <w:r w:rsidRPr="001508EC">
        <w:rPr>
          <w:rFonts w:cs="Arial"/>
          <w:bCs/>
          <w:szCs w:val="22"/>
        </w:rPr>
        <w:t xml:space="preserve"> and it will be at the manager’s discretion to decide if paid bereavement leave can be taken or if annual or unpaid leave may be more appropriate.</w:t>
      </w:r>
    </w:p>
    <w:p w14:paraId="2F73A23D" w14:textId="77777777" w:rsidR="0019649A" w:rsidRPr="001508EC" w:rsidRDefault="0019649A" w:rsidP="0019649A">
      <w:pPr>
        <w:jc w:val="both"/>
        <w:rPr>
          <w:rFonts w:cs="Arial"/>
          <w:szCs w:val="22"/>
        </w:rPr>
      </w:pPr>
    </w:p>
    <w:p w14:paraId="0223BD1B" w14:textId="77777777" w:rsidR="0019649A" w:rsidRPr="001508EC" w:rsidRDefault="0019649A" w:rsidP="00C85ECC">
      <w:pPr>
        <w:pStyle w:val="ListParagraph"/>
        <w:numPr>
          <w:ilvl w:val="1"/>
          <w:numId w:val="45"/>
        </w:numPr>
        <w:jc w:val="both"/>
        <w:rPr>
          <w:rFonts w:cs="Arial"/>
          <w:b/>
          <w:bCs/>
          <w:szCs w:val="22"/>
        </w:rPr>
      </w:pPr>
      <w:r w:rsidRPr="001508EC">
        <w:rPr>
          <w:rFonts w:cs="Arial"/>
          <w:b/>
          <w:bCs/>
          <w:szCs w:val="22"/>
        </w:rPr>
        <w:t>Eligibility</w:t>
      </w:r>
    </w:p>
    <w:p w14:paraId="301A581A" w14:textId="77777777" w:rsidR="0019649A" w:rsidRPr="001508EC" w:rsidRDefault="0019649A" w:rsidP="0019649A">
      <w:pPr>
        <w:ind w:left="338"/>
        <w:jc w:val="both"/>
        <w:rPr>
          <w:rFonts w:cs="Arial"/>
          <w:szCs w:val="22"/>
        </w:rPr>
      </w:pPr>
    </w:p>
    <w:p w14:paraId="7DB2A620" w14:textId="77777777" w:rsidR="0019649A" w:rsidRPr="001508EC" w:rsidRDefault="0019649A" w:rsidP="00C85ECC">
      <w:pPr>
        <w:pStyle w:val="ListParagraph"/>
        <w:numPr>
          <w:ilvl w:val="2"/>
          <w:numId w:val="45"/>
        </w:numPr>
        <w:jc w:val="both"/>
        <w:rPr>
          <w:rFonts w:cs="Arial"/>
          <w:szCs w:val="22"/>
        </w:rPr>
      </w:pPr>
      <w:r w:rsidRPr="001508EC">
        <w:rPr>
          <w:rFonts w:cs="Arial"/>
          <w:szCs w:val="22"/>
        </w:rPr>
        <w:t>All staff, regardless of their length of service, may be granted leave for bereavement.</w:t>
      </w:r>
    </w:p>
    <w:p w14:paraId="499C11CF" w14:textId="77777777" w:rsidR="0019649A" w:rsidRPr="001508EC" w:rsidRDefault="0019649A" w:rsidP="0019649A">
      <w:pPr>
        <w:jc w:val="both"/>
        <w:rPr>
          <w:rFonts w:cs="Arial"/>
          <w:szCs w:val="22"/>
        </w:rPr>
      </w:pPr>
    </w:p>
    <w:p w14:paraId="03641988" w14:textId="77777777" w:rsidR="0019649A" w:rsidRPr="001508EC" w:rsidRDefault="0019649A" w:rsidP="00C85ECC">
      <w:pPr>
        <w:pStyle w:val="ListParagraph"/>
        <w:numPr>
          <w:ilvl w:val="1"/>
          <w:numId w:val="45"/>
        </w:numPr>
        <w:jc w:val="both"/>
        <w:rPr>
          <w:rFonts w:cs="Arial"/>
          <w:szCs w:val="22"/>
        </w:rPr>
      </w:pPr>
      <w:r w:rsidRPr="001508EC">
        <w:rPr>
          <w:rFonts w:cs="Arial"/>
          <w:b/>
          <w:bCs/>
          <w:szCs w:val="22"/>
        </w:rPr>
        <w:t xml:space="preserve"> Leave Available</w:t>
      </w:r>
    </w:p>
    <w:p w14:paraId="32341607" w14:textId="77777777" w:rsidR="0019649A" w:rsidRPr="001508EC" w:rsidRDefault="0019649A" w:rsidP="0019649A">
      <w:pPr>
        <w:ind w:left="360"/>
        <w:jc w:val="both"/>
        <w:rPr>
          <w:rFonts w:cs="Arial"/>
          <w:szCs w:val="22"/>
        </w:rPr>
      </w:pPr>
    </w:p>
    <w:p w14:paraId="133DD70C" w14:textId="77777777" w:rsidR="0019649A" w:rsidRPr="00CC0C65" w:rsidRDefault="0019649A" w:rsidP="00C85ECC">
      <w:pPr>
        <w:pStyle w:val="ListParagraph"/>
        <w:numPr>
          <w:ilvl w:val="2"/>
          <w:numId w:val="45"/>
        </w:numPr>
        <w:jc w:val="both"/>
        <w:rPr>
          <w:rFonts w:cs="Arial"/>
          <w:color w:val="000000" w:themeColor="text1"/>
          <w:szCs w:val="22"/>
        </w:rPr>
      </w:pPr>
      <w:r w:rsidRPr="00CC0C65">
        <w:rPr>
          <w:rFonts w:cs="Arial"/>
          <w:color w:val="000000" w:themeColor="text1"/>
          <w:szCs w:val="22"/>
        </w:rPr>
        <w:t>The length of time-off needed will be agreed by the member of staff and their manager in accordance with their situation.</w:t>
      </w:r>
    </w:p>
    <w:p w14:paraId="466FAC4B" w14:textId="77777777" w:rsidR="0019649A" w:rsidRPr="00CC0C65" w:rsidRDefault="0019649A" w:rsidP="0019649A">
      <w:pPr>
        <w:ind w:left="360"/>
        <w:jc w:val="both"/>
        <w:rPr>
          <w:rFonts w:cs="Arial"/>
          <w:color w:val="000000" w:themeColor="text1"/>
          <w:szCs w:val="22"/>
        </w:rPr>
      </w:pPr>
    </w:p>
    <w:p w14:paraId="45319748" w14:textId="4C688427" w:rsidR="0019649A" w:rsidRPr="001508EC" w:rsidRDefault="0019649A" w:rsidP="00C85ECC">
      <w:pPr>
        <w:pStyle w:val="ListParagraph"/>
        <w:numPr>
          <w:ilvl w:val="2"/>
          <w:numId w:val="45"/>
        </w:numPr>
        <w:jc w:val="both"/>
        <w:rPr>
          <w:rFonts w:cs="Arial"/>
          <w:color w:val="FF0000"/>
        </w:rPr>
      </w:pPr>
      <w:r w:rsidRPr="00CC0C65">
        <w:rPr>
          <w:rFonts w:cs="Arial"/>
          <w:color w:val="000000" w:themeColor="text1"/>
        </w:rPr>
        <w:t xml:space="preserve">Managers may grant up to 3 days (22.5 hours) paid bereavement leave (pro rata for part-time staff), which will allow for recuperation and time to </w:t>
      </w:r>
      <w:proofErr w:type="gramStart"/>
      <w:r w:rsidRPr="00CC0C65">
        <w:rPr>
          <w:rFonts w:cs="Arial"/>
          <w:color w:val="000000" w:themeColor="text1"/>
        </w:rPr>
        <w:t>make arrangements</w:t>
      </w:r>
      <w:proofErr w:type="gramEnd"/>
      <w:r w:rsidRPr="00CC0C65">
        <w:rPr>
          <w:rFonts w:cs="Arial"/>
          <w:color w:val="000000" w:themeColor="text1"/>
        </w:rPr>
        <w:t xml:space="preserve"> and attendance at a funeral. This may be increased to 6 days paid leave (45 hours) (pro rata for part-time staff) if staff needs to attend a funeral abroad</w:t>
      </w:r>
      <w:r w:rsidRPr="002C0E1B">
        <w:rPr>
          <w:rFonts w:cs="Arial"/>
        </w:rPr>
        <w:t>.</w:t>
      </w:r>
      <w:r w:rsidRPr="7E2104AE">
        <w:rPr>
          <w:rFonts w:cs="Arial"/>
        </w:rPr>
        <w:t xml:space="preserve"> </w:t>
      </w:r>
    </w:p>
    <w:p w14:paraId="1A857D6D" w14:textId="77777777" w:rsidR="0019649A" w:rsidRPr="001508EC" w:rsidRDefault="0019649A" w:rsidP="0019649A">
      <w:pPr>
        <w:ind w:left="360"/>
        <w:jc w:val="both"/>
        <w:rPr>
          <w:rFonts w:cs="Arial"/>
          <w:szCs w:val="22"/>
        </w:rPr>
      </w:pPr>
    </w:p>
    <w:p w14:paraId="0E297107" w14:textId="77777777" w:rsidR="0019649A" w:rsidRPr="001508EC" w:rsidRDefault="0019649A" w:rsidP="00C85ECC">
      <w:pPr>
        <w:pStyle w:val="ListParagraph"/>
        <w:numPr>
          <w:ilvl w:val="1"/>
          <w:numId w:val="45"/>
        </w:numPr>
        <w:jc w:val="both"/>
        <w:rPr>
          <w:rFonts w:cs="Arial"/>
          <w:b/>
          <w:bCs/>
          <w:szCs w:val="22"/>
        </w:rPr>
      </w:pPr>
      <w:r w:rsidRPr="001508EC">
        <w:rPr>
          <w:rFonts w:cs="Arial"/>
          <w:b/>
          <w:bCs/>
          <w:szCs w:val="22"/>
        </w:rPr>
        <w:t>Requesting Leave</w:t>
      </w:r>
    </w:p>
    <w:p w14:paraId="66E1D662" w14:textId="77777777" w:rsidR="0019649A" w:rsidRPr="001508EC" w:rsidRDefault="0019649A" w:rsidP="0019649A">
      <w:pPr>
        <w:jc w:val="both"/>
        <w:rPr>
          <w:rFonts w:cs="Arial"/>
          <w:szCs w:val="22"/>
        </w:rPr>
      </w:pPr>
    </w:p>
    <w:p w14:paraId="00EA5A54" w14:textId="77777777" w:rsidR="0019649A" w:rsidRPr="001508EC" w:rsidRDefault="0019649A" w:rsidP="00C85ECC">
      <w:pPr>
        <w:pStyle w:val="ListParagraph"/>
        <w:numPr>
          <w:ilvl w:val="2"/>
          <w:numId w:val="45"/>
        </w:numPr>
        <w:jc w:val="both"/>
        <w:rPr>
          <w:rFonts w:cs="Arial"/>
          <w:szCs w:val="22"/>
        </w:rPr>
      </w:pPr>
      <w:r w:rsidRPr="001508EC">
        <w:rPr>
          <w:rFonts w:cs="Arial"/>
          <w:szCs w:val="22"/>
        </w:rPr>
        <w:t xml:space="preserve">The member of staff must make the manager aware of his/her </w:t>
      </w:r>
      <w:r w:rsidRPr="001508EC">
        <w:rPr>
          <w:rFonts w:cs="Arial"/>
          <w:szCs w:val="22"/>
          <w:lang w:val="en-US"/>
        </w:rPr>
        <w:t xml:space="preserve">bereavement for which they request leave </w:t>
      </w:r>
      <w:r w:rsidRPr="001508EC">
        <w:rPr>
          <w:rFonts w:cs="Arial"/>
          <w:szCs w:val="22"/>
        </w:rPr>
        <w:t xml:space="preserve">as soon as possible. </w:t>
      </w:r>
    </w:p>
    <w:p w14:paraId="3997EB22" w14:textId="77777777" w:rsidR="0019649A" w:rsidRPr="001508EC" w:rsidRDefault="0019649A" w:rsidP="0019649A">
      <w:pPr>
        <w:ind w:left="338"/>
        <w:jc w:val="both"/>
        <w:rPr>
          <w:rFonts w:cs="Arial"/>
          <w:szCs w:val="22"/>
        </w:rPr>
      </w:pPr>
    </w:p>
    <w:p w14:paraId="14244E0C" w14:textId="77777777" w:rsidR="0019649A" w:rsidRPr="001508EC" w:rsidRDefault="0019649A" w:rsidP="00C85ECC">
      <w:pPr>
        <w:pStyle w:val="ListParagraph"/>
        <w:numPr>
          <w:ilvl w:val="2"/>
          <w:numId w:val="45"/>
        </w:numPr>
        <w:jc w:val="both"/>
        <w:rPr>
          <w:rFonts w:cs="Arial"/>
          <w:szCs w:val="22"/>
        </w:rPr>
      </w:pPr>
      <w:r w:rsidRPr="001508EC">
        <w:rPr>
          <w:rFonts w:cs="Arial"/>
          <w:szCs w:val="22"/>
        </w:rPr>
        <w:t>When allocating bereavement leave, managers should consider the relationship to the member of staff, whether he/she has responsibility for funeral arrangements, the distance to be travelled, and cultural/religious requirements. A request to take annual leave, or unpaid leave, at short notice to allow a longer recuperation period will usually be considered favourably.</w:t>
      </w:r>
    </w:p>
    <w:p w14:paraId="4FD2E75E" w14:textId="77777777" w:rsidR="0019649A" w:rsidRPr="001508EC" w:rsidRDefault="0019649A" w:rsidP="0019649A">
      <w:pPr>
        <w:ind w:left="338"/>
        <w:jc w:val="both"/>
        <w:rPr>
          <w:rFonts w:cs="Arial"/>
          <w:szCs w:val="22"/>
        </w:rPr>
      </w:pPr>
    </w:p>
    <w:p w14:paraId="05806D52" w14:textId="2DABC51D" w:rsidR="00A0416C" w:rsidRDefault="0019649A" w:rsidP="00845AF0">
      <w:pPr>
        <w:pStyle w:val="ListParagraph"/>
        <w:numPr>
          <w:ilvl w:val="2"/>
          <w:numId w:val="45"/>
        </w:numPr>
        <w:jc w:val="both"/>
        <w:rPr>
          <w:rFonts w:cs="Arial"/>
        </w:rPr>
      </w:pPr>
      <w:r w:rsidRPr="00A0416C">
        <w:rPr>
          <w:rFonts w:cs="Arial"/>
        </w:rPr>
        <w:t xml:space="preserve">When on Bereavement Leave </w:t>
      </w:r>
      <w:r w:rsidR="00703CE5">
        <w:rPr>
          <w:rFonts w:cs="Arial"/>
        </w:rPr>
        <w:t>s</w:t>
      </w:r>
      <w:r w:rsidR="00703CE5" w:rsidRPr="00703CE5">
        <w:rPr>
          <w:rFonts w:cs="Arial"/>
        </w:rPr>
        <w:t>taff must not attend placements, or undertake training, studying, paid or unpaid work either in the Trust or outside of the Trust, during their normal contracted hours</w:t>
      </w:r>
      <w:r w:rsidRPr="00A0416C">
        <w:rPr>
          <w:rFonts w:cs="Arial"/>
        </w:rPr>
        <w:t xml:space="preserve">. </w:t>
      </w:r>
      <w:r w:rsidR="00A0416C" w:rsidRPr="00A0416C">
        <w:t xml:space="preserve"> </w:t>
      </w:r>
    </w:p>
    <w:p w14:paraId="6902E626" w14:textId="2AEE92E5" w:rsidR="0019649A" w:rsidRPr="00703CE5" w:rsidRDefault="0019649A" w:rsidP="00703CE5">
      <w:pPr>
        <w:jc w:val="both"/>
        <w:rPr>
          <w:rFonts w:cs="Arial"/>
        </w:rPr>
      </w:pPr>
    </w:p>
    <w:p w14:paraId="677DE83A" w14:textId="77777777" w:rsidR="0019649A" w:rsidRPr="009C6682" w:rsidRDefault="0019649A" w:rsidP="00C85ECC">
      <w:pPr>
        <w:pStyle w:val="ListParagraph"/>
        <w:numPr>
          <w:ilvl w:val="1"/>
          <w:numId w:val="45"/>
        </w:numPr>
        <w:jc w:val="both"/>
        <w:rPr>
          <w:rFonts w:cs="Arial"/>
          <w:b/>
          <w:bCs/>
          <w:szCs w:val="22"/>
        </w:rPr>
      </w:pPr>
      <w:r w:rsidRPr="009C6682">
        <w:rPr>
          <w:rFonts w:cs="Arial"/>
          <w:b/>
          <w:bCs/>
          <w:szCs w:val="22"/>
        </w:rPr>
        <w:t xml:space="preserve"> Child Bereavement Leave</w:t>
      </w:r>
    </w:p>
    <w:p w14:paraId="1B8C1A62" w14:textId="77777777" w:rsidR="00703CE5" w:rsidRPr="001508EC" w:rsidRDefault="00703CE5" w:rsidP="00703CE5">
      <w:pPr>
        <w:pStyle w:val="ListParagraph"/>
        <w:ind w:left="468"/>
        <w:jc w:val="both"/>
        <w:rPr>
          <w:rFonts w:cs="Arial"/>
          <w:szCs w:val="22"/>
        </w:rPr>
      </w:pPr>
    </w:p>
    <w:p w14:paraId="6442D8C0" w14:textId="17704159" w:rsidR="0019649A" w:rsidRPr="001508EC" w:rsidRDefault="0019649A" w:rsidP="00B114EC">
      <w:pPr>
        <w:pStyle w:val="ListParagraph"/>
        <w:numPr>
          <w:ilvl w:val="2"/>
          <w:numId w:val="45"/>
        </w:numPr>
        <w:jc w:val="both"/>
        <w:rPr>
          <w:rFonts w:cs="Arial"/>
          <w:szCs w:val="22"/>
        </w:rPr>
      </w:pPr>
      <w:r w:rsidRPr="001508EC">
        <w:rPr>
          <w:rFonts w:cs="Arial"/>
          <w:szCs w:val="22"/>
        </w:rPr>
        <w:t>A bereaved parent is anyone who had responsibility as one of the primary carers for a child who is now deceased. This includes adoptive parents, legal guardians, individuals who are fostering to adopt, and any other parent/child relationship that the employing organisation deems to be reasonable. For example, this may include grandparents who have had caring responsibilities for a child, or instances where someone other than the biological parent is the primary carer (this could be the case where the parents of the child have separated).</w:t>
      </w:r>
      <w:r w:rsidRPr="001508EC">
        <w:rPr>
          <w:rFonts w:cs="Arial"/>
          <w:color w:val="676D6D"/>
          <w:szCs w:val="22"/>
          <w:lang w:val="en"/>
        </w:rPr>
        <w:t xml:space="preserve">  </w:t>
      </w:r>
      <w:r w:rsidRPr="001508EC">
        <w:rPr>
          <w:rFonts w:cs="Arial"/>
          <w:szCs w:val="22"/>
        </w:rPr>
        <w:t>There is no requirement for the child to be under 18 years of age.</w:t>
      </w:r>
    </w:p>
    <w:p w14:paraId="73823C3A" w14:textId="77777777" w:rsidR="0019649A" w:rsidRPr="001508EC" w:rsidRDefault="0019649A" w:rsidP="0019649A">
      <w:pPr>
        <w:jc w:val="both"/>
        <w:rPr>
          <w:rFonts w:cs="Arial"/>
          <w:color w:val="676D6D"/>
          <w:szCs w:val="22"/>
          <w:lang w:val="en"/>
        </w:rPr>
      </w:pPr>
    </w:p>
    <w:p w14:paraId="664D6E49" w14:textId="6F155751" w:rsidR="0019649A" w:rsidRPr="001508EC" w:rsidRDefault="0019649A" w:rsidP="7DD8E31F">
      <w:pPr>
        <w:pStyle w:val="ListParagraph"/>
        <w:numPr>
          <w:ilvl w:val="2"/>
          <w:numId w:val="45"/>
        </w:numPr>
        <w:jc w:val="both"/>
        <w:rPr>
          <w:rFonts w:cs="Arial"/>
        </w:rPr>
      </w:pPr>
      <w:r w:rsidRPr="7DD8E31F">
        <w:rPr>
          <w:rFonts w:cs="Arial"/>
        </w:rPr>
        <w:t xml:space="preserve">All bereaved parents will be eligible for a minimum of two weeks of child bereavement leave. A bereaved parent will not be required to demonstrate any eligibility criteria </w:t>
      </w:r>
      <w:proofErr w:type="gramStart"/>
      <w:r w:rsidRPr="7DD8E31F">
        <w:rPr>
          <w:rFonts w:cs="Arial"/>
        </w:rPr>
        <w:t>in order to</w:t>
      </w:r>
      <w:proofErr w:type="gramEnd"/>
      <w:r w:rsidRPr="7DD8E31F">
        <w:rPr>
          <w:rFonts w:cs="Arial"/>
        </w:rPr>
        <w:t xml:space="preserve"> access bereavement leave or pay. </w:t>
      </w:r>
    </w:p>
    <w:p w14:paraId="438CD20B" w14:textId="77777777" w:rsidR="0019649A" w:rsidRPr="001508EC" w:rsidRDefault="0019649A" w:rsidP="0019649A">
      <w:pPr>
        <w:jc w:val="both"/>
        <w:rPr>
          <w:rFonts w:cs="Arial"/>
          <w:szCs w:val="22"/>
        </w:rPr>
      </w:pPr>
    </w:p>
    <w:p w14:paraId="0C62BC94" w14:textId="7B2AD474" w:rsidR="0019649A" w:rsidRPr="001508EC" w:rsidRDefault="0019649A" w:rsidP="00931C13">
      <w:pPr>
        <w:pStyle w:val="ListParagraph"/>
        <w:numPr>
          <w:ilvl w:val="2"/>
          <w:numId w:val="45"/>
        </w:numPr>
        <w:jc w:val="both"/>
        <w:rPr>
          <w:rFonts w:cs="Arial"/>
          <w:szCs w:val="22"/>
        </w:rPr>
      </w:pPr>
      <w:r w:rsidRPr="001508EC">
        <w:rPr>
          <w:rFonts w:cs="Arial"/>
          <w:szCs w:val="22"/>
        </w:rPr>
        <w:t xml:space="preserve">All bereaved parents will be entitled to two weeks’ occupational child bereavement pay which will include any entitlement to statutory parental bereavement pay. Pay is calculated </w:t>
      </w:r>
      <w:proofErr w:type="gramStart"/>
      <w:r w:rsidRPr="001508EC">
        <w:rPr>
          <w:rFonts w:cs="Arial"/>
          <w:szCs w:val="22"/>
        </w:rPr>
        <w:t>on the basis of</w:t>
      </w:r>
      <w:proofErr w:type="gramEnd"/>
      <w:r w:rsidRPr="001508EC">
        <w:rPr>
          <w:rFonts w:cs="Arial"/>
          <w:szCs w:val="22"/>
        </w:rPr>
        <w:t xml:space="preserve"> what the individual would have received had they been at work. This would normally be based on the previous three months at work or any other reference period that may be locally agreed.</w:t>
      </w:r>
    </w:p>
    <w:p w14:paraId="42E91F4E" w14:textId="77777777" w:rsidR="0019649A" w:rsidRPr="001508EC" w:rsidRDefault="0019649A" w:rsidP="0019649A">
      <w:pPr>
        <w:jc w:val="both"/>
        <w:rPr>
          <w:rFonts w:cs="Arial"/>
          <w:szCs w:val="22"/>
        </w:rPr>
      </w:pPr>
    </w:p>
    <w:p w14:paraId="0462CD41" w14:textId="044E1C8D" w:rsidR="0019649A" w:rsidRPr="001508EC" w:rsidRDefault="0019649A" w:rsidP="00931C13">
      <w:pPr>
        <w:pStyle w:val="ListParagraph"/>
        <w:numPr>
          <w:ilvl w:val="2"/>
          <w:numId w:val="45"/>
        </w:numPr>
        <w:jc w:val="both"/>
        <w:rPr>
          <w:rFonts w:cs="Arial"/>
          <w:szCs w:val="22"/>
        </w:rPr>
      </w:pPr>
      <w:r w:rsidRPr="001508EC">
        <w:rPr>
          <w:rFonts w:cs="Arial"/>
          <w:szCs w:val="22"/>
        </w:rPr>
        <w:t>Bereaved parents may request to take child bereavement leave at any point up to 56 weeks following the death of the child.</w:t>
      </w:r>
      <w:r>
        <w:rPr>
          <w:rFonts w:cs="Arial"/>
          <w:szCs w:val="22"/>
        </w:rPr>
        <w:t xml:space="preserve"> </w:t>
      </w:r>
      <w:r>
        <w:rPr>
          <w:rStyle w:val="ui-provider"/>
        </w:rPr>
        <w:t>Bereaved parents do not have to take the two weeks of leave in a continuous block. The employee should agree with their employer the leave they wish to take. Taking child bereavement leave is an individual choice, it is not compulsory for the employee to take child bereavement leave.</w:t>
      </w:r>
      <w:r w:rsidRPr="001508EC">
        <w:rPr>
          <w:rFonts w:cs="Arial"/>
          <w:szCs w:val="22"/>
        </w:rPr>
        <w:t xml:space="preserve"> Should the parent wish to take child bereavement leave immediately following the death of a child they shall be able to do so upon informing their employer that they will be absent from work for this purpose. Should the parent wish to take child bereavement leave at another time, after the initial period following the death, they should give their employer reasonable notice of their intention to take the leave at this time.</w:t>
      </w:r>
    </w:p>
    <w:p w14:paraId="5D68E8E4" w14:textId="77777777" w:rsidR="0019649A" w:rsidRPr="001508EC" w:rsidRDefault="0019649A" w:rsidP="0019649A">
      <w:pPr>
        <w:ind w:left="420"/>
        <w:jc w:val="both"/>
        <w:rPr>
          <w:rFonts w:cs="Arial"/>
          <w:szCs w:val="22"/>
        </w:rPr>
      </w:pPr>
    </w:p>
    <w:p w14:paraId="1CBB4819" w14:textId="77777777" w:rsidR="0019649A" w:rsidRPr="001508EC" w:rsidRDefault="0019649A" w:rsidP="00C85ECC">
      <w:pPr>
        <w:pStyle w:val="ListParagraph"/>
        <w:numPr>
          <w:ilvl w:val="0"/>
          <w:numId w:val="45"/>
        </w:numPr>
        <w:jc w:val="both"/>
        <w:rPr>
          <w:rFonts w:cs="Arial"/>
          <w:b/>
          <w:bCs/>
        </w:rPr>
      </w:pPr>
      <w:r w:rsidRPr="4CED4DA3">
        <w:rPr>
          <w:rFonts w:cs="Arial"/>
          <w:b/>
          <w:bCs/>
        </w:rPr>
        <w:t>Paid Paternity Leave</w:t>
      </w:r>
    </w:p>
    <w:p w14:paraId="57C9B5AE" w14:textId="77777777" w:rsidR="0019649A" w:rsidRPr="001508EC" w:rsidRDefault="0019649A" w:rsidP="0019649A">
      <w:pPr>
        <w:jc w:val="both"/>
        <w:rPr>
          <w:rFonts w:cs="Arial"/>
          <w:szCs w:val="22"/>
        </w:rPr>
      </w:pPr>
    </w:p>
    <w:p w14:paraId="704BC2CD" w14:textId="77777777" w:rsidR="0019649A" w:rsidRPr="001508EC" w:rsidRDefault="0019649A" w:rsidP="00C85ECC">
      <w:pPr>
        <w:pStyle w:val="ListParagraph"/>
        <w:numPr>
          <w:ilvl w:val="1"/>
          <w:numId w:val="45"/>
        </w:numPr>
        <w:jc w:val="both"/>
        <w:rPr>
          <w:rFonts w:cs="Arial"/>
          <w:szCs w:val="22"/>
        </w:rPr>
      </w:pPr>
      <w:r w:rsidRPr="001508EC">
        <w:rPr>
          <w:rFonts w:cs="Arial"/>
          <w:szCs w:val="22"/>
        </w:rPr>
        <w:t xml:space="preserve">Around the time of the birth of a child, it is important for the parents (biological parents or cohabiting partners taking the responsibility of parenting), to be present to maintain domestic and other arrangements. This is particularly true of situations where there is a need to take care of young children.  </w:t>
      </w:r>
    </w:p>
    <w:p w14:paraId="257D3693" w14:textId="77777777" w:rsidR="0019649A" w:rsidRPr="001508EC" w:rsidRDefault="0019649A" w:rsidP="0019649A">
      <w:pPr>
        <w:jc w:val="both"/>
        <w:rPr>
          <w:rFonts w:cs="Arial"/>
          <w:szCs w:val="22"/>
        </w:rPr>
      </w:pPr>
    </w:p>
    <w:p w14:paraId="4FA361DE" w14:textId="77777777" w:rsidR="0019649A" w:rsidRPr="001508EC" w:rsidRDefault="0019649A" w:rsidP="00C85ECC">
      <w:pPr>
        <w:pStyle w:val="ListParagraph"/>
        <w:numPr>
          <w:ilvl w:val="1"/>
          <w:numId w:val="45"/>
        </w:numPr>
        <w:jc w:val="both"/>
        <w:rPr>
          <w:rFonts w:cs="Arial"/>
          <w:b/>
          <w:bCs/>
          <w:szCs w:val="22"/>
        </w:rPr>
      </w:pPr>
      <w:r w:rsidRPr="001508EC">
        <w:rPr>
          <w:rFonts w:cs="Arial"/>
          <w:b/>
          <w:szCs w:val="22"/>
        </w:rPr>
        <w:t>Eligibility</w:t>
      </w:r>
    </w:p>
    <w:p w14:paraId="49EE71E4" w14:textId="77777777" w:rsidR="0019649A" w:rsidRPr="001508EC" w:rsidRDefault="0019649A" w:rsidP="0019649A">
      <w:pPr>
        <w:jc w:val="both"/>
        <w:rPr>
          <w:rFonts w:cs="Arial"/>
          <w:szCs w:val="22"/>
        </w:rPr>
      </w:pPr>
    </w:p>
    <w:p w14:paraId="5B94156A" w14:textId="77777777" w:rsidR="0019649A" w:rsidRPr="001508EC" w:rsidRDefault="0019649A" w:rsidP="00C85ECC">
      <w:pPr>
        <w:pStyle w:val="ListParagraph"/>
        <w:numPr>
          <w:ilvl w:val="2"/>
          <w:numId w:val="45"/>
        </w:numPr>
        <w:jc w:val="both"/>
        <w:rPr>
          <w:rFonts w:cs="Arial"/>
          <w:szCs w:val="22"/>
        </w:rPr>
      </w:pPr>
      <w:r w:rsidRPr="001508EC">
        <w:rPr>
          <w:rFonts w:cs="Arial"/>
          <w:szCs w:val="22"/>
        </w:rPr>
        <w:t>Trust staff who become mothers and fathers, whether they are birth or adoptive parents, who have completed 26 weeks continuous NHS service by the end of the 15</w:t>
      </w:r>
      <w:r w:rsidRPr="001508EC">
        <w:rPr>
          <w:rFonts w:cs="Arial"/>
          <w:szCs w:val="22"/>
          <w:vertAlign w:val="superscript"/>
        </w:rPr>
        <w:t>th</w:t>
      </w:r>
      <w:r w:rsidRPr="001508EC">
        <w:rPr>
          <w:rFonts w:cs="Arial"/>
          <w:szCs w:val="22"/>
        </w:rPr>
        <w:t xml:space="preserve"> week before the week when the baby’s due or by the end of the week in which you are notified of being matched with your child will be entitled to take paid parental leave. </w:t>
      </w:r>
    </w:p>
    <w:p w14:paraId="5B065853" w14:textId="77777777" w:rsidR="0019649A" w:rsidRPr="001508EC" w:rsidRDefault="0019649A" w:rsidP="0019649A">
      <w:pPr>
        <w:ind w:left="360"/>
        <w:jc w:val="both"/>
        <w:rPr>
          <w:rFonts w:cs="Arial"/>
          <w:szCs w:val="22"/>
        </w:rPr>
      </w:pPr>
    </w:p>
    <w:p w14:paraId="1D7759AC" w14:textId="77777777" w:rsidR="0019649A" w:rsidRPr="001508EC" w:rsidRDefault="0019649A" w:rsidP="00C85ECC">
      <w:pPr>
        <w:pStyle w:val="ListParagraph"/>
        <w:numPr>
          <w:ilvl w:val="2"/>
          <w:numId w:val="45"/>
        </w:numPr>
        <w:jc w:val="both"/>
        <w:rPr>
          <w:rFonts w:cs="Arial"/>
          <w:color w:val="000000"/>
          <w:szCs w:val="22"/>
        </w:rPr>
      </w:pPr>
      <w:r w:rsidRPr="001508EC">
        <w:rPr>
          <w:rFonts w:cs="Arial"/>
          <w:szCs w:val="22"/>
        </w:rPr>
        <w:t>These provisions apply equally to all staff; male and female, regardless of their hours worked. In the case of unmarried parents, their name should either feature on the child’s birth certificate or they must be party to a parental responsibility agreement</w:t>
      </w:r>
      <w:r w:rsidRPr="001508EC">
        <w:rPr>
          <w:rFonts w:cs="Arial"/>
          <w:color w:val="000000"/>
          <w:szCs w:val="22"/>
        </w:rPr>
        <w:t xml:space="preserve">. </w:t>
      </w:r>
      <w:r w:rsidRPr="001508EC">
        <w:rPr>
          <w:rFonts w:cs="Arial"/>
          <w:color w:val="000000"/>
          <w:szCs w:val="22"/>
          <w:lang w:val="en-US"/>
        </w:rPr>
        <w:t>Staff who have taken their allocation of maternity or adoption leave for the period within which parental leave may be taken, will not be permitted to take parental leave in addition.</w:t>
      </w:r>
    </w:p>
    <w:p w14:paraId="06B7D615" w14:textId="77777777" w:rsidR="0019649A" w:rsidRPr="001508EC" w:rsidRDefault="0019649A" w:rsidP="0019649A">
      <w:pPr>
        <w:ind w:left="360"/>
        <w:jc w:val="both"/>
        <w:rPr>
          <w:rFonts w:cs="Arial"/>
          <w:szCs w:val="22"/>
        </w:rPr>
      </w:pPr>
    </w:p>
    <w:p w14:paraId="559C98C1" w14:textId="77777777" w:rsidR="0019649A" w:rsidRPr="001508EC" w:rsidRDefault="0019649A" w:rsidP="00C85ECC">
      <w:pPr>
        <w:pStyle w:val="ListParagraph"/>
        <w:numPr>
          <w:ilvl w:val="1"/>
          <w:numId w:val="45"/>
        </w:numPr>
        <w:jc w:val="both"/>
        <w:rPr>
          <w:rFonts w:cs="Arial"/>
          <w:b/>
          <w:szCs w:val="22"/>
        </w:rPr>
      </w:pPr>
      <w:r w:rsidRPr="001508EC">
        <w:rPr>
          <w:rFonts w:cs="Arial"/>
          <w:b/>
          <w:szCs w:val="22"/>
        </w:rPr>
        <w:t xml:space="preserve"> Leave Available</w:t>
      </w:r>
    </w:p>
    <w:p w14:paraId="739CF5A2" w14:textId="77777777" w:rsidR="0019649A" w:rsidRPr="001508EC" w:rsidRDefault="0019649A" w:rsidP="0019649A">
      <w:pPr>
        <w:jc w:val="both"/>
        <w:rPr>
          <w:rFonts w:cs="Arial"/>
          <w:b/>
          <w:bCs/>
          <w:szCs w:val="22"/>
        </w:rPr>
      </w:pPr>
    </w:p>
    <w:p w14:paraId="678839AA" w14:textId="7F441CCB" w:rsidR="0019649A" w:rsidRPr="001508EC" w:rsidRDefault="0019649A" w:rsidP="00C85ECC">
      <w:pPr>
        <w:pStyle w:val="ListParagraph"/>
        <w:numPr>
          <w:ilvl w:val="2"/>
          <w:numId w:val="45"/>
        </w:numPr>
        <w:jc w:val="both"/>
        <w:rPr>
          <w:rFonts w:cs="Arial"/>
          <w:szCs w:val="22"/>
        </w:rPr>
      </w:pPr>
      <w:r w:rsidRPr="001508EC">
        <w:rPr>
          <w:rFonts w:cs="Arial"/>
          <w:szCs w:val="22"/>
        </w:rPr>
        <w:t xml:space="preserve">Staff may take up to 10 days (75 hours) paid leave at full pay (pro rata for part-time staff), including the day of confinement. Staff must take paid paternity leave in one block </w:t>
      </w:r>
      <w:proofErr w:type="gramStart"/>
      <w:r w:rsidRPr="001508EC">
        <w:rPr>
          <w:rFonts w:cs="Arial"/>
          <w:szCs w:val="22"/>
        </w:rPr>
        <w:t>in order for</w:t>
      </w:r>
      <w:proofErr w:type="gramEnd"/>
      <w:r w:rsidRPr="001508EC">
        <w:rPr>
          <w:rFonts w:cs="Arial"/>
          <w:szCs w:val="22"/>
        </w:rPr>
        <w:t xml:space="preserve"> the Trust to claim Statutory Paternity Pay (SAP). </w:t>
      </w:r>
    </w:p>
    <w:p w14:paraId="70192BA9" w14:textId="77777777" w:rsidR="0019649A" w:rsidRPr="001508EC" w:rsidRDefault="0019649A" w:rsidP="0019649A">
      <w:pPr>
        <w:jc w:val="both"/>
        <w:rPr>
          <w:rFonts w:cs="Arial"/>
          <w:szCs w:val="22"/>
        </w:rPr>
      </w:pPr>
    </w:p>
    <w:p w14:paraId="10ACEABC" w14:textId="77777777" w:rsidR="0019649A" w:rsidRPr="001508EC" w:rsidRDefault="0019649A" w:rsidP="00C85ECC">
      <w:pPr>
        <w:pStyle w:val="ListParagraph"/>
        <w:numPr>
          <w:ilvl w:val="2"/>
          <w:numId w:val="45"/>
        </w:numPr>
        <w:jc w:val="both"/>
        <w:rPr>
          <w:rFonts w:cs="Arial"/>
          <w:szCs w:val="22"/>
        </w:rPr>
      </w:pPr>
      <w:r w:rsidRPr="001508EC">
        <w:rPr>
          <w:rFonts w:cs="Arial"/>
          <w:szCs w:val="22"/>
        </w:rPr>
        <w:t xml:space="preserve">The leave may be taken any time from the day of confinement up to 52 days afterwards in agreement with their manager. Pay will be calculated as per annual leave pay entitlements. </w:t>
      </w:r>
    </w:p>
    <w:p w14:paraId="54B5D6FB" w14:textId="77777777" w:rsidR="0019649A" w:rsidRPr="001508EC" w:rsidRDefault="0019649A" w:rsidP="0019649A">
      <w:pPr>
        <w:ind w:left="360"/>
        <w:jc w:val="both"/>
        <w:rPr>
          <w:rFonts w:cs="Arial"/>
          <w:szCs w:val="22"/>
        </w:rPr>
      </w:pPr>
    </w:p>
    <w:p w14:paraId="5F054D39" w14:textId="77777777" w:rsidR="0019649A" w:rsidRPr="001508EC" w:rsidRDefault="0019649A" w:rsidP="00C85ECC">
      <w:pPr>
        <w:pStyle w:val="ListParagraph"/>
        <w:numPr>
          <w:ilvl w:val="1"/>
          <w:numId w:val="45"/>
        </w:numPr>
        <w:jc w:val="both"/>
        <w:rPr>
          <w:rFonts w:cs="Arial"/>
          <w:b/>
          <w:bCs/>
          <w:szCs w:val="22"/>
        </w:rPr>
      </w:pPr>
      <w:r w:rsidRPr="001508EC">
        <w:rPr>
          <w:rFonts w:cs="Arial"/>
          <w:b/>
          <w:szCs w:val="22"/>
        </w:rPr>
        <w:t xml:space="preserve"> Requesting Leave</w:t>
      </w:r>
    </w:p>
    <w:p w14:paraId="69706F14" w14:textId="77777777" w:rsidR="0019649A" w:rsidRPr="001508EC" w:rsidRDefault="0019649A" w:rsidP="0019649A">
      <w:pPr>
        <w:ind w:left="360"/>
        <w:jc w:val="both"/>
        <w:rPr>
          <w:rFonts w:cs="Arial"/>
          <w:szCs w:val="22"/>
        </w:rPr>
      </w:pPr>
    </w:p>
    <w:p w14:paraId="19623746" w14:textId="648A2305" w:rsidR="0019649A" w:rsidRPr="001508EC" w:rsidRDefault="0019649A" w:rsidP="00C85ECC">
      <w:pPr>
        <w:pStyle w:val="ListParagraph"/>
        <w:numPr>
          <w:ilvl w:val="2"/>
          <w:numId w:val="45"/>
        </w:numPr>
        <w:jc w:val="both"/>
        <w:rPr>
          <w:rFonts w:cs="Arial"/>
          <w:szCs w:val="22"/>
        </w:rPr>
      </w:pPr>
      <w:proofErr w:type="gramStart"/>
      <w:r w:rsidRPr="001508EC">
        <w:rPr>
          <w:rFonts w:cs="Arial"/>
          <w:szCs w:val="22"/>
        </w:rPr>
        <w:t>In order to</w:t>
      </w:r>
      <w:proofErr w:type="gramEnd"/>
      <w:r w:rsidRPr="001508EC">
        <w:rPr>
          <w:rFonts w:cs="Arial"/>
          <w:szCs w:val="22"/>
        </w:rPr>
        <w:t xml:space="preserve"> apply for paid parental (paternity) leave, the member of staff should complete the Paid Parental (Paternity) Leave Application Form (see Appendix </w:t>
      </w:r>
      <w:r w:rsidR="005808A2">
        <w:rPr>
          <w:rFonts w:cs="Arial"/>
          <w:szCs w:val="22"/>
        </w:rPr>
        <w:t>2</w:t>
      </w:r>
      <w:r w:rsidRPr="001508EC">
        <w:rPr>
          <w:rFonts w:cs="Arial"/>
          <w:szCs w:val="22"/>
        </w:rPr>
        <w:t>) and submit it to their manager at least 28 days before the expected week of the child’s birth, or as soon as is practicable in the circumstances. Applicants must produce notification of the expected date of confinement, which is given to the mother on a MAT B1 Form. The actual delivery date may differ from the expected date and therefore it is acknowledged that the request for the leave may alter.</w:t>
      </w:r>
    </w:p>
    <w:p w14:paraId="67EF2635" w14:textId="77777777" w:rsidR="0019649A" w:rsidRPr="001508EC" w:rsidRDefault="0019649A" w:rsidP="0019649A">
      <w:pPr>
        <w:ind w:left="360"/>
        <w:jc w:val="both"/>
        <w:rPr>
          <w:rFonts w:cs="Arial"/>
          <w:szCs w:val="22"/>
        </w:rPr>
      </w:pPr>
    </w:p>
    <w:p w14:paraId="5C99BEC8" w14:textId="1A985479" w:rsidR="0019649A" w:rsidRPr="001508EC" w:rsidRDefault="0019649A" w:rsidP="00C85ECC">
      <w:pPr>
        <w:pStyle w:val="ListParagraph"/>
        <w:numPr>
          <w:ilvl w:val="2"/>
          <w:numId w:val="45"/>
        </w:numPr>
        <w:jc w:val="both"/>
        <w:rPr>
          <w:rFonts w:cs="Arial"/>
          <w:szCs w:val="22"/>
        </w:rPr>
      </w:pPr>
      <w:r w:rsidRPr="001508EC">
        <w:rPr>
          <w:rFonts w:cs="Arial"/>
          <w:szCs w:val="22"/>
        </w:rPr>
        <w:t xml:space="preserve">When on Paid Paternity Leave </w:t>
      </w:r>
      <w:r w:rsidR="001E2F70" w:rsidRPr="001E2F70">
        <w:rPr>
          <w:rFonts w:cs="Arial"/>
          <w:szCs w:val="22"/>
        </w:rPr>
        <w:t>staff must not attend placements, or undertake training, studying, paid or unpaid work either in the Trust or outside of the Trust, during their normal contracted hours</w:t>
      </w:r>
    </w:p>
    <w:p w14:paraId="1138DE58" w14:textId="77777777" w:rsidR="0019649A" w:rsidRPr="001508EC" w:rsidRDefault="0019649A" w:rsidP="0019649A">
      <w:pPr>
        <w:pStyle w:val="ListParagraph"/>
        <w:rPr>
          <w:rFonts w:cs="Arial"/>
          <w:szCs w:val="22"/>
        </w:rPr>
      </w:pPr>
    </w:p>
    <w:p w14:paraId="4DB687B8" w14:textId="2F4FC4CC" w:rsidR="0019649A" w:rsidRPr="0073109D" w:rsidRDefault="0019649A" w:rsidP="0073109D">
      <w:pPr>
        <w:pStyle w:val="ListParagraph"/>
        <w:numPr>
          <w:ilvl w:val="2"/>
          <w:numId w:val="45"/>
        </w:numPr>
        <w:jc w:val="both"/>
        <w:rPr>
          <w:szCs w:val="22"/>
        </w:rPr>
      </w:pPr>
      <w:r w:rsidRPr="0073109D">
        <w:rPr>
          <w:b/>
          <w:bCs/>
          <w:szCs w:val="22"/>
        </w:rPr>
        <w:t xml:space="preserve">Paternity Leave and </w:t>
      </w:r>
      <w:r w:rsidR="001E2F70" w:rsidRPr="0073109D">
        <w:rPr>
          <w:b/>
          <w:bCs/>
          <w:szCs w:val="22"/>
        </w:rPr>
        <w:t>Premature Birth</w:t>
      </w:r>
      <w:r w:rsidRPr="0073109D">
        <w:rPr>
          <w:b/>
          <w:bCs/>
          <w:szCs w:val="22"/>
        </w:rPr>
        <w:t xml:space="preserve"> </w:t>
      </w:r>
    </w:p>
    <w:p w14:paraId="6E818F0F" w14:textId="77777777" w:rsidR="0019649A" w:rsidRPr="00F91131" w:rsidRDefault="0019649A" w:rsidP="0019649A">
      <w:pPr>
        <w:pStyle w:val="Default"/>
        <w:ind w:left="588"/>
        <w:jc w:val="both"/>
        <w:rPr>
          <w:color w:val="auto"/>
          <w:sz w:val="22"/>
          <w:szCs w:val="22"/>
        </w:rPr>
      </w:pPr>
      <w:r w:rsidRPr="00F91131">
        <w:rPr>
          <w:color w:val="auto"/>
          <w:sz w:val="22"/>
          <w:szCs w:val="22"/>
        </w:rPr>
        <w:t xml:space="preserve">Where an employee’s baby is born prematurely (before the 37th week) the employee will be entitled to up to two </w:t>
      </w:r>
      <w:proofErr w:type="gramStart"/>
      <w:r w:rsidRPr="00F91131">
        <w:rPr>
          <w:color w:val="auto"/>
          <w:sz w:val="22"/>
          <w:szCs w:val="22"/>
        </w:rPr>
        <w:t>weeks’</w:t>
      </w:r>
      <w:proofErr w:type="gramEnd"/>
      <w:r w:rsidRPr="00F91131">
        <w:rPr>
          <w:color w:val="auto"/>
          <w:sz w:val="22"/>
          <w:szCs w:val="22"/>
        </w:rPr>
        <w:t xml:space="preserve"> paid compassionate leave, in addition to paternity leave. </w:t>
      </w:r>
    </w:p>
    <w:p w14:paraId="7B5A1DE5" w14:textId="77777777" w:rsidR="0019649A" w:rsidRPr="00F91131" w:rsidRDefault="0019649A" w:rsidP="0019649A">
      <w:pPr>
        <w:pStyle w:val="Default"/>
        <w:jc w:val="both"/>
        <w:rPr>
          <w:color w:val="auto"/>
          <w:sz w:val="22"/>
          <w:szCs w:val="22"/>
        </w:rPr>
      </w:pPr>
    </w:p>
    <w:p w14:paraId="4B39C650" w14:textId="614B224F" w:rsidR="0019649A" w:rsidRPr="00F91131" w:rsidRDefault="0073109D" w:rsidP="0019649A">
      <w:pPr>
        <w:pStyle w:val="Default"/>
        <w:jc w:val="both"/>
        <w:rPr>
          <w:color w:val="auto"/>
          <w:sz w:val="22"/>
          <w:szCs w:val="22"/>
        </w:rPr>
      </w:pPr>
      <w:r>
        <w:rPr>
          <w:color w:val="auto"/>
          <w:sz w:val="22"/>
          <w:szCs w:val="22"/>
        </w:rPr>
        <w:t>8.5.1</w:t>
      </w:r>
      <w:r w:rsidR="0019649A" w:rsidRPr="00F91131">
        <w:rPr>
          <w:color w:val="auto"/>
          <w:sz w:val="22"/>
          <w:szCs w:val="22"/>
        </w:rPr>
        <w:t xml:space="preserve"> </w:t>
      </w:r>
      <w:r>
        <w:rPr>
          <w:color w:val="auto"/>
          <w:sz w:val="22"/>
          <w:szCs w:val="22"/>
        </w:rPr>
        <w:tab/>
      </w:r>
      <w:r w:rsidR="0019649A" w:rsidRPr="00F91131">
        <w:rPr>
          <w:color w:val="auto"/>
          <w:sz w:val="22"/>
          <w:szCs w:val="22"/>
        </w:rPr>
        <w:t xml:space="preserve">Where an employee’s baby is born prematurely as described above and has ongoing </w:t>
      </w:r>
    </w:p>
    <w:p w14:paraId="0279C91A" w14:textId="77777777" w:rsidR="0019649A" w:rsidRPr="00F91131" w:rsidRDefault="0019649A" w:rsidP="0019649A">
      <w:pPr>
        <w:pStyle w:val="Default"/>
        <w:jc w:val="both"/>
        <w:rPr>
          <w:color w:val="auto"/>
          <w:sz w:val="22"/>
          <w:szCs w:val="22"/>
        </w:rPr>
      </w:pPr>
      <w:r w:rsidRPr="00F91131">
        <w:rPr>
          <w:color w:val="auto"/>
          <w:sz w:val="22"/>
          <w:szCs w:val="22"/>
        </w:rPr>
        <w:t xml:space="preserve">          medical needs (for example, requiring regular hospital appointments and check-ups), the  </w:t>
      </w:r>
    </w:p>
    <w:p w14:paraId="15249C5A" w14:textId="77777777" w:rsidR="0019649A" w:rsidRPr="00F91131" w:rsidRDefault="0019649A" w:rsidP="0019649A">
      <w:pPr>
        <w:pStyle w:val="Default"/>
        <w:jc w:val="both"/>
        <w:rPr>
          <w:color w:val="auto"/>
          <w:sz w:val="22"/>
          <w:szCs w:val="22"/>
        </w:rPr>
      </w:pPr>
      <w:r w:rsidRPr="00F91131">
        <w:rPr>
          <w:color w:val="auto"/>
          <w:sz w:val="22"/>
          <w:szCs w:val="22"/>
        </w:rPr>
        <w:t xml:space="preserve">          Trust will also follow best practice guidance, consider formal and informal flexible working </w:t>
      </w:r>
    </w:p>
    <w:p w14:paraId="388EDB20" w14:textId="77777777" w:rsidR="0019649A" w:rsidRPr="00F91131" w:rsidRDefault="0019649A" w:rsidP="0019649A">
      <w:pPr>
        <w:pStyle w:val="Default"/>
        <w:jc w:val="both"/>
        <w:rPr>
          <w:color w:val="auto"/>
          <w:sz w:val="22"/>
          <w:szCs w:val="22"/>
        </w:rPr>
      </w:pPr>
      <w:r w:rsidRPr="00F91131">
        <w:rPr>
          <w:color w:val="auto"/>
          <w:sz w:val="22"/>
          <w:szCs w:val="22"/>
        </w:rPr>
        <w:t xml:space="preserve">          patterns where appropriate and consider offering additional paid or unpaid leave. </w:t>
      </w:r>
    </w:p>
    <w:p w14:paraId="5B792E78" w14:textId="77777777" w:rsidR="0019649A" w:rsidRPr="00F91131" w:rsidRDefault="0019649A" w:rsidP="0019649A">
      <w:pPr>
        <w:pStyle w:val="Default"/>
        <w:jc w:val="both"/>
        <w:rPr>
          <w:color w:val="auto"/>
          <w:sz w:val="22"/>
          <w:szCs w:val="22"/>
        </w:rPr>
      </w:pPr>
    </w:p>
    <w:p w14:paraId="52F8953F" w14:textId="0C60F346" w:rsidR="0019649A" w:rsidRPr="00F91131" w:rsidRDefault="0073109D" w:rsidP="0019649A">
      <w:pPr>
        <w:pStyle w:val="Default"/>
        <w:jc w:val="both"/>
        <w:rPr>
          <w:color w:val="auto"/>
          <w:sz w:val="22"/>
          <w:szCs w:val="22"/>
        </w:rPr>
      </w:pPr>
      <w:r>
        <w:rPr>
          <w:color w:val="auto"/>
          <w:sz w:val="22"/>
          <w:szCs w:val="22"/>
        </w:rPr>
        <w:t>8.5.2</w:t>
      </w:r>
      <w:r>
        <w:rPr>
          <w:color w:val="auto"/>
          <w:sz w:val="22"/>
          <w:szCs w:val="22"/>
        </w:rPr>
        <w:tab/>
      </w:r>
      <w:r w:rsidR="0019649A" w:rsidRPr="00F91131">
        <w:rPr>
          <w:color w:val="auto"/>
          <w:sz w:val="22"/>
          <w:szCs w:val="22"/>
        </w:rPr>
        <w:t>Employees/parents returning to work following the birth of a premature baby will be referred</w:t>
      </w:r>
    </w:p>
    <w:p w14:paraId="2582820E" w14:textId="77777777" w:rsidR="0019649A" w:rsidRPr="00F91131" w:rsidRDefault="0019649A" w:rsidP="0019649A">
      <w:pPr>
        <w:pStyle w:val="Default"/>
        <w:jc w:val="both"/>
        <w:rPr>
          <w:color w:val="auto"/>
          <w:sz w:val="22"/>
          <w:szCs w:val="22"/>
        </w:rPr>
      </w:pPr>
      <w:r w:rsidRPr="00F91131">
        <w:rPr>
          <w:color w:val="auto"/>
          <w:sz w:val="22"/>
          <w:szCs w:val="22"/>
        </w:rPr>
        <w:t xml:space="preserve">          to Occupational Health by their line manager for support to meet their unique needs and in </w:t>
      </w:r>
    </w:p>
    <w:p w14:paraId="1AC429B5" w14:textId="77777777" w:rsidR="0019649A" w:rsidRPr="00F91131" w:rsidRDefault="0019649A" w:rsidP="0019649A">
      <w:pPr>
        <w:pStyle w:val="Default"/>
        <w:jc w:val="both"/>
        <w:rPr>
          <w:color w:val="auto"/>
          <w:sz w:val="22"/>
          <w:szCs w:val="22"/>
        </w:rPr>
      </w:pPr>
      <w:r w:rsidRPr="00F91131">
        <w:rPr>
          <w:color w:val="auto"/>
          <w:sz w:val="22"/>
          <w:szCs w:val="22"/>
        </w:rPr>
        <w:t xml:space="preserve">          acknowledgement of the traumatic birth. This support will include the offer of counselling </w:t>
      </w:r>
    </w:p>
    <w:p w14:paraId="7280B754" w14:textId="77777777" w:rsidR="0019649A" w:rsidRPr="00F91131" w:rsidRDefault="0019649A" w:rsidP="0019649A">
      <w:pPr>
        <w:pStyle w:val="Default"/>
        <w:jc w:val="both"/>
        <w:rPr>
          <w:color w:val="auto"/>
          <w:sz w:val="22"/>
          <w:szCs w:val="22"/>
        </w:rPr>
      </w:pPr>
      <w:r w:rsidRPr="00F91131">
        <w:rPr>
          <w:color w:val="auto"/>
          <w:sz w:val="22"/>
          <w:szCs w:val="22"/>
        </w:rPr>
        <w:t xml:space="preserve">          services. </w:t>
      </w:r>
    </w:p>
    <w:p w14:paraId="4F0602A8" w14:textId="77777777" w:rsidR="0019649A" w:rsidRDefault="0019649A" w:rsidP="0019649A">
      <w:pPr>
        <w:ind w:left="142"/>
        <w:jc w:val="both"/>
        <w:rPr>
          <w:rFonts w:cs="Arial"/>
          <w:szCs w:val="22"/>
        </w:rPr>
      </w:pPr>
    </w:p>
    <w:p w14:paraId="17B1EA10" w14:textId="403B5CFC" w:rsidR="0019649A" w:rsidRPr="0073109D" w:rsidRDefault="0073109D" w:rsidP="0073109D">
      <w:pPr>
        <w:pStyle w:val="ListParagraph"/>
        <w:numPr>
          <w:ilvl w:val="0"/>
          <w:numId w:val="45"/>
        </w:numPr>
        <w:jc w:val="both"/>
        <w:rPr>
          <w:rFonts w:cs="Arial"/>
          <w:b/>
          <w:bCs/>
          <w:szCs w:val="22"/>
        </w:rPr>
      </w:pPr>
      <w:r w:rsidRPr="0073109D">
        <w:rPr>
          <w:rFonts w:cs="Arial"/>
          <w:b/>
          <w:bCs/>
          <w:szCs w:val="22"/>
        </w:rPr>
        <w:tab/>
      </w:r>
      <w:r w:rsidR="0019649A" w:rsidRPr="0073109D">
        <w:rPr>
          <w:rFonts w:cs="Arial"/>
          <w:b/>
          <w:bCs/>
          <w:szCs w:val="22"/>
        </w:rPr>
        <w:t>Unpaid Parental Leave</w:t>
      </w:r>
    </w:p>
    <w:p w14:paraId="1F6D2F39" w14:textId="77777777" w:rsidR="0019649A" w:rsidRPr="001508EC" w:rsidRDefault="0019649A" w:rsidP="0019649A">
      <w:pPr>
        <w:jc w:val="both"/>
        <w:rPr>
          <w:rFonts w:cs="Arial"/>
          <w:b/>
          <w:bCs/>
          <w:szCs w:val="22"/>
        </w:rPr>
      </w:pPr>
    </w:p>
    <w:p w14:paraId="3AB95528" w14:textId="12699C24" w:rsidR="0019649A" w:rsidRPr="0073109D" w:rsidRDefault="0073109D" w:rsidP="0073109D">
      <w:pPr>
        <w:jc w:val="both"/>
        <w:rPr>
          <w:rFonts w:cs="Arial"/>
          <w:b/>
        </w:rPr>
      </w:pPr>
      <w:r>
        <w:rPr>
          <w:rFonts w:cs="Arial"/>
          <w:b/>
          <w:bCs/>
          <w:szCs w:val="22"/>
        </w:rPr>
        <w:t>9.1</w:t>
      </w:r>
      <w:r>
        <w:rPr>
          <w:rFonts w:cs="Arial"/>
          <w:b/>
          <w:bCs/>
          <w:szCs w:val="22"/>
        </w:rPr>
        <w:tab/>
      </w:r>
      <w:r w:rsidR="0019649A" w:rsidRPr="0073109D">
        <w:rPr>
          <w:rFonts w:cs="Arial"/>
          <w:b/>
        </w:rPr>
        <w:t>Eligibility</w:t>
      </w:r>
    </w:p>
    <w:p w14:paraId="7304A2E4" w14:textId="77777777" w:rsidR="0019649A" w:rsidRPr="001508EC" w:rsidRDefault="0019649A" w:rsidP="0019649A">
      <w:pPr>
        <w:ind w:left="360"/>
        <w:jc w:val="both"/>
        <w:rPr>
          <w:rFonts w:cs="Arial"/>
          <w:szCs w:val="22"/>
        </w:rPr>
      </w:pPr>
    </w:p>
    <w:p w14:paraId="13E9E9FC" w14:textId="77777777" w:rsidR="0019649A" w:rsidRPr="001508EC" w:rsidRDefault="0019649A" w:rsidP="0073109D">
      <w:pPr>
        <w:pStyle w:val="ListParagraph"/>
        <w:numPr>
          <w:ilvl w:val="2"/>
          <w:numId w:val="45"/>
        </w:numPr>
        <w:jc w:val="both"/>
        <w:rPr>
          <w:rFonts w:cs="Arial"/>
          <w:szCs w:val="22"/>
        </w:rPr>
      </w:pPr>
      <w:r w:rsidRPr="001508EC">
        <w:rPr>
          <w:rFonts w:cs="Arial"/>
          <w:szCs w:val="22"/>
        </w:rPr>
        <w:t xml:space="preserve">In addition to paid parental leave, employees who have completed </w:t>
      </w:r>
      <w:proofErr w:type="gramStart"/>
      <w:r w:rsidRPr="001508EC">
        <w:rPr>
          <w:rFonts w:cs="Arial"/>
          <w:szCs w:val="22"/>
        </w:rPr>
        <w:t>one year</w:t>
      </w:r>
      <w:proofErr w:type="gramEnd"/>
      <w:r w:rsidRPr="001508EC">
        <w:rPr>
          <w:rFonts w:cs="Arial"/>
          <w:szCs w:val="22"/>
        </w:rPr>
        <w:t xml:space="preserve"> continuous NHS service are also able to request unpaid parental leave. These provisions apply equally to all staff; male and female, regardless of their hours worked.  </w:t>
      </w:r>
    </w:p>
    <w:p w14:paraId="0FC2246B" w14:textId="77777777" w:rsidR="0019649A" w:rsidRPr="001508EC" w:rsidRDefault="0019649A" w:rsidP="0019649A">
      <w:pPr>
        <w:ind w:left="360"/>
        <w:jc w:val="both"/>
        <w:rPr>
          <w:rFonts w:cs="Arial"/>
          <w:szCs w:val="22"/>
        </w:rPr>
      </w:pPr>
    </w:p>
    <w:p w14:paraId="25FBD55E" w14:textId="4FC9AFEC" w:rsidR="0019649A" w:rsidRPr="0073109D" w:rsidRDefault="0019649A" w:rsidP="0073109D">
      <w:pPr>
        <w:pStyle w:val="ListParagraph"/>
        <w:numPr>
          <w:ilvl w:val="1"/>
          <w:numId w:val="45"/>
        </w:numPr>
        <w:jc w:val="both"/>
        <w:rPr>
          <w:rFonts w:cs="Arial"/>
        </w:rPr>
      </w:pPr>
      <w:r w:rsidRPr="0073109D">
        <w:rPr>
          <w:rFonts w:cs="Arial"/>
          <w:b/>
        </w:rPr>
        <w:t>Leave Available</w:t>
      </w:r>
    </w:p>
    <w:p w14:paraId="49354F57" w14:textId="77777777" w:rsidR="0019649A" w:rsidRPr="001508EC" w:rsidRDefault="0019649A" w:rsidP="0019649A">
      <w:pPr>
        <w:jc w:val="both"/>
        <w:rPr>
          <w:rFonts w:cs="Arial"/>
          <w:szCs w:val="22"/>
        </w:rPr>
      </w:pPr>
    </w:p>
    <w:p w14:paraId="1D318E6E" w14:textId="2955B925" w:rsidR="0019649A" w:rsidRPr="0073109D" w:rsidRDefault="0073109D" w:rsidP="0073109D">
      <w:pPr>
        <w:jc w:val="both"/>
        <w:rPr>
          <w:rFonts w:cs="Arial"/>
        </w:rPr>
      </w:pPr>
      <w:r>
        <w:rPr>
          <w:rFonts w:cs="Arial"/>
          <w:szCs w:val="22"/>
        </w:rPr>
        <w:t>9.2.1</w:t>
      </w:r>
      <w:r>
        <w:rPr>
          <w:rFonts w:cs="Arial"/>
          <w:szCs w:val="22"/>
        </w:rPr>
        <w:tab/>
      </w:r>
      <w:r w:rsidR="0019649A" w:rsidRPr="0073109D">
        <w:rPr>
          <w:rFonts w:cs="Arial"/>
        </w:rPr>
        <w:t>Staff are entitled to a maximum of 18 weeks per child of unpaid parental leave (pro rata for part-time staff).</w:t>
      </w:r>
    </w:p>
    <w:p w14:paraId="1131D2ED" w14:textId="77777777" w:rsidR="0019649A" w:rsidRPr="001508EC" w:rsidRDefault="0019649A" w:rsidP="0019649A">
      <w:pPr>
        <w:jc w:val="both"/>
        <w:rPr>
          <w:rFonts w:cs="Arial"/>
          <w:szCs w:val="22"/>
        </w:rPr>
      </w:pPr>
    </w:p>
    <w:p w14:paraId="3F759415" w14:textId="45CF6FA6" w:rsidR="0019649A" w:rsidRPr="0073109D" w:rsidRDefault="0073109D" w:rsidP="0073109D">
      <w:pPr>
        <w:jc w:val="both"/>
        <w:rPr>
          <w:rFonts w:cs="Arial"/>
        </w:rPr>
      </w:pPr>
      <w:r>
        <w:rPr>
          <w:rFonts w:cs="Arial"/>
          <w:szCs w:val="22"/>
        </w:rPr>
        <w:t>9.2.2</w:t>
      </w:r>
      <w:r>
        <w:rPr>
          <w:rFonts w:cs="Arial"/>
          <w:szCs w:val="22"/>
        </w:rPr>
        <w:tab/>
      </w:r>
      <w:r w:rsidR="0019649A" w:rsidRPr="0073109D">
        <w:rPr>
          <w:rFonts w:cs="Arial"/>
        </w:rPr>
        <w:t>A maximum of 4 weeks unpaid leave may be taken any year until the child reaches its 18</w:t>
      </w:r>
      <w:r w:rsidR="0019649A" w:rsidRPr="0073109D">
        <w:rPr>
          <w:rFonts w:cs="Arial"/>
          <w:vertAlign w:val="superscript"/>
        </w:rPr>
        <w:t>th</w:t>
      </w:r>
      <w:r w:rsidR="0019649A" w:rsidRPr="0073109D">
        <w:rPr>
          <w:rFonts w:cs="Arial"/>
        </w:rPr>
        <w:t xml:space="preserve"> birthday. This leave should not exceed a maximum of 18 weeks altogether.  </w:t>
      </w:r>
    </w:p>
    <w:p w14:paraId="1CBEB622" w14:textId="77777777" w:rsidR="0019649A" w:rsidRPr="001508EC" w:rsidRDefault="0019649A" w:rsidP="0019649A">
      <w:pPr>
        <w:jc w:val="both"/>
        <w:rPr>
          <w:rFonts w:cs="Arial"/>
          <w:szCs w:val="22"/>
        </w:rPr>
      </w:pPr>
    </w:p>
    <w:p w14:paraId="5B5DFB49" w14:textId="77777777" w:rsidR="0019649A" w:rsidRPr="0073109D" w:rsidRDefault="0019649A" w:rsidP="0073109D">
      <w:pPr>
        <w:pStyle w:val="ListParagraph"/>
        <w:numPr>
          <w:ilvl w:val="2"/>
          <w:numId w:val="46"/>
        </w:numPr>
        <w:jc w:val="both"/>
        <w:rPr>
          <w:rFonts w:cs="Arial"/>
          <w:szCs w:val="22"/>
        </w:rPr>
      </w:pPr>
      <w:r w:rsidRPr="0073109D">
        <w:rPr>
          <w:rFonts w:cs="Arial"/>
          <w:szCs w:val="22"/>
        </w:rPr>
        <w:t>Unpaid parental leave must be taken in multiples of one week, (</w:t>
      </w:r>
      <w:proofErr w:type="gramStart"/>
      <w:r w:rsidRPr="0073109D">
        <w:rPr>
          <w:rFonts w:cs="Arial"/>
          <w:szCs w:val="22"/>
        </w:rPr>
        <w:t>as long as</w:t>
      </w:r>
      <w:proofErr w:type="gramEnd"/>
      <w:r w:rsidRPr="0073109D">
        <w:rPr>
          <w:rFonts w:cs="Arial"/>
          <w:szCs w:val="22"/>
        </w:rPr>
        <w:t xml:space="preserve"> this does not exceed 4 weeks per year). In exceptional circumstances, separate days can be </w:t>
      </w:r>
      <w:proofErr w:type="gramStart"/>
      <w:r w:rsidRPr="0073109D">
        <w:rPr>
          <w:rFonts w:cs="Arial"/>
          <w:szCs w:val="22"/>
        </w:rPr>
        <w:t>taken</w:t>
      </w:r>
      <w:proofErr w:type="gramEnd"/>
      <w:r w:rsidRPr="0073109D">
        <w:rPr>
          <w:rFonts w:cs="Arial"/>
          <w:szCs w:val="22"/>
        </w:rPr>
        <w:t xml:space="preserve"> and this is at the discretion of the line manager or if the child is in receipt of disability living allowance. Parental leave cannot be transferred between parents. </w:t>
      </w:r>
    </w:p>
    <w:p w14:paraId="3F7DFD8E" w14:textId="77777777" w:rsidR="0019649A" w:rsidRPr="001508EC" w:rsidRDefault="0019649A" w:rsidP="0019649A">
      <w:pPr>
        <w:ind w:left="360"/>
        <w:jc w:val="both"/>
        <w:rPr>
          <w:rFonts w:cs="Arial"/>
          <w:szCs w:val="22"/>
        </w:rPr>
      </w:pPr>
    </w:p>
    <w:p w14:paraId="5F7508DA" w14:textId="77777777" w:rsidR="0019649A" w:rsidRPr="001508EC" w:rsidRDefault="0019649A" w:rsidP="0073109D">
      <w:pPr>
        <w:pStyle w:val="ListParagraph"/>
        <w:numPr>
          <w:ilvl w:val="1"/>
          <w:numId w:val="46"/>
        </w:numPr>
        <w:jc w:val="both"/>
        <w:rPr>
          <w:rFonts w:cs="Arial"/>
          <w:b/>
          <w:bCs/>
          <w:szCs w:val="22"/>
        </w:rPr>
      </w:pPr>
      <w:r w:rsidRPr="001508EC">
        <w:rPr>
          <w:rFonts w:cs="Arial"/>
          <w:b/>
          <w:bCs/>
          <w:szCs w:val="22"/>
        </w:rPr>
        <w:t xml:space="preserve"> Requesting Leave</w:t>
      </w:r>
    </w:p>
    <w:p w14:paraId="27E16BFD" w14:textId="77777777" w:rsidR="0019649A" w:rsidRPr="001508EC" w:rsidRDefault="0019649A" w:rsidP="0019649A">
      <w:pPr>
        <w:ind w:left="360"/>
        <w:jc w:val="both"/>
        <w:rPr>
          <w:rFonts w:cs="Arial"/>
          <w:szCs w:val="22"/>
        </w:rPr>
      </w:pPr>
    </w:p>
    <w:p w14:paraId="0DF885C1" w14:textId="5800F2E6" w:rsidR="0019649A" w:rsidRPr="0073109D" w:rsidRDefault="0019649A" w:rsidP="0073109D">
      <w:pPr>
        <w:pStyle w:val="ListParagraph"/>
        <w:numPr>
          <w:ilvl w:val="2"/>
          <w:numId w:val="47"/>
        </w:numPr>
        <w:jc w:val="both"/>
        <w:rPr>
          <w:rFonts w:cs="Arial"/>
        </w:rPr>
      </w:pPr>
      <w:proofErr w:type="gramStart"/>
      <w:r w:rsidRPr="0073109D">
        <w:rPr>
          <w:rFonts w:cs="Arial"/>
        </w:rPr>
        <w:t>In order to</w:t>
      </w:r>
      <w:proofErr w:type="gramEnd"/>
      <w:r w:rsidRPr="0073109D">
        <w:rPr>
          <w:rFonts w:cs="Arial"/>
        </w:rPr>
        <w:t xml:space="preserve"> apply for unpaid parental leave, staff must complete the Unpaid Parental Leave Application Form (Appendix </w:t>
      </w:r>
      <w:r w:rsidR="009D7661">
        <w:rPr>
          <w:rFonts w:cs="Arial"/>
        </w:rPr>
        <w:t>3</w:t>
      </w:r>
      <w:r w:rsidRPr="0073109D">
        <w:rPr>
          <w:rFonts w:cs="Arial"/>
        </w:rPr>
        <w:t xml:space="preserve">).  This must be submitted to their manager at least 21 days before the leave is to be taken, except in the case of expectant parents who are required to give 13 </w:t>
      </w:r>
      <w:proofErr w:type="spellStart"/>
      <w:r w:rsidRPr="0073109D">
        <w:rPr>
          <w:rFonts w:cs="Arial"/>
        </w:rPr>
        <w:t>weeks notice</w:t>
      </w:r>
      <w:proofErr w:type="spellEnd"/>
      <w:r w:rsidRPr="0073109D">
        <w:rPr>
          <w:rFonts w:cs="Arial"/>
        </w:rPr>
        <w:t xml:space="preserve"> before the expected week of confinement.  The form should be accompanied by a copy of a MAT B1 form, which is given to the expectant mother, or a copy of the child’s birth certificate.</w:t>
      </w:r>
    </w:p>
    <w:p w14:paraId="12300379" w14:textId="77777777" w:rsidR="0019649A" w:rsidRPr="001508EC" w:rsidRDefault="0019649A" w:rsidP="0019649A">
      <w:pPr>
        <w:jc w:val="both"/>
        <w:rPr>
          <w:rFonts w:cs="Arial"/>
          <w:szCs w:val="22"/>
        </w:rPr>
      </w:pPr>
    </w:p>
    <w:p w14:paraId="570201F0" w14:textId="77777777" w:rsidR="0019649A" w:rsidRPr="001508EC" w:rsidRDefault="0019649A" w:rsidP="0073109D">
      <w:pPr>
        <w:pStyle w:val="ListParagraph"/>
        <w:numPr>
          <w:ilvl w:val="2"/>
          <w:numId w:val="47"/>
        </w:numPr>
        <w:jc w:val="both"/>
        <w:rPr>
          <w:rFonts w:cs="Arial"/>
          <w:szCs w:val="22"/>
        </w:rPr>
      </w:pPr>
      <w:r w:rsidRPr="001508EC">
        <w:rPr>
          <w:rFonts w:cs="Arial"/>
          <w:szCs w:val="22"/>
        </w:rPr>
        <w:t xml:space="preserve">Managers may, at their discretion, postpone a request for unpaid parental leave for up to 6 months, except in the case of a </w:t>
      </w:r>
      <w:proofErr w:type="gramStart"/>
      <w:r w:rsidRPr="001508EC">
        <w:rPr>
          <w:rFonts w:cs="Arial"/>
          <w:szCs w:val="22"/>
        </w:rPr>
        <w:t>new born</w:t>
      </w:r>
      <w:proofErr w:type="gramEnd"/>
      <w:r w:rsidRPr="001508EC">
        <w:rPr>
          <w:rFonts w:cs="Arial"/>
          <w:szCs w:val="22"/>
        </w:rPr>
        <w:t xml:space="preserve"> child.  The manager will provide the member of staff with a reason for postponement in writing within 7 days of the request and will also detail arrangements for the leave to be taken. </w:t>
      </w:r>
    </w:p>
    <w:p w14:paraId="03112AE2" w14:textId="77777777" w:rsidR="0019649A" w:rsidRPr="001508EC" w:rsidRDefault="0019649A" w:rsidP="0019649A">
      <w:pPr>
        <w:ind w:left="360"/>
        <w:jc w:val="both"/>
        <w:rPr>
          <w:rFonts w:cs="Arial"/>
          <w:szCs w:val="22"/>
        </w:rPr>
      </w:pPr>
    </w:p>
    <w:p w14:paraId="44A6D9A6" w14:textId="77777777" w:rsidR="0019649A" w:rsidRPr="00576E5F" w:rsidRDefault="0019649A" w:rsidP="00576E5F">
      <w:pPr>
        <w:pStyle w:val="ListParagraph"/>
        <w:numPr>
          <w:ilvl w:val="1"/>
          <w:numId w:val="47"/>
        </w:numPr>
        <w:jc w:val="both"/>
        <w:rPr>
          <w:rFonts w:cs="Arial"/>
          <w:szCs w:val="22"/>
        </w:rPr>
      </w:pPr>
      <w:r w:rsidRPr="00576E5F">
        <w:rPr>
          <w:rFonts w:cs="Arial"/>
          <w:b/>
          <w:bCs/>
          <w:szCs w:val="22"/>
        </w:rPr>
        <w:t>Evidence of Entitlement</w:t>
      </w:r>
    </w:p>
    <w:p w14:paraId="4FF87BF7" w14:textId="77777777" w:rsidR="0019649A" w:rsidRPr="001508EC" w:rsidRDefault="0019649A" w:rsidP="0019649A">
      <w:pPr>
        <w:ind w:left="360"/>
        <w:jc w:val="both"/>
        <w:rPr>
          <w:rFonts w:cs="Arial"/>
          <w:b/>
          <w:bCs/>
          <w:szCs w:val="22"/>
        </w:rPr>
      </w:pPr>
    </w:p>
    <w:p w14:paraId="0AB8883A" w14:textId="77777777" w:rsidR="0019649A" w:rsidRPr="001508EC" w:rsidRDefault="0019649A" w:rsidP="0073109D">
      <w:pPr>
        <w:pStyle w:val="ListParagraph"/>
        <w:numPr>
          <w:ilvl w:val="2"/>
          <w:numId w:val="47"/>
        </w:numPr>
        <w:jc w:val="both"/>
        <w:rPr>
          <w:rFonts w:cs="Arial"/>
          <w:szCs w:val="22"/>
        </w:rPr>
      </w:pPr>
      <w:r w:rsidRPr="001508EC">
        <w:rPr>
          <w:rFonts w:cs="Arial"/>
          <w:szCs w:val="22"/>
        </w:rPr>
        <w:t>Employees may be asked to produce evidence to show that:</w:t>
      </w:r>
    </w:p>
    <w:p w14:paraId="644ED636" w14:textId="77777777" w:rsidR="0019649A" w:rsidRPr="001508EC" w:rsidRDefault="0019649A">
      <w:pPr>
        <w:pStyle w:val="ListParagraph"/>
        <w:numPr>
          <w:ilvl w:val="0"/>
          <w:numId w:val="18"/>
        </w:numPr>
        <w:jc w:val="both"/>
        <w:rPr>
          <w:rFonts w:cs="Arial"/>
          <w:szCs w:val="22"/>
        </w:rPr>
      </w:pPr>
      <w:r w:rsidRPr="001508EC">
        <w:rPr>
          <w:rFonts w:cs="Arial"/>
          <w:szCs w:val="22"/>
        </w:rPr>
        <w:t xml:space="preserve">The employee is the parent of a child </w:t>
      </w:r>
    </w:p>
    <w:p w14:paraId="3F7CB7D9" w14:textId="77777777" w:rsidR="0019649A" w:rsidRPr="001508EC" w:rsidRDefault="0019649A">
      <w:pPr>
        <w:pStyle w:val="ListParagraph"/>
        <w:numPr>
          <w:ilvl w:val="0"/>
          <w:numId w:val="18"/>
        </w:numPr>
        <w:jc w:val="both"/>
        <w:rPr>
          <w:rFonts w:cs="Arial"/>
          <w:szCs w:val="22"/>
        </w:rPr>
      </w:pPr>
      <w:r w:rsidRPr="001508EC">
        <w:rPr>
          <w:rFonts w:cs="Arial"/>
          <w:szCs w:val="22"/>
        </w:rPr>
        <w:t xml:space="preserve">The employee has parental responsibility for the child </w:t>
      </w:r>
    </w:p>
    <w:p w14:paraId="2EA5DEB1" w14:textId="77777777" w:rsidR="0019649A" w:rsidRPr="001508EC" w:rsidRDefault="0019649A">
      <w:pPr>
        <w:pStyle w:val="ListParagraph"/>
        <w:numPr>
          <w:ilvl w:val="0"/>
          <w:numId w:val="18"/>
        </w:numPr>
        <w:jc w:val="both"/>
        <w:rPr>
          <w:rFonts w:cs="Arial"/>
          <w:szCs w:val="22"/>
        </w:rPr>
      </w:pPr>
      <w:r w:rsidRPr="001508EC">
        <w:rPr>
          <w:rFonts w:cs="Arial"/>
          <w:szCs w:val="22"/>
        </w:rPr>
        <w:t xml:space="preserve">The child is below the age at which the right to parental leave ceases. </w:t>
      </w:r>
    </w:p>
    <w:p w14:paraId="2C5D047E" w14:textId="77777777" w:rsidR="0019649A" w:rsidRPr="001508EC" w:rsidRDefault="0019649A" w:rsidP="0019649A">
      <w:pPr>
        <w:ind w:left="1080"/>
        <w:jc w:val="both"/>
        <w:rPr>
          <w:rFonts w:cs="Arial"/>
          <w:szCs w:val="22"/>
        </w:rPr>
      </w:pPr>
    </w:p>
    <w:p w14:paraId="07822799" w14:textId="77777777" w:rsidR="0019649A" w:rsidRPr="001508EC" w:rsidRDefault="0019649A" w:rsidP="0073109D">
      <w:pPr>
        <w:pStyle w:val="ListParagraph"/>
        <w:numPr>
          <w:ilvl w:val="2"/>
          <w:numId w:val="47"/>
        </w:numPr>
        <w:jc w:val="both"/>
        <w:rPr>
          <w:rFonts w:cs="Arial"/>
          <w:szCs w:val="22"/>
        </w:rPr>
      </w:pPr>
      <w:r w:rsidRPr="001508EC">
        <w:rPr>
          <w:rFonts w:cs="Arial"/>
          <w:szCs w:val="22"/>
        </w:rPr>
        <w:t>This evidence could be:</w:t>
      </w:r>
    </w:p>
    <w:p w14:paraId="2735D98C" w14:textId="77777777" w:rsidR="0019649A" w:rsidRPr="001508EC" w:rsidRDefault="0019649A">
      <w:pPr>
        <w:pStyle w:val="ListParagraph"/>
        <w:numPr>
          <w:ilvl w:val="0"/>
          <w:numId w:val="19"/>
        </w:numPr>
        <w:jc w:val="both"/>
        <w:rPr>
          <w:rFonts w:cs="Arial"/>
          <w:szCs w:val="22"/>
        </w:rPr>
      </w:pPr>
      <w:r w:rsidRPr="001508EC">
        <w:rPr>
          <w:rFonts w:cs="Arial"/>
          <w:szCs w:val="22"/>
        </w:rPr>
        <w:t>The child's birth certificate/MATB1 certificate, child benefit book</w:t>
      </w:r>
    </w:p>
    <w:p w14:paraId="57E795D7" w14:textId="77777777" w:rsidR="0019649A" w:rsidRPr="001508EC" w:rsidRDefault="0019649A">
      <w:pPr>
        <w:pStyle w:val="ListParagraph"/>
        <w:numPr>
          <w:ilvl w:val="0"/>
          <w:numId w:val="19"/>
        </w:numPr>
        <w:jc w:val="both"/>
        <w:rPr>
          <w:rFonts w:cs="Arial"/>
          <w:szCs w:val="22"/>
        </w:rPr>
      </w:pPr>
      <w:r w:rsidRPr="001508EC">
        <w:rPr>
          <w:rFonts w:cs="Arial"/>
          <w:szCs w:val="22"/>
        </w:rPr>
        <w:t xml:space="preserve">Papers confirming a child's adoption or the date of placement for adoption </w:t>
      </w:r>
    </w:p>
    <w:p w14:paraId="6A6C4BF8" w14:textId="77777777" w:rsidR="0019649A" w:rsidRPr="001508EC" w:rsidRDefault="0019649A">
      <w:pPr>
        <w:pStyle w:val="ListParagraph"/>
        <w:numPr>
          <w:ilvl w:val="0"/>
          <w:numId w:val="19"/>
        </w:numPr>
        <w:jc w:val="both"/>
        <w:rPr>
          <w:rFonts w:cs="Arial"/>
          <w:szCs w:val="22"/>
        </w:rPr>
      </w:pPr>
      <w:r w:rsidRPr="001508EC">
        <w:rPr>
          <w:rFonts w:cs="Arial"/>
          <w:szCs w:val="22"/>
        </w:rPr>
        <w:t xml:space="preserve">In the case of a disabled child, a record of disability living allowance payments for the child. </w:t>
      </w:r>
    </w:p>
    <w:p w14:paraId="57AB5464" w14:textId="77777777" w:rsidR="0019649A" w:rsidRPr="001508EC" w:rsidRDefault="0019649A" w:rsidP="0019649A">
      <w:pPr>
        <w:ind w:left="1440"/>
        <w:jc w:val="both"/>
        <w:rPr>
          <w:rFonts w:cs="Arial"/>
          <w:szCs w:val="22"/>
        </w:rPr>
      </w:pPr>
    </w:p>
    <w:p w14:paraId="62D15E5D" w14:textId="7919254D" w:rsidR="0019649A" w:rsidRPr="001508EC" w:rsidRDefault="0019649A" w:rsidP="00ED5CF8">
      <w:pPr>
        <w:pStyle w:val="ListParagraph"/>
        <w:numPr>
          <w:ilvl w:val="2"/>
          <w:numId w:val="47"/>
        </w:numPr>
        <w:jc w:val="both"/>
        <w:rPr>
          <w:rFonts w:cs="Arial"/>
          <w:szCs w:val="22"/>
        </w:rPr>
      </w:pPr>
      <w:r w:rsidRPr="001508EC">
        <w:rPr>
          <w:rFonts w:cs="Arial"/>
          <w:szCs w:val="22"/>
        </w:rPr>
        <w:t xml:space="preserve">When on Unpaid Parental Leave </w:t>
      </w:r>
      <w:r w:rsidR="002C5321" w:rsidRPr="002C5321">
        <w:rPr>
          <w:rFonts w:cs="Arial"/>
          <w:szCs w:val="22"/>
        </w:rPr>
        <w:t>staff must not attend placements, or undertake training, studying, paid or unpaid work either in the Trust or outside of the Trust, during their normal contracted hours</w:t>
      </w:r>
    </w:p>
    <w:p w14:paraId="151DEE0E" w14:textId="77777777" w:rsidR="0019649A" w:rsidRPr="001508EC" w:rsidRDefault="0019649A" w:rsidP="0019649A">
      <w:pPr>
        <w:pStyle w:val="ListParagraph"/>
        <w:ind w:left="360"/>
        <w:jc w:val="both"/>
        <w:rPr>
          <w:rFonts w:cs="Arial"/>
          <w:szCs w:val="22"/>
        </w:rPr>
      </w:pPr>
    </w:p>
    <w:p w14:paraId="38424183" w14:textId="77777777" w:rsidR="0019649A" w:rsidRPr="001508EC" w:rsidRDefault="0019649A" w:rsidP="0073109D">
      <w:pPr>
        <w:pStyle w:val="Heading2"/>
        <w:numPr>
          <w:ilvl w:val="0"/>
          <w:numId w:val="47"/>
        </w:numPr>
        <w:spacing w:before="0" w:after="0"/>
        <w:ind w:left="720" w:hanging="360"/>
        <w:jc w:val="both"/>
        <w:rPr>
          <w:rFonts w:cs="Arial"/>
          <w:i w:val="0"/>
          <w:iCs/>
          <w:sz w:val="22"/>
          <w:szCs w:val="22"/>
        </w:rPr>
      </w:pPr>
      <w:r w:rsidRPr="001508EC">
        <w:rPr>
          <w:rFonts w:cs="Arial"/>
          <w:i w:val="0"/>
          <w:iCs/>
          <w:sz w:val="22"/>
          <w:szCs w:val="22"/>
        </w:rPr>
        <w:t>Special Leave for In Vitro Fertilisation (IVF) and other fertility treatment</w:t>
      </w:r>
    </w:p>
    <w:p w14:paraId="60D821CB" w14:textId="77777777" w:rsidR="0019649A" w:rsidRPr="001508EC" w:rsidRDefault="0019649A" w:rsidP="0019649A">
      <w:pPr>
        <w:ind w:left="360"/>
        <w:jc w:val="both"/>
        <w:rPr>
          <w:rFonts w:cs="Arial"/>
          <w:szCs w:val="22"/>
        </w:rPr>
      </w:pPr>
    </w:p>
    <w:p w14:paraId="5E955577" w14:textId="6BEE2229" w:rsidR="0019649A" w:rsidRPr="00ED5CF8" w:rsidRDefault="0019649A" w:rsidP="3EF739F3">
      <w:pPr>
        <w:pStyle w:val="ListParagraph"/>
        <w:numPr>
          <w:ilvl w:val="2"/>
          <w:numId w:val="48"/>
        </w:numPr>
        <w:jc w:val="both"/>
        <w:rPr>
          <w:rFonts w:cs="Arial"/>
        </w:rPr>
      </w:pPr>
      <w:r w:rsidRPr="3EF739F3">
        <w:rPr>
          <w:rFonts w:cs="Arial"/>
          <w:lang w:val="en"/>
        </w:rPr>
        <w:t xml:space="preserve">The Trust </w:t>
      </w:r>
      <w:proofErr w:type="spellStart"/>
      <w:r w:rsidRPr="3EF739F3">
        <w:rPr>
          <w:rFonts w:cs="Arial"/>
          <w:lang w:val="en"/>
        </w:rPr>
        <w:t>recognises</w:t>
      </w:r>
      <w:proofErr w:type="spellEnd"/>
      <w:r w:rsidRPr="3EF739F3">
        <w:rPr>
          <w:rFonts w:cs="Arial"/>
          <w:lang w:val="en"/>
        </w:rPr>
        <w:t xml:space="preserve"> the emotional pressure of undergoing IVF treatment and understands the potential anxiety and distress that staff may suffer during the process. The Trust wishes to support staff who decide to undertake fertility treatment, or those whose partner is undergoing the treatment, as much as possible </w:t>
      </w:r>
      <w:r w:rsidRPr="3EF739F3">
        <w:rPr>
          <w:rFonts w:cs="Arial"/>
        </w:rPr>
        <w:t>by providing special unpaid or paid leave for this purpose.</w:t>
      </w:r>
      <w:r w:rsidRPr="3EF739F3">
        <w:rPr>
          <w:rFonts w:cs="Arial"/>
          <w:lang w:val="en"/>
        </w:rPr>
        <w:t xml:space="preserve"> </w:t>
      </w:r>
    </w:p>
    <w:p w14:paraId="73DDABA0" w14:textId="77777777" w:rsidR="0019649A" w:rsidRPr="001508EC" w:rsidRDefault="0019649A" w:rsidP="0019649A">
      <w:pPr>
        <w:jc w:val="both"/>
        <w:rPr>
          <w:rFonts w:cs="Arial"/>
          <w:szCs w:val="22"/>
          <w:lang w:val="en"/>
        </w:rPr>
      </w:pPr>
    </w:p>
    <w:p w14:paraId="1A0E0626" w14:textId="77777777" w:rsidR="0019649A" w:rsidRPr="001508EC" w:rsidRDefault="0019649A" w:rsidP="00ED5CF8">
      <w:pPr>
        <w:pStyle w:val="ListParagraph"/>
        <w:numPr>
          <w:ilvl w:val="1"/>
          <w:numId w:val="48"/>
        </w:numPr>
        <w:jc w:val="both"/>
        <w:rPr>
          <w:rFonts w:cs="Arial"/>
          <w:szCs w:val="22"/>
          <w:lang w:val="en"/>
        </w:rPr>
      </w:pPr>
      <w:r w:rsidRPr="001508EC">
        <w:rPr>
          <w:rFonts w:cs="Arial"/>
          <w:b/>
          <w:bCs/>
          <w:szCs w:val="22"/>
        </w:rPr>
        <w:t xml:space="preserve"> Eligibility</w:t>
      </w:r>
    </w:p>
    <w:p w14:paraId="270E9E5F" w14:textId="77777777" w:rsidR="0019649A" w:rsidRPr="001508EC" w:rsidRDefault="0019649A" w:rsidP="0019649A">
      <w:pPr>
        <w:pStyle w:val="ListParagraph"/>
        <w:ind w:left="360"/>
        <w:jc w:val="both"/>
        <w:rPr>
          <w:rFonts w:cs="Arial"/>
          <w:szCs w:val="22"/>
          <w:lang w:val="en"/>
        </w:rPr>
      </w:pPr>
    </w:p>
    <w:p w14:paraId="76DE6FAF" w14:textId="77777777" w:rsidR="0019649A" w:rsidRPr="001508EC" w:rsidRDefault="0019649A" w:rsidP="00ED5CF8">
      <w:pPr>
        <w:pStyle w:val="ListParagraph"/>
        <w:numPr>
          <w:ilvl w:val="2"/>
          <w:numId w:val="48"/>
        </w:numPr>
        <w:jc w:val="both"/>
        <w:rPr>
          <w:rFonts w:cs="Arial"/>
          <w:lang w:val="en-US"/>
        </w:rPr>
      </w:pPr>
      <w:r w:rsidRPr="4CED4DA3">
        <w:rPr>
          <w:rFonts w:cs="Arial"/>
          <w:lang w:val="en-US"/>
        </w:rPr>
        <w:t xml:space="preserve">To be eligible for paid leave for IVF/fertility treatment, employees must have 12 </w:t>
      </w:r>
      <w:proofErr w:type="gramStart"/>
      <w:r w:rsidRPr="4CED4DA3">
        <w:rPr>
          <w:rFonts w:cs="Arial"/>
          <w:lang w:val="en-US"/>
        </w:rPr>
        <w:t>months</w:t>
      </w:r>
      <w:proofErr w:type="gramEnd"/>
      <w:r w:rsidRPr="4CED4DA3">
        <w:rPr>
          <w:rFonts w:cs="Arial"/>
          <w:lang w:val="en-US"/>
        </w:rPr>
        <w:t xml:space="preserve"> continuous service within the NHS on the date that their IVF/fertility treatment is due to commence. </w:t>
      </w:r>
    </w:p>
    <w:p w14:paraId="4E6F9039" w14:textId="77777777" w:rsidR="0019649A" w:rsidRPr="001508EC" w:rsidRDefault="0019649A" w:rsidP="0019649A">
      <w:pPr>
        <w:jc w:val="both"/>
        <w:rPr>
          <w:rFonts w:cs="Arial"/>
          <w:szCs w:val="22"/>
          <w:lang w:val="en"/>
        </w:rPr>
      </w:pPr>
    </w:p>
    <w:p w14:paraId="28FCBA18" w14:textId="77777777" w:rsidR="0019649A" w:rsidRPr="001508EC" w:rsidRDefault="0019649A" w:rsidP="00ED5CF8">
      <w:pPr>
        <w:pStyle w:val="ListParagraph"/>
        <w:numPr>
          <w:ilvl w:val="1"/>
          <w:numId w:val="48"/>
        </w:numPr>
        <w:jc w:val="both"/>
        <w:rPr>
          <w:rFonts w:cs="Arial"/>
          <w:szCs w:val="22"/>
          <w:lang w:val="en"/>
        </w:rPr>
      </w:pPr>
      <w:r w:rsidRPr="001508EC">
        <w:rPr>
          <w:rFonts w:cs="Arial"/>
          <w:b/>
          <w:bCs/>
          <w:szCs w:val="22"/>
        </w:rPr>
        <w:t xml:space="preserve"> Leave Available</w:t>
      </w:r>
    </w:p>
    <w:p w14:paraId="027BE6F7" w14:textId="77777777" w:rsidR="0019649A" w:rsidRPr="001508EC" w:rsidRDefault="0019649A" w:rsidP="0019649A">
      <w:pPr>
        <w:ind w:left="360"/>
        <w:jc w:val="both"/>
        <w:rPr>
          <w:rFonts w:cs="Arial"/>
          <w:szCs w:val="22"/>
          <w:lang w:val="en"/>
        </w:rPr>
      </w:pPr>
    </w:p>
    <w:p w14:paraId="665846B4" w14:textId="1C81F49F" w:rsidR="0019649A" w:rsidRPr="00783ADB" w:rsidRDefault="00783ADB" w:rsidP="00783ADB">
      <w:pPr>
        <w:jc w:val="both"/>
        <w:rPr>
          <w:rFonts w:cs="Arial"/>
          <w:b/>
          <w:lang w:val="en"/>
        </w:rPr>
      </w:pPr>
      <w:r>
        <w:rPr>
          <w:rFonts w:cs="Arial"/>
          <w:b/>
          <w:bCs/>
          <w:szCs w:val="22"/>
          <w:lang w:val="en"/>
        </w:rPr>
        <w:t>10.3.1</w:t>
      </w:r>
      <w:r>
        <w:rPr>
          <w:rFonts w:cs="Arial"/>
          <w:b/>
          <w:bCs/>
          <w:szCs w:val="22"/>
          <w:lang w:val="en"/>
        </w:rPr>
        <w:tab/>
      </w:r>
      <w:r w:rsidR="0019649A" w:rsidRPr="00783ADB">
        <w:rPr>
          <w:rFonts w:cs="Arial"/>
          <w:b/>
          <w:lang w:val="en"/>
        </w:rPr>
        <w:t>Members of Staff receiving or recovering from IVF treatment</w:t>
      </w:r>
    </w:p>
    <w:p w14:paraId="639D5157" w14:textId="77777777" w:rsidR="0019649A" w:rsidRPr="001508EC" w:rsidRDefault="0019649A" w:rsidP="0019649A">
      <w:pPr>
        <w:ind w:left="1080"/>
        <w:jc w:val="both"/>
        <w:rPr>
          <w:rFonts w:cs="Arial"/>
          <w:szCs w:val="22"/>
          <w:lang w:val="en"/>
        </w:rPr>
      </w:pPr>
    </w:p>
    <w:p w14:paraId="2546614E" w14:textId="2CB04C4B" w:rsidR="0019649A" w:rsidRPr="00783ADB" w:rsidRDefault="0019649A" w:rsidP="00783ADB">
      <w:pPr>
        <w:jc w:val="both"/>
        <w:rPr>
          <w:rFonts w:cs="Arial"/>
          <w:lang w:val="en-US"/>
        </w:rPr>
      </w:pPr>
      <w:r w:rsidRPr="00783ADB">
        <w:rPr>
          <w:rFonts w:cs="Arial"/>
          <w:lang w:val="en-US"/>
        </w:rPr>
        <w:t xml:space="preserve">Members of staff may be granted up to a total of five days (37.5 hours) paid leave </w:t>
      </w:r>
      <w:r w:rsidRPr="00783ADB">
        <w:rPr>
          <w:rFonts w:cs="Arial"/>
          <w:b/>
          <w:bCs/>
          <w:lang w:val="en-US"/>
        </w:rPr>
        <w:t>per IVF treatment cycle</w:t>
      </w:r>
      <w:r w:rsidRPr="00783ADB">
        <w:rPr>
          <w:rFonts w:cs="Arial"/>
          <w:lang w:val="en-US"/>
        </w:rPr>
        <w:t xml:space="preserve"> (pro-</w:t>
      </w:r>
      <w:proofErr w:type="gramStart"/>
      <w:r w:rsidRPr="00783ADB">
        <w:rPr>
          <w:rFonts w:cs="Arial"/>
          <w:lang w:val="en-US"/>
        </w:rPr>
        <w:t>rata</w:t>
      </w:r>
      <w:proofErr w:type="gramEnd"/>
      <w:r w:rsidRPr="00783ADB">
        <w:rPr>
          <w:rFonts w:cs="Arial"/>
          <w:lang w:val="en-US"/>
        </w:rPr>
        <w:t xml:space="preserve"> for part-time staff) for the purpose of receiving and recovering from IVF treatment. The days/hours can be taken to suit the member of staff’s needs, for example in one block, separate days or ½ days. If more than five days (37.5 hours) leave is required, then annual or unpaid leave may be used in </w:t>
      </w:r>
      <w:proofErr w:type="gramStart"/>
      <w:r w:rsidRPr="00783ADB">
        <w:rPr>
          <w:rFonts w:cs="Arial"/>
          <w:lang w:val="en-US"/>
        </w:rPr>
        <w:t>addition,</w:t>
      </w:r>
      <w:proofErr w:type="gramEnd"/>
      <w:r w:rsidRPr="00783ADB">
        <w:rPr>
          <w:rFonts w:cs="Arial"/>
          <w:lang w:val="en-US"/>
        </w:rPr>
        <w:t xml:space="preserve"> with the agreement of the manager.</w:t>
      </w:r>
    </w:p>
    <w:p w14:paraId="180FB9FE" w14:textId="77777777" w:rsidR="0019649A" w:rsidRPr="001508EC" w:rsidRDefault="0019649A" w:rsidP="0019649A">
      <w:pPr>
        <w:ind w:left="1800"/>
        <w:jc w:val="both"/>
        <w:rPr>
          <w:rFonts w:cs="Arial"/>
          <w:szCs w:val="22"/>
          <w:lang w:val="en"/>
        </w:rPr>
      </w:pPr>
    </w:p>
    <w:p w14:paraId="2E5EF1C8" w14:textId="77777777" w:rsidR="0019649A" w:rsidRPr="00E24407" w:rsidRDefault="0019649A" w:rsidP="00E24407">
      <w:pPr>
        <w:pStyle w:val="ListParagraph"/>
        <w:numPr>
          <w:ilvl w:val="2"/>
          <w:numId w:val="49"/>
        </w:numPr>
        <w:jc w:val="both"/>
        <w:rPr>
          <w:rFonts w:cs="Arial"/>
          <w:b/>
          <w:bCs/>
          <w:szCs w:val="22"/>
          <w:lang w:val="en"/>
        </w:rPr>
      </w:pPr>
      <w:r w:rsidRPr="00E24407">
        <w:rPr>
          <w:rFonts w:cs="Arial"/>
          <w:b/>
          <w:bCs/>
          <w:szCs w:val="22"/>
          <w:lang w:val="en"/>
        </w:rPr>
        <w:t>Members of staff whose partner is receiving IVF treatment</w:t>
      </w:r>
    </w:p>
    <w:p w14:paraId="0B6E5B74" w14:textId="77777777" w:rsidR="0019649A" w:rsidRPr="001508EC" w:rsidRDefault="0019649A" w:rsidP="0019649A">
      <w:pPr>
        <w:ind w:left="1080"/>
        <w:jc w:val="both"/>
        <w:rPr>
          <w:rFonts w:cs="Arial"/>
          <w:szCs w:val="22"/>
          <w:lang w:val="en"/>
        </w:rPr>
      </w:pPr>
    </w:p>
    <w:p w14:paraId="23B723CB" w14:textId="43B06094" w:rsidR="0019649A" w:rsidRPr="00E24407" w:rsidRDefault="0019649A" w:rsidP="00E24407">
      <w:pPr>
        <w:jc w:val="both"/>
        <w:rPr>
          <w:rFonts w:cs="Arial"/>
          <w:lang w:val="en-US"/>
        </w:rPr>
      </w:pPr>
      <w:r w:rsidRPr="00E24407">
        <w:rPr>
          <w:rFonts w:cs="Arial"/>
          <w:lang w:val="en-US"/>
        </w:rPr>
        <w:t xml:space="preserve">A member of staff whose partner is receiving IVF treatment may be granted up to five days (37.5 hours) paid leave </w:t>
      </w:r>
      <w:r w:rsidRPr="00E24407">
        <w:rPr>
          <w:rFonts w:cs="Arial"/>
          <w:b/>
          <w:bCs/>
          <w:lang w:val="en-US"/>
        </w:rPr>
        <w:t xml:space="preserve">per </w:t>
      </w:r>
      <w:proofErr w:type="gramStart"/>
      <w:r w:rsidRPr="00E24407">
        <w:rPr>
          <w:rFonts w:cs="Arial"/>
          <w:b/>
          <w:bCs/>
          <w:lang w:val="en-US"/>
        </w:rPr>
        <w:t>12 month</w:t>
      </w:r>
      <w:proofErr w:type="gramEnd"/>
      <w:r w:rsidRPr="00E24407">
        <w:rPr>
          <w:rFonts w:cs="Arial"/>
          <w:b/>
          <w:bCs/>
          <w:lang w:val="en-US"/>
        </w:rPr>
        <w:t xml:space="preserve"> period</w:t>
      </w:r>
      <w:r w:rsidRPr="00E24407">
        <w:rPr>
          <w:rFonts w:cs="Arial"/>
          <w:lang w:val="en-US"/>
        </w:rPr>
        <w:t xml:space="preserve"> (pro rata for part-time staff) to support their partner through the treatment. The days can be taken to suit the member of staff’s needs, for example in one block, separate days or ½ days. If more than 5 days (37.5 hours) leave is required, then annual or unpaid leave may be used in addition, with the agreement of the manager.</w:t>
      </w:r>
    </w:p>
    <w:p w14:paraId="43E4F47E" w14:textId="77777777" w:rsidR="0019649A" w:rsidRPr="001508EC" w:rsidRDefault="0019649A" w:rsidP="0019649A">
      <w:pPr>
        <w:jc w:val="both"/>
        <w:rPr>
          <w:rFonts w:cs="Arial"/>
          <w:szCs w:val="22"/>
          <w:lang w:val="en"/>
        </w:rPr>
      </w:pPr>
    </w:p>
    <w:p w14:paraId="41846622" w14:textId="77777777" w:rsidR="0019649A" w:rsidRPr="00E24407" w:rsidRDefault="0019649A" w:rsidP="00E24407">
      <w:pPr>
        <w:jc w:val="both"/>
        <w:rPr>
          <w:rFonts w:cs="Arial"/>
          <w:lang w:val="en-US"/>
        </w:rPr>
      </w:pPr>
      <w:r w:rsidRPr="00E24407">
        <w:rPr>
          <w:rFonts w:cs="Arial"/>
          <w:lang w:val="en-US"/>
        </w:rPr>
        <w:t xml:space="preserve">IVF leave may be taken within the IVF treatment cycle only. It may not be carried over to a further IVF treatment cycle, or </w:t>
      </w:r>
      <w:proofErr w:type="gramStart"/>
      <w:r w:rsidRPr="00E24407">
        <w:rPr>
          <w:rFonts w:cs="Arial"/>
          <w:lang w:val="en-US"/>
        </w:rPr>
        <w:t>12 month</w:t>
      </w:r>
      <w:proofErr w:type="gramEnd"/>
      <w:r w:rsidRPr="00E24407">
        <w:rPr>
          <w:rFonts w:cs="Arial"/>
          <w:lang w:val="en-US"/>
        </w:rPr>
        <w:t xml:space="preserve"> period, as applicable.</w:t>
      </w:r>
    </w:p>
    <w:p w14:paraId="0F4EF075" w14:textId="77777777" w:rsidR="0019649A" w:rsidRPr="001508EC" w:rsidRDefault="0019649A" w:rsidP="0019649A">
      <w:pPr>
        <w:ind w:left="360"/>
        <w:jc w:val="both"/>
        <w:rPr>
          <w:rFonts w:cs="Arial"/>
          <w:szCs w:val="22"/>
          <w:lang w:val="en"/>
        </w:rPr>
      </w:pPr>
    </w:p>
    <w:p w14:paraId="626B84A1" w14:textId="77777777" w:rsidR="0019649A" w:rsidRPr="001508EC" w:rsidRDefault="0019649A" w:rsidP="00E24407">
      <w:pPr>
        <w:pStyle w:val="ListParagraph"/>
        <w:numPr>
          <w:ilvl w:val="1"/>
          <w:numId w:val="49"/>
        </w:numPr>
        <w:jc w:val="both"/>
        <w:rPr>
          <w:rFonts w:cs="Arial"/>
          <w:b/>
          <w:bCs/>
          <w:szCs w:val="22"/>
          <w:lang w:val="en"/>
        </w:rPr>
      </w:pPr>
      <w:r w:rsidRPr="001508EC">
        <w:rPr>
          <w:rFonts w:cs="Arial"/>
          <w:b/>
          <w:bCs/>
          <w:szCs w:val="22"/>
        </w:rPr>
        <w:t xml:space="preserve"> Requesting</w:t>
      </w:r>
      <w:r w:rsidRPr="001508EC">
        <w:rPr>
          <w:rFonts w:cs="Arial"/>
          <w:b/>
          <w:bCs/>
          <w:szCs w:val="22"/>
          <w:lang w:val="en"/>
        </w:rPr>
        <w:t xml:space="preserve"> Leave</w:t>
      </w:r>
    </w:p>
    <w:p w14:paraId="51CC034E" w14:textId="77777777" w:rsidR="0019649A" w:rsidRPr="001508EC" w:rsidRDefault="0019649A" w:rsidP="0019649A">
      <w:pPr>
        <w:jc w:val="both"/>
        <w:rPr>
          <w:rFonts w:cs="Arial"/>
          <w:szCs w:val="22"/>
          <w:lang w:val="en"/>
        </w:rPr>
      </w:pPr>
    </w:p>
    <w:p w14:paraId="1AA7B9FB" w14:textId="77777777" w:rsidR="0019649A" w:rsidRPr="001508EC" w:rsidRDefault="0019649A" w:rsidP="00E24407">
      <w:pPr>
        <w:pStyle w:val="BodyText2"/>
        <w:numPr>
          <w:ilvl w:val="2"/>
          <w:numId w:val="49"/>
        </w:numPr>
        <w:jc w:val="both"/>
        <w:rPr>
          <w:rFonts w:cs="Arial"/>
          <w:b w:val="0"/>
          <w:bCs/>
          <w:i w:val="0"/>
          <w:iCs/>
          <w:szCs w:val="22"/>
        </w:rPr>
      </w:pPr>
      <w:r w:rsidRPr="001508EC">
        <w:rPr>
          <w:rFonts w:cs="Arial"/>
          <w:b w:val="0"/>
          <w:bCs/>
          <w:i w:val="0"/>
          <w:iCs/>
          <w:szCs w:val="22"/>
        </w:rPr>
        <w:t xml:space="preserve">Staff may apply for leave for IVF treatment by way of a formal written request to their manager, who should ensure the utmost confidentiality of this matter. </w:t>
      </w:r>
      <w:r w:rsidRPr="001508EC">
        <w:rPr>
          <w:rFonts w:cs="Arial"/>
          <w:b w:val="0"/>
          <w:bCs/>
          <w:i w:val="0"/>
          <w:iCs/>
          <w:szCs w:val="22"/>
          <w:lang w:val="en"/>
        </w:rPr>
        <w:t>Requests for leave must be supported by documentary evidence from a relevant GP or specialist.</w:t>
      </w:r>
    </w:p>
    <w:p w14:paraId="2F968237" w14:textId="77777777" w:rsidR="0019649A" w:rsidRPr="001508EC" w:rsidRDefault="0019649A" w:rsidP="0019649A">
      <w:pPr>
        <w:pStyle w:val="BodyText2"/>
        <w:jc w:val="both"/>
        <w:rPr>
          <w:rFonts w:cs="Arial"/>
          <w:b w:val="0"/>
          <w:bCs/>
          <w:i w:val="0"/>
          <w:iCs/>
          <w:szCs w:val="22"/>
          <w:lang w:val="en"/>
        </w:rPr>
      </w:pPr>
    </w:p>
    <w:p w14:paraId="3C0E3C04" w14:textId="77777777" w:rsidR="0019649A" w:rsidRPr="001508EC" w:rsidRDefault="0019649A" w:rsidP="00E24407">
      <w:pPr>
        <w:pStyle w:val="BodyText2"/>
        <w:numPr>
          <w:ilvl w:val="2"/>
          <w:numId w:val="49"/>
        </w:numPr>
        <w:jc w:val="both"/>
        <w:rPr>
          <w:rFonts w:cs="Arial"/>
          <w:b w:val="0"/>
          <w:bCs/>
          <w:i w:val="0"/>
          <w:iCs/>
          <w:szCs w:val="22"/>
          <w:lang w:val="en"/>
        </w:rPr>
      </w:pPr>
      <w:r w:rsidRPr="001508EC">
        <w:rPr>
          <w:rFonts w:cs="Arial"/>
          <w:b w:val="0"/>
          <w:bCs/>
          <w:i w:val="0"/>
          <w:iCs/>
          <w:szCs w:val="22"/>
          <w:lang w:val="en"/>
        </w:rPr>
        <w:t xml:space="preserve">Once an IVF treatment cycle has ended, the member of staff receiving treatment </w:t>
      </w:r>
      <w:r w:rsidRPr="001508EC">
        <w:rPr>
          <w:rFonts w:cs="Arial"/>
          <w:b w:val="0"/>
          <w:bCs/>
          <w:i w:val="0"/>
          <w:iCs/>
          <w:szCs w:val="22"/>
        </w:rPr>
        <w:t xml:space="preserve">may apply again to their manager for leave for IVF by way of a formal written request to their manager. </w:t>
      </w:r>
      <w:r w:rsidRPr="001508EC">
        <w:rPr>
          <w:rFonts w:cs="Arial"/>
          <w:b w:val="0"/>
          <w:bCs/>
          <w:i w:val="0"/>
          <w:iCs/>
          <w:szCs w:val="22"/>
          <w:lang w:val="en"/>
        </w:rPr>
        <w:t>Requests for leave again must be supported by documentary evidence from a relevant GP or specialist.</w:t>
      </w:r>
    </w:p>
    <w:p w14:paraId="09213C99" w14:textId="77777777" w:rsidR="0019649A" w:rsidRPr="001508EC" w:rsidRDefault="0019649A" w:rsidP="0019649A">
      <w:pPr>
        <w:jc w:val="both"/>
        <w:rPr>
          <w:rFonts w:cs="Arial"/>
          <w:bCs/>
          <w:iCs/>
          <w:szCs w:val="22"/>
          <w:lang w:val="en"/>
        </w:rPr>
      </w:pPr>
    </w:p>
    <w:p w14:paraId="5B1E7693" w14:textId="77777777" w:rsidR="0019649A" w:rsidRPr="001508EC" w:rsidRDefault="0019649A" w:rsidP="00E24407">
      <w:pPr>
        <w:pStyle w:val="BodyText2"/>
        <w:numPr>
          <w:ilvl w:val="2"/>
          <w:numId w:val="49"/>
        </w:numPr>
        <w:jc w:val="both"/>
        <w:rPr>
          <w:rFonts w:cs="Arial"/>
          <w:b w:val="0"/>
          <w:bCs/>
          <w:i w:val="0"/>
          <w:iCs/>
          <w:szCs w:val="22"/>
          <w:lang w:val="en"/>
        </w:rPr>
      </w:pPr>
      <w:r w:rsidRPr="001508EC">
        <w:rPr>
          <w:rFonts w:cs="Arial"/>
          <w:b w:val="0"/>
          <w:i w:val="0"/>
          <w:szCs w:val="22"/>
          <w:lang w:val="en"/>
        </w:rPr>
        <w:t xml:space="preserve">For staff whose partner is receiving IVF treatment, </w:t>
      </w:r>
      <w:r w:rsidRPr="001508EC">
        <w:rPr>
          <w:rFonts w:cs="Arial"/>
          <w:b w:val="0"/>
          <w:i w:val="0"/>
          <w:szCs w:val="22"/>
        </w:rPr>
        <w:t xml:space="preserve">after the </w:t>
      </w:r>
      <w:proofErr w:type="gramStart"/>
      <w:r w:rsidRPr="001508EC">
        <w:rPr>
          <w:rFonts w:cs="Arial"/>
          <w:b w:val="0"/>
          <w:i w:val="0"/>
          <w:szCs w:val="22"/>
        </w:rPr>
        <w:t>12 month</w:t>
      </w:r>
      <w:proofErr w:type="gramEnd"/>
      <w:r w:rsidRPr="001508EC">
        <w:rPr>
          <w:rFonts w:cs="Arial"/>
          <w:b w:val="0"/>
          <w:i w:val="0"/>
          <w:szCs w:val="22"/>
        </w:rPr>
        <w:t xml:space="preserve"> period</w:t>
      </w:r>
      <w:r w:rsidRPr="001508EC">
        <w:rPr>
          <w:rFonts w:cs="Arial"/>
          <w:b w:val="0"/>
          <w:bCs/>
          <w:i w:val="0"/>
          <w:iCs/>
          <w:szCs w:val="22"/>
        </w:rPr>
        <w:t xml:space="preserve"> within which they have taken IVF leave has elapsed, </w:t>
      </w:r>
      <w:r w:rsidRPr="001508EC">
        <w:rPr>
          <w:rFonts w:cs="Arial"/>
          <w:b w:val="0"/>
          <w:bCs/>
          <w:i w:val="0"/>
          <w:iCs/>
          <w:szCs w:val="22"/>
          <w:lang w:val="en"/>
        </w:rPr>
        <w:t xml:space="preserve">the member of staff </w:t>
      </w:r>
      <w:r w:rsidRPr="001508EC">
        <w:rPr>
          <w:rFonts w:cs="Arial"/>
          <w:b w:val="0"/>
          <w:bCs/>
          <w:i w:val="0"/>
          <w:iCs/>
          <w:szCs w:val="22"/>
        </w:rPr>
        <w:t xml:space="preserve">may apply again to their manager for further leave for IVF by way of a formal written request to their manager.  </w:t>
      </w:r>
      <w:r w:rsidRPr="001508EC">
        <w:rPr>
          <w:rFonts w:cs="Arial"/>
          <w:b w:val="0"/>
          <w:bCs/>
          <w:i w:val="0"/>
          <w:iCs/>
          <w:szCs w:val="22"/>
          <w:lang w:val="en"/>
        </w:rPr>
        <w:t>Requests for leave again must be supported by documentary evidence from a relevant GP or specialist.</w:t>
      </w:r>
    </w:p>
    <w:p w14:paraId="3AB7B9B3" w14:textId="77777777" w:rsidR="0019649A" w:rsidRPr="001508EC" w:rsidRDefault="0019649A" w:rsidP="0019649A">
      <w:pPr>
        <w:jc w:val="both"/>
        <w:rPr>
          <w:rFonts w:cs="Arial"/>
          <w:bCs/>
          <w:iCs/>
          <w:szCs w:val="22"/>
          <w:lang w:val="en"/>
        </w:rPr>
      </w:pPr>
    </w:p>
    <w:p w14:paraId="355BC8C4" w14:textId="77777777" w:rsidR="0019649A" w:rsidRPr="001508EC" w:rsidRDefault="0019649A" w:rsidP="00E24407">
      <w:pPr>
        <w:pStyle w:val="ListParagraph"/>
        <w:numPr>
          <w:ilvl w:val="2"/>
          <w:numId w:val="49"/>
        </w:numPr>
        <w:jc w:val="both"/>
        <w:rPr>
          <w:rFonts w:cs="Arial"/>
          <w:szCs w:val="22"/>
          <w:lang w:val="en-US"/>
        </w:rPr>
      </w:pPr>
      <w:r w:rsidRPr="001508EC">
        <w:rPr>
          <w:rFonts w:cs="Arial"/>
          <w:bCs/>
          <w:iCs/>
          <w:szCs w:val="22"/>
          <w:lang w:val="en"/>
        </w:rPr>
        <w:t xml:space="preserve">When requesting a period of leave for IVF treatment, as much notice as possible should be given. </w:t>
      </w:r>
      <w:r w:rsidRPr="001508EC">
        <w:rPr>
          <w:rFonts w:cs="Arial"/>
          <w:szCs w:val="22"/>
          <w:lang w:val="en-US"/>
        </w:rPr>
        <w:t>Insufficient notice is likely to result in the request being refused.</w:t>
      </w:r>
    </w:p>
    <w:p w14:paraId="1D31DEA6" w14:textId="77777777" w:rsidR="0019649A" w:rsidRPr="001508EC" w:rsidRDefault="0019649A" w:rsidP="0019649A">
      <w:pPr>
        <w:jc w:val="both"/>
        <w:rPr>
          <w:rFonts w:cs="Arial"/>
          <w:szCs w:val="22"/>
          <w:lang w:val="en-US"/>
        </w:rPr>
      </w:pPr>
    </w:p>
    <w:p w14:paraId="1D3738CF" w14:textId="77777777" w:rsidR="0019649A" w:rsidRPr="001508EC" w:rsidRDefault="0019649A" w:rsidP="00E24407">
      <w:pPr>
        <w:pStyle w:val="ListParagraph"/>
        <w:numPr>
          <w:ilvl w:val="2"/>
          <w:numId w:val="49"/>
        </w:numPr>
        <w:jc w:val="both"/>
        <w:rPr>
          <w:rFonts w:cs="Arial"/>
          <w:lang w:val="en-US"/>
        </w:rPr>
      </w:pPr>
      <w:r w:rsidRPr="4CED4DA3">
        <w:rPr>
          <w:rFonts w:cs="Arial"/>
          <w:lang w:val="en-US"/>
        </w:rPr>
        <w:t xml:space="preserve">Members of staff undergoing IVF treatment may require some degree of flexibility in their day-to-day pattern of work over and above the granting of leave. Reasonable adjustments may be made using the range of flexible working options available within the Trust’s Work-Life Balance Policy. </w:t>
      </w:r>
    </w:p>
    <w:p w14:paraId="6A8B2102" w14:textId="77777777" w:rsidR="0019649A" w:rsidRPr="001508EC" w:rsidRDefault="0019649A" w:rsidP="0019649A">
      <w:pPr>
        <w:jc w:val="both"/>
        <w:rPr>
          <w:rFonts w:cs="Arial"/>
          <w:szCs w:val="22"/>
          <w:lang w:val="en"/>
        </w:rPr>
      </w:pPr>
    </w:p>
    <w:p w14:paraId="767E3253" w14:textId="77777777" w:rsidR="0019649A" w:rsidRPr="001508EC" w:rsidRDefault="0019649A" w:rsidP="00E24407">
      <w:pPr>
        <w:pStyle w:val="ListParagraph"/>
        <w:numPr>
          <w:ilvl w:val="2"/>
          <w:numId w:val="49"/>
        </w:numPr>
        <w:jc w:val="both"/>
        <w:rPr>
          <w:rFonts w:cs="Arial"/>
          <w:szCs w:val="22"/>
          <w:lang w:val="en"/>
        </w:rPr>
      </w:pPr>
      <w:r w:rsidRPr="001508EC">
        <w:rPr>
          <w:rFonts w:cs="Arial"/>
          <w:szCs w:val="22"/>
          <w:lang w:val="en"/>
        </w:rPr>
        <w:t xml:space="preserve">Further time-off from duty due to the side effects of treatment should be in accordance with the Trust </w:t>
      </w:r>
      <w:r w:rsidRPr="001508EC">
        <w:rPr>
          <w:rFonts w:cs="Arial"/>
          <w:szCs w:val="22"/>
        </w:rPr>
        <w:t xml:space="preserve">Sickness Policy. </w:t>
      </w:r>
      <w:r w:rsidRPr="001508EC">
        <w:rPr>
          <w:rFonts w:cs="Arial"/>
          <w:szCs w:val="22"/>
          <w:lang w:val="en"/>
        </w:rPr>
        <w:t xml:space="preserve">Sickness absence associated with IVF will not be classified as 'pregnancy related'. </w:t>
      </w:r>
    </w:p>
    <w:p w14:paraId="625D89DE" w14:textId="77777777" w:rsidR="0019649A" w:rsidRPr="001508EC" w:rsidRDefault="0019649A" w:rsidP="0019649A">
      <w:pPr>
        <w:ind w:left="360"/>
        <w:jc w:val="both"/>
        <w:rPr>
          <w:rFonts w:cs="Arial"/>
          <w:szCs w:val="22"/>
          <w:lang w:val="en"/>
        </w:rPr>
      </w:pPr>
    </w:p>
    <w:p w14:paraId="397F0342" w14:textId="77777777" w:rsidR="0019649A" w:rsidRPr="001508EC" w:rsidRDefault="0019649A" w:rsidP="00E24407">
      <w:pPr>
        <w:pStyle w:val="ListParagraph"/>
        <w:numPr>
          <w:ilvl w:val="1"/>
          <w:numId w:val="49"/>
        </w:numPr>
        <w:jc w:val="both"/>
        <w:rPr>
          <w:rFonts w:cs="Arial"/>
          <w:szCs w:val="22"/>
          <w:lang w:val="en"/>
        </w:rPr>
      </w:pPr>
      <w:r w:rsidRPr="001508EC">
        <w:rPr>
          <w:rFonts w:cs="Arial"/>
          <w:szCs w:val="22"/>
        </w:rPr>
        <w:t xml:space="preserve">When on Special Leave for IVF staff must not undertake paid or unpaid work either in the Trust or outside of the Trust, during their normal contracted hours. </w:t>
      </w:r>
    </w:p>
    <w:p w14:paraId="58ACCD3F" w14:textId="77777777" w:rsidR="0019649A" w:rsidRDefault="0019649A" w:rsidP="0019649A">
      <w:pPr>
        <w:jc w:val="both"/>
        <w:rPr>
          <w:rFonts w:cs="Arial"/>
          <w:szCs w:val="22"/>
          <w:lang w:val="en"/>
        </w:rPr>
      </w:pPr>
    </w:p>
    <w:p w14:paraId="7EF80733" w14:textId="7F8C47C0" w:rsidR="0019649A" w:rsidRPr="00E65375" w:rsidRDefault="00E65375" w:rsidP="3203D801">
      <w:pPr>
        <w:jc w:val="both"/>
        <w:rPr>
          <w:b/>
          <w:bCs/>
        </w:rPr>
      </w:pPr>
      <w:r w:rsidRPr="3203D801">
        <w:rPr>
          <w:rFonts w:cs="Arial"/>
          <w:b/>
          <w:bCs/>
        </w:rPr>
        <w:t>11</w:t>
      </w:r>
      <w:r>
        <w:tab/>
      </w:r>
      <w:r w:rsidR="0019649A" w:rsidRPr="3203D801">
        <w:rPr>
          <w:b/>
          <w:bCs/>
        </w:rPr>
        <w:t>Terminal Care Leave</w:t>
      </w:r>
    </w:p>
    <w:p w14:paraId="0C392C10" w14:textId="77777777" w:rsidR="0019649A" w:rsidRPr="001508EC" w:rsidRDefault="0019649A" w:rsidP="0019649A">
      <w:pPr>
        <w:jc w:val="both"/>
        <w:rPr>
          <w:rFonts w:cs="Arial"/>
          <w:b/>
          <w:bCs/>
          <w:szCs w:val="22"/>
          <w:lang w:val="en-US"/>
        </w:rPr>
      </w:pPr>
    </w:p>
    <w:p w14:paraId="085C1119" w14:textId="525C9970" w:rsidR="0019649A" w:rsidRPr="00E24407" w:rsidRDefault="0019649A" w:rsidP="00E24407">
      <w:pPr>
        <w:pStyle w:val="ListParagraph"/>
        <w:numPr>
          <w:ilvl w:val="1"/>
          <w:numId w:val="50"/>
        </w:numPr>
        <w:jc w:val="both"/>
        <w:rPr>
          <w:rFonts w:cs="Arial"/>
          <w:lang w:val="en-US"/>
        </w:rPr>
      </w:pPr>
      <w:r w:rsidRPr="3203D801">
        <w:rPr>
          <w:rFonts w:cs="Arial"/>
          <w:lang w:val="en-US"/>
        </w:rPr>
        <w:t xml:space="preserve">Staff who have a </w:t>
      </w:r>
      <w:proofErr w:type="spellStart"/>
      <w:r w:rsidRPr="3203D801">
        <w:rPr>
          <w:rFonts w:cs="Arial"/>
          <w:lang w:val="en-US"/>
        </w:rPr>
        <w:t>dependant</w:t>
      </w:r>
      <w:proofErr w:type="spellEnd"/>
      <w:r w:rsidRPr="3203D801">
        <w:rPr>
          <w:rFonts w:cs="Arial"/>
          <w:lang w:val="en-US"/>
        </w:rPr>
        <w:t xml:space="preserve"> (see paragraph </w:t>
      </w:r>
      <w:r w:rsidR="00E24407" w:rsidRPr="3203D801">
        <w:rPr>
          <w:rFonts w:cs="Arial"/>
          <w:lang w:val="en-US"/>
        </w:rPr>
        <w:t>5.1</w:t>
      </w:r>
      <w:r w:rsidRPr="3203D801">
        <w:rPr>
          <w:rFonts w:cs="Arial"/>
          <w:lang w:val="en-US"/>
        </w:rPr>
        <w:t xml:space="preserve"> for definition of ‘</w:t>
      </w:r>
      <w:proofErr w:type="spellStart"/>
      <w:r w:rsidRPr="3203D801">
        <w:rPr>
          <w:rFonts w:cs="Arial"/>
          <w:lang w:val="en-US"/>
        </w:rPr>
        <w:t>dependant</w:t>
      </w:r>
      <w:proofErr w:type="spellEnd"/>
      <w:r w:rsidRPr="3203D801">
        <w:rPr>
          <w:rFonts w:cs="Arial"/>
          <w:lang w:val="en-US"/>
        </w:rPr>
        <w:t>’) diagnosed with a terminal illness with a prognosis that death is imminent may be entitled to take Terminal Care Leave.</w:t>
      </w:r>
    </w:p>
    <w:p w14:paraId="4F0890CC" w14:textId="77777777" w:rsidR="0019649A" w:rsidRPr="001508EC" w:rsidRDefault="0019649A" w:rsidP="0019649A">
      <w:pPr>
        <w:jc w:val="both"/>
        <w:rPr>
          <w:rFonts w:cs="Arial"/>
          <w:szCs w:val="22"/>
          <w:lang w:val="en-US"/>
        </w:rPr>
      </w:pPr>
    </w:p>
    <w:p w14:paraId="16A7BC1A" w14:textId="77777777" w:rsidR="0019649A" w:rsidRPr="001508EC" w:rsidRDefault="0019649A" w:rsidP="00E24407">
      <w:pPr>
        <w:pStyle w:val="ListParagraph"/>
        <w:numPr>
          <w:ilvl w:val="1"/>
          <w:numId w:val="50"/>
        </w:numPr>
        <w:jc w:val="both"/>
        <w:rPr>
          <w:rFonts w:cs="Arial"/>
          <w:b/>
          <w:bCs/>
          <w:szCs w:val="22"/>
          <w:lang w:val="en-US"/>
        </w:rPr>
      </w:pPr>
      <w:r w:rsidRPr="001508EC">
        <w:rPr>
          <w:rFonts w:cs="Arial"/>
          <w:b/>
          <w:bCs/>
          <w:szCs w:val="22"/>
          <w:lang w:val="en-US"/>
        </w:rPr>
        <w:t xml:space="preserve"> Eligibility</w:t>
      </w:r>
    </w:p>
    <w:p w14:paraId="3BE7EAB1" w14:textId="77777777" w:rsidR="0019649A" w:rsidRPr="001508EC" w:rsidRDefault="0019649A" w:rsidP="0019649A">
      <w:pPr>
        <w:jc w:val="both"/>
        <w:rPr>
          <w:rFonts w:cs="Arial"/>
          <w:szCs w:val="22"/>
          <w:lang w:val="en-US"/>
        </w:rPr>
      </w:pPr>
    </w:p>
    <w:p w14:paraId="4B235973" w14:textId="77777777" w:rsidR="0019649A" w:rsidRPr="001508EC" w:rsidRDefault="0019649A" w:rsidP="00E24407">
      <w:pPr>
        <w:pStyle w:val="ListParagraph"/>
        <w:numPr>
          <w:ilvl w:val="2"/>
          <w:numId w:val="50"/>
        </w:numPr>
        <w:jc w:val="both"/>
        <w:rPr>
          <w:rFonts w:cs="Arial"/>
          <w:szCs w:val="22"/>
        </w:rPr>
      </w:pPr>
      <w:r w:rsidRPr="001508EC">
        <w:rPr>
          <w:rFonts w:cs="Arial"/>
          <w:szCs w:val="22"/>
        </w:rPr>
        <w:t>Staff who have completed twelve months continuous service with the Trust may qualify for terminal care leave. These provisions apply equally to all staff.</w:t>
      </w:r>
    </w:p>
    <w:p w14:paraId="262B5FC1" w14:textId="77777777" w:rsidR="0019649A" w:rsidRPr="001508EC" w:rsidRDefault="0019649A" w:rsidP="0019649A">
      <w:pPr>
        <w:pStyle w:val="BodyTextIndent"/>
        <w:ind w:left="0" w:firstLine="0"/>
        <w:rPr>
          <w:rFonts w:cs="Arial"/>
          <w:b/>
          <w:bCs/>
          <w:sz w:val="22"/>
          <w:szCs w:val="22"/>
        </w:rPr>
      </w:pPr>
    </w:p>
    <w:p w14:paraId="690533D2" w14:textId="77777777" w:rsidR="0019649A" w:rsidRPr="001508EC" w:rsidRDefault="0019649A" w:rsidP="00E24407">
      <w:pPr>
        <w:pStyle w:val="BodyTextIndent"/>
        <w:numPr>
          <w:ilvl w:val="1"/>
          <w:numId w:val="50"/>
        </w:numPr>
        <w:rPr>
          <w:rFonts w:cs="Arial"/>
          <w:sz w:val="22"/>
          <w:szCs w:val="22"/>
        </w:rPr>
      </w:pPr>
      <w:r w:rsidRPr="001508EC">
        <w:rPr>
          <w:rFonts w:cs="Arial"/>
          <w:b/>
          <w:bCs/>
          <w:sz w:val="22"/>
          <w:szCs w:val="22"/>
        </w:rPr>
        <w:t xml:space="preserve"> Leave Available</w:t>
      </w:r>
    </w:p>
    <w:p w14:paraId="07A1EEC9" w14:textId="77777777" w:rsidR="0019649A" w:rsidRPr="001508EC" w:rsidRDefault="0019649A" w:rsidP="0019649A">
      <w:pPr>
        <w:jc w:val="both"/>
        <w:rPr>
          <w:rFonts w:cs="Arial"/>
          <w:bCs/>
          <w:szCs w:val="22"/>
          <w:lang w:val="en-US"/>
        </w:rPr>
      </w:pPr>
    </w:p>
    <w:p w14:paraId="6A525348" w14:textId="77777777" w:rsidR="0019649A" w:rsidRPr="001508EC" w:rsidRDefault="0019649A" w:rsidP="00E24407">
      <w:pPr>
        <w:pStyle w:val="BodyTextIndent"/>
        <w:numPr>
          <w:ilvl w:val="2"/>
          <w:numId w:val="50"/>
        </w:numPr>
        <w:rPr>
          <w:rFonts w:cs="Arial"/>
          <w:sz w:val="22"/>
          <w:szCs w:val="22"/>
        </w:rPr>
      </w:pPr>
      <w:r w:rsidRPr="001508EC">
        <w:rPr>
          <w:rFonts w:cs="Arial"/>
          <w:sz w:val="22"/>
          <w:szCs w:val="22"/>
        </w:rPr>
        <w:t>The length of time-off needed will be agreed by the member of staff and their manager in accordance with their situation.</w:t>
      </w:r>
    </w:p>
    <w:p w14:paraId="7351EF2F" w14:textId="77777777" w:rsidR="0019649A" w:rsidRPr="001508EC" w:rsidRDefault="0019649A" w:rsidP="0019649A">
      <w:pPr>
        <w:jc w:val="both"/>
        <w:rPr>
          <w:rFonts w:cs="Arial"/>
          <w:szCs w:val="22"/>
        </w:rPr>
      </w:pPr>
    </w:p>
    <w:p w14:paraId="2951CBD9" w14:textId="14138073" w:rsidR="0019649A" w:rsidRPr="001508EC" w:rsidRDefault="0019649A" w:rsidP="00E24407">
      <w:pPr>
        <w:pStyle w:val="ListParagraph"/>
        <w:numPr>
          <w:ilvl w:val="2"/>
          <w:numId w:val="50"/>
        </w:numPr>
        <w:jc w:val="both"/>
        <w:rPr>
          <w:rFonts w:cs="Arial"/>
          <w:lang w:val="en-US"/>
        </w:rPr>
      </w:pPr>
      <w:r w:rsidRPr="4CED4DA3">
        <w:rPr>
          <w:rFonts w:cs="Arial"/>
          <w:lang w:val="en-US"/>
        </w:rPr>
        <w:t>Members of staff may be granted up to a total of five days (37.5 hours) paid leave (pro-</w:t>
      </w:r>
      <w:proofErr w:type="gramStart"/>
      <w:r w:rsidRPr="4CED4DA3">
        <w:rPr>
          <w:rFonts w:cs="Arial"/>
          <w:lang w:val="en-US"/>
        </w:rPr>
        <w:t>rata</w:t>
      </w:r>
      <w:proofErr w:type="gramEnd"/>
      <w:r w:rsidRPr="4CED4DA3">
        <w:rPr>
          <w:rFonts w:cs="Arial"/>
          <w:lang w:val="en-US"/>
        </w:rPr>
        <w:t xml:space="preserve"> for part-time staff) for the purpose of spending time with their dependent. The days can be taken to suit the member of staff’s needs, for example in one block, separate days or ½ days. </w:t>
      </w:r>
    </w:p>
    <w:p w14:paraId="4205FB5B" w14:textId="77777777" w:rsidR="0019649A" w:rsidRPr="001508EC" w:rsidRDefault="0019649A" w:rsidP="0019649A">
      <w:pPr>
        <w:ind w:left="360"/>
        <w:jc w:val="both"/>
        <w:rPr>
          <w:rFonts w:cs="Arial"/>
          <w:szCs w:val="22"/>
          <w:lang w:val="en"/>
        </w:rPr>
      </w:pPr>
    </w:p>
    <w:p w14:paraId="7A889C62" w14:textId="77777777" w:rsidR="0019649A" w:rsidRPr="001508EC" w:rsidRDefault="0019649A" w:rsidP="00E24407">
      <w:pPr>
        <w:pStyle w:val="ListParagraph"/>
        <w:numPr>
          <w:ilvl w:val="2"/>
          <w:numId w:val="50"/>
        </w:numPr>
        <w:jc w:val="both"/>
        <w:rPr>
          <w:rFonts w:cs="Arial"/>
          <w:lang w:val="en-US"/>
        </w:rPr>
      </w:pPr>
      <w:r w:rsidRPr="4CED4DA3">
        <w:rPr>
          <w:rFonts w:cs="Arial"/>
          <w:lang w:val="en-US"/>
        </w:rPr>
        <w:t xml:space="preserve">Annual or unpaid leave may be used in </w:t>
      </w:r>
      <w:proofErr w:type="gramStart"/>
      <w:r w:rsidRPr="4CED4DA3">
        <w:rPr>
          <w:rFonts w:cs="Arial"/>
          <w:lang w:val="en-US"/>
        </w:rPr>
        <w:t>addition,</w:t>
      </w:r>
      <w:proofErr w:type="gramEnd"/>
      <w:r w:rsidRPr="4CED4DA3">
        <w:rPr>
          <w:rFonts w:cs="Arial"/>
          <w:lang w:val="en-US"/>
        </w:rPr>
        <w:t xml:space="preserve"> with the agreement of the manager. Requests for large blocks of unpaid or annual leave will usually be looked upon </w:t>
      </w:r>
      <w:proofErr w:type="spellStart"/>
      <w:r w:rsidRPr="4CED4DA3">
        <w:rPr>
          <w:rFonts w:cs="Arial"/>
          <w:lang w:val="en-US"/>
        </w:rPr>
        <w:t>favourably</w:t>
      </w:r>
      <w:proofErr w:type="spellEnd"/>
      <w:r w:rsidRPr="4CED4DA3">
        <w:rPr>
          <w:rFonts w:cs="Arial"/>
          <w:lang w:val="en-US"/>
        </w:rPr>
        <w:t>.</w:t>
      </w:r>
    </w:p>
    <w:p w14:paraId="65E462FF" w14:textId="77777777" w:rsidR="0019649A" w:rsidRPr="001508EC" w:rsidRDefault="0019649A" w:rsidP="0019649A">
      <w:pPr>
        <w:jc w:val="both"/>
        <w:rPr>
          <w:rFonts w:cs="Arial"/>
          <w:szCs w:val="22"/>
          <w:lang w:val="en"/>
        </w:rPr>
      </w:pPr>
    </w:p>
    <w:p w14:paraId="05B6B32C" w14:textId="77777777" w:rsidR="0019649A" w:rsidRPr="001508EC" w:rsidRDefault="0019649A" w:rsidP="00E24407">
      <w:pPr>
        <w:pStyle w:val="ListParagraph"/>
        <w:numPr>
          <w:ilvl w:val="2"/>
          <w:numId w:val="50"/>
        </w:numPr>
        <w:jc w:val="both"/>
        <w:rPr>
          <w:rFonts w:cs="Arial"/>
          <w:szCs w:val="22"/>
          <w:lang w:val="en"/>
        </w:rPr>
      </w:pPr>
      <w:r w:rsidRPr="001508EC">
        <w:rPr>
          <w:rFonts w:cs="Arial"/>
          <w:szCs w:val="22"/>
          <w:lang w:val="en"/>
        </w:rPr>
        <w:t>With regards to annual leave, staff may agree with their manager:</w:t>
      </w:r>
    </w:p>
    <w:p w14:paraId="4D044CFD" w14:textId="77777777" w:rsidR="0019649A" w:rsidRPr="001508EC" w:rsidRDefault="0019649A">
      <w:pPr>
        <w:pStyle w:val="ListParagraph"/>
        <w:numPr>
          <w:ilvl w:val="0"/>
          <w:numId w:val="21"/>
        </w:numPr>
        <w:jc w:val="both"/>
        <w:rPr>
          <w:rFonts w:cs="Arial"/>
          <w:lang w:val="en-US"/>
        </w:rPr>
      </w:pPr>
      <w:r w:rsidRPr="4CED4DA3">
        <w:rPr>
          <w:rFonts w:cs="Arial"/>
          <w:lang w:val="en-US"/>
        </w:rPr>
        <w:t xml:space="preserve">The carrying over of annual leave to the following annual leave year </w:t>
      </w:r>
      <w:proofErr w:type="gramStart"/>
      <w:r w:rsidRPr="4CED4DA3">
        <w:rPr>
          <w:rFonts w:cs="Arial"/>
          <w:lang w:val="en-US"/>
        </w:rPr>
        <w:t>in excess of</w:t>
      </w:r>
      <w:proofErr w:type="gramEnd"/>
      <w:r w:rsidRPr="4CED4DA3">
        <w:rPr>
          <w:rFonts w:cs="Arial"/>
          <w:lang w:val="en-US"/>
        </w:rPr>
        <w:t xml:space="preserve"> five days (37.5 hours) ordinarily considered (see the Trust’s Annual Leave Policy above); and/or </w:t>
      </w:r>
    </w:p>
    <w:p w14:paraId="390A73FB" w14:textId="77777777" w:rsidR="0019649A" w:rsidRPr="001508EC" w:rsidRDefault="0019649A">
      <w:pPr>
        <w:pStyle w:val="ListParagraph"/>
        <w:numPr>
          <w:ilvl w:val="0"/>
          <w:numId w:val="21"/>
        </w:numPr>
        <w:jc w:val="both"/>
        <w:rPr>
          <w:rFonts w:cs="Arial"/>
          <w:szCs w:val="22"/>
          <w:lang w:val="en"/>
        </w:rPr>
      </w:pPr>
      <w:r w:rsidRPr="001508EC">
        <w:rPr>
          <w:rFonts w:cs="Arial"/>
          <w:szCs w:val="22"/>
          <w:lang w:val="en"/>
        </w:rPr>
        <w:t>The bringing forward of annual leave from the proceeding annual leave year.</w:t>
      </w:r>
    </w:p>
    <w:p w14:paraId="61103781" w14:textId="77777777" w:rsidR="0019649A" w:rsidRPr="001508EC" w:rsidRDefault="0019649A" w:rsidP="0019649A">
      <w:pPr>
        <w:ind w:left="1080"/>
        <w:jc w:val="both"/>
        <w:rPr>
          <w:rFonts w:cs="Arial"/>
          <w:szCs w:val="22"/>
          <w:lang w:val="en"/>
        </w:rPr>
      </w:pPr>
    </w:p>
    <w:p w14:paraId="462E291A" w14:textId="77777777" w:rsidR="0019649A" w:rsidRPr="001508EC" w:rsidRDefault="0019649A" w:rsidP="00E24407">
      <w:pPr>
        <w:pStyle w:val="ListParagraph"/>
        <w:numPr>
          <w:ilvl w:val="2"/>
          <w:numId w:val="50"/>
        </w:numPr>
        <w:jc w:val="both"/>
        <w:rPr>
          <w:rFonts w:cs="Arial"/>
          <w:lang w:val="en-US"/>
        </w:rPr>
      </w:pPr>
      <w:r w:rsidRPr="4CED4DA3">
        <w:rPr>
          <w:rFonts w:cs="Arial"/>
          <w:lang w:val="en-US"/>
        </w:rPr>
        <w:t xml:space="preserve">Further to this, staff may also require some degree of flexibility in their day-to-day pattern of work over and above the granting of leave. Reasonable adjustments may be made using the range of flexible working options available within the Trust’s Work-Life Balance Policy. </w:t>
      </w:r>
    </w:p>
    <w:p w14:paraId="73EBB118" w14:textId="77777777" w:rsidR="0019649A" w:rsidRPr="001508EC" w:rsidRDefault="0019649A" w:rsidP="0019649A">
      <w:pPr>
        <w:ind w:left="1080"/>
        <w:jc w:val="both"/>
        <w:rPr>
          <w:rFonts w:cs="Arial"/>
          <w:szCs w:val="22"/>
          <w:lang w:val="en"/>
        </w:rPr>
      </w:pPr>
    </w:p>
    <w:p w14:paraId="33F5E014" w14:textId="77777777" w:rsidR="0019649A" w:rsidRPr="001508EC" w:rsidRDefault="0019649A" w:rsidP="00E24407">
      <w:pPr>
        <w:pStyle w:val="ListParagraph"/>
        <w:numPr>
          <w:ilvl w:val="1"/>
          <w:numId w:val="50"/>
        </w:numPr>
        <w:jc w:val="both"/>
        <w:rPr>
          <w:rFonts w:cs="Arial"/>
          <w:b/>
          <w:bCs/>
          <w:szCs w:val="22"/>
          <w:lang w:val="en-US"/>
        </w:rPr>
      </w:pPr>
      <w:r w:rsidRPr="001508EC">
        <w:rPr>
          <w:rFonts w:cs="Arial"/>
          <w:b/>
          <w:bCs/>
          <w:szCs w:val="22"/>
          <w:lang w:val="en-US"/>
        </w:rPr>
        <w:t xml:space="preserve"> Requesting Leave</w:t>
      </w:r>
    </w:p>
    <w:p w14:paraId="7AA22A91" w14:textId="77777777" w:rsidR="0019649A" w:rsidRPr="001508EC" w:rsidRDefault="0019649A" w:rsidP="0019649A">
      <w:pPr>
        <w:pStyle w:val="BodyText2"/>
        <w:ind w:left="1102"/>
        <w:jc w:val="both"/>
        <w:rPr>
          <w:rFonts w:cs="Arial"/>
          <w:b w:val="0"/>
          <w:bCs/>
          <w:i w:val="0"/>
          <w:iCs/>
          <w:szCs w:val="22"/>
        </w:rPr>
      </w:pPr>
    </w:p>
    <w:p w14:paraId="3A47EB92" w14:textId="77777777" w:rsidR="0019649A" w:rsidRPr="001508EC" w:rsidRDefault="0019649A" w:rsidP="00E24407">
      <w:pPr>
        <w:pStyle w:val="BodyText2"/>
        <w:numPr>
          <w:ilvl w:val="2"/>
          <w:numId w:val="50"/>
        </w:numPr>
        <w:jc w:val="both"/>
        <w:rPr>
          <w:rFonts w:cs="Arial"/>
          <w:b w:val="0"/>
          <w:bCs/>
          <w:i w:val="0"/>
          <w:iCs/>
          <w:szCs w:val="22"/>
        </w:rPr>
      </w:pPr>
      <w:r w:rsidRPr="001508EC">
        <w:rPr>
          <w:rFonts w:cs="Arial"/>
          <w:b w:val="0"/>
          <w:bCs/>
          <w:i w:val="0"/>
          <w:iCs/>
          <w:szCs w:val="22"/>
        </w:rPr>
        <w:t xml:space="preserve">Staff may apply for Terminal Care Leave by way of a formal written request to their manager. </w:t>
      </w:r>
      <w:r w:rsidRPr="001508EC">
        <w:rPr>
          <w:rFonts w:cs="Arial"/>
          <w:b w:val="0"/>
          <w:bCs/>
          <w:i w:val="0"/>
          <w:iCs/>
          <w:szCs w:val="22"/>
          <w:lang w:val="en"/>
        </w:rPr>
        <w:t xml:space="preserve">Requests for leave must be supported by documentary evidence from a relevant GP or specialist. </w:t>
      </w:r>
      <w:r w:rsidRPr="001508EC">
        <w:rPr>
          <w:rFonts w:cs="Arial"/>
          <w:b w:val="0"/>
          <w:bCs/>
          <w:i w:val="0"/>
          <w:iCs/>
          <w:szCs w:val="22"/>
        </w:rPr>
        <w:t>The manager should discuss the request with the member of staff as soon as possible.</w:t>
      </w:r>
    </w:p>
    <w:p w14:paraId="74251348" w14:textId="77777777" w:rsidR="0019649A" w:rsidRPr="001508EC" w:rsidRDefault="0019649A" w:rsidP="0019649A">
      <w:pPr>
        <w:pStyle w:val="BodyText2"/>
        <w:ind w:left="382"/>
        <w:jc w:val="both"/>
        <w:rPr>
          <w:rFonts w:cs="Arial"/>
          <w:b w:val="0"/>
          <w:bCs/>
          <w:i w:val="0"/>
          <w:iCs/>
          <w:szCs w:val="22"/>
        </w:rPr>
      </w:pPr>
    </w:p>
    <w:p w14:paraId="4D61A9CA" w14:textId="77777777" w:rsidR="0019649A" w:rsidRPr="001508EC" w:rsidRDefault="0019649A" w:rsidP="00E24407">
      <w:pPr>
        <w:pStyle w:val="BodyTextIndent"/>
        <w:numPr>
          <w:ilvl w:val="2"/>
          <w:numId w:val="50"/>
        </w:numPr>
        <w:tabs>
          <w:tab w:val="left" w:pos="-426"/>
        </w:tabs>
        <w:rPr>
          <w:rFonts w:cs="Arial"/>
          <w:sz w:val="22"/>
          <w:szCs w:val="22"/>
        </w:rPr>
      </w:pPr>
      <w:r w:rsidRPr="001508EC">
        <w:rPr>
          <w:rFonts w:cs="Arial"/>
          <w:sz w:val="22"/>
          <w:szCs w:val="22"/>
        </w:rPr>
        <w:t>In all cases the manager must be aware of the member of staff’s personal circumstances and the manager must be kept informed and updated on their situation.</w:t>
      </w:r>
    </w:p>
    <w:p w14:paraId="36BB954E" w14:textId="20F40D5A" w:rsidR="0019649A" w:rsidRPr="001508EC" w:rsidRDefault="0019649A" w:rsidP="0019649A">
      <w:pPr>
        <w:pStyle w:val="BodyTextIndent"/>
        <w:ind w:left="0" w:firstLine="0"/>
        <w:rPr>
          <w:rFonts w:cs="Arial"/>
          <w:sz w:val="22"/>
          <w:szCs w:val="22"/>
        </w:rPr>
      </w:pPr>
    </w:p>
    <w:p w14:paraId="2662FE62" w14:textId="2F5EC9F0" w:rsidR="0019649A" w:rsidRPr="001508EC" w:rsidRDefault="0019649A" w:rsidP="0019649A">
      <w:pPr>
        <w:ind w:left="1123"/>
        <w:jc w:val="both"/>
        <w:rPr>
          <w:rFonts w:cs="Arial"/>
          <w:szCs w:val="22"/>
          <w:lang w:val="en-US"/>
        </w:rPr>
      </w:pPr>
    </w:p>
    <w:p w14:paraId="3EC5B045" w14:textId="6B7B121B" w:rsidR="0019649A" w:rsidRPr="001508EC" w:rsidRDefault="0019649A" w:rsidP="00BD710D">
      <w:pPr>
        <w:pStyle w:val="BodyTextIndent"/>
        <w:numPr>
          <w:ilvl w:val="2"/>
          <w:numId w:val="50"/>
        </w:numPr>
        <w:tabs>
          <w:tab w:val="left" w:pos="-426"/>
        </w:tabs>
        <w:rPr>
          <w:rFonts w:cs="Arial"/>
        </w:rPr>
      </w:pPr>
      <w:r w:rsidRPr="2C0D672F">
        <w:rPr>
          <w:rFonts w:cs="Arial"/>
        </w:rPr>
        <w:t>When on Terminal Care Leave</w:t>
      </w:r>
      <w:r w:rsidR="00FD57D5">
        <w:rPr>
          <w:rFonts w:cs="Arial"/>
        </w:rPr>
        <w:t xml:space="preserve"> </w:t>
      </w:r>
      <w:r w:rsidR="00FD57D5" w:rsidRPr="002C5321">
        <w:rPr>
          <w:rFonts w:cs="Arial"/>
          <w:szCs w:val="22"/>
        </w:rPr>
        <w:t>staff must not attend placements, or undertake training, studying, paid or unpaid work either in the Trust or outside of the Trust, during their normal contracted hours</w:t>
      </w:r>
    </w:p>
    <w:p w14:paraId="41082986" w14:textId="77777777" w:rsidR="0019649A" w:rsidRPr="001508EC" w:rsidRDefault="0019649A" w:rsidP="0019649A">
      <w:pPr>
        <w:jc w:val="both"/>
        <w:rPr>
          <w:rFonts w:cs="Arial"/>
          <w:szCs w:val="22"/>
        </w:rPr>
      </w:pPr>
    </w:p>
    <w:p w14:paraId="712DC714" w14:textId="2808A820" w:rsidR="0019649A" w:rsidRPr="001508EC" w:rsidRDefault="0019649A" w:rsidP="00881337">
      <w:pPr>
        <w:pStyle w:val="Heading8"/>
        <w:numPr>
          <w:ilvl w:val="0"/>
          <w:numId w:val="50"/>
        </w:numPr>
        <w:rPr>
          <w:sz w:val="22"/>
          <w:szCs w:val="22"/>
        </w:rPr>
      </w:pPr>
      <w:r w:rsidRPr="001508EC">
        <w:rPr>
          <w:sz w:val="22"/>
          <w:szCs w:val="22"/>
        </w:rPr>
        <w:t>Jury Service/Attending Court as a Witness</w:t>
      </w:r>
    </w:p>
    <w:p w14:paraId="043B3C76" w14:textId="77777777" w:rsidR="0019649A" w:rsidRPr="001508EC" w:rsidRDefault="0019649A" w:rsidP="0019649A">
      <w:pPr>
        <w:autoSpaceDE w:val="0"/>
        <w:autoSpaceDN w:val="0"/>
        <w:adjustRightInd w:val="0"/>
        <w:jc w:val="both"/>
        <w:rPr>
          <w:rFonts w:cs="Arial"/>
          <w:szCs w:val="22"/>
          <w:lang w:val="en-US"/>
        </w:rPr>
      </w:pPr>
    </w:p>
    <w:p w14:paraId="6F8B2772" w14:textId="77777777" w:rsidR="0019649A" w:rsidRPr="001508EC" w:rsidRDefault="0019649A" w:rsidP="00881337">
      <w:pPr>
        <w:pStyle w:val="ListParagraph"/>
        <w:numPr>
          <w:ilvl w:val="1"/>
          <w:numId w:val="50"/>
        </w:numPr>
        <w:autoSpaceDE w:val="0"/>
        <w:autoSpaceDN w:val="0"/>
        <w:adjustRightInd w:val="0"/>
        <w:jc w:val="both"/>
        <w:rPr>
          <w:rFonts w:cs="Arial"/>
          <w:szCs w:val="22"/>
          <w:lang w:val="en-US"/>
        </w:rPr>
      </w:pPr>
      <w:r w:rsidRPr="001508EC">
        <w:rPr>
          <w:rFonts w:cs="Arial"/>
          <w:szCs w:val="22"/>
          <w:lang w:val="en-US"/>
        </w:rPr>
        <w:t>Staff may be required to attend Court for service as a Juror, character witness or witness of fact.</w:t>
      </w:r>
    </w:p>
    <w:p w14:paraId="4875438A" w14:textId="77777777" w:rsidR="0019649A" w:rsidRPr="001508EC" w:rsidRDefault="0019649A" w:rsidP="0019649A">
      <w:pPr>
        <w:ind w:left="360"/>
        <w:jc w:val="both"/>
        <w:rPr>
          <w:rFonts w:cs="Arial"/>
          <w:b/>
          <w:bCs/>
          <w:szCs w:val="22"/>
        </w:rPr>
      </w:pPr>
    </w:p>
    <w:p w14:paraId="55ACDA2D" w14:textId="77777777" w:rsidR="0019649A" w:rsidRPr="001508EC" w:rsidRDefault="0019649A" w:rsidP="00881337">
      <w:pPr>
        <w:pStyle w:val="ListParagraph"/>
        <w:numPr>
          <w:ilvl w:val="1"/>
          <w:numId w:val="50"/>
        </w:numPr>
        <w:jc w:val="both"/>
        <w:rPr>
          <w:rFonts w:cs="Arial"/>
          <w:szCs w:val="22"/>
          <w:lang w:val="en"/>
        </w:rPr>
      </w:pPr>
      <w:r w:rsidRPr="001508EC">
        <w:rPr>
          <w:rFonts w:cs="Arial"/>
          <w:b/>
          <w:bCs/>
          <w:szCs w:val="22"/>
        </w:rPr>
        <w:t xml:space="preserve"> Eligibility</w:t>
      </w:r>
    </w:p>
    <w:p w14:paraId="633AD067" w14:textId="77777777" w:rsidR="0019649A" w:rsidRPr="001508EC" w:rsidRDefault="0019649A" w:rsidP="0019649A">
      <w:pPr>
        <w:ind w:left="360"/>
        <w:jc w:val="both"/>
        <w:rPr>
          <w:rFonts w:cs="Arial"/>
          <w:szCs w:val="22"/>
          <w:lang w:val="en"/>
        </w:rPr>
      </w:pPr>
    </w:p>
    <w:p w14:paraId="6259FA60" w14:textId="77777777" w:rsidR="0019649A" w:rsidRPr="001508EC" w:rsidRDefault="0019649A" w:rsidP="00881337">
      <w:pPr>
        <w:pStyle w:val="ListParagraph"/>
        <w:numPr>
          <w:ilvl w:val="2"/>
          <w:numId w:val="50"/>
        </w:numPr>
        <w:jc w:val="both"/>
        <w:rPr>
          <w:rFonts w:cs="Arial"/>
          <w:szCs w:val="22"/>
          <w:lang w:val="en"/>
        </w:rPr>
      </w:pPr>
      <w:r w:rsidRPr="001508EC">
        <w:rPr>
          <w:rFonts w:cs="Arial"/>
          <w:szCs w:val="22"/>
          <w:lang w:val="en"/>
        </w:rPr>
        <w:t xml:space="preserve">These provisions apply to all </w:t>
      </w:r>
      <w:r>
        <w:rPr>
          <w:rFonts w:cs="Arial"/>
          <w:szCs w:val="22"/>
          <w:lang w:val="en"/>
        </w:rPr>
        <w:t xml:space="preserve">substantive </w:t>
      </w:r>
      <w:r w:rsidRPr="001508EC">
        <w:rPr>
          <w:rFonts w:cs="Arial"/>
          <w:szCs w:val="22"/>
          <w:lang w:val="en"/>
        </w:rPr>
        <w:t xml:space="preserve">Trust staff. </w:t>
      </w:r>
    </w:p>
    <w:p w14:paraId="30E7117D" w14:textId="77777777" w:rsidR="0019649A" w:rsidRPr="001508EC" w:rsidRDefault="0019649A" w:rsidP="0019649A">
      <w:pPr>
        <w:autoSpaceDE w:val="0"/>
        <w:autoSpaceDN w:val="0"/>
        <w:adjustRightInd w:val="0"/>
        <w:ind w:left="349"/>
        <w:jc w:val="both"/>
        <w:rPr>
          <w:rFonts w:cs="Arial"/>
          <w:szCs w:val="22"/>
          <w:lang w:val="en-US"/>
        </w:rPr>
      </w:pPr>
    </w:p>
    <w:p w14:paraId="2B96AF5E" w14:textId="77777777" w:rsidR="0019649A" w:rsidRPr="001508EC" w:rsidRDefault="0019649A" w:rsidP="00881337">
      <w:pPr>
        <w:pStyle w:val="ListParagraph"/>
        <w:numPr>
          <w:ilvl w:val="1"/>
          <w:numId w:val="50"/>
        </w:numPr>
        <w:autoSpaceDE w:val="0"/>
        <w:autoSpaceDN w:val="0"/>
        <w:adjustRightInd w:val="0"/>
        <w:jc w:val="both"/>
        <w:rPr>
          <w:rFonts w:cs="Arial"/>
          <w:szCs w:val="22"/>
          <w:lang w:val="en-US"/>
        </w:rPr>
      </w:pPr>
      <w:r w:rsidRPr="001508EC">
        <w:rPr>
          <w:rFonts w:cs="Arial"/>
          <w:b/>
          <w:bCs/>
          <w:szCs w:val="22"/>
        </w:rPr>
        <w:t xml:space="preserve"> Leave Available  </w:t>
      </w:r>
    </w:p>
    <w:p w14:paraId="4ED28383" w14:textId="77777777" w:rsidR="0019649A" w:rsidRPr="001508EC" w:rsidRDefault="0019649A" w:rsidP="0019649A">
      <w:pPr>
        <w:jc w:val="both"/>
        <w:rPr>
          <w:rFonts w:cs="Arial"/>
          <w:szCs w:val="22"/>
          <w:lang w:val="en-US"/>
        </w:rPr>
      </w:pPr>
    </w:p>
    <w:p w14:paraId="7D0C14AC" w14:textId="77777777" w:rsidR="0019649A" w:rsidRPr="001508EC" w:rsidRDefault="0019649A" w:rsidP="00881337">
      <w:pPr>
        <w:pStyle w:val="ListParagraph"/>
        <w:numPr>
          <w:ilvl w:val="2"/>
          <w:numId w:val="50"/>
        </w:numPr>
        <w:jc w:val="both"/>
        <w:rPr>
          <w:rFonts w:cs="Arial"/>
          <w:szCs w:val="22"/>
          <w:lang w:val="en-US"/>
        </w:rPr>
      </w:pPr>
      <w:r w:rsidRPr="001508EC">
        <w:rPr>
          <w:rFonts w:cs="Arial"/>
          <w:szCs w:val="22"/>
          <w:lang w:val="en-US"/>
        </w:rPr>
        <w:t>Whilst there is no legal requirement for the Trust to pay members of staff who are undertaking Court Service, the Trust does not want employees to be out of pocket by attending Jury Service. The Trust will grant full pay for their contracted hours for the duration of jury service.</w:t>
      </w:r>
    </w:p>
    <w:p w14:paraId="538213C1" w14:textId="77777777" w:rsidR="0019649A" w:rsidRPr="001508EC" w:rsidRDefault="0019649A" w:rsidP="0019649A">
      <w:pPr>
        <w:autoSpaceDE w:val="0"/>
        <w:autoSpaceDN w:val="0"/>
        <w:adjustRightInd w:val="0"/>
        <w:ind w:left="360"/>
        <w:jc w:val="both"/>
        <w:rPr>
          <w:rFonts w:cs="Arial"/>
          <w:szCs w:val="22"/>
          <w:lang w:val="en-US"/>
        </w:rPr>
      </w:pPr>
    </w:p>
    <w:p w14:paraId="403CA3F6" w14:textId="77777777" w:rsidR="0019649A" w:rsidRPr="001508EC" w:rsidRDefault="0019649A" w:rsidP="00881337">
      <w:pPr>
        <w:pStyle w:val="ListParagraph"/>
        <w:numPr>
          <w:ilvl w:val="2"/>
          <w:numId w:val="50"/>
        </w:numPr>
        <w:autoSpaceDE w:val="0"/>
        <w:autoSpaceDN w:val="0"/>
        <w:adjustRightInd w:val="0"/>
        <w:jc w:val="both"/>
        <w:rPr>
          <w:rFonts w:cs="Arial"/>
          <w:szCs w:val="22"/>
          <w:lang w:val="en-US"/>
        </w:rPr>
      </w:pPr>
      <w:r w:rsidRPr="001508EC">
        <w:rPr>
          <w:rFonts w:cs="Arial"/>
          <w:szCs w:val="22"/>
          <w:lang w:val="en-US"/>
        </w:rPr>
        <w:t xml:space="preserve">In granting full pay, the member of staff will be expected to attend for work as normal if not required by the Court. The </w:t>
      </w:r>
      <w:proofErr w:type="gramStart"/>
      <w:r w:rsidRPr="001508EC">
        <w:rPr>
          <w:rFonts w:cs="Arial"/>
          <w:szCs w:val="22"/>
          <w:lang w:val="en-US"/>
        </w:rPr>
        <w:t>member</w:t>
      </w:r>
      <w:proofErr w:type="gramEnd"/>
      <w:r w:rsidRPr="001508EC">
        <w:rPr>
          <w:rFonts w:cs="Arial"/>
          <w:szCs w:val="22"/>
          <w:lang w:val="en-US"/>
        </w:rPr>
        <w:t xml:space="preserve"> of staff should advise their manager accordingly. The employee must also adhere to this policy. Failure to follow this policy may result in the Trust not paying their salary to the employee. </w:t>
      </w:r>
    </w:p>
    <w:p w14:paraId="716AEDD4" w14:textId="77777777" w:rsidR="0019649A" w:rsidRPr="001508EC" w:rsidRDefault="0019649A" w:rsidP="0019649A">
      <w:pPr>
        <w:autoSpaceDE w:val="0"/>
        <w:autoSpaceDN w:val="0"/>
        <w:adjustRightInd w:val="0"/>
        <w:jc w:val="both"/>
        <w:rPr>
          <w:rFonts w:cs="Arial"/>
          <w:szCs w:val="22"/>
          <w:lang w:val="en-US"/>
        </w:rPr>
      </w:pPr>
    </w:p>
    <w:p w14:paraId="2E32D993" w14:textId="77777777" w:rsidR="0019649A" w:rsidRPr="001508EC" w:rsidRDefault="0019649A" w:rsidP="00881337">
      <w:pPr>
        <w:pStyle w:val="ListParagraph"/>
        <w:numPr>
          <w:ilvl w:val="1"/>
          <w:numId w:val="50"/>
        </w:numPr>
        <w:autoSpaceDE w:val="0"/>
        <w:autoSpaceDN w:val="0"/>
        <w:adjustRightInd w:val="0"/>
        <w:jc w:val="both"/>
        <w:rPr>
          <w:rFonts w:cs="Arial"/>
          <w:b/>
          <w:szCs w:val="22"/>
          <w:lang w:val="en-US"/>
        </w:rPr>
      </w:pPr>
      <w:r w:rsidRPr="001508EC">
        <w:rPr>
          <w:rFonts w:cs="Arial"/>
          <w:b/>
          <w:szCs w:val="22"/>
          <w:lang w:val="en-US"/>
        </w:rPr>
        <w:t xml:space="preserve"> All other requests to attend court</w:t>
      </w:r>
    </w:p>
    <w:p w14:paraId="6FD1A41B" w14:textId="77777777" w:rsidR="0019649A" w:rsidRPr="001508EC" w:rsidRDefault="0019649A" w:rsidP="0019649A">
      <w:pPr>
        <w:autoSpaceDE w:val="0"/>
        <w:autoSpaceDN w:val="0"/>
        <w:adjustRightInd w:val="0"/>
        <w:jc w:val="both"/>
        <w:rPr>
          <w:rFonts w:cs="Arial"/>
          <w:b/>
          <w:szCs w:val="22"/>
          <w:lang w:val="en-US"/>
        </w:rPr>
      </w:pPr>
    </w:p>
    <w:p w14:paraId="5891997E" w14:textId="77777777" w:rsidR="0019649A" w:rsidRPr="001508EC" w:rsidRDefault="0019649A" w:rsidP="00881337">
      <w:pPr>
        <w:pStyle w:val="ListParagraph"/>
        <w:numPr>
          <w:ilvl w:val="2"/>
          <w:numId w:val="50"/>
        </w:numPr>
        <w:autoSpaceDE w:val="0"/>
        <w:autoSpaceDN w:val="0"/>
        <w:adjustRightInd w:val="0"/>
        <w:jc w:val="both"/>
        <w:rPr>
          <w:rFonts w:cs="Arial"/>
          <w:szCs w:val="22"/>
          <w:lang w:val="en-US"/>
        </w:rPr>
      </w:pPr>
      <w:r w:rsidRPr="001508EC">
        <w:rPr>
          <w:rFonts w:cs="Arial"/>
          <w:szCs w:val="22"/>
          <w:lang w:val="en-US"/>
        </w:rPr>
        <w:t xml:space="preserve">There is no legal requirement for the Trust to pay members of staff who are summoned </w:t>
      </w:r>
      <w:proofErr w:type="gramStart"/>
      <w:r w:rsidRPr="001508EC">
        <w:rPr>
          <w:rFonts w:cs="Arial"/>
          <w:szCs w:val="22"/>
          <w:lang w:val="en-US"/>
        </w:rPr>
        <w:t>to attend</w:t>
      </w:r>
      <w:proofErr w:type="gramEnd"/>
      <w:r w:rsidRPr="001508EC">
        <w:rPr>
          <w:rFonts w:cs="Arial"/>
          <w:szCs w:val="22"/>
          <w:lang w:val="en-US"/>
        </w:rPr>
        <w:t xml:space="preserve"> court or who are engaged in legal proceedings as a litigant or defendant (</w:t>
      </w:r>
      <w:proofErr w:type="gramStart"/>
      <w:r w:rsidRPr="001508EC">
        <w:rPr>
          <w:rFonts w:cs="Arial"/>
          <w:szCs w:val="22"/>
          <w:lang w:val="en-US"/>
        </w:rPr>
        <w:t>with the exception of</w:t>
      </w:r>
      <w:proofErr w:type="gramEnd"/>
      <w:r w:rsidRPr="001508EC">
        <w:rPr>
          <w:rFonts w:cs="Arial"/>
          <w:szCs w:val="22"/>
          <w:lang w:val="en-US"/>
        </w:rPr>
        <w:t xml:space="preserve"> attending court on Trust business).  </w:t>
      </w:r>
    </w:p>
    <w:p w14:paraId="64BA5003" w14:textId="77777777" w:rsidR="0019649A" w:rsidRPr="001508EC" w:rsidRDefault="0019649A" w:rsidP="0019649A">
      <w:pPr>
        <w:autoSpaceDE w:val="0"/>
        <w:autoSpaceDN w:val="0"/>
        <w:adjustRightInd w:val="0"/>
        <w:ind w:left="360"/>
        <w:jc w:val="both"/>
        <w:rPr>
          <w:rFonts w:cs="Arial"/>
          <w:szCs w:val="22"/>
          <w:lang w:val="en-US"/>
        </w:rPr>
      </w:pPr>
    </w:p>
    <w:p w14:paraId="5A9C69BE" w14:textId="77777777" w:rsidR="0019649A" w:rsidRPr="001508EC" w:rsidRDefault="0019649A" w:rsidP="00881337">
      <w:pPr>
        <w:pStyle w:val="ListParagraph"/>
        <w:numPr>
          <w:ilvl w:val="1"/>
          <w:numId w:val="50"/>
        </w:numPr>
        <w:autoSpaceDE w:val="0"/>
        <w:autoSpaceDN w:val="0"/>
        <w:adjustRightInd w:val="0"/>
        <w:jc w:val="both"/>
        <w:rPr>
          <w:rFonts w:cs="Arial"/>
          <w:szCs w:val="22"/>
          <w:lang w:val="en-US"/>
        </w:rPr>
      </w:pPr>
      <w:r w:rsidRPr="001508EC">
        <w:rPr>
          <w:rFonts w:cs="Arial"/>
          <w:b/>
          <w:bCs/>
          <w:szCs w:val="22"/>
        </w:rPr>
        <w:t xml:space="preserve"> Requesting Leave</w:t>
      </w:r>
    </w:p>
    <w:p w14:paraId="3D917205" w14:textId="77777777" w:rsidR="0019649A" w:rsidRPr="001508EC" w:rsidRDefault="0019649A" w:rsidP="0019649A">
      <w:pPr>
        <w:autoSpaceDE w:val="0"/>
        <w:autoSpaceDN w:val="0"/>
        <w:adjustRightInd w:val="0"/>
        <w:ind w:left="360"/>
        <w:jc w:val="both"/>
        <w:rPr>
          <w:rFonts w:cs="Arial"/>
          <w:szCs w:val="22"/>
          <w:lang w:val="en-US"/>
        </w:rPr>
      </w:pPr>
    </w:p>
    <w:p w14:paraId="0FCFF50C" w14:textId="77777777" w:rsidR="0019649A" w:rsidRPr="001508EC" w:rsidRDefault="0019649A" w:rsidP="00881337">
      <w:pPr>
        <w:pStyle w:val="ListParagraph"/>
        <w:numPr>
          <w:ilvl w:val="2"/>
          <w:numId w:val="50"/>
        </w:numPr>
        <w:autoSpaceDE w:val="0"/>
        <w:autoSpaceDN w:val="0"/>
        <w:adjustRightInd w:val="0"/>
        <w:jc w:val="both"/>
        <w:rPr>
          <w:rFonts w:cs="Arial"/>
          <w:szCs w:val="22"/>
          <w:lang w:val="en-US"/>
        </w:rPr>
      </w:pPr>
      <w:r w:rsidRPr="001508EC">
        <w:rPr>
          <w:rFonts w:cs="Arial"/>
          <w:szCs w:val="22"/>
          <w:lang w:val="en-US"/>
        </w:rPr>
        <w:t xml:space="preserve">A member of staff receiving </w:t>
      </w:r>
      <w:proofErr w:type="gramStart"/>
      <w:r w:rsidRPr="001508EC">
        <w:rPr>
          <w:rFonts w:cs="Arial"/>
          <w:szCs w:val="22"/>
          <w:lang w:val="en-US"/>
        </w:rPr>
        <w:t>a summons</w:t>
      </w:r>
      <w:proofErr w:type="gramEnd"/>
      <w:r w:rsidRPr="001508EC">
        <w:rPr>
          <w:rFonts w:cs="Arial"/>
          <w:szCs w:val="22"/>
          <w:lang w:val="en-US"/>
        </w:rPr>
        <w:t xml:space="preserve"> for attendance to serve at a Court should advise his/her manager of the situation immediately, providing official evidence of the requirement for them to attend on the dates concerned.</w:t>
      </w:r>
    </w:p>
    <w:p w14:paraId="37F88EEC" w14:textId="77777777" w:rsidR="0019649A" w:rsidRPr="001508EC" w:rsidRDefault="0019649A" w:rsidP="0019649A">
      <w:pPr>
        <w:autoSpaceDE w:val="0"/>
        <w:autoSpaceDN w:val="0"/>
        <w:adjustRightInd w:val="0"/>
        <w:jc w:val="both"/>
        <w:rPr>
          <w:rFonts w:cs="Arial"/>
          <w:szCs w:val="22"/>
          <w:lang w:val="en-US"/>
        </w:rPr>
      </w:pPr>
    </w:p>
    <w:p w14:paraId="558FCB1A" w14:textId="77777777" w:rsidR="0019649A" w:rsidRPr="001508EC" w:rsidRDefault="0019649A" w:rsidP="00881337">
      <w:pPr>
        <w:pStyle w:val="ListParagraph"/>
        <w:numPr>
          <w:ilvl w:val="2"/>
          <w:numId w:val="50"/>
        </w:numPr>
        <w:autoSpaceDE w:val="0"/>
        <w:autoSpaceDN w:val="0"/>
        <w:adjustRightInd w:val="0"/>
        <w:jc w:val="both"/>
        <w:rPr>
          <w:rFonts w:cs="Arial"/>
          <w:szCs w:val="22"/>
          <w:lang w:val="en-US"/>
        </w:rPr>
      </w:pPr>
      <w:r w:rsidRPr="001508EC">
        <w:rPr>
          <w:rFonts w:cs="Arial"/>
          <w:szCs w:val="22"/>
          <w:lang w:val="en-US"/>
        </w:rPr>
        <w:t xml:space="preserve">The Trust should not </w:t>
      </w:r>
      <w:proofErr w:type="gramStart"/>
      <w:r w:rsidRPr="001508EC">
        <w:rPr>
          <w:rFonts w:cs="Arial"/>
          <w:szCs w:val="22"/>
          <w:lang w:val="en-US"/>
        </w:rPr>
        <w:t>apply</w:t>
      </w:r>
      <w:proofErr w:type="gramEnd"/>
      <w:r w:rsidRPr="001508EC">
        <w:rPr>
          <w:rFonts w:cs="Arial"/>
          <w:szCs w:val="22"/>
          <w:lang w:val="en-US"/>
        </w:rPr>
        <w:t xml:space="preserve"> improper pressure on a member of staff not to serve as a Juror as he/she could be committing the offence of contempt of court. There may be </w:t>
      </w:r>
      <w:proofErr w:type="gramStart"/>
      <w:r w:rsidRPr="001508EC">
        <w:rPr>
          <w:rFonts w:cs="Arial"/>
          <w:szCs w:val="22"/>
          <w:lang w:val="en-US"/>
        </w:rPr>
        <w:t>occasions however</w:t>
      </w:r>
      <w:proofErr w:type="gramEnd"/>
      <w:r w:rsidRPr="001508EC">
        <w:rPr>
          <w:rFonts w:cs="Arial"/>
          <w:szCs w:val="22"/>
          <w:lang w:val="en-US"/>
        </w:rPr>
        <w:t xml:space="preserve"> where the Trust may make a request to the Court appealing for the Jury Service to be postponed.</w:t>
      </w:r>
    </w:p>
    <w:p w14:paraId="086F7658" w14:textId="77777777" w:rsidR="0019649A" w:rsidRPr="001508EC" w:rsidRDefault="0019649A" w:rsidP="0019649A">
      <w:pPr>
        <w:autoSpaceDE w:val="0"/>
        <w:autoSpaceDN w:val="0"/>
        <w:adjustRightInd w:val="0"/>
        <w:ind w:left="360"/>
        <w:jc w:val="both"/>
        <w:rPr>
          <w:rFonts w:cs="Arial"/>
          <w:szCs w:val="22"/>
          <w:lang w:val="en-US"/>
        </w:rPr>
      </w:pPr>
    </w:p>
    <w:p w14:paraId="371BD5E7" w14:textId="50EDC8D3" w:rsidR="0019649A" w:rsidRPr="001508EC" w:rsidRDefault="0019649A" w:rsidP="00881337">
      <w:pPr>
        <w:pStyle w:val="ListParagraph"/>
        <w:numPr>
          <w:ilvl w:val="2"/>
          <w:numId w:val="50"/>
        </w:numPr>
        <w:autoSpaceDE w:val="0"/>
        <w:autoSpaceDN w:val="0"/>
        <w:adjustRightInd w:val="0"/>
        <w:jc w:val="both"/>
        <w:rPr>
          <w:rFonts w:cs="Arial"/>
          <w:szCs w:val="22"/>
          <w:lang w:val="en-US"/>
        </w:rPr>
      </w:pPr>
      <w:r w:rsidRPr="001508EC">
        <w:rPr>
          <w:rFonts w:cs="Arial"/>
          <w:szCs w:val="22"/>
          <w:lang w:val="en-US"/>
        </w:rPr>
        <w:t>The employee should complete the Jury Service Request Form (</w:t>
      </w:r>
      <w:r w:rsidRPr="001508EC">
        <w:rPr>
          <w:rFonts w:cs="Arial"/>
          <w:b/>
          <w:szCs w:val="22"/>
          <w:lang w:val="en-US"/>
        </w:rPr>
        <w:t>Appendix</w:t>
      </w:r>
      <w:r>
        <w:rPr>
          <w:rFonts w:cs="Arial"/>
          <w:b/>
          <w:szCs w:val="22"/>
          <w:lang w:val="en-US"/>
        </w:rPr>
        <w:t xml:space="preserve"> </w:t>
      </w:r>
      <w:r w:rsidR="009D7661">
        <w:rPr>
          <w:rFonts w:cs="Arial"/>
          <w:b/>
          <w:szCs w:val="22"/>
          <w:lang w:val="en-US"/>
        </w:rPr>
        <w:t>4</w:t>
      </w:r>
      <w:r w:rsidRPr="001508EC">
        <w:rPr>
          <w:rFonts w:cs="Arial"/>
          <w:b/>
          <w:szCs w:val="22"/>
          <w:lang w:val="en-US"/>
        </w:rPr>
        <w:t>)</w:t>
      </w:r>
      <w:r w:rsidRPr="001508EC">
        <w:rPr>
          <w:rFonts w:cs="Arial"/>
          <w:szCs w:val="22"/>
          <w:lang w:val="en-US"/>
        </w:rPr>
        <w:t xml:space="preserve"> and hand it to their line manager with </w:t>
      </w:r>
      <w:proofErr w:type="gramStart"/>
      <w:r w:rsidRPr="001508EC">
        <w:rPr>
          <w:rFonts w:cs="Arial"/>
          <w:szCs w:val="22"/>
          <w:lang w:val="en-US"/>
        </w:rPr>
        <w:t>the official</w:t>
      </w:r>
      <w:proofErr w:type="gramEnd"/>
      <w:r w:rsidRPr="001508EC">
        <w:rPr>
          <w:rFonts w:cs="Arial"/>
          <w:szCs w:val="22"/>
          <w:lang w:val="en-US"/>
        </w:rPr>
        <w:t xml:space="preserve"> evidence that they are required to attend court.</w:t>
      </w:r>
    </w:p>
    <w:p w14:paraId="41E9C0C8" w14:textId="77777777" w:rsidR="0019649A" w:rsidRPr="001508EC" w:rsidRDefault="0019649A" w:rsidP="0019649A">
      <w:pPr>
        <w:autoSpaceDE w:val="0"/>
        <w:autoSpaceDN w:val="0"/>
        <w:adjustRightInd w:val="0"/>
        <w:ind w:left="360"/>
        <w:jc w:val="both"/>
        <w:rPr>
          <w:rFonts w:cs="Arial"/>
          <w:szCs w:val="22"/>
          <w:lang w:val="en-US"/>
        </w:rPr>
      </w:pPr>
    </w:p>
    <w:p w14:paraId="3F958588" w14:textId="773A818A" w:rsidR="0019649A" w:rsidRPr="001508EC" w:rsidRDefault="0019649A" w:rsidP="00881337">
      <w:pPr>
        <w:pStyle w:val="ListParagraph"/>
        <w:numPr>
          <w:ilvl w:val="2"/>
          <w:numId w:val="50"/>
        </w:numPr>
        <w:autoSpaceDE w:val="0"/>
        <w:autoSpaceDN w:val="0"/>
        <w:adjustRightInd w:val="0"/>
        <w:jc w:val="both"/>
        <w:rPr>
          <w:rFonts w:cs="Arial"/>
          <w:szCs w:val="22"/>
          <w:lang w:val="en-US"/>
        </w:rPr>
      </w:pPr>
      <w:r w:rsidRPr="001508EC">
        <w:rPr>
          <w:rFonts w:cs="Arial"/>
          <w:szCs w:val="22"/>
          <w:lang w:val="en-US"/>
        </w:rPr>
        <w:t>The manager will sign the Jury Service Request Form (</w:t>
      </w:r>
      <w:r w:rsidRPr="001508EC">
        <w:rPr>
          <w:rFonts w:cs="Arial"/>
          <w:b/>
          <w:szCs w:val="22"/>
          <w:lang w:val="en-US"/>
        </w:rPr>
        <w:t>Appendix</w:t>
      </w:r>
      <w:r>
        <w:rPr>
          <w:rFonts w:cs="Arial"/>
          <w:b/>
          <w:szCs w:val="22"/>
          <w:lang w:val="en-US"/>
        </w:rPr>
        <w:t xml:space="preserve"> </w:t>
      </w:r>
      <w:r w:rsidR="009D7661">
        <w:rPr>
          <w:rFonts w:cs="Arial"/>
          <w:b/>
          <w:szCs w:val="22"/>
          <w:lang w:val="en-US"/>
        </w:rPr>
        <w:t>4)</w:t>
      </w:r>
      <w:r w:rsidR="009D7661" w:rsidRPr="001508EC">
        <w:rPr>
          <w:rFonts w:cs="Arial"/>
          <w:b/>
          <w:szCs w:val="22"/>
          <w:lang w:val="en-US"/>
        </w:rPr>
        <w:t xml:space="preserve"> </w:t>
      </w:r>
      <w:r w:rsidRPr="001508EC">
        <w:rPr>
          <w:rFonts w:cs="Arial"/>
          <w:szCs w:val="22"/>
          <w:lang w:val="en-US"/>
        </w:rPr>
        <w:t xml:space="preserve">and retain it locally on the employee’s file. </w:t>
      </w:r>
    </w:p>
    <w:p w14:paraId="66309A2E" w14:textId="77777777" w:rsidR="0019649A" w:rsidRPr="001508EC" w:rsidRDefault="0019649A" w:rsidP="0019649A">
      <w:pPr>
        <w:autoSpaceDE w:val="0"/>
        <w:autoSpaceDN w:val="0"/>
        <w:adjustRightInd w:val="0"/>
        <w:ind w:left="360"/>
        <w:jc w:val="both"/>
        <w:rPr>
          <w:rFonts w:cs="Arial"/>
          <w:szCs w:val="22"/>
          <w:lang w:val="en-US"/>
        </w:rPr>
      </w:pPr>
    </w:p>
    <w:p w14:paraId="7197C680" w14:textId="77777777" w:rsidR="0019649A" w:rsidRPr="001508EC" w:rsidRDefault="0019649A" w:rsidP="00881337">
      <w:pPr>
        <w:pStyle w:val="ListParagraph"/>
        <w:numPr>
          <w:ilvl w:val="1"/>
          <w:numId w:val="50"/>
        </w:numPr>
        <w:autoSpaceDE w:val="0"/>
        <w:autoSpaceDN w:val="0"/>
        <w:adjustRightInd w:val="0"/>
        <w:jc w:val="both"/>
        <w:rPr>
          <w:rFonts w:cs="Arial"/>
          <w:b/>
          <w:szCs w:val="22"/>
          <w:lang w:val="en-US"/>
        </w:rPr>
      </w:pPr>
      <w:r w:rsidRPr="001508EC">
        <w:rPr>
          <w:rFonts w:cs="Arial"/>
          <w:b/>
          <w:szCs w:val="22"/>
          <w:lang w:val="en-US"/>
        </w:rPr>
        <w:t xml:space="preserve"> Procedure following completion of Jury Service</w:t>
      </w:r>
    </w:p>
    <w:p w14:paraId="66A71D00" w14:textId="77777777" w:rsidR="0019649A" w:rsidRPr="001508EC" w:rsidRDefault="0019649A" w:rsidP="0019649A">
      <w:pPr>
        <w:autoSpaceDE w:val="0"/>
        <w:autoSpaceDN w:val="0"/>
        <w:adjustRightInd w:val="0"/>
        <w:ind w:left="360"/>
        <w:jc w:val="both"/>
        <w:rPr>
          <w:rFonts w:cs="Arial"/>
          <w:szCs w:val="22"/>
          <w:lang w:val="en-US"/>
        </w:rPr>
      </w:pPr>
    </w:p>
    <w:p w14:paraId="3410769F" w14:textId="77777777" w:rsidR="0019649A" w:rsidRPr="001508EC" w:rsidRDefault="0019649A" w:rsidP="00881337">
      <w:pPr>
        <w:pStyle w:val="ListParagraph"/>
        <w:numPr>
          <w:ilvl w:val="2"/>
          <w:numId w:val="50"/>
        </w:numPr>
        <w:autoSpaceDE w:val="0"/>
        <w:autoSpaceDN w:val="0"/>
        <w:adjustRightInd w:val="0"/>
        <w:jc w:val="both"/>
        <w:rPr>
          <w:rFonts w:cs="Arial"/>
          <w:szCs w:val="22"/>
          <w:lang w:val="en-US"/>
        </w:rPr>
      </w:pPr>
      <w:r w:rsidRPr="001508EC">
        <w:rPr>
          <w:rFonts w:cs="Arial"/>
          <w:szCs w:val="22"/>
          <w:lang w:val="en-US"/>
        </w:rPr>
        <w:t xml:space="preserve">Once the employee has been discharged from jury </w:t>
      </w:r>
      <w:proofErr w:type="gramStart"/>
      <w:r w:rsidRPr="001508EC">
        <w:rPr>
          <w:rFonts w:cs="Arial"/>
          <w:szCs w:val="22"/>
          <w:lang w:val="en-US"/>
        </w:rPr>
        <w:t>service</w:t>
      </w:r>
      <w:proofErr w:type="gramEnd"/>
      <w:r w:rsidRPr="001508EC">
        <w:rPr>
          <w:rFonts w:cs="Arial"/>
          <w:szCs w:val="22"/>
          <w:lang w:val="en-US"/>
        </w:rPr>
        <w:t xml:space="preserve"> they should request a Certificate of Attendance Form from the Jury Manager at the court and give this to their line manager immediately upon their return to work.</w:t>
      </w:r>
    </w:p>
    <w:p w14:paraId="76A381A2" w14:textId="77777777" w:rsidR="0019649A" w:rsidRPr="001508EC" w:rsidRDefault="0019649A" w:rsidP="0019649A">
      <w:pPr>
        <w:autoSpaceDE w:val="0"/>
        <w:autoSpaceDN w:val="0"/>
        <w:adjustRightInd w:val="0"/>
        <w:ind w:left="360"/>
        <w:jc w:val="both"/>
        <w:rPr>
          <w:rFonts w:cs="Arial"/>
          <w:szCs w:val="22"/>
          <w:lang w:val="en-US"/>
        </w:rPr>
      </w:pPr>
    </w:p>
    <w:p w14:paraId="79B115D0" w14:textId="65F4C2C7" w:rsidR="0019649A" w:rsidRPr="001508EC" w:rsidRDefault="0019649A" w:rsidP="00881337">
      <w:pPr>
        <w:pStyle w:val="ListParagraph"/>
        <w:numPr>
          <w:ilvl w:val="2"/>
          <w:numId w:val="50"/>
        </w:numPr>
        <w:autoSpaceDE w:val="0"/>
        <w:autoSpaceDN w:val="0"/>
        <w:adjustRightInd w:val="0"/>
        <w:jc w:val="both"/>
        <w:rPr>
          <w:rFonts w:cs="Arial"/>
          <w:szCs w:val="22"/>
          <w:lang w:val="en-US"/>
        </w:rPr>
      </w:pPr>
      <w:r w:rsidRPr="001508EC">
        <w:rPr>
          <w:rFonts w:cs="Arial"/>
          <w:szCs w:val="22"/>
          <w:lang w:val="en-US"/>
        </w:rPr>
        <w:t xml:space="preserve">The manager will review the Certificate of Attendance against their own records of attendance during the period of jury </w:t>
      </w:r>
      <w:proofErr w:type="gramStart"/>
      <w:r w:rsidRPr="001508EC">
        <w:rPr>
          <w:rFonts w:cs="Arial"/>
          <w:szCs w:val="22"/>
          <w:lang w:val="en-US"/>
        </w:rPr>
        <w:t>service, and</w:t>
      </w:r>
      <w:proofErr w:type="gramEnd"/>
      <w:r w:rsidRPr="001508EC">
        <w:rPr>
          <w:rFonts w:cs="Arial"/>
          <w:szCs w:val="22"/>
          <w:lang w:val="en-US"/>
        </w:rPr>
        <w:t xml:space="preserve"> complete the Jury Service Attendance Form (</w:t>
      </w:r>
      <w:r w:rsidRPr="001508EC">
        <w:rPr>
          <w:rFonts w:cs="Arial"/>
          <w:b/>
          <w:szCs w:val="22"/>
          <w:lang w:val="en-US"/>
        </w:rPr>
        <w:t xml:space="preserve">Appendix </w:t>
      </w:r>
      <w:r w:rsidR="009D7661">
        <w:rPr>
          <w:rFonts w:cs="Arial"/>
          <w:b/>
          <w:szCs w:val="22"/>
          <w:lang w:val="en-US"/>
        </w:rPr>
        <w:t>5</w:t>
      </w:r>
      <w:r w:rsidRPr="001508EC">
        <w:rPr>
          <w:rFonts w:cs="Arial"/>
          <w:b/>
          <w:szCs w:val="22"/>
          <w:lang w:val="en-US"/>
        </w:rPr>
        <w:t>)</w:t>
      </w:r>
      <w:r w:rsidRPr="001508EC">
        <w:rPr>
          <w:rFonts w:cs="Arial"/>
          <w:szCs w:val="22"/>
          <w:lang w:val="en-US"/>
        </w:rPr>
        <w:t>. The employee must also sign the Jury Service Attendance Form (</w:t>
      </w:r>
      <w:r w:rsidRPr="001508EC">
        <w:rPr>
          <w:rFonts w:cs="Arial"/>
          <w:b/>
          <w:szCs w:val="22"/>
          <w:lang w:val="en-US"/>
        </w:rPr>
        <w:t>Appendix</w:t>
      </w:r>
      <w:r w:rsidR="009D7661">
        <w:rPr>
          <w:rFonts w:cs="Arial"/>
          <w:b/>
          <w:szCs w:val="22"/>
          <w:lang w:val="en-US"/>
        </w:rPr>
        <w:t xml:space="preserve"> 5</w:t>
      </w:r>
      <w:r w:rsidRPr="001508EC">
        <w:rPr>
          <w:rFonts w:cs="Arial"/>
          <w:b/>
          <w:szCs w:val="22"/>
          <w:lang w:val="en-US"/>
        </w:rPr>
        <w:t xml:space="preserve">). </w:t>
      </w:r>
      <w:r w:rsidRPr="001508EC">
        <w:rPr>
          <w:rFonts w:cs="Arial"/>
          <w:szCs w:val="22"/>
          <w:lang w:val="en-US"/>
        </w:rPr>
        <w:t xml:space="preserve"> Any days that the manager has stated that the employee does not have a Certificate of Attendance for and which the manager did not authorize non-attendance at </w:t>
      </w:r>
      <w:proofErr w:type="gramStart"/>
      <w:r w:rsidRPr="001508EC">
        <w:rPr>
          <w:rFonts w:cs="Arial"/>
          <w:szCs w:val="22"/>
          <w:lang w:val="en-US"/>
        </w:rPr>
        <w:t>work,</w:t>
      </w:r>
      <w:proofErr w:type="gramEnd"/>
      <w:r w:rsidRPr="001508EC">
        <w:rPr>
          <w:rFonts w:cs="Arial"/>
          <w:szCs w:val="22"/>
          <w:lang w:val="en-US"/>
        </w:rPr>
        <w:t xml:space="preserve"> will be treated as unpaid </w:t>
      </w:r>
      <w:proofErr w:type="spellStart"/>
      <w:r w:rsidRPr="001508EC">
        <w:rPr>
          <w:rFonts w:cs="Arial"/>
          <w:szCs w:val="22"/>
          <w:lang w:val="en-US"/>
        </w:rPr>
        <w:t>unauthorised</w:t>
      </w:r>
      <w:proofErr w:type="spellEnd"/>
      <w:r w:rsidRPr="001508EC">
        <w:rPr>
          <w:rFonts w:cs="Arial"/>
          <w:szCs w:val="22"/>
          <w:lang w:val="en-US"/>
        </w:rPr>
        <w:t xml:space="preserve"> absence.</w:t>
      </w:r>
      <w:r>
        <w:rPr>
          <w:rFonts w:cs="Arial"/>
          <w:szCs w:val="22"/>
          <w:lang w:val="en-US"/>
        </w:rPr>
        <w:t xml:space="preserve"> Please refer to the Disciplinary Policy.</w:t>
      </w:r>
      <w:r w:rsidRPr="001508EC">
        <w:rPr>
          <w:rFonts w:cs="Arial"/>
          <w:szCs w:val="22"/>
          <w:lang w:val="en-US"/>
        </w:rPr>
        <w:t xml:space="preserve"> </w:t>
      </w:r>
    </w:p>
    <w:p w14:paraId="199ED768" w14:textId="77777777" w:rsidR="0019649A" w:rsidRPr="001508EC" w:rsidRDefault="0019649A" w:rsidP="0019649A">
      <w:pPr>
        <w:autoSpaceDE w:val="0"/>
        <w:autoSpaceDN w:val="0"/>
        <w:adjustRightInd w:val="0"/>
        <w:ind w:left="360"/>
        <w:jc w:val="both"/>
        <w:rPr>
          <w:rFonts w:cs="Arial"/>
          <w:szCs w:val="22"/>
          <w:lang w:val="en-US"/>
        </w:rPr>
      </w:pPr>
    </w:p>
    <w:p w14:paraId="7DBA7A95" w14:textId="4FBA9E1D" w:rsidR="0019649A" w:rsidRPr="001508EC" w:rsidRDefault="00A2521C" w:rsidP="00881337">
      <w:pPr>
        <w:pStyle w:val="ListParagraph"/>
        <w:numPr>
          <w:ilvl w:val="2"/>
          <w:numId w:val="50"/>
        </w:numPr>
        <w:autoSpaceDE w:val="0"/>
        <w:autoSpaceDN w:val="0"/>
        <w:adjustRightInd w:val="0"/>
        <w:jc w:val="both"/>
        <w:rPr>
          <w:rFonts w:cs="Arial"/>
          <w:szCs w:val="22"/>
          <w:lang w:val="en-US"/>
        </w:rPr>
      </w:pPr>
      <w:r>
        <w:rPr>
          <w:rFonts w:cs="Arial"/>
          <w:szCs w:val="22"/>
          <w:lang w:val="en-US"/>
        </w:rPr>
        <w:t>T</w:t>
      </w:r>
      <w:r w:rsidR="0019649A" w:rsidRPr="001508EC">
        <w:rPr>
          <w:rFonts w:cs="Arial"/>
          <w:szCs w:val="22"/>
          <w:lang w:val="en-US"/>
        </w:rPr>
        <w:t xml:space="preserve">he Manager will take two copies of the Jury Service Attendance Form, retain one </w:t>
      </w:r>
      <w:proofErr w:type="gramStart"/>
      <w:r w:rsidR="0019649A" w:rsidRPr="001508EC">
        <w:rPr>
          <w:rFonts w:cs="Arial"/>
          <w:szCs w:val="22"/>
          <w:lang w:val="en-US"/>
        </w:rPr>
        <w:t>on</w:t>
      </w:r>
      <w:proofErr w:type="gramEnd"/>
      <w:r w:rsidR="0019649A" w:rsidRPr="001508EC">
        <w:rPr>
          <w:rFonts w:cs="Arial"/>
          <w:szCs w:val="22"/>
          <w:lang w:val="en-US"/>
        </w:rPr>
        <w:t xml:space="preserve"> the employee’s local file and give one to the employee. The original form will be sent to Payroll with the Certificate of Attendance. A copy of the Certificate of Attendance should be retained </w:t>
      </w:r>
      <w:proofErr w:type="gramStart"/>
      <w:r w:rsidR="0019649A" w:rsidRPr="001508EC">
        <w:rPr>
          <w:rFonts w:cs="Arial"/>
          <w:szCs w:val="22"/>
          <w:lang w:val="en-US"/>
        </w:rPr>
        <w:t>on</w:t>
      </w:r>
      <w:proofErr w:type="gramEnd"/>
      <w:r w:rsidR="0019649A" w:rsidRPr="001508EC">
        <w:rPr>
          <w:rFonts w:cs="Arial"/>
          <w:szCs w:val="22"/>
          <w:lang w:val="en-US"/>
        </w:rPr>
        <w:t xml:space="preserve"> the employee’s local file.</w:t>
      </w:r>
    </w:p>
    <w:p w14:paraId="75FDA31B" w14:textId="77777777" w:rsidR="0019649A" w:rsidRPr="001508EC" w:rsidRDefault="0019649A" w:rsidP="0019649A">
      <w:pPr>
        <w:autoSpaceDE w:val="0"/>
        <w:autoSpaceDN w:val="0"/>
        <w:adjustRightInd w:val="0"/>
        <w:ind w:left="1080"/>
        <w:jc w:val="both"/>
        <w:rPr>
          <w:rFonts w:cs="Arial"/>
          <w:szCs w:val="22"/>
          <w:lang w:val="en-US"/>
        </w:rPr>
      </w:pPr>
    </w:p>
    <w:p w14:paraId="1E67421D" w14:textId="77777777" w:rsidR="0019649A" w:rsidRPr="001508EC" w:rsidRDefault="0019649A" w:rsidP="00881337">
      <w:pPr>
        <w:pStyle w:val="ListParagraph"/>
        <w:numPr>
          <w:ilvl w:val="2"/>
          <w:numId w:val="50"/>
        </w:numPr>
        <w:autoSpaceDE w:val="0"/>
        <w:autoSpaceDN w:val="0"/>
        <w:adjustRightInd w:val="0"/>
        <w:jc w:val="both"/>
        <w:rPr>
          <w:rFonts w:cs="Arial"/>
          <w:szCs w:val="22"/>
          <w:lang w:val="en-US"/>
        </w:rPr>
      </w:pPr>
      <w:r w:rsidRPr="001508EC">
        <w:rPr>
          <w:rFonts w:cs="Arial"/>
          <w:szCs w:val="22"/>
          <w:lang w:val="en-US"/>
        </w:rPr>
        <w:t xml:space="preserve">Payroll will review the Jury Service Attendance Form. They will deduct any unpaid </w:t>
      </w:r>
      <w:proofErr w:type="spellStart"/>
      <w:r w:rsidRPr="001508EC">
        <w:rPr>
          <w:rFonts w:cs="Arial"/>
          <w:szCs w:val="22"/>
          <w:lang w:val="en-US"/>
        </w:rPr>
        <w:t>unauthorised</w:t>
      </w:r>
      <w:proofErr w:type="spellEnd"/>
      <w:r w:rsidRPr="001508EC">
        <w:rPr>
          <w:rFonts w:cs="Arial"/>
          <w:szCs w:val="22"/>
          <w:lang w:val="en-US"/>
        </w:rPr>
        <w:t xml:space="preserve"> absences from the employee’s next salary payment.</w:t>
      </w:r>
    </w:p>
    <w:p w14:paraId="7A601D63" w14:textId="77777777" w:rsidR="0019649A" w:rsidRPr="001508EC" w:rsidRDefault="0019649A" w:rsidP="0019649A">
      <w:pPr>
        <w:autoSpaceDE w:val="0"/>
        <w:autoSpaceDN w:val="0"/>
        <w:adjustRightInd w:val="0"/>
        <w:ind w:left="360"/>
        <w:jc w:val="both"/>
        <w:rPr>
          <w:rFonts w:cs="Arial"/>
          <w:szCs w:val="22"/>
          <w:lang w:val="en-US"/>
        </w:rPr>
      </w:pPr>
    </w:p>
    <w:p w14:paraId="54544A69" w14:textId="77777777" w:rsidR="0019649A" w:rsidRDefault="0019649A" w:rsidP="00881337">
      <w:pPr>
        <w:pStyle w:val="ListParagraph"/>
        <w:numPr>
          <w:ilvl w:val="2"/>
          <w:numId w:val="50"/>
        </w:numPr>
        <w:autoSpaceDE w:val="0"/>
        <w:autoSpaceDN w:val="0"/>
        <w:adjustRightInd w:val="0"/>
        <w:jc w:val="both"/>
        <w:rPr>
          <w:rFonts w:cs="Arial"/>
          <w:szCs w:val="22"/>
          <w:lang w:val="en-US"/>
        </w:rPr>
      </w:pPr>
      <w:r w:rsidRPr="001508EC">
        <w:rPr>
          <w:rFonts w:cs="Arial"/>
          <w:szCs w:val="22"/>
          <w:lang w:val="en-US"/>
        </w:rPr>
        <w:t xml:space="preserve">Where there are no </w:t>
      </w:r>
      <w:proofErr w:type="spellStart"/>
      <w:r w:rsidRPr="001508EC">
        <w:rPr>
          <w:rFonts w:cs="Arial"/>
          <w:szCs w:val="22"/>
          <w:lang w:val="en-US"/>
        </w:rPr>
        <w:t>unauthorised</w:t>
      </w:r>
      <w:proofErr w:type="spellEnd"/>
      <w:r w:rsidRPr="001508EC">
        <w:rPr>
          <w:rFonts w:cs="Arial"/>
          <w:szCs w:val="22"/>
          <w:lang w:val="en-US"/>
        </w:rPr>
        <w:t xml:space="preserve"> absences, the Manager will provide the employee with a copy of the completed Jury Service Attendance Form and retain the original on the employee’s local file. It does not need to be sent to Payroll.</w:t>
      </w:r>
    </w:p>
    <w:p w14:paraId="1AEE5582" w14:textId="77777777" w:rsidR="006D79A8" w:rsidRPr="006D79A8" w:rsidRDefault="006D79A8" w:rsidP="006D79A8">
      <w:pPr>
        <w:pStyle w:val="ListParagraph"/>
        <w:rPr>
          <w:rFonts w:cs="Arial"/>
          <w:szCs w:val="22"/>
          <w:lang w:val="en-US"/>
        </w:rPr>
      </w:pPr>
    </w:p>
    <w:p w14:paraId="5C4030A9" w14:textId="77777777" w:rsidR="0019649A" w:rsidRPr="001F4B05" w:rsidRDefault="0019649A" w:rsidP="0019649A">
      <w:pPr>
        <w:pStyle w:val="ListParagraph"/>
        <w:rPr>
          <w:rFonts w:cs="Arial"/>
          <w:szCs w:val="22"/>
          <w:lang w:val="en-US"/>
        </w:rPr>
      </w:pPr>
    </w:p>
    <w:p w14:paraId="2597BB0F" w14:textId="2E082A0E" w:rsidR="0019649A" w:rsidRPr="001508EC" w:rsidRDefault="0019649A" w:rsidP="00881337">
      <w:pPr>
        <w:pStyle w:val="ListParagraph"/>
        <w:numPr>
          <w:ilvl w:val="2"/>
          <w:numId w:val="50"/>
        </w:numPr>
        <w:autoSpaceDE w:val="0"/>
        <w:autoSpaceDN w:val="0"/>
        <w:adjustRightInd w:val="0"/>
        <w:jc w:val="both"/>
        <w:rPr>
          <w:rFonts w:cs="Arial"/>
          <w:szCs w:val="22"/>
          <w:lang w:val="en-US"/>
        </w:rPr>
      </w:pPr>
      <w:r w:rsidRPr="001508EC">
        <w:rPr>
          <w:rFonts w:cs="Arial"/>
          <w:szCs w:val="22"/>
          <w:lang w:val="en-US"/>
        </w:rPr>
        <w:t xml:space="preserve">When on Jury Service </w:t>
      </w:r>
      <w:r w:rsidR="00EC5CA0" w:rsidRPr="00EC5CA0">
        <w:rPr>
          <w:rFonts w:cs="Arial"/>
          <w:szCs w:val="22"/>
          <w:lang w:val="en-US"/>
        </w:rPr>
        <w:t xml:space="preserve">staff must not attend placements, or undertake training, </w:t>
      </w:r>
      <w:proofErr w:type="gramStart"/>
      <w:r w:rsidR="00EC5CA0" w:rsidRPr="00EC5CA0">
        <w:rPr>
          <w:rFonts w:cs="Arial"/>
          <w:szCs w:val="22"/>
          <w:lang w:val="en-US"/>
        </w:rPr>
        <w:t>studying</w:t>
      </w:r>
      <w:proofErr w:type="gramEnd"/>
      <w:r w:rsidR="00EC5CA0" w:rsidRPr="00EC5CA0">
        <w:rPr>
          <w:rFonts w:cs="Arial"/>
          <w:szCs w:val="22"/>
          <w:lang w:val="en-US"/>
        </w:rPr>
        <w:t>, paid or unpaid work either in the Trust or outside of the Trust, during their normal contracted hour</w:t>
      </w:r>
      <w:r w:rsidR="00EC5CA0">
        <w:rPr>
          <w:rFonts w:cs="Arial"/>
          <w:szCs w:val="22"/>
          <w:lang w:val="en-US"/>
        </w:rPr>
        <w:t>s</w:t>
      </w:r>
      <w:r w:rsidRPr="001508EC">
        <w:rPr>
          <w:rFonts w:cs="Arial"/>
          <w:szCs w:val="22"/>
          <w:lang w:val="en-US"/>
        </w:rPr>
        <w:t xml:space="preserve">. The exception is </w:t>
      </w:r>
      <w:proofErr w:type="gramStart"/>
      <w:r w:rsidRPr="001508EC">
        <w:rPr>
          <w:rFonts w:cs="Arial"/>
          <w:szCs w:val="22"/>
          <w:lang w:val="en-US"/>
        </w:rPr>
        <w:t>where</w:t>
      </w:r>
      <w:proofErr w:type="gramEnd"/>
      <w:r w:rsidRPr="001508EC">
        <w:rPr>
          <w:rFonts w:cs="Arial"/>
          <w:szCs w:val="22"/>
          <w:lang w:val="en-US"/>
        </w:rPr>
        <w:t xml:space="preserve"> a member of staff is not required by the court and their manager requires them to return to work during their normal contracted hours.</w:t>
      </w:r>
    </w:p>
    <w:p w14:paraId="48EFE4FF" w14:textId="77777777" w:rsidR="0019649A" w:rsidRPr="001508EC" w:rsidRDefault="0019649A" w:rsidP="0019649A">
      <w:pPr>
        <w:pStyle w:val="ListParagraph"/>
        <w:autoSpaceDE w:val="0"/>
        <w:autoSpaceDN w:val="0"/>
        <w:adjustRightInd w:val="0"/>
        <w:jc w:val="both"/>
        <w:rPr>
          <w:rFonts w:cs="Arial"/>
          <w:szCs w:val="22"/>
          <w:lang w:val="en-US"/>
        </w:rPr>
      </w:pPr>
    </w:p>
    <w:p w14:paraId="3630ED78" w14:textId="77777777" w:rsidR="0019649A" w:rsidRPr="001508EC" w:rsidRDefault="0019649A" w:rsidP="0019649A">
      <w:pPr>
        <w:autoSpaceDE w:val="0"/>
        <w:autoSpaceDN w:val="0"/>
        <w:adjustRightInd w:val="0"/>
        <w:ind w:left="360"/>
        <w:jc w:val="both"/>
        <w:rPr>
          <w:rFonts w:cs="Arial"/>
          <w:szCs w:val="22"/>
          <w:lang w:val="en-US"/>
        </w:rPr>
      </w:pPr>
    </w:p>
    <w:p w14:paraId="0E12DE7A" w14:textId="77777777" w:rsidR="0019649A" w:rsidRPr="001508EC" w:rsidRDefault="0019649A" w:rsidP="00881337">
      <w:pPr>
        <w:pStyle w:val="ListParagraph"/>
        <w:numPr>
          <w:ilvl w:val="1"/>
          <w:numId w:val="50"/>
        </w:numPr>
        <w:autoSpaceDE w:val="0"/>
        <w:autoSpaceDN w:val="0"/>
        <w:adjustRightInd w:val="0"/>
        <w:jc w:val="both"/>
        <w:rPr>
          <w:rFonts w:cs="Arial"/>
          <w:b/>
          <w:bCs/>
          <w:szCs w:val="22"/>
          <w:lang w:val="en-US"/>
        </w:rPr>
      </w:pPr>
      <w:r w:rsidRPr="001508EC">
        <w:rPr>
          <w:rFonts w:cs="Arial"/>
          <w:b/>
          <w:bCs/>
          <w:szCs w:val="22"/>
          <w:lang w:val="en-US"/>
        </w:rPr>
        <w:t xml:space="preserve"> Character Witness</w:t>
      </w:r>
    </w:p>
    <w:p w14:paraId="04EDA58C" w14:textId="77777777" w:rsidR="0019649A" w:rsidRPr="001508EC" w:rsidRDefault="0019649A" w:rsidP="0019649A">
      <w:pPr>
        <w:autoSpaceDE w:val="0"/>
        <w:autoSpaceDN w:val="0"/>
        <w:adjustRightInd w:val="0"/>
        <w:jc w:val="both"/>
        <w:rPr>
          <w:rFonts w:cs="Arial"/>
          <w:szCs w:val="22"/>
          <w:lang w:val="en-US"/>
        </w:rPr>
      </w:pPr>
    </w:p>
    <w:p w14:paraId="2BF49A51" w14:textId="77777777" w:rsidR="0019649A" w:rsidRPr="001508EC" w:rsidRDefault="0019649A" w:rsidP="00881337">
      <w:pPr>
        <w:pStyle w:val="ListParagraph"/>
        <w:numPr>
          <w:ilvl w:val="2"/>
          <w:numId w:val="50"/>
        </w:numPr>
        <w:autoSpaceDE w:val="0"/>
        <w:autoSpaceDN w:val="0"/>
        <w:adjustRightInd w:val="0"/>
        <w:jc w:val="both"/>
        <w:rPr>
          <w:rFonts w:cs="Arial"/>
          <w:szCs w:val="22"/>
          <w:lang w:val="en-US"/>
        </w:rPr>
      </w:pPr>
      <w:r w:rsidRPr="001508EC">
        <w:rPr>
          <w:rFonts w:cs="Arial"/>
          <w:szCs w:val="22"/>
          <w:lang w:val="en-US"/>
        </w:rPr>
        <w:t xml:space="preserve">A member of staff acting as a Character Witness would need to follow the above procedure for appearing as a Juror or witness of fact, however, the time taken off </w:t>
      </w:r>
      <w:proofErr w:type="gramStart"/>
      <w:r w:rsidRPr="001508EC">
        <w:rPr>
          <w:rFonts w:cs="Arial"/>
          <w:szCs w:val="22"/>
          <w:lang w:val="en-US"/>
        </w:rPr>
        <w:t>work,</w:t>
      </w:r>
      <w:proofErr w:type="gramEnd"/>
      <w:r w:rsidRPr="001508EC">
        <w:rPr>
          <w:rFonts w:cs="Arial"/>
          <w:szCs w:val="22"/>
          <w:lang w:val="en-US"/>
        </w:rPr>
        <w:t xml:space="preserve"> will be unpaid and the employee would need to submit a claim for loss of earnings to the </w:t>
      </w:r>
      <w:proofErr w:type="spellStart"/>
      <w:r w:rsidRPr="001508EC">
        <w:rPr>
          <w:rFonts w:cs="Arial"/>
          <w:szCs w:val="22"/>
          <w:lang w:val="en-US"/>
        </w:rPr>
        <w:t>defence</w:t>
      </w:r>
      <w:proofErr w:type="spellEnd"/>
      <w:r w:rsidRPr="001508EC">
        <w:rPr>
          <w:rFonts w:cs="Arial"/>
          <w:szCs w:val="22"/>
          <w:lang w:val="en-US"/>
        </w:rPr>
        <w:t xml:space="preserve"> solicitor. </w:t>
      </w:r>
    </w:p>
    <w:p w14:paraId="61D0E094" w14:textId="77777777" w:rsidR="0019649A" w:rsidRPr="001508EC" w:rsidRDefault="0019649A" w:rsidP="0019649A">
      <w:pPr>
        <w:autoSpaceDE w:val="0"/>
        <w:autoSpaceDN w:val="0"/>
        <w:adjustRightInd w:val="0"/>
        <w:ind w:left="360"/>
        <w:jc w:val="both"/>
        <w:rPr>
          <w:rFonts w:cs="Arial"/>
          <w:szCs w:val="22"/>
          <w:lang w:val="en-US"/>
        </w:rPr>
      </w:pPr>
    </w:p>
    <w:p w14:paraId="25446EBA" w14:textId="77777777" w:rsidR="0019649A" w:rsidRPr="001508EC" w:rsidDel="001F4B05" w:rsidRDefault="0019649A" w:rsidP="00881337">
      <w:pPr>
        <w:pStyle w:val="ListParagraph"/>
        <w:numPr>
          <w:ilvl w:val="2"/>
          <w:numId w:val="50"/>
        </w:numPr>
        <w:autoSpaceDE w:val="0"/>
        <w:autoSpaceDN w:val="0"/>
        <w:adjustRightInd w:val="0"/>
        <w:jc w:val="both"/>
        <w:rPr>
          <w:rFonts w:cs="Arial"/>
          <w:lang w:val="en-US"/>
        </w:rPr>
      </w:pPr>
      <w:r w:rsidRPr="4CED4DA3">
        <w:rPr>
          <w:rFonts w:cs="Arial"/>
          <w:lang w:val="en-US"/>
        </w:rPr>
        <w:t xml:space="preserve">When on Jury Service Leave staff must not undertake paid or unpaid work either in the Trust or outside of the Trust, during their normal contracted hours. The exception is </w:t>
      </w:r>
      <w:proofErr w:type="gramStart"/>
      <w:r w:rsidRPr="4CED4DA3">
        <w:rPr>
          <w:rFonts w:cs="Arial"/>
          <w:lang w:val="en-US"/>
        </w:rPr>
        <w:t>where</w:t>
      </w:r>
      <w:proofErr w:type="gramEnd"/>
      <w:r w:rsidRPr="4CED4DA3">
        <w:rPr>
          <w:rFonts w:cs="Arial"/>
          <w:lang w:val="en-US"/>
        </w:rPr>
        <w:t xml:space="preserve"> a member of staff is not required by the court and their manager requires them to return to work during their normal contracted hours.</w:t>
      </w:r>
    </w:p>
    <w:p w14:paraId="4EA9BA15" w14:textId="77777777" w:rsidR="008D218E" w:rsidRPr="008D218E" w:rsidRDefault="008D218E" w:rsidP="008D218E">
      <w:pPr>
        <w:rPr>
          <w:lang w:val="en-US"/>
        </w:rPr>
      </w:pPr>
    </w:p>
    <w:p w14:paraId="11649B6D" w14:textId="77777777" w:rsidR="00102328" w:rsidRPr="002360B0" w:rsidRDefault="00102328" w:rsidP="3EF739F3">
      <w:pPr>
        <w:pStyle w:val="Heading8"/>
        <w:numPr>
          <w:ilvl w:val="0"/>
          <w:numId w:val="50"/>
        </w:numPr>
        <w:rPr>
          <w:sz w:val="22"/>
          <w:szCs w:val="22"/>
        </w:rPr>
      </w:pPr>
      <w:r w:rsidRPr="3EF739F3">
        <w:rPr>
          <w:sz w:val="22"/>
          <w:szCs w:val="22"/>
        </w:rPr>
        <w:t>Training with the Territorial Army/Reserve Forces</w:t>
      </w:r>
    </w:p>
    <w:p w14:paraId="7332107B" w14:textId="77777777" w:rsidR="00102328" w:rsidRPr="002360B0" w:rsidRDefault="00102328" w:rsidP="3EF739F3">
      <w:pPr>
        <w:autoSpaceDE w:val="0"/>
        <w:autoSpaceDN w:val="0"/>
        <w:adjustRightInd w:val="0"/>
        <w:ind w:left="360"/>
        <w:jc w:val="both"/>
        <w:rPr>
          <w:rFonts w:cs="Arial"/>
          <w:szCs w:val="22"/>
          <w:lang w:val="en-US"/>
        </w:rPr>
      </w:pPr>
    </w:p>
    <w:p w14:paraId="27459227" w14:textId="77777777" w:rsidR="00102328" w:rsidRPr="008D218E" w:rsidRDefault="00102328" w:rsidP="3EF739F3">
      <w:pPr>
        <w:pStyle w:val="ListParagraph"/>
        <w:numPr>
          <w:ilvl w:val="2"/>
          <w:numId w:val="50"/>
        </w:numPr>
        <w:autoSpaceDE w:val="0"/>
        <w:autoSpaceDN w:val="0"/>
        <w:adjustRightInd w:val="0"/>
        <w:jc w:val="both"/>
        <w:rPr>
          <w:rFonts w:cs="Arial"/>
          <w:szCs w:val="22"/>
          <w:lang w:val="en-US"/>
        </w:rPr>
      </w:pPr>
      <w:r w:rsidRPr="3EF739F3">
        <w:rPr>
          <w:rFonts w:cs="Arial"/>
          <w:szCs w:val="22"/>
        </w:rPr>
        <w:t>Volunteer members of the Territorial Army or Reserve Forces who attend annual camp and who would normally be at work during this period may be granted special leave.</w:t>
      </w:r>
    </w:p>
    <w:p w14:paraId="5D98A3F1" w14:textId="77777777" w:rsidR="00102328" w:rsidRPr="002360B0" w:rsidRDefault="00102328" w:rsidP="3EF739F3">
      <w:pPr>
        <w:autoSpaceDE w:val="0"/>
        <w:autoSpaceDN w:val="0"/>
        <w:adjustRightInd w:val="0"/>
        <w:jc w:val="both"/>
        <w:rPr>
          <w:rFonts w:cs="Arial"/>
          <w:szCs w:val="22"/>
          <w:lang w:val="en-US"/>
        </w:rPr>
      </w:pPr>
    </w:p>
    <w:p w14:paraId="552C8159" w14:textId="77777777" w:rsidR="00102328" w:rsidRPr="008D218E" w:rsidRDefault="00102328" w:rsidP="3EF739F3">
      <w:pPr>
        <w:pStyle w:val="ListParagraph"/>
        <w:numPr>
          <w:ilvl w:val="1"/>
          <w:numId w:val="50"/>
        </w:numPr>
        <w:jc w:val="both"/>
        <w:rPr>
          <w:rFonts w:cs="Arial"/>
          <w:szCs w:val="22"/>
          <w:lang w:val="en"/>
        </w:rPr>
      </w:pPr>
      <w:r w:rsidRPr="3EF739F3">
        <w:rPr>
          <w:rFonts w:cs="Arial"/>
          <w:b/>
          <w:bCs/>
          <w:szCs w:val="22"/>
        </w:rPr>
        <w:t>Eligibility</w:t>
      </w:r>
    </w:p>
    <w:p w14:paraId="50C86B8C" w14:textId="77777777" w:rsidR="008D100B" w:rsidRPr="002360B0" w:rsidRDefault="008D100B" w:rsidP="3EF739F3">
      <w:pPr>
        <w:jc w:val="both"/>
        <w:rPr>
          <w:rFonts w:cs="Arial"/>
          <w:szCs w:val="22"/>
          <w:lang w:val="en"/>
        </w:rPr>
      </w:pPr>
    </w:p>
    <w:p w14:paraId="7AB0A622" w14:textId="77777777" w:rsidR="00102328" w:rsidRPr="008D218E" w:rsidRDefault="00102328" w:rsidP="3EF739F3">
      <w:pPr>
        <w:pStyle w:val="ListParagraph"/>
        <w:numPr>
          <w:ilvl w:val="2"/>
          <w:numId w:val="50"/>
        </w:numPr>
        <w:jc w:val="both"/>
        <w:rPr>
          <w:rFonts w:cs="Arial"/>
          <w:szCs w:val="22"/>
          <w:lang w:val="en"/>
        </w:rPr>
      </w:pPr>
      <w:r w:rsidRPr="3EF739F3">
        <w:rPr>
          <w:rFonts w:cs="Arial"/>
          <w:szCs w:val="22"/>
          <w:lang w:val="en"/>
        </w:rPr>
        <w:t xml:space="preserve">These provisions apply to all Trust staff. </w:t>
      </w:r>
    </w:p>
    <w:p w14:paraId="60EDCC55" w14:textId="77777777" w:rsidR="00102328" w:rsidRPr="002360B0" w:rsidRDefault="00102328" w:rsidP="3EF739F3">
      <w:pPr>
        <w:autoSpaceDE w:val="0"/>
        <w:autoSpaceDN w:val="0"/>
        <w:adjustRightInd w:val="0"/>
        <w:jc w:val="both"/>
        <w:rPr>
          <w:rFonts w:cs="Arial"/>
          <w:szCs w:val="22"/>
          <w:lang w:val="en-US"/>
        </w:rPr>
      </w:pPr>
    </w:p>
    <w:p w14:paraId="4F6A655E" w14:textId="77777777" w:rsidR="00102328" w:rsidRPr="008D218E" w:rsidRDefault="00102328" w:rsidP="3EF739F3">
      <w:pPr>
        <w:pStyle w:val="ListParagraph"/>
        <w:numPr>
          <w:ilvl w:val="1"/>
          <w:numId w:val="50"/>
        </w:numPr>
        <w:autoSpaceDE w:val="0"/>
        <w:autoSpaceDN w:val="0"/>
        <w:adjustRightInd w:val="0"/>
        <w:jc w:val="both"/>
        <w:rPr>
          <w:rFonts w:cs="Arial"/>
          <w:szCs w:val="22"/>
          <w:lang w:val="en-US"/>
        </w:rPr>
      </w:pPr>
      <w:r w:rsidRPr="3EF739F3">
        <w:rPr>
          <w:rFonts w:cs="Arial"/>
          <w:b/>
          <w:bCs/>
          <w:szCs w:val="22"/>
        </w:rPr>
        <w:t>Leave Available</w:t>
      </w:r>
    </w:p>
    <w:p w14:paraId="3BBB8815" w14:textId="77777777" w:rsidR="00102328" w:rsidRPr="002360B0" w:rsidRDefault="00102328" w:rsidP="3EF739F3">
      <w:pPr>
        <w:ind w:left="360"/>
        <w:jc w:val="both"/>
        <w:rPr>
          <w:rFonts w:cs="Arial"/>
          <w:szCs w:val="22"/>
          <w:lang w:val="en-US"/>
        </w:rPr>
      </w:pPr>
    </w:p>
    <w:p w14:paraId="639D0A69" w14:textId="70FD9D9D" w:rsidR="00102328" w:rsidRPr="008D218E" w:rsidRDefault="00102328" w:rsidP="3EF739F3">
      <w:pPr>
        <w:pStyle w:val="ListParagraph"/>
        <w:numPr>
          <w:ilvl w:val="2"/>
          <w:numId w:val="50"/>
        </w:numPr>
        <w:jc w:val="both"/>
        <w:rPr>
          <w:rFonts w:cs="Arial"/>
          <w:szCs w:val="22"/>
          <w:lang w:val="en-US"/>
        </w:rPr>
      </w:pPr>
      <w:r w:rsidRPr="3EF739F3">
        <w:rPr>
          <w:rFonts w:cs="Arial"/>
          <w:szCs w:val="22"/>
          <w:lang w:val="en-US"/>
        </w:rPr>
        <w:t xml:space="preserve">Staff who are members of a Reserve Force/Territorial </w:t>
      </w:r>
      <w:proofErr w:type="gramStart"/>
      <w:r w:rsidRPr="3EF739F3">
        <w:rPr>
          <w:rFonts w:cs="Arial"/>
          <w:szCs w:val="22"/>
          <w:lang w:val="en-US"/>
        </w:rPr>
        <w:t>Army</w:t>
      </w:r>
      <w:r w:rsidR="0013159F" w:rsidRPr="3EF739F3">
        <w:rPr>
          <w:rFonts w:cs="Arial"/>
          <w:szCs w:val="22"/>
          <w:lang w:val="en-US"/>
        </w:rPr>
        <w:t xml:space="preserve"> </w:t>
      </w:r>
      <w:r w:rsidR="006017C0" w:rsidRPr="3EF739F3">
        <w:rPr>
          <w:rFonts w:cs="Arial"/>
          <w:szCs w:val="22"/>
          <w:lang w:val="en-US"/>
        </w:rPr>
        <w:t xml:space="preserve"> will</w:t>
      </w:r>
      <w:proofErr w:type="gramEnd"/>
      <w:r w:rsidRPr="3EF739F3">
        <w:rPr>
          <w:rFonts w:cs="Arial"/>
          <w:szCs w:val="22"/>
          <w:lang w:val="en-US"/>
        </w:rPr>
        <w:t xml:space="preserve"> receive up to </w:t>
      </w:r>
      <w:r w:rsidR="006017C0" w:rsidRPr="3EF739F3">
        <w:rPr>
          <w:rFonts w:cs="Arial"/>
          <w:szCs w:val="22"/>
          <w:lang w:val="en-US"/>
        </w:rPr>
        <w:t>10</w:t>
      </w:r>
      <w:r w:rsidRPr="3EF739F3">
        <w:rPr>
          <w:rFonts w:cs="Arial"/>
          <w:szCs w:val="22"/>
          <w:lang w:val="en-US"/>
        </w:rPr>
        <w:t xml:space="preserve"> days</w:t>
      </w:r>
      <w:r w:rsidR="00F06F4F" w:rsidRPr="3EF739F3">
        <w:rPr>
          <w:rFonts w:cs="Arial"/>
          <w:szCs w:val="22"/>
          <w:lang w:val="en-US"/>
        </w:rPr>
        <w:t xml:space="preserve"> </w:t>
      </w:r>
      <w:r w:rsidR="00F06F4F" w:rsidRPr="3EF739F3">
        <w:rPr>
          <w:rFonts w:cs="Arial"/>
          <w:szCs w:val="22"/>
          <w:lang w:val="en"/>
        </w:rPr>
        <w:t xml:space="preserve"> </w:t>
      </w:r>
      <w:r w:rsidRPr="3EF739F3">
        <w:rPr>
          <w:rFonts w:cs="Arial"/>
          <w:szCs w:val="22"/>
          <w:lang w:val="en-US"/>
        </w:rPr>
        <w:t xml:space="preserve"> special leave with pay (pro-</w:t>
      </w:r>
      <w:proofErr w:type="gramStart"/>
      <w:r w:rsidRPr="3EF739F3">
        <w:rPr>
          <w:rFonts w:cs="Arial"/>
          <w:szCs w:val="22"/>
          <w:lang w:val="en-US"/>
        </w:rPr>
        <w:t>rata</w:t>
      </w:r>
      <w:proofErr w:type="gramEnd"/>
      <w:r w:rsidRPr="3EF739F3">
        <w:rPr>
          <w:rFonts w:cs="Arial"/>
          <w:szCs w:val="22"/>
          <w:lang w:val="en-US"/>
        </w:rPr>
        <w:t xml:space="preserve"> for part-time staff) for attendance at annual camp. Any additional training may be taken as unpaid leave or annual leave subject to the manager’s agreement.</w:t>
      </w:r>
    </w:p>
    <w:p w14:paraId="55B91B0D" w14:textId="77777777" w:rsidR="00102328" w:rsidRPr="002360B0" w:rsidRDefault="00102328" w:rsidP="3EF739F3">
      <w:pPr>
        <w:autoSpaceDE w:val="0"/>
        <w:autoSpaceDN w:val="0"/>
        <w:adjustRightInd w:val="0"/>
        <w:jc w:val="both"/>
        <w:rPr>
          <w:rFonts w:cs="Arial"/>
          <w:b/>
          <w:bCs/>
          <w:szCs w:val="22"/>
          <w:lang w:val="en-US"/>
        </w:rPr>
      </w:pPr>
    </w:p>
    <w:p w14:paraId="2DED9826" w14:textId="179DAD22" w:rsidR="00102328" w:rsidRPr="008D218E" w:rsidRDefault="00102328" w:rsidP="3EF739F3">
      <w:pPr>
        <w:pStyle w:val="ListParagraph"/>
        <w:numPr>
          <w:ilvl w:val="2"/>
          <w:numId w:val="50"/>
        </w:numPr>
        <w:autoSpaceDE w:val="0"/>
        <w:autoSpaceDN w:val="0"/>
        <w:adjustRightInd w:val="0"/>
        <w:jc w:val="both"/>
        <w:rPr>
          <w:rFonts w:cs="Arial"/>
          <w:szCs w:val="22"/>
          <w:lang w:val="en-US"/>
        </w:rPr>
      </w:pPr>
      <w:r w:rsidRPr="3EF739F3">
        <w:rPr>
          <w:rFonts w:cs="Arial"/>
          <w:szCs w:val="22"/>
          <w:lang w:val="en-US"/>
        </w:rPr>
        <w:t xml:space="preserve">Staff who are required to undergo short periods of training (normally on Saturdays and Sundays) additional to </w:t>
      </w:r>
      <w:proofErr w:type="gramStart"/>
      <w:r w:rsidRPr="3EF739F3">
        <w:rPr>
          <w:rFonts w:cs="Arial"/>
          <w:szCs w:val="22"/>
          <w:lang w:val="en-US"/>
        </w:rPr>
        <w:t>annual</w:t>
      </w:r>
      <w:proofErr w:type="gramEnd"/>
      <w:r w:rsidRPr="3EF739F3">
        <w:rPr>
          <w:rFonts w:cs="Arial"/>
          <w:szCs w:val="22"/>
          <w:lang w:val="en-US"/>
        </w:rPr>
        <w:t xml:space="preserve"> camp should arrange to attend either in off-duty time or use annual leave.</w:t>
      </w:r>
      <w:r w:rsidR="006017C0" w:rsidRPr="3EF739F3">
        <w:rPr>
          <w:rFonts w:cs="Arial"/>
          <w:szCs w:val="22"/>
          <w:lang w:val="en-US"/>
        </w:rPr>
        <w:t xml:space="preserve"> This also includes Cadet Force Adult Volunteers (CFAV).</w:t>
      </w:r>
    </w:p>
    <w:p w14:paraId="6810F0D1" w14:textId="77777777" w:rsidR="00102328" w:rsidRPr="002360B0" w:rsidRDefault="00102328" w:rsidP="3EF739F3">
      <w:pPr>
        <w:autoSpaceDE w:val="0"/>
        <w:autoSpaceDN w:val="0"/>
        <w:adjustRightInd w:val="0"/>
        <w:ind w:left="360"/>
        <w:jc w:val="both"/>
        <w:rPr>
          <w:rFonts w:cs="Arial"/>
          <w:b/>
          <w:bCs/>
          <w:szCs w:val="22"/>
        </w:rPr>
      </w:pPr>
    </w:p>
    <w:p w14:paraId="19CC7A75" w14:textId="77777777" w:rsidR="00102328" w:rsidRPr="008D218E" w:rsidRDefault="00102328" w:rsidP="3EF739F3">
      <w:pPr>
        <w:pStyle w:val="ListParagraph"/>
        <w:numPr>
          <w:ilvl w:val="1"/>
          <w:numId w:val="50"/>
        </w:numPr>
        <w:autoSpaceDE w:val="0"/>
        <w:autoSpaceDN w:val="0"/>
        <w:adjustRightInd w:val="0"/>
        <w:jc w:val="both"/>
        <w:rPr>
          <w:rFonts w:cs="Arial"/>
          <w:szCs w:val="22"/>
          <w:lang w:val="en-US"/>
        </w:rPr>
      </w:pPr>
      <w:r w:rsidRPr="3EF739F3">
        <w:rPr>
          <w:rFonts w:cs="Arial"/>
          <w:b/>
          <w:bCs/>
          <w:szCs w:val="22"/>
        </w:rPr>
        <w:t>Requesting Leave</w:t>
      </w:r>
    </w:p>
    <w:p w14:paraId="74E797DC" w14:textId="77777777" w:rsidR="00102328" w:rsidRPr="002360B0" w:rsidRDefault="00102328" w:rsidP="3EF739F3">
      <w:pPr>
        <w:autoSpaceDE w:val="0"/>
        <w:autoSpaceDN w:val="0"/>
        <w:adjustRightInd w:val="0"/>
        <w:ind w:left="360"/>
        <w:jc w:val="both"/>
        <w:rPr>
          <w:rFonts w:cs="Arial"/>
          <w:szCs w:val="22"/>
          <w:lang w:val="en-US"/>
        </w:rPr>
      </w:pPr>
    </w:p>
    <w:p w14:paraId="047146D9" w14:textId="77777777" w:rsidR="00102328" w:rsidRPr="008D218E" w:rsidRDefault="00102328" w:rsidP="3EF739F3">
      <w:pPr>
        <w:pStyle w:val="ListParagraph"/>
        <w:numPr>
          <w:ilvl w:val="2"/>
          <w:numId w:val="50"/>
        </w:numPr>
        <w:autoSpaceDE w:val="0"/>
        <w:autoSpaceDN w:val="0"/>
        <w:adjustRightInd w:val="0"/>
        <w:jc w:val="both"/>
        <w:rPr>
          <w:rFonts w:cs="Arial"/>
          <w:szCs w:val="22"/>
          <w:lang w:val="en-US"/>
        </w:rPr>
      </w:pPr>
      <w:r w:rsidRPr="3EF739F3">
        <w:rPr>
          <w:rFonts w:cs="Arial"/>
          <w:szCs w:val="22"/>
          <w:lang w:val="en-US"/>
        </w:rPr>
        <w:t xml:space="preserve">Staff must discuss any proposal to join the Territorial Army or Reserve Forces with their manager in advance of making any decision </w:t>
      </w:r>
      <w:proofErr w:type="gramStart"/>
      <w:r w:rsidRPr="3EF739F3">
        <w:rPr>
          <w:rFonts w:cs="Arial"/>
          <w:szCs w:val="22"/>
          <w:lang w:val="en-US"/>
        </w:rPr>
        <w:t>in order to</w:t>
      </w:r>
      <w:proofErr w:type="gramEnd"/>
      <w:r w:rsidRPr="3EF739F3">
        <w:rPr>
          <w:rFonts w:cs="Arial"/>
          <w:szCs w:val="22"/>
          <w:lang w:val="en-US"/>
        </w:rPr>
        <w:t xml:space="preserve"> establish the likely time commitment required and seek their agreement before doing so. Failure to do so may result in subsequent requests for leave being refused.</w:t>
      </w:r>
    </w:p>
    <w:p w14:paraId="25AF7EAE" w14:textId="77777777" w:rsidR="00102328" w:rsidRPr="002360B0" w:rsidRDefault="00102328" w:rsidP="3EF739F3">
      <w:pPr>
        <w:jc w:val="both"/>
        <w:rPr>
          <w:rFonts w:cs="Arial"/>
          <w:szCs w:val="22"/>
          <w:lang w:val="en-US"/>
        </w:rPr>
      </w:pPr>
    </w:p>
    <w:p w14:paraId="458F003C" w14:textId="77777777" w:rsidR="00102328" w:rsidRPr="008D218E" w:rsidRDefault="00102328" w:rsidP="3EF739F3">
      <w:pPr>
        <w:pStyle w:val="ListParagraph"/>
        <w:numPr>
          <w:ilvl w:val="2"/>
          <w:numId w:val="50"/>
        </w:numPr>
        <w:jc w:val="both"/>
        <w:rPr>
          <w:rFonts w:cs="Arial"/>
          <w:szCs w:val="22"/>
          <w:lang w:val="en-US"/>
        </w:rPr>
      </w:pPr>
      <w:r w:rsidRPr="3EF739F3">
        <w:rPr>
          <w:rFonts w:cs="Arial"/>
          <w:szCs w:val="22"/>
          <w:lang w:val="en-US"/>
        </w:rPr>
        <w:t xml:space="preserve">In making a request to take leave for </w:t>
      </w:r>
      <w:r w:rsidRPr="3EF739F3">
        <w:rPr>
          <w:rFonts w:cs="Arial"/>
          <w:szCs w:val="22"/>
        </w:rPr>
        <w:t>training with the Territorial Army/Reserve Forces, staff</w:t>
      </w:r>
      <w:r w:rsidRPr="3EF739F3">
        <w:rPr>
          <w:rFonts w:cs="Arial"/>
          <w:szCs w:val="22"/>
          <w:lang w:val="en-US"/>
        </w:rPr>
        <w:t xml:space="preserve"> must provide their manager with official evidence of the requirement for them to attend on the dates concerned as soon as possible. Insufficient notice is likely to result in the request being refused.</w:t>
      </w:r>
    </w:p>
    <w:p w14:paraId="2633CEB9" w14:textId="77777777" w:rsidR="00102328" w:rsidRPr="002360B0" w:rsidRDefault="00102328" w:rsidP="3EF739F3">
      <w:pPr>
        <w:jc w:val="both"/>
        <w:rPr>
          <w:rFonts w:cs="Arial"/>
          <w:szCs w:val="22"/>
          <w:lang w:val="en-US"/>
        </w:rPr>
      </w:pPr>
    </w:p>
    <w:p w14:paraId="3923DD7C" w14:textId="77777777" w:rsidR="00102328" w:rsidRPr="009A1806" w:rsidRDefault="00102328" w:rsidP="3EF739F3">
      <w:pPr>
        <w:pStyle w:val="ListParagraph"/>
        <w:numPr>
          <w:ilvl w:val="0"/>
          <w:numId w:val="50"/>
        </w:numPr>
        <w:autoSpaceDE w:val="0"/>
        <w:autoSpaceDN w:val="0"/>
        <w:adjustRightInd w:val="0"/>
        <w:jc w:val="both"/>
        <w:rPr>
          <w:rFonts w:cs="Arial"/>
          <w:b/>
          <w:bCs/>
          <w:szCs w:val="22"/>
        </w:rPr>
      </w:pPr>
      <w:r w:rsidRPr="3EF739F3">
        <w:rPr>
          <w:rFonts w:cs="Arial"/>
          <w:b/>
          <w:bCs/>
          <w:szCs w:val="22"/>
        </w:rPr>
        <w:t>Active Military Service</w:t>
      </w:r>
    </w:p>
    <w:p w14:paraId="4B1D477B" w14:textId="77777777" w:rsidR="00102328" w:rsidRPr="002360B0" w:rsidRDefault="00102328" w:rsidP="3EF739F3">
      <w:pPr>
        <w:jc w:val="both"/>
        <w:rPr>
          <w:rFonts w:cs="Arial"/>
          <w:szCs w:val="22"/>
          <w:lang w:val="en-US"/>
        </w:rPr>
      </w:pPr>
    </w:p>
    <w:p w14:paraId="16761440" w14:textId="77777777" w:rsidR="00102328" w:rsidRPr="008D218E" w:rsidRDefault="00102328" w:rsidP="3EF739F3">
      <w:pPr>
        <w:pStyle w:val="ListParagraph"/>
        <w:numPr>
          <w:ilvl w:val="1"/>
          <w:numId w:val="50"/>
        </w:numPr>
        <w:autoSpaceDE w:val="0"/>
        <w:autoSpaceDN w:val="0"/>
        <w:adjustRightInd w:val="0"/>
        <w:jc w:val="both"/>
        <w:rPr>
          <w:rFonts w:cs="Arial"/>
          <w:szCs w:val="22"/>
          <w:lang w:val="en-US"/>
        </w:rPr>
      </w:pPr>
      <w:r w:rsidRPr="3EF739F3">
        <w:rPr>
          <w:rFonts w:cs="Arial"/>
          <w:szCs w:val="22"/>
          <w:lang w:val="en-US"/>
        </w:rPr>
        <w:t xml:space="preserve">Where Trust staff who are </w:t>
      </w:r>
      <w:r w:rsidRPr="3EF739F3">
        <w:rPr>
          <w:rFonts w:cs="Arial"/>
          <w:szCs w:val="22"/>
        </w:rPr>
        <w:t xml:space="preserve">volunteer members of the Territorial Army or Reserve Forces </w:t>
      </w:r>
      <w:r w:rsidRPr="3EF739F3">
        <w:rPr>
          <w:rFonts w:cs="Arial"/>
          <w:szCs w:val="22"/>
          <w:lang w:val="en-US"/>
        </w:rPr>
        <w:t>are ‘called up’ on active military service unpaid leave will be granted. Staff wishing to preserve pension rights should contact the Pensions Department for clarification of their personal circumstances.</w:t>
      </w:r>
    </w:p>
    <w:p w14:paraId="65BE1F1D" w14:textId="77777777" w:rsidR="00102328" w:rsidRPr="002360B0" w:rsidRDefault="00102328" w:rsidP="3EF739F3">
      <w:pPr>
        <w:autoSpaceDE w:val="0"/>
        <w:autoSpaceDN w:val="0"/>
        <w:adjustRightInd w:val="0"/>
        <w:ind w:left="360"/>
        <w:jc w:val="both"/>
        <w:rPr>
          <w:rFonts w:cs="Arial"/>
          <w:szCs w:val="22"/>
          <w:lang w:val="en-US"/>
        </w:rPr>
      </w:pPr>
    </w:p>
    <w:p w14:paraId="423E5D01" w14:textId="77777777" w:rsidR="00102328" w:rsidRPr="008D218E" w:rsidRDefault="00102328" w:rsidP="3EF739F3">
      <w:pPr>
        <w:pStyle w:val="ListParagraph"/>
        <w:numPr>
          <w:ilvl w:val="1"/>
          <w:numId w:val="50"/>
        </w:numPr>
        <w:jc w:val="both"/>
        <w:rPr>
          <w:rFonts w:cs="Arial"/>
          <w:szCs w:val="22"/>
          <w:lang w:val="en-US"/>
        </w:rPr>
      </w:pPr>
      <w:r w:rsidRPr="3EF739F3">
        <w:rPr>
          <w:rFonts w:cs="Arial"/>
          <w:szCs w:val="22"/>
        </w:rPr>
        <w:t xml:space="preserve">When on Territorial Army or Reserved Forces Leave staff must not undertake paid or unpaid work either in the Trust or outside of the Trust, during their normal contracted hours unless this is within the Military Service itself. In </w:t>
      </w:r>
      <w:proofErr w:type="gramStart"/>
      <w:r w:rsidRPr="3EF739F3">
        <w:rPr>
          <w:rFonts w:cs="Arial"/>
          <w:szCs w:val="22"/>
        </w:rPr>
        <w:t>addition</w:t>
      </w:r>
      <w:proofErr w:type="gramEnd"/>
      <w:r w:rsidRPr="3EF739F3">
        <w:rPr>
          <w:rFonts w:cs="Arial"/>
          <w:szCs w:val="22"/>
        </w:rPr>
        <w:t xml:space="preserve"> </w:t>
      </w:r>
      <w:r w:rsidR="00020433" w:rsidRPr="3EF739F3">
        <w:rPr>
          <w:rFonts w:cs="Arial"/>
          <w:szCs w:val="22"/>
        </w:rPr>
        <w:t>on returning</w:t>
      </w:r>
      <w:r w:rsidRPr="3EF739F3">
        <w:rPr>
          <w:rFonts w:cs="Arial"/>
          <w:szCs w:val="22"/>
        </w:rPr>
        <w:t xml:space="preserve"> from Territorial Army Leave staff members must refrain from undertaking additional bank/agency </w:t>
      </w:r>
      <w:r w:rsidR="00020433" w:rsidRPr="3EF739F3">
        <w:rPr>
          <w:rFonts w:cs="Arial"/>
          <w:szCs w:val="22"/>
        </w:rPr>
        <w:t>duties</w:t>
      </w:r>
      <w:r w:rsidRPr="3EF739F3">
        <w:rPr>
          <w:rFonts w:cs="Arial"/>
          <w:szCs w:val="22"/>
        </w:rPr>
        <w:t xml:space="preserve"> for a period of 7 calendar days.</w:t>
      </w:r>
    </w:p>
    <w:p w14:paraId="6AFAB436" w14:textId="77777777" w:rsidR="00102328" w:rsidRDefault="00102328" w:rsidP="3EF739F3">
      <w:pPr>
        <w:jc w:val="both"/>
        <w:rPr>
          <w:rFonts w:cs="Arial"/>
          <w:szCs w:val="22"/>
        </w:rPr>
      </w:pPr>
    </w:p>
    <w:p w14:paraId="2F09BD44" w14:textId="57F021E8" w:rsidR="00BD6083" w:rsidRPr="00186BB0" w:rsidRDefault="30D7CDE7" w:rsidP="3EF739F3">
      <w:pPr>
        <w:pStyle w:val="ListParagraph"/>
        <w:numPr>
          <w:ilvl w:val="1"/>
          <w:numId w:val="50"/>
        </w:numPr>
        <w:jc w:val="both"/>
        <w:rPr>
          <w:rFonts w:cs="Arial"/>
          <w:b/>
          <w:bCs/>
          <w:szCs w:val="22"/>
        </w:rPr>
      </w:pPr>
      <w:r w:rsidRPr="3EF739F3">
        <w:rPr>
          <w:rFonts w:cs="Arial"/>
          <w:b/>
          <w:bCs/>
          <w:szCs w:val="22"/>
        </w:rPr>
        <w:t xml:space="preserve">Armed Forces </w:t>
      </w:r>
      <w:r w:rsidR="00BD6083" w:rsidRPr="3EF739F3">
        <w:rPr>
          <w:rFonts w:cs="Arial"/>
          <w:b/>
          <w:bCs/>
          <w:szCs w:val="22"/>
        </w:rPr>
        <w:t>Reservists</w:t>
      </w:r>
      <w:r w:rsidR="1D9B4432" w:rsidRPr="3EF739F3">
        <w:rPr>
          <w:rFonts w:cs="Arial"/>
          <w:b/>
          <w:bCs/>
          <w:szCs w:val="22"/>
        </w:rPr>
        <w:t xml:space="preserve"> and Cadet</w:t>
      </w:r>
      <w:r w:rsidR="4F7032A0" w:rsidRPr="3EF739F3">
        <w:rPr>
          <w:rFonts w:cs="Arial"/>
          <w:b/>
          <w:bCs/>
          <w:szCs w:val="22"/>
        </w:rPr>
        <w:t xml:space="preserve"> Force</w:t>
      </w:r>
      <w:r w:rsidR="1D9B4432" w:rsidRPr="3EF739F3">
        <w:rPr>
          <w:rFonts w:cs="Arial"/>
          <w:b/>
          <w:bCs/>
          <w:szCs w:val="22"/>
        </w:rPr>
        <w:t xml:space="preserve"> Adult Volu</w:t>
      </w:r>
      <w:r w:rsidR="79001E50" w:rsidRPr="3EF739F3">
        <w:rPr>
          <w:rFonts w:cs="Arial"/>
          <w:b/>
          <w:bCs/>
          <w:szCs w:val="22"/>
        </w:rPr>
        <w:t>n</w:t>
      </w:r>
      <w:r w:rsidR="1D9B4432" w:rsidRPr="3EF739F3">
        <w:rPr>
          <w:rFonts w:cs="Arial"/>
          <w:b/>
          <w:bCs/>
          <w:szCs w:val="22"/>
        </w:rPr>
        <w:t>teers</w:t>
      </w:r>
      <w:r w:rsidR="706E8D2D" w:rsidRPr="3EF739F3">
        <w:rPr>
          <w:rFonts w:cs="Arial"/>
          <w:b/>
          <w:bCs/>
          <w:szCs w:val="22"/>
        </w:rPr>
        <w:t xml:space="preserve"> (CFAV)</w:t>
      </w:r>
    </w:p>
    <w:p w14:paraId="1AAF6AE2" w14:textId="3B54C7B9" w:rsidR="00BD6083" w:rsidRPr="00186BB0" w:rsidRDefault="00BD6083" w:rsidP="3EF739F3">
      <w:pPr>
        <w:jc w:val="both"/>
        <w:rPr>
          <w:rFonts w:cs="Arial"/>
          <w:b/>
          <w:bCs/>
          <w:color w:val="FF0000"/>
          <w:szCs w:val="22"/>
        </w:rPr>
      </w:pPr>
    </w:p>
    <w:p w14:paraId="3AB0720D" w14:textId="6E56691A" w:rsidR="00BD6083" w:rsidRPr="00186BB0" w:rsidRDefault="00BD6083" w:rsidP="3EF739F3">
      <w:pPr>
        <w:pStyle w:val="ListParagraph"/>
        <w:numPr>
          <w:ilvl w:val="2"/>
          <w:numId w:val="50"/>
        </w:numPr>
        <w:jc w:val="both"/>
        <w:rPr>
          <w:rFonts w:cs="Arial"/>
          <w:b/>
          <w:bCs/>
          <w:szCs w:val="22"/>
        </w:rPr>
      </w:pPr>
      <w:r w:rsidRPr="3EF739F3">
        <w:rPr>
          <w:rFonts w:cs="Arial"/>
          <w:b/>
          <w:bCs/>
          <w:szCs w:val="22"/>
        </w:rPr>
        <w:t>East London Foundation Trust (ELFT) employs staff who are members of the Reserve Forces</w:t>
      </w:r>
      <w:r w:rsidR="649B8B8F" w:rsidRPr="3EF739F3">
        <w:rPr>
          <w:rFonts w:cs="Arial"/>
          <w:b/>
          <w:bCs/>
          <w:szCs w:val="22"/>
        </w:rPr>
        <w:t xml:space="preserve"> </w:t>
      </w:r>
      <w:r w:rsidRPr="3EF739F3">
        <w:rPr>
          <w:rFonts w:cs="Arial"/>
          <w:b/>
          <w:bCs/>
          <w:szCs w:val="22"/>
        </w:rPr>
        <w:t xml:space="preserve">     </w:t>
      </w:r>
      <w:r w:rsidR="22CA77B9" w:rsidRPr="3EF739F3">
        <w:rPr>
          <w:rFonts w:cs="Arial"/>
          <w:b/>
          <w:bCs/>
          <w:szCs w:val="22"/>
        </w:rPr>
        <w:t xml:space="preserve"> w</w:t>
      </w:r>
      <w:r w:rsidRPr="3EF739F3">
        <w:rPr>
          <w:rFonts w:cs="Arial"/>
          <w:b/>
          <w:bCs/>
          <w:szCs w:val="22"/>
        </w:rPr>
        <w:t xml:space="preserve">ho may be subject to call up and mobilisation. These staff </w:t>
      </w:r>
      <w:r w:rsidR="1F214750" w:rsidRPr="3EF739F3">
        <w:rPr>
          <w:rFonts w:cs="Arial"/>
          <w:b/>
          <w:bCs/>
          <w:szCs w:val="22"/>
        </w:rPr>
        <w:t>members and</w:t>
      </w:r>
      <w:r w:rsidR="67D5F34E" w:rsidRPr="3EF739F3">
        <w:rPr>
          <w:rFonts w:cs="Arial"/>
          <w:b/>
          <w:bCs/>
          <w:szCs w:val="22"/>
        </w:rPr>
        <w:t xml:space="preserve"> those who are </w:t>
      </w:r>
      <w:r w:rsidR="67CA6B31" w:rsidRPr="3EF739F3">
        <w:rPr>
          <w:rFonts w:cs="Arial"/>
          <w:b/>
          <w:bCs/>
          <w:szCs w:val="22"/>
        </w:rPr>
        <w:t xml:space="preserve">   </w:t>
      </w:r>
      <w:r w:rsidR="1C63E155" w:rsidRPr="3EF739F3">
        <w:rPr>
          <w:rFonts w:cs="Arial"/>
          <w:b/>
          <w:bCs/>
          <w:szCs w:val="22"/>
        </w:rPr>
        <w:t xml:space="preserve">  </w:t>
      </w:r>
      <w:r w:rsidR="67D5F34E" w:rsidRPr="3EF739F3">
        <w:rPr>
          <w:rFonts w:cs="Arial"/>
          <w:b/>
          <w:bCs/>
          <w:szCs w:val="22"/>
        </w:rPr>
        <w:t xml:space="preserve">Cadet Force Adult Volunteers (CFAV) </w:t>
      </w:r>
      <w:r w:rsidR="6B98E3AF" w:rsidRPr="3EF739F3">
        <w:rPr>
          <w:rFonts w:cs="Arial"/>
          <w:b/>
          <w:bCs/>
          <w:szCs w:val="22"/>
        </w:rPr>
        <w:t>also may</w:t>
      </w:r>
      <w:r w:rsidR="55266244" w:rsidRPr="3EF739F3">
        <w:rPr>
          <w:rFonts w:cs="Arial"/>
          <w:b/>
          <w:bCs/>
          <w:szCs w:val="22"/>
        </w:rPr>
        <w:t xml:space="preserve"> </w:t>
      </w:r>
      <w:r w:rsidRPr="3EF739F3">
        <w:rPr>
          <w:rFonts w:cs="Arial"/>
          <w:b/>
          <w:bCs/>
          <w:szCs w:val="22"/>
        </w:rPr>
        <w:t>require regular</w:t>
      </w:r>
      <w:r w:rsidR="5AAD8FF6" w:rsidRPr="3EF739F3">
        <w:rPr>
          <w:rFonts w:cs="Arial"/>
          <w:b/>
          <w:bCs/>
          <w:szCs w:val="22"/>
        </w:rPr>
        <w:t xml:space="preserve"> </w:t>
      </w:r>
      <w:r w:rsidRPr="3EF739F3">
        <w:rPr>
          <w:rFonts w:cs="Arial"/>
          <w:b/>
          <w:bCs/>
          <w:szCs w:val="22"/>
        </w:rPr>
        <w:t>time off for training to maintain their skills and readiness for deployment.  </w:t>
      </w:r>
    </w:p>
    <w:p w14:paraId="4D2E12B8" w14:textId="77777777" w:rsidR="00C10C63" w:rsidRPr="00186BB0" w:rsidRDefault="00C10C63" w:rsidP="3EF739F3">
      <w:pPr>
        <w:jc w:val="both"/>
        <w:rPr>
          <w:rFonts w:ascii="Calibri" w:hAnsi="Calibri" w:cs="Calibri"/>
          <w:szCs w:val="22"/>
        </w:rPr>
      </w:pPr>
    </w:p>
    <w:p w14:paraId="04FCE53A" w14:textId="72F7228F" w:rsidR="00BD6083" w:rsidRPr="00186BB0" w:rsidRDefault="63B6C9DD" w:rsidP="3EF739F3">
      <w:pPr>
        <w:pStyle w:val="default0"/>
        <w:ind w:left="720"/>
        <w:jc w:val="both"/>
        <w:rPr>
          <w:rFonts w:ascii="Arial" w:hAnsi="Arial" w:cs="Arial"/>
          <w:sz w:val="22"/>
          <w:szCs w:val="22"/>
        </w:rPr>
      </w:pPr>
      <w:r w:rsidRPr="3EF739F3">
        <w:rPr>
          <w:rFonts w:ascii="Arial" w:hAnsi="Arial" w:cs="Arial"/>
          <w:sz w:val="22"/>
          <w:szCs w:val="22"/>
        </w:rPr>
        <w:t>T</w:t>
      </w:r>
      <w:r w:rsidR="00BD6083" w:rsidRPr="3EF739F3">
        <w:rPr>
          <w:rFonts w:ascii="Arial" w:hAnsi="Arial" w:cs="Arial"/>
          <w:sz w:val="22"/>
          <w:szCs w:val="22"/>
        </w:rPr>
        <w:t xml:space="preserve">his guidance ensures that ELFT both recognises the invaluable contribution our </w:t>
      </w:r>
      <w:r w:rsidR="1CACD632" w:rsidRPr="3EF739F3">
        <w:rPr>
          <w:rFonts w:ascii="Arial" w:hAnsi="Arial" w:cs="Arial"/>
          <w:sz w:val="22"/>
          <w:szCs w:val="22"/>
        </w:rPr>
        <w:t xml:space="preserve">armed forces </w:t>
      </w:r>
      <w:r w:rsidR="7FB0140E" w:rsidRPr="3EF739F3">
        <w:rPr>
          <w:rFonts w:ascii="Arial" w:hAnsi="Arial" w:cs="Arial"/>
          <w:sz w:val="22"/>
          <w:szCs w:val="22"/>
        </w:rPr>
        <w:t>community make</w:t>
      </w:r>
      <w:r w:rsidR="00BD6083" w:rsidRPr="3EF739F3">
        <w:rPr>
          <w:rFonts w:ascii="Arial" w:hAnsi="Arial" w:cs="Arial"/>
          <w:sz w:val="22"/>
          <w:szCs w:val="22"/>
        </w:rPr>
        <w:t xml:space="preserve"> but also ensures compliance with the employment legislation namely: </w:t>
      </w:r>
    </w:p>
    <w:p w14:paraId="6E7BEAA2" w14:textId="77777777" w:rsidR="00BD6083" w:rsidRPr="00186BB0" w:rsidRDefault="00BD6083" w:rsidP="3EF739F3">
      <w:pPr>
        <w:pStyle w:val="default0"/>
        <w:jc w:val="both"/>
        <w:rPr>
          <w:rFonts w:ascii="Arial" w:hAnsi="Arial" w:cs="Arial"/>
          <w:sz w:val="22"/>
          <w:szCs w:val="22"/>
        </w:rPr>
      </w:pPr>
      <w:r w:rsidRPr="3EF739F3">
        <w:rPr>
          <w:rFonts w:ascii="Arial" w:hAnsi="Arial" w:cs="Arial"/>
          <w:sz w:val="22"/>
          <w:szCs w:val="22"/>
        </w:rPr>
        <w:t> </w:t>
      </w:r>
    </w:p>
    <w:p w14:paraId="1393C7DA" w14:textId="11580D1C" w:rsidR="00BD6083" w:rsidRPr="00186BB0" w:rsidRDefault="00BD6083" w:rsidP="3EF739F3">
      <w:pPr>
        <w:pStyle w:val="default0"/>
        <w:ind w:left="720"/>
        <w:jc w:val="both"/>
        <w:rPr>
          <w:rFonts w:ascii="Arial" w:hAnsi="Arial" w:cs="Arial"/>
          <w:sz w:val="22"/>
          <w:szCs w:val="22"/>
        </w:rPr>
      </w:pPr>
      <w:r w:rsidRPr="3EF739F3">
        <w:rPr>
          <w:rFonts w:ascii="Arial" w:hAnsi="Arial" w:cs="Arial"/>
          <w:sz w:val="22"/>
          <w:szCs w:val="22"/>
        </w:rPr>
        <w:t>The Reserve Forces Act 1996 (RFA 96) which provides the powers under which reservists can</w:t>
      </w:r>
      <w:r w:rsidR="5B1D07C0" w:rsidRPr="3EF739F3">
        <w:rPr>
          <w:rFonts w:ascii="Arial" w:hAnsi="Arial" w:cs="Arial"/>
          <w:sz w:val="22"/>
          <w:szCs w:val="22"/>
        </w:rPr>
        <w:t xml:space="preserve"> </w:t>
      </w:r>
      <w:r w:rsidRPr="3EF739F3">
        <w:rPr>
          <w:rFonts w:ascii="Arial" w:hAnsi="Arial" w:cs="Arial"/>
          <w:sz w:val="22"/>
          <w:szCs w:val="22"/>
        </w:rPr>
        <w:t>be mobilised for full-time service  </w:t>
      </w:r>
    </w:p>
    <w:p w14:paraId="308F224F" w14:textId="77777777" w:rsidR="00BD6083" w:rsidRPr="00186BB0" w:rsidRDefault="00BD6083" w:rsidP="3EF739F3">
      <w:pPr>
        <w:pStyle w:val="default0"/>
        <w:jc w:val="both"/>
        <w:rPr>
          <w:rFonts w:ascii="Arial" w:hAnsi="Arial" w:cs="Arial"/>
          <w:sz w:val="22"/>
          <w:szCs w:val="22"/>
        </w:rPr>
      </w:pPr>
    </w:p>
    <w:p w14:paraId="56434718" w14:textId="77777777" w:rsidR="00BD6083" w:rsidRPr="00186BB0" w:rsidRDefault="00BD6083" w:rsidP="3EF739F3">
      <w:pPr>
        <w:pStyle w:val="default0"/>
        <w:numPr>
          <w:ilvl w:val="0"/>
          <w:numId w:val="41"/>
        </w:numPr>
        <w:jc w:val="both"/>
        <w:rPr>
          <w:rFonts w:ascii="Arial" w:hAnsi="Arial" w:cs="Arial"/>
          <w:sz w:val="22"/>
          <w:szCs w:val="22"/>
        </w:rPr>
      </w:pPr>
      <w:r w:rsidRPr="3EF739F3">
        <w:rPr>
          <w:rFonts w:ascii="Arial" w:hAnsi="Arial" w:cs="Arial"/>
          <w:sz w:val="22"/>
          <w:szCs w:val="22"/>
        </w:rPr>
        <w:t>The Reserve Forces (Safeguard of Employment) Act 1985 (SOE 85) which provides protection of employment for those liable to be mobilised and reinstatement for those returning from mobilised service.  </w:t>
      </w:r>
      <w:r>
        <w:br/>
      </w:r>
      <w:r>
        <w:br/>
      </w:r>
      <w:r w:rsidRPr="3EF739F3">
        <w:rPr>
          <w:rFonts w:ascii="Arial" w:hAnsi="Arial" w:cs="Arial"/>
          <w:sz w:val="22"/>
          <w:szCs w:val="22"/>
        </w:rPr>
        <w:t>Reservists are required to inform their employer that they are a member of the Reserve Forces, allowing the organisation to provide the relevant support. </w:t>
      </w:r>
      <w:r>
        <w:br/>
      </w:r>
      <w:r w:rsidRPr="3EF739F3">
        <w:rPr>
          <w:rFonts w:ascii="Arial" w:hAnsi="Arial" w:cs="Arial"/>
          <w:sz w:val="22"/>
          <w:szCs w:val="22"/>
        </w:rPr>
        <w:t> </w:t>
      </w:r>
    </w:p>
    <w:p w14:paraId="2E189C7C" w14:textId="77777777" w:rsidR="00BD6083" w:rsidRPr="00186BB0" w:rsidRDefault="00BD6083" w:rsidP="3EF739F3">
      <w:pPr>
        <w:pStyle w:val="default0"/>
        <w:numPr>
          <w:ilvl w:val="0"/>
          <w:numId w:val="41"/>
        </w:numPr>
        <w:jc w:val="both"/>
        <w:rPr>
          <w:rFonts w:ascii="Arial" w:hAnsi="Arial" w:cs="Arial"/>
          <w:sz w:val="22"/>
          <w:szCs w:val="22"/>
        </w:rPr>
      </w:pPr>
      <w:r w:rsidRPr="3EF739F3">
        <w:rPr>
          <w:rFonts w:ascii="Arial" w:hAnsi="Arial" w:cs="Arial"/>
          <w:sz w:val="22"/>
          <w:szCs w:val="22"/>
        </w:rPr>
        <w:t>The Ministry of Defence (MoD) provides an employer notification each year in the form of a written confirmation that the employee is a reservist. </w:t>
      </w:r>
    </w:p>
    <w:p w14:paraId="63E4A9CD" w14:textId="77777777" w:rsidR="00BD6083" w:rsidRPr="00186BB0" w:rsidRDefault="00BD6083" w:rsidP="3EF739F3">
      <w:pPr>
        <w:pStyle w:val="default0"/>
        <w:ind w:hanging="360"/>
        <w:jc w:val="both"/>
        <w:rPr>
          <w:rFonts w:ascii="Arial" w:hAnsi="Arial" w:cs="Arial"/>
          <w:sz w:val="22"/>
          <w:szCs w:val="22"/>
        </w:rPr>
      </w:pPr>
      <w:r w:rsidRPr="3EF739F3">
        <w:rPr>
          <w:rFonts w:ascii="Arial" w:hAnsi="Arial" w:cs="Arial"/>
          <w:sz w:val="22"/>
          <w:szCs w:val="22"/>
        </w:rPr>
        <w:t> </w:t>
      </w:r>
    </w:p>
    <w:p w14:paraId="739B1726" w14:textId="77777777" w:rsidR="00BD6083" w:rsidRPr="00186BB0" w:rsidRDefault="00BD6083" w:rsidP="3EF739F3">
      <w:pPr>
        <w:pStyle w:val="default0"/>
        <w:ind w:hanging="360"/>
        <w:jc w:val="both"/>
        <w:rPr>
          <w:rFonts w:ascii="Arial" w:hAnsi="Arial" w:cs="Arial"/>
          <w:sz w:val="22"/>
          <w:szCs w:val="22"/>
        </w:rPr>
      </w:pPr>
      <w:r w:rsidRPr="3EF739F3">
        <w:rPr>
          <w:rStyle w:val="contentpasted0"/>
          <w:rFonts w:eastAsia="Arial"/>
          <w:sz w:val="22"/>
          <w:szCs w:val="22"/>
        </w:rPr>
        <w:t xml:space="preserve">    </w:t>
      </w:r>
    </w:p>
    <w:p w14:paraId="76F40A85" w14:textId="1CE54854" w:rsidR="00BD6083" w:rsidRPr="00186BB0" w:rsidRDefault="00BD6083" w:rsidP="3EF739F3">
      <w:pPr>
        <w:pStyle w:val="ListParagraph"/>
        <w:numPr>
          <w:ilvl w:val="2"/>
          <w:numId w:val="50"/>
        </w:numPr>
        <w:spacing w:after="160"/>
        <w:jc w:val="both"/>
        <w:rPr>
          <w:rFonts w:ascii="Calibri" w:hAnsi="Calibri" w:cs="Calibri"/>
          <w:szCs w:val="22"/>
        </w:rPr>
      </w:pPr>
      <w:r w:rsidRPr="3EF739F3">
        <w:rPr>
          <w:rFonts w:cs="Arial"/>
          <w:b/>
          <w:bCs/>
          <w:szCs w:val="22"/>
        </w:rPr>
        <w:t xml:space="preserve">  </w:t>
      </w:r>
      <w:r w:rsidRPr="3EF739F3">
        <w:rPr>
          <w:rStyle w:val="contentpasted0"/>
          <w:rFonts w:cs="Arial"/>
          <w:b/>
          <w:bCs/>
          <w:szCs w:val="22"/>
        </w:rPr>
        <w:t>Training Commitments</w:t>
      </w:r>
      <w:r w:rsidRPr="3EF739F3">
        <w:rPr>
          <w:rStyle w:val="contentpasted0"/>
          <w:rFonts w:cs="Arial"/>
          <w:szCs w:val="22"/>
        </w:rPr>
        <w:t xml:space="preserve"> for reservists vary but are usually between 9 and 27 days a year,</w:t>
      </w:r>
      <w:r w:rsidR="005A4ED2" w:rsidRPr="3EF739F3">
        <w:rPr>
          <w:rStyle w:val="contentpasted0"/>
          <w:rFonts w:cs="Arial"/>
          <w:szCs w:val="22"/>
        </w:rPr>
        <w:t xml:space="preserve"> </w:t>
      </w:r>
      <w:r w:rsidRPr="3EF739F3">
        <w:rPr>
          <w:rStyle w:val="contentpasted0"/>
          <w:rFonts w:cs="Arial"/>
          <w:szCs w:val="22"/>
        </w:rPr>
        <w:t>and</w:t>
      </w:r>
      <w:r w:rsidR="00C10C63" w:rsidRPr="3EF739F3">
        <w:rPr>
          <w:rFonts w:cs="Arial"/>
          <w:b/>
          <w:bCs/>
          <w:szCs w:val="22"/>
        </w:rPr>
        <w:t xml:space="preserve"> </w:t>
      </w:r>
      <w:r w:rsidRPr="3EF739F3">
        <w:rPr>
          <w:rStyle w:val="contentpasted0"/>
          <w:rFonts w:cs="Arial"/>
          <w:szCs w:val="22"/>
        </w:rPr>
        <w:t>typically include:  </w:t>
      </w:r>
    </w:p>
    <w:p w14:paraId="5397F15F" w14:textId="77777777" w:rsidR="00BD6083" w:rsidRPr="00186BB0" w:rsidRDefault="00BD6083" w:rsidP="3EF739F3">
      <w:pPr>
        <w:numPr>
          <w:ilvl w:val="0"/>
          <w:numId w:val="42"/>
        </w:numPr>
        <w:spacing w:before="100" w:beforeAutospacing="1" w:after="100" w:afterAutospacing="1"/>
        <w:jc w:val="both"/>
        <w:rPr>
          <w:rStyle w:val="contentpasted0"/>
          <w:rFonts w:eastAsiaTheme="minorEastAsia" w:cs="Arial"/>
          <w:szCs w:val="22"/>
        </w:rPr>
      </w:pPr>
      <w:r w:rsidRPr="3EF739F3">
        <w:rPr>
          <w:rStyle w:val="contentpasted0"/>
          <w:rFonts w:eastAsiaTheme="minorEastAsia" w:cs="Arial"/>
          <w:szCs w:val="22"/>
        </w:rPr>
        <w:t>Weekly training – around two and half hours for one evening a week at a local reserve centre.  </w:t>
      </w:r>
    </w:p>
    <w:p w14:paraId="5DC1733F" w14:textId="77777777" w:rsidR="00BD6083" w:rsidRPr="00186BB0" w:rsidRDefault="00BD6083" w:rsidP="3EF739F3">
      <w:pPr>
        <w:pStyle w:val="ListParagraph"/>
        <w:numPr>
          <w:ilvl w:val="0"/>
          <w:numId w:val="42"/>
        </w:numPr>
        <w:spacing w:before="100" w:beforeAutospacing="1" w:after="100" w:afterAutospacing="1"/>
        <w:jc w:val="both"/>
        <w:rPr>
          <w:rStyle w:val="contentpasted0"/>
          <w:rFonts w:eastAsiaTheme="minorEastAsia" w:cs="Arial"/>
          <w:szCs w:val="22"/>
        </w:rPr>
      </w:pPr>
      <w:r w:rsidRPr="3EF739F3">
        <w:rPr>
          <w:rStyle w:val="contentpasted0"/>
          <w:rFonts w:eastAsiaTheme="minorEastAsia" w:cs="Arial"/>
          <w:szCs w:val="22"/>
        </w:rPr>
        <w:t>Weekend training – expected to attend - a couple of training weekends spread throughout the year.  </w:t>
      </w:r>
    </w:p>
    <w:p w14:paraId="09E93243" w14:textId="77777777" w:rsidR="00BD6083" w:rsidRPr="00186BB0" w:rsidRDefault="00BD6083" w:rsidP="3EF739F3">
      <w:pPr>
        <w:numPr>
          <w:ilvl w:val="0"/>
          <w:numId w:val="42"/>
        </w:numPr>
        <w:spacing w:before="100" w:beforeAutospacing="1" w:after="240"/>
        <w:jc w:val="both"/>
        <w:rPr>
          <w:rStyle w:val="contentpasted0"/>
          <w:rFonts w:eastAsiaTheme="minorEastAsia" w:cs="Arial"/>
          <w:szCs w:val="22"/>
        </w:rPr>
      </w:pPr>
      <w:r w:rsidRPr="3EF739F3">
        <w:rPr>
          <w:rStyle w:val="contentpasted0"/>
          <w:rFonts w:eastAsiaTheme="minorEastAsia" w:cs="Arial"/>
          <w:szCs w:val="22"/>
        </w:rPr>
        <w:t>Annual training – two-week continuous training camp that takes place each year, either in the UK or abroad.  </w:t>
      </w:r>
    </w:p>
    <w:p w14:paraId="00CD24AA" w14:textId="5EED87C8" w:rsidR="00BD6083" w:rsidRPr="00186BB0" w:rsidRDefault="00BD6083" w:rsidP="3EF739F3">
      <w:pPr>
        <w:pStyle w:val="default0"/>
        <w:ind w:left="360" w:hanging="360"/>
        <w:jc w:val="both"/>
        <w:rPr>
          <w:rFonts w:ascii="Arial" w:hAnsi="Arial" w:cs="Arial"/>
          <w:sz w:val="22"/>
          <w:szCs w:val="22"/>
        </w:rPr>
      </w:pPr>
      <w:r w:rsidRPr="3EF739F3">
        <w:rPr>
          <w:rStyle w:val="contentpasted0"/>
          <w:rFonts w:eastAsia="Arial"/>
          <w:i/>
          <w:iCs/>
          <w:sz w:val="22"/>
          <w:szCs w:val="22"/>
        </w:rPr>
        <w:t xml:space="preserve">          </w:t>
      </w:r>
      <w:r w:rsidR="007359F9" w:rsidRPr="3EF739F3">
        <w:rPr>
          <w:rStyle w:val="contentpasted0"/>
          <w:rFonts w:eastAsia="Arial"/>
          <w:i/>
          <w:iCs/>
          <w:sz w:val="22"/>
          <w:szCs w:val="22"/>
        </w:rPr>
        <w:t xml:space="preserve">       </w:t>
      </w:r>
      <w:r w:rsidR="007359F9">
        <w:br/>
      </w:r>
      <w:r w:rsidRPr="3EF739F3">
        <w:rPr>
          <w:rFonts w:ascii="Arial" w:hAnsi="Arial" w:cs="Arial"/>
          <w:sz w:val="22"/>
          <w:szCs w:val="22"/>
        </w:rPr>
        <w:t> Additional unpaid leave or annual leave from the employee’s normal annual allocation may be granted for short periods of training, provided adequate notice is given and where such training</w:t>
      </w:r>
      <w:r w:rsidR="533137EA" w:rsidRPr="3EF739F3">
        <w:rPr>
          <w:rFonts w:ascii="Arial" w:hAnsi="Arial" w:cs="Arial"/>
          <w:sz w:val="22"/>
          <w:szCs w:val="22"/>
        </w:rPr>
        <w:t xml:space="preserve"> c</w:t>
      </w:r>
      <w:r w:rsidRPr="3EF739F3">
        <w:rPr>
          <w:rFonts w:ascii="Arial" w:hAnsi="Arial" w:cs="Arial"/>
          <w:sz w:val="22"/>
          <w:szCs w:val="22"/>
        </w:rPr>
        <w:t>annot be undertaken in off-duty time. </w:t>
      </w:r>
    </w:p>
    <w:p w14:paraId="2B20BEC9" w14:textId="0C105C77" w:rsidR="00BD6083" w:rsidRPr="00186BB0" w:rsidRDefault="00BD6083" w:rsidP="3EF739F3">
      <w:pPr>
        <w:pStyle w:val="default0"/>
        <w:ind w:left="360" w:hanging="360"/>
        <w:jc w:val="both"/>
        <w:rPr>
          <w:rFonts w:ascii="Arial" w:hAnsi="Arial" w:cs="Arial"/>
          <w:sz w:val="22"/>
          <w:szCs w:val="22"/>
        </w:rPr>
      </w:pPr>
    </w:p>
    <w:p w14:paraId="58580B82" w14:textId="50E235C6" w:rsidR="00BD6083" w:rsidRPr="00186BB0" w:rsidRDefault="00BD6083" w:rsidP="0027322D">
      <w:pPr>
        <w:pStyle w:val="default0"/>
        <w:ind w:left="360"/>
        <w:rPr>
          <w:rFonts w:ascii="Arial" w:hAnsi="Arial" w:cs="Arial"/>
          <w:sz w:val="22"/>
          <w:szCs w:val="22"/>
        </w:rPr>
      </w:pPr>
      <w:r w:rsidRPr="3203D801">
        <w:rPr>
          <w:rFonts w:ascii="Arial" w:hAnsi="Arial" w:cs="Arial"/>
          <w:sz w:val="22"/>
          <w:szCs w:val="22"/>
        </w:rPr>
        <w:t xml:space="preserve">Any disputes should be referred to the designated contact within </w:t>
      </w:r>
      <w:r w:rsidR="00C10C63" w:rsidRPr="3203D801">
        <w:rPr>
          <w:rFonts w:ascii="Arial" w:hAnsi="Arial" w:cs="Arial"/>
          <w:sz w:val="22"/>
          <w:szCs w:val="22"/>
        </w:rPr>
        <w:t>the People &amp; Culture Team</w:t>
      </w:r>
      <w:r w:rsidRPr="3203D801">
        <w:rPr>
          <w:rFonts w:ascii="Arial" w:hAnsi="Arial" w:cs="Arial"/>
          <w:sz w:val="22"/>
          <w:szCs w:val="22"/>
        </w:rPr>
        <w:t xml:space="preserve"> in the first instance. Employees who remain dissatisfied may thereafter use the grievance procedure.  </w:t>
      </w:r>
      <w:r w:rsidR="007359F9">
        <w:br/>
      </w:r>
      <w:r w:rsidR="007359F9">
        <w:br/>
      </w:r>
      <w:r w:rsidRPr="3203D801">
        <w:rPr>
          <w:rFonts w:ascii="Arial" w:hAnsi="Arial" w:cs="Arial"/>
          <w:b/>
          <w:bCs/>
          <w:sz w:val="22"/>
          <w:szCs w:val="22"/>
        </w:rPr>
        <w:t xml:space="preserve">Mobilisation is the process of calling reservists into full-time service. </w:t>
      </w:r>
      <w:r w:rsidRPr="3203D801">
        <w:rPr>
          <w:rFonts w:ascii="Arial" w:hAnsi="Arial" w:cs="Arial"/>
          <w:sz w:val="22"/>
          <w:szCs w:val="22"/>
        </w:rPr>
        <w:t>This can be</w:t>
      </w:r>
      <w:r w:rsidR="007359F9" w:rsidRPr="3203D801">
        <w:rPr>
          <w:rFonts w:ascii="Arial" w:hAnsi="Arial" w:cs="Arial"/>
          <w:sz w:val="22"/>
          <w:szCs w:val="22"/>
        </w:rPr>
        <w:t xml:space="preserve"> </w:t>
      </w:r>
      <w:r w:rsidRPr="3203D801">
        <w:rPr>
          <w:rFonts w:ascii="Arial" w:hAnsi="Arial" w:cs="Arial"/>
          <w:sz w:val="22"/>
          <w:szCs w:val="22"/>
        </w:rPr>
        <w:t>with the Regular Forces on military operations or to fulfil their part of the UK’s defence</w:t>
      </w:r>
      <w:r w:rsidR="12DD743E" w:rsidRPr="3203D801">
        <w:rPr>
          <w:rFonts w:ascii="Arial" w:hAnsi="Arial" w:cs="Arial"/>
          <w:sz w:val="22"/>
          <w:szCs w:val="22"/>
        </w:rPr>
        <w:t xml:space="preserve"> </w:t>
      </w:r>
      <w:r w:rsidRPr="3203D801">
        <w:rPr>
          <w:rFonts w:ascii="Arial" w:hAnsi="Arial" w:cs="Arial"/>
          <w:sz w:val="22"/>
          <w:szCs w:val="22"/>
        </w:rPr>
        <w:t>strategy or humanitarian operations. The Reserve Forces Act 1996 provides the legal</w:t>
      </w:r>
      <w:r w:rsidR="007359F9" w:rsidRPr="3203D801">
        <w:rPr>
          <w:rFonts w:ascii="Arial" w:hAnsi="Arial" w:cs="Arial"/>
          <w:sz w:val="22"/>
          <w:szCs w:val="22"/>
        </w:rPr>
        <w:t xml:space="preserve"> </w:t>
      </w:r>
      <w:r w:rsidRPr="3203D801">
        <w:rPr>
          <w:rFonts w:ascii="Arial" w:hAnsi="Arial" w:cs="Arial"/>
          <w:sz w:val="22"/>
          <w:szCs w:val="22"/>
        </w:rPr>
        <w:t>basis for mobilisation. In the past this has usually been done on a voluntary basis with the prior agreement of employers but can involve compulsory mobilisation of selected personnel.  </w:t>
      </w:r>
      <w:r w:rsidR="007359F9" w:rsidRPr="00CC0C65">
        <w:rPr>
          <w:rFonts w:ascii="Arial" w:hAnsi="Arial" w:cs="Arial"/>
          <w:sz w:val="22"/>
          <w:szCs w:val="22"/>
        </w:rPr>
        <w:br/>
      </w:r>
      <w:r w:rsidRPr="3203D801">
        <w:rPr>
          <w:rFonts w:ascii="Arial" w:hAnsi="Arial" w:cs="Arial"/>
          <w:sz w:val="22"/>
          <w:szCs w:val="22"/>
        </w:rPr>
        <w:t> </w:t>
      </w:r>
    </w:p>
    <w:p w14:paraId="2C26F446" w14:textId="0D1BDA1B" w:rsidR="00BD6083" w:rsidRPr="00186BB0" w:rsidRDefault="00BD6083" w:rsidP="0027322D">
      <w:pPr>
        <w:ind w:left="360"/>
        <w:rPr>
          <w:rFonts w:eastAsiaTheme="minorEastAsia" w:cs="Arial"/>
          <w:szCs w:val="22"/>
        </w:rPr>
      </w:pPr>
      <w:r w:rsidRPr="3EF739F3">
        <w:rPr>
          <w:rFonts w:eastAsiaTheme="minorEastAsia" w:cs="Arial"/>
          <w:szCs w:val="22"/>
        </w:rPr>
        <w:t>Mobilisation will normally be for between 3 and 12 months, depending on their role and specialism. For operational reasons the Ministry of Defence is unable to give the employer a precise return date. Subject to the severity of the crisis there would normally be a minimum of 28 days’ notice of the date that a reservist will be required to report for mobilisation, although there is no statuary requirement for a warning period prior to mobilisation </w:t>
      </w:r>
      <w:r>
        <w:br/>
      </w:r>
      <w:r>
        <w:br/>
      </w:r>
      <w:r w:rsidRPr="3EF739F3">
        <w:rPr>
          <w:rFonts w:eastAsiaTheme="minorEastAsia" w:cs="Arial"/>
          <w:szCs w:val="22"/>
        </w:rPr>
        <w:t> An employee who wishes to volunteer for mobilisation must seek prior agreement of their employer via the designated contact and line manager. Any such request will be considered within 7 calendar days. </w:t>
      </w:r>
    </w:p>
    <w:p w14:paraId="4D6DCCAF" w14:textId="2C2AEB81" w:rsidR="00BD6083" w:rsidRPr="00186BB0" w:rsidRDefault="00BD6083" w:rsidP="3EF739F3">
      <w:pPr>
        <w:ind w:left="360"/>
        <w:jc w:val="both"/>
        <w:rPr>
          <w:rFonts w:cs="Arial"/>
          <w:color w:val="FF0000"/>
          <w:sz w:val="24"/>
          <w:szCs w:val="24"/>
        </w:rPr>
      </w:pPr>
      <w:r>
        <w:br/>
      </w:r>
    </w:p>
    <w:p w14:paraId="5872E667" w14:textId="77777777" w:rsidR="00B161A2" w:rsidRPr="001508EC" w:rsidRDefault="00B161A2" w:rsidP="00881337">
      <w:pPr>
        <w:pStyle w:val="Heading8"/>
        <w:numPr>
          <w:ilvl w:val="0"/>
          <w:numId w:val="50"/>
        </w:numPr>
        <w:rPr>
          <w:bCs/>
          <w:sz w:val="22"/>
          <w:szCs w:val="22"/>
        </w:rPr>
      </w:pPr>
      <w:r w:rsidRPr="001508EC">
        <w:rPr>
          <w:sz w:val="22"/>
          <w:szCs w:val="22"/>
        </w:rPr>
        <w:t>Unforeseen</w:t>
      </w:r>
      <w:r w:rsidRPr="001508EC">
        <w:rPr>
          <w:bCs/>
          <w:sz w:val="22"/>
          <w:szCs w:val="22"/>
        </w:rPr>
        <w:t xml:space="preserve"> Circumstances resulting in staff being unable to attend work</w:t>
      </w:r>
    </w:p>
    <w:p w14:paraId="4AFDEC29" w14:textId="77777777" w:rsidR="00B161A2" w:rsidRPr="001508EC" w:rsidRDefault="00B161A2" w:rsidP="00B161A2">
      <w:pPr>
        <w:jc w:val="both"/>
        <w:rPr>
          <w:rFonts w:cs="Arial"/>
          <w:szCs w:val="22"/>
          <w:lang w:val="en-US"/>
        </w:rPr>
      </w:pPr>
    </w:p>
    <w:p w14:paraId="0A59CC92" w14:textId="77777777" w:rsidR="00B161A2" w:rsidRPr="001508EC" w:rsidRDefault="00B161A2" w:rsidP="00881337">
      <w:pPr>
        <w:pStyle w:val="Heading8"/>
        <w:numPr>
          <w:ilvl w:val="1"/>
          <w:numId w:val="50"/>
        </w:numPr>
        <w:rPr>
          <w:b w:val="0"/>
          <w:sz w:val="22"/>
          <w:szCs w:val="22"/>
        </w:rPr>
      </w:pPr>
      <w:r w:rsidRPr="001508EC">
        <w:rPr>
          <w:b w:val="0"/>
          <w:sz w:val="22"/>
          <w:szCs w:val="22"/>
          <w:lang w:eastAsia="en-GB"/>
        </w:rPr>
        <w:t>This</w:t>
      </w:r>
      <w:r w:rsidRPr="001508EC">
        <w:rPr>
          <w:b w:val="0"/>
          <w:spacing w:val="19"/>
          <w:sz w:val="22"/>
          <w:szCs w:val="22"/>
          <w:lang w:eastAsia="en-GB"/>
        </w:rPr>
        <w:t xml:space="preserve"> </w:t>
      </w:r>
      <w:r w:rsidRPr="001508EC">
        <w:rPr>
          <w:b w:val="0"/>
          <w:sz w:val="22"/>
          <w:szCs w:val="22"/>
          <w:lang w:eastAsia="en-GB"/>
        </w:rPr>
        <w:t>sec</w:t>
      </w:r>
      <w:r w:rsidRPr="001508EC">
        <w:rPr>
          <w:b w:val="0"/>
          <w:spacing w:val="-1"/>
          <w:sz w:val="22"/>
          <w:szCs w:val="22"/>
          <w:lang w:eastAsia="en-GB"/>
        </w:rPr>
        <w:t>t</w:t>
      </w:r>
      <w:r w:rsidRPr="001508EC">
        <w:rPr>
          <w:b w:val="0"/>
          <w:sz w:val="22"/>
          <w:szCs w:val="22"/>
          <w:lang w:eastAsia="en-GB"/>
        </w:rPr>
        <w:t>ion</w:t>
      </w:r>
      <w:r w:rsidRPr="001508EC">
        <w:rPr>
          <w:b w:val="0"/>
          <w:spacing w:val="15"/>
          <w:sz w:val="22"/>
          <w:szCs w:val="22"/>
          <w:lang w:eastAsia="en-GB"/>
        </w:rPr>
        <w:t xml:space="preserve"> </w:t>
      </w:r>
      <w:r w:rsidRPr="001508EC">
        <w:rPr>
          <w:b w:val="0"/>
          <w:sz w:val="22"/>
          <w:szCs w:val="22"/>
          <w:lang w:eastAsia="en-GB"/>
        </w:rPr>
        <w:t>outlines</w:t>
      </w:r>
      <w:r w:rsidRPr="001508EC">
        <w:rPr>
          <w:b w:val="0"/>
          <w:spacing w:val="15"/>
          <w:sz w:val="22"/>
          <w:szCs w:val="22"/>
          <w:lang w:eastAsia="en-GB"/>
        </w:rPr>
        <w:t xml:space="preserve"> </w:t>
      </w:r>
      <w:r w:rsidRPr="001508EC">
        <w:rPr>
          <w:b w:val="0"/>
          <w:sz w:val="22"/>
          <w:szCs w:val="22"/>
          <w:lang w:eastAsia="en-GB"/>
        </w:rPr>
        <w:t>t</w:t>
      </w:r>
      <w:r w:rsidRPr="001508EC">
        <w:rPr>
          <w:b w:val="0"/>
          <w:spacing w:val="-1"/>
          <w:sz w:val="22"/>
          <w:szCs w:val="22"/>
          <w:lang w:eastAsia="en-GB"/>
        </w:rPr>
        <w:t>h</w:t>
      </w:r>
      <w:r w:rsidRPr="001508EC">
        <w:rPr>
          <w:b w:val="0"/>
          <w:sz w:val="22"/>
          <w:szCs w:val="22"/>
          <w:lang w:eastAsia="en-GB"/>
        </w:rPr>
        <w:t>e</w:t>
      </w:r>
      <w:r w:rsidRPr="001508EC">
        <w:rPr>
          <w:b w:val="0"/>
          <w:spacing w:val="20"/>
          <w:sz w:val="22"/>
          <w:szCs w:val="22"/>
          <w:lang w:eastAsia="en-GB"/>
        </w:rPr>
        <w:t xml:space="preserve"> </w:t>
      </w:r>
      <w:r w:rsidRPr="001508EC">
        <w:rPr>
          <w:b w:val="0"/>
          <w:sz w:val="22"/>
          <w:szCs w:val="22"/>
          <w:lang w:eastAsia="en-GB"/>
        </w:rPr>
        <w:t>expectations</w:t>
      </w:r>
      <w:r w:rsidRPr="001508EC">
        <w:rPr>
          <w:b w:val="0"/>
          <w:spacing w:val="11"/>
          <w:sz w:val="22"/>
          <w:szCs w:val="22"/>
          <w:lang w:eastAsia="en-GB"/>
        </w:rPr>
        <w:t xml:space="preserve"> </w:t>
      </w:r>
      <w:r w:rsidRPr="001508EC">
        <w:rPr>
          <w:b w:val="0"/>
          <w:sz w:val="22"/>
          <w:szCs w:val="22"/>
          <w:lang w:eastAsia="en-GB"/>
        </w:rPr>
        <w:t>of</w:t>
      </w:r>
      <w:r w:rsidRPr="001508EC">
        <w:rPr>
          <w:b w:val="0"/>
          <w:spacing w:val="21"/>
          <w:sz w:val="22"/>
          <w:szCs w:val="22"/>
          <w:lang w:eastAsia="en-GB"/>
        </w:rPr>
        <w:t xml:space="preserve"> </w:t>
      </w:r>
      <w:r w:rsidRPr="001508EC">
        <w:rPr>
          <w:b w:val="0"/>
          <w:sz w:val="22"/>
          <w:szCs w:val="22"/>
          <w:lang w:eastAsia="en-GB"/>
        </w:rPr>
        <w:t>employees,</w:t>
      </w:r>
      <w:r w:rsidRPr="001508EC">
        <w:rPr>
          <w:b w:val="0"/>
          <w:spacing w:val="12"/>
          <w:sz w:val="22"/>
          <w:szCs w:val="22"/>
          <w:lang w:eastAsia="en-GB"/>
        </w:rPr>
        <w:t xml:space="preserve"> </w:t>
      </w:r>
      <w:r w:rsidRPr="001508EC">
        <w:rPr>
          <w:b w:val="0"/>
          <w:sz w:val="22"/>
          <w:szCs w:val="22"/>
          <w:lang w:eastAsia="en-GB"/>
        </w:rPr>
        <w:t>the</w:t>
      </w:r>
      <w:r w:rsidRPr="001508EC">
        <w:rPr>
          <w:b w:val="0"/>
          <w:spacing w:val="20"/>
          <w:sz w:val="22"/>
          <w:szCs w:val="22"/>
          <w:lang w:eastAsia="en-GB"/>
        </w:rPr>
        <w:t xml:space="preserve"> </w:t>
      </w:r>
      <w:r w:rsidRPr="001508EC">
        <w:rPr>
          <w:b w:val="0"/>
          <w:sz w:val="22"/>
          <w:szCs w:val="22"/>
          <w:lang w:eastAsia="en-GB"/>
        </w:rPr>
        <w:t>options</w:t>
      </w:r>
      <w:r w:rsidRPr="001508EC">
        <w:rPr>
          <w:b w:val="0"/>
          <w:spacing w:val="16"/>
          <w:sz w:val="22"/>
          <w:szCs w:val="22"/>
          <w:lang w:eastAsia="en-GB"/>
        </w:rPr>
        <w:t xml:space="preserve"> </w:t>
      </w:r>
      <w:r w:rsidRPr="001508EC">
        <w:rPr>
          <w:b w:val="0"/>
          <w:sz w:val="22"/>
          <w:szCs w:val="22"/>
          <w:lang w:eastAsia="en-GB"/>
        </w:rPr>
        <w:t>that</w:t>
      </w:r>
      <w:r w:rsidRPr="001508EC">
        <w:rPr>
          <w:b w:val="0"/>
          <w:spacing w:val="18"/>
          <w:sz w:val="22"/>
          <w:szCs w:val="22"/>
          <w:lang w:eastAsia="en-GB"/>
        </w:rPr>
        <w:t xml:space="preserve"> </w:t>
      </w:r>
      <w:r w:rsidRPr="001508EC">
        <w:rPr>
          <w:b w:val="0"/>
          <w:sz w:val="22"/>
          <w:szCs w:val="22"/>
          <w:lang w:eastAsia="en-GB"/>
        </w:rPr>
        <w:t>should be</w:t>
      </w:r>
      <w:r w:rsidRPr="001508EC">
        <w:rPr>
          <w:b w:val="0"/>
          <w:spacing w:val="3"/>
          <w:sz w:val="22"/>
          <w:szCs w:val="22"/>
          <w:lang w:eastAsia="en-GB"/>
        </w:rPr>
        <w:t xml:space="preserve"> </w:t>
      </w:r>
      <w:r w:rsidRPr="001508EC">
        <w:rPr>
          <w:b w:val="0"/>
          <w:sz w:val="22"/>
          <w:szCs w:val="22"/>
          <w:lang w:eastAsia="en-GB"/>
        </w:rPr>
        <w:t>explored</w:t>
      </w:r>
      <w:r w:rsidRPr="001508EC">
        <w:rPr>
          <w:b w:val="0"/>
          <w:spacing w:val="-3"/>
          <w:sz w:val="22"/>
          <w:szCs w:val="22"/>
          <w:lang w:eastAsia="en-GB"/>
        </w:rPr>
        <w:t xml:space="preserve"> </w:t>
      </w:r>
      <w:r w:rsidRPr="001508EC">
        <w:rPr>
          <w:b w:val="0"/>
          <w:sz w:val="22"/>
          <w:szCs w:val="22"/>
          <w:lang w:eastAsia="en-GB"/>
        </w:rPr>
        <w:t>and</w:t>
      </w:r>
      <w:r w:rsidRPr="001508EC">
        <w:rPr>
          <w:b w:val="0"/>
          <w:spacing w:val="1"/>
          <w:sz w:val="22"/>
          <w:szCs w:val="22"/>
          <w:lang w:eastAsia="en-GB"/>
        </w:rPr>
        <w:t xml:space="preserve"> </w:t>
      </w:r>
      <w:r w:rsidRPr="001508EC">
        <w:rPr>
          <w:b w:val="0"/>
          <w:sz w:val="22"/>
          <w:szCs w:val="22"/>
          <w:lang w:eastAsia="en-GB"/>
        </w:rPr>
        <w:t>the</w:t>
      </w:r>
      <w:r w:rsidRPr="001508EC">
        <w:rPr>
          <w:b w:val="0"/>
          <w:spacing w:val="2"/>
          <w:sz w:val="22"/>
          <w:szCs w:val="22"/>
          <w:lang w:eastAsia="en-GB"/>
        </w:rPr>
        <w:t xml:space="preserve"> </w:t>
      </w:r>
      <w:r w:rsidRPr="001508EC">
        <w:rPr>
          <w:b w:val="0"/>
          <w:sz w:val="22"/>
          <w:szCs w:val="22"/>
          <w:lang w:eastAsia="en-GB"/>
        </w:rPr>
        <w:t>alt</w:t>
      </w:r>
      <w:r w:rsidRPr="001508EC">
        <w:rPr>
          <w:b w:val="0"/>
          <w:spacing w:val="-1"/>
          <w:sz w:val="22"/>
          <w:szCs w:val="22"/>
          <w:lang w:eastAsia="en-GB"/>
        </w:rPr>
        <w:t>e</w:t>
      </w:r>
      <w:r w:rsidRPr="001508EC">
        <w:rPr>
          <w:b w:val="0"/>
          <w:sz w:val="22"/>
          <w:szCs w:val="22"/>
          <w:lang w:eastAsia="en-GB"/>
        </w:rPr>
        <w:t>rnative</w:t>
      </w:r>
      <w:r w:rsidRPr="001508EC">
        <w:rPr>
          <w:b w:val="0"/>
          <w:spacing w:val="-5"/>
          <w:sz w:val="22"/>
          <w:szCs w:val="22"/>
          <w:lang w:eastAsia="en-GB"/>
        </w:rPr>
        <w:t xml:space="preserve"> </w:t>
      </w:r>
      <w:r w:rsidRPr="001508EC">
        <w:rPr>
          <w:b w:val="0"/>
          <w:sz w:val="22"/>
          <w:szCs w:val="22"/>
          <w:lang w:eastAsia="en-GB"/>
        </w:rPr>
        <w:t>arrangements</w:t>
      </w:r>
      <w:r w:rsidRPr="001508EC">
        <w:rPr>
          <w:b w:val="0"/>
          <w:spacing w:val="-9"/>
          <w:sz w:val="22"/>
          <w:szCs w:val="22"/>
          <w:lang w:eastAsia="en-GB"/>
        </w:rPr>
        <w:t xml:space="preserve"> </w:t>
      </w:r>
      <w:r w:rsidRPr="001508EC">
        <w:rPr>
          <w:b w:val="0"/>
          <w:sz w:val="22"/>
          <w:szCs w:val="22"/>
          <w:lang w:eastAsia="en-GB"/>
        </w:rPr>
        <w:t>or</w:t>
      </w:r>
      <w:r w:rsidRPr="001508EC">
        <w:rPr>
          <w:b w:val="0"/>
          <w:spacing w:val="3"/>
          <w:sz w:val="22"/>
          <w:szCs w:val="22"/>
          <w:lang w:eastAsia="en-GB"/>
        </w:rPr>
        <w:t xml:space="preserve"> </w:t>
      </w:r>
      <w:r w:rsidRPr="001508EC">
        <w:rPr>
          <w:b w:val="0"/>
          <w:sz w:val="22"/>
          <w:szCs w:val="22"/>
          <w:lang w:eastAsia="en-GB"/>
        </w:rPr>
        <w:t>actions</w:t>
      </w:r>
      <w:r w:rsidRPr="001508EC">
        <w:rPr>
          <w:b w:val="0"/>
          <w:spacing w:val="-2"/>
          <w:sz w:val="22"/>
          <w:szCs w:val="22"/>
          <w:lang w:eastAsia="en-GB"/>
        </w:rPr>
        <w:t xml:space="preserve"> </w:t>
      </w:r>
      <w:r w:rsidRPr="001508EC">
        <w:rPr>
          <w:b w:val="0"/>
          <w:sz w:val="22"/>
          <w:szCs w:val="22"/>
          <w:lang w:eastAsia="en-GB"/>
        </w:rPr>
        <w:t>that may</w:t>
      </w:r>
      <w:r w:rsidRPr="001508EC">
        <w:rPr>
          <w:b w:val="0"/>
          <w:spacing w:val="1"/>
          <w:sz w:val="22"/>
          <w:szCs w:val="22"/>
          <w:lang w:eastAsia="en-GB"/>
        </w:rPr>
        <w:t xml:space="preserve"> </w:t>
      </w:r>
      <w:r w:rsidRPr="001508EC">
        <w:rPr>
          <w:b w:val="0"/>
          <w:sz w:val="22"/>
          <w:szCs w:val="22"/>
          <w:lang w:eastAsia="en-GB"/>
        </w:rPr>
        <w:t>be</w:t>
      </w:r>
      <w:r w:rsidRPr="001508EC">
        <w:rPr>
          <w:b w:val="0"/>
          <w:spacing w:val="4"/>
          <w:sz w:val="22"/>
          <w:szCs w:val="22"/>
          <w:lang w:eastAsia="en-GB"/>
        </w:rPr>
        <w:t xml:space="preserve"> </w:t>
      </w:r>
      <w:r w:rsidRPr="001508EC">
        <w:rPr>
          <w:b w:val="0"/>
          <w:sz w:val="22"/>
          <w:szCs w:val="22"/>
          <w:lang w:eastAsia="en-GB"/>
        </w:rPr>
        <w:t>m</w:t>
      </w:r>
      <w:r w:rsidRPr="001508EC">
        <w:rPr>
          <w:b w:val="0"/>
          <w:spacing w:val="1"/>
          <w:sz w:val="22"/>
          <w:szCs w:val="22"/>
          <w:lang w:eastAsia="en-GB"/>
        </w:rPr>
        <w:t>a</w:t>
      </w:r>
      <w:r w:rsidRPr="001508EC">
        <w:rPr>
          <w:b w:val="0"/>
          <w:sz w:val="22"/>
          <w:szCs w:val="22"/>
          <w:lang w:eastAsia="en-GB"/>
        </w:rPr>
        <w:t>de or taken</w:t>
      </w:r>
      <w:r w:rsidRPr="001508EC">
        <w:rPr>
          <w:b w:val="0"/>
          <w:spacing w:val="5"/>
          <w:sz w:val="22"/>
          <w:szCs w:val="22"/>
          <w:lang w:eastAsia="en-GB"/>
        </w:rPr>
        <w:t xml:space="preserve"> </w:t>
      </w:r>
      <w:r w:rsidRPr="001508EC">
        <w:rPr>
          <w:b w:val="0"/>
          <w:sz w:val="22"/>
          <w:szCs w:val="22"/>
          <w:lang w:eastAsia="en-GB"/>
        </w:rPr>
        <w:t>when</w:t>
      </w:r>
      <w:r w:rsidRPr="001508EC">
        <w:rPr>
          <w:b w:val="0"/>
          <w:spacing w:val="5"/>
          <w:sz w:val="22"/>
          <w:szCs w:val="22"/>
          <w:lang w:eastAsia="en-GB"/>
        </w:rPr>
        <w:t xml:space="preserve"> </w:t>
      </w:r>
      <w:r w:rsidRPr="001508EC">
        <w:rPr>
          <w:b w:val="0"/>
          <w:sz w:val="22"/>
          <w:szCs w:val="22"/>
          <w:lang w:eastAsia="en-GB"/>
        </w:rPr>
        <w:t>there</w:t>
      </w:r>
      <w:r w:rsidRPr="001508EC">
        <w:rPr>
          <w:b w:val="0"/>
          <w:spacing w:val="6"/>
          <w:sz w:val="22"/>
          <w:szCs w:val="22"/>
          <w:lang w:eastAsia="en-GB"/>
        </w:rPr>
        <w:t xml:space="preserve"> </w:t>
      </w:r>
      <w:r w:rsidRPr="001508EC">
        <w:rPr>
          <w:b w:val="0"/>
          <w:sz w:val="22"/>
          <w:szCs w:val="22"/>
          <w:lang w:eastAsia="en-GB"/>
        </w:rPr>
        <w:t>is</w:t>
      </w:r>
      <w:r w:rsidRPr="001508EC">
        <w:rPr>
          <w:b w:val="0"/>
          <w:spacing w:val="9"/>
          <w:sz w:val="22"/>
          <w:szCs w:val="22"/>
          <w:lang w:eastAsia="en-GB"/>
        </w:rPr>
        <w:t xml:space="preserve"> </w:t>
      </w:r>
      <w:r w:rsidRPr="001508EC">
        <w:rPr>
          <w:b w:val="0"/>
          <w:sz w:val="22"/>
          <w:szCs w:val="22"/>
          <w:lang w:eastAsia="en-GB"/>
        </w:rPr>
        <w:t>a</w:t>
      </w:r>
      <w:r w:rsidRPr="001508EC">
        <w:rPr>
          <w:b w:val="0"/>
          <w:spacing w:val="10"/>
          <w:sz w:val="22"/>
          <w:szCs w:val="22"/>
          <w:lang w:eastAsia="en-GB"/>
        </w:rPr>
        <w:t xml:space="preserve"> </w:t>
      </w:r>
      <w:r w:rsidRPr="001508EC">
        <w:rPr>
          <w:b w:val="0"/>
          <w:sz w:val="22"/>
          <w:szCs w:val="22"/>
          <w:lang w:eastAsia="en-GB"/>
        </w:rPr>
        <w:t>breakdown or</w:t>
      </w:r>
      <w:r w:rsidRPr="001508EC">
        <w:rPr>
          <w:b w:val="0"/>
          <w:spacing w:val="9"/>
          <w:sz w:val="22"/>
          <w:szCs w:val="22"/>
          <w:lang w:eastAsia="en-GB"/>
        </w:rPr>
        <w:t xml:space="preserve"> </w:t>
      </w:r>
      <w:r w:rsidRPr="001508EC">
        <w:rPr>
          <w:b w:val="0"/>
          <w:sz w:val="22"/>
          <w:szCs w:val="22"/>
          <w:lang w:eastAsia="en-GB"/>
        </w:rPr>
        <w:t>severe</w:t>
      </w:r>
      <w:r w:rsidRPr="001508EC">
        <w:rPr>
          <w:b w:val="0"/>
          <w:spacing w:val="5"/>
          <w:sz w:val="22"/>
          <w:szCs w:val="22"/>
          <w:lang w:eastAsia="en-GB"/>
        </w:rPr>
        <w:t xml:space="preserve"> </w:t>
      </w:r>
      <w:r w:rsidRPr="001508EC">
        <w:rPr>
          <w:b w:val="0"/>
          <w:sz w:val="22"/>
          <w:szCs w:val="22"/>
          <w:lang w:eastAsia="en-GB"/>
        </w:rPr>
        <w:t>disruption</w:t>
      </w:r>
      <w:r w:rsidRPr="001508EC">
        <w:rPr>
          <w:b w:val="0"/>
          <w:spacing w:val="1"/>
          <w:sz w:val="22"/>
          <w:szCs w:val="22"/>
          <w:lang w:eastAsia="en-GB"/>
        </w:rPr>
        <w:t xml:space="preserve"> </w:t>
      </w:r>
      <w:r w:rsidRPr="001508EC">
        <w:rPr>
          <w:b w:val="0"/>
          <w:spacing w:val="-1"/>
          <w:sz w:val="22"/>
          <w:szCs w:val="22"/>
          <w:lang w:eastAsia="en-GB"/>
        </w:rPr>
        <w:t>o</w:t>
      </w:r>
      <w:r w:rsidRPr="001508EC">
        <w:rPr>
          <w:b w:val="0"/>
          <w:sz w:val="22"/>
          <w:szCs w:val="22"/>
          <w:lang w:eastAsia="en-GB"/>
        </w:rPr>
        <w:t>f</w:t>
      </w:r>
      <w:r w:rsidRPr="001508EC">
        <w:rPr>
          <w:b w:val="0"/>
          <w:spacing w:val="9"/>
          <w:sz w:val="22"/>
          <w:szCs w:val="22"/>
          <w:lang w:eastAsia="en-GB"/>
        </w:rPr>
        <w:t xml:space="preserve"> </w:t>
      </w:r>
      <w:r w:rsidRPr="001508EC">
        <w:rPr>
          <w:b w:val="0"/>
          <w:sz w:val="22"/>
          <w:szCs w:val="22"/>
          <w:lang w:eastAsia="en-GB"/>
        </w:rPr>
        <w:t>public</w:t>
      </w:r>
      <w:r w:rsidRPr="001508EC">
        <w:rPr>
          <w:b w:val="0"/>
          <w:spacing w:val="5"/>
          <w:sz w:val="22"/>
          <w:szCs w:val="22"/>
          <w:lang w:eastAsia="en-GB"/>
        </w:rPr>
        <w:t xml:space="preserve"> </w:t>
      </w:r>
      <w:r w:rsidRPr="001508EC">
        <w:rPr>
          <w:b w:val="0"/>
          <w:sz w:val="22"/>
          <w:szCs w:val="22"/>
          <w:lang w:eastAsia="en-GB"/>
        </w:rPr>
        <w:t>transport services</w:t>
      </w:r>
      <w:r w:rsidRPr="001508EC">
        <w:rPr>
          <w:b w:val="0"/>
          <w:spacing w:val="3"/>
          <w:sz w:val="22"/>
          <w:szCs w:val="22"/>
          <w:lang w:eastAsia="en-GB"/>
        </w:rPr>
        <w:t xml:space="preserve"> </w:t>
      </w:r>
      <w:r w:rsidRPr="001508EC">
        <w:rPr>
          <w:b w:val="0"/>
          <w:sz w:val="22"/>
          <w:szCs w:val="22"/>
          <w:lang w:eastAsia="en-GB"/>
        </w:rPr>
        <w:t>w</w:t>
      </w:r>
      <w:r w:rsidRPr="001508EC">
        <w:rPr>
          <w:b w:val="0"/>
          <w:spacing w:val="-1"/>
          <w:sz w:val="22"/>
          <w:szCs w:val="22"/>
          <w:lang w:eastAsia="en-GB"/>
        </w:rPr>
        <w:t>h</w:t>
      </w:r>
      <w:r w:rsidRPr="001508EC">
        <w:rPr>
          <w:b w:val="0"/>
          <w:sz w:val="22"/>
          <w:szCs w:val="22"/>
          <w:lang w:eastAsia="en-GB"/>
        </w:rPr>
        <w:t>ich</w:t>
      </w:r>
      <w:r w:rsidRPr="001508EC">
        <w:rPr>
          <w:b w:val="0"/>
          <w:spacing w:val="5"/>
          <w:sz w:val="22"/>
          <w:szCs w:val="22"/>
          <w:lang w:eastAsia="en-GB"/>
        </w:rPr>
        <w:t xml:space="preserve"> </w:t>
      </w:r>
      <w:r w:rsidRPr="001508EC">
        <w:rPr>
          <w:b w:val="0"/>
          <w:sz w:val="22"/>
          <w:szCs w:val="22"/>
          <w:lang w:eastAsia="en-GB"/>
        </w:rPr>
        <w:t>impact</w:t>
      </w:r>
      <w:r w:rsidRPr="001508EC">
        <w:rPr>
          <w:b w:val="0"/>
          <w:spacing w:val="2"/>
          <w:sz w:val="22"/>
          <w:szCs w:val="22"/>
          <w:lang w:eastAsia="en-GB"/>
        </w:rPr>
        <w:t xml:space="preserve"> </w:t>
      </w:r>
      <w:r w:rsidRPr="001508EC">
        <w:rPr>
          <w:b w:val="0"/>
          <w:sz w:val="22"/>
          <w:szCs w:val="22"/>
          <w:lang w:eastAsia="en-GB"/>
        </w:rPr>
        <w:t>upon</w:t>
      </w:r>
      <w:r w:rsidRPr="001508EC">
        <w:rPr>
          <w:b w:val="0"/>
          <w:spacing w:val="6"/>
          <w:sz w:val="22"/>
          <w:szCs w:val="22"/>
          <w:lang w:eastAsia="en-GB"/>
        </w:rPr>
        <w:t xml:space="preserve"> </w:t>
      </w:r>
      <w:r w:rsidRPr="001508EC">
        <w:rPr>
          <w:b w:val="0"/>
          <w:sz w:val="22"/>
          <w:szCs w:val="22"/>
          <w:lang w:eastAsia="en-GB"/>
        </w:rPr>
        <w:t>travel</w:t>
      </w:r>
      <w:r w:rsidRPr="001508EC">
        <w:rPr>
          <w:b w:val="0"/>
          <w:spacing w:val="5"/>
          <w:sz w:val="22"/>
          <w:szCs w:val="22"/>
          <w:lang w:eastAsia="en-GB"/>
        </w:rPr>
        <w:t xml:space="preserve"> </w:t>
      </w:r>
      <w:r w:rsidRPr="001508EC">
        <w:rPr>
          <w:b w:val="0"/>
          <w:sz w:val="22"/>
          <w:szCs w:val="22"/>
          <w:lang w:eastAsia="en-GB"/>
        </w:rPr>
        <w:t>to</w:t>
      </w:r>
      <w:r w:rsidRPr="001508EC">
        <w:rPr>
          <w:b w:val="0"/>
          <w:spacing w:val="9"/>
          <w:sz w:val="22"/>
          <w:szCs w:val="22"/>
          <w:lang w:eastAsia="en-GB"/>
        </w:rPr>
        <w:t xml:space="preserve"> </w:t>
      </w:r>
      <w:r w:rsidRPr="001508EC">
        <w:rPr>
          <w:b w:val="0"/>
          <w:sz w:val="22"/>
          <w:szCs w:val="22"/>
          <w:lang w:eastAsia="en-GB"/>
        </w:rPr>
        <w:t>and</w:t>
      </w:r>
      <w:r w:rsidRPr="001508EC">
        <w:rPr>
          <w:b w:val="0"/>
          <w:spacing w:val="6"/>
          <w:sz w:val="22"/>
          <w:szCs w:val="22"/>
          <w:lang w:eastAsia="en-GB"/>
        </w:rPr>
        <w:t xml:space="preserve"> </w:t>
      </w:r>
      <w:r w:rsidRPr="001508EC">
        <w:rPr>
          <w:b w:val="0"/>
          <w:sz w:val="22"/>
          <w:szCs w:val="22"/>
          <w:lang w:eastAsia="en-GB"/>
        </w:rPr>
        <w:t>fr</w:t>
      </w:r>
      <w:r w:rsidRPr="001508EC">
        <w:rPr>
          <w:b w:val="0"/>
          <w:spacing w:val="-1"/>
          <w:sz w:val="22"/>
          <w:szCs w:val="22"/>
          <w:lang w:eastAsia="en-GB"/>
        </w:rPr>
        <w:t>o</w:t>
      </w:r>
      <w:r w:rsidRPr="001508EC">
        <w:rPr>
          <w:b w:val="0"/>
          <w:sz w:val="22"/>
          <w:szCs w:val="22"/>
          <w:lang w:eastAsia="en-GB"/>
        </w:rPr>
        <w:t>m</w:t>
      </w:r>
      <w:r w:rsidRPr="001508EC">
        <w:rPr>
          <w:b w:val="0"/>
          <w:spacing w:val="5"/>
          <w:sz w:val="22"/>
          <w:szCs w:val="22"/>
          <w:lang w:eastAsia="en-GB"/>
        </w:rPr>
        <w:t xml:space="preserve"> </w:t>
      </w:r>
      <w:r w:rsidRPr="001508EC">
        <w:rPr>
          <w:b w:val="0"/>
          <w:sz w:val="22"/>
          <w:szCs w:val="22"/>
          <w:lang w:eastAsia="en-GB"/>
        </w:rPr>
        <w:t>work.</w:t>
      </w:r>
      <w:r w:rsidRPr="001508EC">
        <w:rPr>
          <w:b w:val="0"/>
          <w:spacing w:val="5"/>
          <w:sz w:val="22"/>
          <w:szCs w:val="22"/>
          <w:lang w:eastAsia="en-GB"/>
        </w:rPr>
        <w:t xml:space="preserve"> </w:t>
      </w:r>
      <w:r w:rsidRPr="001508EC">
        <w:rPr>
          <w:b w:val="0"/>
          <w:sz w:val="22"/>
          <w:szCs w:val="22"/>
          <w:lang w:eastAsia="en-GB"/>
        </w:rPr>
        <w:t>The</w:t>
      </w:r>
      <w:r w:rsidRPr="001508EC">
        <w:rPr>
          <w:b w:val="0"/>
          <w:spacing w:val="7"/>
          <w:sz w:val="22"/>
          <w:szCs w:val="22"/>
          <w:lang w:eastAsia="en-GB"/>
        </w:rPr>
        <w:t xml:space="preserve"> </w:t>
      </w:r>
      <w:r w:rsidRPr="001508EC">
        <w:rPr>
          <w:b w:val="0"/>
          <w:sz w:val="22"/>
          <w:szCs w:val="22"/>
          <w:lang w:eastAsia="en-GB"/>
        </w:rPr>
        <w:t>breakdo</w:t>
      </w:r>
      <w:r w:rsidRPr="001508EC">
        <w:rPr>
          <w:b w:val="0"/>
          <w:spacing w:val="-1"/>
          <w:sz w:val="22"/>
          <w:szCs w:val="22"/>
          <w:lang w:eastAsia="en-GB"/>
        </w:rPr>
        <w:t>w</w:t>
      </w:r>
      <w:r w:rsidRPr="001508EC">
        <w:rPr>
          <w:b w:val="0"/>
          <w:sz w:val="22"/>
          <w:szCs w:val="22"/>
          <w:lang w:eastAsia="en-GB"/>
        </w:rPr>
        <w:t>n or disruption may</w:t>
      </w:r>
      <w:r w:rsidRPr="001508EC">
        <w:rPr>
          <w:b w:val="0"/>
          <w:spacing w:val="6"/>
          <w:sz w:val="22"/>
          <w:szCs w:val="22"/>
          <w:lang w:eastAsia="en-GB"/>
        </w:rPr>
        <w:t xml:space="preserve"> </w:t>
      </w:r>
      <w:r w:rsidRPr="001508EC">
        <w:rPr>
          <w:b w:val="0"/>
          <w:sz w:val="22"/>
          <w:szCs w:val="22"/>
          <w:lang w:eastAsia="en-GB"/>
        </w:rPr>
        <w:t>be</w:t>
      </w:r>
      <w:r w:rsidRPr="001508EC">
        <w:rPr>
          <w:b w:val="0"/>
          <w:spacing w:val="8"/>
          <w:sz w:val="22"/>
          <w:szCs w:val="22"/>
          <w:lang w:eastAsia="en-GB"/>
        </w:rPr>
        <w:t xml:space="preserve"> </w:t>
      </w:r>
      <w:r w:rsidRPr="001508EC">
        <w:rPr>
          <w:b w:val="0"/>
          <w:sz w:val="22"/>
          <w:szCs w:val="22"/>
          <w:lang w:eastAsia="en-GB"/>
        </w:rPr>
        <w:t>d</w:t>
      </w:r>
      <w:r w:rsidRPr="001508EC">
        <w:rPr>
          <w:b w:val="0"/>
          <w:spacing w:val="1"/>
          <w:sz w:val="22"/>
          <w:szCs w:val="22"/>
          <w:lang w:eastAsia="en-GB"/>
        </w:rPr>
        <w:t>u</w:t>
      </w:r>
      <w:r w:rsidRPr="001508EC">
        <w:rPr>
          <w:b w:val="0"/>
          <w:sz w:val="22"/>
          <w:szCs w:val="22"/>
          <w:lang w:eastAsia="en-GB"/>
        </w:rPr>
        <w:t>e</w:t>
      </w:r>
      <w:r w:rsidRPr="001508EC">
        <w:rPr>
          <w:b w:val="0"/>
          <w:spacing w:val="7"/>
          <w:sz w:val="22"/>
          <w:szCs w:val="22"/>
          <w:lang w:eastAsia="en-GB"/>
        </w:rPr>
        <w:t xml:space="preserve"> </w:t>
      </w:r>
      <w:r w:rsidRPr="001508EC">
        <w:rPr>
          <w:b w:val="0"/>
          <w:sz w:val="22"/>
          <w:szCs w:val="22"/>
          <w:lang w:eastAsia="en-GB"/>
        </w:rPr>
        <w:t>for</w:t>
      </w:r>
      <w:r w:rsidRPr="001508EC">
        <w:rPr>
          <w:b w:val="0"/>
          <w:spacing w:val="8"/>
          <w:sz w:val="22"/>
          <w:szCs w:val="22"/>
          <w:lang w:eastAsia="en-GB"/>
        </w:rPr>
        <w:t xml:space="preserve"> </w:t>
      </w:r>
      <w:r w:rsidRPr="001508EC">
        <w:rPr>
          <w:b w:val="0"/>
          <w:sz w:val="22"/>
          <w:szCs w:val="22"/>
          <w:lang w:eastAsia="en-GB"/>
        </w:rPr>
        <w:t>example</w:t>
      </w:r>
      <w:r w:rsidRPr="001508EC">
        <w:rPr>
          <w:b w:val="0"/>
          <w:spacing w:val="2"/>
          <w:sz w:val="22"/>
          <w:szCs w:val="22"/>
          <w:lang w:eastAsia="en-GB"/>
        </w:rPr>
        <w:t xml:space="preserve"> </w:t>
      </w:r>
      <w:r w:rsidRPr="001508EC">
        <w:rPr>
          <w:b w:val="0"/>
          <w:sz w:val="22"/>
          <w:szCs w:val="22"/>
          <w:lang w:eastAsia="en-GB"/>
        </w:rPr>
        <w:t>to</w:t>
      </w:r>
      <w:r w:rsidRPr="001508EC">
        <w:rPr>
          <w:b w:val="0"/>
          <w:spacing w:val="9"/>
          <w:sz w:val="22"/>
          <w:szCs w:val="22"/>
          <w:lang w:eastAsia="en-GB"/>
        </w:rPr>
        <w:t xml:space="preserve"> </w:t>
      </w:r>
      <w:r w:rsidRPr="001508EC">
        <w:rPr>
          <w:b w:val="0"/>
          <w:sz w:val="22"/>
          <w:szCs w:val="22"/>
          <w:lang w:eastAsia="en-GB"/>
        </w:rPr>
        <w:t>transport</w:t>
      </w:r>
      <w:r w:rsidRPr="001508EC">
        <w:rPr>
          <w:b w:val="0"/>
          <w:spacing w:val="2"/>
          <w:sz w:val="22"/>
          <w:szCs w:val="22"/>
          <w:lang w:eastAsia="en-GB"/>
        </w:rPr>
        <w:t xml:space="preserve"> </w:t>
      </w:r>
      <w:r w:rsidRPr="001508EC">
        <w:rPr>
          <w:b w:val="0"/>
          <w:sz w:val="22"/>
          <w:szCs w:val="22"/>
          <w:lang w:eastAsia="en-GB"/>
        </w:rPr>
        <w:t>strik</w:t>
      </w:r>
      <w:r w:rsidRPr="001508EC">
        <w:rPr>
          <w:b w:val="0"/>
          <w:spacing w:val="-1"/>
          <w:sz w:val="22"/>
          <w:szCs w:val="22"/>
          <w:lang w:eastAsia="en-GB"/>
        </w:rPr>
        <w:t>e</w:t>
      </w:r>
      <w:r w:rsidRPr="001508EC">
        <w:rPr>
          <w:b w:val="0"/>
          <w:sz w:val="22"/>
          <w:szCs w:val="22"/>
          <w:lang w:eastAsia="en-GB"/>
        </w:rPr>
        <w:t>s,</w:t>
      </w:r>
      <w:r w:rsidRPr="001508EC">
        <w:rPr>
          <w:b w:val="0"/>
          <w:spacing w:val="3"/>
          <w:sz w:val="22"/>
          <w:szCs w:val="22"/>
          <w:lang w:eastAsia="en-GB"/>
        </w:rPr>
        <w:t xml:space="preserve"> </w:t>
      </w:r>
      <w:r w:rsidRPr="001508EC">
        <w:rPr>
          <w:b w:val="0"/>
          <w:sz w:val="22"/>
          <w:szCs w:val="22"/>
          <w:lang w:eastAsia="en-GB"/>
        </w:rPr>
        <w:t>adverse</w:t>
      </w:r>
      <w:r w:rsidRPr="001508EC">
        <w:rPr>
          <w:b w:val="0"/>
          <w:spacing w:val="3"/>
          <w:sz w:val="22"/>
          <w:szCs w:val="22"/>
          <w:lang w:eastAsia="en-GB"/>
        </w:rPr>
        <w:t xml:space="preserve"> </w:t>
      </w:r>
      <w:r w:rsidRPr="001508EC">
        <w:rPr>
          <w:b w:val="0"/>
          <w:sz w:val="22"/>
          <w:szCs w:val="22"/>
          <w:lang w:eastAsia="en-GB"/>
        </w:rPr>
        <w:t>weather conditions (severe, exceptional),</w:t>
      </w:r>
      <w:r w:rsidRPr="001508EC">
        <w:rPr>
          <w:b w:val="0"/>
          <w:spacing w:val="-11"/>
          <w:sz w:val="22"/>
          <w:szCs w:val="22"/>
          <w:lang w:eastAsia="en-GB"/>
        </w:rPr>
        <w:t xml:space="preserve"> </w:t>
      </w:r>
      <w:r w:rsidRPr="001508EC">
        <w:rPr>
          <w:b w:val="0"/>
          <w:sz w:val="22"/>
          <w:szCs w:val="22"/>
          <w:lang w:eastAsia="en-GB"/>
        </w:rPr>
        <w:t>security</w:t>
      </w:r>
      <w:r w:rsidRPr="001508EC">
        <w:rPr>
          <w:b w:val="0"/>
          <w:spacing w:val="-8"/>
          <w:sz w:val="22"/>
          <w:szCs w:val="22"/>
          <w:lang w:eastAsia="en-GB"/>
        </w:rPr>
        <w:t xml:space="preserve"> </w:t>
      </w:r>
      <w:r w:rsidRPr="001508EC">
        <w:rPr>
          <w:b w:val="0"/>
          <w:sz w:val="22"/>
          <w:szCs w:val="22"/>
          <w:lang w:eastAsia="en-GB"/>
        </w:rPr>
        <w:t>alerts</w:t>
      </w:r>
      <w:r w:rsidRPr="001508EC">
        <w:rPr>
          <w:b w:val="0"/>
          <w:spacing w:val="-5"/>
          <w:sz w:val="22"/>
          <w:szCs w:val="22"/>
          <w:lang w:eastAsia="en-GB"/>
        </w:rPr>
        <w:t xml:space="preserve"> </w:t>
      </w:r>
      <w:r w:rsidRPr="001508EC">
        <w:rPr>
          <w:b w:val="0"/>
          <w:sz w:val="22"/>
          <w:szCs w:val="22"/>
          <w:lang w:eastAsia="en-GB"/>
        </w:rPr>
        <w:t>or</w:t>
      </w:r>
      <w:r w:rsidRPr="001508EC">
        <w:rPr>
          <w:b w:val="0"/>
          <w:spacing w:val="-2"/>
          <w:sz w:val="22"/>
          <w:szCs w:val="22"/>
          <w:lang w:eastAsia="en-GB"/>
        </w:rPr>
        <w:t xml:space="preserve"> </w:t>
      </w:r>
      <w:r w:rsidRPr="001508EC">
        <w:rPr>
          <w:b w:val="0"/>
          <w:sz w:val="22"/>
          <w:szCs w:val="22"/>
          <w:lang w:eastAsia="en-GB"/>
        </w:rPr>
        <w:t>bomb</w:t>
      </w:r>
      <w:r w:rsidRPr="001508EC">
        <w:rPr>
          <w:b w:val="0"/>
          <w:spacing w:val="-5"/>
          <w:sz w:val="22"/>
          <w:szCs w:val="22"/>
          <w:lang w:eastAsia="en-GB"/>
        </w:rPr>
        <w:t xml:space="preserve"> </w:t>
      </w:r>
      <w:r w:rsidRPr="001508EC">
        <w:rPr>
          <w:b w:val="0"/>
          <w:sz w:val="22"/>
          <w:szCs w:val="22"/>
          <w:lang w:eastAsia="en-GB"/>
        </w:rPr>
        <w:t xml:space="preserve">scares. </w:t>
      </w:r>
    </w:p>
    <w:p w14:paraId="3209B131" w14:textId="77777777" w:rsidR="00B161A2" w:rsidRPr="001508EC" w:rsidRDefault="00B161A2" w:rsidP="00B161A2">
      <w:pPr>
        <w:jc w:val="both"/>
        <w:rPr>
          <w:rFonts w:cs="Arial"/>
          <w:szCs w:val="22"/>
          <w:lang w:val="en-US"/>
        </w:rPr>
      </w:pPr>
    </w:p>
    <w:p w14:paraId="38DF6876" w14:textId="77777777" w:rsidR="00B161A2" w:rsidRPr="001508EC" w:rsidRDefault="00B161A2" w:rsidP="00881337">
      <w:pPr>
        <w:pStyle w:val="Heading8"/>
        <w:numPr>
          <w:ilvl w:val="1"/>
          <w:numId w:val="50"/>
        </w:numPr>
        <w:rPr>
          <w:b w:val="0"/>
          <w:sz w:val="22"/>
          <w:szCs w:val="22"/>
        </w:rPr>
      </w:pPr>
      <w:r w:rsidRPr="001508EC">
        <w:rPr>
          <w:b w:val="0"/>
          <w:sz w:val="22"/>
          <w:szCs w:val="22"/>
        </w:rPr>
        <w:t>Staff unable to attend work must contact their manager (by telephone) as soon as possible to explain the circumstances. They will be expected to use alternative methods of getting to work, including walking where conditions allow. In such circumstances, consideration will need to be given to the safety and mobility of staff.</w:t>
      </w:r>
    </w:p>
    <w:p w14:paraId="6DB75187" w14:textId="77777777" w:rsidR="00B161A2" w:rsidRPr="001508EC" w:rsidRDefault="00B161A2" w:rsidP="00B161A2">
      <w:pPr>
        <w:jc w:val="both"/>
        <w:rPr>
          <w:rFonts w:cs="Arial"/>
          <w:szCs w:val="22"/>
          <w:lang w:val="en-US"/>
        </w:rPr>
      </w:pPr>
    </w:p>
    <w:p w14:paraId="2CBFA001" w14:textId="77777777" w:rsidR="00B161A2" w:rsidRPr="001508EC" w:rsidRDefault="00B161A2" w:rsidP="00881337">
      <w:pPr>
        <w:pStyle w:val="Heading8"/>
        <w:numPr>
          <w:ilvl w:val="1"/>
          <w:numId w:val="50"/>
        </w:numPr>
        <w:rPr>
          <w:b w:val="0"/>
          <w:sz w:val="22"/>
          <w:szCs w:val="22"/>
          <w:lang w:eastAsia="en-GB"/>
        </w:rPr>
      </w:pPr>
      <w:r w:rsidRPr="001508EC">
        <w:rPr>
          <w:b w:val="0"/>
          <w:sz w:val="22"/>
          <w:szCs w:val="22"/>
          <w:lang w:eastAsia="en-GB"/>
        </w:rPr>
        <w:t>There</w:t>
      </w:r>
      <w:r w:rsidRPr="001508EC">
        <w:rPr>
          <w:b w:val="0"/>
          <w:spacing w:val="6"/>
          <w:sz w:val="22"/>
          <w:szCs w:val="22"/>
          <w:lang w:eastAsia="en-GB"/>
        </w:rPr>
        <w:t xml:space="preserve"> </w:t>
      </w:r>
      <w:r w:rsidRPr="001508EC">
        <w:rPr>
          <w:b w:val="0"/>
          <w:sz w:val="22"/>
          <w:szCs w:val="22"/>
          <w:lang w:eastAsia="en-GB"/>
        </w:rPr>
        <w:t>is</w:t>
      </w:r>
      <w:r w:rsidRPr="001508EC">
        <w:rPr>
          <w:b w:val="0"/>
          <w:spacing w:val="11"/>
          <w:sz w:val="22"/>
          <w:szCs w:val="22"/>
          <w:lang w:eastAsia="en-GB"/>
        </w:rPr>
        <w:t xml:space="preserve"> </w:t>
      </w:r>
      <w:r w:rsidRPr="001508EC">
        <w:rPr>
          <w:b w:val="0"/>
          <w:sz w:val="22"/>
          <w:szCs w:val="22"/>
          <w:lang w:eastAsia="en-GB"/>
        </w:rPr>
        <w:t>a</w:t>
      </w:r>
      <w:r w:rsidRPr="001508EC">
        <w:rPr>
          <w:b w:val="0"/>
          <w:spacing w:val="11"/>
          <w:sz w:val="22"/>
          <w:szCs w:val="22"/>
          <w:lang w:eastAsia="en-GB"/>
        </w:rPr>
        <w:t xml:space="preserve"> </w:t>
      </w:r>
      <w:r w:rsidRPr="001508EC">
        <w:rPr>
          <w:b w:val="0"/>
          <w:sz w:val="22"/>
          <w:szCs w:val="22"/>
          <w:lang w:eastAsia="en-GB"/>
        </w:rPr>
        <w:t>need</w:t>
      </w:r>
      <w:r w:rsidRPr="001508EC">
        <w:rPr>
          <w:b w:val="0"/>
          <w:spacing w:val="7"/>
          <w:sz w:val="22"/>
          <w:szCs w:val="22"/>
          <w:lang w:eastAsia="en-GB"/>
        </w:rPr>
        <w:t xml:space="preserve"> </w:t>
      </w:r>
      <w:r w:rsidRPr="001508EC">
        <w:rPr>
          <w:b w:val="0"/>
          <w:sz w:val="22"/>
          <w:szCs w:val="22"/>
          <w:lang w:eastAsia="en-GB"/>
        </w:rPr>
        <w:t>to</w:t>
      </w:r>
      <w:r w:rsidRPr="001508EC">
        <w:rPr>
          <w:b w:val="0"/>
          <w:spacing w:val="10"/>
          <w:sz w:val="22"/>
          <w:szCs w:val="22"/>
          <w:lang w:eastAsia="en-GB"/>
        </w:rPr>
        <w:t xml:space="preserve"> </w:t>
      </w:r>
      <w:r w:rsidRPr="001508EC">
        <w:rPr>
          <w:b w:val="0"/>
          <w:sz w:val="22"/>
          <w:szCs w:val="22"/>
          <w:lang w:eastAsia="en-GB"/>
        </w:rPr>
        <w:t>ensure</w:t>
      </w:r>
      <w:r w:rsidRPr="001508EC">
        <w:rPr>
          <w:b w:val="0"/>
          <w:spacing w:val="5"/>
          <w:sz w:val="22"/>
          <w:szCs w:val="22"/>
          <w:lang w:eastAsia="en-GB"/>
        </w:rPr>
        <w:t xml:space="preserve"> </w:t>
      </w:r>
      <w:r w:rsidRPr="001508EC">
        <w:rPr>
          <w:b w:val="0"/>
          <w:sz w:val="22"/>
          <w:szCs w:val="22"/>
          <w:lang w:eastAsia="en-GB"/>
        </w:rPr>
        <w:t>that</w:t>
      </w:r>
      <w:r w:rsidRPr="001508EC">
        <w:rPr>
          <w:b w:val="0"/>
          <w:spacing w:val="9"/>
          <w:sz w:val="22"/>
          <w:szCs w:val="22"/>
          <w:lang w:eastAsia="en-GB"/>
        </w:rPr>
        <w:t xml:space="preserve"> </w:t>
      </w:r>
      <w:r w:rsidRPr="001508EC">
        <w:rPr>
          <w:b w:val="0"/>
          <w:sz w:val="22"/>
          <w:szCs w:val="22"/>
          <w:lang w:eastAsia="en-GB"/>
        </w:rPr>
        <w:t>all</w:t>
      </w:r>
      <w:r w:rsidRPr="001508EC">
        <w:rPr>
          <w:b w:val="0"/>
          <w:spacing w:val="10"/>
          <w:sz w:val="22"/>
          <w:szCs w:val="22"/>
          <w:lang w:eastAsia="en-GB"/>
        </w:rPr>
        <w:t xml:space="preserve"> </w:t>
      </w:r>
      <w:r w:rsidRPr="001508EC">
        <w:rPr>
          <w:b w:val="0"/>
          <w:sz w:val="22"/>
          <w:szCs w:val="22"/>
          <w:lang w:eastAsia="en-GB"/>
        </w:rPr>
        <w:t>departments and</w:t>
      </w:r>
      <w:r w:rsidRPr="001508EC">
        <w:rPr>
          <w:b w:val="0"/>
          <w:spacing w:val="9"/>
          <w:sz w:val="22"/>
          <w:szCs w:val="22"/>
          <w:lang w:eastAsia="en-GB"/>
        </w:rPr>
        <w:t xml:space="preserve"> </w:t>
      </w:r>
      <w:r w:rsidRPr="001508EC">
        <w:rPr>
          <w:b w:val="0"/>
          <w:sz w:val="22"/>
          <w:szCs w:val="22"/>
          <w:lang w:eastAsia="en-GB"/>
        </w:rPr>
        <w:t>services</w:t>
      </w:r>
      <w:r w:rsidRPr="001508EC">
        <w:rPr>
          <w:b w:val="0"/>
          <w:spacing w:val="4"/>
          <w:sz w:val="22"/>
          <w:szCs w:val="22"/>
          <w:lang w:eastAsia="en-GB"/>
        </w:rPr>
        <w:t xml:space="preserve"> </w:t>
      </w:r>
      <w:r w:rsidRPr="001508EC">
        <w:rPr>
          <w:b w:val="0"/>
          <w:sz w:val="22"/>
          <w:szCs w:val="22"/>
          <w:lang w:eastAsia="en-GB"/>
        </w:rPr>
        <w:t>are</w:t>
      </w:r>
      <w:r w:rsidRPr="001508EC">
        <w:rPr>
          <w:b w:val="0"/>
          <w:spacing w:val="9"/>
          <w:sz w:val="22"/>
          <w:szCs w:val="22"/>
          <w:lang w:eastAsia="en-GB"/>
        </w:rPr>
        <w:t xml:space="preserve"> </w:t>
      </w:r>
      <w:r w:rsidRPr="001508EC">
        <w:rPr>
          <w:b w:val="0"/>
          <w:sz w:val="22"/>
          <w:szCs w:val="22"/>
          <w:lang w:eastAsia="en-GB"/>
        </w:rPr>
        <w:t xml:space="preserve">adequately </w:t>
      </w:r>
      <w:proofErr w:type="gramStart"/>
      <w:r w:rsidRPr="001508EC">
        <w:rPr>
          <w:b w:val="0"/>
          <w:sz w:val="22"/>
          <w:szCs w:val="22"/>
          <w:lang w:eastAsia="en-GB"/>
        </w:rPr>
        <w:t>staffed</w:t>
      </w:r>
      <w:r w:rsidRPr="001508EC">
        <w:rPr>
          <w:b w:val="0"/>
          <w:spacing w:val="-6"/>
          <w:sz w:val="22"/>
          <w:szCs w:val="22"/>
          <w:lang w:eastAsia="en-GB"/>
        </w:rPr>
        <w:t xml:space="preserve"> </w:t>
      </w:r>
      <w:r w:rsidRPr="001508EC">
        <w:rPr>
          <w:b w:val="0"/>
          <w:sz w:val="22"/>
          <w:szCs w:val="22"/>
          <w:lang w:eastAsia="en-GB"/>
        </w:rPr>
        <w:t>at</w:t>
      </w:r>
      <w:r w:rsidRPr="001508EC">
        <w:rPr>
          <w:b w:val="0"/>
          <w:spacing w:val="-2"/>
          <w:sz w:val="22"/>
          <w:szCs w:val="22"/>
          <w:lang w:eastAsia="en-GB"/>
        </w:rPr>
        <w:t xml:space="preserve"> </w:t>
      </w:r>
      <w:r w:rsidRPr="001508EC">
        <w:rPr>
          <w:b w:val="0"/>
          <w:sz w:val="22"/>
          <w:szCs w:val="22"/>
          <w:lang w:eastAsia="en-GB"/>
        </w:rPr>
        <w:t>all</w:t>
      </w:r>
      <w:r w:rsidRPr="001508EC">
        <w:rPr>
          <w:b w:val="0"/>
          <w:spacing w:val="-1"/>
          <w:sz w:val="22"/>
          <w:szCs w:val="22"/>
          <w:lang w:eastAsia="en-GB"/>
        </w:rPr>
        <w:t xml:space="preserve"> </w:t>
      </w:r>
      <w:r w:rsidRPr="001508EC">
        <w:rPr>
          <w:b w:val="0"/>
          <w:sz w:val="22"/>
          <w:szCs w:val="22"/>
          <w:lang w:eastAsia="en-GB"/>
        </w:rPr>
        <w:t>times</w:t>
      </w:r>
      <w:proofErr w:type="gramEnd"/>
      <w:r w:rsidRPr="001508EC">
        <w:rPr>
          <w:b w:val="0"/>
          <w:sz w:val="22"/>
          <w:szCs w:val="22"/>
          <w:lang w:eastAsia="en-GB"/>
        </w:rPr>
        <w:t>.</w:t>
      </w:r>
      <w:r w:rsidRPr="001508EC">
        <w:rPr>
          <w:b w:val="0"/>
          <w:sz w:val="22"/>
          <w:szCs w:val="22"/>
        </w:rPr>
        <w:t xml:space="preserve"> Staff are expected to make reasonable </w:t>
      </w:r>
      <w:proofErr w:type="gramStart"/>
      <w:r w:rsidRPr="001508EC">
        <w:rPr>
          <w:b w:val="0"/>
          <w:sz w:val="22"/>
          <w:szCs w:val="22"/>
        </w:rPr>
        <w:t>effort</w:t>
      </w:r>
      <w:proofErr w:type="gramEnd"/>
      <w:r w:rsidRPr="001508EC">
        <w:rPr>
          <w:b w:val="0"/>
          <w:sz w:val="22"/>
          <w:szCs w:val="22"/>
        </w:rPr>
        <w:t xml:space="preserve"> to attend work. </w:t>
      </w:r>
      <w:r w:rsidRPr="001508EC">
        <w:rPr>
          <w:b w:val="0"/>
          <w:sz w:val="22"/>
          <w:szCs w:val="22"/>
          <w:lang w:eastAsia="en-GB"/>
        </w:rPr>
        <w:t>Employees</w:t>
      </w:r>
      <w:r w:rsidRPr="001508EC">
        <w:rPr>
          <w:b w:val="0"/>
          <w:spacing w:val="4"/>
          <w:sz w:val="22"/>
          <w:szCs w:val="22"/>
          <w:lang w:eastAsia="en-GB"/>
        </w:rPr>
        <w:t xml:space="preserve"> </w:t>
      </w:r>
      <w:r w:rsidRPr="001508EC">
        <w:rPr>
          <w:b w:val="0"/>
          <w:sz w:val="22"/>
          <w:szCs w:val="22"/>
          <w:lang w:eastAsia="en-GB"/>
        </w:rPr>
        <w:t>should</w:t>
      </w:r>
      <w:r w:rsidRPr="001508EC">
        <w:rPr>
          <w:b w:val="0"/>
          <w:spacing w:val="7"/>
          <w:sz w:val="22"/>
          <w:szCs w:val="22"/>
          <w:lang w:eastAsia="en-GB"/>
        </w:rPr>
        <w:t xml:space="preserve"> </w:t>
      </w:r>
      <w:r w:rsidRPr="001508EC">
        <w:rPr>
          <w:b w:val="0"/>
          <w:sz w:val="22"/>
          <w:szCs w:val="22"/>
          <w:lang w:eastAsia="en-GB"/>
        </w:rPr>
        <w:t>investigate</w:t>
      </w:r>
      <w:r w:rsidRPr="001508EC">
        <w:rPr>
          <w:b w:val="0"/>
          <w:spacing w:val="3"/>
          <w:sz w:val="22"/>
          <w:szCs w:val="22"/>
          <w:lang w:eastAsia="en-GB"/>
        </w:rPr>
        <w:t xml:space="preserve"> </w:t>
      </w:r>
      <w:r w:rsidRPr="001508EC">
        <w:rPr>
          <w:b w:val="0"/>
          <w:sz w:val="22"/>
          <w:szCs w:val="22"/>
          <w:lang w:eastAsia="en-GB"/>
        </w:rPr>
        <w:t>and</w:t>
      </w:r>
      <w:r w:rsidRPr="001508EC">
        <w:rPr>
          <w:b w:val="0"/>
          <w:spacing w:val="9"/>
          <w:sz w:val="22"/>
          <w:szCs w:val="22"/>
          <w:lang w:eastAsia="en-GB"/>
        </w:rPr>
        <w:t xml:space="preserve"> </w:t>
      </w:r>
      <w:r w:rsidRPr="001508EC">
        <w:rPr>
          <w:b w:val="0"/>
          <w:sz w:val="22"/>
          <w:szCs w:val="22"/>
          <w:lang w:eastAsia="en-GB"/>
        </w:rPr>
        <w:t>make</w:t>
      </w:r>
      <w:r w:rsidRPr="001508EC">
        <w:rPr>
          <w:b w:val="0"/>
          <w:spacing w:val="8"/>
          <w:sz w:val="22"/>
          <w:szCs w:val="22"/>
          <w:lang w:eastAsia="en-GB"/>
        </w:rPr>
        <w:t xml:space="preserve"> </w:t>
      </w:r>
      <w:r w:rsidRPr="001508EC">
        <w:rPr>
          <w:b w:val="0"/>
          <w:sz w:val="22"/>
          <w:szCs w:val="22"/>
          <w:lang w:eastAsia="en-GB"/>
        </w:rPr>
        <w:t>alt</w:t>
      </w:r>
      <w:r w:rsidRPr="001508EC">
        <w:rPr>
          <w:b w:val="0"/>
          <w:spacing w:val="1"/>
          <w:sz w:val="22"/>
          <w:szCs w:val="22"/>
          <w:lang w:eastAsia="en-GB"/>
        </w:rPr>
        <w:t>e</w:t>
      </w:r>
      <w:r w:rsidRPr="001508EC">
        <w:rPr>
          <w:b w:val="0"/>
          <w:sz w:val="22"/>
          <w:szCs w:val="22"/>
          <w:lang w:eastAsia="en-GB"/>
        </w:rPr>
        <w:t>rnative</w:t>
      </w:r>
      <w:r w:rsidRPr="001508EC">
        <w:rPr>
          <w:b w:val="0"/>
          <w:spacing w:val="3"/>
          <w:sz w:val="22"/>
          <w:szCs w:val="22"/>
          <w:lang w:eastAsia="en-GB"/>
        </w:rPr>
        <w:t xml:space="preserve"> </w:t>
      </w:r>
      <w:r w:rsidRPr="001508EC">
        <w:rPr>
          <w:b w:val="0"/>
          <w:sz w:val="22"/>
          <w:szCs w:val="22"/>
          <w:lang w:eastAsia="en-GB"/>
        </w:rPr>
        <w:t>arr</w:t>
      </w:r>
      <w:r w:rsidRPr="001508EC">
        <w:rPr>
          <w:b w:val="0"/>
          <w:spacing w:val="1"/>
          <w:sz w:val="22"/>
          <w:szCs w:val="22"/>
          <w:lang w:eastAsia="en-GB"/>
        </w:rPr>
        <w:t>a</w:t>
      </w:r>
      <w:r w:rsidRPr="001508EC">
        <w:rPr>
          <w:b w:val="0"/>
          <w:sz w:val="22"/>
          <w:szCs w:val="22"/>
          <w:lang w:eastAsia="en-GB"/>
        </w:rPr>
        <w:t xml:space="preserve">ngements where possible, </w:t>
      </w:r>
      <w:r w:rsidRPr="001508EC">
        <w:rPr>
          <w:b w:val="0"/>
          <w:spacing w:val="-1"/>
          <w:sz w:val="22"/>
          <w:szCs w:val="22"/>
          <w:lang w:eastAsia="en-GB"/>
        </w:rPr>
        <w:t>w</w:t>
      </w:r>
      <w:r w:rsidRPr="001508EC">
        <w:rPr>
          <w:b w:val="0"/>
          <w:sz w:val="22"/>
          <w:szCs w:val="22"/>
          <w:lang w:eastAsia="en-GB"/>
        </w:rPr>
        <w:t>hich</w:t>
      </w:r>
      <w:r w:rsidRPr="001508EC">
        <w:rPr>
          <w:b w:val="0"/>
          <w:spacing w:val="3"/>
          <w:sz w:val="22"/>
          <w:szCs w:val="22"/>
          <w:lang w:eastAsia="en-GB"/>
        </w:rPr>
        <w:t xml:space="preserve"> </w:t>
      </w:r>
      <w:r w:rsidRPr="001508EC">
        <w:rPr>
          <w:b w:val="0"/>
          <w:sz w:val="22"/>
          <w:szCs w:val="22"/>
          <w:lang w:eastAsia="en-GB"/>
        </w:rPr>
        <w:t>may</w:t>
      </w:r>
      <w:r w:rsidRPr="001508EC">
        <w:rPr>
          <w:b w:val="0"/>
          <w:spacing w:val="5"/>
          <w:sz w:val="22"/>
          <w:szCs w:val="22"/>
          <w:lang w:eastAsia="en-GB"/>
        </w:rPr>
        <w:t xml:space="preserve"> </w:t>
      </w:r>
      <w:r w:rsidRPr="001508EC">
        <w:rPr>
          <w:b w:val="0"/>
          <w:sz w:val="22"/>
          <w:szCs w:val="22"/>
          <w:lang w:eastAsia="en-GB"/>
        </w:rPr>
        <w:t>include</w:t>
      </w:r>
      <w:r w:rsidRPr="001508EC">
        <w:rPr>
          <w:b w:val="0"/>
          <w:spacing w:val="2"/>
          <w:sz w:val="22"/>
          <w:szCs w:val="22"/>
          <w:lang w:eastAsia="en-GB"/>
        </w:rPr>
        <w:t xml:space="preserve"> </w:t>
      </w:r>
      <w:r w:rsidRPr="001508EC">
        <w:rPr>
          <w:b w:val="0"/>
          <w:sz w:val="22"/>
          <w:szCs w:val="22"/>
          <w:lang w:eastAsia="en-GB"/>
        </w:rPr>
        <w:t>exploring diffe</w:t>
      </w:r>
      <w:r w:rsidRPr="001508EC">
        <w:rPr>
          <w:b w:val="0"/>
          <w:spacing w:val="-1"/>
          <w:sz w:val="22"/>
          <w:szCs w:val="22"/>
          <w:lang w:eastAsia="en-GB"/>
        </w:rPr>
        <w:t>r</w:t>
      </w:r>
      <w:r w:rsidRPr="001508EC">
        <w:rPr>
          <w:b w:val="0"/>
          <w:sz w:val="22"/>
          <w:szCs w:val="22"/>
          <w:lang w:eastAsia="en-GB"/>
        </w:rPr>
        <w:t>ent</w:t>
      </w:r>
      <w:r w:rsidRPr="001508EC">
        <w:rPr>
          <w:b w:val="0"/>
          <w:spacing w:val="1"/>
          <w:sz w:val="22"/>
          <w:szCs w:val="22"/>
          <w:lang w:eastAsia="en-GB"/>
        </w:rPr>
        <w:t xml:space="preserve"> </w:t>
      </w:r>
      <w:r w:rsidRPr="001508EC">
        <w:rPr>
          <w:b w:val="0"/>
          <w:sz w:val="22"/>
          <w:szCs w:val="22"/>
          <w:lang w:eastAsia="en-GB"/>
        </w:rPr>
        <w:t>routes</w:t>
      </w:r>
      <w:r w:rsidRPr="001508EC">
        <w:rPr>
          <w:b w:val="0"/>
          <w:spacing w:val="2"/>
          <w:sz w:val="22"/>
          <w:szCs w:val="22"/>
          <w:lang w:eastAsia="en-GB"/>
        </w:rPr>
        <w:t xml:space="preserve"> </w:t>
      </w:r>
      <w:r w:rsidRPr="001508EC">
        <w:rPr>
          <w:b w:val="0"/>
          <w:sz w:val="22"/>
          <w:szCs w:val="22"/>
          <w:lang w:eastAsia="en-GB"/>
        </w:rPr>
        <w:t>to</w:t>
      </w:r>
      <w:r w:rsidRPr="001508EC">
        <w:rPr>
          <w:b w:val="0"/>
          <w:spacing w:val="7"/>
          <w:sz w:val="22"/>
          <w:szCs w:val="22"/>
          <w:lang w:eastAsia="en-GB"/>
        </w:rPr>
        <w:t xml:space="preserve"> </w:t>
      </w:r>
      <w:r w:rsidRPr="001508EC">
        <w:rPr>
          <w:b w:val="0"/>
          <w:sz w:val="22"/>
          <w:szCs w:val="22"/>
          <w:lang w:eastAsia="en-GB"/>
        </w:rPr>
        <w:t>work,</w:t>
      </w:r>
      <w:r w:rsidRPr="001508EC">
        <w:rPr>
          <w:b w:val="0"/>
          <w:spacing w:val="4"/>
          <w:sz w:val="22"/>
          <w:szCs w:val="22"/>
          <w:lang w:eastAsia="en-GB"/>
        </w:rPr>
        <w:t xml:space="preserve"> </w:t>
      </w:r>
      <w:r w:rsidRPr="001508EC">
        <w:rPr>
          <w:b w:val="0"/>
          <w:sz w:val="22"/>
          <w:szCs w:val="22"/>
          <w:lang w:eastAsia="en-GB"/>
        </w:rPr>
        <w:t>walking reasonable</w:t>
      </w:r>
      <w:r w:rsidRPr="001508EC">
        <w:rPr>
          <w:b w:val="0"/>
          <w:spacing w:val="-12"/>
          <w:sz w:val="22"/>
          <w:szCs w:val="22"/>
          <w:lang w:eastAsia="en-GB"/>
        </w:rPr>
        <w:t xml:space="preserve"> </w:t>
      </w:r>
      <w:r w:rsidRPr="001508EC">
        <w:rPr>
          <w:b w:val="0"/>
          <w:sz w:val="22"/>
          <w:szCs w:val="22"/>
          <w:lang w:eastAsia="en-GB"/>
        </w:rPr>
        <w:t>distanc</w:t>
      </w:r>
      <w:r w:rsidRPr="001508EC">
        <w:rPr>
          <w:b w:val="0"/>
          <w:spacing w:val="-1"/>
          <w:sz w:val="22"/>
          <w:szCs w:val="22"/>
          <w:lang w:eastAsia="en-GB"/>
        </w:rPr>
        <w:t>e</w:t>
      </w:r>
      <w:r w:rsidRPr="001508EC">
        <w:rPr>
          <w:b w:val="0"/>
          <w:sz w:val="22"/>
          <w:szCs w:val="22"/>
          <w:lang w:eastAsia="en-GB"/>
        </w:rPr>
        <w:t>s</w:t>
      </w:r>
      <w:r w:rsidRPr="001508EC">
        <w:rPr>
          <w:b w:val="0"/>
          <w:spacing w:val="-8"/>
          <w:sz w:val="22"/>
          <w:szCs w:val="22"/>
          <w:lang w:eastAsia="en-GB"/>
        </w:rPr>
        <w:t xml:space="preserve"> </w:t>
      </w:r>
      <w:r w:rsidRPr="001508EC">
        <w:rPr>
          <w:b w:val="0"/>
          <w:spacing w:val="-1"/>
          <w:sz w:val="22"/>
          <w:szCs w:val="22"/>
          <w:lang w:eastAsia="en-GB"/>
        </w:rPr>
        <w:t>a</w:t>
      </w:r>
      <w:r w:rsidRPr="001508EC">
        <w:rPr>
          <w:b w:val="0"/>
          <w:sz w:val="22"/>
          <w:szCs w:val="22"/>
          <w:lang w:eastAsia="en-GB"/>
        </w:rPr>
        <w:t>nd</w:t>
      </w:r>
      <w:r w:rsidRPr="001508EC">
        <w:rPr>
          <w:b w:val="0"/>
          <w:spacing w:val="-4"/>
          <w:sz w:val="22"/>
          <w:szCs w:val="22"/>
          <w:lang w:eastAsia="en-GB"/>
        </w:rPr>
        <w:t xml:space="preserve"> </w:t>
      </w:r>
      <w:r w:rsidRPr="001508EC">
        <w:rPr>
          <w:b w:val="0"/>
          <w:sz w:val="22"/>
          <w:szCs w:val="22"/>
          <w:lang w:eastAsia="en-GB"/>
        </w:rPr>
        <w:t>or</w:t>
      </w:r>
      <w:r w:rsidRPr="001508EC">
        <w:rPr>
          <w:b w:val="0"/>
          <w:spacing w:val="-2"/>
          <w:sz w:val="22"/>
          <w:szCs w:val="22"/>
          <w:lang w:eastAsia="en-GB"/>
        </w:rPr>
        <w:t xml:space="preserve"> </w:t>
      </w:r>
      <w:r w:rsidRPr="001508EC">
        <w:rPr>
          <w:b w:val="0"/>
          <w:sz w:val="22"/>
          <w:szCs w:val="22"/>
          <w:lang w:eastAsia="en-GB"/>
        </w:rPr>
        <w:t>using</w:t>
      </w:r>
      <w:r w:rsidRPr="001508EC">
        <w:rPr>
          <w:b w:val="0"/>
          <w:spacing w:val="-6"/>
          <w:sz w:val="22"/>
          <w:szCs w:val="22"/>
          <w:lang w:eastAsia="en-GB"/>
        </w:rPr>
        <w:t xml:space="preserve"> </w:t>
      </w:r>
      <w:r w:rsidRPr="001508EC">
        <w:rPr>
          <w:b w:val="0"/>
          <w:sz w:val="22"/>
          <w:szCs w:val="22"/>
          <w:lang w:eastAsia="en-GB"/>
        </w:rPr>
        <w:t>other</w:t>
      </w:r>
      <w:r w:rsidRPr="001508EC">
        <w:rPr>
          <w:b w:val="0"/>
          <w:spacing w:val="-5"/>
          <w:sz w:val="22"/>
          <w:szCs w:val="22"/>
          <w:lang w:eastAsia="en-GB"/>
        </w:rPr>
        <w:t xml:space="preserve"> </w:t>
      </w:r>
      <w:r w:rsidRPr="001508EC">
        <w:rPr>
          <w:b w:val="0"/>
          <w:sz w:val="22"/>
          <w:szCs w:val="22"/>
          <w:lang w:eastAsia="en-GB"/>
        </w:rPr>
        <w:t>modes</w:t>
      </w:r>
      <w:r w:rsidRPr="001508EC">
        <w:rPr>
          <w:b w:val="0"/>
          <w:spacing w:val="-7"/>
          <w:sz w:val="22"/>
          <w:szCs w:val="22"/>
          <w:lang w:eastAsia="en-GB"/>
        </w:rPr>
        <w:t xml:space="preserve"> </w:t>
      </w:r>
      <w:r w:rsidRPr="001508EC">
        <w:rPr>
          <w:b w:val="0"/>
          <w:sz w:val="22"/>
          <w:szCs w:val="22"/>
          <w:lang w:eastAsia="en-GB"/>
        </w:rPr>
        <w:t>of</w:t>
      </w:r>
      <w:r w:rsidRPr="001508EC">
        <w:rPr>
          <w:b w:val="0"/>
          <w:spacing w:val="-2"/>
          <w:sz w:val="22"/>
          <w:szCs w:val="22"/>
          <w:lang w:eastAsia="en-GB"/>
        </w:rPr>
        <w:t xml:space="preserve"> </w:t>
      </w:r>
      <w:r w:rsidRPr="001508EC">
        <w:rPr>
          <w:b w:val="0"/>
          <w:sz w:val="22"/>
          <w:szCs w:val="22"/>
          <w:lang w:eastAsia="en-GB"/>
        </w:rPr>
        <w:t>transpor</w:t>
      </w:r>
      <w:r w:rsidRPr="001508EC">
        <w:rPr>
          <w:b w:val="0"/>
          <w:spacing w:val="-1"/>
          <w:sz w:val="22"/>
          <w:szCs w:val="22"/>
          <w:lang w:eastAsia="en-GB"/>
        </w:rPr>
        <w:t>t</w:t>
      </w:r>
      <w:r w:rsidRPr="001508EC">
        <w:rPr>
          <w:b w:val="0"/>
          <w:sz w:val="22"/>
          <w:szCs w:val="22"/>
          <w:lang w:eastAsia="en-GB"/>
        </w:rPr>
        <w:t xml:space="preserve">. </w:t>
      </w:r>
    </w:p>
    <w:p w14:paraId="4E6A18DC" w14:textId="77777777" w:rsidR="00B161A2" w:rsidRPr="001508EC" w:rsidRDefault="00B161A2" w:rsidP="00B161A2">
      <w:pPr>
        <w:jc w:val="both"/>
        <w:rPr>
          <w:rFonts w:cs="Arial"/>
          <w:szCs w:val="22"/>
          <w:lang w:val="en-US" w:eastAsia="en-GB"/>
        </w:rPr>
      </w:pPr>
    </w:p>
    <w:p w14:paraId="5748893C" w14:textId="77777777" w:rsidR="00B161A2" w:rsidRPr="001508EC" w:rsidRDefault="00B161A2" w:rsidP="00881337">
      <w:pPr>
        <w:pStyle w:val="ListParagraph"/>
        <w:widowControl w:val="0"/>
        <w:numPr>
          <w:ilvl w:val="1"/>
          <w:numId w:val="50"/>
        </w:numPr>
        <w:autoSpaceDE w:val="0"/>
        <w:autoSpaceDN w:val="0"/>
        <w:adjustRightInd w:val="0"/>
        <w:spacing w:line="239" w:lineRule="auto"/>
        <w:ind w:right="56"/>
        <w:jc w:val="both"/>
        <w:rPr>
          <w:rFonts w:cs="Arial"/>
          <w:szCs w:val="22"/>
          <w:lang w:eastAsia="en-GB"/>
        </w:rPr>
      </w:pPr>
      <w:r w:rsidRPr="001508EC">
        <w:rPr>
          <w:rFonts w:cs="Arial"/>
          <w:szCs w:val="22"/>
          <w:lang w:eastAsia="en-GB"/>
        </w:rPr>
        <w:t>At</w:t>
      </w:r>
      <w:r w:rsidRPr="001508EC">
        <w:rPr>
          <w:rFonts w:cs="Arial"/>
          <w:spacing w:val="37"/>
          <w:szCs w:val="22"/>
          <w:lang w:eastAsia="en-GB"/>
        </w:rPr>
        <w:t xml:space="preserve"> </w:t>
      </w:r>
      <w:r w:rsidRPr="001508EC">
        <w:rPr>
          <w:rFonts w:cs="Arial"/>
          <w:szCs w:val="22"/>
          <w:lang w:eastAsia="en-GB"/>
        </w:rPr>
        <w:t>the</w:t>
      </w:r>
      <w:r w:rsidRPr="001508EC">
        <w:rPr>
          <w:rFonts w:cs="Arial"/>
          <w:spacing w:val="36"/>
          <w:szCs w:val="22"/>
          <w:lang w:eastAsia="en-GB"/>
        </w:rPr>
        <w:t xml:space="preserve"> </w:t>
      </w:r>
      <w:r w:rsidRPr="001508EC">
        <w:rPr>
          <w:rFonts w:cs="Arial"/>
          <w:szCs w:val="22"/>
          <w:lang w:eastAsia="en-GB"/>
        </w:rPr>
        <w:t>disc</w:t>
      </w:r>
      <w:r w:rsidRPr="001508EC">
        <w:rPr>
          <w:rFonts w:cs="Arial"/>
          <w:spacing w:val="-1"/>
          <w:szCs w:val="22"/>
          <w:lang w:eastAsia="en-GB"/>
        </w:rPr>
        <w:t>r</w:t>
      </w:r>
      <w:r w:rsidRPr="001508EC">
        <w:rPr>
          <w:rFonts w:cs="Arial"/>
          <w:szCs w:val="22"/>
          <w:lang w:eastAsia="en-GB"/>
        </w:rPr>
        <w:t>etion</w:t>
      </w:r>
      <w:r w:rsidRPr="001508EC">
        <w:rPr>
          <w:rFonts w:cs="Arial"/>
          <w:spacing w:val="30"/>
          <w:szCs w:val="22"/>
          <w:lang w:eastAsia="en-GB"/>
        </w:rPr>
        <w:t xml:space="preserve"> </w:t>
      </w:r>
      <w:r w:rsidRPr="001508EC">
        <w:rPr>
          <w:rFonts w:cs="Arial"/>
          <w:szCs w:val="22"/>
          <w:lang w:eastAsia="en-GB"/>
        </w:rPr>
        <w:t>of</w:t>
      </w:r>
      <w:r w:rsidRPr="001508EC">
        <w:rPr>
          <w:rFonts w:cs="Arial"/>
          <w:spacing w:val="37"/>
          <w:szCs w:val="22"/>
          <w:lang w:eastAsia="en-GB"/>
        </w:rPr>
        <w:t xml:space="preserve"> </w:t>
      </w:r>
      <w:r w:rsidRPr="001508EC">
        <w:rPr>
          <w:rFonts w:cs="Arial"/>
          <w:szCs w:val="22"/>
          <w:lang w:eastAsia="en-GB"/>
        </w:rPr>
        <w:t>their</w:t>
      </w:r>
      <w:r w:rsidRPr="001508EC">
        <w:rPr>
          <w:rFonts w:cs="Arial"/>
          <w:spacing w:val="35"/>
          <w:szCs w:val="22"/>
          <w:lang w:eastAsia="en-GB"/>
        </w:rPr>
        <w:t xml:space="preserve"> </w:t>
      </w:r>
      <w:r w:rsidRPr="001508EC">
        <w:rPr>
          <w:rFonts w:cs="Arial"/>
          <w:szCs w:val="22"/>
          <w:lang w:eastAsia="en-GB"/>
        </w:rPr>
        <w:t>line</w:t>
      </w:r>
      <w:r w:rsidRPr="001508EC">
        <w:rPr>
          <w:rFonts w:cs="Arial"/>
          <w:spacing w:val="36"/>
          <w:szCs w:val="22"/>
          <w:lang w:eastAsia="en-GB"/>
        </w:rPr>
        <w:t xml:space="preserve"> </w:t>
      </w:r>
      <w:r w:rsidRPr="001508EC">
        <w:rPr>
          <w:rFonts w:cs="Arial"/>
          <w:szCs w:val="22"/>
          <w:lang w:eastAsia="en-GB"/>
        </w:rPr>
        <w:t>manager,</w:t>
      </w:r>
      <w:r w:rsidRPr="001508EC">
        <w:rPr>
          <w:rFonts w:cs="Arial"/>
          <w:spacing w:val="30"/>
          <w:szCs w:val="22"/>
          <w:lang w:eastAsia="en-GB"/>
        </w:rPr>
        <w:t xml:space="preserve"> </w:t>
      </w:r>
      <w:r w:rsidRPr="001508EC">
        <w:rPr>
          <w:rFonts w:cs="Arial"/>
          <w:szCs w:val="22"/>
          <w:lang w:eastAsia="en-GB"/>
        </w:rPr>
        <w:t>staff</w:t>
      </w:r>
      <w:r w:rsidRPr="001508EC">
        <w:rPr>
          <w:rFonts w:cs="Arial"/>
          <w:spacing w:val="35"/>
          <w:szCs w:val="22"/>
          <w:lang w:eastAsia="en-GB"/>
        </w:rPr>
        <w:t xml:space="preserve"> </w:t>
      </w:r>
      <w:r w:rsidRPr="001508EC">
        <w:rPr>
          <w:rFonts w:cs="Arial"/>
          <w:szCs w:val="22"/>
          <w:lang w:eastAsia="en-GB"/>
        </w:rPr>
        <w:t>who</w:t>
      </w:r>
      <w:r w:rsidRPr="001508EC">
        <w:rPr>
          <w:rFonts w:cs="Arial"/>
          <w:spacing w:val="35"/>
          <w:szCs w:val="22"/>
          <w:lang w:eastAsia="en-GB"/>
        </w:rPr>
        <w:t xml:space="preserve"> </w:t>
      </w:r>
      <w:r w:rsidRPr="001508EC">
        <w:rPr>
          <w:rFonts w:cs="Arial"/>
          <w:szCs w:val="22"/>
          <w:lang w:eastAsia="en-GB"/>
        </w:rPr>
        <w:t>reason</w:t>
      </w:r>
      <w:r w:rsidRPr="001508EC">
        <w:rPr>
          <w:rFonts w:cs="Arial"/>
          <w:spacing w:val="-1"/>
          <w:szCs w:val="22"/>
          <w:lang w:eastAsia="en-GB"/>
        </w:rPr>
        <w:t>a</w:t>
      </w:r>
      <w:r w:rsidRPr="001508EC">
        <w:rPr>
          <w:rFonts w:cs="Arial"/>
          <w:szCs w:val="22"/>
          <w:lang w:eastAsia="en-GB"/>
        </w:rPr>
        <w:t>bly</w:t>
      </w:r>
      <w:r w:rsidRPr="001508EC">
        <w:rPr>
          <w:rFonts w:cs="Arial"/>
          <w:spacing w:val="28"/>
          <w:szCs w:val="22"/>
          <w:lang w:eastAsia="en-GB"/>
        </w:rPr>
        <w:t xml:space="preserve"> </w:t>
      </w:r>
      <w:r w:rsidRPr="001508EC">
        <w:rPr>
          <w:rFonts w:cs="Arial"/>
          <w:szCs w:val="22"/>
          <w:lang w:eastAsia="en-GB"/>
        </w:rPr>
        <w:t>arrive</w:t>
      </w:r>
      <w:r w:rsidRPr="001508EC">
        <w:rPr>
          <w:rFonts w:cs="Arial"/>
          <w:spacing w:val="34"/>
          <w:szCs w:val="22"/>
          <w:lang w:eastAsia="en-GB"/>
        </w:rPr>
        <w:t xml:space="preserve"> </w:t>
      </w:r>
      <w:r w:rsidRPr="001508EC">
        <w:rPr>
          <w:rFonts w:cs="Arial"/>
          <w:szCs w:val="22"/>
          <w:lang w:eastAsia="en-GB"/>
        </w:rPr>
        <w:t>l</w:t>
      </w:r>
      <w:r w:rsidRPr="001508EC">
        <w:rPr>
          <w:rFonts w:cs="Arial"/>
          <w:spacing w:val="1"/>
          <w:szCs w:val="22"/>
          <w:lang w:eastAsia="en-GB"/>
        </w:rPr>
        <w:t>a</w:t>
      </w:r>
      <w:r w:rsidRPr="001508EC">
        <w:rPr>
          <w:rFonts w:cs="Arial"/>
          <w:szCs w:val="22"/>
          <w:lang w:eastAsia="en-GB"/>
        </w:rPr>
        <w:t>te</w:t>
      </w:r>
      <w:r w:rsidRPr="001508EC">
        <w:rPr>
          <w:rFonts w:cs="Arial"/>
          <w:spacing w:val="36"/>
          <w:szCs w:val="22"/>
          <w:lang w:eastAsia="en-GB"/>
        </w:rPr>
        <w:t xml:space="preserve"> </w:t>
      </w:r>
      <w:r w:rsidRPr="001508EC">
        <w:rPr>
          <w:rFonts w:cs="Arial"/>
          <w:szCs w:val="22"/>
          <w:lang w:eastAsia="en-GB"/>
        </w:rPr>
        <w:t>for work</w:t>
      </w:r>
      <w:r w:rsidRPr="001508EC">
        <w:rPr>
          <w:rFonts w:cs="Arial"/>
          <w:spacing w:val="5"/>
          <w:szCs w:val="22"/>
          <w:lang w:eastAsia="en-GB"/>
        </w:rPr>
        <w:t xml:space="preserve"> </w:t>
      </w:r>
      <w:r w:rsidRPr="001508EC">
        <w:rPr>
          <w:rFonts w:cs="Arial"/>
          <w:szCs w:val="22"/>
          <w:lang w:eastAsia="en-GB"/>
        </w:rPr>
        <w:t>because</w:t>
      </w:r>
      <w:r w:rsidRPr="001508EC">
        <w:rPr>
          <w:rFonts w:cs="Arial"/>
          <w:spacing w:val="1"/>
          <w:szCs w:val="22"/>
          <w:lang w:eastAsia="en-GB"/>
        </w:rPr>
        <w:t xml:space="preserve"> </w:t>
      </w:r>
      <w:r w:rsidRPr="001508EC">
        <w:rPr>
          <w:rFonts w:cs="Arial"/>
          <w:szCs w:val="22"/>
          <w:lang w:eastAsia="en-GB"/>
        </w:rPr>
        <w:t>of</w:t>
      </w:r>
      <w:r w:rsidRPr="001508EC">
        <w:rPr>
          <w:rFonts w:cs="Arial"/>
          <w:spacing w:val="8"/>
          <w:szCs w:val="22"/>
          <w:lang w:eastAsia="en-GB"/>
        </w:rPr>
        <w:t xml:space="preserve"> </w:t>
      </w:r>
      <w:r w:rsidRPr="001508EC">
        <w:rPr>
          <w:rFonts w:cs="Arial"/>
          <w:szCs w:val="22"/>
          <w:lang w:eastAsia="en-GB"/>
        </w:rPr>
        <w:t>disruption to</w:t>
      </w:r>
      <w:r w:rsidRPr="001508EC">
        <w:rPr>
          <w:rFonts w:cs="Arial"/>
          <w:spacing w:val="8"/>
          <w:szCs w:val="22"/>
          <w:lang w:eastAsia="en-GB"/>
        </w:rPr>
        <w:t xml:space="preserve"> </w:t>
      </w:r>
      <w:r w:rsidRPr="001508EC">
        <w:rPr>
          <w:rFonts w:cs="Arial"/>
          <w:szCs w:val="22"/>
          <w:lang w:eastAsia="en-GB"/>
        </w:rPr>
        <w:t>their</w:t>
      </w:r>
      <w:r w:rsidRPr="001508EC">
        <w:rPr>
          <w:rFonts w:cs="Arial"/>
          <w:spacing w:val="5"/>
          <w:szCs w:val="22"/>
          <w:lang w:eastAsia="en-GB"/>
        </w:rPr>
        <w:t xml:space="preserve"> </w:t>
      </w:r>
      <w:r w:rsidRPr="001508EC">
        <w:rPr>
          <w:rFonts w:cs="Arial"/>
          <w:szCs w:val="22"/>
          <w:lang w:eastAsia="en-GB"/>
        </w:rPr>
        <w:t>journey</w:t>
      </w:r>
      <w:r w:rsidRPr="001508EC">
        <w:rPr>
          <w:rFonts w:cs="Arial"/>
          <w:spacing w:val="2"/>
          <w:szCs w:val="22"/>
          <w:lang w:eastAsia="en-GB"/>
        </w:rPr>
        <w:t xml:space="preserve"> </w:t>
      </w:r>
      <w:r w:rsidRPr="001508EC">
        <w:rPr>
          <w:rFonts w:cs="Arial"/>
          <w:szCs w:val="22"/>
          <w:lang w:eastAsia="en-GB"/>
        </w:rPr>
        <w:t>due</w:t>
      </w:r>
      <w:r w:rsidRPr="001508EC">
        <w:rPr>
          <w:rFonts w:cs="Arial"/>
          <w:spacing w:val="8"/>
          <w:szCs w:val="22"/>
          <w:lang w:eastAsia="en-GB"/>
        </w:rPr>
        <w:t xml:space="preserve"> </w:t>
      </w:r>
      <w:r w:rsidRPr="001508EC">
        <w:rPr>
          <w:rFonts w:cs="Arial"/>
          <w:szCs w:val="22"/>
          <w:lang w:eastAsia="en-GB"/>
        </w:rPr>
        <w:t>to</w:t>
      </w:r>
      <w:r w:rsidRPr="001508EC">
        <w:rPr>
          <w:rFonts w:cs="Arial"/>
          <w:spacing w:val="8"/>
          <w:szCs w:val="22"/>
          <w:lang w:eastAsia="en-GB"/>
        </w:rPr>
        <w:t xml:space="preserve"> </w:t>
      </w:r>
      <w:r w:rsidRPr="001508EC">
        <w:rPr>
          <w:rFonts w:cs="Arial"/>
          <w:szCs w:val="22"/>
          <w:lang w:eastAsia="en-GB"/>
        </w:rPr>
        <w:t>the</w:t>
      </w:r>
      <w:r w:rsidRPr="001508EC">
        <w:rPr>
          <w:rFonts w:cs="Arial"/>
          <w:spacing w:val="6"/>
          <w:szCs w:val="22"/>
          <w:lang w:eastAsia="en-GB"/>
        </w:rPr>
        <w:t xml:space="preserve"> </w:t>
      </w:r>
      <w:r w:rsidRPr="001508EC">
        <w:rPr>
          <w:rFonts w:cs="Arial"/>
          <w:szCs w:val="22"/>
          <w:lang w:eastAsia="en-GB"/>
        </w:rPr>
        <w:t>failure</w:t>
      </w:r>
      <w:r w:rsidRPr="001508EC">
        <w:rPr>
          <w:rFonts w:cs="Arial"/>
          <w:spacing w:val="4"/>
          <w:szCs w:val="22"/>
          <w:lang w:eastAsia="en-GB"/>
        </w:rPr>
        <w:t xml:space="preserve"> </w:t>
      </w:r>
      <w:r w:rsidRPr="001508EC">
        <w:rPr>
          <w:rFonts w:cs="Arial"/>
          <w:szCs w:val="22"/>
          <w:lang w:eastAsia="en-GB"/>
        </w:rPr>
        <w:t>or</w:t>
      </w:r>
      <w:r w:rsidRPr="001508EC">
        <w:rPr>
          <w:rFonts w:cs="Arial"/>
          <w:spacing w:val="8"/>
          <w:szCs w:val="22"/>
          <w:lang w:eastAsia="en-GB"/>
        </w:rPr>
        <w:t xml:space="preserve"> </w:t>
      </w:r>
      <w:r w:rsidRPr="001508EC">
        <w:rPr>
          <w:rFonts w:cs="Arial"/>
          <w:szCs w:val="22"/>
          <w:lang w:eastAsia="en-GB"/>
        </w:rPr>
        <w:t>disruption of public</w:t>
      </w:r>
      <w:r w:rsidRPr="001508EC">
        <w:rPr>
          <w:rFonts w:cs="Arial"/>
          <w:spacing w:val="-6"/>
          <w:szCs w:val="22"/>
          <w:lang w:eastAsia="en-GB"/>
        </w:rPr>
        <w:t xml:space="preserve"> </w:t>
      </w:r>
      <w:r w:rsidRPr="001508EC">
        <w:rPr>
          <w:rFonts w:cs="Arial"/>
          <w:szCs w:val="22"/>
          <w:lang w:eastAsia="en-GB"/>
        </w:rPr>
        <w:t>tra</w:t>
      </w:r>
      <w:r w:rsidRPr="001508EC">
        <w:rPr>
          <w:rFonts w:cs="Arial"/>
          <w:spacing w:val="-1"/>
          <w:szCs w:val="22"/>
          <w:lang w:eastAsia="en-GB"/>
        </w:rPr>
        <w:t>n</w:t>
      </w:r>
      <w:r w:rsidRPr="001508EC">
        <w:rPr>
          <w:rFonts w:cs="Arial"/>
          <w:szCs w:val="22"/>
          <w:lang w:eastAsia="en-GB"/>
        </w:rPr>
        <w:t>sport</w:t>
      </w:r>
      <w:r w:rsidRPr="001508EC">
        <w:rPr>
          <w:rFonts w:cs="Arial"/>
          <w:spacing w:val="-9"/>
          <w:szCs w:val="22"/>
          <w:lang w:eastAsia="en-GB"/>
        </w:rPr>
        <w:t xml:space="preserve"> </w:t>
      </w:r>
      <w:r w:rsidRPr="001508EC">
        <w:rPr>
          <w:rFonts w:cs="Arial"/>
          <w:szCs w:val="22"/>
          <w:lang w:eastAsia="en-GB"/>
        </w:rPr>
        <w:t>may</w:t>
      </w:r>
      <w:r w:rsidRPr="001508EC">
        <w:rPr>
          <w:rFonts w:cs="Arial"/>
          <w:spacing w:val="-4"/>
          <w:szCs w:val="22"/>
          <w:lang w:eastAsia="en-GB"/>
        </w:rPr>
        <w:t xml:space="preserve"> </w:t>
      </w:r>
      <w:r w:rsidRPr="001508EC">
        <w:rPr>
          <w:rFonts w:cs="Arial"/>
          <w:szCs w:val="22"/>
          <w:lang w:eastAsia="en-GB"/>
        </w:rPr>
        <w:t>be</w:t>
      </w:r>
      <w:r w:rsidRPr="001508EC">
        <w:rPr>
          <w:rFonts w:cs="Arial"/>
          <w:spacing w:val="-1"/>
          <w:szCs w:val="22"/>
          <w:lang w:eastAsia="en-GB"/>
        </w:rPr>
        <w:t xml:space="preserve"> </w:t>
      </w:r>
      <w:r w:rsidRPr="001508EC">
        <w:rPr>
          <w:rFonts w:cs="Arial"/>
          <w:szCs w:val="22"/>
          <w:lang w:eastAsia="en-GB"/>
        </w:rPr>
        <w:t>recorded</w:t>
      </w:r>
      <w:r w:rsidRPr="001508EC">
        <w:rPr>
          <w:rFonts w:cs="Arial"/>
          <w:spacing w:val="-9"/>
          <w:szCs w:val="22"/>
          <w:lang w:eastAsia="en-GB"/>
        </w:rPr>
        <w:t xml:space="preserve"> </w:t>
      </w:r>
      <w:r w:rsidRPr="001508EC">
        <w:rPr>
          <w:rFonts w:cs="Arial"/>
          <w:szCs w:val="22"/>
          <w:lang w:eastAsia="en-GB"/>
        </w:rPr>
        <w:t>as</w:t>
      </w:r>
      <w:r w:rsidRPr="001508EC">
        <w:rPr>
          <w:rFonts w:cs="Arial"/>
          <w:spacing w:val="-3"/>
          <w:szCs w:val="22"/>
          <w:lang w:eastAsia="en-GB"/>
        </w:rPr>
        <w:t xml:space="preserve"> </w:t>
      </w:r>
      <w:r w:rsidRPr="001508EC">
        <w:rPr>
          <w:rFonts w:cs="Arial"/>
          <w:szCs w:val="22"/>
          <w:lang w:eastAsia="en-GB"/>
        </w:rPr>
        <w:t>working</w:t>
      </w:r>
      <w:r w:rsidRPr="001508EC">
        <w:rPr>
          <w:rFonts w:cs="Arial"/>
          <w:spacing w:val="-8"/>
          <w:szCs w:val="22"/>
          <w:lang w:eastAsia="en-GB"/>
        </w:rPr>
        <w:t xml:space="preserve"> </w:t>
      </w:r>
      <w:r w:rsidRPr="001508EC">
        <w:rPr>
          <w:rFonts w:cs="Arial"/>
          <w:szCs w:val="22"/>
          <w:lang w:eastAsia="en-GB"/>
        </w:rPr>
        <w:t>the</w:t>
      </w:r>
      <w:r w:rsidRPr="001508EC">
        <w:rPr>
          <w:rFonts w:cs="Arial"/>
          <w:spacing w:val="-4"/>
          <w:szCs w:val="22"/>
          <w:lang w:eastAsia="en-GB"/>
        </w:rPr>
        <w:t xml:space="preserve"> </w:t>
      </w:r>
      <w:r w:rsidRPr="001508EC">
        <w:rPr>
          <w:rFonts w:cs="Arial"/>
          <w:szCs w:val="22"/>
          <w:lang w:eastAsia="en-GB"/>
        </w:rPr>
        <w:t>full</w:t>
      </w:r>
      <w:r w:rsidRPr="001508EC">
        <w:rPr>
          <w:rFonts w:cs="Arial"/>
          <w:spacing w:val="-3"/>
          <w:szCs w:val="22"/>
          <w:lang w:eastAsia="en-GB"/>
        </w:rPr>
        <w:t xml:space="preserve"> </w:t>
      </w:r>
      <w:r w:rsidRPr="001508EC">
        <w:rPr>
          <w:rFonts w:cs="Arial"/>
          <w:szCs w:val="22"/>
          <w:lang w:eastAsia="en-GB"/>
        </w:rPr>
        <w:t>day.</w:t>
      </w:r>
    </w:p>
    <w:p w14:paraId="14C5B06C" w14:textId="77777777" w:rsidR="00B161A2" w:rsidRPr="001508EC" w:rsidRDefault="00B161A2" w:rsidP="00B161A2">
      <w:pPr>
        <w:jc w:val="both"/>
        <w:rPr>
          <w:rFonts w:cs="Arial"/>
          <w:szCs w:val="22"/>
          <w:lang w:val="en-US"/>
        </w:rPr>
      </w:pPr>
    </w:p>
    <w:p w14:paraId="7F0DC8BE" w14:textId="77777777" w:rsidR="00B161A2" w:rsidRPr="001508EC" w:rsidRDefault="00B161A2" w:rsidP="00881337">
      <w:pPr>
        <w:pStyle w:val="ListParagraph"/>
        <w:widowControl w:val="0"/>
        <w:numPr>
          <w:ilvl w:val="1"/>
          <w:numId w:val="50"/>
        </w:numPr>
        <w:tabs>
          <w:tab w:val="left" w:pos="709"/>
        </w:tabs>
        <w:autoSpaceDE w:val="0"/>
        <w:autoSpaceDN w:val="0"/>
        <w:adjustRightInd w:val="0"/>
        <w:ind w:right="-20"/>
        <w:jc w:val="both"/>
        <w:rPr>
          <w:rFonts w:cs="Arial"/>
          <w:szCs w:val="22"/>
          <w:lang w:eastAsia="en-GB"/>
        </w:rPr>
      </w:pPr>
      <w:r w:rsidRPr="001508EC">
        <w:rPr>
          <w:rFonts w:cs="Arial"/>
          <w:b/>
          <w:szCs w:val="22"/>
          <w:lang w:eastAsia="en-GB"/>
        </w:rPr>
        <w:t xml:space="preserve"> Consideration</w:t>
      </w:r>
      <w:r w:rsidRPr="001508EC">
        <w:rPr>
          <w:rFonts w:cs="Arial"/>
          <w:b/>
          <w:spacing w:val="-14"/>
          <w:szCs w:val="22"/>
          <w:lang w:eastAsia="en-GB"/>
        </w:rPr>
        <w:t xml:space="preserve"> </w:t>
      </w:r>
      <w:r w:rsidRPr="001508EC">
        <w:rPr>
          <w:rFonts w:cs="Arial"/>
          <w:b/>
          <w:szCs w:val="22"/>
          <w:lang w:eastAsia="en-GB"/>
        </w:rPr>
        <w:t>of</w:t>
      </w:r>
      <w:r w:rsidRPr="001508EC">
        <w:rPr>
          <w:rFonts w:cs="Arial"/>
          <w:b/>
          <w:spacing w:val="-2"/>
          <w:szCs w:val="22"/>
          <w:lang w:eastAsia="en-GB"/>
        </w:rPr>
        <w:t xml:space="preserve"> </w:t>
      </w:r>
      <w:r w:rsidRPr="001508EC">
        <w:rPr>
          <w:rFonts w:cs="Arial"/>
          <w:b/>
          <w:szCs w:val="22"/>
          <w:lang w:eastAsia="en-GB"/>
        </w:rPr>
        <w:t>Alternative</w:t>
      </w:r>
      <w:r w:rsidRPr="001508EC">
        <w:rPr>
          <w:rFonts w:cs="Arial"/>
          <w:b/>
          <w:spacing w:val="-10"/>
          <w:szCs w:val="22"/>
          <w:lang w:eastAsia="en-GB"/>
        </w:rPr>
        <w:t xml:space="preserve"> </w:t>
      </w:r>
      <w:r w:rsidRPr="001508EC">
        <w:rPr>
          <w:rFonts w:cs="Arial"/>
          <w:b/>
          <w:szCs w:val="22"/>
          <w:lang w:eastAsia="en-GB"/>
        </w:rPr>
        <w:t>Arrangements</w:t>
      </w:r>
    </w:p>
    <w:p w14:paraId="4EDB12FD" w14:textId="77777777" w:rsidR="00B161A2" w:rsidRPr="001508EC" w:rsidRDefault="00B161A2" w:rsidP="00B161A2">
      <w:pPr>
        <w:widowControl w:val="0"/>
        <w:autoSpaceDE w:val="0"/>
        <w:autoSpaceDN w:val="0"/>
        <w:adjustRightInd w:val="0"/>
        <w:spacing w:line="190" w:lineRule="exact"/>
        <w:jc w:val="both"/>
        <w:rPr>
          <w:rFonts w:cs="Arial"/>
          <w:szCs w:val="22"/>
          <w:lang w:eastAsia="en-GB"/>
        </w:rPr>
      </w:pPr>
    </w:p>
    <w:p w14:paraId="45745864" w14:textId="77777777" w:rsidR="00B161A2" w:rsidRPr="001508EC" w:rsidRDefault="00B161A2" w:rsidP="00881337">
      <w:pPr>
        <w:pStyle w:val="ListParagraph"/>
        <w:widowControl w:val="0"/>
        <w:numPr>
          <w:ilvl w:val="2"/>
          <w:numId w:val="50"/>
        </w:numPr>
        <w:autoSpaceDE w:val="0"/>
        <w:autoSpaceDN w:val="0"/>
        <w:adjustRightInd w:val="0"/>
        <w:ind w:right="55"/>
        <w:jc w:val="both"/>
        <w:rPr>
          <w:rFonts w:cs="Arial"/>
          <w:szCs w:val="22"/>
          <w:lang w:eastAsia="en-GB"/>
        </w:rPr>
      </w:pPr>
      <w:r w:rsidRPr="001508EC">
        <w:rPr>
          <w:rFonts w:cs="Arial"/>
          <w:szCs w:val="22"/>
          <w:lang w:eastAsia="en-GB"/>
        </w:rPr>
        <w:t>Where</w:t>
      </w:r>
      <w:r w:rsidRPr="001508EC">
        <w:rPr>
          <w:rFonts w:cs="Arial"/>
          <w:spacing w:val="2"/>
          <w:szCs w:val="22"/>
          <w:lang w:eastAsia="en-GB"/>
        </w:rPr>
        <w:t xml:space="preserve"> </w:t>
      </w:r>
      <w:r w:rsidRPr="001508EC">
        <w:rPr>
          <w:rFonts w:cs="Arial"/>
          <w:szCs w:val="22"/>
          <w:lang w:eastAsia="en-GB"/>
        </w:rPr>
        <w:t>the</w:t>
      </w:r>
      <w:r w:rsidRPr="001508EC">
        <w:rPr>
          <w:rFonts w:cs="Arial"/>
          <w:spacing w:val="6"/>
          <w:szCs w:val="22"/>
          <w:lang w:eastAsia="en-GB"/>
        </w:rPr>
        <w:t xml:space="preserve"> </w:t>
      </w:r>
      <w:r w:rsidRPr="001508EC">
        <w:rPr>
          <w:rFonts w:cs="Arial"/>
          <w:szCs w:val="22"/>
          <w:lang w:eastAsia="en-GB"/>
        </w:rPr>
        <w:t>journey</w:t>
      </w:r>
      <w:r w:rsidRPr="001508EC">
        <w:rPr>
          <w:rFonts w:cs="Arial"/>
          <w:spacing w:val="2"/>
          <w:szCs w:val="22"/>
          <w:lang w:eastAsia="en-GB"/>
        </w:rPr>
        <w:t xml:space="preserve"> </w:t>
      </w:r>
      <w:r w:rsidRPr="001508EC">
        <w:rPr>
          <w:rFonts w:cs="Arial"/>
          <w:szCs w:val="22"/>
          <w:lang w:eastAsia="en-GB"/>
        </w:rPr>
        <w:t>to</w:t>
      </w:r>
      <w:r w:rsidRPr="001508EC">
        <w:rPr>
          <w:rFonts w:cs="Arial"/>
          <w:spacing w:val="7"/>
          <w:szCs w:val="22"/>
          <w:lang w:eastAsia="en-GB"/>
        </w:rPr>
        <w:t xml:space="preserve"> </w:t>
      </w:r>
      <w:r w:rsidRPr="001508EC">
        <w:rPr>
          <w:rFonts w:cs="Arial"/>
          <w:szCs w:val="22"/>
          <w:lang w:eastAsia="en-GB"/>
        </w:rPr>
        <w:t>work</w:t>
      </w:r>
      <w:r w:rsidRPr="001508EC">
        <w:rPr>
          <w:rFonts w:cs="Arial"/>
          <w:spacing w:val="4"/>
          <w:szCs w:val="22"/>
          <w:lang w:eastAsia="en-GB"/>
        </w:rPr>
        <w:t xml:space="preserve"> </w:t>
      </w:r>
      <w:r w:rsidRPr="001508EC">
        <w:rPr>
          <w:rFonts w:cs="Arial"/>
          <w:szCs w:val="22"/>
          <w:lang w:eastAsia="en-GB"/>
        </w:rPr>
        <w:t>is</w:t>
      </w:r>
      <w:r w:rsidRPr="001508EC">
        <w:rPr>
          <w:rFonts w:cs="Arial"/>
          <w:spacing w:val="5"/>
          <w:szCs w:val="22"/>
          <w:lang w:eastAsia="en-GB"/>
        </w:rPr>
        <w:t xml:space="preserve"> </w:t>
      </w:r>
      <w:r w:rsidRPr="001508EC">
        <w:rPr>
          <w:rFonts w:cs="Arial"/>
          <w:szCs w:val="22"/>
          <w:lang w:eastAsia="en-GB"/>
        </w:rPr>
        <w:t>likely</w:t>
      </w:r>
      <w:r w:rsidRPr="001508EC">
        <w:rPr>
          <w:rFonts w:cs="Arial"/>
          <w:spacing w:val="2"/>
          <w:szCs w:val="22"/>
          <w:lang w:eastAsia="en-GB"/>
        </w:rPr>
        <w:t xml:space="preserve"> </w:t>
      </w:r>
      <w:r w:rsidRPr="001508EC">
        <w:rPr>
          <w:rFonts w:cs="Arial"/>
          <w:szCs w:val="22"/>
          <w:lang w:eastAsia="en-GB"/>
        </w:rPr>
        <w:t>to</w:t>
      </w:r>
      <w:r w:rsidRPr="001508EC">
        <w:rPr>
          <w:rFonts w:cs="Arial"/>
          <w:spacing w:val="7"/>
          <w:szCs w:val="22"/>
          <w:lang w:eastAsia="en-GB"/>
        </w:rPr>
        <w:t xml:space="preserve"> </w:t>
      </w:r>
      <w:r w:rsidRPr="001508EC">
        <w:rPr>
          <w:rFonts w:cs="Arial"/>
          <w:szCs w:val="22"/>
          <w:lang w:eastAsia="en-GB"/>
        </w:rPr>
        <w:t>be</w:t>
      </w:r>
      <w:r w:rsidRPr="001508EC">
        <w:rPr>
          <w:rFonts w:cs="Arial"/>
          <w:spacing w:val="6"/>
          <w:szCs w:val="22"/>
          <w:lang w:eastAsia="en-GB"/>
        </w:rPr>
        <w:t xml:space="preserve"> </w:t>
      </w:r>
      <w:r w:rsidRPr="001508EC">
        <w:rPr>
          <w:rFonts w:cs="Arial"/>
          <w:szCs w:val="22"/>
          <w:lang w:eastAsia="en-GB"/>
        </w:rPr>
        <w:t>very</w:t>
      </w:r>
      <w:r w:rsidRPr="001508EC">
        <w:rPr>
          <w:rFonts w:cs="Arial"/>
          <w:spacing w:val="6"/>
          <w:szCs w:val="22"/>
          <w:lang w:eastAsia="en-GB"/>
        </w:rPr>
        <w:t xml:space="preserve"> </w:t>
      </w:r>
      <w:r w:rsidRPr="001508EC">
        <w:rPr>
          <w:rFonts w:cs="Arial"/>
          <w:szCs w:val="22"/>
          <w:lang w:eastAsia="en-GB"/>
        </w:rPr>
        <w:t>difficult or</w:t>
      </w:r>
      <w:r w:rsidRPr="001508EC">
        <w:rPr>
          <w:rFonts w:cs="Arial"/>
          <w:spacing w:val="7"/>
          <w:szCs w:val="22"/>
          <w:lang w:eastAsia="en-GB"/>
        </w:rPr>
        <w:t xml:space="preserve"> </w:t>
      </w:r>
      <w:r w:rsidRPr="001508EC">
        <w:rPr>
          <w:rFonts w:cs="Arial"/>
          <w:szCs w:val="22"/>
          <w:lang w:eastAsia="en-GB"/>
        </w:rPr>
        <w:t>i</w:t>
      </w:r>
      <w:r w:rsidRPr="001508EC">
        <w:rPr>
          <w:rFonts w:cs="Arial"/>
          <w:spacing w:val="-1"/>
          <w:szCs w:val="22"/>
          <w:lang w:eastAsia="en-GB"/>
        </w:rPr>
        <w:t>n</w:t>
      </w:r>
      <w:r w:rsidRPr="001508EC">
        <w:rPr>
          <w:rFonts w:cs="Arial"/>
          <w:szCs w:val="22"/>
          <w:lang w:eastAsia="en-GB"/>
        </w:rPr>
        <w:t>volves</w:t>
      </w:r>
      <w:r w:rsidRPr="001508EC">
        <w:rPr>
          <w:rFonts w:cs="Arial"/>
          <w:spacing w:val="1"/>
          <w:szCs w:val="22"/>
          <w:lang w:eastAsia="en-GB"/>
        </w:rPr>
        <w:t xml:space="preserve"> </w:t>
      </w:r>
      <w:r w:rsidRPr="001508EC">
        <w:rPr>
          <w:rFonts w:cs="Arial"/>
          <w:szCs w:val="22"/>
          <w:lang w:eastAsia="en-GB"/>
        </w:rPr>
        <w:t>exc</w:t>
      </w:r>
      <w:r w:rsidRPr="001508EC">
        <w:rPr>
          <w:rFonts w:cs="Arial"/>
          <w:spacing w:val="1"/>
          <w:szCs w:val="22"/>
          <w:lang w:eastAsia="en-GB"/>
        </w:rPr>
        <w:t>e</w:t>
      </w:r>
      <w:r w:rsidRPr="001508EC">
        <w:rPr>
          <w:rFonts w:cs="Arial"/>
          <w:szCs w:val="22"/>
          <w:lang w:eastAsia="en-GB"/>
        </w:rPr>
        <w:t>ssive travelling</w:t>
      </w:r>
      <w:r w:rsidRPr="001508EC">
        <w:rPr>
          <w:rFonts w:cs="Arial"/>
          <w:spacing w:val="-6"/>
          <w:szCs w:val="22"/>
          <w:lang w:eastAsia="en-GB"/>
        </w:rPr>
        <w:t xml:space="preserve"> </w:t>
      </w:r>
      <w:r w:rsidRPr="001508EC">
        <w:rPr>
          <w:rFonts w:cs="Arial"/>
          <w:szCs w:val="22"/>
          <w:lang w:eastAsia="en-GB"/>
        </w:rPr>
        <w:t>time</w:t>
      </w:r>
      <w:r w:rsidRPr="001508EC">
        <w:rPr>
          <w:rFonts w:cs="Arial"/>
          <w:spacing w:val="-1"/>
          <w:szCs w:val="22"/>
          <w:lang w:eastAsia="en-GB"/>
        </w:rPr>
        <w:t xml:space="preserve"> </w:t>
      </w:r>
      <w:r w:rsidRPr="001508EC">
        <w:rPr>
          <w:rFonts w:cs="Arial"/>
          <w:szCs w:val="22"/>
          <w:lang w:eastAsia="en-GB"/>
        </w:rPr>
        <w:t>the emp</w:t>
      </w:r>
      <w:r w:rsidRPr="001508EC">
        <w:rPr>
          <w:rFonts w:cs="Arial"/>
          <w:spacing w:val="2"/>
          <w:szCs w:val="22"/>
          <w:lang w:eastAsia="en-GB"/>
        </w:rPr>
        <w:t>l</w:t>
      </w:r>
      <w:r w:rsidRPr="001508EC">
        <w:rPr>
          <w:rFonts w:cs="Arial"/>
          <w:szCs w:val="22"/>
          <w:lang w:eastAsia="en-GB"/>
        </w:rPr>
        <w:t>oyee</w:t>
      </w:r>
      <w:r w:rsidRPr="001508EC">
        <w:rPr>
          <w:rFonts w:cs="Arial"/>
          <w:spacing w:val="-7"/>
          <w:szCs w:val="22"/>
          <w:lang w:eastAsia="en-GB"/>
        </w:rPr>
        <w:t xml:space="preserve"> </w:t>
      </w:r>
      <w:r w:rsidRPr="001508EC">
        <w:rPr>
          <w:rFonts w:cs="Arial"/>
          <w:szCs w:val="22"/>
          <w:lang w:eastAsia="en-GB"/>
        </w:rPr>
        <w:t>must</w:t>
      </w:r>
      <w:r w:rsidRPr="001508EC">
        <w:rPr>
          <w:rFonts w:cs="Arial"/>
          <w:spacing w:val="-2"/>
          <w:szCs w:val="22"/>
          <w:lang w:eastAsia="en-GB"/>
        </w:rPr>
        <w:t xml:space="preserve"> </w:t>
      </w:r>
      <w:r w:rsidRPr="001508EC">
        <w:rPr>
          <w:rFonts w:cs="Arial"/>
          <w:szCs w:val="22"/>
          <w:lang w:eastAsia="en-GB"/>
        </w:rPr>
        <w:t>discuss</w:t>
      </w:r>
      <w:r w:rsidRPr="001508EC">
        <w:rPr>
          <w:rFonts w:cs="Arial"/>
          <w:spacing w:val="-3"/>
          <w:szCs w:val="22"/>
          <w:lang w:eastAsia="en-GB"/>
        </w:rPr>
        <w:t xml:space="preserve"> </w:t>
      </w:r>
      <w:r w:rsidRPr="001508EC">
        <w:rPr>
          <w:rFonts w:cs="Arial"/>
          <w:szCs w:val="22"/>
          <w:lang w:eastAsia="en-GB"/>
        </w:rPr>
        <w:t>the difficulti</w:t>
      </w:r>
      <w:r w:rsidRPr="001508EC">
        <w:rPr>
          <w:rFonts w:cs="Arial"/>
          <w:spacing w:val="-1"/>
          <w:szCs w:val="22"/>
          <w:lang w:eastAsia="en-GB"/>
        </w:rPr>
        <w:t>e</w:t>
      </w:r>
      <w:r w:rsidRPr="001508EC">
        <w:rPr>
          <w:rFonts w:cs="Arial"/>
          <w:szCs w:val="22"/>
          <w:lang w:eastAsia="en-GB"/>
        </w:rPr>
        <w:t>s</w:t>
      </w:r>
      <w:r w:rsidRPr="001508EC">
        <w:rPr>
          <w:rFonts w:cs="Arial"/>
          <w:spacing w:val="-7"/>
          <w:szCs w:val="22"/>
          <w:lang w:eastAsia="en-GB"/>
        </w:rPr>
        <w:t xml:space="preserve"> </w:t>
      </w:r>
      <w:r w:rsidRPr="001508EC">
        <w:rPr>
          <w:rFonts w:cs="Arial"/>
          <w:szCs w:val="22"/>
          <w:lang w:eastAsia="en-GB"/>
        </w:rPr>
        <w:t>wi</w:t>
      </w:r>
      <w:r w:rsidRPr="001508EC">
        <w:rPr>
          <w:rFonts w:cs="Arial"/>
          <w:spacing w:val="-1"/>
          <w:szCs w:val="22"/>
          <w:lang w:eastAsia="en-GB"/>
        </w:rPr>
        <w:t>t</w:t>
      </w:r>
      <w:r w:rsidRPr="001508EC">
        <w:rPr>
          <w:rFonts w:cs="Arial"/>
          <w:szCs w:val="22"/>
          <w:lang w:eastAsia="en-GB"/>
        </w:rPr>
        <w:t>h</w:t>
      </w:r>
      <w:r w:rsidRPr="001508EC">
        <w:rPr>
          <w:rFonts w:cs="Arial"/>
          <w:spacing w:val="-1"/>
          <w:szCs w:val="22"/>
          <w:lang w:eastAsia="en-GB"/>
        </w:rPr>
        <w:t xml:space="preserve"> </w:t>
      </w:r>
      <w:r w:rsidRPr="001508EC">
        <w:rPr>
          <w:rFonts w:cs="Arial"/>
          <w:szCs w:val="22"/>
          <w:lang w:eastAsia="en-GB"/>
        </w:rPr>
        <w:t>his/her</w:t>
      </w:r>
      <w:r w:rsidRPr="001508EC">
        <w:rPr>
          <w:rFonts w:cs="Arial"/>
          <w:spacing w:val="-4"/>
          <w:szCs w:val="22"/>
          <w:lang w:eastAsia="en-GB"/>
        </w:rPr>
        <w:t xml:space="preserve"> </w:t>
      </w:r>
      <w:r w:rsidRPr="001508EC">
        <w:rPr>
          <w:rFonts w:cs="Arial"/>
          <w:szCs w:val="22"/>
          <w:lang w:eastAsia="en-GB"/>
        </w:rPr>
        <w:t>manager and</w:t>
      </w:r>
      <w:r w:rsidRPr="001508EC">
        <w:rPr>
          <w:rFonts w:cs="Arial"/>
          <w:spacing w:val="9"/>
          <w:szCs w:val="22"/>
          <w:lang w:eastAsia="en-GB"/>
        </w:rPr>
        <w:t xml:space="preserve"> </w:t>
      </w:r>
      <w:r w:rsidRPr="001508EC">
        <w:rPr>
          <w:rFonts w:cs="Arial"/>
          <w:szCs w:val="22"/>
          <w:lang w:eastAsia="en-GB"/>
        </w:rPr>
        <w:t>should</w:t>
      </w:r>
      <w:r w:rsidRPr="001508EC">
        <w:rPr>
          <w:rFonts w:cs="Arial"/>
          <w:spacing w:val="4"/>
          <w:szCs w:val="22"/>
          <w:lang w:eastAsia="en-GB"/>
        </w:rPr>
        <w:t xml:space="preserve"> </w:t>
      </w:r>
      <w:r w:rsidRPr="001508EC">
        <w:rPr>
          <w:rFonts w:cs="Arial"/>
          <w:szCs w:val="22"/>
          <w:lang w:eastAsia="en-GB"/>
        </w:rPr>
        <w:t>then</w:t>
      </w:r>
      <w:r w:rsidRPr="001508EC">
        <w:rPr>
          <w:rFonts w:cs="Arial"/>
          <w:spacing w:val="8"/>
          <w:szCs w:val="22"/>
          <w:lang w:eastAsia="en-GB"/>
        </w:rPr>
        <w:t xml:space="preserve"> </w:t>
      </w:r>
      <w:r w:rsidRPr="001508EC">
        <w:rPr>
          <w:rFonts w:cs="Arial"/>
          <w:szCs w:val="22"/>
          <w:lang w:eastAsia="en-GB"/>
        </w:rPr>
        <w:t>discuss</w:t>
      </w:r>
      <w:r w:rsidRPr="001508EC">
        <w:rPr>
          <w:rFonts w:cs="Arial"/>
          <w:spacing w:val="5"/>
          <w:szCs w:val="22"/>
          <w:lang w:eastAsia="en-GB"/>
        </w:rPr>
        <w:t xml:space="preserve"> </w:t>
      </w:r>
      <w:r w:rsidRPr="001508EC">
        <w:rPr>
          <w:rFonts w:cs="Arial"/>
          <w:szCs w:val="22"/>
          <w:lang w:eastAsia="en-GB"/>
        </w:rPr>
        <w:t>the</w:t>
      </w:r>
      <w:r w:rsidRPr="001508EC">
        <w:rPr>
          <w:rFonts w:cs="Arial"/>
          <w:spacing w:val="9"/>
          <w:szCs w:val="22"/>
          <w:lang w:eastAsia="en-GB"/>
        </w:rPr>
        <w:t xml:space="preserve"> </w:t>
      </w:r>
      <w:r w:rsidRPr="001508EC">
        <w:rPr>
          <w:rFonts w:cs="Arial"/>
          <w:szCs w:val="22"/>
          <w:lang w:eastAsia="en-GB"/>
        </w:rPr>
        <w:t>most</w:t>
      </w:r>
      <w:r w:rsidRPr="001508EC">
        <w:rPr>
          <w:rFonts w:cs="Arial"/>
          <w:spacing w:val="7"/>
          <w:szCs w:val="22"/>
          <w:lang w:eastAsia="en-GB"/>
        </w:rPr>
        <w:t xml:space="preserve"> </w:t>
      </w:r>
      <w:r w:rsidRPr="001508EC">
        <w:rPr>
          <w:rFonts w:cs="Arial"/>
          <w:szCs w:val="22"/>
          <w:lang w:eastAsia="en-GB"/>
        </w:rPr>
        <w:t>appropriate alternative</w:t>
      </w:r>
      <w:r w:rsidRPr="001508EC">
        <w:rPr>
          <w:rFonts w:cs="Arial"/>
          <w:spacing w:val="2"/>
          <w:szCs w:val="22"/>
          <w:lang w:eastAsia="en-GB"/>
        </w:rPr>
        <w:t xml:space="preserve"> </w:t>
      </w:r>
      <w:r w:rsidRPr="001508EC">
        <w:rPr>
          <w:rFonts w:cs="Arial"/>
          <w:spacing w:val="-1"/>
          <w:szCs w:val="22"/>
          <w:lang w:eastAsia="en-GB"/>
        </w:rPr>
        <w:t>a</w:t>
      </w:r>
      <w:r w:rsidRPr="001508EC">
        <w:rPr>
          <w:rFonts w:cs="Arial"/>
          <w:szCs w:val="22"/>
          <w:lang w:eastAsia="en-GB"/>
        </w:rPr>
        <w:t>rrangement fr</w:t>
      </w:r>
      <w:r w:rsidRPr="001508EC">
        <w:rPr>
          <w:rFonts w:cs="Arial"/>
          <w:spacing w:val="1"/>
          <w:szCs w:val="22"/>
          <w:lang w:eastAsia="en-GB"/>
        </w:rPr>
        <w:t>o</w:t>
      </w:r>
      <w:r w:rsidRPr="001508EC">
        <w:rPr>
          <w:rFonts w:cs="Arial"/>
          <w:szCs w:val="22"/>
          <w:lang w:eastAsia="en-GB"/>
        </w:rPr>
        <w:t>m those</w:t>
      </w:r>
      <w:r w:rsidRPr="001508EC">
        <w:rPr>
          <w:rFonts w:cs="Arial"/>
          <w:spacing w:val="-5"/>
          <w:szCs w:val="22"/>
          <w:lang w:eastAsia="en-GB"/>
        </w:rPr>
        <w:t xml:space="preserve"> </w:t>
      </w:r>
      <w:r w:rsidRPr="001508EC">
        <w:rPr>
          <w:rFonts w:cs="Arial"/>
          <w:szCs w:val="22"/>
          <w:lang w:eastAsia="en-GB"/>
        </w:rPr>
        <w:t>identi</w:t>
      </w:r>
      <w:r w:rsidRPr="001508EC">
        <w:rPr>
          <w:rFonts w:cs="Arial"/>
          <w:spacing w:val="-1"/>
          <w:szCs w:val="22"/>
          <w:lang w:eastAsia="en-GB"/>
        </w:rPr>
        <w:t>f</w:t>
      </w:r>
      <w:r w:rsidRPr="001508EC">
        <w:rPr>
          <w:rFonts w:cs="Arial"/>
          <w:szCs w:val="22"/>
          <w:lang w:eastAsia="en-GB"/>
        </w:rPr>
        <w:t>ied</w:t>
      </w:r>
      <w:r w:rsidRPr="001508EC">
        <w:rPr>
          <w:rFonts w:cs="Arial"/>
          <w:spacing w:val="-9"/>
          <w:szCs w:val="22"/>
          <w:lang w:eastAsia="en-GB"/>
        </w:rPr>
        <w:t xml:space="preserve"> </w:t>
      </w:r>
      <w:r w:rsidRPr="001508EC">
        <w:rPr>
          <w:rFonts w:cs="Arial"/>
          <w:szCs w:val="22"/>
          <w:lang w:eastAsia="en-GB"/>
        </w:rPr>
        <w:t>below</w:t>
      </w:r>
      <w:r w:rsidRPr="001508EC">
        <w:rPr>
          <w:rFonts w:cs="Arial"/>
          <w:spacing w:val="-6"/>
          <w:szCs w:val="22"/>
          <w:lang w:eastAsia="en-GB"/>
        </w:rPr>
        <w:t xml:space="preserve"> </w:t>
      </w:r>
      <w:r w:rsidRPr="001508EC">
        <w:rPr>
          <w:rFonts w:cs="Arial"/>
          <w:szCs w:val="22"/>
          <w:lang w:eastAsia="en-GB"/>
        </w:rPr>
        <w:t>(a</w:t>
      </w:r>
      <w:r w:rsidRPr="001508EC">
        <w:rPr>
          <w:rFonts w:cs="Arial"/>
          <w:spacing w:val="-2"/>
          <w:szCs w:val="22"/>
          <w:lang w:eastAsia="en-GB"/>
        </w:rPr>
        <w:t xml:space="preserve"> </w:t>
      </w:r>
      <w:r w:rsidRPr="001508EC">
        <w:rPr>
          <w:rFonts w:cs="Arial"/>
          <w:szCs w:val="22"/>
          <w:lang w:eastAsia="en-GB"/>
        </w:rPr>
        <w:t>to</w:t>
      </w:r>
      <w:r w:rsidRPr="001508EC">
        <w:rPr>
          <w:rFonts w:cs="Arial"/>
          <w:spacing w:val="-2"/>
          <w:szCs w:val="22"/>
          <w:lang w:eastAsia="en-GB"/>
        </w:rPr>
        <w:t xml:space="preserve"> </w:t>
      </w:r>
      <w:r w:rsidRPr="001508EC">
        <w:rPr>
          <w:rFonts w:cs="Arial"/>
          <w:szCs w:val="22"/>
          <w:lang w:eastAsia="en-GB"/>
        </w:rPr>
        <w:t>c).</w:t>
      </w:r>
      <w:r w:rsidRPr="001508EC">
        <w:rPr>
          <w:rFonts w:cs="Arial"/>
          <w:spacing w:val="59"/>
          <w:szCs w:val="22"/>
          <w:lang w:eastAsia="en-GB"/>
        </w:rPr>
        <w:t xml:space="preserve"> </w:t>
      </w:r>
      <w:r w:rsidRPr="001508EC">
        <w:rPr>
          <w:rFonts w:cs="Arial"/>
          <w:szCs w:val="22"/>
          <w:lang w:eastAsia="en-GB"/>
        </w:rPr>
        <w:t>Prior</w:t>
      </w:r>
      <w:r w:rsidRPr="001508EC">
        <w:rPr>
          <w:rFonts w:cs="Arial"/>
          <w:spacing w:val="-6"/>
          <w:szCs w:val="22"/>
          <w:lang w:eastAsia="en-GB"/>
        </w:rPr>
        <w:t xml:space="preserve"> </w:t>
      </w:r>
      <w:r w:rsidRPr="001508EC">
        <w:rPr>
          <w:rFonts w:cs="Arial"/>
          <w:szCs w:val="22"/>
          <w:lang w:eastAsia="en-GB"/>
        </w:rPr>
        <w:t>approval</w:t>
      </w:r>
      <w:r w:rsidRPr="001508EC">
        <w:rPr>
          <w:rFonts w:cs="Arial"/>
          <w:spacing w:val="-8"/>
          <w:szCs w:val="22"/>
          <w:lang w:eastAsia="en-GB"/>
        </w:rPr>
        <w:t xml:space="preserve"> </w:t>
      </w:r>
      <w:r w:rsidRPr="001508EC">
        <w:rPr>
          <w:rFonts w:cs="Arial"/>
          <w:szCs w:val="22"/>
          <w:lang w:eastAsia="en-GB"/>
        </w:rPr>
        <w:t>from</w:t>
      </w:r>
      <w:r w:rsidRPr="001508EC">
        <w:rPr>
          <w:rFonts w:cs="Arial"/>
          <w:spacing w:val="-4"/>
          <w:szCs w:val="22"/>
          <w:lang w:eastAsia="en-GB"/>
        </w:rPr>
        <w:t xml:space="preserve"> </w:t>
      </w:r>
      <w:r w:rsidRPr="001508EC">
        <w:rPr>
          <w:rFonts w:cs="Arial"/>
          <w:szCs w:val="22"/>
          <w:lang w:eastAsia="en-GB"/>
        </w:rPr>
        <w:t>the</w:t>
      </w:r>
      <w:r w:rsidRPr="001508EC">
        <w:rPr>
          <w:rFonts w:cs="Arial"/>
          <w:spacing w:val="-3"/>
          <w:szCs w:val="22"/>
          <w:lang w:eastAsia="en-GB"/>
        </w:rPr>
        <w:t xml:space="preserve"> </w:t>
      </w:r>
      <w:r w:rsidRPr="001508EC">
        <w:rPr>
          <w:rFonts w:cs="Arial"/>
          <w:szCs w:val="22"/>
          <w:lang w:eastAsia="en-GB"/>
        </w:rPr>
        <w:t>man</w:t>
      </w:r>
      <w:r w:rsidRPr="001508EC">
        <w:rPr>
          <w:rFonts w:cs="Arial"/>
          <w:spacing w:val="1"/>
          <w:szCs w:val="22"/>
          <w:lang w:eastAsia="en-GB"/>
        </w:rPr>
        <w:t>a</w:t>
      </w:r>
      <w:r w:rsidRPr="001508EC">
        <w:rPr>
          <w:rFonts w:cs="Arial"/>
          <w:szCs w:val="22"/>
          <w:lang w:eastAsia="en-GB"/>
        </w:rPr>
        <w:t>ger</w:t>
      </w:r>
      <w:r w:rsidRPr="001508EC">
        <w:rPr>
          <w:rFonts w:cs="Arial"/>
          <w:spacing w:val="-9"/>
          <w:szCs w:val="22"/>
          <w:lang w:eastAsia="en-GB"/>
        </w:rPr>
        <w:t xml:space="preserve"> </w:t>
      </w:r>
      <w:r w:rsidRPr="001508EC">
        <w:rPr>
          <w:rFonts w:cs="Arial"/>
          <w:szCs w:val="22"/>
          <w:lang w:eastAsia="en-GB"/>
        </w:rPr>
        <w:t>is</w:t>
      </w:r>
      <w:r w:rsidRPr="001508EC">
        <w:rPr>
          <w:rFonts w:cs="Arial"/>
          <w:spacing w:val="-2"/>
          <w:szCs w:val="22"/>
          <w:lang w:eastAsia="en-GB"/>
        </w:rPr>
        <w:t xml:space="preserve"> </w:t>
      </w:r>
      <w:r w:rsidRPr="001508EC">
        <w:rPr>
          <w:rFonts w:cs="Arial"/>
          <w:szCs w:val="22"/>
          <w:lang w:eastAsia="en-GB"/>
        </w:rPr>
        <w:t>esse</w:t>
      </w:r>
      <w:r w:rsidRPr="001508EC">
        <w:rPr>
          <w:rFonts w:cs="Arial"/>
          <w:spacing w:val="-1"/>
          <w:szCs w:val="22"/>
          <w:lang w:eastAsia="en-GB"/>
        </w:rPr>
        <w:t>n</w:t>
      </w:r>
      <w:r w:rsidRPr="001508EC">
        <w:rPr>
          <w:rFonts w:cs="Arial"/>
          <w:szCs w:val="22"/>
          <w:lang w:eastAsia="en-GB"/>
        </w:rPr>
        <w:t>tial.</w:t>
      </w:r>
    </w:p>
    <w:p w14:paraId="1B6FBE0F" w14:textId="77777777" w:rsidR="00B161A2" w:rsidRPr="001508EC" w:rsidRDefault="00B161A2" w:rsidP="00B161A2">
      <w:pPr>
        <w:widowControl w:val="0"/>
        <w:autoSpaceDE w:val="0"/>
        <w:autoSpaceDN w:val="0"/>
        <w:adjustRightInd w:val="0"/>
        <w:spacing w:line="190" w:lineRule="exact"/>
        <w:jc w:val="both"/>
        <w:rPr>
          <w:rFonts w:cs="Arial"/>
          <w:szCs w:val="22"/>
          <w:lang w:eastAsia="en-GB"/>
        </w:rPr>
      </w:pPr>
    </w:p>
    <w:p w14:paraId="28DB151A" w14:textId="77777777" w:rsidR="00B161A2" w:rsidRPr="001508EC" w:rsidRDefault="00B161A2" w:rsidP="00881337">
      <w:pPr>
        <w:pStyle w:val="ListParagraph"/>
        <w:widowControl w:val="0"/>
        <w:numPr>
          <w:ilvl w:val="2"/>
          <w:numId w:val="50"/>
        </w:numPr>
        <w:autoSpaceDE w:val="0"/>
        <w:autoSpaceDN w:val="0"/>
        <w:adjustRightInd w:val="0"/>
        <w:ind w:right="57"/>
        <w:jc w:val="both"/>
        <w:rPr>
          <w:rFonts w:cs="Arial"/>
          <w:szCs w:val="22"/>
          <w:lang w:eastAsia="en-GB"/>
        </w:rPr>
      </w:pPr>
      <w:r w:rsidRPr="001508EC">
        <w:rPr>
          <w:rFonts w:cs="Arial"/>
          <w:szCs w:val="22"/>
          <w:lang w:eastAsia="en-GB"/>
        </w:rPr>
        <w:t>The</w:t>
      </w:r>
      <w:r w:rsidRPr="001508EC">
        <w:rPr>
          <w:rFonts w:cs="Arial"/>
          <w:spacing w:val="18"/>
          <w:szCs w:val="22"/>
          <w:lang w:eastAsia="en-GB"/>
        </w:rPr>
        <w:t xml:space="preserve"> </w:t>
      </w:r>
      <w:r w:rsidRPr="001508EC">
        <w:rPr>
          <w:rFonts w:cs="Arial"/>
          <w:szCs w:val="22"/>
          <w:lang w:eastAsia="en-GB"/>
        </w:rPr>
        <w:t>final</w:t>
      </w:r>
      <w:r w:rsidRPr="001508EC">
        <w:rPr>
          <w:rFonts w:cs="Arial"/>
          <w:spacing w:val="18"/>
          <w:szCs w:val="22"/>
          <w:lang w:eastAsia="en-GB"/>
        </w:rPr>
        <w:t xml:space="preserve"> </w:t>
      </w:r>
      <w:r w:rsidRPr="001508EC">
        <w:rPr>
          <w:rFonts w:cs="Arial"/>
          <w:szCs w:val="22"/>
          <w:lang w:eastAsia="en-GB"/>
        </w:rPr>
        <w:t>d</w:t>
      </w:r>
      <w:r w:rsidRPr="001508EC">
        <w:rPr>
          <w:rFonts w:cs="Arial"/>
          <w:spacing w:val="-1"/>
          <w:szCs w:val="22"/>
          <w:lang w:eastAsia="en-GB"/>
        </w:rPr>
        <w:t>e</w:t>
      </w:r>
      <w:r w:rsidRPr="001508EC">
        <w:rPr>
          <w:rFonts w:cs="Arial"/>
          <w:szCs w:val="22"/>
          <w:lang w:eastAsia="en-GB"/>
        </w:rPr>
        <w:t>cision</w:t>
      </w:r>
      <w:r w:rsidRPr="001508EC">
        <w:rPr>
          <w:rFonts w:cs="Arial"/>
          <w:spacing w:val="14"/>
          <w:szCs w:val="22"/>
          <w:lang w:eastAsia="en-GB"/>
        </w:rPr>
        <w:t xml:space="preserve"> </w:t>
      </w:r>
      <w:r w:rsidRPr="001508EC">
        <w:rPr>
          <w:rFonts w:cs="Arial"/>
          <w:szCs w:val="22"/>
          <w:lang w:eastAsia="en-GB"/>
        </w:rPr>
        <w:t>rega</w:t>
      </w:r>
      <w:r w:rsidRPr="001508EC">
        <w:rPr>
          <w:rFonts w:cs="Arial"/>
          <w:spacing w:val="-1"/>
          <w:szCs w:val="22"/>
          <w:lang w:eastAsia="en-GB"/>
        </w:rPr>
        <w:t>r</w:t>
      </w:r>
      <w:r w:rsidRPr="001508EC">
        <w:rPr>
          <w:rFonts w:cs="Arial"/>
          <w:szCs w:val="22"/>
          <w:lang w:eastAsia="en-GB"/>
        </w:rPr>
        <w:t>ding</w:t>
      </w:r>
      <w:r w:rsidRPr="001508EC">
        <w:rPr>
          <w:rFonts w:cs="Arial"/>
          <w:spacing w:val="13"/>
          <w:szCs w:val="22"/>
          <w:lang w:eastAsia="en-GB"/>
        </w:rPr>
        <w:t xml:space="preserve"> </w:t>
      </w:r>
      <w:r w:rsidRPr="001508EC">
        <w:rPr>
          <w:rFonts w:cs="Arial"/>
          <w:szCs w:val="22"/>
          <w:lang w:eastAsia="en-GB"/>
        </w:rPr>
        <w:t>the</w:t>
      </w:r>
      <w:r w:rsidRPr="001508EC">
        <w:rPr>
          <w:rFonts w:cs="Arial"/>
          <w:spacing w:val="19"/>
          <w:szCs w:val="22"/>
          <w:lang w:eastAsia="en-GB"/>
        </w:rPr>
        <w:t xml:space="preserve"> </w:t>
      </w:r>
      <w:r w:rsidRPr="001508EC">
        <w:rPr>
          <w:rFonts w:cs="Arial"/>
          <w:szCs w:val="22"/>
          <w:lang w:eastAsia="en-GB"/>
        </w:rPr>
        <w:t>most</w:t>
      </w:r>
      <w:r w:rsidRPr="001508EC">
        <w:rPr>
          <w:rFonts w:cs="Arial"/>
          <w:spacing w:val="17"/>
          <w:szCs w:val="22"/>
          <w:lang w:eastAsia="en-GB"/>
        </w:rPr>
        <w:t xml:space="preserve"> </w:t>
      </w:r>
      <w:r w:rsidRPr="001508EC">
        <w:rPr>
          <w:rFonts w:cs="Arial"/>
          <w:szCs w:val="22"/>
          <w:lang w:eastAsia="en-GB"/>
        </w:rPr>
        <w:t>appropri</w:t>
      </w:r>
      <w:r w:rsidRPr="001508EC">
        <w:rPr>
          <w:rFonts w:cs="Arial"/>
          <w:spacing w:val="-1"/>
          <w:szCs w:val="22"/>
          <w:lang w:eastAsia="en-GB"/>
        </w:rPr>
        <w:t>a</w:t>
      </w:r>
      <w:r w:rsidRPr="001508EC">
        <w:rPr>
          <w:rFonts w:cs="Arial"/>
          <w:szCs w:val="22"/>
          <w:lang w:eastAsia="en-GB"/>
        </w:rPr>
        <w:t>te</w:t>
      </w:r>
      <w:r w:rsidRPr="001508EC">
        <w:rPr>
          <w:rFonts w:cs="Arial"/>
          <w:spacing w:val="11"/>
          <w:szCs w:val="22"/>
          <w:lang w:eastAsia="en-GB"/>
        </w:rPr>
        <w:t xml:space="preserve"> </w:t>
      </w:r>
      <w:r w:rsidRPr="001508EC">
        <w:rPr>
          <w:rFonts w:cs="Arial"/>
          <w:szCs w:val="22"/>
          <w:lang w:eastAsia="en-GB"/>
        </w:rPr>
        <w:t>arrangement</w:t>
      </w:r>
      <w:r w:rsidRPr="001508EC">
        <w:rPr>
          <w:rFonts w:cs="Arial"/>
          <w:spacing w:val="10"/>
          <w:szCs w:val="22"/>
          <w:lang w:eastAsia="en-GB"/>
        </w:rPr>
        <w:t xml:space="preserve"> </w:t>
      </w:r>
      <w:r w:rsidRPr="001508EC">
        <w:rPr>
          <w:rFonts w:cs="Arial"/>
          <w:szCs w:val="22"/>
          <w:lang w:eastAsia="en-GB"/>
        </w:rPr>
        <w:t>will</w:t>
      </w:r>
      <w:r w:rsidRPr="001508EC">
        <w:rPr>
          <w:rFonts w:cs="Arial"/>
          <w:spacing w:val="19"/>
          <w:szCs w:val="22"/>
          <w:lang w:eastAsia="en-GB"/>
        </w:rPr>
        <w:t xml:space="preserve"> </w:t>
      </w:r>
      <w:r w:rsidRPr="001508EC">
        <w:rPr>
          <w:rFonts w:cs="Arial"/>
          <w:szCs w:val="22"/>
          <w:lang w:eastAsia="en-GB"/>
        </w:rPr>
        <w:t>be</w:t>
      </w:r>
      <w:r w:rsidRPr="001508EC">
        <w:rPr>
          <w:rFonts w:cs="Arial"/>
          <w:spacing w:val="20"/>
          <w:szCs w:val="22"/>
          <w:lang w:eastAsia="en-GB"/>
        </w:rPr>
        <w:t xml:space="preserve"> </w:t>
      </w:r>
      <w:r w:rsidRPr="001508EC">
        <w:rPr>
          <w:rFonts w:cs="Arial"/>
          <w:szCs w:val="22"/>
          <w:lang w:eastAsia="en-GB"/>
        </w:rPr>
        <w:t>made by</w:t>
      </w:r>
      <w:r w:rsidRPr="001508EC">
        <w:rPr>
          <w:rFonts w:cs="Arial"/>
          <w:spacing w:val="5"/>
          <w:szCs w:val="22"/>
          <w:lang w:eastAsia="en-GB"/>
        </w:rPr>
        <w:t xml:space="preserve"> </w:t>
      </w:r>
      <w:r w:rsidRPr="001508EC">
        <w:rPr>
          <w:rFonts w:cs="Arial"/>
          <w:szCs w:val="22"/>
          <w:lang w:eastAsia="en-GB"/>
        </w:rPr>
        <w:t>the</w:t>
      </w:r>
      <w:r w:rsidRPr="001508EC">
        <w:rPr>
          <w:rFonts w:cs="Arial"/>
          <w:spacing w:val="4"/>
          <w:szCs w:val="22"/>
          <w:lang w:eastAsia="en-GB"/>
        </w:rPr>
        <w:t xml:space="preserve"> </w:t>
      </w:r>
      <w:r w:rsidRPr="001508EC">
        <w:rPr>
          <w:rFonts w:cs="Arial"/>
          <w:szCs w:val="22"/>
          <w:lang w:eastAsia="en-GB"/>
        </w:rPr>
        <w:t>manager,</w:t>
      </w:r>
      <w:r w:rsidRPr="001508EC">
        <w:rPr>
          <w:rFonts w:cs="Arial"/>
          <w:spacing w:val="-2"/>
          <w:szCs w:val="22"/>
          <w:lang w:eastAsia="en-GB"/>
        </w:rPr>
        <w:t xml:space="preserve"> </w:t>
      </w:r>
      <w:r w:rsidRPr="001508EC">
        <w:rPr>
          <w:rFonts w:cs="Arial"/>
          <w:szCs w:val="22"/>
          <w:lang w:eastAsia="en-GB"/>
        </w:rPr>
        <w:t>but</w:t>
      </w:r>
      <w:r w:rsidRPr="001508EC">
        <w:rPr>
          <w:rFonts w:cs="Arial"/>
          <w:spacing w:val="4"/>
          <w:szCs w:val="22"/>
          <w:lang w:eastAsia="en-GB"/>
        </w:rPr>
        <w:t xml:space="preserve"> </w:t>
      </w:r>
      <w:r w:rsidRPr="001508EC">
        <w:rPr>
          <w:rFonts w:cs="Arial"/>
          <w:szCs w:val="22"/>
          <w:lang w:eastAsia="en-GB"/>
        </w:rPr>
        <w:t>will</w:t>
      </w:r>
      <w:r w:rsidRPr="001508EC">
        <w:rPr>
          <w:rFonts w:cs="Arial"/>
          <w:spacing w:val="3"/>
          <w:szCs w:val="22"/>
          <w:lang w:eastAsia="en-GB"/>
        </w:rPr>
        <w:t xml:space="preserve"> </w:t>
      </w:r>
      <w:r w:rsidRPr="001508EC">
        <w:rPr>
          <w:rFonts w:cs="Arial"/>
          <w:szCs w:val="22"/>
          <w:lang w:eastAsia="en-GB"/>
        </w:rPr>
        <w:t>be</w:t>
      </w:r>
      <w:r w:rsidRPr="001508EC">
        <w:rPr>
          <w:rFonts w:cs="Arial"/>
          <w:spacing w:val="5"/>
          <w:szCs w:val="22"/>
          <w:lang w:eastAsia="en-GB"/>
        </w:rPr>
        <w:t xml:space="preserve"> </w:t>
      </w:r>
      <w:r w:rsidRPr="001508EC">
        <w:rPr>
          <w:rFonts w:cs="Arial"/>
          <w:szCs w:val="22"/>
          <w:lang w:eastAsia="en-GB"/>
        </w:rPr>
        <w:t>depend</w:t>
      </w:r>
      <w:r w:rsidRPr="001508EC">
        <w:rPr>
          <w:rFonts w:cs="Arial"/>
          <w:spacing w:val="-1"/>
          <w:szCs w:val="22"/>
          <w:lang w:eastAsia="en-GB"/>
        </w:rPr>
        <w:t>e</w:t>
      </w:r>
      <w:r w:rsidRPr="001508EC">
        <w:rPr>
          <w:rFonts w:cs="Arial"/>
          <w:szCs w:val="22"/>
          <w:lang w:eastAsia="en-GB"/>
        </w:rPr>
        <w:t>nt</w:t>
      </w:r>
      <w:r w:rsidRPr="001508EC">
        <w:rPr>
          <w:rFonts w:cs="Arial"/>
          <w:spacing w:val="-3"/>
          <w:szCs w:val="22"/>
          <w:lang w:eastAsia="en-GB"/>
        </w:rPr>
        <w:t xml:space="preserve"> </w:t>
      </w:r>
      <w:r w:rsidRPr="001508EC">
        <w:rPr>
          <w:rFonts w:cs="Arial"/>
          <w:szCs w:val="22"/>
          <w:lang w:eastAsia="en-GB"/>
        </w:rPr>
        <w:t>upon</w:t>
      </w:r>
      <w:r w:rsidRPr="001508EC">
        <w:rPr>
          <w:rFonts w:cs="Arial"/>
          <w:spacing w:val="2"/>
          <w:szCs w:val="22"/>
          <w:lang w:eastAsia="en-GB"/>
        </w:rPr>
        <w:t xml:space="preserve"> </w:t>
      </w:r>
      <w:r w:rsidRPr="001508EC">
        <w:rPr>
          <w:rFonts w:cs="Arial"/>
          <w:szCs w:val="22"/>
          <w:lang w:eastAsia="en-GB"/>
        </w:rPr>
        <w:t>the</w:t>
      </w:r>
      <w:r w:rsidRPr="001508EC">
        <w:rPr>
          <w:rFonts w:cs="Arial"/>
          <w:spacing w:val="2"/>
          <w:szCs w:val="22"/>
          <w:lang w:eastAsia="en-GB"/>
        </w:rPr>
        <w:t xml:space="preserve"> </w:t>
      </w:r>
      <w:r w:rsidRPr="001508EC">
        <w:rPr>
          <w:rFonts w:cs="Arial"/>
          <w:szCs w:val="22"/>
          <w:lang w:eastAsia="en-GB"/>
        </w:rPr>
        <w:t>nature, len</w:t>
      </w:r>
      <w:r w:rsidRPr="001508EC">
        <w:rPr>
          <w:rFonts w:cs="Arial"/>
          <w:spacing w:val="-1"/>
          <w:szCs w:val="22"/>
          <w:lang w:eastAsia="en-GB"/>
        </w:rPr>
        <w:t>g</w:t>
      </w:r>
      <w:r w:rsidRPr="001508EC">
        <w:rPr>
          <w:rFonts w:cs="Arial"/>
          <w:szCs w:val="22"/>
          <w:lang w:eastAsia="en-GB"/>
        </w:rPr>
        <w:t>th</w:t>
      </w:r>
      <w:r w:rsidRPr="001508EC">
        <w:rPr>
          <w:rFonts w:cs="Arial"/>
          <w:spacing w:val="1"/>
          <w:szCs w:val="22"/>
          <w:lang w:eastAsia="en-GB"/>
        </w:rPr>
        <w:t xml:space="preserve"> </w:t>
      </w:r>
      <w:r w:rsidRPr="001508EC">
        <w:rPr>
          <w:rFonts w:cs="Arial"/>
          <w:szCs w:val="22"/>
          <w:lang w:eastAsia="en-GB"/>
        </w:rPr>
        <w:t>and</w:t>
      </w:r>
      <w:r w:rsidRPr="001508EC">
        <w:rPr>
          <w:rFonts w:cs="Arial"/>
          <w:spacing w:val="3"/>
          <w:szCs w:val="22"/>
          <w:lang w:eastAsia="en-GB"/>
        </w:rPr>
        <w:t xml:space="preserve"> </w:t>
      </w:r>
      <w:r w:rsidRPr="001508EC">
        <w:rPr>
          <w:rFonts w:cs="Arial"/>
          <w:szCs w:val="22"/>
          <w:lang w:eastAsia="en-GB"/>
        </w:rPr>
        <w:t>freq</w:t>
      </w:r>
      <w:r w:rsidRPr="001508EC">
        <w:rPr>
          <w:rFonts w:cs="Arial"/>
          <w:spacing w:val="-1"/>
          <w:szCs w:val="22"/>
          <w:lang w:eastAsia="en-GB"/>
        </w:rPr>
        <w:t>u</w:t>
      </w:r>
      <w:r w:rsidRPr="001508EC">
        <w:rPr>
          <w:rFonts w:cs="Arial"/>
          <w:szCs w:val="22"/>
          <w:lang w:eastAsia="en-GB"/>
        </w:rPr>
        <w:t>en</w:t>
      </w:r>
      <w:r w:rsidRPr="001508EC">
        <w:rPr>
          <w:rFonts w:cs="Arial"/>
          <w:spacing w:val="2"/>
          <w:szCs w:val="22"/>
          <w:lang w:eastAsia="en-GB"/>
        </w:rPr>
        <w:t>c</w:t>
      </w:r>
      <w:r w:rsidRPr="001508EC">
        <w:rPr>
          <w:rFonts w:cs="Arial"/>
          <w:szCs w:val="22"/>
          <w:lang w:eastAsia="en-GB"/>
        </w:rPr>
        <w:t>y of</w:t>
      </w:r>
      <w:r w:rsidRPr="001508EC">
        <w:rPr>
          <w:rFonts w:cs="Arial"/>
          <w:spacing w:val="29"/>
          <w:szCs w:val="22"/>
          <w:lang w:eastAsia="en-GB"/>
        </w:rPr>
        <w:t xml:space="preserve"> </w:t>
      </w:r>
      <w:r w:rsidRPr="001508EC">
        <w:rPr>
          <w:rFonts w:cs="Arial"/>
          <w:szCs w:val="22"/>
          <w:lang w:eastAsia="en-GB"/>
        </w:rPr>
        <w:t>the</w:t>
      </w:r>
      <w:r w:rsidRPr="001508EC">
        <w:rPr>
          <w:rFonts w:cs="Arial"/>
          <w:spacing w:val="28"/>
          <w:szCs w:val="22"/>
          <w:lang w:eastAsia="en-GB"/>
        </w:rPr>
        <w:t xml:space="preserve"> </w:t>
      </w:r>
      <w:r w:rsidRPr="001508EC">
        <w:rPr>
          <w:rFonts w:cs="Arial"/>
          <w:szCs w:val="22"/>
          <w:lang w:eastAsia="en-GB"/>
        </w:rPr>
        <w:t>disruption,</w:t>
      </w:r>
      <w:r w:rsidRPr="001508EC">
        <w:rPr>
          <w:rFonts w:cs="Arial"/>
          <w:spacing w:val="21"/>
          <w:szCs w:val="22"/>
          <w:lang w:eastAsia="en-GB"/>
        </w:rPr>
        <w:t xml:space="preserve"> </w:t>
      </w:r>
      <w:r w:rsidRPr="001508EC">
        <w:rPr>
          <w:rFonts w:cs="Arial"/>
          <w:szCs w:val="22"/>
          <w:lang w:eastAsia="en-GB"/>
        </w:rPr>
        <w:t>the</w:t>
      </w:r>
      <w:r w:rsidRPr="001508EC">
        <w:rPr>
          <w:rFonts w:cs="Arial"/>
          <w:spacing w:val="28"/>
          <w:szCs w:val="22"/>
          <w:lang w:eastAsia="en-GB"/>
        </w:rPr>
        <w:t xml:space="preserve"> </w:t>
      </w:r>
      <w:r w:rsidRPr="001508EC">
        <w:rPr>
          <w:rFonts w:cs="Arial"/>
          <w:szCs w:val="22"/>
          <w:lang w:eastAsia="en-GB"/>
        </w:rPr>
        <w:t>needs</w:t>
      </w:r>
      <w:r w:rsidRPr="001508EC">
        <w:rPr>
          <w:rFonts w:cs="Arial"/>
          <w:spacing w:val="25"/>
          <w:szCs w:val="22"/>
          <w:lang w:eastAsia="en-GB"/>
        </w:rPr>
        <w:t xml:space="preserve"> </w:t>
      </w:r>
      <w:r w:rsidRPr="001508EC">
        <w:rPr>
          <w:rFonts w:cs="Arial"/>
          <w:szCs w:val="22"/>
          <w:lang w:eastAsia="en-GB"/>
        </w:rPr>
        <w:t>of</w:t>
      </w:r>
      <w:r w:rsidRPr="001508EC">
        <w:rPr>
          <w:rFonts w:cs="Arial"/>
          <w:spacing w:val="29"/>
          <w:szCs w:val="22"/>
          <w:lang w:eastAsia="en-GB"/>
        </w:rPr>
        <w:t xml:space="preserve"> </w:t>
      </w:r>
      <w:r w:rsidRPr="001508EC">
        <w:rPr>
          <w:rFonts w:cs="Arial"/>
          <w:szCs w:val="22"/>
          <w:lang w:eastAsia="en-GB"/>
        </w:rPr>
        <w:t>the</w:t>
      </w:r>
      <w:r w:rsidRPr="001508EC">
        <w:rPr>
          <w:rFonts w:cs="Arial"/>
          <w:spacing w:val="28"/>
          <w:szCs w:val="22"/>
          <w:lang w:eastAsia="en-GB"/>
        </w:rPr>
        <w:t xml:space="preserve"> </w:t>
      </w:r>
      <w:r w:rsidRPr="001508EC">
        <w:rPr>
          <w:rFonts w:cs="Arial"/>
          <w:szCs w:val="22"/>
          <w:lang w:eastAsia="en-GB"/>
        </w:rPr>
        <w:t>service</w:t>
      </w:r>
      <w:r w:rsidRPr="001508EC">
        <w:rPr>
          <w:rFonts w:cs="Arial"/>
          <w:spacing w:val="24"/>
          <w:szCs w:val="22"/>
          <w:lang w:eastAsia="en-GB"/>
        </w:rPr>
        <w:t xml:space="preserve"> </w:t>
      </w:r>
      <w:r w:rsidRPr="001508EC">
        <w:rPr>
          <w:rFonts w:cs="Arial"/>
          <w:szCs w:val="22"/>
          <w:lang w:eastAsia="en-GB"/>
        </w:rPr>
        <w:t>or</w:t>
      </w:r>
      <w:r w:rsidRPr="001508EC">
        <w:rPr>
          <w:rFonts w:cs="Arial"/>
          <w:spacing w:val="31"/>
          <w:szCs w:val="22"/>
          <w:lang w:eastAsia="en-GB"/>
        </w:rPr>
        <w:t xml:space="preserve"> </w:t>
      </w:r>
      <w:r w:rsidRPr="001508EC">
        <w:rPr>
          <w:rFonts w:cs="Arial"/>
          <w:szCs w:val="22"/>
          <w:lang w:eastAsia="en-GB"/>
        </w:rPr>
        <w:t>department,</w:t>
      </w:r>
      <w:r w:rsidRPr="001508EC">
        <w:rPr>
          <w:rFonts w:cs="Arial"/>
          <w:spacing w:val="19"/>
          <w:szCs w:val="22"/>
          <w:lang w:eastAsia="en-GB"/>
        </w:rPr>
        <w:t xml:space="preserve"> </w:t>
      </w:r>
      <w:r w:rsidRPr="001508EC">
        <w:rPr>
          <w:rFonts w:cs="Arial"/>
          <w:szCs w:val="22"/>
          <w:lang w:eastAsia="en-GB"/>
        </w:rPr>
        <w:t>the</w:t>
      </w:r>
      <w:r w:rsidRPr="001508EC">
        <w:rPr>
          <w:rFonts w:cs="Arial"/>
          <w:spacing w:val="28"/>
          <w:szCs w:val="22"/>
          <w:lang w:eastAsia="en-GB"/>
        </w:rPr>
        <w:t xml:space="preserve"> </w:t>
      </w:r>
      <w:r w:rsidRPr="001508EC">
        <w:rPr>
          <w:rFonts w:cs="Arial"/>
          <w:szCs w:val="22"/>
          <w:lang w:eastAsia="en-GB"/>
        </w:rPr>
        <w:t>nature</w:t>
      </w:r>
      <w:r w:rsidRPr="001508EC">
        <w:rPr>
          <w:rFonts w:cs="Arial"/>
          <w:spacing w:val="27"/>
          <w:szCs w:val="22"/>
          <w:lang w:eastAsia="en-GB"/>
        </w:rPr>
        <w:t xml:space="preserve"> </w:t>
      </w:r>
      <w:r w:rsidRPr="001508EC">
        <w:rPr>
          <w:rFonts w:cs="Arial"/>
          <w:szCs w:val="22"/>
          <w:lang w:eastAsia="en-GB"/>
        </w:rPr>
        <w:t>of</w:t>
      </w:r>
      <w:r w:rsidRPr="001508EC">
        <w:rPr>
          <w:rFonts w:cs="Arial"/>
          <w:spacing w:val="29"/>
          <w:szCs w:val="22"/>
          <w:lang w:eastAsia="en-GB"/>
        </w:rPr>
        <w:t xml:space="preserve"> </w:t>
      </w:r>
      <w:r w:rsidRPr="001508EC">
        <w:rPr>
          <w:rFonts w:cs="Arial"/>
          <w:szCs w:val="22"/>
          <w:lang w:eastAsia="en-GB"/>
        </w:rPr>
        <w:t>the employee’s</w:t>
      </w:r>
      <w:r w:rsidRPr="001508EC">
        <w:rPr>
          <w:rFonts w:cs="Arial"/>
          <w:spacing w:val="2"/>
          <w:szCs w:val="22"/>
          <w:lang w:eastAsia="en-GB"/>
        </w:rPr>
        <w:t xml:space="preserve"> </w:t>
      </w:r>
      <w:r w:rsidRPr="001508EC">
        <w:rPr>
          <w:rFonts w:cs="Arial"/>
          <w:szCs w:val="22"/>
          <w:lang w:eastAsia="en-GB"/>
        </w:rPr>
        <w:t>work</w:t>
      </w:r>
      <w:r w:rsidRPr="001508EC">
        <w:rPr>
          <w:rFonts w:cs="Arial"/>
          <w:spacing w:val="8"/>
          <w:szCs w:val="22"/>
          <w:lang w:eastAsia="en-GB"/>
        </w:rPr>
        <w:t xml:space="preserve"> </w:t>
      </w:r>
      <w:r w:rsidRPr="001508EC">
        <w:rPr>
          <w:rFonts w:cs="Arial"/>
          <w:szCs w:val="22"/>
          <w:lang w:eastAsia="en-GB"/>
        </w:rPr>
        <w:t>and</w:t>
      </w:r>
      <w:r w:rsidRPr="001508EC">
        <w:rPr>
          <w:rFonts w:cs="Arial"/>
          <w:spacing w:val="9"/>
          <w:szCs w:val="22"/>
          <w:lang w:eastAsia="en-GB"/>
        </w:rPr>
        <w:t xml:space="preserve"> </w:t>
      </w:r>
      <w:r w:rsidRPr="001508EC">
        <w:rPr>
          <w:rFonts w:cs="Arial"/>
          <w:szCs w:val="22"/>
          <w:lang w:eastAsia="en-GB"/>
        </w:rPr>
        <w:t>his/her</w:t>
      </w:r>
      <w:r w:rsidRPr="001508EC">
        <w:rPr>
          <w:rFonts w:cs="Arial"/>
          <w:spacing w:val="6"/>
          <w:szCs w:val="22"/>
          <w:lang w:eastAsia="en-GB"/>
        </w:rPr>
        <w:t xml:space="preserve"> </w:t>
      </w:r>
      <w:r w:rsidRPr="001508EC">
        <w:rPr>
          <w:rFonts w:cs="Arial"/>
          <w:szCs w:val="22"/>
          <w:lang w:eastAsia="en-GB"/>
        </w:rPr>
        <w:t>p</w:t>
      </w:r>
      <w:r w:rsidRPr="001508EC">
        <w:rPr>
          <w:rFonts w:cs="Arial"/>
          <w:spacing w:val="-1"/>
          <w:szCs w:val="22"/>
          <w:lang w:eastAsia="en-GB"/>
        </w:rPr>
        <w:t>r</w:t>
      </w:r>
      <w:r w:rsidRPr="001508EC">
        <w:rPr>
          <w:rFonts w:cs="Arial"/>
          <w:szCs w:val="22"/>
          <w:lang w:eastAsia="en-GB"/>
        </w:rPr>
        <w:t>eferences and</w:t>
      </w:r>
      <w:r w:rsidRPr="001508EC">
        <w:rPr>
          <w:rFonts w:cs="Arial"/>
          <w:spacing w:val="9"/>
          <w:szCs w:val="22"/>
          <w:lang w:eastAsia="en-GB"/>
        </w:rPr>
        <w:t xml:space="preserve"> </w:t>
      </w:r>
      <w:r w:rsidRPr="001508EC">
        <w:rPr>
          <w:rFonts w:cs="Arial"/>
          <w:szCs w:val="22"/>
          <w:lang w:eastAsia="en-GB"/>
        </w:rPr>
        <w:t>indivi</w:t>
      </w:r>
      <w:r w:rsidRPr="001508EC">
        <w:rPr>
          <w:rFonts w:cs="Arial"/>
          <w:spacing w:val="-1"/>
          <w:szCs w:val="22"/>
          <w:lang w:eastAsia="en-GB"/>
        </w:rPr>
        <w:t>d</w:t>
      </w:r>
      <w:r w:rsidRPr="001508EC">
        <w:rPr>
          <w:rFonts w:cs="Arial"/>
          <w:szCs w:val="22"/>
          <w:lang w:eastAsia="en-GB"/>
        </w:rPr>
        <w:t>ual</w:t>
      </w:r>
      <w:r w:rsidRPr="001508EC">
        <w:rPr>
          <w:rFonts w:cs="Arial"/>
          <w:spacing w:val="4"/>
          <w:szCs w:val="22"/>
          <w:lang w:eastAsia="en-GB"/>
        </w:rPr>
        <w:t xml:space="preserve"> </w:t>
      </w:r>
      <w:r w:rsidRPr="001508EC">
        <w:rPr>
          <w:rFonts w:cs="Arial"/>
          <w:szCs w:val="22"/>
          <w:lang w:eastAsia="en-GB"/>
        </w:rPr>
        <w:t>circumstances. Employees</w:t>
      </w:r>
      <w:r w:rsidRPr="001508EC">
        <w:rPr>
          <w:rFonts w:cs="Arial"/>
          <w:spacing w:val="-5"/>
          <w:szCs w:val="22"/>
          <w:lang w:eastAsia="en-GB"/>
        </w:rPr>
        <w:t xml:space="preserve"> </w:t>
      </w:r>
      <w:r w:rsidRPr="001508EC">
        <w:rPr>
          <w:rFonts w:cs="Arial"/>
          <w:szCs w:val="22"/>
          <w:lang w:eastAsia="en-GB"/>
        </w:rPr>
        <w:t>will</w:t>
      </w:r>
      <w:r w:rsidRPr="001508EC">
        <w:rPr>
          <w:rFonts w:cs="Arial"/>
          <w:spacing w:val="2"/>
          <w:szCs w:val="22"/>
          <w:lang w:eastAsia="en-GB"/>
        </w:rPr>
        <w:t xml:space="preserve"> </w:t>
      </w:r>
      <w:r w:rsidRPr="001508EC">
        <w:rPr>
          <w:rFonts w:cs="Arial"/>
          <w:szCs w:val="22"/>
          <w:lang w:eastAsia="en-GB"/>
        </w:rPr>
        <w:t>only</w:t>
      </w:r>
      <w:r w:rsidRPr="001508EC">
        <w:rPr>
          <w:rFonts w:cs="Arial"/>
          <w:spacing w:val="1"/>
          <w:szCs w:val="22"/>
          <w:lang w:eastAsia="en-GB"/>
        </w:rPr>
        <w:t xml:space="preserve"> </w:t>
      </w:r>
      <w:r w:rsidRPr="001508EC">
        <w:rPr>
          <w:rFonts w:cs="Arial"/>
          <w:szCs w:val="22"/>
          <w:lang w:eastAsia="en-GB"/>
        </w:rPr>
        <w:t>be</w:t>
      </w:r>
      <w:r w:rsidRPr="001508EC">
        <w:rPr>
          <w:rFonts w:cs="Arial"/>
          <w:spacing w:val="3"/>
          <w:szCs w:val="22"/>
          <w:lang w:eastAsia="en-GB"/>
        </w:rPr>
        <w:t xml:space="preserve"> </w:t>
      </w:r>
      <w:r w:rsidRPr="001508EC">
        <w:rPr>
          <w:rFonts w:cs="Arial"/>
          <w:szCs w:val="22"/>
          <w:lang w:eastAsia="en-GB"/>
        </w:rPr>
        <w:t>required</w:t>
      </w:r>
      <w:r w:rsidRPr="001508EC">
        <w:rPr>
          <w:rFonts w:cs="Arial"/>
          <w:spacing w:val="-3"/>
          <w:szCs w:val="22"/>
          <w:lang w:eastAsia="en-GB"/>
        </w:rPr>
        <w:t xml:space="preserve"> </w:t>
      </w:r>
      <w:r w:rsidRPr="001508EC">
        <w:rPr>
          <w:rFonts w:cs="Arial"/>
          <w:szCs w:val="22"/>
          <w:lang w:eastAsia="en-GB"/>
        </w:rPr>
        <w:t>to</w:t>
      </w:r>
      <w:r w:rsidRPr="001508EC">
        <w:rPr>
          <w:rFonts w:cs="Arial"/>
          <w:spacing w:val="3"/>
          <w:szCs w:val="22"/>
          <w:lang w:eastAsia="en-GB"/>
        </w:rPr>
        <w:t xml:space="preserve"> </w:t>
      </w:r>
      <w:r w:rsidRPr="001508EC">
        <w:rPr>
          <w:rFonts w:cs="Arial"/>
          <w:szCs w:val="22"/>
          <w:lang w:eastAsia="en-GB"/>
        </w:rPr>
        <w:t>take</w:t>
      </w:r>
      <w:r w:rsidRPr="001508EC">
        <w:rPr>
          <w:rFonts w:cs="Arial"/>
          <w:spacing w:val="1"/>
          <w:szCs w:val="22"/>
          <w:lang w:eastAsia="en-GB"/>
        </w:rPr>
        <w:t xml:space="preserve"> </w:t>
      </w:r>
      <w:r w:rsidRPr="001508EC">
        <w:rPr>
          <w:rFonts w:cs="Arial"/>
          <w:szCs w:val="22"/>
          <w:lang w:eastAsia="en-GB"/>
        </w:rPr>
        <w:t>annual</w:t>
      </w:r>
      <w:r w:rsidRPr="001508EC">
        <w:rPr>
          <w:rFonts w:cs="Arial"/>
          <w:spacing w:val="-2"/>
          <w:szCs w:val="22"/>
          <w:lang w:eastAsia="en-GB"/>
        </w:rPr>
        <w:t xml:space="preserve"> </w:t>
      </w:r>
      <w:r w:rsidRPr="001508EC">
        <w:rPr>
          <w:rFonts w:cs="Arial"/>
          <w:spacing w:val="-1"/>
          <w:szCs w:val="22"/>
          <w:lang w:eastAsia="en-GB"/>
        </w:rPr>
        <w:t>l</w:t>
      </w:r>
      <w:r w:rsidRPr="001508EC">
        <w:rPr>
          <w:rFonts w:cs="Arial"/>
          <w:szCs w:val="22"/>
          <w:lang w:eastAsia="en-GB"/>
        </w:rPr>
        <w:t>eave if</w:t>
      </w:r>
      <w:r w:rsidRPr="001508EC">
        <w:rPr>
          <w:rFonts w:cs="Arial"/>
          <w:spacing w:val="4"/>
          <w:szCs w:val="22"/>
          <w:lang w:eastAsia="en-GB"/>
        </w:rPr>
        <w:t xml:space="preserve"> </w:t>
      </w:r>
      <w:proofErr w:type="gramStart"/>
      <w:r w:rsidRPr="001508EC">
        <w:rPr>
          <w:rFonts w:cs="Arial"/>
          <w:szCs w:val="22"/>
          <w:lang w:eastAsia="en-GB"/>
        </w:rPr>
        <w:t>all</w:t>
      </w:r>
      <w:r w:rsidRPr="001508EC">
        <w:rPr>
          <w:rFonts w:cs="Arial"/>
          <w:spacing w:val="3"/>
          <w:szCs w:val="22"/>
          <w:lang w:eastAsia="en-GB"/>
        </w:rPr>
        <w:t xml:space="preserve"> </w:t>
      </w:r>
      <w:r w:rsidRPr="001508EC">
        <w:rPr>
          <w:rFonts w:cs="Arial"/>
          <w:szCs w:val="22"/>
          <w:lang w:eastAsia="en-GB"/>
        </w:rPr>
        <w:t>of</w:t>
      </w:r>
      <w:proofErr w:type="gramEnd"/>
      <w:r w:rsidRPr="001508EC">
        <w:rPr>
          <w:rFonts w:cs="Arial"/>
          <w:spacing w:val="3"/>
          <w:szCs w:val="22"/>
          <w:lang w:eastAsia="en-GB"/>
        </w:rPr>
        <w:t xml:space="preserve"> </w:t>
      </w:r>
      <w:r w:rsidRPr="001508EC">
        <w:rPr>
          <w:rFonts w:cs="Arial"/>
          <w:szCs w:val="22"/>
          <w:lang w:eastAsia="en-GB"/>
        </w:rPr>
        <w:t>the</w:t>
      </w:r>
      <w:r w:rsidRPr="001508EC">
        <w:rPr>
          <w:rFonts w:cs="Arial"/>
          <w:spacing w:val="2"/>
          <w:szCs w:val="22"/>
          <w:lang w:eastAsia="en-GB"/>
        </w:rPr>
        <w:t xml:space="preserve"> </w:t>
      </w:r>
      <w:r w:rsidRPr="001508EC">
        <w:rPr>
          <w:rFonts w:cs="Arial"/>
          <w:szCs w:val="22"/>
          <w:lang w:eastAsia="en-GB"/>
        </w:rPr>
        <w:t>other options have</w:t>
      </w:r>
      <w:r w:rsidRPr="001508EC">
        <w:rPr>
          <w:rFonts w:cs="Arial"/>
          <w:spacing w:val="-5"/>
          <w:szCs w:val="22"/>
          <w:lang w:eastAsia="en-GB"/>
        </w:rPr>
        <w:t xml:space="preserve"> </w:t>
      </w:r>
      <w:r w:rsidRPr="001508EC">
        <w:rPr>
          <w:rFonts w:cs="Arial"/>
          <w:szCs w:val="22"/>
          <w:lang w:eastAsia="en-GB"/>
        </w:rPr>
        <w:t>been</w:t>
      </w:r>
      <w:r w:rsidRPr="001508EC">
        <w:rPr>
          <w:rFonts w:cs="Arial"/>
          <w:spacing w:val="-5"/>
          <w:szCs w:val="22"/>
          <w:lang w:eastAsia="en-GB"/>
        </w:rPr>
        <w:t xml:space="preserve"> </w:t>
      </w:r>
      <w:r w:rsidRPr="001508EC">
        <w:rPr>
          <w:rFonts w:cs="Arial"/>
          <w:szCs w:val="22"/>
          <w:lang w:eastAsia="en-GB"/>
        </w:rPr>
        <w:t>explored</w:t>
      </w:r>
      <w:r w:rsidRPr="001508EC">
        <w:rPr>
          <w:rFonts w:cs="Arial"/>
          <w:spacing w:val="-8"/>
          <w:szCs w:val="22"/>
          <w:lang w:eastAsia="en-GB"/>
        </w:rPr>
        <w:t xml:space="preserve"> </w:t>
      </w:r>
      <w:r w:rsidRPr="001508EC">
        <w:rPr>
          <w:rFonts w:cs="Arial"/>
          <w:szCs w:val="22"/>
          <w:lang w:eastAsia="en-GB"/>
        </w:rPr>
        <w:t>and</w:t>
      </w:r>
      <w:r w:rsidRPr="001508EC">
        <w:rPr>
          <w:rFonts w:cs="Arial"/>
          <w:spacing w:val="-4"/>
          <w:szCs w:val="22"/>
          <w:lang w:eastAsia="en-GB"/>
        </w:rPr>
        <w:t xml:space="preserve"> </w:t>
      </w:r>
      <w:r w:rsidRPr="001508EC">
        <w:rPr>
          <w:rFonts w:cs="Arial"/>
          <w:szCs w:val="22"/>
          <w:lang w:eastAsia="en-GB"/>
        </w:rPr>
        <w:t>are</w:t>
      </w:r>
      <w:r w:rsidRPr="001508EC">
        <w:rPr>
          <w:rFonts w:cs="Arial"/>
          <w:spacing w:val="-3"/>
          <w:szCs w:val="22"/>
          <w:lang w:eastAsia="en-GB"/>
        </w:rPr>
        <w:t xml:space="preserve"> </w:t>
      </w:r>
      <w:r w:rsidRPr="001508EC">
        <w:rPr>
          <w:rFonts w:cs="Arial"/>
          <w:szCs w:val="22"/>
          <w:lang w:eastAsia="en-GB"/>
        </w:rPr>
        <w:t>deemed</w:t>
      </w:r>
      <w:r w:rsidRPr="001508EC">
        <w:rPr>
          <w:rFonts w:cs="Arial"/>
          <w:spacing w:val="-8"/>
          <w:szCs w:val="22"/>
          <w:lang w:eastAsia="en-GB"/>
        </w:rPr>
        <w:t xml:space="preserve"> </w:t>
      </w:r>
      <w:r w:rsidRPr="001508EC">
        <w:rPr>
          <w:rFonts w:cs="Arial"/>
          <w:szCs w:val="22"/>
          <w:lang w:eastAsia="en-GB"/>
        </w:rPr>
        <w:t>not</w:t>
      </w:r>
      <w:r w:rsidRPr="001508EC">
        <w:rPr>
          <w:rFonts w:cs="Arial"/>
          <w:spacing w:val="-3"/>
          <w:szCs w:val="22"/>
          <w:lang w:eastAsia="en-GB"/>
        </w:rPr>
        <w:t xml:space="preserve"> </w:t>
      </w:r>
      <w:r w:rsidRPr="001508EC">
        <w:rPr>
          <w:rFonts w:cs="Arial"/>
          <w:szCs w:val="22"/>
          <w:lang w:eastAsia="en-GB"/>
        </w:rPr>
        <w:t>practic</w:t>
      </w:r>
      <w:r w:rsidRPr="001508EC">
        <w:rPr>
          <w:rFonts w:cs="Arial"/>
          <w:spacing w:val="-1"/>
          <w:szCs w:val="22"/>
          <w:lang w:eastAsia="en-GB"/>
        </w:rPr>
        <w:t>a</w:t>
      </w:r>
      <w:r w:rsidRPr="001508EC">
        <w:rPr>
          <w:rFonts w:cs="Arial"/>
          <w:szCs w:val="22"/>
          <w:lang w:eastAsia="en-GB"/>
        </w:rPr>
        <w:t>ble</w:t>
      </w:r>
      <w:r w:rsidRPr="001508EC">
        <w:rPr>
          <w:rFonts w:cs="Arial"/>
          <w:spacing w:val="-11"/>
          <w:szCs w:val="22"/>
          <w:lang w:eastAsia="en-GB"/>
        </w:rPr>
        <w:t xml:space="preserve"> </w:t>
      </w:r>
      <w:r w:rsidRPr="001508EC">
        <w:rPr>
          <w:rFonts w:cs="Arial"/>
          <w:szCs w:val="22"/>
          <w:lang w:eastAsia="en-GB"/>
        </w:rPr>
        <w:t>or</w:t>
      </w:r>
      <w:r w:rsidRPr="001508EC">
        <w:rPr>
          <w:rFonts w:cs="Arial"/>
          <w:spacing w:val="-2"/>
          <w:szCs w:val="22"/>
          <w:lang w:eastAsia="en-GB"/>
        </w:rPr>
        <w:t xml:space="preserve"> </w:t>
      </w:r>
      <w:r w:rsidRPr="001508EC">
        <w:rPr>
          <w:rFonts w:cs="Arial"/>
          <w:szCs w:val="22"/>
          <w:lang w:eastAsia="en-GB"/>
        </w:rPr>
        <w:t>appr</w:t>
      </w:r>
      <w:r w:rsidRPr="001508EC">
        <w:rPr>
          <w:rFonts w:cs="Arial"/>
          <w:spacing w:val="-1"/>
          <w:szCs w:val="22"/>
          <w:lang w:eastAsia="en-GB"/>
        </w:rPr>
        <w:t>o</w:t>
      </w:r>
      <w:r w:rsidRPr="001508EC">
        <w:rPr>
          <w:rFonts w:cs="Arial"/>
          <w:szCs w:val="22"/>
          <w:lang w:eastAsia="en-GB"/>
        </w:rPr>
        <w:t>priate.</w:t>
      </w:r>
    </w:p>
    <w:p w14:paraId="77C53D24" w14:textId="77777777" w:rsidR="00B161A2" w:rsidRPr="001508EC" w:rsidRDefault="00B161A2" w:rsidP="00B161A2">
      <w:pPr>
        <w:widowControl w:val="0"/>
        <w:autoSpaceDE w:val="0"/>
        <w:autoSpaceDN w:val="0"/>
        <w:adjustRightInd w:val="0"/>
        <w:spacing w:line="200" w:lineRule="exact"/>
        <w:jc w:val="both"/>
        <w:rPr>
          <w:rFonts w:cs="Arial"/>
          <w:szCs w:val="22"/>
          <w:lang w:eastAsia="en-GB"/>
        </w:rPr>
      </w:pPr>
    </w:p>
    <w:p w14:paraId="64C77ED8" w14:textId="77777777" w:rsidR="00B161A2" w:rsidRPr="001508EC" w:rsidRDefault="00B161A2" w:rsidP="00881337">
      <w:pPr>
        <w:pStyle w:val="ListParagraph"/>
        <w:widowControl w:val="0"/>
        <w:numPr>
          <w:ilvl w:val="2"/>
          <w:numId w:val="50"/>
        </w:numPr>
        <w:autoSpaceDE w:val="0"/>
        <w:autoSpaceDN w:val="0"/>
        <w:adjustRightInd w:val="0"/>
        <w:ind w:right="4943"/>
        <w:jc w:val="both"/>
        <w:rPr>
          <w:rFonts w:cs="Arial"/>
          <w:b/>
          <w:szCs w:val="22"/>
          <w:lang w:eastAsia="en-GB"/>
        </w:rPr>
      </w:pPr>
      <w:r w:rsidRPr="001508EC">
        <w:rPr>
          <w:rFonts w:cs="Arial"/>
          <w:b/>
          <w:szCs w:val="22"/>
          <w:lang w:eastAsia="en-GB"/>
        </w:rPr>
        <w:t>Working</w:t>
      </w:r>
      <w:r w:rsidRPr="001508EC">
        <w:rPr>
          <w:rFonts w:cs="Arial"/>
          <w:b/>
          <w:spacing w:val="-8"/>
          <w:szCs w:val="22"/>
          <w:lang w:eastAsia="en-GB"/>
        </w:rPr>
        <w:t xml:space="preserve"> </w:t>
      </w:r>
      <w:r w:rsidRPr="001508EC">
        <w:rPr>
          <w:rFonts w:cs="Arial"/>
          <w:b/>
          <w:szCs w:val="22"/>
          <w:lang w:eastAsia="en-GB"/>
        </w:rPr>
        <w:t>from</w:t>
      </w:r>
      <w:r w:rsidRPr="001508EC">
        <w:rPr>
          <w:rFonts w:cs="Arial"/>
          <w:b/>
          <w:spacing w:val="-4"/>
          <w:szCs w:val="22"/>
          <w:lang w:eastAsia="en-GB"/>
        </w:rPr>
        <w:t xml:space="preserve"> </w:t>
      </w:r>
      <w:proofErr w:type="gramStart"/>
      <w:r w:rsidRPr="001508EC">
        <w:rPr>
          <w:rFonts w:cs="Arial"/>
          <w:b/>
          <w:szCs w:val="22"/>
          <w:lang w:eastAsia="en-GB"/>
        </w:rPr>
        <w:t>home</w:t>
      </w:r>
      <w:r w:rsidRPr="001508EC">
        <w:rPr>
          <w:rFonts w:cs="Arial"/>
          <w:b/>
          <w:bCs/>
          <w:szCs w:val="22"/>
          <w:lang w:eastAsia="en-GB"/>
        </w:rPr>
        <w:t>;</w:t>
      </w:r>
      <w:proofErr w:type="gramEnd"/>
    </w:p>
    <w:p w14:paraId="545A0C8B" w14:textId="77777777" w:rsidR="00B161A2" w:rsidRPr="001508EC" w:rsidRDefault="00B161A2" w:rsidP="00B161A2">
      <w:pPr>
        <w:widowControl w:val="0"/>
        <w:autoSpaceDE w:val="0"/>
        <w:autoSpaceDN w:val="0"/>
        <w:adjustRightInd w:val="0"/>
        <w:spacing w:line="190" w:lineRule="exact"/>
        <w:jc w:val="both"/>
        <w:rPr>
          <w:rFonts w:cs="Arial"/>
          <w:szCs w:val="22"/>
          <w:lang w:eastAsia="en-GB"/>
        </w:rPr>
      </w:pPr>
    </w:p>
    <w:p w14:paraId="1DA015CD" w14:textId="0121B9B2" w:rsidR="00B161A2" w:rsidRPr="001508EC" w:rsidRDefault="00B161A2" w:rsidP="008200CD">
      <w:pPr>
        <w:pStyle w:val="ListParagraph"/>
        <w:widowControl w:val="0"/>
        <w:numPr>
          <w:ilvl w:val="2"/>
          <w:numId w:val="50"/>
        </w:numPr>
        <w:autoSpaceDE w:val="0"/>
        <w:autoSpaceDN w:val="0"/>
        <w:adjustRightInd w:val="0"/>
        <w:ind w:right="57"/>
        <w:jc w:val="both"/>
        <w:rPr>
          <w:rFonts w:cs="Arial"/>
          <w:szCs w:val="22"/>
          <w:lang w:eastAsia="en-GB"/>
        </w:rPr>
      </w:pPr>
      <w:r w:rsidRPr="001508EC">
        <w:rPr>
          <w:rFonts w:cs="Arial"/>
          <w:szCs w:val="22"/>
          <w:lang w:eastAsia="en-GB"/>
        </w:rPr>
        <w:t>If</w:t>
      </w:r>
      <w:r w:rsidRPr="001508EC">
        <w:rPr>
          <w:rFonts w:cs="Arial"/>
          <w:spacing w:val="10"/>
          <w:szCs w:val="22"/>
          <w:lang w:eastAsia="en-GB"/>
        </w:rPr>
        <w:t xml:space="preserve"> </w:t>
      </w:r>
      <w:r w:rsidRPr="001508EC">
        <w:rPr>
          <w:rFonts w:cs="Arial"/>
          <w:szCs w:val="22"/>
          <w:lang w:eastAsia="en-GB"/>
        </w:rPr>
        <w:t>the</w:t>
      </w:r>
      <w:r w:rsidRPr="001508EC">
        <w:rPr>
          <w:rFonts w:cs="Arial"/>
          <w:spacing w:val="8"/>
          <w:szCs w:val="22"/>
          <w:lang w:eastAsia="en-GB"/>
        </w:rPr>
        <w:t xml:space="preserve"> </w:t>
      </w:r>
      <w:r w:rsidRPr="001508EC">
        <w:rPr>
          <w:rFonts w:cs="Arial"/>
          <w:szCs w:val="22"/>
          <w:lang w:eastAsia="en-GB"/>
        </w:rPr>
        <w:t>nature</w:t>
      </w:r>
      <w:r w:rsidRPr="001508EC">
        <w:rPr>
          <w:rFonts w:cs="Arial"/>
          <w:spacing w:val="5"/>
          <w:szCs w:val="22"/>
          <w:lang w:eastAsia="en-GB"/>
        </w:rPr>
        <w:t xml:space="preserve"> </w:t>
      </w:r>
      <w:r w:rsidRPr="001508EC">
        <w:rPr>
          <w:rFonts w:cs="Arial"/>
          <w:szCs w:val="22"/>
          <w:lang w:eastAsia="en-GB"/>
        </w:rPr>
        <w:t>of</w:t>
      </w:r>
      <w:r w:rsidRPr="001508EC">
        <w:rPr>
          <w:rFonts w:cs="Arial"/>
          <w:spacing w:val="9"/>
          <w:szCs w:val="22"/>
          <w:lang w:eastAsia="en-GB"/>
        </w:rPr>
        <w:t xml:space="preserve"> </w:t>
      </w:r>
      <w:r w:rsidRPr="001508EC">
        <w:rPr>
          <w:rFonts w:cs="Arial"/>
          <w:szCs w:val="22"/>
          <w:lang w:eastAsia="en-GB"/>
        </w:rPr>
        <w:t>the</w:t>
      </w:r>
      <w:r w:rsidRPr="001508EC">
        <w:rPr>
          <w:rFonts w:cs="Arial"/>
          <w:spacing w:val="8"/>
          <w:szCs w:val="22"/>
          <w:lang w:eastAsia="en-GB"/>
        </w:rPr>
        <w:t xml:space="preserve"> </w:t>
      </w:r>
      <w:r w:rsidRPr="001508EC">
        <w:rPr>
          <w:rFonts w:cs="Arial"/>
          <w:szCs w:val="22"/>
          <w:lang w:eastAsia="en-GB"/>
        </w:rPr>
        <w:t>emp</w:t>
      </w:r>
      <w:r w:rsidRPr="001508EC">
        <w:rPr>
          <w:rFonts w:cs="Arial"/>
          <w:spacing w:val="2"/>
          <w:szCs w:val="22"/>
          <w:lang w:eastAsia="en-GB"/>
        </w:rPr>
        <w:t>l</w:t>
      </w:r>
      <w:r w:rsidRPr="001508EC">
        <w:rPr>
          <w:rFonts w:cs="Arial"/>
          <w:szCs w:val="22"/>
          <w:lang w:eastAsia="en-GB"/>
        </w:rPr>
        <w:t>oyee's work</w:t>
      </w:r>
      <w:r w:rsidRPr="001508EC">
        <w:rPr>
          <w:rFonts w:cs="Arial"/>
          <w:spacing w:val="8"/>
          <w:szCs w:val="22"/>
          <w:lang w:eastAsia="en-GB"/>
        </w:rPr>
        <w:t xml:space="preserve"> </w:t>
      </w:r>
      <w:r w:rsidRPr="001508EC">
        <w:rPr>
          <w:rFonts w:cs="Arial"/>
          <w:szCs w:val="22"/>
          <w:lang w:eastAsia="en-GB"/>
        </w:rPr>
        <w:t>is</w:t>
      </w:r>
      <w:r w:rsidRPr="001508EC">
        <w:rPr>
          <w:rFonts w:cs="Arial"/>
          <w:spacing w:val="9"/>
          <w:szCs w:val="22"/>
          <w:lang w:eastAsia="en-GB"/>
        </w:rPr>
        <w:t xml:space="preserve"> </w:t>
      </w:r>
      <w:r w:rsidRPr="001508EC">
        <w:rPr>
          <w:rFonts w:cs="Arial"/>
          <w:szCs w:val="22"/>
          <w:lang w:eastAsia="en-GB"/>
        </w:rPr>
        <w:t>such</w:t>
      </w:r>
      <w:r w:rsidRPr="001508EC">
        <w:rPr>
          <w:rFonts w:cs="Arial"/>
          <w:spacing w:val="6"/>
          <w:szCs w:val="22"/>
          <w:lang w:eastAsia="en-GB"/>
        </w:rPr>
        <w:t xml:space="preserve"> </w:t>
      </w:r>
      <w:r w:rsidRPr="001508EC">
        <w:rPr>
          <w:rFonts w:cs="Arial"/>
          <w:szCs w:val="22"/>
          <w:lang w:eastAsia="en-GB"/>
        </w:rPr>
        <w:t>th</w:t>
      </w:r>
      <w:r w:rsidRPr="001508EC">
        <w:rPr>
          <w:rFonts w:cs="Arial"/>
          <w:spacing w:val="-1"/>
          <w:szCs w:val="22"/>
          <w:lang w:eastAsia="en-GB"/>
        </w:rPr>
        <w:t>a</w:t>
      </w:r>
      <w:r w:rsidRPr="001508EC">
        <w:rPr>
          <w:rFonts w:cs="Arial"/>
          <w:szCs w:val="22"/>
          <w:lang w:eastAsia="en-GB"/>
        </w:rPr>
        <w:t>t</w:t>
      </w:r>
      <w:r w:rsidRPr="001508EC">
        <w:rPr>
          <w:rFonts w:cs="Arial"/>
          <w:spacing w:val="7"/>
          <w:szCs w:val="22"/>
          <w:lang w:eastAsia="en-GB"/>
        </w:rPr>
        <w:t xml:space="preserve"> </w:t>
      </w:r>
      <w:r w:rsidRPr="001508EC">
        <w:rPr>
          <w:rFonts w:cs="Arial"/>
          <w:szCs w:val="22"/>
          <w:lang w:eastAsia="en-GB"/>
        </w:rPr>
        <w:t>it</w:t>
      </w:r>
      <w:r w:rsidRPr="001508EC">
        <w:rPr>
          <w:rFonts w:cs="Arial"/>
          <w:spacing w:val="10"/>
          <w:szCs w:val="22"/>
          <w:lang w:eastAsia="en-GB"/>
        </w:rPr>
        <w:t xml:space="preserve"> </w:t>
      </w:r>
      <w:r w:rsidRPr="001508EC">
        <w:rPr>
          <w:rFonts w:cs="Arial"/>
          <w:szCs w:val="22"/>
          <w:lang w:eastAsia="en-GB"/>
        </w:rPr>
        <w:t>m</w:t>
      </w:r>
      <w:r w:rsidRPr="001508EC">
        <w:rPr>
          <w:rFonts w:cs="Arial"/>
          <w:spacing w:val="1"/>
          <w:szCs w:val="22"/>
          <w:lang w:eastAsia="en-GB"/>
        </w:rPr>
        <w:t>a</w:t>
      </w:r>
      <w:r w:rsidRPr="001508EC">
        <w:rPr>
          <w:rFonts w:cs="Arial"/>
          <w:szCs w:val="22"/>
          <w:lang w:eastAsia="en-GB"/>
        </w:rPr>
        <w:t>y</w:t>
      </w:r>
      <w:r w:rsidRPr="001508EC">
        <w:rPr>
          <w:rFonts w:cs="Arial"/>
          <w:spacing w:val="7"/>
          <w:szCs w:val="22"/>
          <w:lang w:eastAsia="en-GB"/>
        </w:rPr>
        <w:t xml:space="preserve"> </w:t>
      </w:r>
      <w:r w:rsidRPr="001508EC">
        <w:rPr>
          <w:rFonts w:cs="Arial"/>
          <w:szCs w:val="22"/>
          <w:lang w:eastAsia="en-GB"/>
        </w:rPr>
        <w:t>be</w:t>
      </w:r>
      <w:r w:rsidRPr="001508EC">
        <w:rPr>
          <w:rFonts w:cs="Arial"/>
          <w:spacing w:val="11"/>
          <w:szCs w:val="22"/>
          <w:lang w:eastAsia="en-GB"/>
        </w:rPr>
        <w:t xml:space="preserve"> </w:t>
      </w:r>
      <w:r w:rsidRPr="001508EC">
        <w:rPr>
          <w:rFonts w:cs="Arial"/>
          <w:szCs w:val="22"/>
          <w:lang w:eastAsia="en-GB"/>
        </w:rPr>
        <w:t>carried</w:t>
      </w:r>
      <w:r w:rsidRPr="001508EC">
        <w:rPr>
          <w:rFonts w:cs="Arial"/>
          <w:spacing w:val="4"/>
          <w:szCs w:val="22"/>
          <w:lang w:eastAsia="en-GB"/>
        </w:rPr>
        <w:t xml:space="preserve"> </w:t>
      </w:r>
      <w:r w:rsidRPr="001508EC">
        <w:rPr>
          <w:rFonts w:cs="Arial"/>
          <w:szCs w:val="22"/>
          <w:lang w:eastAsia="en-GB"/>
        </w:rPr>
        <w:t>out</w:t>
      </w:r>
      <w:r w:rsidRPr="001508EC">
        <w:rPr>
          <w:rFonts w:cs="Arial"/>
          <w:spacing w:val="8"/>
          <w:szCs w:val="22"/>
          <w:lang w:eastAsia="en-GB"/>
        </w:rPr>
        <w:t xml:space="preserve"> </w:t>
      </w:r>
      <w:r w:rsidRPr="001508EC">
        <w:rPr>
          <w:rFonts w:cs="Arial"/>
          <w:szCs w:val="22"/>
          <w:lang w:eastAsia="en-GB"/>
        </w:rPr>
        <w:t>from home,</w:t>
      </w:r>
      <w:r w:rsidRPr="001508EC">
        <w:rPr>
          <w:rFonts w:cs="Arial"/>
          <w:spacing w:val="2"/>
          <w:szCs w:val="22"/>
          <w:lang w:eastAsia="en-GB"/>
        </w:rPr>
        <w:t xml:space="preserve"> </w:t>
      </w:r>
      <w:r w:rsidRPr="001508EC">
        <w:rPr>
          <w:rFonts w:cs="Arial"/>
          <w:szCs w:val="22"/>
          <w:lang w:eastAsia="en-GB"/>
        </w:rPr>
        <w:t>e.g.</w:t>
      </w:r>
      <w:r w:rsidRPr="001508EC">
        <w:rPr>
          <w:rFonts w:cs="Arial"/>
          <w:spacing w:val="4"/>
          <w:szCs w:val="22"/>
          <w:lang w:eastAsia="en-GB"/>
        </w:rPr>
        <w:t xml:space="preserve"> </w:t>
      </w:r>
      <w:r w:rsidRPr="001508EC">
        <w:rPr>
          <w:rFonts w:cs="Arial"/>
          <w:szCs w:val="22"/>
          <w:lang w:eastAsia="en-GB"/>
        </w:rPr>
        <w:t>report</w:t>
      </w:r>
      <w:r w:rsidRPr="001508EC">
        <w:rPr>
          <w:rFonts w:cs="Arial"/>
          <w:spacing w:val="3"/>
          <w:szCs w:val="22"/>
          <w:lang w:eastAsia="en-GB"/>
        </w:rPr>
        <w:t xml:space="preserve"> </w:t>
      </w:r>
      <w:r w:rsidRPr="001508EC">
        <w:rPr>
          <w:rFonts w:cs="Arial"/>
          <w:szCs w:val="22"/>
          <w:lang w:eastAsia="en-GB"/>
        </w:rPr>
        <w:t>writing,</w:t>
      </w:r>
      <w:r w:rsidRPr="001508EC">
        <w:rPr>
          <w:rFonts w:cs="Arial"/>
          <w:spacing w:val="1"/>
          <w:szCs w:val="22"/>
          <w:lang w:eastAsia="en-GB"/>
        </w:rPr>
        <w:t xml:space="preserve"> </w:t>
      </w:r>
      <w:r w:rsidRPr="001508EC">
        <w:rPr>
          <w:rFonts w:cs="Arial"/>
          <w:szCs w:val="22"/>
          <w:lang w:eastAsia="en-GB"/>
        </w:rPr>
        <w:t>staff</w:t>
      </w:r>
      <w:r w:rsidRPr="001508EC">
        <w:rPr>
          <w:rFonts w:cs="Arial"/>
          <w:spacing w:val="4"/>
          <w:szCs w:val="22"/>
          <w:lang w:eastAsia="en-GB"/>
        </w:rPr>
        <w:t xml:space="preserve"> </w:t>
      </w:r>
      <w:r w:rsidRPr="001508EC">
        <w:rPr>
          <w:rFonts w:cs="Arial"/>
          <w:szCs w:val="22"/>
          <w:lang w:eastAsia="en-GB"/>
        </w:rPr>
        <w:t>may</w:t>
      </w:r>
      <w:r w:rsidRPr="001508EC">
        <w:rPr>
          <w:rFonts w:cs="Arial"/>
          <w:spacing w:val="4"/>
          <w:szCs w:val="22"/>
          <w:lang w:eastAsia="en-GB"/>
        </w:rPr>
        <w:t xml:space="preserve"> </w:t>
      </w:r>
      <w:r w:rsidRPr="001508EC">
        <w:rPr>
          <w:rFonts w:cs="Arial"/>
          <w:szCs w:val="22"/>
          <w:lang w:eastAsia="en-GB"/>
        </w:rPr>
        <w:t>work</w:t>
      </w:r>
      <w:r w:rsidRPr="001508EC">
        <w:rPr>
          <w:rFonts w:cs="Arial"/>
          <w:spacing w:val="4"/>
          <w:szCs w:val="22"/>
          <w:lang w:eastAsia="en-GB"/>
        </w:rPr>
        <w:t xml:space="preserve"> </w:t>
      </w:r>
      <w:r w:rsidRPr="001508EC">
        <w:rPr>
          <w:rFonts w:cs="Arial"/>
          <w:szCs w:val="22"/>
          <w:lang w:eastAsia="en-GB"/>
        </w:rPr>
        <w:t>from</w:t>
      </w:r>
      <w:r w:rsidRPr="001508EC">
        <w:rPr>
          <w:rFonts w:cs="Arial"/>
          <w:spacing w:val="4"/>
          <w:szCs w:val="22"/>
          <w:lang w:eastAsia="en-GB"/>
        </w:rPr>
        <w:t xml:space="preserve"> </w:t>
      </w:r>
      <w:r w:rsidRPr="001508EC">
        <w:rPr>
          <w:rFonts w:cs="Arial"/>
          <w:szCs w:val="22"/>
          <w:lang w:eastAsia="en-GB"/>
        </w:rPr>
        <w:t>home</w:t>
      </w:r>
      <w:r w:rsidRPr="001508EC">
        <w:rPr>
          <w:rFonts w:cs="Arial"/>
          <w:spacing w:val="3"/>
          <w:szCs w:val="22"/>
          <w:lang w:eastAsia="en-GB"/>
        </w:rPr>
        <w:t xml:space="preserve"> </w:t>
      </w:r>
      <w:r w:rsidRPr="001508EC">
        <w:rPr>
          <w:rFonts w:cs="Arial"/>
          <w:szCs w:val="22"/>
          <w:lang w:eastAsia="en-GB"/>
        </w:rPr>
        <w:t>with</w:t>
      </w:r>
      <w:r w:rsidRPr="001508EC">
        <w:rPr>
          <w:rFonts w:cs="Arial"/>
          <w:spacing w:val="5"/>
          <w:szCs w:val="22"/>
          <w:lang w:eastAsia="en-GB"/>
        </w:rPr>
        <w:t xml:space="preserve"> </w:t>
      </w:r>
      <w:r w:rsidRPr="001508EC">
        <w:rPr>
          <w:rFonts w:cs="Arial"/>
          <w:szCs w:val="22"/>
          <w:lang w:eastAsia="en-GB"/>
        </w:rPr>
        <w:t>prior</w:t>
      </w:r>
      <w:r w:rsidRPr="001508EC">
        <w:rPr>
          <w:rFonts w:cs="Arial"/>
          <w:spacing w:val="4"/>
          <w:szCs w:val="22"/>
          <w:lang w:eastAsia="en-GB"/>
        </w:rPr>
        <w:t xml:space="preserve"> </w:t>
      </w:r>
      <w:r w:rsidRPr="001508EC">
        <w:rPr>
          <w:rFonts w:cs="Arial"/>
          <w:szCs w:val="22"/>
          <w:lang w:eastAsia="en-GB"/>
        </w:rPr>
        <w:t>approval of manager.</w:t>
      </w:r>
    </w:p>
    <w:p w14:paraId="21712321" w14:textId="77777777" w:rsidR="00B161A2" w:rsidRPr="001508EC" w:rsidRDefault="00B161A2" w:rsidP="00B161A2">
      <w:pPr>
        <w:widowControl w:val="0"/>
        <w:autoSpaceDE w:val="0"/>
        <w:autoSpaceDN w:val="0"/>
        <w:adjustRightInd w:val="0"/>
        <w:spacing w:line="200" w:lineRule="exact"/>
        <w:jc w:val="both"/>
        <w:rPr>
          <w:rFonts w:cs="Arial"/>
          <w:szCs w:val="22"/>
          <w:lang w:eastAsia="en-GB"/>
        </w:rPr>
      </w:pPr>
    </w:p>
    <w:p w14:paraId="0C5D71AC" w14:textId="77777777" w:rsidR="00B161A2" w:rsidRPr="008200CD" w:rsidRDefault="00B161A2" w:rsidP="008200CD">
      <w:pPr>
        <w:pStyle w:val="ListParagraph"/>
        <w:widowControl w:val="0"/>
        <w:numPr>
          <w:ilvl w:val="2"/>
          <w:numId w:val="50"/>
        </w:numPr>
        <w:autoSpaceDE w:val="0"/>
        <w:autoSpaceDN w:val="0"/>
        <w:adjustRightInd w:val="0"/>
        <w:ind w:right="57"/>
        <w:jc w:val="both"/>
        <w:rPr>
          <w:rFonts w:cs="Arial"/>
          <w:szCs w:val="22"/>
          <w:lang w:eastAsia="en-GB"/>
        </w:rPr>
      </w:pPr>
      <w:r w:rsidRPr="008200CD">
        <w:rPr>
          <w:rFonts w:cs="Arial"/>
          <w:szCs w:val="22"/>
          <w:lang w:eastAsia="en-GB"/>
        </w:rPr>
        <w:t>Staff</w:t>
      </w:r>
      <w:r w:rsidRPr="008200CD">
        <w:rPr>
          <w:rFonts w:cs="Arial"/>
          <w:spacing w:val="4"/>
          <w:szCs w:val="22"/>
          <w:lang w:eastAsia="en-GB"/>
        </w:rPr>
        <w:t xml:space="preserve"> </w:t>
      </w:r>
      <w:r w:rsidRPr="008200CD">
        <w:rPr>
          <w:rFonts w:cs="Arial"/>
          <w:szCs w:val="22"/>
          <w:lang w:eastAsia="en-GB"/>
        </w:rPr>
        <w:t>whose</w:t>
      </w:r>
      <w:r w:rsidRPr="008200CD">
        <w:rPr>
          <w:rFonts w:cs="Arial"/>
          <w:spacing w:val="2"/>
          <w:szCs w:val="22"/>
          <w:lang w:eastAsia="en-GB"/>
        </w:rPr>
        <w:t xml:space="preserve"> </w:t>
      </w:r>
      <w:r w:rsidRPr="008200CD">
        <w:rPr>
          <w:rFonts w:cs="Arial"/>
          <w:szCs w:val="22"/>
          <w:lang w:eastAsia="en-GB"/>
        </w:rPr>
        <w:t>duties</w:t>
      </w:r>
      <w:r w:rsidRPr="008200CD">
        <w:rPr>
          <w:rFonts w:cs="Arial"/>
          <w:spacing w:val="2"/>
          <w:szCs w:val="22"/>
          <w:lang w:eastAsia="en-GB"/>
        </w:rPr>
        <w:t xml:space="preserve"> </w:t>
      </w:r>
      <w:r w:rsidRPr="008200CD">
        <w:rPr>
          <w:rFonts w:cs="Arial"/>
          <w:szCs w:val="22"/>
          <w:lang w:eastAsia="en-GB"/>
        </w:rPr>
        <w:t>would</w:t>
      </w:r>
      <w:r w:rsidRPr="008200CD">
        <w:rPr>
          <w:rFonts w:cs="Arial"/>
          <w:spacing w:val="3"/>
          <w:szCs w:val="22"/>
          <w:lang w:eastAsia="en-GB"/>
        </w:rPr>
        <w:t xml:space="preserve"> </w:t>
      </w:r>
      <w:r w:rsidRPr="008200CD">
        <w:rPr>
          <w:rFonts w:cs="Arial"/>
          <w:szCs w:val="22"/>
          <w:lang w:eastAsia="en-GB"/>
        </w:rPr>
        <w:t>not</w:t>
      </w:r>
      <w:r w:rsidRPr="008200CD">
        <w:rPr>
          <w:rFonts w:cs="Arial"/>
          <w:spacing w:val="5"/>
          <w:szCs w:val="22"/>
          <w:lang w:eastAsia="en-GB"/>
        </w:rPr>
        <w:t xml:space="preserve"> </w:t>
      </w:r>
      <w:r w:rsidRPr="008200CD">
        <w:rPr>
          <w:rFonts w:cs="Arial"/>
          <w:szCs w:val="22"/>
          <w:lang w:eastAsia="en-GB"/>
        </w:rPr>
        <w:t>normally allow</w:t>
      </w:r>
      <w:r w:rsidRPr="008200CD">
        <w:rPr>
          <w:rFonts w:cs="Arial"/>
          <w:spacing w:val="3"/>
          <w:szCs w:val="22"/>
          <w:lang w:eastAsia="en-GB"/>
        </w:rPr>
        <w:t xml:space="preserve"> </w:t>
      </w:r>
      <w:r w:rsidRPr="008200CD">
        <w:rPr>
          <w:rFonts w:cs="Arial"/>
          <w:szCs w:val="22"/>
          <w:lang w:eastAsia="en-GB"/>
        </w:rPr>
        <w:t>them</w:t>
      </w:r>
      <w:r w:rsidRPr="008200CD">
        <w:rPr>
          <w:rFonts w:cs="Arial"/>
          <w:spacing w:val="3"/>
          <w:szCs w:val="22"/>
          <w:lang w:eastAsia="en-GB"/>
        </w:rPr>
        <w:t xml:space="preserve"> </w:t>
      </w:r>
      <w:r w:rsidRPr="008200CD">
        <w:rPr>
          <w:rFonts w:cs="Arial"/>
          <w:szCs w:val="22"/>
          <w:lang w:eastAsia="en-GB"/>
        </w:rPr>
        <w:t>to</w:t>
      </w:r>
      <w:r w:rsidRPr="008200CD">
        <w:rPr>
          <w:rFonts w:cs="Arial"/>
          <w:spacing w:val="6"/>
          <w:szCs w:val="22"/>
          <w:lang w:eastAsia="en-GB"/>
        </w:rPr>
        <w:t xml:space="preserve"> </w:t>
      </w:r>
      <w:r w:rsidRPr="008200CD">
        <w:rPr>
          <w:rFonts w:cs="Arial"/>
          <w:szCs w:val="22"/>
          <w:lang w:eastAsia="en-GB"/>
        </w:rPr>
        <w:t>work</w:t>
      </w:r>
      <w:r w:rsidRPr="008200CD">
        <w:rPr>
          <w:rFonts w:cs="Arial"/>
          <w:spacing w:val="6"/>
          <w:szCs w:val="22"/>
          <w:lang w:eastAsia="en-GB"/>
        </w:rPr>
        <w:t xml:space="preserve"> </w:t>
      </w:r>
      <w:r w:rsidRPr="008200CD">
        <w:rPr>
          <w:rFonts w:cs="Arial"/>
          <w:szCs w:val="22"/>
          <w:lang w:eastAsia="en-GB"/>
        </w:rPr>
        <w:t>at</w:t>
      </w:r>
      <w:r w:rsidRPr="008200CD">
        <w:rPr>
          <w:rFonts w:cs="Arial"/>
          <w:spacing w:val="6"/>
          <w:szCs w:val="22"/>
          <w:lang w:eastAsia="en-GB"/>
        </w:rPr>
        <w:t xml:space="preserve"> </w:t>
      </w:r>
      <w:r w:rsidRPr="008200CD">
        <w:rPr>
          <w:rFonts w:cs="Arial"/>
          <w:szCs w:val="22"/>
          <w:lang w:eastAsia="en-GB"/>
        </w:rPr>
        <w:t>home,</w:t>
      </w:r>
      <w:r w:rsidRPr="008200CD">
        <w:rPr>
          <w:rFonts w:cs="Arial"/>
          <w:spacing w:val="2"/>
          <w:szCs w:val="22"/>
          <w:lang w:eastAsia="en-GB"/>
        </w:rPr>
        <w:t xml:space="preserve"> </w:t>
      </w:r>
      <w:r w:rsidRPr="008200CD">
        <w:rPr>
          <w:rFonts w:cs="Arial"/>
          <w:szCs w:val="22"/>
          <w:lang w:eastAsia="en-GB"/>
        </w:rPr>
        <w:t>should ensure</w:t>
      </w:r>
      <w:r w:rsidRPr="008200CD">
        <w:rPr>
          <w:rFonts w:cs="Arial"/>
          <w:spacing w:val="-2"/>
          <w:szCs w:val="22"/>
          <w:lang w:eastAsia="en-GB"/>
        </w:rPr>
        <w:t xml:space="preserve"> </w:t>
      </w:r>
      <w:r w:rsidRPr="008200CD">
        <w:rPr>
          <w:rFonts w:cs="Arial"/>
          <w:szCs w:val="22"/>
          <w:lang w:eastAsia="en-GB"/>
        </w:rPr>
        <w:t>they</w:t>
      </w:r>
      <w:r w:rsidRPr="008200CD">
        <w:rPr>
          <w:rFonts w:cs="Arial"/>
          <w:spacing w:val="2"/>
          <w:szCs w:val="22"/>
          <w:lang w:eastAsia="en-GB"/>
        </w:rPr>
        <w:t xml:space="preserve"> </w:t>
      </w:r>
      <w:r w:rsidRPr="008200CD">
        <w:rPr>
          <w:rFonts w:cs="Arial"/>
          <w:szCs w:val="22"/>
          <w:lang w:eastAsia="en-GB"/>
        </w:rPr>
        <w:t>speak</w:t>
      </w:r>
      <w:r w:rsidRPr="008200CD">
        <w:rPr>
          <w:rFonts w:cs="Arial"/>
          <w:spacing w:val="-1"/>
          <w:szCs w:val="22"/>
          <w:lang w:eastAsia="en-GB"/>
        </w:rPr>
        <w:t xml:space="preserve"> </w:t>
      </w:r>
      <w:r w:rsidRPr="008200CD">
        <w:rPr>
          <w:rFonts w:cs="Arial"/>
          <w:szCs w:val="22"/>
          <w:lang w:eastAsia="en-GB"/>
        </w:rPr>
        <w:t>to</w:t>
      </w:r>
      <w:r w:rsidRPr="008200CD">
        <w:rPr>
          <w:rFonts w:cs="Arial"/>
          <w:spacing w:val="3"/>
          <w:szCs w:val="22"/>
          <w:lang w:eastAsia="en-GB"/>
        </w:rPr>
        <w:t xml:space="preserve"> </w:t>
      </w:r>
      <w:r w:rsidRPr="008200CD">
        <w:rPr>
          <w:rFonts w:cs="Arial"/>
          <w:szCs w:val="22"/>
          <w:lang w:eastAsia="en-GB"/>
        </w:rPr>
        <w:t>their</w:t>
      </w:r>
      <w:r w:rsidRPr="008200CD">
        <w:rPr>
          <w:rFonts w:cs="Arial"/>
          <w:spacing w:val="1"/>
          <w:szCs w:val="22"/>
          <w:lang w:eastAsia="en-GB"/>
        </w:rPr>
        <w:t xml:space="preserve"> </w:t>
      </w:r>
      <w:r w:rsidRPr="008200CD">
        <w:rPr>
          <w:rFonts w:cs="Arial"/>
          <w:szCs w:val="22"/>
          <w:lang w:eastAsia="en-GB"/>
        </w:rPr>
        <w:t>manager,</w:t>
      </w:r>
      <w:r w:rsidRPr="008200CD">
        <w:rPr>
          <w:rFonts w:cs="Arial"/>
          <w:spacing w:val="-3"/>
          <w:szCs w:val="22"/>
          <w:lang w:eastAsia="en-GB"/>
        </w:rPr>
        <w:t xml:space="preserve"> </w:t>
      </w:r>
      <w:r w:rsidRPr="008200CD">
        <w:rPr>
          <w:rFonts w:cs="Arial"/>
          <w:szCs w:val="22"/>
          <w:lang w:eastAsia="en-GB"/>
        </w:rPr>
        <w:t>as</w:t>
      </w:r>
      <w:r w:rsidRPr="008200CD">
        <w:rPr>
          <w:rFonts w:cs="Arial"/>
          <w:spacing w:val="3"/>
          <w:szCs w:val="22"/>
          <w:lang w:eastAsia="en-GB"/>
        </w:rPr>
        <w:t xml:space="preserve"> </w:t>
      </w:r>
      <w:r w:rsidRPr="008200CD">
        <w:rPr>
          <w:rFonts w:cs="Arial"/>
          <w:szCs w:val="22"/>
          <w:lang w:eastAsia="en-GB"/>
        </w:rPr>
        <w:t>far</w:t>
      </w:r>
      <w:r w:rsidRPr="008200CD">
        <w:rPr>
          <w:rFonts w:cs="Arial"/>
          <w:spacing w:val="2"/>
          <w:szCs w:val="22"/>
          <w:lang w:eastAsia="en-GB"/>
        </w:rPr>
        <w:t xml:space="preserve"> </w:t>
      </w:r>
      <w:r w:rsidRPr="008200CD">
        <w:rPr>
          <w:rFonts w:cs="Arial"/>
          <w:szCs w:val="22"/>
          <w:lang w:eastAsia="en-GB"/>
        </w:rPr>
        <w:t>in</w:t>
      </w:r>
      <w:r w:rsidRPr="008200CD">
        <w:rPr>
          <w:rFonts w:cs="Arial"/>
          <w:spacing w:val="3"/>
          <w:szCs w:val="22"/>
          <w:lang w:eastAsia="en-GB"/>
        </w:rPr>
        <w:t xml:space="preserve"> </w:t>
      </w:r>
      <w:r w:rsidRPr="008200CD">
        <w:rPr>
          <w:rFonts w:cs="Arial"/>
          <w:szCs w:val="22"/>
          <w:lang w:eastAsia="en-GB"/>
        </w:rPr>
        <w:t>advance</w:t>
      </w:r>
      <w:r w:rsidRPr="008200CD">
        <w:rPr>
          <w:rFonts w:cs="Arial"/>
          <w:spacing w:val="-3"/>
          <w:szCs w:val="22"/>
          <w:lang w:eastAsia="en-GB"/>
        </w:rPr>
        <w:t xml:space="preserve"> </w:t>
      </w:r>
      <w:r w:rsidRPr="008200CD">
        <w:rPr>
          <w:rFonts w:cs="Arial"/>
          <w:szCs w:val="22"/>
          <w:lang w:eastAsia="en-GB"/>
        </w:rPr>
        <w:t>as</w:t>
      </w:r>
      <w:r w:rsidRPr="008200CD">
        <w:rPr>
          <w:rFonts w:cs="Arial"/>
          <w:spacing w:val="3"/>
          <w:szCs w:val="22"/>
          <w:lang w:eastAsia="en-GB"/>
        </w:rPr>
        <w:t xml:space="preserve"> </w:t>
      </w:r>
      <w:r w:rsidRPr="008200CD">
        <w:rPr>
          <w:rFonts w:cs="Arial"/>
          <w:szCs w:val="22"/>
          <w:lang w:eastAsia="en-GB"/>
        </w:rPr>
        <w:t>possible,</w:t>
      </w:r>
      <w:r w:rsidRPr="008200CD">
        <w:rPr>
          <w:rFonts w:cs="Arial"/>
          <w:spacing w:val="-4"/>
          <w:szCs w:val="22"/>
          <w:lang w:eastAsia="en-GB"/>
        </w:rPr>
        <w:t xml:space="preserve"> </w:t>
      </w:r>
      <w:r w:rsidRPr="008200CD">
        <w:rPr>
          <w:rFonts w:cs="Arial"/>
          <w:szCs w:val="22"/>
          <w:lang w:eastAsia="en-GB"/>
        </w:rPr>
        <w:t>to</w:t>
      </w:r>
      <w:r w:rsidRPr="008200CD">
        <w:rPr>
          <w:rFonts w:cs="Arial"/>
          <w:spacing w:val="3"/>
          <w:szCs w:val="22"/>
          <w:lang w:eastAsia="en-GB"/>
        </w:rPr>
        <w:t xml:space="preserve"> </w:t>
      </w:r>
      <w:r w:rsidRPr="008200CD">
        <w:rPr>
          <w:rFonts w:cs="Arial"/>
          <w:szCs w:val="22"/>
          <w:lang w:eastAsia="en-GB"/>
        </w:rPr>
        <w:t>attempt to</w:t>
      </w:r>
      <w:r w:rsidRPr="008200CD">
        <w:rPr>
          <w:rFonts w:cs="Arial"/>
          <w:spacing w:val="9"/>
          <w:szCs w:val="22"/>
          <w:lang w:eastAsia="en-GB"/>
        </w:rPr>
        <w:t xml:space="preserve"> </w:t>
      </w:r>
      <w:r w:rsidRPr="008200CD">
        <w:rPr>
          <w:rFonts w:cs="Arial"/>
          <w:szCs w:val="22"/>
          <w:lang w:eastAsia="en-GB"/>
        </w:rPr>
        <w:t>identify</w:t>
      </w:r>
      <w:r w:rsidRPr="008200CD">
        <w:rPr>
          <w:rFonts w:cs="Arial"/>
          <w:spacing w:val="4"/>
          <w:szCs w:val="22"/>
          <w:lang w:eastAsia="en-GB"/>
        </w:rPr>
        <w:t xml:space="preserve"> </w:t>
      </w:r>
      <w:r w:rsidRPr="008200CD">
        <w:rPr>
          <w:rFonts w:cs="Arial"/>
          <w:szCs w:val="22"/>
          <w:lang w:eastAsia="en-GB"/>
        </w:rPr>
        <w:t>and</w:t>
      </w:r>
      <w:r w:rsidRPr="008200CD">
        <w:rPr>
          <w:rFonts w:cs="Arial"/>
          <w:spacing w:val="7"/>
          <w:szCs w:val="22"/>
          <w:lang w:eastAsia="en-GB"/>
        </w:rPr>
        <w:t xml:space="preserve"> </w:t>
      </w:r>
      <w:r w:rsidRPr="008200CD">
        <w:rPr>
          <w:rFonts w:cs="Arial"/>
          <w:szCs w:val="22"/>
          <w:lang w:eastAsia="en-GB"/>
        </w:rPr>
        <w:t>agree</w:t>
      </w:r>
      <w:r w:rsidRPr="008200CD">
        <w:rPr>
          <w:rFonts w:cs="Arial"/>
          <w:spacing w:val="5"/>
          <w:szCs w:val="22"/>
          <w:lang w:eastAsia="en-GB"/>
        </w:rPr>
        <w:t xml:space="preserve"> </w:t>
      </w:r>
      <w:r w:rsidRPr="008200CD">
        <w:rPr>
          <w:rFonts w:cs="Arial"/>
          <w:szCs w:val="22"/>
          <w:lang w:eastAsia="en-GB"/>
        </w:rPr>
        <w:t>tasks</w:t>
      </w:r>
      <w:r w:rsidRPr="008200CD">
        <w:rPr>
          <w:rFonts w:cs="Arial"/>
          <w:spacing w:val="6"/>
          <w:szCs w:val="22"/>
          <w:lang w:eastAsia="en-GB"/>
        </w:rPr>
        <w:t xml:space="preserve"> </w:t>
      </w:r>
      <w:r w:rsidRPr="008200CD">
        <w:rPr>
          <w:rFonts w:cs="Arial"/>
          <w:szCs w:val="22"/>
          <w:lang w:eastAsia="en-GB"/>
        </w:rPr>
        <w:t>wh</w:t>
      </w:r>
      <w:r w:rsidRPr="008200CD">
        <w:rPr>
          <w:rFonts w:cs="Arial"/>
          <w:spacing w:val="-1"/>
          <w:szCs w:val="22"/>
          <w:lang w:eastAsia="en-GB"/>
        </w:rPr>
        <w:t>i</w:t>
      </w:r>
      <w:r w:rsidRPr="008200CD">
        <w:rPr>
          <w:rFonts w:cs="Arial"/>
          <w:spacing w:val="1"/>
          <w:szCs w:val="22"/>
          <w:lang w:eastAsia="en-GB"/>
        </w:rPr>
        <w:t>c</w:t>
      </w:r>
      <w:r w:rsidRPr="008200CD">
        <w:rPr>
          <w:rFonts w:cs="Arial"/>
          <w:szCs w:val="22"/>
          <w:lang w:eastAsia="en-GB"/>
        </w:rPr>
        <w:t>h</w:t>
      </w:r>
      <w:r w:rsidRPr="008200CD">
        <w:rPr>
          <w:rFonts w:cs="Arial"/>
          <w:spacing w:val="5"/>
          <w:szCs w:val="22"/>
          <w:lang w:eastAsia="en-GB"/>
        </w:rPr>
        <w:t xml:space="preserve"> </w:t>
      </w:r>
      <w:r w:rsidRPr="008200CD">
        <w:rPr>
          <w:rFonts w:cs="Arial"/>
          <w:szCs w:val="22"/>
          <w:lang w:eastAsia="en-GB"/>
        </w:rPr>
        <w:t>could</w:t>
      </w:r>
      <w:r w:rsidRPr="008200CD">
        <w:rPr>
          <w:rFonts w:cs="Arial"/>
          <w:spacing w:val="6"/>
          <w:szCs w:val="22"/>
          <w:lang w:eastAsia="en-GB"/>
        </w:rPr>
        <w:t xml:space="preserve"> </w:t>
      </w:r>
      <w:r w:rsidRPr="008200CD">
        <w:rPr>
          <w:rFonts w:cs="Arial"/>
          <w:spacing w:val="-1"/>
          <w:szCs w:val="22"/>
          <w:lang w:eastAsia="en-GB"/>
        </w:rPr>
        <w:t>b</w:t>
      </w:r>
      <w:r w:rsidRPr="008200CD">
        <w:rPr>
          <w:rFonts w:cs="Arial"/>
          <w:szCs w:val="22"/>
          <w:lang w:eastAsia="en-GB"/>
        </w:rPr>
        <w:t>e</w:t>
      </w:r>
      <w:r w:rsidRPr="008200CD">
        <w:rPr>
          <w:rFonts w:cs="Arial"/>
          <w:spacing w:val="9"/>
          <w:szCs w:val="22"/>
          <w:lang w:eastAsia="en-GB"/>
        </w:rPr>
        <w:t xml:space="preserve"> </w:t>
      </w:r>
      <w:r w:rsidRPr="008200CD">
        <w:rPr>
          <w:rFonts w:cs="Arial"/>
          <w:szCs w:val="22"/>
          <w:lang w:eastAsia="en-GB"/>
        </w:rPr>
        <w:t>undertaken at</w:t>
      </w:r>
      <w:r w:rsidRPr="008200CD">
        <w:rPr>
          <w:rFonts w:cs="Arial"/>
          <w:spacing w:val="9"/>
          <w:szCs w:val="22"/>
          <w:lang w:eastAsia="en-GB"/>
        </w:rPr>
        <w:t xml:space="preserve"> </w:t>
      </w:r>
      <w:r w:rsidRPr="008200CD">
        <w:rPr>
          <w:rFonts w:cs="Arial"/>
          <w:szCs w:val="22"/>
          <w:lang w:eastAsia="en-GB"/>
        </w:rPr>
        <w:t>home.</w:t>
      </w:r>
      <w:r w:rsidRPr="008200CD">
        <w:rPr>
          <w:rFonts w:cs="Arial"/>
          <w:spacing w:val="37"/>
          <w:szCs w:val="22"/>
          <w:lang w:eastAsia="en-GB"/>
        </w:rPr>
        <w:t xml:space="preserve"> </w:t>
      </w:r>
      <w:r w:rsidRPr="008200CD">
        <w:rPr>
          <w:rFonts w:cs="Arial"/>
          <w:szCs w:val="22"/>
          <w:lang w:eastAsia="en-GB"/>
        </w:rPr>
        <w:t>In departments</w:t>
      </w:r>
      <w:r w:rsidRPr="008200CD">
        <w:rPr>
          <w:rFonts w:cs="Arial"/>
          <w:spacing w:val="-3"/>
          <w:szCs w:val="22"/>
          <w:lang w:eastAsia="en-GB"/>
        </w:rPr>
        <w:t xml:space="preserve"> </w:t>
      </w:r>
      <w:r w:rsidRPr="008200CD">
        <w:rPr>
          <w:rFonts w:cs="Arial"/>
          <w:szCs w:val="22"/>
          <w:lang w:eastAsia="en-GB"/>
        </w:rPr>
        <w:t>where</w:t>
      </w:r>
      <w:r w:rsidRPr="008200CD">
        <w:rPr>
          <w:rFonts w:cs="Arial"/>
          <w:spacing w:val="3"/>
          <w:szCs w:val="22"/>
          <w:lang w:eastAsia="en-GB"/>
        </w:rPr>
        <w:t xml:space="preserve"> </w:t>
      </w:r>
      <w:r w:rsidRPr="008200CD">
        <w:rPr>
          <w:rFonts w:cs="Arial"/>
          <w:szCs w:val="22"/>
          <w:lang w:eastAsia="en-GB"/>
        </w:rPr>
        <w:t>work</w:t>
      </w:r>
      <w:r w:rsidRPr="008200CD">
        <w:rPr>
          <w:rFonts w:cs="Arial"/>
          <w:spacing w:val="4"/>
          <w:szCs w:val="22"/>
          <w:lang w:eastAsia="en-GB"/>
        </w:rPr>
        <w:t xml:space="preserve"> </w:t>
      </w:r>
      <w:r w:rsidRPr="008200CD">
        <w:rPr>
          <w:rFonts w:cs="Arial"/>
          <w:szCs w:val="22"/>
          <w:lang w:eastAsia="en-GB"/>
        </w:rPr>
        <w:t>is</w:t>
      </w:r>
      <w:r w:rsidRPr="008200CD">
        <w:rPr>
          <w:rFonts w:cs="Arial"/>
          <w:spacing w:val="7"/>
          <w:szCs w:val="22"/>
          <w:lang w:eastAsia="en-GB"/>
        </w:rPr>
        <w:t xml:space="preserve"> </w:t>
      </w:r>
      <w:r w:rsidRPr="008200CD">
        <w:rPr>
          <w:rFonts w:cs="Arial"/>
          <w:szCs w:val="22"/>
          <w:lang w:eastAsia="en-GB"/>
        </w:rPr>
        <w:t>not</w:t>
      </w:r>
      <w:r w:rsidRPr="008200CD">
        <w:rPr>
          <w:rFonts w:cs="Arial"/>
          <w:spacing w:val="6"/>
          <w:szCs w:val="22"/>
          <w:lang w:eastAsia="en-GB"/>
        </w:rPr>
        <w:t xml:space="preserve"> </w:t>
      </w:r>
      <w:r w:rsidRPr="008200CD">
        <w:rPr>
          <w:rFonts w:cs="Arial"/>
          <w:szCs w:val="22"/>
          <w:lang w:eastAsia="en-GB"/>
        </w:rPr>
        <w:t>easily</w:t>
      </w:r>
      <w:r w:rsidRPr="008200CD">
        <w:rPr>
          <w:rFonts w:cs="Arial"/>
          <w:spacing w:val="3"/>
          <w:szCs w:val="22"/>
          <w:lang w:eastAsia="en-GB"/>
        </w:rPr>
        <w:t xml:space="preserve"> </w:t>
      </w:r>
      <w:r w:rsidRPr="008200CD">
        <w:rPr>
          <w:rFonts w:cs="Arial"/>
          <w:szCs w:val="22"/>
          <w:lang w:eastAsia="en-GB"/>
        </w:rPr>
        <w:t>identifiable</w:t>
      </w:r>
      <w:r w:rsidRPr="008200CD">
        <w:rPr>
          <w:rFonts w:cs="Arial"/>
          <w:spacing w:val="-2"/>
          <w:szCs w:val="22"/>
          <w:lang w:eastAsia="en-GB"/>
        </w:rPr>
        <w:t xml:space="preserve"> </w:t>
      </w:r>
      <w:r w:rsidRPr="008200CD">
        <w:rPr>
          <w:rFonts w:cs="Arial"/>
          <w:szCs w:val="22"/>
          <w:lang w:eastAsia="en-GB"/>
        </w:rPr>
        <w:t>a</w:t>
      </w:r>
      <w:r w:rsidRPr="008200CD">
        <w:rPr>
          <w:rFonts w:cs="Arial"/>
          <w:spacing w:val="8"/>
          <w:szCs w:val="22"/>
          <w:lang w:eastAsia="en-GB"/>
        </w:rPr>
        <w:t xml:space="preserve"> </w:t>
      </w:r>
      <w:r w:rsidRPr="008200CD">
        <w:rPr>
          <w:rFonts w:cs="Arial"/>
          <w:szCs w:val="22"/>
          <w:lang w:eastAsia="en-GB"/>
        </w:rPr>
        <w:t>directo</w:t>
      </w:r>
      <w:r w:rsidRPr="008200CD">
        <w:rPr>
          <w:rFonts w:cs="Arial"/>
          <w:spacing w:val="-1"/>
          <w:szCs w:val="22"/>
          <w:lang w:eastAsia="en-GB"/>
        </w:rPr>
        <w:t>r</w:t>
      </w:r>
      <w:r w:rsidRPr="008200CD">
        <w:rPr>
          <w:rFonts w:cs="Arial"/>
          <w:szCs w:val="22"/>
          <w:lang w:eastAsia="en-GB"/>
        </w:rPr>
        <w:t>ate</w:t>
      </w:r>
      <w:r w:rsidRPr="008200CD">
        <w:rPr>
          <w:rFonts w:cs="Arial"/>
          <w:spacing w:val="-1"/>
          <w:szCs w:val="22"/>
          <w:lang w:eastAsia="en-GB"/>
        </w:rPr>
        <w:t xml:space="preserve"> </w:t>
      </w:r>
      <w:r w:rsidRPr="008200CD">
        <w:rPr>
          <w:rFonts w:cs="Arial"/>
          <w:szCs w:val="22"/>
          <w:lang w:eastAsia="en-GB"/>
        </w:rPr>
        <w:t>wide</w:t>
      </w:r>
      <w:r w:rsidRPr="008200CD">
        <w:rPr>
          <w:rFonts w:cs="Arial"/>
          <w:spacing w:val="4"/>
          <w:szCs w:val="22"/>
          <w:lang w:eastAsia="en-GB"/>
        </w:rPr>
        <w:t xml:space="preserve"> </w:t>
      </w:r>
      <w:r w:rsidRPr="008200CD">
        <w:rPr>
          <w:rFonts w:cs="Arial"/>
          <w:szCs w:val="22"/>
          <w:lang w:eastAsia="en-GB"/>
        </w:rPr>
        <w:t>approach should</w:t>
      </w:r>
      <w:r w:rsidRPr="008200CD">
        <w:rPr>
          <w:rFonts w:cs="Arial"/>
          <w:spacing w:val="1"/>
          <w:szCs w:val="22"/>
          <w:lang w:eastAsia="en-GB"/>
        </w:rPr>
        <w:t xml:space="preserve"> </w:t>
      </w:r>
      <w:r w:rsidRPr="008200CD">
        <w:rPr>
          <w:rFonts w:cs="Arial"/>
          <w:szCs w:val="22"/>
          <w:lang w:eastAsia="en-GB"/>
        </w:rPr>
        <w:t>be</w:t>
      </w:r>
      <w:r w:rsidRPr="008200CD">
        <w:rPr>
          <w:rFonts w:cs="Arial"/>
          <w:spacing w:val="4"/>
          <w:szCs w:val="22"/>
          <w:lang w:eastAsia="en-GB"/>
        </w:rPr>
        <w:t xml:space="preserve"> </w:t>
      </w:r>
      <w:r w:rsidRPr="008200CD">
        <w:rPr>
          <w:rFonts w:cs="Arial"/>
          <w:szCs w:val="22"/>
          <w:lang w:eastAsia="en-GB"/>
        </w:rPr>
        <w:t>t</w:t>
      </w:r>
      <w:r w:rsidRPr="008200CD">
        <w:rPr>
          <w:rFonts w:cs="Arial"/>
          <w:spacing w:val="-1"/>
          <w:szCs w:val="22"/>
          <w:lang w:eastAsia="en-GB"/>
        </w:rPr>
        <w:t>a</w:t>
      </w:r>
      <w:r w:rsidRPr="008200CD">
        <w:rPr>
          <w:rFonts w:cs="Arial"/>
          <w:szCs w:val="22"/>
          <w:lang w:eastAsia="en-GB"/>
        </w:rPr>
        <w:t>ken</w:t>
      </w:r>
      <w:r w:rsidRPr="008200CD">
        <w:rPr>
          <w:rFonts w:cs="Arial"/>
          <w:spacing w:val="2"/>
          <w:szCs w:val="22"/>
          <w:lang w:eastAsia="en-GB"/>
        </w:rPr>
        <w:t xml:space="preserve"> </w:t>
      </w:r>
      <w:r w:rsidRPr="008200CD">
        <w:rPr>
          <w:rFonts w:cs="Arial"/>
          <w:szCs w:val="22"/>
          <w:lang w:eastAsia="en-GB"/>
        </w:rPr>
        <w:t>so</w:t>
      </w:r>
      <w:r w:rsidRPr="008200CD">
        <w:rPr>
          <w:rFonts w:cs="Arial"/>
          <w:spacing w:val="5"/>
          <w:szCs w:val="22"/>
          <w:lang w:eastAsia="en-GB"/>
        </w:rPr>
        <w:t xml:space="preserve"> </w:t>
      </w:r>
      <w:r w:rsidRPr="008200CD">
        <w:rPr>
          <w:rFonts w:cs="Arial"/>
          <w:spacing w:val="-1"/>
          <w:szCs w:val="22"/>
          <w:lang w:eastAsia="en-GB"/>
        </w:rPr>
        <w:t>t</w:t>
      </w:r>
      <w:r w:rsidRPr="008200CD">
        <w:rPr>
          <w:rFonts w:cs="Arial"/>
          <w:szCs w:val="22"/>
          <w:lang w:eastAsia="en-GB"/>
        </w:rPr>
        <w:t>hat</w:t>
      </w:r>
      <w:r w:rsidRPr="008200CD">
        <w:rPr>
          <w:rFonts w:cs="Arial"/>
          <w:spacing w:val="3"/>
          <w:szCs w:val="22"/>
          <w:lang w:eastAsia="en-GB"/>
        </w:rPr>
        <w:t xml:space="preserve"> </w:t>
      </w:r>
      <w:r w:rsidRPr="008200CD">
        <w:rPr>
          <w:rFonts w:cs="Arial"/>
          <w:szCs w:val="22"/>
          <w:lang w:eastAsia="en-GB"/>
        </w:rPr>
        <w:t>if</w:t>
      </w:r>
      <w:r w:rsidRPr="008200CD">
        <w:rPr>
          <w:rFonts w:cs="Arial"/>
          <w:spacing w:val="6"/>
          <w:szCs w:val="22"/>
          <w:lang w:eastAsia="en-GB"/>
        </w:rPr>
        <w:t xml:space="preserve"> </w:t>
      </w:r>
      <w:r w:rsidRPr="008200CD">
        <w:rPr>
          <w:rFonts w:cs="Arial"/>
          <w:szCs w:val="22"/>
          <w:lang w:eastAsia="en-GB"/>
        </w:rPr>
        <w:t>appropria</w:t>
      </w:r>
      <w:r w:rsidRPr="008200CD">
        <w:rPr>
          <w:rFonts w:cs="Arial"/>
          <w:spacing w:val="-1"/>
          <w:szCs w:val="22"/>
          <w:lang w:eastAsia="en-GB"/>
        </w:rPr>
        <w:t>t</w:t>
      </w:r>
      <w:r w:rsidRPr="008200CD">
        <w:rPr>
          <w:rFonts w:cs="Arial"/>
          <w:szCs w:val="22"/>
          <w:lang w:eastAsia="en-GB"/>
        </w:rPr>
        <w:t>e,</w:t>
      </w:r>
      <w:r w:rsidRPr="008200CD">
        <w:rPr>
          <w:rFonts w:cs="Arial"/>
          <w:spacing w:val="-5"/>
          <w:szCs w:val="22"/>
          <w:lang w:eastAsia="en-GB"/>
        </w:rPr>
        <w:t xml:space="preserve"> </w:t>
      </w:r>
      <w:r w:rsidRPr="008200CD">
        <w:rPr>
          <w:rFonts w:cs="Arial"/>
          <w:szCs w:val="22"/>
          <w:lang w:eastAsia="en-GB"/>
        </w:rPr>
        <w:t>staff</w:t>
      </w:r>
      <w:r w:rsidRPr="008200CD">
        <w:rPr>
          <w:rFonts w:cs="Arial"/>
          <w:spacing w:val="2"/>
          <w:szCs w:val="22"/>
          <w:lang w:eastAsia="en-GB"/>
        </w:rPr>
        <w:t xml:space="preserve"> </w:t>
      </w:r>
      <w:r w:rsidRPr="008200CD">
        <w:rPr>
          <w:rFonts w:cs="Arial"/>
          <w:szCs w:val="22"/>
          <w:lang w:eastAsia="en-GB"/>
        </w:rPr>
        <w:t>in</w:t>
      </w:r>
      <w:r w:rsidRPr="008200CD">
        <w:rPr>
          <w:rFonts w:cs="Arial"/>
          <w:spacing w:val="5"/>
          <w:szCs w:val="22"/>
          <w:lang w:eastAsia="en-GB"/>
        </w:rPr>
        <w:t xml:space="preserve"> </w:t>
      </w:r>
      <w:r w:rsidRPr="008200CD">
        <w:rPr>
          <w:rFonts w:cs="Arial"/>
          <w:szCs w:val="22"/>
          <w:lang w:eastAsia="en-GB"/>
        </w:rPr>
        <w:t>o</w:t>
      </w:r>
      <w:r w:rsidRPr="008200CD">
        <w:rPr>
          <w:rFonts w:cs="Arial"/>
          <w:spacing w:val="-1"/>
          <w:szCs w:val="22"/>
          <w:lang w:eastAsia="en-GB"/>
        </w:rPr>
        <w:t>n</w:t>
      </w:r>
      <w:r w:rsidRPr="008200CD">
        <w:rPr>
          <w:rFonts w:cs="Arial"/>
          <w:szCs w:val="22"/>
          <w:lang w:eastAsia="en-GB"/>
        </w:rPr>
        <w:t>e</w:t>
      </w:r>
      <w:r w:rsidRPr="008200CD">
        <w:rPr>
          <w:rFonts w:cs="Arial"/>
          <w:spacing w:val="3"/>
          <w:szCs w:val="22"/>
          <w:lang w:eastAsia="en-GB"/>
        </w:rPr>
        <w:t xml:space="preserve"> </w:t>
      </w:r>
      <w:r w:rsidRPr="008200CD">
        <w:rPr>
          <w:rFonts w:cs="Arial"/>
          <w:szCs w:val="22"/>
          <w:lang w:eastAsia="en-GB"/>
        </w:rPr>
        <w:t>department</w:t>
      </w:r>
      <w:r w:rsidRPr="008200CD">
        <w:rPr>
          <w:rFonts w:cs="Arial"/>
          <w:spacing w:val="-4"/>
          <w:szCs w:val="22"/>
          <w:lang w:eastAsia="en-GB"/>
        </w:rPr>
        <w:t xml:space="preserve"> </w:t>
      </w:r>
      <w:r w:rsidRPr="008200CD">
        <w:rPr>
          <w:rFonts w:cs="Arial"/>
          <w:szCs w:val="22"/>
          <w:lang w:eastAsia="en-GB"/>
        </w:rPr>
        <w:t>may</w:t>
      </w:r>
      <w:r w:rsidRPr="008200CD">
        <w:rPr>
          <w:rFonts w:cs="Arial"/>
          <w:spacing w:val="3"/>
          <w:szCs w:val="22"/>
          <w:lang w:eastAsia="en-GB"/>
        </w:rPr>
        <w:t xml:space="preserve"> </w:t>
      </w:r>
      <w:r w:rsidRPr="008200CD">
        <w:rPr>
          <w:rFonts w:cs="Arial"/>
          <w:szCs w:val="22"/>
          <w:lang w:eastAsia="en-GB"/>
        </w:rPr>
        <w:t>undertake work</w:t>
      </w:r>
      <w:r w:rsidRPr="008200CD">
        <w:rPr>
          <w:rFonts w:cs="Arial"/>
          <w:spacing w:val="3"/>
          <w:szCs w:val="22"/>
          <w:lang w:eastAsia="en-GB"/>
        </w:rPr>
        <w:t xml:space="preserve"> </w:t>
      </w:r>
      <w:r w:rsidRPr="008200CD">
        <w:rPr>
          <w:rFonts w:cs="Arial"/>
          <w:szCs w:val="22"/>
          <w:lang w:eastAsia="en-GB"/>
        </w:rPr>
        <w:t>of</w:t>
      </w:r>
      <w:r w:rsidRPr="008200CD">
        <w:rPr>
          <w:rFonts w:cs="Arial"/>
          <w:spacing w:val="6"/>
          <w:szCs w:val="22"/>
          <w:lang w:eastAsia="en-GB"/>
        </w:rPr>
        <w:t xml:space="preserve"> </w:t>
      </w:r>
      <w:r w:rsidRPr="008200CD">
        <w:rPr>
          <w:rFonts w:cs="Arial"/>
          <w:szCs w:val="22"/>
          <w:lang w:eastAsia="en-GB"/>
        </w:rPr>
        <w:t xml:space="preserve">another department. </w:t>
      </w:r>
      <w:r w:rsidRPr="008200CD">
        <w:rPr>
          <w:rFonts w:cs="Arial"/>
          <w:spacing w:val="8"/>
          <w:szCs w:val="22"/>
          <w:lang w:eastAsia="en-GB"/>
        </w:rPr>
        <w:t xml:space="preserve"> </w:t>
      </w:r>
      <w:r w:rsidRPr="008200CD">
        <w:rPr>
          <w:rFonts w:cs="Arial"/>
          <w:szCs w:val="22"/>
          <w:lang w:eastAsia="en-GB"/>
        </w:rPr>
        <w:t>Care</w:t>
      </w:r>
      <w:r w:rsidRPr="008200CD">
        <w:rPr>
          <w:rFonts w:cs="Arial"/>
          <w:spacing w:val="3"/>
          <w:szCs w:val="22"/>
          <w:lang w:eastAsia="en-GB"/>
        </w:rPr>
        <w:t xml:space="preserve"> </w:t>
      </w:r>
      <w:r w:rsidRPr="008200CD">
        <w:rPr>
          <w:rFonts w:cs="Arial"/>
          <w:szCs w:val="22"/>
          <w:lang w:eastAsia="en-GB"/>
        </w:rPr>
        <w:t>must</w:t>
      </w:r>
      <w:r w:rsidRPr="008200CD">
        <w:rPr>
          <w:rFonts w:cs="Arial"/>
          <w:spacing w:val="3"/>
          <w:szCs w:val="22"/>
          <w:lang w:eastAsia="en-GB"/>
        </w:rPr>
        <w:t xml:space="preserve"> </w:t>
      </w:r>
      <w:r w:rsidRPr="008200CD">
        <w:rPr>
          <w:rFonts w:cs="Arial"/>
          <w:szCs w:val="22"/>
          <w:lang w:eastAsia="en-GB"/>
        </w:rPr>
        <w:t>be</w:t>
      </w:r>
      <w:r w:rsidRPr="008200CD">
        <w:rPr>
          <w:rFonts w:cs="Arial"/>
          <w:spacing w:val="5"/>
          <w:szCs w:val="22"/>
          <w:lang w:eastAsia="en-GB"/>
        </w:rPr>
        <w:t xml:space="preserve"> </w:t>
      </w:r>
      <w:r w:rsidRPr="008200CD">
        <w:rPr>
          <w:rFonts w:cs="Arial"/>
          <w:szCs w:val="22"/>
          <w:lang w:eastAsia="en-GB"/>
        </w:rPr>
        <w:t>taken</w:t>
      </w:r>
      <w:r w:rsidRPr="008200CD">
        <w:rPr>
          <w:rFonts w:cs="Arial"/>
          <w:spacing w:val="2"/>
          <w:szCs w:val="22"/>
          <w:lang w:eastAsia="en-GB"/>
        </w:rPr>
        <w:t xml:space="preserve"> </w:t>
      </w:r>
      <w:r w:rsidRPr="008200CD">
        <w:rPr>
          <w:rFonts w:cs="Arial"/>
          <w:szCs w:val="22"/>
          <w:lang w:eastAsia="en-GB"/>
        </w:rPr>
        <w:t>in</w:t>
      </w:r>
      <w:r w:rsidRPr="008200CD">
        <w:rPr>
          <w:rFonts w:cs="Arial"/>
          <w:spacing w:val="6"/>
          <w:szCs w:val="22"/>
          <w:lang w:eastAsia="en-GB"/>
        </w:rPr>
        <w:t xml:space="preserve"> </w:t>
      </w:r>
      <w:r w:rsidRPr="008200CD">
        <w:rPr>
          <w:rFonts w:cs="Arial"/>
          <w:szCs w:val="22"/>
          <w:lang w:eastAsia="en-GB"/>
        </w:rPr>
        <w:t>relati</w:t>
      </w:r>
      <w:r w:rsidRPr="008200CD">
        <w:rPr>
          <w:rFonts w:cs="Arial"/>
          <w:spacing w:val="-1"/>
          <w:szCs w:val="22"/>
          <w:lang w:eastAsia="en-GB"/>
        </w:rPr>
        <w:t>o</w:t>
      </w:r>
      <w:r w:rsidRPr="008200CD">
        <w:rPr>
          <w:rFonts w:cs="Arial"/>
          <w:szCs w:val="22"/>
          <w:lang w:eastAsia="en-GB"/>
        </w:rPr>
        <w:t>n to</w:t>
      </w:r>
      <w:r w:rsidRPr="008200CD">
        <w:rPr>
          <w:rFonts w:cs="Arial"/>
          <w:spacing w:val="6"/>
          <w:szCs w:val="22"/>
          <w:lang w:eastAsia="en-GB"/>
        </w:rPr>
        <w:t xml:space="preserve"> </w:t>
      </w:r>
      <w:r w:rsidRPr="008200CD">
        <w:rPr>
          <w:rFonts w:cs="Arial"/>
          <w:szCs w:val="22"/>
          <w:lang w:eastAsia="en-GB"/>
        </w:rPr>
        <w:t>confid</w:t>
      </w:r>
      <w:r w:rsidRPr="008200CD">
        <w:rPr>
          <w:rFonts w:cs="Arial"/>
          <w:spacing w:val="-1"/>
          <w:szCs w:val="22"/>
          <w:lang w:eastAsia="en-GB"/>
        </w:rPr>
        <w:t>e</w:t>
      </w:r>
      <w:r w:rsidRPr="008200CD">
        <w:rPr>
          <w:rFonts w:cs="Arial"/>
          <w:szCs w:val="22"/>
          <w:lang w:eastAsia="en-GB"/>
        </w:rPr>
        <w:t>ntiality issues</w:t>
      </w:r>
      <w:r w:rsidRPr="008200CD">
        <w:rPr>
          <w:rFonts w:cs="Arial"/>
          <w:spacing w:val="-6"/>
          <w:szCs w:val="22"/>
          <w:lang w:eastAsia="en-GB"/>
        </w:rPr>
        <w:t xml:space="preserve"> </w:t>
      </w:r>
      <w:r w:rsidRPr="008200CD">
        <w:rPr>
          <w:rFonts w:cs="Arial"/>
          <w:spacing w:val="-1"/>
          <w:szCs w:val="22"/>
          <w:lang w:eastAsia="en-GB"/>
        </w:rPr>
        <w:t>a</w:t>
      </w:r>
      <w:r w:rsidRPr="008200CD">
        <w:rPr>
          <w:rFonts w:cs="Arial"/>
          <w:szCs w:val="22"/>
          <w:lang w:eastAsia="en-GB"/>
        </w:rPr>
        <w:t>nd</w:t>
      </w:r>
      <w:r w:rsidRPr="008200CD">
        <w:rPr>
          <w:rFonts w:cs="Arial"/>
          <w:spacing w:val="-4"/>
          <w:szCs w:val="22"/>
          <w:lang w:eastAsia="en-GB"/>
        </w:rPr>
        <w:t xml:space="preserve"> </w:t>
      </w:r>
      <w:r w:rsidRPr="008200CD">
        <w:rPr>
          <w:rFonts w:cs="Arial"/>
          <w:szCs w:val="22"/>
          <w:lang w:eastAsia="en-GB"/>
        </w:rPr>
        <w:t>confidential</w:t>
      </w:r>
      <w:r w:rsidRPr="008200CD">
        <w:rPr>
          <w:rFonts w:cs="Arial"/>
          <w:spacing w:val="-12"/>
          <w:szCs w:val="22"/>
          <w:lang w:eastAsia="en-GB"/>
        </w:rPr>
        <w:t xml:space="preserve"> </w:t>
      </w:r>
      <w:r w:rsidRPr="008200CD">
        <w:rPr>
          <w:rFonts w:cs="Arial"/>
          <w:szCs w:val="22"/>
          <w:lang w:eastAsia="en-GB"/>
        </w:rPr>
        <w:t>information</w:t>
      </w:r>
      <w:r w:rsidRPr="008200CD">
        <w:rPr>
          <w:rFonts w:cs="Arial"/>
          <w:spacing w:val="-11"/>
          <w:szCs w:val="22"/>
          <w:lang w:eastAsia="en-GB"/>
        </w:rPr>
        <w:t xml:space="preserve"> </w:t>
      </w:r>
      <w:r w:rsidRPr="008200CD">
        <w:rPr>
          <w:rFonts w:cs="Arial"/>
          <w:szCs w:val="22"/>
          <w:lang w:eastAsia="en-GB"/>
        </w:rPr>
        <w:t>should</w:t>
      </w:r>
      <w:r w:rsidRPr="008200CD">
        <w:rPr>
          <w:rFonts w:cs="Arial"/>
          <w:spacing w:val="-6"/>
          <w:szCs w:val="22"/>
          <w:lang w:eastAsia="en-GB"/>
        </w:rPr>
        <w:t xml:space="preserve"> </w:t>
      </w:r>
      <w:r w:rsidRPr="008200CD">
        <w:rPr>
          <w:rFonts w:cs="Arial"/>
          <w:szCs w:val="22"/>
          <w:lang w:eastAsia="en-GB"/>
        </w:rPr>
        <w:t>not</w:t>
      </w:r>
      <w:r w:rsidRPr="008200CD">
        <w:rPr>
          <w:rFonts w:cs="Arial"/>
          <w:spacing w:val="-3"/>
          <w:szCs w:val="22"/>
          <w:lang w:eastAsia="en-GB"/>
        </w:rPr>
        <w:t xml:space="preserve"> </w:t>
      </w:r>
      <w:r w:rsidRPr="008200CD">
        <w:rPr>
          <w:rFonts w:cs="Arial"/>
          <w:szCs w:val="22"/>
          <w:lang w:eastAsia="en-GB"/>
        </w:rPr>
        <w:t>n</w:t>
      </w:r>
      <w:r w:rsidRPr="008200CD">
        <w:rPr>
          <w:rFonts w:cs="Arial"/>
          <w:spacing w:val="-1"/>
          <w:szCs w:val="22"/>
          <w:lang w:eastAsia="en-GB"/>
        </w:rPr>
        <w:t>o</w:t>
      </w:r>
      <w:r w:rsidRPr="008200CD">
        <w:rPr>
          <w:rFonts w:cs="Arial"/>
          <w:szCs w:val="22"/>
          <w:lang w:eastAsia="en-GB"/>
        </w:rPr>
        <w:t>rmally</w:t>
      </w:r>
      <w:r w:rsidRPr="008200CD">
        <w:rPr>
          <w:rFonts w:cs="Arial"/>
          <w:spacing w:val="-8"/>
          <w:szCs w:val="22"/>
          <w:lang w:eastAsia="en-GB"/>
        </w:rPr>
        <w:t xml:space="preserve"> </w:t>
      </w:r>
      <w:r w:rsidRPr="008200CD">
        <w:rPr>
          <w:rFonts w:cs="Arial"/>
          <w:szCs w:val="22"/>
          <w:lang w:eastAsia="en-GB"/>
        </w:rPr>
        <w:t>be</w:t>
      </w:r>
      <w:r w:rsidRPr="008200CD">
        <w:rPr>
          <w:rFonts w:cs="Arial"/>
          <w:spacing w:val="-2"/>
          <w:szCs w:val="22"/>
          <w:lang w:eastAsia="en-GB"/>
        </w:rPr>
        <w:t xml:space="preserve"> </w:t>
      </w:r>
      <w:r w:rsidRPr="008200CD">
        <w:rPr>
          <w:rFonts w:cs="Arial"/>
          <w:szCs w:val="22"/>
          <w:lang w:eastAsia="en-GB"/>
        </w:rPr>
        <w:t>t</w:t>
      </w:r>
      <w:r w:rsidRPr="008200CD">
        <w:rPr>
          <w:rFonts w:cs="Arial"/>
          <w:spacing w:val="1"/>
          <w:szCs w:val="22"/>
          <w:lang w:eastAsia="en-GB"/>
        </w:rPr>
        <w:t>a</w:t>
      </w:r>
      <w:r w:rsidRPr="008200CD">
        <w:rPr>
          <w:rFonts w:cs="Arial"/>
          <w:szCs w:val="22"/>
          <w:lang w:eastAsia="en-GB"/>
        </w:rPr>
        <w:t>ken</w:t>
      </w:r>
      <w:r w:rsidRPr="008200CD">
        <w:rPr>
          <w:rFonts w:cs="Arial"/>
          <w:spacing w:val="-5"/>
          <w:szCs w:val="22"/>
          <w:lang w:eastAsia="en-GB"/>
        </w:rPr>
        <w:t xml:space="preserve"> </w:t>
      </w:r>
      <w:r w:rsidRPr="008200CD">
        <w:rPr>
          <w:rFonts w:cs="Arial"/>
          <w:szCs w:val="22"/>
          <w:lang w:eastAsia="en-GB"/>
        </w:rPr>
        <w:t>home.</w:t>
      </w:r>
    </w:p>
    <w:p w14:paraId="77DE8E4D" w14:textId="77777777" w:rsidR="00B161A2" w:rsidRPr="000904FB" w:rsidRDefault="00B161A2" w:rsidP="000904FB">
      <w:pPr>
        <w:pStyle w:val="ListParagraph"/>
        <w:widowControl w:val="0"/>
        <w:autoSpaceDE w:val="0"/>
        <w:autoSpaceDN w:val="0"/>
        <w:adjustRightInd w:val="0"/>
        <w:ind w:right="4943"/>
        <w:jc w:val="both"/>
        <w:rPr>
          <w:rFonts w:cs="Arial"/>
          <w:b/>
          <w:szCs w:val="22"/>
          <w:lang w:eastAsia="en-GB"/>
        </w:rPr>
      </w:pPr>
    </w:p>
    <w:p w14:paraId="3006105E" w14:textId="72EF52F7" w:rsidR="00B161A2" w:rsidRPr="006F4166" w:rsidRDefault="00B161A2" w:rsidP="006F4166">
      <w:pPr>
        <w:pStyle w:val="ListParagraph"/>
        <w:widowControl w:val="0"/>
        <w:numPr>
          <w:ilvl w:val="2"/>
          <w:numId w:val="56"/>
        </w:numPr>
        <w:tabs>
          <w:tab w:val="left" w:pos="709"/>
        </w:tabs>
        <w:autoSpaceDE w:val="0"/>
        <w:autoSpaceDN w:val="0"/>
        <w:adjustRightInd w:val="0"/>
        <w:ind w:right="-20"/>
        <w:jc w:val="both"/>
        <w:rPr>
          <w:rFonts w:cs="Arial"/>
          <w:b/>
          <w:szCs w:val="22"/>
          <w:lang w:eastAsia="en-GB"/>
        </w:rPr>
      </w:pPr>
      <w:r w:rsidRPr="006F4166">
        <w:rPr>
          <w:rFonts w:cs="Arial"/>
          <w:b/>
          <w:szCs w:val="22"/>
          <w:lang w:eastAsia="en-GB"/>
        </w:rPr>
        <w:t xml:space="preserve">Making up the work time when unable to </w:t>
      </w:r>
      <w:r w:rsidR="001E6CF0" w:rsidRPr="006F4166">
        <w:rPr>
          <w:rFonts w:cs="Arial"/>
          <w:b/>
          <w:szCs w:val="22"/>
          <w:lang w:eastAsia="en-GB"/>
        </w:rPr>
        <w:t>a</w:t>
      </w:r>
      <w:r w:rsidRPr="006F4166">
        <w:rPr>
          <w:rFonts w:cs="Arial"/>
          <w:b/>
          <w:szCs w:val="22"/>
          <w:lang w:eastAsia="en-GB"/>
        </w:rPr>
        <w:t xml:space="preserve">ttend </w:t>
      </w:r>
      <w:proofErr w:type="gramStart"/>
      <w:r w:rsidRPr="006F4166">
        <w:rPr>
          <w:rFonts w:cs="Arial"/>
          <w:b/>
          <w:szCs w:val="22"/>
          <w:lang w:eastAsia="en-GB"/>
        </w:rPr>
        <w:t>work;</w:t>
      </w:r>
      <w:proofErr w:type="gramEnd"/>
    </w:p>
    <w:p w14:paraId="73AEAB4E" w14:textId="77777777" w:rsidR="00B161A2" w:rsidRPr="001508EC" w:rsidRDefault="00B161A2" w:rsidP="00B161A2">
      <w:pPr>
        <w:widowControl w:val="0"/>
        <w:autoSpaceDE w:val="0"/>
        <w:autoSpaceDN w:val="0"/>
        <w:adjustRightInd w:val="0"/>
        <w:spacing w:line="190" w:lineRule="exact"/>
        <w:jc w:val="both"/>
        <w:rPr>
          <w:rFonts w:cs="Arial"/>
          <w:szCs w:val="22"/>
          <w:lang w:eastAsia="en-GB"/>
        </w:rPr>
      </w:pPr>
    </w:p>
    <w:p w14:paraId="0EEEC247" w14:textId="77777777" w:rsidR="00B161A2" w:rsidRPr="001508EC" w:rsidRDefault="00B161A2" w:rsidP="006F4166">
      <w:pPr>
        <w:pStyle w:val="ListParagraph"/>
        <w:widowControl w:val="0"/>
        <w:numPr>
          <w:ilvl w:val="2"/>
          <w:numId w:val="56"/>
        </w:numPr>
        <w:autoSpaceDE w:val="0"/>
        <w:autoSpaceDN w:val="0"/>
        <w:adjustRightInd w:val="0"/>
        <w:ind w:right="57"/>
        <w:jc w:val="both"/>
        <w:rPr>
          <w:rFonts w:cs="Arial"/>
          <w:szCs w:val="22"/>
          <w:lang w:eastAsia="en-GB"/>
        </w:rPr>
      </w:pPr>
      <w:r w:rsidRPr="001508EC">
        <w:rPr>
          <w:rFonts w:cs="Arial"/>
          <w:szCs w:val="22"/>
          <w:lang w:eastAsia="en-GB"/>
        </w:rPr>
        <w:t>Where</w:t>
      </w:r>
      <w:r w:rsidRPr="001508EC">
        <w:rPr>
          <w:rFonts w:cs="Arial"/>
          <w:spacing w:val="8"/>
          <w:szCs w:val="22"/>
          <w:lang w:eastAsia="en-GB"/>
        </w:rPr>
        <w:t xml:space="preserve"> </w:t>
      </w:r>
      <w:r w:rsidRPr="001508EC">
        <w:rPr>
          <w:rFonts w:cs="Arial"/>
          <w:szCs w:val="22"/>
          <w:lang w:eastAsia="en-GB"/>
        </w:rPr>
        <w:t>possible</w:t>
      </w:r>
      <w:r w:rsidRPr="001508EC">
        <w:rPr>
          <w:rFonts w:cs="Arial"/>
          <w:spacing w:val="6"/>
          <w:szCs w:val="22"/>
          <w:lang w:eastAsia="en-GB"/>
        </w:rPr>
        <w:t xml:space="preserve"> </w:t>
      </w:r>
      <w:r w:rsidRPr="001508EC">
        <w:rPr>
          <w:rFonts w:cs="Arial"/>
          <w:szCs w:val="22"/>
          <w:lang w:eastAsia="en-GB"/>
        </w:rPr>
        <w:t>and</w:t>
      </w:r>
      <w:r w:rsidRPr="001508EC">
        <w:rPr>
          <w:rFonts w:cs="Arial"/>
          <w:spacing w:val="10"/>
          <w:szCs w:val="22"/>
          <w:lang w:eastAsia="en-GB"/>
        </w:rPr>
        <w:t xml:space="preserve"> </w:t>
      </w:r>
      <w:r w:rsidRPr="001508EC">
        <w:rPr>
          <w:rFonts w:cs="Arial"/>
          <w:szCs w:val="22"/>
          <w:lang w:eastAsia="en-GB"/>
        </w:rPr>
        <w:t>where</w:t>
      </w:r>
      <w:r w:rsidRPr="001508EC">
        <w:rPr>
          <w:rFonts w:cs="Arial"/>
          <w:spacing w:val="8"/>
          <w:szCs w:val="22"/>
          <w:lang w:eastAsia="en-GB"/>
        </w:rPr>
        <w:t xml:space="preserve"> </w:t>
      </w:r>
      <w:r w:rsidRPr="001508EC">
        <w:rPr>
          <w:rFonts w:cs="Arial"/>
          <w:szCs w:val="22"/>
          <w:lang w:eastAsia="en-GB"/>
        </w:rPr>
        <w:t>personal</w:t>
      </w:r>
      <w:r w:rsidRPr="001508EC">
        <w:rPr>
          <w:rFonts w:cs="Arial"/>
          <w:spacing w:val="6"/>
          <w:szCs w:val="22"/>
          <w:lang w:eastAsia="en-GB"/>
        </w:rPr>
        <w:t xml:space="preserve"> </w:t>
      </w:r>
      <w:r w:rsidRPr="001508EC">
        <w:rPr>
          <w:rFonts w:cs="Arial"/>
          <w:szCs w:val="22"/>
          <w:lang w:eastAsia="en-GB"/>
        </w:rPr>
        <w:t>circumsta</w:t>
      </w:r>
      <w:r w:rsidRPr="001508EC">
        <w:rPr>
          <w:rFonts w:cs="Arial"/>
          <w:spacing w:val="-1"/>
          <w:szCs w:val="22"/>
          <w:lang w:eastAsia="en-GB"/>
        </w:rPr>
        <w:t>n</w:t>
      </w:r>
      <w:r w:rsidRPr="001508EC">
        <w:rPr>
          <w:rFonts w:cs="Arial"/>
          <w:szCs w:val="22"/>
          <w:lang w:eastAsia="en-GB"/>
        </w:rPr>
        <w:t>ces allow,</w:t>
      </w:r>
      <w:r w:rsidRPr="001508EC">
        <w:rPr>
          <w:rFonts w:cs="Arial"/>
          <w:spacing w:val="8"/>
          <w:szCs w:val="22"/>
          <w:lang w:eastAsia="en-GB"/>
        </w:rPr>
        <w:t xml:space="preserve"> </w:t>
      </w:r>
      <w:r w:rsidRPr="001508EC">
        <w:rPr>
          <w:rFonts w:cs="Arial"/>
          <w:szCs w:val="22"/>
          <w:lang w:eastAsia="en-GB"/>
        </w:rPr>
        <w:t>staff</w:t>
      </w:r>
      <w:r w:rsidRPr="001508EC">
        <w:rPr>
          <w:rFonts w:cs="Arial"/>
          <w:spacing w:val="10"/>
          <w:szCs w:val="22"/>
          <w:lang w:eastAsia="en-GB"/>
        </w:rPr>
        <w:t xml:space="preserve"> </w:t>
      </w:r>
      <w:r w:rsidRPr="001508EC">
        <w:rPr>
          <w:rFonts w:cs="Arial"/>
          <w:szCs w:val="22"/>
          <w:lang w:eastAsia="en-GB"/>
        </w:rPr>
        <w:t>who</w:t>
      </w:r>
      <w:r w:rsidRPr="001508EC">
        <w:rPr>
          <w:rFonts w:cs="Arial"/>
          <w:spacing w:val="10"/>
          <w:szCs w:val="22"/>
          <w:lang w:eastAsia="en-GB"/>
        </w:rPr>
        <w:t xml:space="preserve"> </w:t>
      </w:r>
      <w:r w:rsidRPr="001508EC">
        <w:rPr>
          <w:rFonts w:cs="Arial"/>
          <w:szCs w:val="22"/>
          <w:lang w:eastAsia="en-GB"/>
        </w:rPr>
        <w:t>are</w:t>
      </w:r>
      <w:r w:rsidRPr="001508EC">
        <w:rPr>
          <w:rFonts w:cs="Arial"/>
          <w:spacing w:val="12"/>
          <w:szCs w:val="22"/>
          <w:lang w:eastAsia="en-GB"/>
        </w:rPr>
        <w:t xml:space="preserve"> </w:t>
      </w:r>
      <w:r w:rsidRPr="001508EC">
        <w:rPr>
          <w:rFonts w:cs="Arial"/>
          <w:szCs w:val="22"/>
          <w:lang w:eastAsia="en-GB"/>
        </w:rPr>
        <w:t>not able</w:t>
      </w:r>
      <w:r w:rsidRPr="001508EC">
        <w:rPr>
          <w:rFonts w:cs="Arial"/>
          <w:spacing w:val="9"/>
          <w:szCs w:val="22"/>
          <w:lang w:eastAsia="en-GB"/>
        </w:rPr>
        <w:t xml:space="preserve"> </w:t>
      </w:r>
      <w:r w:rsidRPr="001508EC">
        <w:rPr>
          <w:rFonts w:cs="Arial"/>
          <w:szCs w:val="22"/>
          <w:lang w:eastAsia="en-GB"/>
        </w:rPr>
        <w:t>to</w:t>
      </w:r>
      <w:r w:rsidRPr="001508EC">
        <w:rPr>
          <w:rFonts w:cs="Arial"/>
          <w:spacing w:val="12"/>
          <w:szCs w:val="22"/>
          <w:lang w:eastAsia="en-GB"/>
        </w:rPr>
        <w:t xml:space="preserve"> </w:t>
      </w:r>
      <w:r w:rsidRPr="001508EC">
        <w:rPr>
          <w:rFonts w:cs="Arial"/>
          <w:szCs w:val="22"/>
          <w:lang w:eastAsia="en-GB"/>
        </w:rPr>
        <w:t>wo</w:t>
      </w:r>
      <w:r w:rsidRPr="001508EC">
        <w:rPr>
          <w:rFonts w:cs="Arial"/>
          <w:spacing w:val="-1"/>
          <w:szCs w:val="22"/>
          <w:lang w:eastAsia="en-GB"/>
        </w:rPr>
        <w:t>r</w:t>
      </w:r>
      <w:r w:rsidRPr="001508EC">
        <w:rPr>
          <w:rFonts w:cs="Arial"/>
          <w:szCs w:val="22"/>
          <w:lang w:eastAsia="en-GB"/>
        </w:rPr>
        <w:t>k</w:t>
      </w:r>
      <w:r w:rsidRPr="001508EC">
        <w:rPr>
          <w:rFonts w:cs="Arial"/>
          <w:spacing w:val="9"/>
          <w:szCs w:val="22"/>
          <w:lang w:eastAsia="en-GB"/>
        </w:rPr>
        <w:t xml:space="preserve"> </w:t>
      </w:r>
      <w:r w:rsidRPr="001508EC">
        <w:rPr>
          <w:rFonts w:cs="Arial"/>
          <w:szCs w:val="22"/>
          <w:lang w:eastAsia="en-GB"/>
        </w:rPr>
        <w:t>from</w:t>
      </w:r>
      <w:r w:rsidRPr="001508EC">
        <w:rPr>
          <w:rFonts w:cs="Arial"/>
          <w:spacing w:val="9"/>
          <w:szCs w:val="22"/>
          <w:lang w:eastAsia="en-GB"/>
        </w:rPr>
        <w:t xml:space="preserve"> </w:t>
      </w:r>
      <w:r w:rsidRPr="001508EC">
        <w:rPr>
          <w:rFonts w:cs="Arial"/>
          <w:szCs w:val="22"/>
          <w:lang w:eastAsia="en-GB"/>
        </w:rPr>
        <w:t>home</w:t>
      </w:r>
      <w:r w:rsidRPr="001508EC">
        <w:rPr>
          <w:rFonts w:cs="Arial"/>
          <w:spacing w:val="8"/>
          <w:szCs w:val="22"/>
          <w:lang w:eastAsia="en-GB"/>
        </w:rPr>
        <w:t xml:space="preserve"> </w:t>
      </w:r>
      <w:r w:rsidRPr="001508EC">
        <w:rPr>
          <w:rFonts w:cs="Arial"/>
          <w:szCs w:val="22"/>
          <w:lang w:eastAsia="en-GB"/>
        </w:rPr>
        <w:t>or</w:t>
      </w:r>
      <w:r w:rsidRPr="001508EC">
        <w:rPr>
          <w:rFonts w:cs="Arial"/>
          <w:spacing w:val="12"/>
          <w:szCs w:val="22"/>
          <w:lang w:eastAsia="en-GB"/>
        </w:rPr>
        <w:t xml:space="preserve"> </w:t>
      </w:r>
      <w:r w:rsidRPr="001508EC">
        <w:rPr>
          <w:rFonts w:cs="Arial"/>
          <w:szCs w:val="22"/>
          <w:lang w:eastAsia="en-GB"/>
        </w:rPr>
        <w:t>when</w:t>
      </w:r>
      <w:r w:rsidRPr="001508EC">
        <w:rPr>
          <w:rFonts w:cs="Arial"/>
          <w:spacing w:val="8"/>
          <w:szCs w:val="22"/>
          <w:lang w:eastAsia="en-GB"/>
        </w:rPr>
        <w:t xml:space="preserve"> </w:t>
      </w:r>
      <w:r w:rsidRPr="001508EC">
        <w:rPr>
          <w:rFonts w:cs="Arial"/>
          <w:spacing w:val="-1"/>
          <w:szCs w:val="22"/>
          <w:lang w:eastAsia="en-GB"/>
        </w:rPr>
        <w:t>a</w:t>
      </w:r>
      <w:r w:rsidRPr="001508EC">
        <w:rPr>
          <w:rFonts w:cs="Arial"/>
          <w:szCs w:val="22"/>
          <w:lang w:eastAsia="en-GB"/>
        </w:rPr>
        <w:t>rrangements have</w:t>
      </w:r>
      <w:r w:rsidRPr="001508EC">
        <w:rPr>
          <w:rFonts w:cs="Arial"/>
          <w:spacing w:val="9"/>
          <w:szCs w:val="22"/>
          <w:lang w:eastAsia="en-GB"/>
        </w:rPr>
        <w:t xml:space="preserve"> </w:t>
      </w:r>
      <w:r w:rsidRPr="001508EC">
        <w:rPr>
          <w:rFonts w:cs="Arial"/>
          <w:szCs w:val="22"/>
          <w:lang w:eastAsia="en-GB"/>
        </w:rPr>
        <w:t>not</w:t>
      </w:r>
      <w:r w:rsidRPr="001508EC">
        <w:rPr>
          <w:rFonts w:cs="Arial"/>
          <w:spacing w:val="10"/>
          <w:szCs w:val="22"/>
          <w:lang w:eastAsia="en-GB"/>
        </w:rPr>
        <w:t xml:space="preserve"> </w:t>
      </w:r>
      <w:r w:rsidRPr="001508EC">
        <w:rPr>
          <w:rFonts w:cs="Arial"/>
          <w:szCs w:val="22"/>
          <w:lang w:eastAsia="en-GB"/>
        </w:rPr>
        <w:t>been</w:t>
      </w:r>
      <w:r w:rsidRPr="001508EC">
        <w:rPr>
          <w:rFonts w:cs="Arial"/>
          <w:spacing w:val="9"/>
          <w:szCs w:val="22"/>
          <w:lang w:eastAsia="en-GB"/>
        </w:rPr>
        <w:t xml:space="preserve"> </w:t>
      </w:r>
      <w:r w:rsidRPr="001508EC">
        <w:rPr>
          <w:rFonts w:cs="Arial"/>
          <w:szCs w:val="22"/>
          <w:lang w:eastAsia="en-GB"/>
        </w:rPr>
        <w:t>made</w:t>
      </w:r>
      <w:r w:rsidRPr="001508EC">
        <w:rPr>
          <w:rFonts w:cs="Arial"/>
          <w:spacing w:val="8"/>
          <w:szCs w:val="22"/>
          <w:lang w:eastAsia="en-GB"/>
        </w:rPr>
        <w:t xml:space="preserve"> </w:t>
      </w:r>
      <w:r w:rsidRPr="001508EC">
        <w:rPr>
          <w:rFonts w:cs="Arial"/>
          <w:szCs w:val="22"/>
          <w:lang w:eastAsia="en-GB"/>
        </w:rPr>
        <w:t>due</w:t>
      </w:r>
      <w:r w:rsidRPr="001508EC">
        <w:rPr>
          <w:rFonts w:cs="Arial"/>
          <w:spacing w:val="10"/>
          <w:szCs w:val="22"/>
          <w:lang w:eastAsia="en-GB"/>
        </w:rPr>
        <w:t xml:space="preserve"> </w:t>
      </w:r>
      <w:r w:rsidRPr="001508EC">
        <w:rPr>
          <w:rFonts w:cs="Arial"/>
          <w:szCs w:val="22"/>
          <w:lang w:eastAsia="en-GB"/>
        </w:rPr>
        <w:t>to unexpected disruption, may</w:t>
      </w:r>
      <w:r w:rsidRPr="001508EC">
        <w:rPr>
          <w:rFonts w:cs="Arial"/>
          <w:spacing w:val="7"/>
          <w:szCs w:val="22"/>
          <w:lang w:eastAsia="en-GB"/>
        </w:rPr>
        <w:t xml:space="preserve"> </w:t>
      </w:r>
      <w:r w:rsidRPr="001508EC">
        <w:rPr>
          <w:rFonts w:cs="Arial"/>
          <w:szCs w:val="22"/>
          <w:lang w:eastAsia="en-GB"/>
        </w:rPr>
        <w:t>wish</w:t>
      </w:r>
      <w:r w:rsidRPr="001508EC">
        <w:rPr>
          <w:rFonts w:cs="Arial"/>
          <w:spacing w:val="7"/>
          <w:szCs w:val="22"/>
          <w:lang w:eastAsia="en-GB"/>
        </w:rPr>
        <w:t xml:space="preserve"> </w:t>
      </w:r>
      <w:r w:rsidRPr="001508EC">
        <w:rPr>
          <w:rFonts w:cs="Arial"/>
          <w:szCs w:val="22"/>
          <w:lang w:eastAsia="en-GB"/>
        </w:rPr>
        <w:t>to</w:t>
      </w:r>
      <w:r w:rsidRPr="001508EC">
        <w:rPr>
          <w:rFonts w:cs="Arial"/>
          <w:spacing w:val="11"/>
          <w:szCs w:val="22"/>
          <w:lang w:eastAsia="en-GB"/>
        </w:rPr>
        <w:t xml:space="preserve"> </w:t>
      </w:r>
      <w:r w:rsidRPr="001508EC">
        <w:rPr>
          <w:rFonts w:cs="Arial"/>
          <w:szCs w:val="22"/>
          <w:lang w:eastAsia="en-GB"/>
        </w:rPr>
        <w:t>request</w:t>
      </w:r>
      <w:r w:rsidRPr="001508EC">
        <w:rPr>
          <w:rFonts w:cs="Arial"/>
          <w:spacing w:val="4"/>
          <w:szCs w:val="22"/>
          <w:lang w:eastAsia="en-GB"/>
        </w:rPr>
        <w:t xml:space="preserve"> </w:t>
      </w:r>
      <w:r w:rsidRPr="001508EC">
        <w:rPr>
          <w:rFonts w:cs="Arial"/>
          <w:szCs w:val="22"/>
          <w:lang w:eastAsia="en-GB"/>
        </w:rPr>
        <w:t>that</w:t>
      </w:r>
      <w:r w:rsidRPr="001508EC">
        <w:rPr>
          <w:rFonts w:cs="Arial"/>
          <w:spacing w:val="8"/>
          <w:szCs w:val="22"/>
          <w:lang w:eastAsia="en-GB"/>
        </w:rPr>
        <w:t xml:space="preserve"> </w:t>
      </w:r>
      <w:r w:rsidRPr="001508EC">
        <w:rPr>
          <w:rFonts w:cs="Arial"/>
          <w:szCs w:val="22"/>
          <w:lang w:eastAsia="en-GB"/>
        </w:rPr>
        <w:t>they</w:t>
      </w:r>
      <w:r w:rsidRPr="001508EC">
        <w:rPr>
          <w:rFonts w:cs="Arial"/>
          <w:spacing w:val="7"/>
          <w:szCs w:val="22"/>
          <w:lang w:eastAsia="en-GB"/>
        </w:rPr>
        <w:t xml:space="preserve"> </w:t>
      </w:r>
      <w:r w:rsidRPr="001508EC">
        <w:rPr>
          <w:rFonts w:cs="Arial"/>
          <w:szCs w:val="22"/>
          <w:lang w:eastAsia="en-GB"/>
        </w:rPr>
        <w:t>be</w:t>
      </w:r>
      <w:r w:rsidRPr="001508EC">
        <w:rPr>
          <w:rFonts w:cs="Arial"/>
          <w:spacing w:val="9"/>
          <w:szCs w:val="22"/>
          <w:lang w:eastAsia="en-GB"/>
        </w:rPr>
        <w:t xml:space="preserve"> </w:t>
      </w:r>
      <w:r w:rsidRPr="001508EC">
        <w:rPr>
          <w:rFonts w:cs="Arial"/>
          <w:szCs w:val="22"/>
          <w:lang w:eastAsia="en-GB"/>
        </w:rPr>
        <w:t>al</w:t>
      </w:r>
      <w:r w:rsidRPr="001508EC">
        <w:rPr>
          <w:rFonts w:cs="Arial"/>
          <w:spacing w:val="2"/>
          <w:szCs w:val="22"/>
          <w:lang w:eastAsia="en-GB"/>
        </w:rPr>
        <w:t>l</w:t>
      </w:r>
      <w:r w:rsidRPr="001508EC">
        <w:rPr>
          <w:rFonts w:cs="Arial"/>
          <w:szCs w:val="22"/>
          <w:lang w:eastAsia="en-GB"/>
        </w:rPr>
        <w:t>owed</w:t>
      </w:r>
      <w:r w:rsidRPr="001508EC">
        <w:rPr>
          <w:rFonts w:cs="Arial"/>
          <w:spacing w:val="4"/>
          <w:szCs w:val="22"/>
          <w:lang w:eastAsia="en-GB"/>
        </w:rPr>
        <w:t xml:space="preserve"> </w:t>
      </w:r>
      <w:r w:rsidRPr="001508EC">
        <w:rPr>
          <w:rFonts w:cs="Arial"/>
          <w:szCs w:val="22"/>
          <w:lang w:eastAsia="en-GB"/>
        </w:rPr>
        <w:t>to</w:t>
      </w:r>
      <w:r w:rsidRPr="001508EC">
        <w:rPr>
          <w:rFonts w:cs="Arial"/>
          <w:spacing w:val="11"/>
          <w:szCs w:val="22"/>
          <w:lang w:eastAsia="en-GB"/>
        </w:rPr>
        <w:t xml:space="preserve"> </w:t>
      </w:r>
      <w:r w:rsidRPr="001508EC">
        <w:rPr>
          <w:rFonts w:cs="Arial"/>
          <w:szCs w:val="22"/>
          <w:lang w:eastAsia="en-GB"/>
        </w:rPr>
        <w:t>m</w:t>
      </w:r>
      <w:r w:rsidRPr="001508EC">
        <w:rPr>
          <w:rFonts w:cs="Arial"/>
          <w:spacing w:val="1"/>
          <w:szCs w:val="22"/>
          <w:lang w:eastAsia="en-GB"/>
        </w:rPr>
        <w:t>a</w:t>
      </w:r>
      <w:r w:rsidRPr="001508EC">
        <w:rPr>
          <w:rFonts w:cs="Arial"/>
          <w:szCs w:val="22"/>
          <w:lang w:eastAsia="en-GB"/>
        </w:rPr>
        <w:t>ke</w:t>
      </w:r>
      <w:r w:rsidRPr="001508EC">
        <w:rPr>
          <w:rFonts w:cs="Arial"/>
          <w:spacing w:val="6"/>
          <w:szCs w:val="22"/>
          <w:lang w:eastAsia="en-GB"/>
        </w:rPr>
        <w:t xml:space="preserve"> </w:t>
      </w:r>
      <w:r w:rsidRPr="001508EC">
        <w:rPr>
          <w:rFonts w:cs="Arial"/>
          <w:szCs w:val="22"/>
          <w:lang w:eastAsia="en-GB"/>
        </w:rPr>
        <w:t>up the</w:t>
      </w:r>
      <w:r w:rsidRPr="001508EC">
        <w:rPr>
          <w:rFonts w:cs="Arial"/>
          <w:spacing w:val="40"/>
          <w:szCs w:val="22"/>
          <w:lang w:eastAsia="en-GB"/>
        </w:rPr>
        <w:t xml:space="preserve"> </w:t>
      </w:r>
      <w:r w:rsidRPr="001508EC">
        <w:rPr>
          <w:rFonts w:cs="Arial"/>
          <w:szCs w:val="22"/>
          <w:lang w:eastAsia="en-GB"/>
        </w:rPr>
        <w:t>time</w:t>
      </w:r>
      <w:r w:rsidRPr="001508EC">
        <w:rPr>
          <w:rFonts w:cs="Arial"/>
          <w:spacing w:val="39"/>
          <w:szCs w:val="22"/>
          <w:lang w:eastAsia="en-GB"/>
        </w:rPr>
        <w:t xml:space="preserve"> </w:t>
      </w:r>
      <w:r w:rsidRPr="001508EC">
        <w:rPr>
          <w:rFonts w:cs="Arial"/>
          <w:szCs w:val="22"/>
          <w:lang w:eastAsia="en-GB"/>
        </w:rPr>
        <w:t>as</w:t>
      </w:r>
      <w:r w:rsidRPr="001508EC">
        <w:rPr>
          <w:rFonts w:cs="Arial"/>
          <w:spacing w:val="41"/>
          <w:szCs w:val="22"/>
          <w:lang w:eastAsia="en-GB"/>
        </w:rPr>
        <w:t xml:space="preserve"> </w:t>
      </w:r>
      <w:r w:rsidRPr="001508EC">
        <w:rPr>
          <w:rFonts w:cs="Arial"/>
          <w:szCs w:val="22"/>
          <w:lang w:eastAsia="en-GB"/>
        </w:rPr>
        <w:t>an</w:t>
      </w:r>
      <w:r w:rsidRPr="001508EC">
        <w:rPr>
          <w:rFonts w:cs="Arial"/>
          <w:spacing w:val="41"/>
          <w:szCs w:val="22"/>
          <w:lang w:eastAsia="en-GB"/>
        </w:rPr>
        <w:t xml:space="preserve"> </w:t>
      </w:r>
      <w:r w:rsidRPr="001508EC">
        <w:rPr>
          <w:rFonts w:cs="Arial"/>
          <w:szCs w:val="22"/>
          <w:lang w:eastAsia="en-GB"/>
        </w:rPr>
        <w:t>alterna</w:t>
      </w:r>
      <w:r w:rsidRPr="001508EC">
        <w:rPr>
          <w:rFonts w:cs="Arial"/>
          <w:spacing w:val="-1"/>
          <w:szCs w:val="22"/>
          <w:lang w:eastAsia="en-GB"/>
        </w:rPr>
        <w:t>t</w:t>
      </w:r>
      <w:r w:rsidRPr="001508EC">
        <w:rPr>
          <w:rFonts w:cs="Arial"/>
          <w:szCs w:val="22"/>
          <w:lang w:eastAsia="en-GB"/>
        </w:rPr>
        <w:t>ive</w:t>
      </w:r>
      <w:r w:rsidRPr="001508EC">
        <w:rPr>
          <w:rFonts w:cs="Arial"/>
          <w:spacing w:val="33"/>
          <w:szCs w:val="22"/>
          <w:lang w:eastAsia="en-GB"/>
        </w:rPr>
        <w:t xml:space="preserve"> </w:t>
      </w:r>
      <w:r w:rsidRPr="001508EC">
        <w:rPr>
          <w:rFonts w:cs="Arial"/>
          <w:szCs w:val="22"/>
          <w:lang w:eastAsia="en-GB"/>
        </w:rPr>
        <w:t>to</w:t>
      </w:r>
      <w:r w:rsidRPr="001508EC">
        <w:rPr>
          <w:rFonts w:cs="Arial"/>
          <w:spacing w:val="41"/>
          <w:szCs w:val="22"/>
          <w:lang w:eastAsia="en-GB"/>
        </w:rPr>
        <w:t xml:space="preserve"> </w:t>
      </w:r>
      <w:r w:rsidRPr="001508EC">
        <w:rPr>
          <w:rFonts w:cs="Arial"/>
          <w:szCs w:val="22"/>
          <w:lang w:eastAsia="en-GB"/>
        </w:rPr>
        <w:t>taki</w:t>
      </w:r>
      <w:r w:rsidRPr="001508EC">
        <w:rPr>
          <w:rFonts w:cs="Arial"/>
          <w:spacing w:val="-1"/>
          <w:szCs w:val="22"/>
          <w:lang w:eastAsia="en-GB"/>
        </w:rPr>
        <w:t>n</w:t>
      </w:r>
      <w:r w:rsidRPr="001508EC">
        <w:rPr>
          <w:rFonts w:cs="Arial"/>
          <w:szCs w:val="22"/>
          <w:lang w:eastAsia="en-GB"/>
        </w:rPr>
        <w:t>g</w:t>
      </w:r>
      <w:r w:rsidRPr="001508EC">
        <w:rPr>
          <w:rFonts w:cs="Arial"/>
          <w:spacing w:val="37"/>
          <w:szCs w:val="22"/>
          <w:lang w:eastAsia="en-GB"/>
        </w:rPr>
        <w:t xml:space="preserve"> </w:t>
      </w:r>
      <w:r w:rsidRPr="001508EC">
        <w:rPr>
          <w:rFonts w:cs="Arial"/>
          <w:szCs w:val="22"/>
          <w:lang w:eastAsia="en-GB"/>
        </w:rPr>
        <w:t>annual</w:t>
      </w:r>
      <w:r w:rsidRPr="001508EC">
        <w:rPr>
          <w:rFonts w:cs="Arial"/>
          <w:spacing w:val="37"/>
          <w:szCs w:val="22"/>
          <w:lang w:eastAsia="en-GB"/>
        </w:rPr>
        <w:t xml:space="preserve"> </w:t>
      </w:r>
      <w:r w:rsidRPr="001508EC">
        <w:rPr>
          <w:rFonts w:cs="Arial"/>
          <w:szCs w:val="22"/>
          <w:lang w:eastAsia="en-GB"/>
        </w:rPr>
        <w:t>l</w:t>
      </w:r>
      <w:r w:rsidRPr="001508EC">
        <w:rPr>
          <w:rFonts w:cs="Arial"/>
          <w:spacing w:val="-1"/>
          <w:szCs w:val="22"/>
          <w:lang w:eastAsia="en-GB"/>
        </w:rPr>
        <w:t>e</w:t>
      </w:r>
      <w:r w:rsidRPr="001508EC">
        <w:rPr>
          <w:rFonts w:cs="Arial"/>
          <w:szCs w:val="22"/>
          <w:lang w:eastAsia="en-GB"/>
        </w:rPr>
        <w:t xml:space="preserve">ave. </w:t>
      </w:r>
      <w:r w:rsidRPr="001508EC">
        <w:rPr>
          <w:rFonts w:cs="Arial"/>
          <w:spacing w:val="20"/>
          <w:szCs w:val="22"/>
          <w:lang w:eastAsia="en-GB"/>
        </w:rPr>
        <w:t xml:space="preserve"> </w:t>
      </w:r>
      <w:r w:rsidRPr="001508EC">
        <w:rPr>
          <w:rFonts w:cs="Arial"/>
          <w:szCs w:val="22"/>
          <w:lang w:eastAsia="en-GB"/>
        </w:rPr>
        <w:t>The</w:t>
      </w:r>
      <w:r w:rsidRPr="001508EC">
        <w:rPr>
          <w:rFonts w:cs="Arial"/>
          <w:spacing w:val="39"/>
          <w:szCs w:val="22"/>
          <w:lang w:eastAsia="en-GB"/>
        </w:rPr>
        <w:t xml:space="preserve"> </w:t>
      </w:r>
      <w:r w:rsidRPr="001508EC">
        <w:rPr>
          <w:rFonts w:cs="Arial"/>
          <w:szCs w:val="22"/>
          <w:lang w:eastAsia="en-GB"/>
        </w:rPr>
        <w:t>request</w:t>
      </w:r>
      <w:r w:rsidRPr="001508EC">
        <w:rPr>
          <w:rFonts w:cs="Arial"/>
          <w:spacing w:val="36"/>
          <w:szCs w:val="22"/>
          <w:lang w:eastAsia="en-GB"/>
        </w:rPr>
        <w:t xml:space="preserve"> </w:t>
      </w:r>
      <w:r w:rsidRPr="001508EC">
        <w:rPr>
          <w:rFonts w:cs="Arial"/>
          <w:szCs w:val="22"/>
          <w:lang w:eastAsia="en-GB"/>
        </w:rPr>
        <w:t>sh</w:t>
      </w:r>
      <w:r w:rsidRPr="001508EC">
        <w:rPr>
          <w:rFonts w:cs="Arial"/>
          <w:spacing w:val="-1"/>
          <w:szCs w:val="22"/>
          <w:lang w:eastAsia="en-GB"/>
        </w:rPr>
        <w:t>o</w:t>
      </w:r>
      <w:r w:rsidRPr="001508EC">
        <w:rPr>
          <w:rFonts w:cs="Arial"/>
          <w:szCs w:val="22"/>
          <w:lang w:eastAsia="en-GB"/>
        </w:rPr>
        <w:t>uld</w:t>
      </w:r>
      <w:r w:rsidRPr="001508EC">
        <w:rPr>
          <w:rFonts w:cs="Arial"/>
          <w:spacing w:val="37"/>
          <w:szCs w:val="22"/>
          <w:lang w:eastAsia="en-GB"/>
        </w:rPr>
        <w:t xml:space="preserve"> </w:t>
      </w:r>
      <w:r w:rsidRPr="001508EC">
        <w:rPr>
          <w:rFonts w:cs="Arial"/>
          <w:szCs w:val="22"/>
          <w:lang w:eastAsia="en-GB"/>
        </w:rPr>
        <w:t>be made</w:t>
      </w:r>
      <w:r w:rsidRPr="001508EC">
        <w:rPr>
          <w:rFonts w:cs="Arial"/>
          <w:spacing w:val="6"/>
          <w:szCs w:val="22"/>
          <w:lang w:eastAsia="en-GB"/>
        </w:rPr>
        <w:t xml:space="preserve"> </w:t>
      </w:r>
      <w:r w:rsidRPr="001508EC">
        <w:rPr>
          <w:rFonts w:cs="Arial"/>
          <w:szCs w:val="22"/>
          <w:lang w:eastAsia="en-GB"/>
        </w:rPr>
        <w:t>directly</w:t>
      </w:r>
      <w:r w:rsidRPr="001508EC">
        <w:rPr>
          <w:rFonts w:cs="Arial"/>
          <w:spacing w:val="4"/>
          <w:szCs w:val="22"/>
          <w:lang w:eastAsia="en-GB"/>
        </w:rPr>
        <w:t xml:space="preserve"> </w:t>
      </w:r>
      <w:r w:rsidRPr="001508EC">
        <w:rPr>
          <w:rFonts w:cs="Arial"/>
          <w:szCs w:val="22"/>
          <w:lang w:eastAsia="en-GB"/>
        </w:rPr>
        <w:t>to</w:t>
      </w:r>
      <w:r w:rsidRPr="001508EC">
        <w:rPr>
          <w:rFonts w:cs="Arial"/>
          <w:spacing w:val="9"/>
          <w:szCs w:val="22"/>
          <w:lang w:eastAsia="en-GB"/>
        </w:rPr>
        <w:t xml:space="preserve"> </w:t>
      </w:r>
      <w:r w:rsidRPr="001508EC">
        <w:rPr>
          <w:rFonts w:cs="Arial"/>
          <w:szCs w:val="22"/>
          <w:lang w:eastAsia="en-GB"/>
        </w:rPr>
        <w:t>the</w:t>
      </w:r>
      <w:r w:rsidRPr="001508EC">
        <w:rPr>
          <w:rFonts w:cs="Arial"/>
          <w:spacing w:val="8"/>
          <w:szCs w:val="22"/>
          <w:lang w:eastAsia="en-GB"/>
        </w:rPr>
        <w:t xml:space="preserve"> </w:t>
      </w:r>
      <w:r w:rsidRPr="001508EC">
        <w:rPr>
          <w:rFonts w:cs="Arial"/>
          <w:szCs w:val="22"/>
          <w:lang w:eastAsia="en-GB"/>
        </w:rPr>
        <w:t>li</w:t>
      </w:r>
      <w:r w:rsidRPr="001508EC">
        <w:rPr>
          <w:rFonts w:cs="Arial"/>
          <w:spacing w:val="-1"/>
          <w:szCs w:val="22"/>
          <w:lang w:eastAsia="en-GB"/>
        </w:rPr>
        <w:t>n</w:t>
      </w:r>
      <w:r w:rsidRPr="001508EC">
        <w:rPr>
          <w:rFonts w:cs="Arial"/>
          <w:szCs w:val="22"/>
          <w:lang w:eastAsia="en-GB"/>
        </w:rPr>
        <w:t>e</w:t>
      </w:r>
      <w:r w:rsidRPr="001508EC">
        <w:rPr>
          <w:rFonts w:cs="Arial"/>
          <w:spacing w:val="8"/>
          <w:szCs w:val="22"/>
          <w:lang w:eastAsia="en-GB"/>
        </w:rPr>
        <w:t xml:space="preserve"> </w:t>
      </w:r>
      <w:r w:rsidRPr="001508EC">
        <w:rPr>
          <w:rFonts w:cs="Arial"/>
          <w:szCs w:val="22"/>
          <w:lang w:eastAsia="en-GB"/>
        </w:rPr>
        <w:t>manager</w:t>
      </w:r>
      <w:r w:rsidRPr="001508EC">
        <w:rPr>
          <w:rFonts w:cs="Arial"/>
          <w:spacing w:val="2"/>
          <w:szCs w:val="22"/>
          <w:lang w:eastAsia="en-GB"/>
        </w:rPr>
        <w:t xml:space="preserve"> </w:t>
      </w:r>
      <w:r w:rsidRPr="001508EC">
        <w:rPr>
          <w:rFonts w:cs="Arial"/>
          <w:szCs w:val="22"/>
          <w:lang w:eastAsia="en-GB"/>
        </w:rPr>
        <w:t>and</w:t>
      </w:r>
      <w:r w:rsidRPr="001508EC">
        <w:rPr>
          <w:rFonts w:cs="Arial"/>
          <w:spacing w:val="7"/>
          <w:szCs w:val="22"/>
          <w:lang w:eastAsia="en-GB"/>
        </w:rPr>
        <w:t xml:space="preserve"> </w:t>
      </w:r>
      <w:r w:rsidRPr="001508EC">
        <w:rPr>
          <w:rFonts w:cs="Arial"/>
          <w:szCs w:val="22"/>
          <w:lang w:eastAsia="en-GB"/>
        </w:rPr>
        <w:t>where</w:t>
      </w:r>
      <w:r w:rsidRPr="001508EC">
        <w:rPr>
          <w:rFonts w:cs="Arial"/>
          <w:spacing w:val="5"/>
          <w:szCs w:val="22"/>
          <w:lang w:eastAsia="en-GB"/>
        </w:rPr>
        <w:t xml:space="preserve"> </w:t>
      </w:r>
      <w:r w:rsidRPr="001508EC">
        <w:rPr>
          <w:rFonts w:cs="Arial"/>
          <w:szCs w:val="22"/>
          <w:lang w:eastAsia="en-GB"/>
        </w:rPr>
        <w:t>practical</w:t>
      </w:r>
      <w:r w:rsidRPr="001508EC">
        <w:rPr>
          <w:rFonts w:cs="Arial"/>
          <w:spacing w:val="3"/>
          <w:szCs w:val="22"/>
          <w:lang w:eastAsia="en-GB"/>
        </w:rPr>
        <w:t xml:space="preserve"> </w:t>
      </w:r>
      <w:r w:rsidRPr="001508EC">
        <w:rPr>
          <w:rFonts w:cs="Arial"/>
          <w:szCs w:val="22"/>
          <w:lang w:eastAsia="en-GB"/>
        </w:rPr>
        <w:t>a</w:t>
      </w:r>
      <w:r w:rsidRPr="001508EC">
        <w:rPr>
          <w:rFonts w:cs="Arial"/>
          <w:spacing w:val="-1"/>
          <w:szCs w:val="22"/>
          <w:lang w:eastAsia="en-GB"/>
        </w:rPr>
        <w:t>n</w:t>
      </w:r>
      <w:r w:rsidRPr="001508EC">
        <w:rPr>
          <w:rFonts w:cs="Arial"/>
          <w:szCs w:val="22"/>
          <w:lang w:eastAsia="en-GB"/>
        </w:rPr>
        <w:t>d</w:t>
      </w:r>
      <w:r w:rsidRPr="001508EC">
        <w:rPr>
          <w:rFonts w:cs="Arial"/>
          <w:spacing w:val="7"/>
          <w:szCs w:val="22"/>
          <w:lang w:eastAsia="en-GB"/>
        </w:rPr>
        <w:t xml:space="preserve"> </w:t>
      </w:r>
      <w:r w:rsidRPr="001508EC">
        <w:rPr>
          <w:rFonts w:cs="Arial"/>
          <w:szCs w:val="22"/>
          <w:lang w:eastAsia="en-GB"/>
        </w:rPr>
        <w:t>appropria</w:t>
      </w:r>
      <w:r w:rsidRPr="001508EC">
        <w:rPr>
          <w:rFonts w:cs="Arial"/>
          <w:spacing w:val="-1"/>
          <w:szCs w:val="22"/>
          <w:lang w:eastAsia="en-GB"/>
        </w:rPr>
        <w:t>t</w:t>
      </w:r>
      <w:r w:rsidRPr="001508EC">
        <w:rPr>
          <w:rFonts w:cs="Arial"/>
          <w:szCs w:val="22"/>
          <w:lang w:eastAsia="en-GB"/>
        </w:rPr>
        <w:t>e an agreement may</w:t>
      </w:r>
      <w:r w:rsidRPr="001508EC">
        <w:rPr>
          <w:rFonts w:cs="Arial"/>
          <w:spacing w:val="6"/>
          <w:szCs w:val="22"/>
          <w:lang w:eastAsia="en-GB"/>
        </w:rPr>
        <w:t xml:space="preserve"> </w:t>
      </w:r>
      <w:r w:rsidRPr="001508EC">
        <w:rPr>
          <w:rFonts w:cs="Arial"/>
          <w:szCs w:val="22"/>
          <w:lang w:eastAsia="en-GB"/>
        </w:rPr>
        <w:t>be</w:t>
      </w:r>
      <w:r w:rsidRPr="001508EC">
        <w:rPr>
          <w:rFonts w:cs="Arial"/>
          <w:spacing w:val="8"/>
          <w:szCs w:val="22"/>
          <w:lang w:eastAsia="en-GB"/>
        </w:rPr>
        <w:t xml:space="preserve"> </w:t>
      </w:r>
      <w:r w:rsidRPr="001508EC">
        <w:rPr>
          <w:rFonts w:cs="Arial"/>
          <w:szCs w:val="22"/>
          <w:lang w:eastAsia="en-GB"/>
        </w:rPr>
        <w:t>reached</w:t>
      </w:r>
      <w:r w:rsidRPr="001508EC">
        <w:rPr>
          <w:rFonts w:cs="Arial"/>
          <w:spacing w:val="3"/>
          <w:szCs w:val="22"/>
          <w:lang w:eastAsia="en-GB"/>
        </w:rPr>
        <w:t xml:space="preserve"> </w:t>
      </w:r>
      <w:r w:rsidRPr="001508EC">
        <w:rPr>
          <w:rFonts w:cs="Arial"/>
          <w:szCs w:val="22"/>
          <w:lang w:eastAsia="en-GB"/>
        </w:rPr>
        <w:t>with</w:t>
      </w:r>
      <w:r w:rsidRPr="001508EC">
        <w:rPr>
          <w:rFonts w:cs="Arial"/>
          <w:spacing w:val="7"/>
          <w:szCs w:val="22"/>
          <w:lang w:eastAsia="en-GB"/>
        </w:rPr>
        <w:t xml:space="preserve"> </w:t>
      </w:r>
      <w:r w:rsidRPr="001508EC">
        <w:rPr>
          <w:rFonts w:cs="Arial"/>
          <w:szCs w:val="22"/>
          <w:lang w:eastAsia="en-GB"/>
        </w:rPr>
        <w:t>t</w:t>
      </w:r>
      <w:r w:rsidRPr="001508EC">
        <w:rPr>
          <w:rFonts w:cs="Arial"/>
          <w:spacing w:val="-1"/>
          <w:szCs w:val="22"/>
          <w:lang w:eastAsia="en-GB"/>
        </w:rPr>
        <w:t>h</w:t>
      </w:r>
      <w:r w:rsidRPr="001508EC">
        <w:rPr>
          <w:rFonts w:cs="Arial"/>
          <w:szCs w:val="22"/>
          <w:lang w:eastAsia="en-GB"/>
        </w:rPr>
        <w:t>e</w:t>
      </w:r>
      <w:r w:rsidRPr="001508EC">
        <w:rPr>
          <w:rFonts w:cs="Arial"/>
          <w:spacing w:val="7"/>
          <w:szCs w:val="22"/>
          <w:lang w:eastAsia="en-GB"/>
        </w:rPr>
        <w:t xml:space="preserve"> </w:t>
      </w:r>
      <w:r w:rsidRPr="001508EC">
        <w:rPr>
          <w:rFonts w:cs="Arial"/>
          <w:szCs w:val="22"/>
          <w:lang w:eastAsia="en-GB"/>
        </w:rPr>
        <w:t>manager</w:t>
      </w:r>
      <w:r w:rsidRPr="001508EC">
        <w:rPr>
          <w:rFonts w:cs="Arial"/>
          <w:spacing w:val="2"/>
          <w:szCs w:val="22"/>
          <w:lang w:eastAsia="en-GB"/>
        </w:rPr>
        <w:t xml:space="preserve"> </w:t>
      </w:r>
      <w:r w:rsidRPr="001508EC">
        <w:rPr>
          <w:rFonts w:cs="Arial"/>
          <w:szCs w:val="22"/>
          <w:lang w:eastAsia="en-GB"/>
        </w:rPr>
        <w:t>that</w:t>
      </w:r>
      <w:r w:rsidRPr="001508EC">
        <w:rPr>
          <w:rFonts w:cs="Arial"/>
          <w:spacing w:val="7"/>
          <w:szCs w:val="22"/>
          <w:lang w:eastAsia="en-GB"/>
        </w:rPr>
        <w:t xml:space="preserve"> </w:t>
      </w:r>
      <w:r w:rsidRPr="001508EC">
        <w:rPr>
          <w:rFonts w:cs="Arial"/>
          <w:szCs w:val="22"/>
          <w:lang w:eastAsia="en-GB"/>
        </w:rPr>
        <w:t>the</w:t>
      </w:r>
      <w:r w:rsidRPr="001508EC">
        <w:rPr>
          <w:rFonts w:cs="Arial"/>
          <w:spacing w:val="7"/>
          <w:szCs w:val="22"/>
          <w:lang w:eastAsia="en-GB"/>
        </w:rPr>
        <w:t xml:space="preserve"> </w:t>
      </w:r>
      <w:r w:rsidRPr="001508EC">
        <w:rPr>
          <w:rFonts w:cs="Arial"/>
          <w:szCs w:val="22"/>
          <w:lang w:eastAsia="en-GB"/>
        </w:rPr>
        <w:t>s</w:t>
      </w:r>
      <w:r w:rsidRPr="001508EC">
        <w:rPr>
          <w:rFonts w:cs="Arial"/>
          <w:spacing w:val="-1"/>
          <w:szCs w:val="22"/>
          <w:lang w:eastAsia="en-GB"/>
        </w:rPr>
        <w:t>t</w:t>
      </w:r>
      <w:r w:rsidRPr="001508EC">
        <w:rPr>
          <w:rFonts w:cs="Arial"/>
          <w:szCs w:val="22"/>
          <w:lang w:eastAsia="en-GB"/>
        </w:rPr>
        <w:t>aff</w:t>
      </w:r>
      <w:r w:rsidRPr="001508EC">
        <w:rPr>
          <w:rFonts w:cs="Arial"/>
          <w:spacing w:val="5"/>
          <w:szCs w:val="22"/>
          <w:lang w:eastAsia="en-GB"/>
        </w:rPr>
        <w:t xml:space="preserve"> </w:t>
      </w:r>
      <w:r w:rsidRPr="001508EC">
        <w:rPr>
          <w:rFonts w:cs="Arial"/>
          <w:szCs w:val="22"/>
          <w:lang w:eastAsia="en-GB"/>
        </w:rPr>
        <w:t>members</w:t>
      </w:r>
      <w:r w:rsidRPr="001508EC">
        <w:rPr>
          <w:rFonts w:cs="Arial"/>
          <w:spacing w:val="1"/>
          <w:szCs w:val="22"/>
          <w:lang w:eastAsia="en-GB"/>
        </w:rPr>
        <w:t xml:space="preserve"> </w:t>
      </w:r>
      <w:proofErr w:type="gramStart"/>
      <w:r w:rsidRPr="001508EC">
        <w:rPr>
          <w:rFonts w:cs="Arial"/>
          <w:szCs w:val="22"/>
          <w:lang w:eastAsia="en-GB"/>
        </w:rPr>
        <w:t>makes</w:t>
      </w:r>
      <w:proofErr w:type="gramEnd"/>
      <w:r w:rsidRPr="001508EC">
        <w:rPr>
          <w:rFonts w:cs="Arial"/>
          <w:szCs w:val="22"/>
          <w:lang w:eastAsia="en-GB"/>
        </w:rPr>
        <w:t xml:space="preserve"> up</w:t>
      </w:r>
      <w:r w:rsidRPr="001508EC">
        <w:rPr>
          <w:rFonts w:cs="Arial"/>
          <w:spacing w:val="-2"/>
          <w:szCs w:val="22"/>
          <w:lang w:eastAsia="en-GB"/>
        </w:rPr>
        <w:t xml:space="preserve"> </w:t>
      </w:r>
      <w:r w:rsidRPr="001508EC">
        <w:rPr>
          <w:rFonts w:cs="Arial"/>
          <w:szCs w:val="22"/>
          <w:lang w:eastAsia="en-GB"/>
        </w:rPr>
        <w:t>the</w:t>
      </w:r>
      <w:r w:rsidRPr="001508EC">
        <w:rPr>
          <w:rFonts w:cs="Arial"/>
          <w:spacing w:val="-3"/>
          <w:szCs w:val="22"/>
          <w:lang w:eastAsia="en-GB"/>
        </w:rPr>
        <w:t xml:space="preserve"> </w:t>
      </w:r>
      <w:r w:rsidRPr="001508EC">
        <w:rPr>
          <w:rFonts w:cs="Arial"/>
          <w:szCs w:val="22"/>
          <w:lang w:eastAsia="en-GB"/>
        </w:rPr>
        <w:t>missed</w:t>
      </w:r>
      <w:r w:rsidRPr="001508EC">
        <w:rPr>
          <w:rFonts w:cs="Arial"/>
          <w:spacing w:val="-7"/>
          <w:szCs w:val="22"/>
          <w:lang w:eastAsia="en-GB"/>
        </w:rPr>
        <w:t xml:space="preserve"> </w:t>
      </w:r>
      <w:r w:rsidRPr="001508EC">
        <w:rPr>
          <w:rFonts w:cs="Arial"/>
          <w:szCs w:val="22"/>
          <w:lang w:eastAsia="en-GB"/>
        </w:rPr>
        <w:t>work</w:t>
      </w:r>
      <w:r w:rsidRPr="001508EC">
        <w:rPr>
          <w:rFonts w:cs="Arial"/>
          <w:spacing w:val="-5"/>
          <w:szCs w:val="22"/>
          <w:lang w:eastAsia="en-GB"/>
        </w:rPr>
        <w:t xml:space="preserve"> </w:t>
      </w:r>
      <w:r w:rsidRPr="001508EC">
        <w:rPr>
          <w:rFonts w:cs="Arial"/>
          <w:szCs w:val="22"/>
          <w:lang w:eastAsia="en-GB"/>
        </w:rPr>
        <w:t>time</w:t>
      </w:r>
      <w:r w:rsidRPr="001508EC">
        <w:rPr>
          <w:rFonts w:cs="Arial"/>
          <w:spacing w:val="-4"/>
          <w:szCs w:val="22"/>
          <w:lang w:eastAsia="en-GB"/>
        </w:rPr>
        <w:t xml:space="preserve"> </w:t>
      </w:r>
      <w:r w:rsidRPr="001508EC">
        <w:rPr>
          <w:rFonts w:cs="Arial"/>
          <w:szCs w:val="22"/>
          <w:lang w:eastAsia="en-GB"/>
        </w:rPr>
        <w:t>over</w:t>
      </w:r>
      <w:r w:rsidRPr="001508EC">
        <w:rPr>
          <w:rFonts w:cs="Arial"/>
          <w:spacing w:val="-4"/>
          <w:szCs w:val="22"/>
          <w:lang w:eastAsia="en-GB"/>
        </w:rPr>
        <w:t xml:space="preserve"> </w:t>
      </w:r>
      <w:r w:rsidRPr="001508EC">
        <w:rPr>
          <w:rFonts w:cs="Arial"/>
          <w:szCs w:val="22"/>
          <w:lang w:eastAsia="en-GB"/>
        </w:rPr>
        <w:t>an</w:t>
      </w:r>
      <w:r w:rsidRPr="001508EC">
        <w:rPr>
          <w:rFonts w:cs="Arial"/>
          <w:spacing w:val="-2"/>
          <w:szCs w:val="22"/>
          <w:lang w:eastAsia="en-GB"/>
        </w:rPr>
        <w:t xml:space="preserve"> </w:t>
      </w:r>
      <w:r w:rsidRPr="001508EC">
        <w:rPr>
          <w:rFonts w:cs="Arial"/>
          <w:szCs w:val="22"/>
          <w:lang w:eastAsia="en-GB"/>
        </w:rPr>
        <w:t>agreed</w:t>
      </w:r>
      <w:r w:rsidRPr="001508EC">
        <w:rPr>
          <w:rFonts w:cs="Arial"/>
          <w:spacing w:val="-7"/>
          <w:szCs w:val="22"/>
          <w:lang w:eastAsia="en-GB"/>
        </w:rPr>
        <w:t xml:space="preserve"> </w:t>
      </w:r>
      <w:r w:rsidRPr="001508EC">
        <w:rPr>
          <w:rFonts w:cs="Arial"/>
          <w:szCs w:val="22"/>
          <w:lang w:eastAsia="en-GB"/>
        </w:rPr>
        <w:t>period.</w:t>
      </w:r>
    </w:p>
    <w:p w14:paraId="789FE9D8" w14:textId="77777777" w:rsidR="00B161A2" w:rsidRPr="001508EC" w:rsidRDefault="00B161A2" w:rsidP="00B161A2">
      <w:pPr>
        <w:widowControl w:val="0"/>
        <w:autoSpaceDE w:val="0"/>
        <w:autoSpaceDN w:val="0"/>
        <w:adjustRightInd w:val="0"/>
        <w:spacing w:line="200" w:lineRule="exact"/>
        <w:jc w:val="both"/>
        <w:rPr>
          <w:rFonts w:cs="Arial"/>
          <w:szCs w:val="22"/>
          <w:lang w:eastAsia="en-GB"/>
        </w:rPr>
      </w:pPr>
    </w:p>
    <w:p w14:paraId="29DAEB52" w14:textId="77777777" w:rsidR="00B161A2" w:rsidRPr="001508EC" w:rsidRDefault="00B161A2" w:rsidP="006F4166">
      <w:pPr>
        <w:pStyle w:val="ListParagraph"/>
        <w:widowControl w:val="0"/>
        <w:numPr>
          <w:ilvl w:val="2"/>
          <w:numId w:val="56"/>
        </w:numPr>
        <w:autoSpaceDE w:val="0"/>
        <w:autoSpaceDN w:val="0"/>
        <w:adjustRightInd w:val="0"/>
        <w:ind w:right="57"/>
        <w:jc w:val="both"/>
        <w:rPr>
          <w:rFonts w:cs="Arial"/>
          <w:b/>
          <w:szCs w:val="22"/>
          <w:lang w:eastAsia="en-GB"/>
        </w:rPr>
      </w:pPr>
      <w:r w:rsidRPr="001508EC">
        <w:rPr>
          <w:rFonts w:cs="Arial"/>
          <w:b/>
          <w:szCs w:val="22"/>
          <w:lang w:eastAsia="en-GB"/>
        </w:rPr>
        <w:t>Annual</w:t>
      </w:r>
      <w:r w:rsidRPr="001508EC">
        <w:rPr>
          <w:rFonts w:cs="Arial"/>
          <w:b/>
          <w:spacing w:val="-7"/>
          <w:szCs w:val="22"/>
          <w:lang w:eastAsia="en-GB"/>
        </w:rPr>
        <w:t xml:space="preserve"> </w:t>
      </w:r>
      <w:r w:rsidRPr="001508EC">
        <w:rPr>
          <w:rFonts w:cs="Arial"/>
          <w:b/>
          <w:szCs w:val="22"/>
          <w:lang w:eastAsia="en-GB"/>
        </w:rPr>
        <w:t>Leave</w:t>
      </w:r>
    </w:p>
    <w:p w14:paraId="4E827956" w14:textId="77777777" w:rsidR="00B161A2" w:rsidRPr="001508EC" w:rsidRDefault="00B161A2" w:rsidP="00B161A2">
      <w:pPr>
        <w:widowControl w:val="0"/>
        <w:autoSpaceDE w:val="0"/>
        <w:autoSpaceDN w:val="0"/>
        <w:adjustRightInd w:val="0"/>
        <w:spacing w:line="190" w:lineRule="exact"/>
        <w:jc w:val="both"/>
        <w:rPr>
          <w:rFonts w:cs="Arial"/>
          <w:szCs w:val="22"/>
          <w:lang w:eastAsia="en-GB"/>
        </w:rPr>
      </w:pPr>
    </w:p>
    <w:p w14:paraId="7E75BC31" w14:textId="77777777" w:rsidR="00B161A2" w:rsidRPr="001508EC" w:rsidRDefault="00B161A2" w:rsidP="006F4166">
      <w:pPr>
        <w:pStyle w:val="ListParagraph"/>
        <w:widowControl w:val="0"/>
        <w:numPr>
          <w:ilvl w:val="2"/>
          <w:numId w:val="56"/>
        </w:numPr>
        <w:autoSpaceDE w:val="0"/>
        <w:autoSpaceDN w:val="0"/>
        <w:adjustRightInd w:val="0"/>
        <w:ind w:right="57"/>
        <w:jc w:val="both"/>
        <w:rPr>
          <w:rFonts w:cs="Arial"/>
          <w:szCs w:val="22"/>
          <w:lang w:eastAsia="en-GB"/>
        </w:rPr>
      </w:pPr>
      <w:r w:rsidRPr="001508EC">
        <w:rPr>
          <w:rFonts w:cs="Arial"/>
          <w:szCs w:val="22"/>
          <w:lang w:eastAsia="en-GB"/>
        </w:rPr>
        <w:t>If</w:t>
      </w:r>
      <w:r w:rsidRPr="001508EC">
        <w:rPr>
          <w:rFonts w:cs="Arial"/>
          <w:spacing w:val="26"/>
          <w:szCs w:val="22"/>
          <w:lang w:eastAsia="en-GB"/>
        </w:rPr>
        <w:t xml:space="preserve"> </w:t>
      </w:r>
      <w:r w:rsidRPr="001508EC">
        <w:rPr>
          <w:rFonts w:cs="Arial"/>
          <w:szCs w:val="22"/>
          <w:lang w:eastAsia="en-GB"/>
        </w:rPr>
        <w:t>the</w:t>
      </w:r>
      <w:r w:rsidRPr="001508EC">
        <w:rPr>
          <w:rFonts w:cs="Arial"/>
          <w:spacing w:val="24"/>
          <w:szCs w:val="22"/>
          <w:lang w:eastAsia="en-GB"/>
        </w:rPr>
        <w:t xml:space="preserve"> </w:t>
      </w:r>
      <w:r w:rsidRPr="001508EC">
        <w:rPr>
          <w:rFonts w:cs="Arial"/>
          <w:szCs w:val="22"/>
          <w:lang w:eastAsia="en-GB"/>
        </w:rPr>
        <w:t>above</w:t>
      </w:r>
      <w:r w:rsidRPr="001508EC">
        <w:rPr>
          <w:rFonts w:cs="Arial"/>
          <w:spacing w:val="22"/>
          <w:szCs w:val="22"/>
          <w:lang w:eastAsia="en-GB"/>
        </w:rPr>
        <w:t xml:space="preserve"> </w:t>
      </w:r>
      <w:r w:rsidRPr="001508EC">
        <w:rPr>
          <w:rFonts w:cs="Arial"/>
          <w:szCs w:val="22"/>
          <w:lang w:eastAsia="en-GB"/>
        </w:rPr>
        <w:t>options</w:t>
      </w:r>
      <w:r w:rsidRPr="001508EC">
        <w:rPr>
          <w:rFonts w:cs="Arial"/>
          <w:spacing w:val="20"/>
          <w:szCs w:val="22"/>
          <w:lang w:eastAsia="en-GB"/>
        </w:rPr>
        <w:t xml:space="preserve"> </w:t>
      </w:r>
      <w:r w:rsidRPr="001508EC">
        <w:rPr>
          <w:rFonts w:cs="Arial"/>
          <w:szCs w:val="22"/>
          <w:lang w:eastAsia="en-GB"/>
        </w:rPr>
        <w:t>have</w:t>
      </w:r>
      <w:r w:rsidRPr="001508EC">
        <w:rPr>
          <w:rFonts w:cs="Arial"/>
          <w:spacing w:val="22"/>
          <w:szCs w:val="22"/>
          <w:lang w:eastAsia="en-GB"/>
        </w:rPr>
        <w:t xml:space="preserve"> </w:t>
      </w:r>
      <w:r w:rsidRPr="001508EC">
        <w:rPr>
          <w:rFonts w:cs="Arial"/>
          <w:szCs w:val="22"/>
          <w:lang w:eastAsia="en-GB"/>
        </w:rPr>
        <w:t>been</w:t>
      </w:r>
      <w:r w:rsidRPr="001508EC">
        <w:rPr>
          <w:rFonts w:cs="Arial"/>
          <w:spacing w:val="22"/>
          <w:szCs w:val="22"/>
          <w:lang w:eastAsia="en-GB"/>
        </w:rPr>
        <w:t xml:space="preserve"> </w:t>
      </w:r>
      <w:r w:rsidRPr="001508EC">
        <w:rPr>
          <w:rFonts w:cs="Arial"/>
          <w:spacing w:val="1"/>
          <w:szCs w:val="22"/>
          <w:lang w:eastAsia="en-GB"/>
        </w:rPr>
        <w:t>ex</w:t>
      </w:r>
      <w:r w:rsidRPr="001508EC">
        <w:rPr>
          <w:rFonts w:cs="Arial"/>
          <w:szCs w:val="22"/>
          <w:lang w:eastAsia="en-GB"/>
        </w:rPr>
        <w:t>plored</w:t>
      </w:r>
      <w:r w:rsidRPr="001508EC">
        <w:rPr>
          <w:rFonts w:cs="Arial"/>
          <w:spacing w:val="19"/>
          <w:szCs w:val="22"/>
          <w:lang w:eastAsia="en-GB"/>
        </w:rPr>
        <w:t xml:space="preserve"> </w:t>
      </w:r>
      <w:r w:rsidRPr="001508EC">
        <w:rPr>
          <w:rFonts w:cs="Arial"/>
          <w:szCs w:val="22"/>
          <w:lang w:eastAsia="en-GB"/>
        </w:rPr>
        <w:t>and</w:t>
      </w:r>
      <w:r w:rsidRPr="001508EC">
        <w:rPr>
          <w:rFonts w:cs="Arial"/>
          <w:spacing w:val="23"/>
          <w:szCs w:val="22"/>
          <w:lang w:eastAsia="en-GB"/>
        </w:rPr>
        <w:t xml:space="preserve"> </w:t>
      </w:r>
      <w:r w:rsidRPr="001508EC">
        <w:rPr>
          <w:rFonts w:cs="Arial"/>
          <w:szCs w:val="22"/>
          <w:lang w:eastAsia="en-GB"/>
        </w:rPr>
        <w:t>are</w:t>
      </w:r>
      <w:r w:rsidRPr="001508EC">
        <w:rPr>
          <w:rFonts w:cs="Arial"/>
          <w:spacing w:val="24"/>
          <w:szCs w:val="22"/>
          <w:lang w:eastAsia="en-GB"/>
        </w:rPr>
        <w:t xml:space="preserve"> </w:t>
      </w:r>
      <w:r w:rsidRPr="001508EC">
        <w:rPr>
          <w:rFonts w:cs="Arial"/>
          <w:szCs w:val="22"/>
          <w:lang w:eastAsia="en-GB"/>
        </w:rPr>
        <w:t>not</w:t>
      </w:r>
      <w:r w:rsidRPr="001508EC">
        <w:rPr>
          <w:rFonts w:cs="Arial"/>
          <w:spacing w:val="24"/>
          <w:szCs w:val="22"/>
          <w:lang w:eastAsia="en-GB"/>
        </w:rPr>
        <w:t xml:space="preserve"> </w:t>
      </w:r>
      <w:r w:rsidRPr="001508EC">
        <w:rPr>
          <w:rFonts w:cs="Arial"/>
          <w:szCs w:val="22"/>
          <w:lang w:eastAsia="en-GB"/>
        </w:rPr>
        <w:t>feasible,</w:t>
      </w:r>
      <w:r w:rsidRPr="001508EC">
        <w:rPr>
          <w:rFonts w:cs="Arial"/>
          <w:spacing w:val="19"/>
          <w:szCs w:val="22"/>
          <w:lang w:eastAsia="en-GB"/>
        </w:rPr>
        <w:t xml:space="preserve"> </w:t>
      </w:r>
      <w:r w:rsidRPr="001508EC">
        <w:rPr>
          <w:rFonts w:cs="Arial"/>
          <w:szCs w:val="22"/>
          <w:lang w:eastAsia="en-GB"/>
        </w:rPr>
        <w:t>or</w:t>
      </w:r>
      <w:r w:rsidRPr="001508EC">
        <w:rPr>
          <w:rFonts w:cs="Arial"/>
          <w:spacing w:val="25"/>
          <w:szCs w:val="22"/>
          <w:lang w:eastAsia="en-GB"/>
        </w:rPr>
        <w:t xml:space="preserve"> </w:t>
      </w:r>
      <w:r w:rsidRPr="001508EC">
        <w:rPr>
          <w:rFonts w:cs="Arial"/>
          <w:szCs w:val="22"/>
          <w:lang w:eastAsia="en-GB"/>
        </w:rPr>
        <w:t>staff</w:t>
      </w:r>
      <w:r w:rsidRPr="001508EC">
        <w:rPr>
          <w:rFonts w:cs="Arial"/>
          <w:spacing w:val="23"/>
          <w:szCs w:val="22"/>
          <w:lang w:eastAsia="en-GB"/>
        </w:rPr>
        <w:t xml:space="preserve"> </w:t>
      </w:r>
      <w:r w:rsidRPr="001508EC">
        <w:rPr>
          <w:rFonts w:cs="Arial"/>
          <w:szCs w:val="22"/>
          <w:lang w:eastAsia="en-GB"/>
        </w:rPr>
        <w:t>have not</w:t>
      </w:r>
      <w:r w:rsidRPr="001508EC">
        <w:rPr>
          <w:rFonts w:cs="Arial"/>
          <w:spacing w:val="1"/>
          <w:szCs w:val="22"/>
          <w:lang w:eastAsia="en-GB"/>
        </w:rPr>
        <w:t xml:space="preserve"> </w:t>
      </w:r>
      <w:r w:rsidRPr="001508EC">
        <w:rPr>
          <w:rFonts w:cs="Arial"/>
          <w:szCs w:val="22"/>
          <w:lang w:eastAsia="en-GB"/>
        </w:rPr>
        <w:t>made</w:t>
      </w:r>
      <w:r w:rsidRPr="001508EC">
        <w:rPr>
          <w:rFonts w:cs="Arial"/>
          <w:spacing w:val="-2"/>
          <w:szCs w:val="22"/>
          <w:lang w:eastAsia="en-GB"/>
        </w:rPr>
        <w:t xml:space="preserve"> </w:t>
      </w:r>
      <w:r w:rsidRPr="001508EC">
        <w:rPr>
          <w:rFonts w:cs="Arial"/>
          <w:szCs w:val="22"/>
          <w:lang w:eastAsia="en-GB"/>
        </w:rPr>
        <w:t>a</w:t>
      </w:r>
      <w:r w:rsidRPr="001508EC">
        <w:rPr>
          <w:rFonts w:cs="Arial"/>
          <w:spacing w:val="2"/>
          <w:szCs w:val="22"/>
          <w:lang w:eastAsia="en-GB"/>
        </w:rPr>
        <w:t xml:space="preserve"> </w:t>
      </w:r>
      <w:r w:rsidRPr="001508EC">
        <w:rPr>
          <w:rFonts w:cs="Arial"/>
          <w:szCs w:val="22"/>
          <w:lang w:eastAsia="en-GB"/>
        </w:rPr>
        <w:t>request</w:t>
      </w:r>
      <w:r w:rsidRPr="001508EC">
        <w:rPr>
          <w:rFonts w:cs="Arial"/>
          <w:spacing w:val="-3"/>
          <w:szCs w:val="22"/>
          <w:lang w:eastAsia="en-GB"/>
        </w:rPr>
        <w:t xml:space="preserve"> </w:t>
      </w:r>
      <w:r w:rsidRPr="001508EC">
        <w:rPr>
          <w:rFonts w:cs="Arial"/>
          <w:szCs w:val="22"/>
          <w:lang w:eastAsia="en-GB"/>
        </w:rPr>
        <w:t>to</w:t>
      </w:r>
      <w:r w:rsidRPr="001508EC">
        <w:rPr>
          <w:rFonts w:cs="Arial"/>
          <w:spacing w:val="1"/>
          <w:szCs w:val="22"/>
          <w:lang w:eastAsia="en-GB"/>
        </w:rPr>
        <w:t xml:space="preserve"> </w:t>
      </w:r>
      <w:r w:rsidRPr="001508EC">
        <w:rPr>
          <w:rFonts w:cs="Arial"/>
          <w:spacing w:val="-1"/>
          <w:szCs w:val="22"/>
          <w:lang w:eastAsia="en-GB"/>
        </w:rPr>
        <w:t>t</w:t>
      </w:r>
      <w:r w:rsidRPr="001508EC">
        <w:rPr>
          <w:rFonts w:cs="Arial"/>
          <w:szCs w:val="22"/>
          <w:lang w:eastAsia="en-GB"/>
        </w:rPr>
        <w:t>heir line manager</w:t>
      </w:r>
      <w:r w:rsidRPr="001508EC">
        <w:rPr>
          <w:rFonts w:cs="Arial"/>
          <w:spacing w:val="-5"/>
          <w:szCs w:val="22"/>
          <w:lang w:eastAsia="en-GB"/>
        </w:rPr>
        <w:t xml:space="preserve"> </w:t>
      </w:r>
      <w:r w:rsidRPr="001508EC">
        <w:rPr>
          <w:rFonts w:cs="Arial"/>
          <w:szCs w:val="22"/>
          <w:lang w:eastAsia="en-GB"/>
        </w:rPr>
        <w:t>to</w:t>
      </w:r>
      <w:r w:rsidRPr="001508EC">
        <w:rPr>
          <w:rFonts w:cs="Arial"/>
          <w:spacing w:val="2"/>
          <w:szCs w:val="22"/>
          <w:lang w:eastAsia="en-GB"/>
        </w:rPr>
        <w:t xml:space="preserve"> </w:t>
      </w:r>
      <w:r w:rsidRPr="001508EC">
        <w:rPr>
          <w:rFonts w:cs="Arial"/>
          <w:szCs w:val="22"/>
          <w:lang w:eastAsia="en-GB"/>
        </w:rPr>
        <w:t>w</w:t>
      </w:r>
      <w:r w:rsidRPr="001508EC">
        <w:rPr>
          <w:rFonts w:cs="Arial"/>
          <w:spacing w:val="-1"/>
          <w:szCs w:val="22"/>
          <w:lang w:eastAsia="en-GB"/>
        </w:rPr>
        <w:t>o</w:t>
      </w:r>
      <w:r w:rsidRPr="001508EC">
        <w:rPr>
          <w:rFonts w:cs="Arial"/>
          <w:szCs w:val="22"/>
          <w:lang w:eastAsia="en-GB"/>
        </w:rPr>
        <w:t>rk</w:t>
      </w:r>
      <w:r w:rsidRPr="001508EC">
        <w:rPr>
          <w:rFonts w:cs="Arial"/>
          <w:spacing w:val="-1"/>
          <w:szCs w:val="22"/>
          <w:lang w:eastAsia="en-GB"/>
        </w:rPr>
        <w:t xml:space="preserve"> </w:t>
      </w:r>
      <w:r w:rsidRPr="001508EC">
        <w:rPr>
          <w:rFonts w:cs="Arial"/>
          <w:szCs w:val="22"/>
          <w:lang w:eastAsia="en-GB"/>
        </w:rPr>
        <w:t>from home</w:t>
      </w:r>
      <w:r w:rsidRPr="001508EC">
        <w:rPr>
          <w:rFonts w:cs="Arial"/>
          <w:spacing w:val="-2"/>
          <w:szCs w:val="22"/>
          <w:lang w:eastAsia="en-GB"/>
        </w:rPr>
        <w:t xml:space="preserve"> </w:t>
      </w:r>
      <w:r w:rsidRPr="001508EC">
        <w:rPr>
          <w:rFonts w:cs="Arial"/>
          <w:szCs w:val="22"/>
          <w:lang w:eastAsia="en-GB"/>
        </w:rPr>
        <w:t>or</w:t>
      </w:r>
      <w:r w:rsidRPr="001508EC">
        <w:rPr>
          <w:rFonts w:cs="Arial"/>
          <w:spacing w:val="2"/>
          <w:szCs w:val="22"/>
          <w:lang w:eastAsia="en-GB"/>
        </w:rPr>
        <w:t xml:space="preserve"> </w:t>
      </w:r>
      <w:r w:rsidRPr="001508EC">
        <w:rPr>
          <w:rFonts w:cs="Arial"/>
          <w:szCs w:val="22"/>
          <w:lang w:eastAsia="en-GB"/>
        </w:rPr>
        <w:t>make</w:t>
      </w:r>
      <w:r w:rsidRPr="001508EC">
        <w:rPr>
          <w:rFonts w:cs="Arial"/>
          <w:spacing w:val="-1"/>
          <w:szCs w:val="22"/>
          <w:lang w:eastAsia="en-GB"/>
        </w:rPr>
        <w:t xml:space="preserve"> </w:t>
      </w:r>
      <w:r w:rsidRPr="001508EC">
        <w:rPr>
          <w:rFonts w:cs="Arial"/>
          <w:szCs w:val="22"/>
          <w:lang w:eastAsia="en-GB"/>
        </w:rPr>
        <w:t>time up, staff</w:t>
      </w:r>
      <w:r w:rsidRPr="001508EC">
        <w:rPr>
          <w:rFonts w:cs="Arial"/>
          <w:spacing w:val="4"/>
          <w:szCs w:val="22"/>
          <w:lang w:eastAsia="en-GB"/>
        </w:rPr>
        <w:t xml:space="preserve"> </w:t>
      </w:r>
      <w:r w:rsidRPr="001508EC">
        <w:rPr>
          <w:rFonts w:cs="Arial"/>
          <w:szCs w:val="22"/>
          <w:lang w:eastAsia="en-GB"/>
        </w:rPr>
        <w:t>will</w:t>
      </w:r>
      <w:r w:rsidRPr="001508EC">
        <w:rPr>
          <w:rFonts w:cs="Arial"/>
          <w:spacing w:val="5"/>
          <w:szCs w:val="22"/>
          <w:lang w:eastAsia="en-GB"/>
        </w:rPr>
        <w:t xml:space="preserve"> </w:t>
      </w:r>
      <w:r w:rsidRPr="001508EC">
        <w:rPr>
          <w:rFonts w:cs="Arial"/>
          <w:szCs w:val="22"/>
          <w:lang w:eastAsia="en-GB"/>
        </w:rPr>
        <w:t>be</w:t>
      </w:r>
      <w:r w:rsidRPr="001508EC">
        <w:rPr>
          <w:rFonts w:cs="Arial"/>
          <w:spacing w:val="5"/>
          <w:szCs w:val="22"/>
          <w:lang w:eastAsia="en-GB"/>
        </w:rPr>
        <w:t xml:space="preserve"> </w:t>
      </w:r>
      <w:r w:rsidRPr="001508EC">
        <w:rPr>
          <w:rFonts w:cs="Arial"/>
          <w:szCs w:val="22"/>
          <w:lang w:eastAsia="en-GB"/>
        </w:rPr>
        <w:t xml:space="preserve">required </w:t>
      </w:r>
      <w:r w:rsidRPr="001508EC">
        <w:rPr>
          <w:rFonts w:cs="Arial"/>
          <w:spacing w:val="-1"/>
          <w:szCs w:val="22"/>
          <w:lang w:eastAsia="en-GB"/>
        </w:rPr>
        <w:t>t</w:t>
      </w:r>
      <w:r w:rsidRPr="001508EC">
        <w:rPr>
          <w:rFonts w:cs="Arial"/>
          <w:szCs w:val="22"/>
          <w:lang w:eastAsia="en-GB"/>
        </w:rPr>
        <w:t>o</w:t>
      </w:r>
      <w:r w:rsidRPr="001508EC">
        <w:rPr>
          <w:rFonts w:cs="Arial"/>
          <w:spacing w:val="6"/>
          <w:szCs w:val="22"/>
          <w:lang w:eastAsia="en-GB"/>
        </w:rPr>
        <w:t xml:space="preserve"> </w:t>
      </w:r>
      <w:r w:rsidRPr="001508EC">
        <w:rPr>
          <w:rFonts w:cs="Arial"/>
          <w:szCs w:val="22"/>
          <w:lang w:eastAsia="en-GB"/>
        </w:rPr>
        <w:t>take</w:t>
      </w:r>
      <w:r w:rsidRPr="001508EC">
        <w:rPr>
          <w:rFonts w:cs="Arial"/>
          <w:spacing w:val="4"/>
          <w:szCs w:val="22"/>
          <w:lang w:eastAsia="en-GB"/>
        </w:rPr>
        <w:t xml:space="preserve"> </w:t>
      </w:r>
      <w:r w:rsidRPr="001508EC">
        <w:rPr>
          <w:rFonts w:cs="Arial"/>
          <w:szCs w:val="22"/>
          <w:lang w:eastAsia="en-GB"/>
        </w:rPr>
        <w:t>an</w:t>
      </w:r>
      <w:r w:rsidRPr="001508EC">
        <w:rPr>
          <w:rFonts w:cs="Arial"/>
          <w:spacing w:val="-1"/>
          <w:szCs w:val="22"/>
          <w:lang w:eastAsia="en-GB"/>
        </w:rPr>
        <w:t>n</w:t>
      </w:r>
      <w:r w:rsidRPr="001508EC">
        <w:rPr>
          <w:rFonts w:cs="Arial"/>
          <w:szCs w:val="22"/>
          <w:lang w:eastAsia="en-GB"/>
        </w:rPr>
        <w:t>ual</w:t>
      </w:r>
      <w:r w:rsidRPr="001508EC">
        <w:rPr>
          <w:rFonts w:cs="Arial"/>
          <w:spacing w:val="1"/>
          <w:szCs w:val="22"/>
          <w:lang w:eastAsia="en-GB"/>
        </w:rPr>
        <w:t xml:space="preserve"> </w:t>
      </w:r>
      <w:r w:rsidRPr="001508EC">
        <w:rPr>
          <w:rFonts w:cs="Arial"/>
          <w:szCs w:val="22"/>
          <w:lang w:eastAsia="en-GB"/>
        </w:rPr>
        <w:t>leave</w:t>
      </w:r>
      <w:r w:rsidRPr="001508EC">
        <w:rPr>
          <w:rFonts w:cs="Arial"/>
          <w:spacing w:val="3"/>
          <w:szCs w:val="22"/>
          <w:lang w:eastAsia="en-GB"/>
        </w:rPr>
        <w:t xml:space="preserve"> </w:t>
      </w:r>
      <w:r w:rsidRPr="001508EC">
        <w:rPr>
          <w:rFonts w:cs="Arial"/>
          <w:szCs w:val="22"/>
          <w:lang w:eastAsia="en-GB"/>
        </w:rPr>
        <w:t>(or</w:t>
      </w:r>
      <w:r w:rsidRPr="001508EC">
        <w:rPr>
          <w:rFonts w:cs="Arial"/>
          <w:spacing w:val="5"/>
          <w:szCs w:val="22"/>
          <w:lang w:eastAsia="en-GB"/>
        </w:rPr>
        <w:t xml:space="preserve"> </w:t>
      </w:r>
      <w:r w:rsidRPr="001508EC">
        <w:rPr>
          <w:rFonts w:cs="Arial"/>
          <w:szCs w:val="22"/>
          <w:lang w:eastAsia="en-GB"/>
        </w:rPr>
        <w:t>unpaid</w:t>
      </w:r>
      <w:r w:rsidRPr="001508EC">
        <w:rPr>
          <w:rFonts w:cs="Arial"/>
          <w:spacing w:val="1"/>
          <w:szCs w:val="22"/>
          <w:lang w:eastAsia="en-GB"/>
        </w:rPr>
        <w:t xml:space="preserve"> </w:t>
      </w:r>
      <w:r w:rsidRPr="001508EC">
        <w:rPr>
          <w:rFonts w:cs="Arial"/>
          <w:spacing w:val="-1"/>
          <w:szCs w:val="22"/>
          <w:lang w:eastAsia="en-GB"/>
        </w:rPr>
        <w:t>l</w:t>
      </w:r>
      <w:r w:rsidRPr="001508EC">
        <w:rPr>
          <w:rFonts w:cs="Arial"/>
          <w:szCs w:val="22"/>
          <w:lang w:eastAsia="en-GB"/>
        </w:rPr>
        <w:t>eave</w:t>
      </w:r>
      <w:r w:rsidRPr="001508EC">
        <w:rPr>
          <w:rFonts w:cs="Arial"/>
          <w:spacing w:val="3"/>
          <w:szCs w:val="22"/>
          <w:lang w:eastAsia="en-GB"/>
        </w:rPr>
        <w:t xml:space="preserve"> </w:t>
      </w:r>
      <w:r w:rsidRPr="001508EC">
        <w:rPr>
          <w:rFonts w:cs="Arial"/>
          <w:szCs w:val="22"/>
          <w:lang w:eastAsia="en-GB"/>
        </w:rPr>
        <w:t>if</w:t>
      </w:r>
      <w:r w:rsidRPr="001508EC">
        <w:rPr>
          <w:rFonts w:cs="Arial"/>
          <w:spacing w:val="7"/>
          <w:szCs w:val="22"/>
          <w:lang w:eastAsia="en-GB"/>
        </w:rPr>
        <w:t xml:space="preserve"> </w:t>
      </w:r>
      <w:r w:rsidRPr="001508EC">
        <w:rPr>
          <w:rFonts w:cs="Arial"/>
          <w:szCs w:val="22"/>
          <w:lang w:eastAsia="en-GB"/>
        </w:rPr>
        <w:t>they</w:t>
      </w:r>
      <w:r w:rsidRPr="001508EC">
        <w:rPr>
          <w:rFonts w:cs="Arial"/>
          <w:spacing w:val="4"/>
          <w:szCs w:val="22"/>
          <w:lang w:eastAsia="en-GB"/>
        </w:rPr>
        <w:t xml:space="preserve"> </w:t>
      </w:r>
      <w:r w:rsidRPr="001508EC">
        <w:rPr>
          <w:rFonts w:cs="Arial"/>
          <w:szCs w:val="22"/>
          <w:lang w:eastAsia="en-GB"/>
        </w:rPr>
        <w:t>have exhausted</w:t>
      </w:r>
      <w:r w:rsidRPr="001508EC">
        <w:rPr>
          <w:rFonts w:cs="Arial"/>
          <w:spacing w:val="2"/>
          <w:szCs w:val="22"/>
          <w:lang w:eastAsia="en-GB"/>
        </w:rPr>
        <w:t xml:space="preserve"> </w:t>
      </w:r>
      <w:r w:rsidRPr="001508EC">
        <w:rPr>
          <w:rFonts w:cs="Arial"/>
          <w:szCs w:val="22"/>
          <w:lang w:eastAsia="en-GB"/>
        </w:rPr>
        <w:t>their</w:t>
      </w:r>
      <w:r w:rsidRPr="001508EC">
        <w:rPr>
          <w:rFonts w:cs="Arial"/>
          <w:spacing w:val="8"/>
          <w:szCs w:val="22"/>
          <w:lang w:eastAsia="en-GB"/>
        </w:rPr>
        <w:t xml:space="preserve"> </w:t>
      </w:r>
      <w:r w:rsidRPr="001508EC">
        <w:rPr>
          <w:rFonts w:cs="Arial"/>
          <w:szCs w:val="22"/>
          <w:lang w:eastAsia="en-GB"/>
        </w:rPr>
        <w:t>annual</w:t>
      </w:r>
      <w:r w:rsidRPr="001508EC">
        <w:rPr>
          <w:rFonts w:cs="Arial"/>
          <w:spacing w:val="5"/>
          <w:szCs w:val="22"/>
          <w:lang w:eastAsia="en-GB"/>
        </w:rPr>
        <w:t xml:space="preserve"> </w:t>
      </w:r>
      <w:r w:rsidRPr="001508EC">
        <w:rPr>
          <w:rFonts w:cs="Arial"/>
          <w:szCs w:val="22"/>
          <w:lang w:eastAsia="en-GB"/>
        </w:rPr>
        <w:t>leave</w:t>
      </w:r>
      <w:r w:rsidRPr="001508EC">
        <w:rPr>
          <w:rFonts w:cs="Arial"/>
          <w:spacing w:val="7"/>
          <w:szCs w:val="22"/>
          <w:lang w:eastAsia="en-GB"/>
        </w:rPr>
        <w:t xml:space="preserve"> </w:t>
      </w:r>
      <w:r w:rsidRPr="001508EC">
        <w:rPr>
          <w:rFonts w:cs="Arial"/>
          <w:szCs w:val="22"/>
          <w:lang w:eastAsia="en-GB"/>
        </w:rPr>
        <w:t>entitlement), w</w:t>
      </w:r>
      <w:r w:rsidRPr="001508EC">
        <w:rPr>
          <w:rFonts w:cs="Arial"/>
          <w:spacing w:val="1"/>
          <w:szCs w:val="22"/>
          <w:lang w:eastAsia="en-GB"/>
        </w:rPr>
        <w:t>h</w:t>
      </w:r>
      <w:r w:rsidRPr="001508EC">
        <w:rPr>
          <w:rFonts w:cs="Arial"/>
          <w:szCs w:val="22"/>
          <w:lang w:eastAsia="en-GB"/>
        </w:rPr>
        <w:t>en</w:t>
      </w:r>
      <w:r w:rsidRPr="001508EC">
        <w:rPr>
          <w:rFonts w:cs="Arial"/>
          <w:spacing w:val="7"/>
          <w:szCs w:val="22"/>
          <w:lang w:eastAsia="en-GB"/>
        </w:rPr>
        <w:t xml:space="preserve"> </w:t>
      </w:r>
      <w:r w:rsidRPr="001508EC">
        <w:rPr>
          <w:rFonts w:cs="Arial"/>
          <w:szCs w:val="22"/>
          <w:lang w:eastAsia="en-GB"/>
        </w:rPr>
        <w:t>they</w:t>
      </w:r>
      <w:r w:rsidRPr="001508EC">
        <w:rPr>
          <w:rFonts w:cs="Arial"/>
          <w:spacing w:val="8"/>
          <w:szCs w:val="22"/>
          <w:lang w:eastAsia="en-GB"/>
        </w:rPr>
        <w:t xml:space="preserve"> </w:t>
      </w:r>
      <w:r w:rsidRPr="001508EC">
        <w:rPr>
          <w:rFonts w:cs="Arial"/>
          <w:szCs w:val="22"/>
          <w:lang w:eastAsia="en-GB"/>
        </w:rPr>
        <w:t>do</w:t>
      </w:r>
      <w:r w:rsidRPr="001508EC">
        <w:rPr>
          <w:rFonts w:cs="Arial"/>
          <w:spacing w:val="10"/>
          <w:szCs w:val="22"/>
          <w:lang w:eastAsia="en-GB"/>
        </w:rPr>
        <w:t xml:space="preserve"> </w:t>
      </w:r>
      <w:r w:rsidRPr="001508EC">
        <w:rPr>
          <w:rFonts w:cs="Arial"/>
          <w:szCs w:val="22"/>
          <w:lang w:eastAsia="en-GB"/>
        </w:rPr>
        <w:t>not</w:t>
      </w:r>
      <w:r w:rsidRPr="001508EC">
        <w:rPr>
          <w:rFonts w:cs="Arial"/>
          <w:spacing w:val="9"/>
          <w:szCs w:val="22"/>
          <w:lang w:eastAsia="en-GB"/>
        </w:rPr>
        <w:t xml:space="preserve"> </w:t>
      </w:r>
      <w:r w:rsidRPr="001508EC">
        <w:rPr>
          <w:rFonts w:cs="Arial"/>
          <w:szCs w:val="22"/>
          <w:lang w:eastAsia="en-GB"/>
        </w:rPr>
        <w:t>or</w:t>
      </w:r>
      <w:r w:rsidRPr="001508EC">
        <w:rPr>
          <w:rFonts w:cs="Arial"/>
          <w:spacing w:val="10"/>
          <w:szCs w:val="22"/>
          <w:lang w:eastAsia="en-GB"/>
        </w:rPr>
        <w:t xml:space="preserve"> </w:t>
      </w:r>
      <w:r w:rsidRPr="001508EC">
        <w:rPr>
          <w:rFonts w:cs="Arial"/>
          <w:szCs w:val="22"/>
          <w:lang w:eastAsia="en-GB"/>
        </w:rPr>
        <w:t>have</w:t>
      </w:r>
      <w:r w:rsidRPr="001508EC">
        <w:rPr>
          <w:rFonts w:cs="Arial"/>
          <w:spacing w:val="7"/>
          <w:szCs w:val="22"/>
          <w:lang w:eastAsia="en-GB"/>
        </w:rPr>
        <w:t xml:space="preserve"> </w:t>
      </w:r>
      <w:r w:rsidRPr="001508EC">
        <w:rPr>
          <w:rFonts w:cs="Arial"/>
          <w:szCs w:val="22"/>
          <w:lang w:eastAsia="en-GB"/>
        </w:rPr>
        <w:t>not attended</w:t>
      </w:r>
      <w:r w:rsidRPr="001508EC">
        <w:rPr>
          <w:rFonts w:cs="Arial"/>
          <w:spacing w:val="-9"/>
          <w:szCs w:val="22"/>
          <w:lang w:eastAsia="en-GB"/>
        </w:rPr>
        <w:t xml:space="preserve"> </w:t>
      </w:r>
      <w:r w:rsidRPr="001508EC">
        <w:rPr>
          <w:rFonts w:cs="Arial"/>
          <w:szCs w:val="22"/>
          <w:lang w:eastAsia="en-GB"/>
        </w:rPr>
        <w:t>work</w:t>
      </w:r>
      <w:r w:rsidRPr="001508EC">
        <w:rPr>
          <w:rFonts w:cs="Arial"/>
          <w:spacing w:val="-5"/>
          <w:szCs w:val="22"/>
          <w:lang w:eastAsia="en-GB"/>
        </w:rPr>
        <w:t xml:space="preserve"> </w:t>
      </w:r>
      <w:r w:rsidRPr="001508EC">
        <w:rPr>
          <w:rFonts w:cs="Arial"/>
          <w:szCs w:val="22"/>
          <w:lang w:eastAsia="en-GB"/>
        </w:rPr>
        <w:t>on</w:t>
      </w:r>
      <w:r w:rsidRPr="001508EC">
        <w:rPr>
          <w:rFonts w:cs="Arial"/>
          <w:spacing w:val="-2"/>
          <w:szCs w:val="22"/>
          <w:lang w:eastAsia="en-GB"/>
        </w:rPr>
        <w:t xml:space="preserve"> </w:t>
      </w:r>
      <w:r w:rsidRPr="001508EC">
        <w:rPr>
          <w:rFonts w:cs="Arial"/>
          <w:szCs w:val="22"/>
          <w:lang w:eastAsia="en-GB"/>
        </w:rPr>
        <w:t>days</w:t>
      </w:r>
      <w:r w:rsidRPr="001508EC">
        <w:rPr>
          <w:rFonts w:cs="Arial"/>
          <w:spacing w:val="-5"/>
          <w:szCs w:val="22"/>
          <w:lang w:eastAsia="en-GB"/>
        </w:rPr>
        <w:t xml:space="preserve"> </w:t>
      </w:r>
      <w:r w:rsidRPr="001508EC">
        <w:rPr>
          <w:rFonts w:cs="Arial"/>
          <w:szCs w:val="22"/>
          <w:lang w:eastAsia="en-GB"/>
        </w:rPr>
        <w:t>of</w:t>
      </w:r>
      <w:r w:rsidRPr="001508EC">
        <w:rPr>
          <w:rFonts w:cs="Arial"/>
          <w:spacing w:val="-2"/>
          <w:szCs w:val="22"/>
          <w:lang w:eastAsia="en-GB"/>
        </w:rPr>
        <w:t xml:space="preserve"> </w:t>
      </w:r>
      <w:r w:rsidRPr="001508EC">
        <w:rPr>
          <w:rFonts w:cs="Arial"/>
          <w:szCs w:val="22"/>
          <w:lang w:eastAsia="en-GB"/>
        </w:rPr>
        <w:t>disruption</w:t>
      </w:r>
      <w:r w:rsidRPr="001508EC">
        <w:rPr>
          <w:rFonts w:cs="Arial"/>
          <w:spacing w:val="-11"/>
          <w:szCs w:val="22"/>
          <w:lang w:eastAsia="en-GB"/>
        </w:rPr>
        <w:t xml:space="preserve"> </w:t>
      </w:r>
      <w:r w:rsidRPr="001508EC">
        <w:rPr>
          <w:rFonts w:cs="Arial"/>
          <w:szCs w:val="22"/>
          <w:lang w:eastAsia="en-GB"/>
        </w:rPr>
        <w:t>or</w:t>
      </w:r>
      <w:r w:rsidRPr="001508EC">
        <w:rPr>
          <w:rFonts w:cs="Arial"/>
          <w:spacing w:val="-2"/>
          <w:szCs w:val="22"/>
          <w:lang w:eastAsia="en-GB"/>
        </w:rPr>
        <w:t xml:space="preserve"> </w:t>
      </w:r>
      <w:r w:rsidRPr="001508EC">
        <w:rPr>
          <w:rFonts w:cs="Arial"/>
          <w:szCs w:val="22"/>
          <w:lang w:eastAsia="en-GB"/>
        </w:rPr>
        <w:t>failure</w:t>
      </w:r>
      <w:r w:rsidRPr="001508EC">
        <w:rPr>
          <w:rFonts w:cs="Arial"/>
          <w:spacing w:val="-6"/>
          <w:szCs w:val="22"/>
          <w:lang w:eastAsia="en-GB"/>
        </w:rPr>
        <w:t xml:space="preserve"> </w:t>
      </w:r>
      <w:r w:rsidRPr="001508EC">
        <w:rPr>
          <w:rFonts w:cs="Arial"/>
          <w:szCs w:val="22"/>
          <w:lang w:eastAsia="en-GB"/>
        </w:rPr>
        <w:t>of</w:t>
      </w:r>
      <w:r w:rsidRPr="001508EC">
        <w:rPr>
          <w:rFonts w:cs="Arial"/>
          <w:spacing w:val="-3"/>
          <w:szCs w:val="22"/>
          <w:lang w:eastAsia="en-GB"/>
        </w:rPr>
        <w:t xml:space="preserve"> </w:t>
      </w:r>
      <w:r w:rsidRPr="001508EC">
        <w:rPr>
          <w:rFonts w:cs="Arial"/>
          <w:szCs w:val="22"/>
          <w:lang w:eastAsia="en-GB"/>
        </w:rPr>
        <w:t>public</w:t>
      </w:r>
      <w:r w:rsidRPr="001508EC">
        <w:rPr>
          <w:rFonts w:cs="Arial"/>
          <w:spacing w:val="-6"/>
          <w:szCs w:val="22"/>
          <w:lang w:eastAsia="en-GB"/>
        </w:rPr>
        <w:t xml:space="preserve"> </w:t>
      </w:r>
      <w:r w:rsidRPr="001508EC">
        <w:rPr>
          <w:rFonts w:cs="Arial"/>
          <w:szCs w:val="22"/>
          <w:lang w:eastAsia="en-GB"/>
        </w:rPr>
        <w:t>tra</w:t>
      </w:r>
      <w:r w:rsidRPr="001508EC">
        <w:rPr>
          <w:rFonts w:cs="Arial"/>
          <w:spacing w:val="-1"/>
          <w:szCs w:val="22"/>
          <w:lang w:eastAsia="en-GB"/>
        </w:rPr>
        <w:t>n</w:t>
      </w:r>
      <w:r w:rsidRPr="001508EC">
        <w:rPr>
          <w:rFonts w:cs="Arial"/>
          <w:szCs w:val="22"/>
          <w:lang w:eastAsia="en-GB"/>
        </w:rPr>
        <w:t>sport</w:t>
      </w:r>
      <w:r w:rsidRPr="001508EC">
        <w:rPr>
          <w:rFonts w:cs="Arial"/>
          <w:spacing w:val="-9"/>
          <w:szCs w:val="22"/>
          <w:lang w:eastAsia="en-GB"/>
        </w:rPr>
        <w:t xml:space="preserve"> </w:t>
      </w:r>
      <w:r w:rsidRPr="001508EC">
        <w:rPr>
          <w:rFonts w:cs="Arial"/>
          <w:szCs w:val="22"/>
          <w:lang w:eastAsia="en-GB"/>
        </w:rPr>
        <w:t>services.</w:t>
      </w:r>
    </w:p>
    <w:p w14:paraId="05C1AFD8" w14:textId="77777777" w:rsidR="00B161A2" w:rsidRPr="001508EC" w:rsidRDefault="00B161A2" w:rsidP="00B161A2">
      <w:pPr>
        <w:pStyle w:val="Heading8"/>
        <w:rPr>
          <w:b w:val="0"/>
          <w:sz w:val="22"/>
          <w:szCs w:val="22"/>
          <w:lang w:val="en-GB"/>
        </w:rPr>
      </w:pPr>
    </w:p>
    <w:p w14:paraId="7283B7AC" w14:textId="77777777" w:rsidR="00B161A2" w:rsidRPr="001508EC" w:rsidRDefault="00B161A2" w:rsidP="006F4166">
      <w:pPr>
        <w:pStyle w:val="ListParagraph"/>
        <w:widowControl w:val="0"/>
        <w:numPr>
          <w:ilvl w:val="2"/>
          <w:numId w:val="56"/>
        </w:numPr>
        <w:autoSpaceDE w:val="0"/>
        <w:autoSpaceDN w:val="0"/>
        <w:adjustRightInd w:val="0"/>
        <w:ind w:right="57"/>
        <w:jc w:val="both"/>
        <w:rPr>
          <w:b/>
          <w:szCs w:val="22"/>
        </w:rPr>
      </w:pPr>
      <w:r w:rsidRPr="001E6CF0">
        <w:rPr>
          <w:rFonts w:cs="Arial"/>
          <w:szCs w:val="22"/>
          <w:lang w:eastAsia="en-GB"/>
        </w:rPr>
        <w:t>In cases where the manager is not satisfied that the member of staff has not made sufficient effort to</w:t>
      </w:r>
      <w:r w:rsidRPr="001508EC">
        <w:rPr>
          <w:szCs w:val="22"/>
        </w:rPr>
        <w:t xml:space="preserve"> attend work, the manager will meet with the member of staff upon their return </w:t>
      </w:r>
      <w:proofErr w:type="gramStart"/>
      <w:r w:rsidRPr="001508EC">
        <w:rPr>
          <w:szCs w:val="22"/>
        </w:rPr>
        <w:t>in order to</w:t>
      </w:r>
      <w:proofErr w:type="gramEnd"/>
      <w:r w:rsidRPr="001508EC">
        <w:rPr>
          <w:szCs w:val="22"/>
        </w:rPr>
        <w:t xml:space="preserve"> give full consideration of the circumstances. Further to this meeting, the manager may consider recording the absence as unauthorised and, in which case, the period of absence would be unpaid. Consideration may also be given to taking disciplinary action under the Trust’s Disciplinary Policy &amp; Procedure. </w:t>
      </w:r>
    </w:p>
    <w:p w14:paraId="422A4941" w14:textId="77777777" w:rsidR="00B161A2" w:rsidRPr="001508EC" w:rsidRDefault="00B161A2" w:rsidP="00B161A2">
      <w:pPr>
        <w:jc w:val="both"/>
        <w:rPr>
          <w:rFonts w:cs="Arial"/>
          <w:szCs w:val="22"/>
          <w:lang w:val="en-US"/>
        </w:rPr>
      </w:pPr>
    </w:p>
    <w:p w14:paraId="6F98D704" w14:textId="52B88F89" w:rsidR="00B161A2" w:rsidRPr="001E6CF0" w:rsidRDefault="00B161A2" w:rsidP="006F4166">
      <w:pPr>
        <w:pStyle w:val="ListParagraph"/>
        <w:widowControl w:val="0"/>
        <w:numPr>
          <w:ilvl w:val="2"/>
          <w:numId w:val="56"/>
        </w:numPr>
        <w:autoSpaceDE w:val="0"/>
        <w:autoSpaceDN w:val="0"/>
        <w:adjustRightInd w:val="0"/>
        <w:ind w:right="57"/>
        <w:jc w:val="both"/>
        <w:rPr>
          <w:rFonts w:cs="Arial"/>
          <w:szCs w:val="22"/>
        </w:rPr>
      </w:pPr>
      <w:r w:rsidRPr="35036024">
        <w:rPr>
          <w:szCs w:val="22"/>
        </w:rPr>
        <w:t>In each case, managers should consult with the People and Culture team</w:t>
      </w:r>
      <w:r w:rsidR="00B92DB6">
        <w:rPr>
          <w:szCs w:val="22"/>
        </w:rPr>
        <w:t xml:space="preserve"> </w:t>
      </w:r>
      <w:r w:rsidRPr="35036024">
        <w:rPr>
          <w:szCs w:val="22"/>
        </w:rPr>
        <w:t>to explore the appropriate action to take in the circumstances, and the member of staff should be advised by the manager of their decision in writing in advance of any deduction to salary.</w:t>
      </w:r>
    </w:p>
    <w:p w14:paraId="557DA8AA" w14:textId="77777777" w:rsidR="00B161A2" w:rsidRPr="001508EC" w:rsidRDefault="00B161A2" w:rsidP="00B161A2">
      <w:pPr>
        <w:ind w:left="360"/>
        <w:jc w:val="both"/>
        <w:rPr>
          <w:rFonts w:cs="Arial"/>
          <w:szCs w:val="22"/>
        </w:rPr>
      </w:pPr>
    </w:p>
    <w:p w14:paraId="50BC7778" w14:textId="08171ED5" w:rsidR="00B161A2" w:rsidRPr="00DD1B63" w:rsidRDefault="00B161A2" w:rsidP="3203D801">
      <w:pPr>
        <w:pStyle w:val="Heading8"/>
        <w:numPr>
          <w:ilvl w:val="0"/>
          <w:numId w:val="56"/>
        </w:numPr>
        <w:rPr>
          <w:sz w:val="22"/>
          <w:szCs w:val="22"/>
        </w:rPr>
      </w:pPr>
      <w:r w:rsidRPr="3203D801">
        <w:rPr>
          <w:sz w:val="22"/>
          <w:szCs w:val="22"/>
        </w:rPr>
        <w:t>Emergency Leave</w:t>
      </w:r>
      <w:r w:rsidRPr="3203D801">
        <w:rPr>
          <w:sz w:val="22"/>
          <w:szCs w:val="22"/>
          <w:shd w:val="clear" w:color="auto" w:fill="E6E6E6"/>
        </w:rPr>
        <w:t xml:space="preserve"> (Occasional Crisis)</w:t>
      </w:r>
    </w:p>
    <w:p w14:paraId="076A1905" w14:textId="2B29F361" w:rsidR="00B161A2" w:rsidRDefault="00B161A2" w:rsidP="00B161A2">
      <w:pPr>
        <w:jc w:val="both"/>
        <w:rPr>
          <w:rFonts w:cs="Arial"/>
          <w:color w:val="FF0000"/>
          <w:lang w:val="en-US"/>
        </w:rPr>
      </w:pPr>
      <w:r w:rsidRPr="3203D801">
        <w:rPr>
          <w:rFonts w:cs="Arial"/>
        </w:rPr>
        <w:t>Emergency leave may be granted at the discretion of the manager in discussion with the People and Culture team</w:t>
      </w:r>
      <w:r w:rsidR="00F92DAC" w:rsidRPr="3203D801">
        <w:rPr>
          <w:rFonts w:cs="Arial"/>
        </w:rPr>
        <w:t xml:space="preserve"> </w:t>
      </w:r>
      <w:r w:rsidRPr="3203D801">
        <w:rPr>
          <w:rFonts w:cs="Arial"/>
        </w:rPr>
        <w:t>for any other exceptional circumstances that are not covered by this policy</w:t>
      </w:r>
      <w:r w:rsidRPr="3203D801">
        <w:rPr>
          <w:rFonts w:cs="Arial"/>
          <w:lang w:val="en-US"/>
        </w:rPr>
        <w:t xml:space="preserve">. This may include any unforeseen situations which arise that </w:t>
      </w:r>
      <w:proofErr w:type="gramStart"/>
      <w:r w:rsidRPr="3203D801">
        <w:rPr>
          <w:rFonts w:cs="Arial"/>
          <w:lang w:val="en-US"/>
        </w:rPr>
        <w:t>requires</w:t>
      </w:r>
      <w:proofErr w:type="gramEnd"/>
      <w:r w:rsidRPr="3203D801">
        <w:rPr>
          <w:rFonts w:cs="Arial"/>
          <w:lang w:val="en-US"/>
        </w:rPr>
        <w:t xml:space="preserve"> the immediate attention of the </w:t>
      </w:r>
      <w:proofErr w:type="gramStart"/>
      <w:r w:rsidRPr="3203D801">
        <w:rPr>
          <w:rFonts w:cs="Arial"/>
          <w:lang w:val="en-US"/>
        </w:rPr>
        <w:t>member</w:t>
      </w:r>
      <w:proofErr w:type="gramEnd"/>
      <w:r w:rsidRPr="3203D801">
        <w:rPr>
          <w:rFonts w:cs="Arial"/>
          <w:lang w:val="en-US"/>
        </w:rPr>
        <w:t xml:space="preserve"> of staff, and cannot be dealt with by anyone else but the member of staff. Examples could include </w:t>
      </w:r>
      <w:r w:rsidR="00C637EC" w:rsidRPr="3203D801">
        <w:rPr>
          <w:rFonts w:cs="Arial"/>
          <w:lang w:val="en-US"/>
        </w:rPr>
        <w:t xml:space="preserve">a breakdown in childcare, fire, burglary or flood, etc. </w:t>
      </w:r>
    </w:p>
    <w:p w14:paraId="05D4B1F5" w14:textId="77777777" w:rsidR="0045126A" w:rsidRPr="001508EC" w:rsidRDefault="0045126A" w:rsidP="00B161A2">
      <w:pPr>
        <w:jc w:val="both"/>
        <w:rPr>
          <w:rFonts w:cs="Arial"/>
          <w:szCs w:val="22"/>
          <w:lang w:val="en-US"/>
        </w:rPr>
      </w:pPr>
    </w:p>
    <w:p w14:paraId="0C4E9AE1" w14:textId="094CBFAF" w:rsidR="00B161A2" w:rsidRPr="001508EC" w:rsidRDefault="4DBA66D8" w:rsidP="3EF739F3">
      <w:pPr>
        <w:jc w:val="both"/>
        <w:rPr>
          <w:rFonts w:cs="Arial"/>
          <w:b/>
          <w:bCs/>
        </w:rPr>
      </w:pPr>
      <w:r w:rsidRPr="3EF739F3">
        <w:rPr>
          <w:rFonts w:cs="Arial"/>
          <w:b/>
          <w:bCs/>
        </w:rPr>
        <w:t>16.1</w:t>
      </w:r>
      <w:r w:rsidR="00B161A2">
        <w:tab/>
      </w:r>
      <w:r w:rsidR="00B161A2" w:rsidRPr="3EF739F3">
        <w:rPr>
          <w:rFonts w:cs="Arial"/>
          <w:b/>
          <w:bCs/>
        </w:rPr>
        <w:t xml:space="preserve"> Eligibility</w:t>
      </w:r>
    </w:p>
    <w:p w14:paraId="3E9856D8" w14:textId="77777777" w:rsidR="00B161A2" w:rsidRPr="001508EC" w:rsidRDefault="00B161A2" w:rsidP="00B161A2">
      <w:pPr>
        <w:jc w:val="both"/>
        <w:rPr>
          <w:rFonts w:cs="Arial"/>
          <w:szCs w:val="22"/>
        </w:rPr>
      </w:pPr>
    </w:p>
    <w:p w14:paraId="754883A4" w14:textId="3735E1FA" w:rsidR="00B161A2" w:rsidRPr="001508EC" w:rsidRDefault="2B9CF071" w:rsidP="3EF739F3">
      <w:pPr>
        <w:jc w:val="both"/>
        <w:rPr>
          <w:rFonts w:cs="Arial"/>
        </w:rPr>
      </w:pPr>
      <w:r w:rsidRPr="3EF739F3">
        <w:rPr>
          <w:rFonts w:cs="Arial"/>
        </w:rPr>
        <w:t>16.1.2</w:t>
      </w:r>
      <w:r w:rsidR="00B161A2">
        <w:tab/>
      </w:r>
      <w:r w:rsidR="00B161A2" w:rsidRPr="3EF739F3">
        <w:rPr>
          <w:rFonts w:cs="Arial"/>
        </w:rPr>
        <w:t xml:space="preserve">These provisions apply equally to all staff regardless of their hours worked or length of service.  </w:t>
      </w:r>
    </w:p>
    <w:p w14:paraId="79EF2F59" w14:textId="77777777" w:rsidR="00B161A2" w:rsidRPr="001508EC" w:rsidRDefault="00B161A2" w:rsidP="00B161A2">
      <w:pPr>
        <w:ind w:left="360"/>
        <w:jc w:val="both"/>
        <w:rPr>
          <w:rFonts w:cs="Arial"/>
          <w:szCs w:val="22"/>
        </w:rPr>
      </w:pPr>
    </w:p>
    <w:p w14:paraId="67F86470" w14:textId="6E996150" w:rsidR="00B161A2" w:rsidRPr="001508EC" w:rsidRDefault="58B49389" w:rsidP="3EF739F3">
      <w:pPr>
        <w:jc w:val="both"/>
        <w:rPr>
          <w:rFonts w:cs="Arial"/>
          <w:b/>
          <w:bCs/>
        </w:rPr>
      </w:pPr>
      <w:r w:rsidRPr="3EF739F3">
        <w:rPr>
          <w:rFonts w:cs="Arial"/>
          <w:b/>
          <w:bCs/>
        </w:rPr>
        <w:t>16.2</w:t>
      </w:r>
      <w:r w:rsidR="00B161A2">
        <w:tab/>
      </w:r>
      <w:r w:rsidR="00B161A2" w:rsidRPr="3EF739F3">
        <w:rPr>
          <w:rFonts w:cs="Arial"/>
          <w:b/>
          <w:bCs/>
        </w:rPr>
        <w:t xml:space="preserve"> Leave Available</w:t>
      </w:r>
    </w:p>
    <w:p w14:paraId="3F320750" w14:textId="77777777" w:rsidR="00B161A2" w:rsidRPr="001508EC" w:rsidRDefault="00B161A2" w:rsidP="00B161A2">
      <w:pPr>
        <w:jc w:val="both"/>
        <w:rPr>
          <w:rFonts w:cs="Arial"/>
          <w:szCs w:val="22"/>
        </w:rPr>
      </w:pPr>
    </w:p>
    <w:p w14:paraId="7D4F4DBE" w14:textId="57076D0D" w:rsidR="00B161A2" w:rsidRPr="001508EC" w:rsidRDefault="595D96EC" w:rsidP="3EF739F3">
      <w:pPr>
        <w:jc w:val="both"/>
        <w:rPr>
          <w:rFonts w:cs="Arial"/>
        </w:rPr>
      </w:pPr>
      <w:r w:rsidRPr="3EF739F3">
        <w:rPr>
          <w:rFonts w:cs="Arial"/>
        </w:rPr>
        <w:t>16.2.1</w:t>
      </w:r>
      <w:r w:rsidR="00B161A2">
        <w:tab/>
      </w:r>
      <w:r w:rsidR="00B161A2" w:rsidRPr="3EF739F3">
        <w:rPr>
          <w:rFonts w:cs="Arial"/>
        </w:rPr>
        <w:t xml:space="preserve">A maximum of one day’s (7.5 hours) paid leave may be granted for </w:t>
      </w:r>
      <w:r w:rsidR="000C03C2" w:rsidRPr="3EF739F3">
        <w:rPr>
          <w:rFonts w:cs="Arial"/>
        </w:rPr>
        <w:t>emergency</w:t>
      </w:r>
      <w:r w:rsidR="00EA29E3">
        <w:rPr>
          <w:rFonts w:cs="Arial"/>
        </w:rPr>
        <w:t xml:space="preserve"> </w:t>
      </w:r>
      <w:r w:rsidR="00B161A2" w:rsidRPr="3EF739F3">
        <w:rPr>
          <w:rFonts w:cs="Arial"/>
        </w:rPr>
        <w:t>leave for the exceptional circumstances that may arise (pro rata for part-time staff)</w:t>
      </w:r>
      <w:r w:rsidR="00B161A2" w:rsidRPr="3EF739F3">
        <w:rPr>
          <w:rFonts w:cs="Arial"/>
          <w:color w:val="000000" w:themeColor="text1"/>
        </w:rPr>
        <w:t xml:space="preserve"> in a 12-month rolling period</w:t>
      </w:r>
      <w:r w:rsidR="00B161A2" w:rsidRPr="3EF739F3">
        <w:rPr>
          <w:rFonts w:cs="Arial"/>
        </w:rPr>
        <w:t>.  The special leave allowance shall not affect the member of staff’s annual or sick leave entitlements.</w:t>
      </w:r>
    </w:p>
    <w:p w14:paraId="66666F60" w14:textId="77777777" w:rsidR="00B161A2" w:rsidRPr="001508EC" w:rsidRDefault="00B161A2" w:rsidP="00B161A2">
      <w:pPr>
        <w:ind w:left="360"/>
        <w:jc w:val="both"/>
        <w:rPr>
          <w:rFonts w:cs="Arial"/>
          <w:szCs w:val="22"/>
        </w:rPr>
      </w:pPr>
    </w:p>
    <w:p w14:paraId="02CBB1BC" w14:textId="42832067" w:rsidR="00B161A2" w:rsidRDefault="105C6B24" w:rsidP="3EF739F3">
      <w:pPr>
        <w:jc w:val="both"/>
        <w:rPr>
          <w:rFonts w:cs="Arial"/>
        </w:rPr>
      </w:pPr>
      <w:r w:rsidRPr="3EF739F3">
        <w:rPr>
          <w:rFonts w:cs="Arial"/>
        </w:rPr>
        <w:t>16.2.2</w:t>
      </w:r>
      <w:r w:rsidR="00B161A2">
        <w:tab/>
      </w:r>
      <w:r w:rsidR="00B161A2" w:rsidRPr="3EF739F3">
        <w:rPr>
          <w:rFonts w:cs="Arial"/>
        </w:rPr>
        <w:t xml:space="preserve">Any additional time-off taken as </w:t>
      </w:r>
      <w:r w:rsidR="000C03C2" w:rsidRPr="3EF739F3">
        <w:rPr>
          <w:rFonts w:cs="Arial"/>
        </w:rPr>
        <w:t xml:space="preserve">emergency </w:t>
      </w:r>
      <w:r w:rsidR="00B161A2" w:rsidRPr="3EF739F3">
        <w:rPr>
          <w:rFonts w:cs="Arial"/>
        </w:rPr>
        <w:t>leave shall be taken as either annual or unpaid leave with the agreement of the manager.</w:t>
      </w:r>
    </w:p>
    <w:p w14:paraId="22D7D8A5" w14:textId="77777777" w:rsidR="00C451C2" w:rsidRPr="00C451C2" w:rsidRDefault="00C451C2" w:rsidP="00C451C2">
      <w:pPr>
        <w:pStyle w:val="ListParagraph"/>
        <w:rPr>
          <w:rFonts w:cs="Arial"/>
          <w:szCs w:val="22"/>
        </w:rPr>
      </w:pPr>
    </w:p>
    <w:p w14:paraId="2E2B48EC" w14:textId="70B97295" w:rsidR="00B161A2" w:rsidRPr="001508EC" w:rsidRDefault="0C2CDF87" w:rsidP="3EF739F3">
      <w:pPr>
        <w:jc w:val="both"/>
        <w:rPr>
          <w:rFonts w:cs="Arial"/>
          <w:b/>
          <w:bCs/>
        </w:rPr>
      </w:pPr>
      <w:r w:rsidRPr="3EF739F3">
        <w:rPr>
          <w:rFonts w:cs="Arial"/>
          <w:b/>
          <w:bCs/>
        </w:rPr>
        <w:t>16.3</w:t>
      </w:r>
      <w:r w:rsidR="00B161A2">
        <w:tab/>
      </w:r>
      <w:r w:rsidR="00B161A2" w:rsidRPr="3EF739F3">
        <w:rPr>
          <w:rFonts w:cs="Arial"/>
          <w:b/>
          <w:bCs/>
        </w:rPr>
        <w:t>Requesting Leave</w:t>
      </w:r>
    </w:p>
    <w:p w14:paraId="4D99553C" w14:textId="77777777" w:rsidR="00B161A2" w:rsidRPr="001508EC" w:rsidRDefault="00B161A2" w:rsidP="00B161A2">
      <w:pPr>
        <w:jc w:val="both"/>
        <w:rPr>
          <w:rFonts w:cs="Arial"/>
          <w:szCs w:val="22"/>
        </w:rPr>
      </w:pPr>
    </w:p>
    <w:p w14:paraId="0E67ADED" w14:textId="2AD685F1" w:rsidR="00B161A2" w:rsidRPr="001508EC" w:rsidRDefault="4681DB19" w:rsidP="3EF739F3">
      <w:pPr>
        <w:jc w:val="both"/>
        <w:rPr>
          <w:rFonts w:cs="Arial"/>
        </w:rPr>
      </w:pPr>
      <w:r w:rsidRPr="3EF739F3">
        <w:rPr>
          <w:rFonts w:cs="Arial"/>
        </w:rPr>
        <w:t>16.3.1</w:t>
      </w:r>
      <w:r w:rsidR="00B161A2">
        <w:tab/>
      </w:r>
      <w:r w:rsidR="00B161A2" w:rsidRPr="3EF739F3">
        <w:rPr>
          <w:rFonts w:cs="Arial"/>
        </w:rPr>
        <w:t xml:space="preserve">In requesting </w:t>
      </w:r>
      <w:proofErr w:type="gramStart"/>
      <w:r w:rsidR="00F24B6D" w:rsidRPr="3EF739F3">
        <w:rPr>
          <w:rFonts w:cs="Arial"/>
        </w:rPr>
        <w:t xml:space="preserve">emergency </w:t>
      </w:r>
      <w:r w:rsidR="00B161A2" w:rsidRPr="3EF739F3">
        <w:rPr>
          <w:rFonts w:cs="Arial"/>
        </w:rPr>
        <w:t xml:space="preserve"> leave</w:t>
      </w:r>
      <w:proofErr w:type="gramEnd"/>
      <w:r w:rsidR="00B161A2" w:rsidRPr="3EF739F3">
        <w:rPr>
          <w:rFonts w:cs="Arial"/>
        </w:rPr>
        <w:t xml:space="preserve">, the member of staff must make the manager aware of their </w:t>
      </w:r>
      <w:r w:rsidR="00B161A2" w:rsidRPr="3EF739F3">
        <w:rPr>
          <w:rFonts w:cs="Arial"/>
          <w:lang w:val="en-US"/>
        </w:rPr>
        <w:t xml:space="preserve">exceptional circumstances </w:t>
      </w:r>
      <w:r w:rsidR="00B161A2" w:rsidRPr="3EF739F3">
        <w:rPr>
          <w:rFonts w:cs="Arial"/>
        </w:rPr>
        <w:t xml:space="preserve">as soon as possible on the day that this has occurred. </w:t>
      </w:r>
      <w:r w:rsidR="00B161A2" w:rsidRPr="3EF739F3">
        <w:rPr>
          <w:rFonts w:cs="Arial"/>
          <w:lang w:val="en-US"/>
        </w:rPr>
        <w:t xml:space="preserve">Time-off for </w:t>
      </w:r>
      <w:proofErr w:type="gramStart"/>
      <w:r w:rsidR="00F24B6D" w:rsidRPr="3EF739F3">
        <w:rPr>
          <w:rFonts w:cs="Arial"/>
          <w:lang w:val="en-US"/>
        </w:rPr>
        <w:t xml:space="preserve">emergency </w:t>
      </w:r>
      <w:r w:rsidR="00B161A2" w:rsidRPr="3EF739F3">
        <w:rPr>
          <w:rFonts w:cs="Arial"/>
          <w:lang w:val="en-US"/>
        </w:rPr>
        <w:t xml:space="preserve"> leave</w:t>
      </w:r>
      <w:proofErr w:type="gramEnd"/>
      <w:r w:rsidR="00B161A2" w:rsidRPr="3EF739F3">
        <w:rPr>
          <w:rFonts w:cs="Arial"/>
          <w:lang w:val="en-US"/>
        </w:rPr>
        <w:t xml:space="preserve"> </w:t>
      </w:r>
      <w:r w:rsidR="00B161A2" w:rsidRPr="3EF739F3">
        <w:rPr>
          <w:rFonts w:cs="Arial"/>
          <w:b/>
          <w:bCs/>
          <w:lang w:val="en-US"/>
        </w:rPr>
        <w:t>cannot</w:t>
      </w:r>
      <w:r w:rsidR="00B161A2" w:rsidRPr="3EF739F3">
        <w:rPr>
          <w:rFonts w:cs="Arial"/>
          <w:lang w:val="en-US"/>
        </w:rPr>
        <w:t xml:space="preserve"> be booked in advance. </w:t>
      </w:r>
      <w:r w:rsidR="00B161A2" w:rsidRPr="3EF739F3">
        <w:rPr>
          <w:rFonts w:cs="Arial"/>
        </w:rPr>
        <w:t xml:space="preserve">Managers should remember that staff may have to leave work with little notice to cope with this </w:t>
      </w:r>
      <w:proofErr w:type="gramStart"/>
      <w:r w:rsidR="00B161A2" w:rsidRPr="3EF739F3">
        <w:rPr>
          <w:rFonts w:cs="Arial"/>
        </w:rPr>
        <w:t>sudden crisis</w:t>
      </w:r>
      <w:proofErr w:type="gramEnd"/>
      <w:r w:rsidR="00B161A2" w:rsidRPr="3EF739F3">
        <w:rPr>
          <w:rFonts w:cs="Arial"/>
        </w:rPr>
        <w:t xml:space="preserve">.  </w:t>
      </w:r>
    </w:p>
    <w:p w14:paraId="3A880962" w14:textId="77777777" w:rsidR="00B161A2" w:rsidRPr="001508EC" w:rsidRDefault="00B161A2" w:rsidP="00B161A2">
      <w:pPr>
        <w:ind w:left="360"/>
        <w:jc w:val="both"/>
        <w:rPr>
          <w:rFonts w:cs="Arial"/>
          <w:szCs w:val="22"/>
        </w:rPr>
      </w:pPr>
    </w:p>
    <w:p w14:paraId="0FDCB57E" w14:textId="3A5D0DB5" w:rsidR="00B161A2" w:rsidRPr="001508EC" w:rsidRDefault="0DA67257" w:rsidP="3EF739F3">
      <w:pPr>
        <w:jc w:val="both"/>
        <w:rPr>
          <w:rFonts w:cs="Arial"/>
        </w:rPr>
      </w:pPr>
      <w:r w:rsidRPr="3EF739F3">
        <w:rPr>
          <w:rFonts w:cs="Arial"/>
          <w:lang w:val="en-US"/>
        </w:rPr>
        <w:t>16.3.2</w:t>
      </w:r>
      <w:r w:rsidR="00F24B6D">
        <w:tab/>
      </w:r>
      <w:r w:rsidR="00F24B6D" w:rsidRPr="3EF739F3">
        <w:rPr>
          <w:rFonts w:cs="Arial"/>
          <w:b/>
          <w:bCs/>
          <w:lang w:val="en-US"/>
        </w:rPr>
        <w:t xml:space="preserve">Emergency </w:t>
      </w:r>
      <w:r w:rsidR="00B161A2" w:rsidRPr="3EF739F3">
        <w:rPr>
          <w:rFonts w:cs="Arial"/>
          <w:b/>
          <w:bCs/>
          <w:lang w:val="en-US"/>
        </w:rPr>
        <w:t xml:space="preserve">leave is not </w:t>
      </w:r>
      <w:proofErr w:type="gramStart"/>
      <w:r w:rsidR="00B161A2" w:rsidRPr="3EF739F3">
        <w:rPr>
          <w:rFonts w:cs="Arial"/>
          <w:b/>
          <w:bCs/>
          <w:lang w:val="en-US"/>
        </w:rPr>
        <w:t>an entitlement</w:t>
      </w:r>
      <w:proofErr w:type="gramEnd"/>
      <w:r w:rsidR="00B161A2" w:rsidRPr="3EF739F3">
        <w:rPr>
          <w:rFonts w:cs="Arial"/>
          <w:lang w:val="en-US"/>
        </w:rPr>
        <w:t xml:space="preserve"> and must be </w:t>
      </w:r>
      <w:proofErr w:type="spellStart"/>
      <w:r w:rsidR="00B161A2" w:rsidRPr="3EF739F3">
        <w:rPr>
          <w:rFonts w:cs="Arial"/>
          <w:lang w:val="en-US"/>
        </w:rPr>
        <w:t>authorised</w:t>
      </w:r>
      <w:proofErr w:type="spellEnd"/>
      <w:r w:rsidR="00B161A2" w:rsidRPr="3EF739F3">
        <w:rPr>
          <w:rFonts w:cs="Arial"/>
          <w:lang w:val="en-US"/>
        </w:rPr>
        <w:t xml:space="preserve"> by the manager of the member of staff. </w:t>
      </w:r>
      <w:r w:rsidR="00B161A2" w:rsidRPr="3EF739F3">
        <w:rPr>
          <w:rFonts w:cs="Arial"/>
        </w:rPr>
        <w:t xml:space="preserve">The manager may reasonably request to meet with the member of staff upon their return to work </w:t>
      </w:r>
      <w:proofErr w:type="gramStart"/>
      <w:r w:rsidR="00B161A2" w:rsidRPr="3EF739F3">
        <w:rPr>
          <w:rFonts w:cs="Arial"/>
        </w:rPr>
        <w:t>so as to</w:t>
      </w:r>
      <w:proofErr w:type="gramEnd"/>
      <w:r w:rsidR="00B161A2" w:rsidRPr="3EF739F3">
        <w:rPr>
          <w:rFonts w:cs="Arial"/>
        </w:rPr>
        <w:t xml:space="preserve"> determine this authorisation.</w:t>
      </w:r>
    </w:p>
    <w:p w14:paraId="212B61CA" w14:textId="77777777" w:rsidR="00B161A2" w:rsidRPr="001508EC" w:rsidRDefault="00B161A2" w:rsidP="00B161A2">
      <w:pPr>
        <w:ind w:left="360"/>
        <w:jc w:val="both"/>
        <w:rPr>
          <w:rFonts w:cs="Arial"/>
          <w:szCs w:val="22"/>
          <w:lang w:val="en-US"/>
        </w:rPr>
      </w:pPr>
    </w:p>
    <w:p w14:paraId="18535302" w14:textId="14F41546" w:rsidR="00B161A2" w:rsidRPr="001508EC" w:rsidRDefault="663D7B0A" w:rsidP="3EF739F3">
      <w:pPr>
        <w:jc w:val="both"/>
        <w:rPr>
          <w:rFonts w:cs="Arial"/>
          <w:lang w:val="en-US"/>
        </w:rPr>
      </w:pPr>
      <w:r w:rsidRPr="3EF739F3">
        <w:rPr>
          <w:rFonts w:cs="Arial"/>
        </w:rPr>
        <w:t>16.3.3</w:t>
      </w:r>
      <w:r w:rsidR="00B161A2">
        <w:tab/>
      </w:r>
      <w:r w:rsidR="00B161A2" w:rsidRPr="3EF739F3">
        <w:rPr>
          <w:rFonts w:cs="Arial"/>
        </w:rPr>
        <w:t xml:space="preserve">When on </w:t>
      </w:r>
      <w:proofErr w:type="gramStart"/>
      <w:r w:rsidR="00F24B6D" w:rsidRPr="3EF739F3">
        <w:rPr>
          <w:rFonts w:cs="Arial"/>
        </w:rPr>
        <w:t xml:space="preserve">emergency </w:t>
      </w:r>
      <w:r w:rsidR="00B161A2" w:rsidRPr="3EF739F3">
        <w:rPr>
          <w:rFonts w:cs="Arial"/>
        </w:rPr>
        <w:t xml:space="preserve"> Leave</w:t>
      </w:r>
      <w:proofErr w:type="gramEnd"/>
      <w:r w:rsidR="00B161A2" w:rsidRPr="3EF739F3">
        <w:rPr>
          <w:rFonts w:cs="Arial"/>
        </w:rPr>
        <w:t xml:space="preserve"> </w:t>
      </w:r>
      <w:r w:rsidR="00C64891" w:rsidRPr="3EF739F3">
        <w:rPr>
          <w:rFonts w:cs="Arial"/>
        </w:rPr>
        <w:t>staff must not attend placements, or undertake training, studying, paid or unpaid work either in the Trust or outside of the Trust, during their normal contracted hours</w:t>
      </w:r>
    </w:p>
    <w:p w14:paraId="4FA43849" w14:textId="77777777" w:rsidR="00B161A2" w:rsidRPr="001508EC" w:rsidRDefault="00B161A2" w:rsidP="00B161A2">
      <w:pPr>
        <w:ind w:left="360"/>
        <w:jc w:val="both"/>
        <w:rPr>
          <w:rFonts w:cs="Arial"/>
          <w:bCs/>
          <w:szCs w:val="22"/>
          <w:lang w:val="en-US"/>
        </w:rPr>
      </w:pPr>
    </w:p>
    <w:p w14:paraId="6A102A13" w14:textId="77777777" w:rsidR="00B161A2" w:rsidRPr="001508EC" w:rsidRDefault="00B161A2" w:rsidP="006F4166">
      <w:pPr>
        <w:pStyle w:val="Heading8"/>
        <w:numPr>
          <w:ilvl w:val="0"/>
          <w:numId w:val="56"/>
        </w:numPr>
        <w:rPr>
          <w:bCs/>
          <w:sz w:val="22"/>
          <w:szCs w:val="22"/>
          <w:lang w:val="en-GB"/>
        </w:rPr>
      </w:pPr>
      <w:r w:rsidRPr="001508EC">
        <w:rPr>
          <w:bCs/>
          <w:sz w:val="22"/>
          <w:szCs w:val="22"/>
          <w:lang w:val="en-GB"/>
        </w:rPr>
        <w:t>Medical &amp; Dental Appointments</w:t>
      </w:r>
    </w:p>
    <w:p w14:paraId="092B07C7" w14:textId="77777777" w:rsidR="00B161A2" w:rsidRPr="001508EC" w:rsidRDefault="00B161A2" w:rsidP="00B161A2">
      <w:pPr>
        <w:jc w:val="both"/>
        <w:rPr>
          <w:rFonts w:cs="Arial"/>
          <w:szCs w:val="22"/>
        </w:rPr>
      </w:pPr>
    </w:p>
    <w:p w14:paraId="52D60DD8" w14:textId="4DCA4538" w:rsidR="00B161A2" w:rsidRPr="001508EC" w:rsidRDefault="248F02F7" w:rsidP="3EF739F3">
      <w:pPr>
        <w:jc w:val="both"/>
        <w:rPr>
          <w:rFonts w:cs="Arial"/>
        </w:rPr>
      </w:pPr>
      <w:r w:rsidRPr="3EF739F3">
        <w:rPr>
          <w:rFonts w:cs="Arial"/>
        </w:rPr>
        <w:t>17.1</w:t>
      </w:r>
      <w:r w:rsidR="00B161A2">
        <w:tab/>
      </w:r>
      <w:r w:rsidR="00B161A2" w:rsidRPr="3EF739F3">
        <w:rPr>
          <w:rFonts w:cs="Arial"/>
        </w:rPr>
        <w:t xml:space="preserve">Every effort should be made by staff to arrange medical or dental appointments </w:t>
      </w:r>
      <w:r w:rsidR="00B161A2" w:rsidRPr="3EF739F3">
        <w:rPr>
          <w:rFonts w:cs="Arial"/>
          <w:lang w:val="en-US"/>
        </w:rPr>
        <w:t>in off duty time</w:t>
      </w:r>
      <w:r w:rsidR="00B161A2" w:rsidRPr="3EF739F3">
        <w:rPr>
          <w:rFonts w:cs="Arial"/>
        </w:rPr>
        <w:t xml:space="preserve">. From time to time however, staff may need to attend pre-arranged medical or dental appointments within work time. Employees must inform their line managers about their medical and dental appointments giving as much notice as possible.  </w:t>
      </w:r>
    </w:p>
    <w:p w14:paraId="78DE0C47" w14:textId="77777777" w:rsidR="00B161A2" w:rsidRPr="001508EC" w:rsidRDefault="00B161A2" w:rsidP="00B161A2">
      <w:pPr>
        <w:jc w:val="both"/>
        <w:rPr>
          <w:rFonts w:cs="Arial"/>
          <w:szCs w:val="22"/>
        </w:rPr>
      </w:pPr>
    </w:p>
    <w:p w14:paraId="798A06D0" w14:textId="7F888B92" w:rsidR="00B161A2" w:rsidRPr="001508EC" w:rsidRDefault="7630E347" w:rsidP="3EF739F3">
      <w:pPr>
        <w:jc w:val="both"/>
        <w:rPr>
          <w:rFonts w:cs="Arial"/>
          <w:b/>
          <w:bCs/>
        </w:rPr>
      </w:pPr>
      <w:r w:rsidRPr="3EF739F3">
        <w:rPr>
          <w:rFonts w:cs="Arial"/>
          <w:b/>
          <w:bCs/>
        </w:rPr>
        <w:t>17.2</w:t>
      </w:r>
      <w:r w:rsidR="00B161A2">
        <w:tab/>
      </w:r>
      <w:r w:rsidR="00B161A2" w:rsidRPr="3EF739F3">
        <w:rPr>
          <w:rFonts w:cs="Arial"/>
          <w:b/>
          <w:bCs/>
        </w:rPr>
        <w:t>Eligibility</w:t>
      </w:r>
    </w:p>
    <w:p w14:paraId="3F343FB1" w14:textId="77777777" w:rsidR="00B161A2" w:rsidRPr="001508EC" w:rsidRDefault="00B161A2" w:rsidP="00B161A2">
      <w:pPr>
        <w:jc w:val="both"/>
        <w:rPr>
          <w:rFonts w:cs="Arial"/>
          <w:szCs w:val="22"/>
        </w:rPr>
      </w:pPr>
    </w:p>
    <w:p w14:paraId="527C32F4" w14:textId="50FEF16D" w:rsidR="00B161A2" w:rsidRPr="001508EC" w:rsidRDefault="22864E47" w:rsidP="3EF739F3">
      <w:pPr>
        <w:jc w:val="both"/>
        <w:rPr>
          <w:rFonts w:cs="Arial"/>
        </w:rPr>
      </w:pPr>
      <w:r w:rsidRPr="3EF739F3">
        <w:rPr>
          <w:rFonts w:cs="Arial"/>
        </w:rPr>
        <w:t>17.2.1</w:t>
      </w:r>
      <w:r w:rsidR="00B161A2">
        <w:tab/>
      </w:r>
      <w:r w:rsidR="00B161A2" w:rsidRPr="3EF739F3">
        <w:rPr>
          <w:rFonts w:cs="Arial"/>
        </w:rPr>
        <w:t>These provisions apply equally to all staff regardless of their hours worked or length of service.</w:t>
      </w:r>
    </w:p>
    <w:p w14:paraId="01BBA9B0" w14:textId="77777777" w:rsidR="00B161A2" w:rsidRPr="001508EC" w:rsidRDefault="00B161A2" w:rsidP="00B161A2">
      <w:pPr>
        <w:jc w:val="both"/>
        <w:rPr>
          <w:rFonts w:cs="Arial"/>
          <w:b/>
          <w:bCs/>
          <w:szCs w:val="22"/>
        </w:rPr>
      </w:pPr>
    </w:p>
    <w:p w14:paraId="17697FC2" w14:textId="6B1B2DA4" w:rsidR="00B161A2" w:rsidRPr="00C64891" w:rsidRDefault="4FB927E9" w:rsidP="3EF739F3">
      <w:pPr>
        <w:jc w:val="both"/>
        <w:rPr>
          <w:rFonts w:cs="Arial"/>
          <w:b/>
          <w:bCs/>
        </w:rPr>
      </w:pPr>
      <w:r w:rsidRPr="00EA29E3">
        <w:rPr>
          <w:rFonts w:cs="Arial"/>
          <w:b/>
          <w:bCs/>
          <w:shd w:val="clear" w:color="auto" w:fill="E6E6E6"/>
        </w:rPr>
        <w:t>17.3</w:t>
      </w:r>
      <w:r w:rsidR="00B161A2" w:rsidRPr="00EA29E3">
        <w:tab/>
      </w:r>
      <w:r w:rsidR="00B161A2" w:rsidRPr="00EA29E3">
        <w:rPr>
          <w:rFonts w:cs="Arial"/>
          <w:b/>
          <w:bCs/>
          <w:shd w:val="clear" w:color="auto" w:fill="E6E6E6"/>
        </w:rPr>
        <w:t>Requesting time-off for Medical &amp; Dental Appointments</w:t>
      </w:r>
    </w:p>
    <w:p w14:paraId="4556FF82" w14:textId="77777777" w:rsidR="00B161A2" w:rsidRPr="001508EC" w:rsidRDefault="00B161A2" w:rsidP="00B161A2">
      <w:pPr>
        <w:jc w:val="both"/>
        <w:rPr>
          <w:rFonts w:cs="Arial"/>
          <w:szCs w:val="22"/>
        </w:rPr>
      </w:pPr>
    </w:p>
    <w:p w14:paraId="3594FA64" w14:textId="3473242B" w:rsidR="00B161A2" w:rsidRPr="001508EC" w:rsidRDefault="7D2B0F0F" w:rsidP="3EF739F3">
      <w:pPr>
        <w:jc w:val="both"/>
        <w:rPr>
          <w:rFonts w:cs="Arial"/>
          <w:lang w:val="en-US"/>
        </w:rPr>
      </w:pPr>
      <w:r w:rsidRPr="3EF739F3">
        <w:rPr>
          <w:rFonts w:cs="Arial"/>
          <w:lang w:val="en-US"/>
        </w:rPr>
        <w:t>17.3.1</w:t>
      </w:r>
      <w:r w:rsidR="00B161A2">
        <w:tab/>
      </w:r>
      <w:r w:rsidR="00B161A2" w:rsidRPr="3EF739F3">
        <w:rPr>
          <w:rFonts w:cs="Arial"/>
          <w:lang w:val="en-US"/>
        </w:rPr>
        <w:t xml:space="preserve">All staff who require </w:t>
      </w:r>
      <w:proofErr w:type="gramStart"/>
      <w:r w:rsidR="00B161A2" w:rsidRPr="3EF739F3">
        <w:rPr>
          <w:rFonts w:cs="Arial"/>
          <w:lang w:val="en-US"/>
        </w:rPr>
        <w:t>time-off</w:t>
      </w:r>
      <w:proofErr w:type="gramEnd"/>
      <w:r w:rsidR="00B161A2" w:rsidRPr="3EF739F3">
        <w:rPr>
          <w:rFonts w:cs="Arial"/>
          <w:lang w:val="en-US"/>
        </w:rPr>
        <w:t xml:space="preserve"> for a medical or dental appointment will be entitled to request the following, subject to the needs of the service:</w:t>
      </w:r>
    </w:p>
    <w:p w14:paraId="2F5691D7" w14:textId="77777777" w:rsidR="00B161A2" w:rsidRPr="001508EC" w:rsidRDefault="00B161A2" w:rsidP="00B161A2">
      <w:pPr>
        <w:jc w:val="both"/>
        <w:rPr>
          <w:rFonts w:cs="Arial"/>
          <w:szCs w:val="22"/>
          <w:lang w:val="en-US"/>
        </w:rPr>
      </w:pPr>
    </w:p>
    <w:p w14:paraId="2725B1D5" w14:textId="77777777" w:rsidR="00B161A2" w:rsidRPr="001508EC" w:rsidRDefault="00B161A2">
      <w:pPr>
        <w:pStyle w:val="ListParagraph"/>
        <w:numPr>
          <w:ilvl w:val="0"/>
          <w:numId w:val="23"/>
        </w:numPr>
        <w:jc w:val="both"/>
        <w:rPr>
          <w:rFonts w:cs="Arial"/>
          <w:szCs w:val="22"/>
          <w:lang w:val="en-US"/>
        </w:rPr>
      </w:pPr>
      <w:r w:rsidRPr="001508EC">
        <w:rPr>
          <w:rFonts w:cs="Arial"/>
          <w:szCs w:val="22"/>
          <w:lang w:val="en-US"/>
        </w:rPr>
        <w:t xml:space="preserve">Flexibility in </w:t>
      </w:r>
      <w:proofErr w:type="gramStart"/>
      <w:r w:rsidRPr="001508EC">
        <w:rPr>
          <w:rFonts w:cs="Arial"/>
          <w:szCs w:val="22"/>
          <w:lang w:val="en-US"/>
        </w:rPr>
        <w:t>arrangement</w:t>
      </w:r>
      <w:proofErr w:type="gramEnd"/>
      <w:r w:rsidRPr="001508EC">
        <w:rPr>
          <w:rFonts w:cs="Arial"/>
          <w:szCs w:val="22"/>
          <w:lang w:val="en-US"/>
        </w:rPr>
        <w:t xml:space="preserve"> of working </w:t>
      </w:r>
      <w:proofErr w:type="gramStart"/>
      <w:r w:rsidRPr="001508EC">
        <w:rPr>
          <w:rFonts w:cs="Arial"/>
          <w:szCs w:val="22"/>
          <w:lang w:val="en-US"/>
        </w:rPr>
        <w:t>hours;</w:t>
      </w:r>
      <w:proofErr w:type="gramEnd"/>
    </w:p>
    <w:p w14:paraId="6C241237" w14:textId="77777777" w:rsidR="00B161A2" w:rsidRPr="001508EC" w:rsidRDefault="00B161A2">
      <w:pPr>
        <w:pStyle w:val="ListParagraph"/>
        <w:numPr>
          <w:ilvl w:val="0"/>
          <w:numId w:val="23"/>
        </w:numPr>
        <w:jc w:val="both"/>
        <w:rPr>
          <w:rFonts w:cs="Arial"/>
          <w:szCs w:val="22"/>
          <w:lang w:val="en-US"/>
        </w:rPr>
      </w:pPr>
      <w:r w:rsidRPr="001508EC">
        <w:rPr>
          <w:rFonts w:cs="Arial"/>
          <w:szCs w:val="22"/>
          <w:lang w:val="en-US"/>
        </w:rPr>
        <w:t xml:space="preserve">Annual </w:t>
      </w:r>
      <w:proofErr w:type="gramStart"/>
      <w:r w:rsidRPr="001508EC">
        <w:rPr>
          <w:rFonts w:cs="Arial"/>
          <w:szCs w:val="22"/>
          <w:lang w:val="en-US"/>
        </w:rPr>
        <w:t>leave;</w:t>
      </w:r>
      <w:proofErr w:type="gramEnd"/>
    </w:p>
    <w:p w14:paraId="3EDBC004" w14:textId="77777777" w:rsidR="00B161A2" w:rsidRPr="001508EC" w:rsidRDefault="00B161A2">
      <w:pPr>
        <w:pStyle w:val="ListParagraph"/>
        <w:numPr>
          <w:ilvl w:val="0"/>
          <w:numId w:val="23"/>
        </w:numPr>
        <w:jc w:val="both"/>
        <w:rPr>
          <w:rFonts w:cs="Arial"/>
          <w:szCs w:val="22"/>
          <w:lang w:val="en-US"/>
        </w:rPr>
      </w:pPr>
      <w:r w:rsidRPr="001508EC">
        <w:rPr>
          <w:rFonts w:cs="Arial"/>
          <w:szCs w:val="22"/>
          <w:lang w:val="en-US"/>
        </w:rPr>
        <w:t>Time-off in lieu; or</w:t>
      </w:r>
    </w:p>
    <w:p w14:paraId="0F6232FF" w14:textId="77777777" w:rsidR="00B161A2" w:rsidRPr="001508EC" w:rsidRDefault="00B161A2">
      <w:pPr>
        <w:pStyle w:val="ListParagraph"/>
        <w:numPr>
          <w:ilvl w:val="0"/>
          <w:numId w:val="23"/>
        </w:numPr>
        <w:jc w:val="both"/>
        <w:rPr>
          <w:rFonts w:cs="Arial"/>
          <w:szCs w:val="22"/>
          <w:lang w:val="en-US"/>
        </w:rPr>
      </w:pPr>
      <w:r w:rsidRPr="001508EC">
        <w:rPr>
          <w:rFonts w:cs="Arial"/>
          <w:szCs w:val="22"/>
          <w:lang w:val="en-US"/>
        </w:rPr>
        <w:t>Unpaid leave.</w:t>
      </w:r>
    </w:p>
    <w:p w14:paraId="454B166F" w14:textId="77777777" w:rsidR="00B161A2" w:rsidRPr="001508EC" w:rsidRDefault="00B161A2" w:rsidP="00B161A2">
      <w:pPr>
        <w:ind w:left="403"/>
        <w:jc w:val="both"/>
        <w:rPr>
          <w:rFonts w:cs="Arial"/>
          <w:lang w:val="en-US"/>
        </w:rPr>
      </w:pPr>
    </w:p>
    <w:p w14:paraId="6CA88A32" w14:textId="78E672CD" w:rsidR="00B161A2" w:rsidRPr="001508EC" w:rsidRDefault="629122B0" w:rsidP="3EF739F3">
      <w:pPr>
        <w:jc w:val="both"/>
        <w:rPr>
          <w:rFonts w:cs="Arial"/>
        </w:rPr>
      </w:pPr>
      <w:r w:rsidRPr="3EF739F3">
        <w:rPr>
          <w:rFonts w:cs="Arial"/>
        </w:rPr>
        <w:t>17.3.2</w:t>
      </w:r>
      <w:r w:rsidR="00B161A2">
        <w:tab/>
      </w:r>
      <w:r w:rsidR="00B161A2" w:rsidRPr="3EF739F3">
        <w:rPr>
          <w:rFonts w:cs="Arial"/>
        </w:rPr>
        <w:t>In authorising reasonable time-off, the member of staff’s manager should consider:</w:t>
      </w:r>
    </w:p>
    <w:p w14:paraId="18CA9342" w14:textId="77777777" w:rsidR="00B161A2" w:rsidRPr="001508EC" w:rsidRDefault="00B161A2">
      <w:pPr>
        <w:pStyle w:val="ListParagraph"/>
        <w:numPr>
          <w:ilvl w:val="0"/>
          <w:numId w:val="24"/>
        </w:numPr>
        <w:jc w:val="both"/>
        <w:rPr>
          <w:rFonts w:cs="Arial"/>
          <w:szCs w:val="22"/>
        </w:rPr>
      </w:pPr>
      <w:r w:rsidRPr="001508EC">
        <w:rPr>
          <w:rFonts w:cs="Arial"/>
          <w:szCs w:val="22"/>
        </w:rPr>
        <w:t xml:space="preserve">The amount of time-off that is reasonable in the </w:t>
      </w:r>
      <w:proofErr w:type="gramStart"/>
      <w:r w:rsidRPr="001508EC">
        <w:rPr>
          <w:rFonts w:cs="Arial"/>
          <w:szCs w:val="22"/>
        </w:rPr>
        <w:t>circumstances;</w:t>
      </w:r>
      <w:proofErr w:type="gramEnd"/>
    </w:p>
    <w:p w14:paraId="2E7FFE74" w14:textId="77777777" w:rsidR="00B161A2" w:rsidRPr="001508EC" w:rsidRDefault="00B161A2">
      <w:pPr>
        <w:pStyle w:val="ListParagraph"/>
        <w:numPr>
          <w:ilvl w:val="0"/>
          <w:numId w:val="24"/>
        </w:numPr>
        <w:jc w:val="both"/>
        <w:rPr>
          <w:rFonts w:cs="Arial"/>
          <w:szCs w:val="22"/>
        </w:rPr>
      </w:pPr>
      <w:r w:rsidRPr="001508EC">
        <w:rPr>
          <w:rFonts w:cs="Arial"/>
          <w:szCs w:val="22"/>
        </w:rPr>
        <w:t>The notice given for the request for time-off; and</w:t>
      </w:r>
    </w:p>
    <w:p w14:paraId="7F5179CF" w14:textId="77777777" w:rsidR="00B161A2" w:rsidRPr="001508EC" w:rsidRDefault="00B161A2">
      <w:pPr>
        <w:pStyle w:val="ListParagraph"/>
        <w:numPr>
          <w:ilvl w:val="0"/>
          <w:numId w:val="24"/>
        </w:numPr>
        <w:jc w:val="both"/>
        <w:rPr>
          <w:rFonts w:cs="Arial"/>
        </w:rPr>
      </w:pPr>
      <w:r w:rsidRPr="7E2104AE">
        <w:rPr>
          <w:rFonts w:cs="Arial"/>
        </w:rPr>
        <w:t>Previous time-off permitted.</w:t>
      </w:r>
    </w:p>
    <w:p w14:paraId="73BAF9F3" w14:textId="77777777" w:rsidR="00B161A2" w:rsidRPr="001508EC" w:rsidRDefault="00B161A2" w:rsidP="00B161A2">
      <w:pPr>
        <w:ind w:left="360"/>
        <w:jc w:val="both"/>
        <w:rPr>
          <w:rFonts w:cs="Arial"/>
          <w:szCs w:val="22"/>
        </w:rPr>
      </w:pPr>
    </w:p>
    <w:p w14:paraId="6713D3F0" w14:textId="57E07210" w:rsidR="00B161A2" w:rsidRPr="001508EC" w:rsidRDefault="1A05A3AA" w:rsidP="3EF739F3">
      <w:pPr>
        <w:pStyle w:val="BodyTextIndent2"/>
        <w:ind w:left="0"/>
        <w:rPr>
          <w:sz w:val="22"/>
          <w:szCs w:val="22"/>
        </w:rPr>
      </w:pPr>
      <w:r w:rsidRPr="3EF739F3">
        <w:rPr>
          <w:sz w:val="22"/>
          <w:szCs w:val="22"/>
        </w:rPr>
        <w:t>17.3.3</w:t>
      </w:r>
      <w:r w:rsidR="00B161A2">
        <w:tab/>
      </w:r>
      <w:r w:rsidR="00B161A2" w:rsidRPr="3EF739F3">
        <w:rPr>
          <w:sz w:val="22"/>
          <w:szCs w:val="22"/>
        </w:rPr>
        <w:t xml:space="preserve">If time-off is agreed, staff will be expected as far as possible to book their appointment time either at the beginning of their shift or working day or the end of their shift or working day. If staff need to take time off for planned hospital appointments (either for one off or ongoing appointments), then the Special Leave policy will not apply. Staff need to discuss this with their line manager and take this time off either as annual leave, unpaid leave or time off in lieu. </w:t>
      </w:r>
    </w:p>
    <w:p w14:paraId="7EB69758" w14:textId="77777777" w:rsidR="00B161A2" w:rsidRPr="001508EC" w:rsidRDefault="00B161A2" w:rsidP="00B161A2">
      <w:pPr>
        <w:pStyle w:val="BodyTextIndent2"/>
        <w:ind w:left="0"/>
        <w:rPr>
          <w:sz w:val="22"/>
          <w:szCs w:val="22"/>
        </w:rPr>
      </w:pPr>
    </w:p>
    <w:p w14:paraId="3DD90028" w14:textId="368BC543" w:rsidR="00B161A2" w:rsidRPr="001508EC" w:rsidRDefault="41C5F31E" w:rsidP="3EF739F3">
      <w:pPr>
        <w:pStyle w:val="BodyTextIndent2"/>
        <w:ind w:left="0"/>
        <w:rPr>
          <w:sz w:val="22"/>
          <w:szCs w:val="22"/>
        </w:rPr>
      </w:pPr>
      <w:r w:rsidRPr="3EF739F3">
        <w:rPr>
          <w:sz w:val="22"/>
          <w:szCs w:val="22"/>
        </w:rPr>
        <w:t>17.3.4</w:t>
      </w:r>
      <w:r w:rsidR="00B161A2">
        <w:tab/>
      </w:r>
      <w:r w:rsidR="00B161A2" w:rsidRPr="3EF739F3">
        <w:rPr>
          <w:sz w:val="22"/>
          <w:szCs w:val="22"/>
        </w:rPr>
        <w:t>For antenatal care appointments, please refer to the Trust’s Maternity Leave Policy.</w:t>
      </w:r>
    </w:p>
    <w:p w14:paraId="48E7DBAB" w14:textId="2C3B8A6B" w:rsidR="00B161A2" w:rsidRDefault="00B161A2" w:rsidP="00B161A2">
      <w:pPr>
        <w:pStyle w:val="BodyTextIndent2"/>
        <w:ind w:left="0"/>
        <w:rPr>
          <w:sz w:val="22"/>
          <w:szCs w:val="22"/>
        </w:rPr>
      </w:pPr>
    </w:p>
    <w:p w14:paraId="7C96C5A6" w14:textId="77777777" w:rsidR="00B161A2" w:rsidRPr="001508EC" w:rsidRDefault="00B161A2" w:rsidP="00B161A2">
      <w:pPr>
        <w:jc w:val="both"/>
        <w:rPr>
          <w:rFonts w:cs="Arial"/>
          <w:szCs w:val="22"/>
          <w:lang w:val="en-US"/>
        </w:rPr>
      </w:pPr>
    </w:p>
    <w:p w14:paraId="3F297661" w14:textId="77777777" w:rsidR="00B161A2" w:rsidRPr="001508EC" w:rsidRDefault="00B161A2" w:rsidP="006F4166">
      <w:pPr>
        <w:pStyle w:val="Heading8"/>
        <w:numPr>
          <w:ilvl w:val="0"/>
          <w:numId w:val="56"/>
        </w:numPr>
        <w:rPr>
          <w:sz w:val="22"/>
          <w:szCs w:val="22"/>
        </w:rPr>
      </w:pPr>
      <w:r w:rsidRPr="7E2104AE">
        <w:rPr>
          <w:sz w:val="22"/>
          <w:szCs w:val="22"/>
        </w:rPr>
        <w:t>Religious/Cultural Observance</w:t>
      </w:r>
    </w:p>
    <w:p w14:paraId="34AF4892" w14:textId="77777777" w:rsidR="00B161A2" w:rsidRPr="001508EC" w:rsidRDefault="00B161A2" w:rsidP="00B161A2">
      <w:pPr>
        <w:jc w:val="both"/>
        <w:rPr>
          <w:rFonts w:cs="Arial"/>
          <w:szCs w:val="22"/>
          <w:lang w:val="en-US"/>
        </w:rPr>
      </w:pPr>
    </w:p>
    <w:p w14:paraId="437FE101" w14:textId="321F9AA2" w:rsidR="00B161A2" w:rsidRPr="001508EC" w:rsidRDefault="7C5630C6" w:rsidP="3EF739F3">
      <w:pPr>
        <w:jc w:val="both"/>
        <w:rPr>
          <w:rFonts w:cs="Arial"/>
          <w:lang w:val="en-US"/>
        </w:rPr>
      </w:pPr>
      <w:r w:rsidRPr="3EF739F3">
        <w:rPr>
          <w:rFonts w:cs="Arial"/>
          <w:lang w:val="en-US"/>
        </w:rPr>
        <w:t>18.1</w:t>
      </w:r>
      <w:r w:rsidR="00B161A2">
        <w:tab/>
      </w:r>
      <w:r w:rsidR="00B161A2" w:rsidRPr="3EF739F3">
        <w:rPr>
          <w:rFonts w:cs="Arial"/>
          <w:lang w:val="en-US"/>
        </w:rPr>
        <w:t>There may be staff who request time-off or a temporary change to their working hours for a particular religious or cultural occasion.</w:t>
      </w:r>
    </w:p>
    <w:p w14:paraId="1BE7C6A5" w14:textId="77777777" w:rsidR="00B161A2" w:rsidRPr="001508EC" w:rsidRDefault="00B161A2" w:rsidP="00B161A2">
      <w:pPr>
        <w:jc w:val="both"/>
        <w:rPr>
          <w:rFonts w:cs="Arial"/>
          <w:b/>
          <w:bCs/>
          <w:szCs w:val="22"/>
          <w:lang w:val="en-US"/>
        </w:rPr>
      </w:pPr>
    </w:p>
    <w:p w14:paraId="25BC7545" w14:textId="2E86722E" w:rsidR="00B161A2" w:rsidRPr="001508EC" w:rsidRDefault="6A0986FF" w:rsidP="3EF739F3">
      <w:pPr>
        <w:jc w:val="both"/>
        <w:rPr>
          <w:rFonts w:cs="Arial"/>
          <w:b/>
          <w:bCs/>
        </w:rPr>
      </w:pPr>
      <w:r w:rsidRPr="3EF739F3">
        <w:rPr>
          <w:rFonts w:cs="Arial"/>
          <w:b/>
          <w:bCs/>
        </w:rPr>
        <w:t>18.2</w:t>
      </w:r>
      <w:r w:rsidR="00B161A2">
        <w:tab/>
      </w:r>
      <w:r w:rsidR="00B161A2" w:rsidRPr="3EF739F3">
        <w:rPr>
          <w:rFonts w:cs="Arial"/>
          <w:b/>
          <w:bCs/>
        </w:rPr>
        <w:t>Eligibility</w:t>
      </w:r>
    </w:p>
    <w:p w14:paraId="49EB9CED" w14:textId="77777777" w:rsidR="00B161A2" w:rsidRPr="001508EC" w:rsidRDefault="00B161A2" w:rsidP="00B161A2">
      <w:pPr>
        <w:jc w:val="both"/>
        <w:rPr>
          <w:rFonts w:cs="Arial"/>
          <w:szCs w:val="22"/>
        </w:rPr>
      </w:pPr>
    </w:p>
    <w:p w14:paraId="6EF00729" w14:textId="40EF41D1" w:rsidR="00B161A2" w:rsidRDefault="5ADD66BE" w:rsidP="3EF739F3">
      <w:pPr>
        <w:jc w:val="both"/>
        <w:rPr>
          <w:rFonts w:cs="Arial"/>
        </w:rPr>
      </w:pPr>
      <w:r w:rsidRPr="3EF739F3">
        <w:rPr>
          <w:rFonts w:cs="Arial"/>
        </w:rPr>
        <w:t>18.2.1</w:t>
      </w:r>
      <w:r w:rsidR="00B161A2">
        <w:tab/>
      </w:r>
      <w:r w:rsidR="00B161A2" w:rsidRPr="3EF739F3">
        <w:rPr>
          <w:rFonts w:cs="Arial"/>
        </w:rPr>
        <w:t>These provisions apply equally to all staff regardless of their hours worked and regardless of length of service.</w:t>
      </w:r>
    </w:p>
    <w:p w14:paraId="60258E77" w14:textId="77777777" w:rsidR="0027322D" w:rsidRPr="001508EC" w:rsidRDefault="0027322D" w:rsidP="3EF739F3">
      <w:pPr>
        <w:jc w:val="both"/>
        <w:rPr>
          <w:rFonts w:cs="Arial"/>
        </w:rPr>
      </w:pPr>
    </w:p>
    <w:p w14:paraId="094FB2A6" w14:textId="77777777" w:rsidR="00B161A2" w:rsidRPr="001508EC" w:rsidRDefault="00B161A2" w:rsidP="00B161A2">
      <w:pPr>
        <w:jc w:val="both"/>
        <w:rPr>
          <w:rFonts w:cs="Arial"/>
          <w:b/>
          <w:bCs/>
          <w:szCs w:val="22"/>
        </w:rPr>
      </w:pPr>
    </w:p>
    <w:p w14:paraId="51853C6E" w14:textId="75CAEF34" w:rsidR="00B161A2" w:rsidRPr="001508EC" w:rsidRDefault="209FEC40" w:rsidP="3EF739F3">
      <w:pPr>
        <w:jc w:val="both"/>
        <w:rPr>
          <w:rFonts w:cs="Arial"/>
          <w:b/>
          <w:bCs/>
          <w:lang w:val="en-US"/>
        </w:rPr>
      </w:pPr>
      <w:r w:rsidRPr="3EF739F3">
        <w:rPr>
          <w:rFonts w:cs="Arial"/>
          <w:b/>
          <w:bCs/>
        </w:rPr>
        <w:t>18.3</w:t>
      </w:r>
      <w:r w:rsidR="00B161A2">
        <w:tab/>
      </w:r>
      <w:r w:rsidR="00B161A2" w:rsidRPr="3EF739F3">
        <w:rPr>
          <w:rFonts w:cs="Arial"/>
          <w:b/>
          <w:bCs/>
        </w:rPr>
        <w:t>Requesting time-off/leave for Religious/Cultural observance</w:t>
      </w:r>
    </w:p>
    <w:p w14:paraId="7F6C35A7" w14:textId="77777777" w:rsidR="00B161A2" w:rsidRPr="001508EC" w:rsidRDefault="00B161A2" w:rsidP="00B161A2">
      <w:pPr>
        <w:jc w:val="both"/>
        <w:rPr>
          <w:rFonts w:cs="Arial"/>
          <w:szCs w:val="22"/>
          <w:lang w:val="en-US"/>
        </w:rPr>
      </w:pPr>
    </w:p>
    <w:p w14:paraId="755344DF" w14:textId="5BA4E447" w:rsidR="00B161A2" w:rsidRPr="001508EC" w:rsidRDefault="2E56051C" w:rsidP="0027322D">
      <w:pPr>
        <w:ind w:left="720" w:hanging="720"/>
        <w:jc w:val="both"/>
        <w:rPr>
          <w:rFonts w:cs="Arial"/>
          <w:lang w:val="en-US"/>
        </w:rPr>
      </w:pPr>
      <w:r w:rsidRPr="3EF739F3">
        <w:rPr>
          <w:rFonts w:cs="Arial"/>
          <w:lang w:val="en-US"/>
        </w:rPr>
        <w:t>18.3.1</w:t>
      </w:r>
      <w:r w:rsidR="00B161A2">
        <w:tab/>
      </w:r>
      <w:r w:rsidR="00B161A2" w:rsidRPr="3EF739F3">
        <w:rPr>
          <w:rFonts w:cs="Arial"/>
          <w:lang w:val="en-US"/>
        </w:rPr>
        <w:t xml:space="preserve">All staff who require </w:t>
      </w:r>
      <w:proofErr w:type="gramStart"/>
      <w:r w:rsidR="00B161A2" w:rsidRPr="3EF739F3">
        <w:rPr>
          <w:rFonts w:cs="Arial"/>
          <w:lang w:val="en-US"/>
        </w:rPr>
        <w:t>time-off</w:t>
      </w:r>
      <w:proofErr w:type="gramEnd"/>
      <w:r w:rsidR="00B161A2" w:rsidRPr="3EF739F3">
        <w:rPr>
          <w:rFonts w:cs="Arial"/>
          <w:lang w:val="en-US"/>
        </w:rPr>
        <w:t xml:space="preserve"> for religious or cultural observance will be entitled to request the following, subject to the needs of the service:</w:t>
      </w:r>
    </w:p>
    <w:p w14:paraId="16860CEF" w14:textId="77777777" w:rsidR="00B161A2" w:rsidRPr="001508EC" w:rsidRDefault="00B161A2">
      <w:pPr>
        <w:pStyle w:val="ListParagraph"/>
        <w:numPr>
          <w:ilvl w:val="0"/>
          <w:numId w:val="25"/>
        </w:numPr>
        <w:jc w:val="both"/>
        <w:rPr>
          <w:rFonts w:cs="Arial"/>
          <w:szCs w:val="22"/>
          <w:lang w:val="en-US"/>
        </w:rPr>
      </w:pPr>
      <w:r w:rsidRPr="001508EC">
        <w:rPr>
          <w:rFonts w:cs="Arial"/>
          <w:szCs w:val="22"/>
          <w:lang w:val="en-US"/>
        </w:rPr>
        <w:t xml:space="preserve">Flexibility in </w:t>
      </w:r>
      <w:proofErr w:type="gramStart"/>
      <w:r w:rsidRPr="001508EC">
        <w:rPr>
          <w:rFonts w:cs="Arial"/>
          <w:szCs w:val="22"/>
          <w:lang w:val="en-US"/>
        </w:rPr>
        <w:t>arrangement</w:t>
      </w:r>
      <w:proofErr w:type="gramEnd"/>
      <w:r w:rsidRPr="001508EC">
        <w:rPr>
          <w:rFonts w:cs="Arial"/>
          <w:szCs w:val="22"/>
          <w:lang w:val="en-US"/>
        </w:rPr>
        <w:t xml:space="preserve"> of working </w:t>
      </w:r>
      <w:proofErr w:type="gramStart"/>
      <w:r w:rsidRPr="001508EC">
        <w:rPr>
          <w:rFonts w:cs="Arial"/>
          <w:szCs w:val="22"/>
          <w:lang w:val="en-US"/>
        </w:rPr>
        <w:t>hours;</w:t>
      </w:r>
      <w:proofErr w:type="gramEnd"/>
    </w:p>
    <w:p w14:paraId="2FAAF249" w14:textId="77777777" w:rsidR="00B161A2" w:rsidRPr="001508EC" w:rsidRDefault="00B161A2">
      <w:pPr>
        <w:pStyle w:val="ListParagraph"/>
        <w:numPr>
          <w:ilvl w:val="0"/>
          <w:numId w:val="25"/>
        </w:numPr>
        <w:jc w:val="both"/>
        <w:rPr>
          <w:rFonts w:cs="Arial"/>
          <w:szCs w:val="22"/>
          <w:lang w:val="en-US"/>
        </w:rPr>
      </w:pPr>
      <w:r w:rsidRPr="001508EC">
        <w:rPr>
          <w:rFonts w:cs="Arial"/>
          <w:szCs w:val="22"/>
          <w:lang w:val="en-US"/>
        </w:rPr>
        <w:t xml:space="preserve">Annual </w:t>
      </w:r>
      <w:proofErr w:type="gramStart"/>
      <w:r w:rsidRPr="001508EC">
        <w:rPr>
          <w:rFonts w:cs="Arial"/>
          <w:szCs w:val="22"/>
          <w:lang w:val="en-US"/>
        </w:rPr>
        <w:t>leave;</w:t>
      </w:r>
      <w:proofErr w:type="gramEnd"/>
    </w:p>
    <w:p w14:paraId="4C1D9C9B" w14:textId="77777777" w:rsidR="00B161A2" w:rsidRPr="001508EC" w:rsidRDefault="00B161A2">
      <w:pPr>
        <w:pStyle w:val="ListParagraph"/>
        <w:numPr>
          <w:ilvl w:val="0"/>
          <w:numId w:val="25"/>
        </w:numPr>
        <w:jc w:val="both"/>
        <w:rPr>
          <w:rFonts w:cs="Arial"/>
          <w:szCs w:val="22"/>
          <w:lang w:val="en-US"/>
        </w:rPr>
      </w:pPr>
      <w:r w:rsidRPr="001508EC">
        <w:rPr>
          <w:rFonts w:cs="Arial"/>
          <w:szCs w:val="22"/>
          <w:lang w:val="en-US"/>
        </w:rPr>
        <w:t>Time-off in lieu; or</w:t>
      </w:r>
    </w:p>
    <w:p w14:paraId="270DC818" w14:textId="77777777" w:rsidR="00B161A2" w:rsidRPr="001508EC" w:rsidRDefault="00B161A2">
      <w:pPr>
        <w:pStyle w:val="ListParagraph"/>
        <w:numPr>
          <w:ilvl w:val="0"/>
          <w:numId w:val="25"/>
        </w:numPr>
        <w:jc w:val="both"/>
        <w:rPr>
          <w:rFonts w:cs="Arial"/>
          <w:szCs w:val="22"/>
          <w:lang w:val="en-US"/>
        </w:rPr>
      </w:pPr>
      <w:r w:rsidRPr="001508EC">
        <w:rPr>
          <w:rFonts w:cs="Arial"/>
          <w:szCs w:val="22"/>
          <w:lang w:val="en-US"/>
        </w:rPr>
        <w:t>Unpaid leave.</w:t>
      </w:r>
    </w:p>
    <w:p w14:paraId="56C1F5C4" w14:textId="77777777" w:rsidR="00B161A2" w:rsidRPr="001508EC" w:rsidRDefault="00B161A2" w:rsidP="00B161A2">
      <w:pPr>
        <w:ind w:left="360"/>
        <w:jc w:val="both"/>
        <w:rPr>
          <w:rFonts w:cs="Arial"/>
          <w:szCs w:val="22"/>
        </w:rPr>
      </w:pPr>
    </w:p>
    <w:p w14:paraId="69FE511E" w14:textId="4830415E" w:rsidR="00B161A2" w:rsidRPr="001508EC" w:rsidRDefault="2D28C46A" w:rsidP="3EF739F3">
      <w:pPr>
        <w:jc w:val="both"/>
        <w:rPr>
          <w:rFonts w:cs="Arial"/>
        </w:rPr>
      </w:pPr>
      <w:r w:rsidRPr="3EF739F3">
        <w:rPr>
          <w:rFonts w:cs="Arial"/>
        </w:rPr>
        <w:t>18.3.2</w:t>
      </w:r>
      <w:r w:rsidR="00B161A2">
        <w:tab/>
      </w:r>
      <w:r w:rsidR="00B161A2" w:rsidRPr="3EF739F3">
        <w:rPr>
          <w:rFonts w:cs="Arial"/>
        </w:rPr>
        <w:t>In authorising reasonable time-off, the member of staff’s manager should consider:</w:t>
      </w:r>
    </w:p>
    <w:p w14:paraId="5C7AE1D6" w14:textId="77777777" w:rsidR="00B161A2" w:rsidRPr="001508EC" w:rsidRDefault="00B161A2">
      <w:pPr>
        <w:pStyle w:val="ListParagraph"/>
        <w:numPr>
          <w:ilvl w:val="0"/>
          <w:numId w:val="26"/>
        </w:numPr>
        <w:jc w:val="both"/>
        <w:rPr>
          <w:rFonts w:cs="Arial"/>
          <w:szCs w:val="22"/>
        </w:rPr>
      </w:pPr>
      <w:r w:rsidRPr="001508EC">
        <w:rPr>
          <w:rFonts w:cs="Arial"/>
          <w:szCs w:val="22"/>
        </w:rPr>
        <w:t xml:space="preserve">The needs of the service, (for example, whether it is practical to grant a request for leave if the ward/department is </w:t>
      </w:r>
      <w:proofErr w:type="gramStart"/>
      <w:r w:rsidRPr="001508EC">
        <w:rPr>
          <w:rFonts w:cs="Arial"/>
          <w:szCs w:val="22"/>
        </w:rPr>
        <w:t>vulnerable,  this</w:t>
      </w:r>
      <w:proofErr w:type="gramEnd"/>
      <w:r w:rsidRPr="001508EC">
        <w:rPr>
          <w:rFonts w:cs="Arial"/>
          <w:szCs w:val="22"/>
        </w:rPr>
        <w:t xml:space="preserve"> may include instances where leave has already been granted to staff for the period requested); and</w:t>
      </w:r>
    </w:p>
    <w:p w14:paraId="7136A4D5" w14:textId="77777777" w:rsidR="00B161A2" w:rsidRPr="001508EC" w:rsidRDefault="00B161A2">
      <w:pPr>
        <w:pStyle w:val="ListParagraph"/>
        <w:numPr>
          <w:ilvl w:val="0"/>
          <w:numId w:val="26"/>
        </w:numPr>
        <w:jc w:val="both"/>
        <w:rPr>
          <w:rFonts w:cs="Arial"/>
          <w:szCs w:val="22"/>
        </w:rPr>
      </w:pPr>
      <w:r w:rsidRPr="001508EC">
        <w:rPr>
          <w:rFonts w:cs="Arial"/>
          <w:szCs w:val="22"/>
        </w:rPr>
        <w:t>The notice given for the request for time-off.</w:t>
      </w:r>
    </w:p>
    <w:p w14:paraId="585E7444" w14:textId="77777777" w:rsidR="00B161A2" w:rsidRPr="001508EC" w:rsidRDefault="00B161A2" w:rsidP="00B161A2">
      <w:pPr>
        <w:ind w:left="360"/>
        <w:jc w:val="both"/>
        <w:rPr>
          <w:rFonts w:cs="Arial"/>
          <w:bCs/>
          <w:iCs/>
          <w:szCs w:val="22"/>
          <w:lang w:val="en"/>
        </w:rPr>
      </w:pPr>
    </w:p>
    <w:p w14:paraId="3A9F3C54" w14:textId="1827B7CC" w:rsidR="00B161A2" w:rsidRDefault="14E0D578" w:rsidP="0027322D">
      <w:pPr>
        <w:jc w:val="both"/>
        <w:rPr>
          <w:rFonts w:cs="Arial"/>
          <w:lang w:val="en-US"/>
        </w:rPr>
      </w:pPr>
      <w:r w:rsidRPr="3EF739F3">
        <w:rPr>
          <w:rFonts w:cs="Arial"/>
          <w:lang w:val="en"/>
        </w:rPr>
        <w:t>18.3.3</w:t>
      </w:r>
      <w:r w:rsidR="00B161A2">
        <w:tab/>
      </w:r>
      <w:r w:rsidR="00B161A2" w:rsidRPr="3EF739F3">
        <w:rPr>
          <w:rFonts w:cs="Arial"/>
          <w:lang w:val="en"/>
        </w:rPr>
        <w:t xml:space="preserve">When requesting time-off/leave for religious observance, as much notice as possible should be given. </w:t>
      </w:r>
      <w:r w:rsidR="00B161A2" w:rsidRPr="3EF739F3">
        <w:rPr>
          <w:rFonts w:cs="Arial"/>
          <w:lang w:val="en-US"/>
        </w:rPr>
        <w:t>All managers should be sympathetic to requests and should accommodate them wherever it is reasonably practicable to do so. However, if the needs of the service require or reasonable notice for such requests is not given, then the manager may have no choice but to refuse the request for time-off.</w:t>
      </w:r>
    </w:p>
    <w:p w14:paraId="1514F543" w14:textId="77777777" w:rsidR="00B161A2" w:rsidRPr="001508EC" w:rsidRDefault="00B161A2" w:rsidP="00B161A2">
      <w:pPr>
        <w:autoSpaceDE w:val="0"/>
        <w:autoSpaceDN w:val="0"/>
        <w:adjustRightInd w:val="0"/>
        <w:ind w:left="360"/>
        <w:jc w:val="both"/>
        <w:rPr>
          <w:rFonts w:cs="Arial"/>
          <w:szCs w:val="22"/>
        </w:rPr>
      </w:pPr>
    </w:p>
    <w:p w14:paraId="6011C93B" w14:textId="4CDFC974" w:rsidR="00B161A2" w:rsidRPr="001508EC" w:rsidRDefault="75E33687" w:rsidP="3EF739F3">
      <w:pPr>
        <w:pStyle w:val="Heading8"/>
        <w:rPr>
          <w:sz w:val="22"/>
          <w:szCs w:val="22"/>
        </w:rPr>
      </w:pPr>
      <w:r w:rsidRPr="3EF739F3">
        <w:rPr>
          <w:sz w:val="22"/>
          <w:szCs w:val="22"/>
        </w:rPr>
        <w:t>19</w:t>
      </w:r>
      <w:r w:rsidR="00B161A2">
        <w:tab/>
      </w:r>
      <w:r w:rsidR="00B161A2" w:rsidRPr="3EF739F3">
        <w:rPr>
          <w:sz w:val="22"/>
          <w:szCs w:val="22"/>
        </w:rPr>
        <w:t>Time-off for Home Removal</w:t>
      </w:r>
    </w:p>
    <w:p w14:paraId="2561B7A0" w14:textId="77777777" w:rsidR="00B161A2" w:rsidRPr="001508EC" w:rsidRDefault="00B161A2" w:rsidP="00B161A2">
      <w:pPr>
        <w:jc w:val="both"/>
        <w:rPr>
          <w:rFonts w:cs="Arial"/>
          <w:szCs w:val="22"/>
        </w:rPr>
      </w:pPr>
    </w:p>
    <w:p w14:paraId="30CE2AC6" w14:textId="292A303D" w:rsidR="00B161A2" w:rsidRPr="001508EC" w:rsidRDefault="004030EB" w:rsidP="004030EB">
      <w:pPr>
        <w:pStyle w:val="Heading8"/>
        <w:rPr>
          <w:b w:val="0"/>
          <w:sz w:val="22"/>
          <w:szCs w:val="22"/>
        </w:rPr>
      </w:pPr>
      <w:r>
        <w:rPr>
          <w:b w:val="0"/>
          <w:sz w:val="22"/>
          <w:szCs w:val="22"/>
        </w:rPr>
        <w:t>19.1</w:t>
      </w:r>
      <w:r>
        <w:rPr>
          <w:b w:val="0"/>
          <w:sz w:val="22"/>
          <w:szCs w:val="22"/>
        </w:rPr>
        <w:tab/>
      </w:r>
      <w:r w:rsidR="00B161A2" w:rsidRPr="001508EC">
        <w:rPr>
          <w:b w:val="0"/>
          <w:sz w:val="22"/>
          <w:szCs w:val="22"/>
        </w:rPr>
        <w:t xml:space="preserve">The Trust </w:t>
      </w:r>
      <w:proofErr w:type="spellStart"/>
      <w:r w:rsidR="00B161A2" w:rsidRPr="001508EC">
        <w:rPr>
          <w:b w:val="0"/>
          <w:sz w:val="22"/>
          <w:szCs w:val="22"/>
        </w:rPr>
        <w:t>recognises</w:t>
      </w:r>
      <w:proofErr w:type="spellEnd"/>
      <w:r w:rsidR="00B161A2" w:rsidRPr="001508EC">
        <w:rPr>
          <w:b w:val="0"/>
          <w:sz w:val="22"/>
          <w:szCs w:val="22"/>
        </w:rPr>
        <w:t xml:space="preserve"> that moving home is a stressful and time-consuming event. Under Trust policy of introducing initiatives for staff such as “Improving the Quality of Working Life”; by encouraging Family Friendly Policies; healthy work-life balances and arising from the Quality of Working Life staff surveys, it is the policy of the Trust to grant any substantively-employed member of staff one day’s </w:t>
      </w:r>
      <w:r w:rsidR="00B161A2" w:rsidRPr="001508EC">
        <w:rPr>
          <w:b w:val="0"/>
          <w:sz w:val="22"/>
          <w:szCs w:val="22"/>
          <w:lang w:val="en"/>
        </w:rPr>
        <w:t xml:space="preserve">(7.5 hours) </w:t>
      </w:r>
      <w:r w:rsidR="00B161A2" w:rsidRPr="001508EC">
        <w:rPr>
          <w:b w:val="0"/>
          <w:sz w:val="22"/>
          <w:szCs w:val="22"/>
        </w:rPr>
        <w:t>leave of absence for purpose of relocation of living accommodation.</w:t>
      </w:r>
    </w:p>
    <w:p w14:paraId="704BC9DD" w14:textId="77777777" w:rsidR="00B161A2" w:rsidRPr="001508EC" w:rsidRDefault="00B161A2" w:rsidP="00B161A2">
      <w:pPr>
        <w:jc w:val="both"/>
        <w:rPr>
          <w:rFonts w:cs="Arial"/>
          <w:szCs w:val="22"/>
          <w:lang w:val="en-US"/>
        </w:rPr>
      </w:pPr>
    </w:p>
    <w:p w14:paraId="268C1E9E" w14:textId="0B5D9193" w:rsidR="00B161A2" w:rsidRPr="001508EC" w:rsidRDefault="0CDB5D43" w:rsidP="3EF739F3">
      <w:pPr>
        <w:pStyle w:val="Heading8"/>
        <w:rPr>
          <w:sz w:val="22"/>
          <w:szCs w:val="22"/>
        </w:rPr>
      </w:pPr>
      <w:r w:rsidRPr="3EF739F3">
        <w:rPr>
          <w:sz w:val="22"/>
          <w:szCs w:val="22"/>
        </w:rPr>
        <w:t>19.2</w:t>
      </w:r>
      <w:r w:rsidR="00B161A2">
        <w:tab/>
      </w:r>
      <w:r w:rsidR="00B161A2" w:rsidRPr="3EF739F3">
        <w:rPr>
          <w:sz w:val="22"/>
          <w:szCs w:val="22"/>
        </w:rPr>
        <w:t>Scope</w:t>
      </w:r>
    </w:p>
    <w:p w14:paraId="687F6CA3" w14:textId="77777777" w:rsidR="00B161A2" w:rsidRPr="001508EC" w:rsidRDefault="00B161A2" w:rsidP="00B161A2">
      <w:pPr>
        <w:jc w:val="both"/>
        <w:rPr>
          <w:rFonts w:cs="Arial"/>
          <w:szCs w:val="22"/>
        </w:rPr>
      </w:pPr>
    </w:p>
    <w:p w14:paraId="7B778FDD" w14:textId="26BACF63" w:rsidR="00B161A2" w:rsidRPr="001508EC" w:rsidRDefault="00AF37C2" w:rsidP="00AF37C2">
      <w:pPr>
        <w:pStyle w:val="BodyTextIndent"/>
        <w:rPr>
          <w:rFonts w:cs="Arial"/>
          <w:sz w:val="22"/>
          <w:szCs w:val="22"/>
        </w:rPr>
      </w:pPr>
      <w:r>
        <w:rPr>
          <w:rFonts w:cs="Arial"/>
          <w:sz w:val="22"/>
          <w:szCs w:val="22"/>
        </w:rPr>
        <w:t>19.2.1</w:t>
      </w:r>
      <w:r>
        <w:rPr>
          <w:rFonts w:cs="Arial"/>
          <w:sz w:val="22"/>
          <w:szCs w:val="22"/>
        </w:rPr>
        <w:tab/>
      </w:r>
      <w:r w:rsidR="00B161A2" w:rsidRPr="001508EC">
        <w:rPr>
          <w:rFonts w:cs="Arial"/>
          <w:sz w:val="22"/>
          <w:szCs w:val="22"/>
        </w:rPr>
        <w:t xml:space="preserve">This leave is in addition to </w:t>
      </w:r>
      <w:proofErr w:type="gramStart"/>
      <w:r w:rsidR="00B161A2" w:rsidRPr="001508EC">
        <w:rPr>
          <w:rFonts w:cs="Arial"/>
          <w:sz w:val="22"/>
          <w:szCs w:val="22"/>
        </w:rPr>
        <w:t>annual,</w:t>
      </w:r>
      <w:proofErr w:type="gramEnd"/>
      <w:r w:rsidR="00B161A2" w:rsidRPr="001508EC">
        <w:rPr>
          <w:rFonts w:cs="Arial"/>
          <w:sz w:val="22"/>
          <w:szCs w:val="22"/>
        </w:rPr>
        <w:t xml:space="preserve"> special or study leave entitlements and separate from Agenda for Change arrangements for house or home removal necessitated by job moves within or when joining the NHS.</w:t>
      </w:r>
    </w:p>
    <w:p w14:paraId="34D70BA5" w14:textId="77777777" w:rsidR="00B161A2" w:rsidRPr="001508EC" w:rsidRDefault="00B161A2" w:rsidP="00B161A2">
      <w:pPr>
        <w:jc w:val="both"/>
        <w:rPr>
          <w:rFonts w:cs="Arial"/>
          <w:szCs w:val="22"/>
        </w:rPr>
      </w:pPr>
    </w:p>
    <w:p w14:paraId="38E6843F" w14:textId="737AD012" w:rsidR="00B161A2" w:rsidRPr="00AF37C2" w:rsidRDefault="00AF37C2" w:rsidP="00AF37C2">
      <w:pPr>
        <w:pStyle w:val="BodyTextIndent"/>
        <w:rPr>
          <w:rFonts w:cs="Arial"/>
          <w:sz w:val="22"/>
          <w:szCs w:val="22"/>
        </w:rPr>
      </w:pPr>
      <w:r>
        <w:rPr>
          <w:rFonts w:cs="Arial"/>
          <w:sz w:val="22"/>
          <w:szCs w:val="22"/>
        </w:rPr>
        <w:t>19.</w:t>
      </w:r>
      <w:r w:rsidR="003841BA">
        <w:rPr>
          <w:rFonts w:cs="Arial"/>
          <w:sz w:val="22"/>
          <w:szCs w:val="22"/>
        </w:rPr>
        <w:t>2</w:t>
      </w:r>
      <w:r>
        <w:rPr>
          <w:rFonts w:cs="Arial"/>
          <w:sz w:val="22"/>
          <w:szCs w:val="22"/>
        </w:rPr>
        <w:t>.</w:t>
      </w:r>
      <w:r w:rsidR="003841BA">
        <w:rPr>
          <w:rFonts w:cs="Arial"/>
          <w:sz w:val="22"/>
          <w:szCs w:val="22"/>
        </w:rPr>
        <w:t>2</w:t>
      </w:r>
      <w:r>
        <w:rPr>
          <w:rFonts w:cs="Arial"/>
          <w:sz w:val="22"/>
          <w:szCs w:val="22"/>
        </w:rPr>
        <w:tab/>
      </w:r>
      <w:r w:rsidR="00B161A2" w:rsidRPr="00AF37C2">
        <w:rPr>
          <w:rFonts w:cs="Arial"/>
          <w:sz w:val="22"/>
          <w:szCs w:val="22"/>
        </w:rPr>
        <w:t>There is a limit of one day</w:t>
      </w:r>
      <w:r w:rsidR="00287D3A">
        <w:rPr>
          <w:rFonts w:cs="Arial"/>
          <w:sz w:val="22"/>
          <w:szCs w:val="22"/>
        </w:rPr>
        <w:t xml:space="preserve"> (7.5 hours)</w:t>
      </w:r>
      <w:r w:rsidR="0045126A">
        <w:rPr>
          <w:rFonts w:cs="Arial"/>
          <w:sz w:val="22"/>
          <w:szCs w:val="22"/>
        </w:rPr>
        <w:t xml:space="preserve"> </w:t>
      </w:r>
      <w:r w:rsidR="00B161A2" w:rsidRPr="00AF37C2">
        <w:rPr>
          <w:rFonts w:cs="Arial"/>
          <w:sz w:val="22"/>
          <w:szCs w:val="22"/>
        </w:rPr>
        <w:t>home removal leave in each leave year period.</w:t>
      </w:r>
    </w:p>
    <w:p w14:paraId="7E6C2D6A" w14:textId="77777777" w:rsidR="00B161A2" w:rsidRPr="001508EC" w:rsidRDefault="00B161A2" w:rsidP="00B161A2">
      <w:pPr>
        <w:jc w:val="both"/>
        <w:rPr>
          <w:rFonts w:cs="Arial"/>
          <w:szCs w:val="22"/>
        </w:rPr>
      </w:pPr>
    </w:p>
    <w:p w14:paraId="1717351F" w14:textId="290AEBD2" w:rsidR="00B161A2" w:rsidRPr="00AF37C2" w:rsidRDefault="00AF37C2" w:rsidP="00AF37C2">
      <w:pPr>
        <w:jc w:val="both"/>
        <w:rPr>
          <w:rFonts w:cs="Arial"/>
        </w:rPr>
      </w:pPr>
      <w:r>
        <w:rPr>
          <w:rFonts w:cs="Arial"/>
          <w:szCs w:val="22"/>
        </w:rPr>
        <w:t>19.</w:t>
      </w:r>
      <w:r w:rsidR="003841BA">
        <w:rPr>
          <w:rFonts w:cs="Arial"/>
          <w:szCs w:val="22"/>
        </w:rPr>
        <w:t>2</w:t>
      </w:r>
      <w:r>
        <w:rPr>
          <w:rFonts w:cs="Arial"/>
          <w:szCs w:val="22"/>
        </w:rPr>
        <w:t>.</w:t>
      </w:r>
      <w:r w:rsidR="003841BA">
        <w:rPr>
          <w:rFonts w:cs="Arial"/>
          <w:szCs w:val="22"/>
        </w:rPr>
        <w:t>3</w:t>
      </w:r>
      <w:r>
        <w:rPr>
          <w:rFonts w:cs="Arial"/>
          <w:szCs w:val="22"/>
        </w:rPr>
        <w:tab/>
      </w:r>
      <w:r w:rsidR="00B161A2" w:rsidRPr="00AF37C2">
        <w:rPr>
          <w:rFonts w:cs="Arial"/>
        </w:rPr>
        <w:t>Time-off applies to any one day or night period which falls on a day or night when the member of staff would normally work and is pro-rata for part-time staff.</w:t>
      </w:r>
    </w:p>
    <w:p w14:paraId="705D923E" w14:textId="77777777" w:rsidR="00B161A2" w:rsidRPr="001508EC" w:rsidRDefault="00B161A2" w:rsidP="00B161A2">
      <w:pPr>
        <w:jc w:val="both"/>
        <w:rPr>
          <w:rFonts w:cs="Arial"/>
          <w:szCs w:val="22"/>
        </w:rPr>
      </w:pPr>
    </w:p>
    <w:p w14:paraId="50C04644" w14:textId="44F9FE07" w:rsidR="00B161A2" w:rsidRPr="00AF37C2" w:rsidRDefault="00AF37C2" w:rsidP="00AF37C2">
      <w:pPr>
        <w:jc w:val="both"/>
        <w:rPr>
          <w:rFonts w:cs="Arial"/>
        </w:rPr>
      </w:pPr>
      <w:r w:rsidRPr="4E93D70A">
        <w:rPr>
          <w:rFonts w:cs="Arial"/>
        </w:rPr>
        <w:t>19.</w:t>
      </w:r>
      <w:r w:rsidR="005A7F70" w:rsidRPr="4E93D70A">
        <w:rPr>
          <w:rFonts w:cs="Arial"/>
        </w:rPr>
        <w:t>2.</w:t>
      </w:r>
      <w:r w:rsidR="003841BA">
        <w:rPr>
          <w:rFonts w:cs="Arial"/>
          <w:szCs w:val="22"/>
        </w:rPr>
        <w:t>4</w:t>
      </w:r>
      <w:r w:rsidR="003841BA">
        <w:rPr>
          <w:rFonts w:cs="Arial"/>
          <w:szCs w:val="22"/>
        </w:rPr>
        <w:tab/>
      </w:r>
      <w:r w:rsidR="00B161A2" w:rsidRPr="00AF37C2">
        <w:rPr>
          <w:rFonts w:cs="Arial"/>
        </w:rPr>
        <w:t>It is not transferrable, cumulative or retrospective before the date of this policy.</w:t>
      </w:r>
    </w:p>
    <w:p w14:paraId="7B546E59" w14:textId="77777777" w:rsidR="00B161A2" w:rsidRPr="001508EC" w:rsidRDefault="00B161A2" w:rsidP="00B161A2">
      <w:pPr>
        <w:jc w:val="both"/>
        <w:rPr>
          <w:rFonts w:cs="Arial"/>
          <w:szCs w:val="22"/>
        </w:rPr>
      </w:pPr>
    </w:p>
    <w:p w14:paraId="711A4FC1" w14:textId="3F2A69C3" w:rsidR="00B161A2" w:rsidRPr="00AF37C2" w:rsidRDefault="003841BA" w:rsidP="00AF37C2">
      <w:pPr>
        <w:jc w:val="both"/>
        <w:rPr>
          <w:rFonts w:cs="Arial"/>
        </w:rPr>
      </w:pPr>
      <w:r>
        <w:rPr>
          <w:rFonts w:cs="Arial"/>
          <w:szCs w:val="22"/>
        </w:rPr>
        <w:t>19.2.5</w:t>
      </w:r>
      <w:r>
        <w:rPr>
          <w:rFonts w:cs="Arial"/>
          <w:szCs w:val="22"/>
        </w:rPr>
        <w:tab/>
      </w:r>
      <w:r w:rsidR="00B161A2" w:rsidRPr="00AF37C2">
        <w:rPr>
          <w:rFonts w:cs="Arial"/>
        </w:rPr>
        <w:t>Eligible staff are full or part time substantive employees of the Trust.</w:t>
      </w:r>
    </w:p>
    <w:p w14:paraId="19729008" w14:textId="77777777" w:rsidR="00B161A2" w:rsidRPr="001508EC" w:rsidRDefault="00B161A2" w:rsidP="00B161A2">
      <w:pPr>
        <w:jc w:val="both"/>
        <w:rPr>
          <w:rFonts w:cs="Arial"/>
          <w:szCs w:val="22"/>
        </w:rPr>
      </w:pPr>
    </w:p>
    <w:p w14:paraId="5B0C528E" w14:textId="77777777" w:rsidR="00B161A2" w:rsidRPr="001508EC" w:rsidRDefault="00B161A2" w:rsidP="003841BA">
      <w:pPr>
        <w:pStyle w:val="Heading8"/>
        <w:numPr>
          <w:ilvl w:val="1"/>
          <w:numId w:val="51"/>
        </w:numPr>
        <w:rPr>
          <w:sz w:val="22"/>
          <w:szCs w:val="22"/>
        </w:rPr>
      </w:pPr>
      <w:r w:rsidRPr="001508EC">
        <w:rPr>
          <w:sz w:val="22"/>
          <w:szCs w:val="22"/>
        </w:rPr>
        <w:t xml:space="preserve"> Process of application</w:t>
      </w:r>
    </w:p>
    <w:p w14:paraId="02C7EEA7" w14:textId="77777777" w:rsidR="00B161A2" w:rsidRPr="001508EC" w:rsidRDefault="00B161A2" w:rsidP="00B161A2">
      <w:pPr>
        <w:jc w:val="both"/>
        <w:rPr>
          <w:rFonts w:cs="Arial"/>
          <w:szCs w:val="22"/>
        </w:rPr>
      </w:pPr>
    </w:p>
    <w:p w14:paraId="4B1B20B5" w14:textId="77777777" w:rsidR="00B161A2" w:rsidRPr="001508EC" w:rsidRDefault="00B161A2" w:rsidP="003841BA">
      <w:pPr>
        <w:pStyle w:val="BodyTextIndent"/>
        <w:numPr>
          <w:ilvl w:val="2"/>
          <w:numId w:val="51"/>
        </w:numPr>
        <w:rPr>
          <w:rFonts w:cs="Arial"/>
          <w:sz w:val="22"/>
          <w:szCs w:val="22"/>
        </w:rPr>
      </w:pPr>
      <w:r w:rsidRPr="001508EC">
        <w:rPr>
          <w:rFonts w:cs="Arial"/>
          <w:sz w:val="22"/>
          <w:szCs w:val="22"/>
        </w:rPr>
        <w:t>Booking arrangements must be made in the usual way with the line manager or other authoriser of leave.</w:t>
      </w:r>
    </w:p>
    <w:p w14:paraId="6AC2A7C1" w14:textId="77777777" w:rsidR="00B161A2" w:rsidRPr="001508EC" w:rsidRDefault="00B161A2" w:rsidP="00B161A2">
      <w:pPr>
        <w:jc w:val="both"/>
        <w:rPr>
          <w:rFonts w:cs="Arial"/>
          <w:szCs w:val="22"/>
        </w:rPr>
      </w:pPr>
    </w:p>
    <w:p w14:paraId="48AA8C73" w14:textId="77777777" w:rsidR="00B161A2" w:rsidRPr="001508EC" w:rsidRDefault="00B161A2" w:rsidP="003841BA">
      <w:pPr>
        <w:pStyle w:val="ListParagraph"/>
        <w:numPr>
          <w:ilvl w:val="2"/>
          <w:numId w:val="51"/>
        </w:numPr>
        <w:jc w:val="both"/>
        <w:rPr>
          <w:rFonts w:cs="Arial"/>
          <w:szCs w:val="22"/>
        </w:rPr>
      </w:pPr>
      <w:r w:rsidRPr="001508EC">
        <w:rPr>
          <w:rFonts w:cs="Arial"/>
          <w:szCs w:val="22"/>
        </w:rPr>
        <w:t xml:space="preserve">For recording </w:t>
      </w:r>
      <w:proofErr w:type="gramStart"/>
      <w:r w:rsidRPr="001508EC">
        <w:rPr>
          <w:rFonts w:cs="Arial"/>
          <w:szCs w:val="22"/>
        </w:rPr>
        <w:t>purposes</w:t>
      </w:r>
      <w:proofErr w:type="gramEnd"/>
      <w:r w:rsidRPr="001508EC">
        <w:rPr>
          <w:rFonts w:cs="Arial"/>
          <w:szCs w:val="22"/>
        </w:rPr>
        <w:t xml:space="preserve"> the Line Manager will record this as “Home Removal Leave”.</w:t>
      </w:r>
    </w:p>
    <w:p w14:paraId="51DB02D9" w14:textId="77777777" w:rsidR="00B161A2" w:rsidRPr="001508EC" w:rsidRDefault="00B161A2" w:rsidP="00B161A2">
      <w:pPr>
        <w:jc w:val="both"/>
        <w:rPr>
          <w:rFonts w:cs="Arial"/>
          <w:szCs w:val="22"/>
        </w:rPr>
      </w:pPr>
    </w:p>
    <w:p w14:paraId="5A092E53" w14:textId="77777777" w:rsidR="00B161A2" w:rsidRPr="001508EC" w:rsidRDefault="00B161A2" w:rsidP="003841BA">
      <w:pPr>
        <w:pStyle w:val="ListParagraph"/>
        <w:numPr>
          <w:ilvl w:val="2"/>
          <w:numId w:val="51"/>
        </w:numPr>
        <w:jc w:val="both"/>
        <w:rPr>
          <w:rFonts w:cs="Arial"/>
          <w:szCs w:val="22"/>
        </w:rPr>
      </w:pPr>
      <w:r w:rsidRPr="001508EC">
        <w:rPr>
          <w:rFonts w:cs="Arial"/>
          <w:szCs w:val="22"/>
        </w:rPr>
        <w:t xml:space="preserve">The line manager has power of discretion in authorising the leave subject to the overriding demand of ensuring service cover. </w:t>
      </w:r>
    </w:p>
    <w:p w14:paraId="2D430AC8" w14:textId="77777777" w:rsidR="00B161A2" w:rsidRPr="001508EC" w:rsidRDefault="00B161A2" w:rsidP="00B161A2">
      <w:pPr>
        <w:jc w:val="both"/>
        <w:rPr>
          <w:rFonts w:cs="Arial"/>
          <w:szCs w:val="22"/>
        </w:rPr>
      </w:pPr>
    </w:p>
    <w:p w14:paraId="00017254" w14:textId="77777777" w:rsidR="00B161A2" w:rsidRPr="001508EC" w:rsidRDefault="00B161A2" w:rsidP="003841BA">
      <w:pPr>
        <w:pStyle w:val="ListParagraph"/>
        <w:numPr>
          <w:ilvl w:val="2"/>
          <w:numId w:val="51"/>
        </w:numPr>
        <w:jc w:val="both"/>
        <w:rPr>
          <w:rFonts w:cs="Arial"/>
        </w:rPr>
      </w:pPr>
      <w:r w:rsidRPr="35036024">
        <w:rPr>
          <w:rFonts w:cs="Arial"/>
        </w:rPr>
        <w:t xml:space="preserve">In the event of dispute, reference may be made in the first instance to the Service </w:t>
      </w:r>
      <w:proofErr w:type="spellStart"/>
      <w:proofErr w:type="gramStart"/>
      <w:r w:rsidRPr="35036024">
        <w:rPr>
          <w:rFonts w:cs="Arial"/>
        </w:rPr>
        <w:t>Director?People</w:t>
      </w:r>
      <w:proofErr w:type="spellEnd"/>
      <w:proofErr w:type="gramEnd"/>
      <w:r w:rsidRPr="35036024">
        <w:rPr>
          <w:rFonts w:cs="Arial"/>
        </w:rPr>
        <w:t xml:space="preserve"> and Culture</w:t>
      </w:r>
    </w:p>
    <w:p w14:paraId="528BA18F" w14:textId="77777777" w:rsidR="00B161A2" w:rsidRPr="001508EC" w:rsidRDefault="00B161A2" w:rsidP="00B161A2">
      <w:pPr>
        <w:autoSpaceDE w:val="0"/>
        <w:autoSpaceDN w:val="0"/>
        <w:adjustRightInd w:val="0"/>
        <w:jc w:val="both"/>
        <w:rPr>
          <w:rFonts w:cs="Arial"/>
          <w:szCs w:val="22"/>
        </w:rPr>
      </w:pPr>
    </w:p>
    <w:p w14:paraId="123FB211" w14:textId="01D909C4" w:rsidR="00B161A2" w:rsidRDefault="00B161A2" w:rsidP="00016D37">
      <w:pPr>
        <w:pStyle w:val="ListParagraph"/>
        <w:ind w:left="1080"/>
        <w:jc w:val="both"/>
      </w:pPr>
      <w:r w:rsidRPr="3203D801">
        <w:rPr>
          <w:rFonts w:cs="Arial"/>
        </w:rPr>
        <w:t xml:space="preserve">When on Home Removal Leave </w:t>
      </w:r>
      <w:r w:rsidR="00016D37" w:rsidRPr="3203D801">
        <w:rPr>
          <w:rFonts w:cs="Arial"/>
        </w:rPr>
        <w:t>staff must not attend placements, or undertake training, studying, paid or unpaid work either in the Trust or outside of the Trust, during their normal contracted hours</w:t>
      </w:r>
      <w:r w:rsidRPr="3203D801">
        <w:rPr>
          <w:rFonts w:cs="Arial"/>
        </w:rPr>
        <w:t xml:space="preserve">. </w:t>
      </w:r>
      <w:r w:rsidR="00016D37">
        <w:t xml:space="preserve"> </w:t>
      </w:r>
    </w:p>
    <w:p w14:paraId="6E63DCBF" w14:textId="77777777" w:rsidR="0045126A" w:rsidRPr="00016D37" w:rsidRDefault="0045126A" w:rsidP="00016D37">
      <w:pPr>
        <w:pStyle w:val="ListParagraph"/>
        <w:ind w:left="1080"/>
        <w:jc w:val="both"/>
        <w:rPr>
          <w:rFonts w:cs="Arial"/>
          <w:szCs w:val="22"/>
        </w:rPr>
      </w:pPr>
    </w:p>
    <w:p w14:paraId="309EE5C2" w14:textId="00907E06" w:rsidR="00B161A2" w:rsidRPr="000E1747" w:rsidRDefault="00B161A2" w:rsidP="000E1747">
      <w:pPr>
        <w:pStyle w:val="ListParagraph"/>
        <w:numPr>
          <w:ilvl w:val="0"/>
          <w:numId w:val="51"/>
        </w:numPr>
        <w:jc w:val="both"/>
        <w:rPr>
          <w:rFonts w:cs="Arial"/>
        </w:rPr>
      </w:pPr>
      <w:r w:rsidRPr="000E1747">
        <w:rPr>
          <w:rFonts w:cs="Arial"/>
          <w:b/>
          <w:bCs/>
        </w:rPr>
        <w:t xml:space="preserve">Time off for </w:t>
      </w:r>
      <w:r w:rsidR="00016D37" w:rsidRPr="000E1747">
        <w:rPr>
          <w:rFonts w:cs="Arial"/>
          <w:b/>
          <w:bCs/>
        </w:rPr>
        <w:t xml:space="preserve">ELFT </w:t>
      </w:r>
      <w:r w:rsidRPr="000E1747">
        <w:rPr>
          <w:rFonts w:cs="Arial"/>
          <w:b/>
          <w:bCs/>
        </w:rPr>
        <w:t xml:space="preserve">Staff Governors </w:t>
      </w:r>
    </w:p>
    <w:p w14:paraId="5AE10410" w14:textId="77777777" w:rsidR="00B161A2" w:rsidRPr="001508EC" w:rsidRDefault="00B161A2" w:rsidP="00B161A2">
      <w:pPr>
        <w:autoSpaceDE w:val="0"/>
        <w:autoSpaceDN w:val="0"/>
        <w:adjustRightInd w:val="0"/>
        <w:jc w:val="both"/>
        <w:rPr>
          <w:rFonts w:cs="Arial"/>
          <w:szCs w:val="22"/>
        </w:rPr>
      </w:pPr>
    </w:p>
    <w:p w14:paraId="6288DBF0" w14:textId="03B6D538" w:rsidR="00B161A2" w:rsidRPr="000E1747" w:rsidRDefault="00B161A2" w:rsidP="3EF739F3">
      <w:pPr>
        <w:autoSpaceDE w:val="0"/>
        <w:autoSpaceDN w:val="0"/>
        <w:adjustRightInd w:val="0"/>
        <w:jc w:val="both"/>
        <w:rPr>
          <w:rFonts w:eastAsiaTheme="minorEastAsia" w:cs="Arial"/>
          <w:color w:val="000000"/>
        </w:rPr>
      </w:pPr>
      <w:r w:rsidRPr="3EF739F3">
        <w:rPr>
          <w:rFonts w:eastAsiaTheme="minorEastAsia" w:cs="Arial"/>
          <w:color w:val="000000" w:themeColor="text1"/>
        </w:rPr>
        <w:t xml:space="preserve">As members of the Trust’s Council of Governors the Staff Governors, along with the other Governors, will: </w:t>
      </w:r>
    </w:p>
    <w:p w14:paraId="376A7AED" w14:textId="77777777" w:rsidR="00B161A2" w:rsidRPr="001508EC" w:rsidRDefault="00B161A2" w:rsidP="00B161A2">
      <w:pPr>
        <w:autoSpaceDE w:val="0"/>
        <w:autoSpaceDN w:val="0"/>
        <w:adjustRightInd w:val="0"/>
        <w:jc w:val="both"/>
        <w:rPr>
          <w:rFonts w:eastAsiaTheme="minorHAnsi" w:cs="Arial"/>
          <w:color w:val="000000"/>
          <w:szCs w:val="22"/>
        </w:rPr>
      </w:pPr>
    </w:p>
    <w:p w14:paraId="0AFAAFCA" w14:textId="77777777" w:rsidR="00B161A2" w:rsidRPr="001508EC" w:rsidRDefault="00B161A2">
      <w:pPr>
        <w:pStyle w:val="ListParagraph"/>
        <w:numPr>
          <w:ilvl w:val="0"/>
          <w:numId w:val="30"/>
        </w:numPr>
        <w:autoSpaceDE w:val="0"/>
        <w:autoSpaceDN w:val="0"/>
        <w:adjustRightInd w:val="0"/>
        <w:jc w:val="both"/>
        <w:rPr>
          <w:rFonts w:eastAsiaTheme="minorHAnsi" w:cs="Arial"/>
          <w:color w:val="000000"/>
          <w:szCs w:val="22"/>
        </w:rPr>
      </w:pPr>
      <w:r w:rsidRPr="001508EC">
        <w:rPr>
          <w:rFonts w:eastAsiaTheme="minorHAnsi" w:cs="Arial"/>
          <w:color w:val="000000"/>
          <w:szCs w:val="22"/>
        </w:rPr>
        <w:t xml:space="preserve">Advise the Trust’s Board of Directors on how the Trust can meet the needs of the members, local communities and staff </w:t>
      </w:r>
    </w:p>
    <w:p w14:paraId="4E369C1E" w14:textId="77777777" w:rsidR="00B161A2" w:rsidRPr="001508EC" w:rsidRDefault="00B161A2">
      <w:pPr>
        <w:pStyle w:val="ListParagraph"/>
        <w:numPr>
          <w:ilvl w:val="0"/>
          <w:numId w:val="30"/>
        </w:numPr>
        <w:autoSpaceDE w:val="0"/>
        <w:autoSpaceDN w:val="0"/>
        <w:adjustRightInd w:val="0"/>
        <w:jc w:val="both"/>
        <w:rPr>
          <w:rFonts w:eastAsiaTheme="minorHAnsi" w:cs="Arial"/>
          <w:color w:val="000000"/>
          <w:szCs w:val="22"/>
        </w:rPr>
      </w:pPr>
      <w:r w:rsidRPr="001508EC">
        <w:rPr>
          <w:rFonts w:eastAsiaTheme="minorHAnsi" w:cs="Arial"/>
          <w:color w:val="000000"/>
          <w:szCs w:val="22"/>
        </w:rPr>
        <w:t xml:space="preserve">Be involved in the strategic and forward plans for the Trust </w:t>
      </w:r>
    </w:p>
    <w:p w14:paraId="20100C88" w14:textId="77777777" w:rsidR="00B161A2" w:rsidRPr="001508EC" w:rsidRDefault="00B161A2">
      <w:pPr>
        <w:pStyle w:val="ListParagraph"/>
        <w:numPr>
          <w:ilvl w:val="0"/>
          <w:numId w:val="30"/>
        </w:numPr>
        <w:autoSpaceDE w:val="0"/>
        <w:autoSpaceDN w:val="0"/>
        <w:adjustRightInd w:val="0"/>
        <w:jc w:val="both"/>
        <w:rPr>
          <w:rFonts w:eastAsiaTheme="minorHAnsi" w:cs="Arial"/>
          <w:color w:val="000000"/>
          <w:szCs w:val="22"/>
        </w:rPr>
      </w:pPr>
      <w:r w:rsidRPr="001508EC">
        <w:rPr>
          <w:rFonts w:eastAsiaTheme="minorHAnsi" w:cs="Arial"/>
          <w:color w:val="000000"/>
          <w:szCs w:val="22"/>
        </w:rPr>
        <w:t xml:space="preserve">Act as Guardians to ensure the Trust complies with its obligations </w:t>
      </w:r>
    </w:p>
    <w:p w14:paraId="22BD8AE2" w14:textId="77777777" w:rsidR="00B161A2" w:rsidRPr="001508EC" w:rsidRDefault="00B161A2">
      <w:pPr>
        <w:pStyle w:val="ListParagraph"/>
        <w:numPr>
          <w:ilvl w:val="0"/>
          <w:numId w:val="30"/>
        </w:numPr>
        <w:autoSpaceDE w:val="0"/>
        <w:autoSpaceDN w:val="0"/>
        <w:adjustRightInd w:val="0"/>
        <w:jc w:val="both"/>
        <w:rPr>
          <w:rFonts w:eastAsiaTheme="minorHAnsi" w:cs="Arial"/>
          <w:color w:val="000000"/>
          <w:szCs w:val="22"/>
        </w:rPr>
      </w:pPr>
      <w:r w:rsidRPr="001508EC">
        <w:rPr>
          <w:rFonts w:eastAsiaTheme="minorHAnsi" w:cs="Arial"/>
          <w:color w:val="000000"/>
          <w:szCs w:val="22"/>
        </w:rPr>
        <w:t xml:space="preserve">Act as a link between the Trust and local communities and staff </w:t>
      </w:r>
    </w:p>
    <w:p w14:paraId="5C85D2E5" w14:textId="77777777" w:rsidR="00B161A2" w:rsidRPr="001508EC" w:rsidRDefault="00B161A2" w:rsidP="3EF739F3">
      <w:pPr>
        <w:jc w:val="both"/>
        <w:rPr>
          <w:rFonts w:cs="Arial"/>
          <w:b/>
          <w:bCs/>
        </w:rPr>
      </w:pPr>
    </w:p>
    <w:p w14:paraId="14F89062" w14:textId="6F20A0B4" w:rsidR="00B161A2" w:rsidRPr="001508EC" w:rsidRDefault="25010A95" w:rsidP="3EF739F3">
      <w:pPr>
        <w:autoSpaceDE w:val="0"/>
        <w:autoSpaceDN w:val="0"/>
        <w:adjustRightInd w:val="0"/>
        <w:jc w:val="both"/>
        <w:rPr>
          <w:rFonts w:eastAsiaTheme="minorEastAsia" w:cs="Arial"/>
          <w:b/>
          <w:bCs/>
          <w:color w:val="000000"/>
        </w:rPr>
      </w:pPr>
      <w:r w:rsidRPr="3EF739F3">
        <w:rPr>
          <w:rFonts w:eastAsiaTheme="minorEastAsia" w:cs="Arial"/>
          <w:b/>
          <w:bCs/>
          <w:color w:val="000000" w:themeColor="text1"/>
        </w:rPr>
        <w:t>20.1</w:t>
      </w:r>
      <w:r w:rsidR="00B161A2">
        <w:tab/>
      </w:r>
      <w:r w:rsidR="00B161A2" w:rsidRPr="3EF739F3">
        <w:rPr>
          <w:rFonts w:eastAsiaTheme="minorEastAsia" w:cs="Arial"/>
          <w:b/>
          <w:bCs/>
          <w:color w:val="000000" w:themeColor="text1"/>
        </w:rPr>
        <w:t xml:space="preserve">Time Off </w:t>
      </w:r>
    </w:p>
    <w:p w14:paraId="1EC7B660" w14:textId="77777777" w:rsidR="00B161A2" w:rsidRPr="001508EC" w:rsidRDefault="00B161A2" w:rsidP="00B161A2">
      <w:pPr>
        <w:autoSpaceDE w:val="0"/>
        <w:autoSpaceDN w:val="0"/>
        <w:adjustRightInd w:val="0"/>
        <w:jc w:val="both"/>
        <w:rPr>
          <w:rFonts w:eastAsiaTheme="minorHAnsi" w:cs="Arial"/>
          <w:color w:val="000000"/>
          <w:szCs w:val="22"/>
        </w:rPr>
      </w:pPr>
    </w:p>
    <w:p w14:paraId="6EAC523F" w14:textId="615766DB" w:rsidR="00B161A2" w:rsidRPr="001508EC" w:rsidRDefault="3A833858" w:rsidP="3EF739F3">
      <w:pPr>
        <w:autoSpaceDE w:val="0"/>
        <w:autoSpaceDN w:val="0"/>
        <w:adjustRightInd w:val="0"/>
        <w:jc w:val="both"/>
        <w:rPr>
          <w:rFonts w:eastAsiaTheme="minorEastAsia" w:cs="Arial"/>
          <w:color w:val="000000"/>
        </w:rPr>
      </w:pPr>
      <w:r w:rsidRPr="3EF739F3">
        <w:rPr>
          <w:rFonts w:eastAsiaTheme="minorEastAsia" w:cs="Arial"/>
          <w:color w:val="000000" w:themeColor="text1"/>
        </w:rPr>
        <w:t>20.1.1</w:t>
      </w:r>
      <w:r w:rsidR="00B161A2">
        <w:tab/>
      </w:r>
      <w:r w:rsidR="00B161A2" w:rsidRPr="3EF739F3">
        <w:rPr>
          <w:rFonts w:eastAsiaTheme="minorEastAsia" w:cs="Arial"/>
          <w:color w:val="000000" w:themeColor="text1"/>
        </w:rPr>
        <w:t xml:space="preserve">Employees who have been elected as Staff Governors of the Trust’s Council of Governors will be allowed up to 20 days (150 hours) </w:t>
      </w:r>
      <w:r w:rsidR="00B161A2" w:rsidRPr="3EF739F3">
        <w:rPr>
          <w:rFonts w:eastAsiaTheme="minorEastAsia" w:cs="Arial"/>
          <w:color w:val="000000" w:themeColor="text1"/>
          <w:shd w:val="clear" w:color="auto" w:fill="E6E6E6"/>
        </w:rPr>
        <w:t>paid time off to:</w:t>
      </w:r>
      <w:r w:rsidR="00B161A2" w:rsidRPr="3EF739F3">
        <w:rPr>
          <w:rFonts w:eastAsiaTheme="minorEastAsia" w:cs="Arial"/>
          <w:color w:val="000000" w:themeColor="text1"/>
        </w:rPr>
        <w:t xml:space="preserve"> </w:t>
      </w:r>
    </w:p>
    <w:p w14:paraId="63DC1EC4" w14:textId="77777777" w:rsidR="00B161A2" w:rsidRPr="001508EC" w:rsidRDefault="00B161A2" w:rsidP="00B161A2">
      <w:pPr>
        <w:autoSpaceDE w:val="0"/>
        <w:autoSpaceDN w:val="0"/>
        <w:adjustRightInd w:val="0"/>
        <w:ind w:left="1080"/>
        <w:jc w:val="both"/>
        <w:rPr>
          <w:rFonts w:eastAsiaTheme="minorHAnsi" w:cs="Arial"/>
          <w:color w:val="000000"/>
          <w:szCs w:val="22"/>
        </w:rPr>
      </w:pPr>
    </w:p>
    <w:p w14:paraId="0E9523FE" w14:textId="77777777" w:rsidR="00B161A2" w:rsidRPr="001508EC" w:rsidRDefault="00B161A2">
      <w:pPr>
        <w:pStyle w:val="ListParagraph"/>
        <w:numPr>
          <w:ilvl w:val="0"/>
          <w:numId w:val="31"/>
        </w:numPr>
        <w:autoSpaceDE w:val="0"/>
        <w:autoSpaceDN w:val="0"/>
        <w:adjustRightInd w:val="0"/>
        <w:jc w:val="both"/>
        <w:rPr>
          <w:rFonts w:eastAsiaTheme="minorHAnsi" w:cs="Arial"/>
          <w:color w:val="000000"/>
          <w:szCs w:val="22"/>
        </w:rPr>
      </w:pPr>
      <w:r w:rsidRPr="001508EC">
        <w:rPr>
          <w:rFonts w:eastAsiaTheme="minorHAnsi" w:cs="Arial"/>
          <w:color w:val="000000"/>
          <w:szCs w:val="22"/>
        </w:rPr>
        <w:t>Take part in Governors’ induction sessions and ongoing training (2-4 days (15-30 hours) per year</w:t>
      </w:r>
      <w:proofErr w:type="gramStart"/>
      <w:r w:rsidRPr="001508EC">
        <w:rPr>
          <w:rFonts w:eastAsiaTheme="minorHAnsi" w:cs="Arial"/>
          <w:color w:val="000000"/>
          <w:szCs w:val="22"/>
        </w:rPr>
        <w:t>);</w:t>
      </w:r>
      <w:proofErr w:type="gramEnd"/>
      <w:r w:rsidRPr="001508EC">
        <w:rPr>
          <w:rFonts w:eastAsiaTheme="minorHAnsi" w:cs="Arial"/>
          <w:color w:val="000000"/>
          <w:szCs w:val="22"/>
        </w:rPr>
        <w:t xml:space="preserve"> </w:t>
      </w:r>
    </w:p>
    <w:p w14:paraId="0A927223" w14:textId="77777777" w:rsidR="00B161A2" w:rsidRPr="001508EC" w:rsidRDefault="00B161A2">
      <w:pPr>
        <w:pStyle w:val="ListParagraph"/>
        <w:numPr>
          <w:ilvl w:val="0"/>
          <w:numId w:val="31"/>
        </w:numPr>
        <w:autoSpaceDE w:val="0"/>
        <w:autoSpaceDN w:val="0"/>
        <w:adjustRightInd w:val="0"/>
        <w:jc w:val="both"/>
        <w:rPr>
          <w:rFonts w:eastAsiaTheme="minorHAnsi" w:cs="Arial"/>
          <w:color w:val="000000"/>
          <w:szCs w:val="22"/>
        </w:rPr>
      </w:pPr>
      <w:r w:rsidRPr="001508EC">
        <w:rPr>
          <w:rFonts w:eastAsiaTheme="minorHAnsi" w:cs="Arial"/>
          <w:color w:val="000000"/>
          <w:szCs w:val="22"/>
        </w:rPr>
        <w:t>Prepare for and attend 6 meetings of the Council of Governors each year (6 full days (45 hours) per year to include ½ day preparation per meeting</w:t>
      </w:r>
      <w:proofErr w:type="gramStart"/>
      <w:r w:rsidRPr="001508EC">
        <w:rPr>
          <w:rFonts w:eastAsiaTheme="minorHAnsi" w:cs="Arial"/>
          <w:color w:val="000000"/>
          <w:szCs w:val="22"/>
        </w:rPr>
        <w:t>);</w:t>
      </w:r>
      <w:proofErr w:type="gramEnd"/>
      <w:r w:rsidRPr="001508EC">
        <w:rPr>
          <w:rFonts w:eastAsiaTheme="minorHAnsi" w:cs="Arial"/>
          <w:color w:val="000000"/>
          <w:szCs w:val="22"/>
        </w:rPr>
        <w:t xml:space="preserve"> </w:t>
      </w:r>
    </w:p>
    <w:p w14:paraId="2F31584C" w14:textId="77777777" w:rsidR="00B161A2" w:rsidRPr="001508EC" w:rsidRDefault="00B161A2">
      <w:pPr>
        <w:pStyle w:val="ListParagraph"/>
        <w:numPr>
          <w:ilvl w:val="0"/>
          <w:numId w:val="31"/>
        </w:numPr>
        <w:autoSpaceDE w:val="0"/>
        <w:autoSpaceDN w:val="0"/>
        <w:adjustRightInd w:val="0"/>
        <w:jc w:val="both"/>
        <w:rPr>
          <w:rFonts w:eastAsiaTheme="minorHAnsi" w:cs="Arial"/>
          <w:color w:val="000000"/>
          <w:szCs w:val="22"/>
        </w:rPr>
      </w:pPr>
      <w:r w:rsidRPr="001508EC">
        <w:rPr>
          <w:rFonts w:eastAsiaTheme="minorHAnsi" w:cs="Arial"/>
          <w:color w:val="000000"/>
          <w:szCs w:val="22"/>
        </w:rPr>
        <w:t>Attend meetings of Working Groups/Committees set up by the Council of Governors (4-6 full days per year to include ½ day preparation per meeting</w:t>
      </w:r>
      <w:proofErr w:type="gramStart"/>
      <w:r w:rsidRPr="001508EC">
        <w:rPr>
          <w:rFonts w:eastAsiaTheme="minorHAnsi" w:cs="Arial"/>
          <w:color w:val="000000"/>
          <w:szCs w:val="22"/>
        </w:rPr>
        <w:t>);</w:t>
      </w:r>
      <w:proofErr w:type="gramEnd"/>
      <w:r w:rsidRPr="001508EC">
        <w:rPr>
          <w:rFonts w:eastAsiaTheme="minorHAnsi" w:cs="Arial"/>
          <w:color w:val="000000"/>
          <w:szCs w:val="22"/>
        </w:rPr>
        <w:t xml:space="preserve"> </w:t>
      </w:r>
    </w:p>
    <w:p w14:paraId="13151C33" w14:textId="77777777" w:rsidR="00B161A2" w:rsidRPr="001508EC" w:rsidRDefault="00B161A2">
      <w:pPr>
        <w:pStyle w:val="ListParagraph"/>
        <w:numPr>
          <w:ilvl w:val="0"/>
          <w:numId w:val="31"/>
        </w:numPr>
        <w:autoSpaceDE w:val="0"/>
        <w:autoSpaceDN w:val="0"/>
        <w:adjustRightInd w:val="0"/>
        <w:jc w:val="both"/>
        <w:rPr>
          <w:rFonts w:eastAsiaTheme="minorHAnsi" w:cs="Arial"/>
          <w:color w:val="000000"/>
          <w:szCs w:val="22"/>
        </w:rPr>
      </w:pPr>
      <w:r w:rsidRPr="001508EC">
        <w:rPr>
          <w:rFonts w:eastAsiaTheme="minorHAnsi" w:cs="Arial"/>
          <w:color w:val="000000"/>
          <w:szCs w:val="22"/>
        </w:rPr>
        <w:t>Attend other community or stakeholder meetings (up to 4 days (30 hours) per year</w:t>
      </w:r>
      <w:proofErr w:type="gramStart"/>
      <w:r w:rsidRPr="001508EC">
        <w:rPr>
          <w:rFonts w:eastAsiaTheme="minorHAnsi" w:cs="Arial"/>
          <w:color w:val="000000"/>
          <w:szCs w:val="22"/>
        </w:rPr>
        <w:t>);</w:t>
      </w:r>
      <w:proofErr w:type="gramEnd"/>
      <w:r w:rsidRPr="001508EC">
        <w:rPr>
          <w:rFonts w:eastAsiaTheme="minorHAnsi" w:cs="Arial"/>
          <w:color w:val="000000"/>
          <w:szCs w:val="22"/>
        </w:rPr>
        <w:t xml:space="preserve"> </w:t>
      </w:r>
    </w:p>
    <w:p w14:paraId="2BE79A09" w14:textId="77777777" w:rsidR="00B161A2" w:rsidRPr="001508EC" w:rsidRDefault="00B161A2" w:rsidP="00B161A2">
      <w:pPr>
        <w:autoSpaceDE w:val="0"/>
        <w:autoSpaceDN w:val="0"/>
        <w:adjustRightInd w:val="0"/>
        <w:jc w:val="both"/>
        <w:rPr>
          <w:rFonts w:eastAsiaTheme="minorHAnsi" w:cs="Arial"/>
          <w:color w:val="000000"/>
          <w:szCs w:val="22"/>
        </w:rPr>
      </w:pPr>
    </w:p>
    <w:p w14:paraId="6F0D0603" w14:textId="072F2676" w:rsidR="00B161A2" w:rsidRPr="007E347A" w:rsidRDefault="0F631521" w:rsidP="3EF739F3">
      <w:pPr>
        <w:autoSpaceDE w:val="0"/>
        <w:autoSpaceDN w:val="0"/>
        <w:adjustRightInd w:val="0"/>
        <w:jc w:val="both"/>
        <w:rPr>
          <w:rFonts w:eastAsiaTheme="minorEastAsia" w:cs="Arial"/>
          <w:color w:val="000000"/>
        </w:rPr>
      </w:pPr>
      <w:r w:rsidRPr="3EF739F3">
        <w:rPr>
          <w:rFonts w:eastAsiaTheme="minorEastAsia" w:cs="Arial"/>
          <w:color w:val="000000" w:themeColor="text1"/>
        </w:rPr>
        <w:t>20.1.2</w:t>
      </w:r>
      <w:r w:rsidR="00B161A2">
        <w:tab/>
      </w:r>
      <w:r w:rsidR="00B161A2" w:rsidRPr="3EF739F3">
        <w:rPr>
          <w:rFonts w:eastAsiaTheme="minorEastAsia" w:cs="Arial"/>
          <w:color w:val="000000" w:themeColor="text1"/>
        </w:rPr>
        <w:t xml:space="preserve">The Membership Office will work with individual staff Governors as required </w:t>
      </w:r>
      <w:proofErr w:type="gramStart"/>
      <w:r w:rsidR="00B161A2" w:rsidRPr="3EF739F3">
        <w:rPr>
          <w:rFonts w:eastAsiaTheme="minorEastAsia" w:cs="Arial"/>
          <w:color w:val="000000" w:themeColor="text1"/>
        </w:rPr>
        <w:t>in order to</w:t>
      </w:r>
      <w:proofErr w:type="gramEnd"/>
      <w:r w:rsidR="00B161A2" w:rsidRPr="3EF739F3">
        <w:rPr>
          <w:rFonts w:eastAsiaTheme="minorEastAsia" w:cs="Arial"/>
          <w:color w:val="000000" w:themeColor="text1"/>
        </w:rPr>
        <w:t xml:space="preserve"> plan the time required for each member to fulfil their duties and to put any support in place. </w:t>
      </w:r>
    </w:p>
    <w:p w14:paraId="61AC8A83" w14:textId="77777777" w:rsidR="00B161A2" w:rsidRPr="001508EC" w:rsidRDefault="00B161A2" w:rsidP="00B161A2">
      <w:pPr>
        <w:autoSpaceDE w:val="0"/>
        <w:autoSpaceDN w:val="0"/>
        <w:adjustRightInd w:val="0"/>
        <w:jc w:val="both"/>
        <w:rPr>
          <w:rFonts w:eastAsiaTheme="minorHAnsi" w:cs="Arial"/>
          <w:color w:val="000000"/>
          <w:szCs w:val="22"/>
        </w:rPr>
      </w:pPr>
    </w:p>
    <w:p w14:paraId="334AB34F" w14:textId="31D1D3B1" w:rsidR="00B161A2" w:rsidRPr="001508EC" w:rsidRDefault="33593307" w:rsidP="3EF739F3">
      <w:pPr>
        <w:autoSpaceDE w:val="0"/>
        <w:autoSpaceDN w:val="0"/>
        <w:adjustRightInd w:val="0"/>
        <w:jc w:val="both"/>
        <w:rPr>
          <w:rFonts w:eastAsiaTheme="minorEastAsia" w:cs="Arial"/>
          <w:b/>
          <w:bCs/>
          <w:color w:val="000000"/>
        </w:rPr>
      </w:pPr>
      <w:r w:rsidRPr="3EF739F3">
        <w:rPr>
          <w:rFonts w:eastAsiaTheme="minorEastAsia" w:cs="Arial"/>
          <w:b/>
          <w:bCs/>
          <w:color w:val="000000" w:themeColor="text1"/>
        </w:rPr>
        <w:t>20.2</w:t>
      </w:r>
      <w:r w:rsidR="00B161A2">
        <w:tab/>
      </w:r>
      <w:r w:rsidR="00B161A2" w:rsidRPr="3EF739F3">
        <w:rPr>
          <w:rFonts w:eastAsiaTheme="minorEastAsia" w:cs="Arial"/>
          <w:b/>
          <w:bCs/>
          <w:color w:val="000000" w:themeColor="text1"/>
        </w:rPr>
        <w:t xml:space="preserve">Arrangements for Part-time Staff </w:t>
      </w:r>
    </w:p>
    <w:p w14:paraId="53CDB0DE" w14:textId="77777777" w:rsidR="00B161A2" w:rsidRPr="001508EC" w:rsidRDefault="00B161A2" w:rsidP="00B161A2">
      <w:pPr>
        <w:autoSpaceDE w:val="0"/>
        <w:autoSpaceDN w:val="0"/>
        <w:adjustRightInd w:val="0"/>
        <w:jc w:val="both"/>
        <w:rPr>
          <w:rFonts w:eastAsiaTheme="minorHAnsi" w:cs="Arial"/>
          <w:color w:val="000000"/>
          <w:szCs w:val="22"/>
        </w:rPr>
      </w:pPr>
    </w:p>
    <w:p w14:paraId="15072651" w14:textId="5C20BD4A" w:rsidR="00B161A2" w:rsidRPr="001508EC" w:rsidRDefault="5F7A57AB" w:rsidP="3EF739F3">
      <w:pPr>
        <w:autoSpaceDE w:val="0"/>
        <w:autoSpaceDN w:val="0"/>
        <w:adjustRightInd w:val="0"/>
        <w:jc w:val="both"/>
        <w:rPr>
          <w:rFonts w:eastAsiaTheme="minorEastAsia" w:cs="Arial"/>
          <w:color w:val="000000"/>
        </w:rPr>
      </w:pPr>
      <w:r w:rsidRPr="3EF739F3">
        <w:rPr>
          <w:rFonts w:eastAsiaTheme="minorEastAsia" w:cs="Arial"/>
          <w:color w:val="000000" w:themeColor="text1"/>
        </w:rPr>
        <w:t>20.2.1</w:t>
      </w:r>
      <w:r w:rsidR="00B161A2">
        <w:tab/>
      </w:r>
      <w:r w:rsidR="00B161A2" w:rsidRPr="3EF739F3">
        <w:rPr>
          <w:rFonts w:eastAsiaTheme="minorEastAsia" w:cs="Arial"/>
          <w:color w:val="000000" w:themeColor="text1"/>
        </w:rPr>
        <w:t xml:space="preserve">Where part-time staff </w:t>
      </w:r>
      <w:proofErr w:type="gramStart"/>
      <w:r w:rsidR="00B161A2" w:rsidRPr="3EF739F3">
        <w:rPr>
          <w:rFonts w:eastAsiaTheme="minorEastAsia" w:cs="Arial"/>
          <w:color w:val="000000" w:themeColor="text1"/>
        </w:rPr>
        <w:t>have to</w:t>
      </w:r>
      <w:proofErr w:type="gramEnd"/>
      <w:r w:rsidR="00B161A2" w:rsidRPr="3EF739F3">
        <w:rPr>
          <w:rFonts w:eastAsiaTheme="minorEastAsia" w:cs="Arial"/>
          <w:color w:val="000000" w:themeColor="text1"/>
        </w:rPr>
        <w:t xml:space="preserve"> perform Staff Governor duties at a time which they would not normally work, they should raise this with their line manager who will organise for the Staff Governor to take back this time from a day they would normally work and be paid. </w:t>
      </w:r>
    </w:p>
    <w:p w14:paraId="4E55B9F5" w14:textId="77777777" w:rsidR="00B161A2" w:rsidRPr="001508EC" w:rsidRDefault="00B161A2" w:rsidP="00B161A2">
      <w:pPr>
        <w:autoSpaceDE w:val="0"/>
        <w:autoSpaceDN w:val="0"/>
        <w:adjustRightInd w:val="0"/>
        <w:jc w:val="both"/>
        <w:rPr>
          <w:rFonts w:eastAsiaTheme="minorHAnsi" w:cs="Arial"/>
          <w:color w:val="000000"/>
          <w:szCs w:val="22"/>
        </w:rPr>
      </w:pPr>
    </w:p>
    <w:p w14:paraId="49CBBF40" w14:textId="4C1DA973" w:rsidR="00B161A2" w:rsidRPr="001508EC" w:rsidRDefault="0FCF7FDE" w:rsidP="3EF739F3">
      <w:pPr>
        <w:autoSpaceDE w:val="0"/>
        <w:autoSpaceDN w:val="0"/>
        <w:adjustRightInd w:val="0"/>
        <w:jc w:val="both"/>
        <w:rPr>
          <w:rFonts w:eastAsiaTheme="minorEastAsia" w:cs="Arial"/>
          <w:b/>
          <w:bCs/>
          <w:color w:val="000000"/>
        </w:rPr>
      </w:pPr>
      <w:r w:rsidRPr="3EF739F3">
        <w:rPr>
          <w:rFonts w:eastAsiaTheme="minorEastAsia" w:cs="Arial"/>
          <w:b/>
          <w:bCs/>
          <w:color w:val="000000" w:themeColor="text1"/>
        </w:rPr>
        <w:t>20.3</w:t>
      </w:r>
      <w:r w:rsidR="00B161A2">
        <w:tab/>
      </w:r>
      <w:r w:rsidR="00B161A2" w:rsidRPr="3EF739F3">
        <w:rPr>
          <w:rFonts w:eastAsiaTheme="minorEastAsia" w:cs="Arial"/>
          <w:b/>
          <w:bCs/>
          <w:color w:val="000000" w:themeColor="text1"/>
        </w:rPr>
        <w:t xml:space="preserve">Arrangements for Requesting Time off For Staff Governors </w:t>
      </w:r>
    </w:p>
    <w:p w14:paraId="2874CC86" w14:textId="77777777" w:rsidR="00B161A2" w:rsidRPr="001508EC" w:rsidRDefault="00B161A2" w:rsidP="00B161A2">
      <w:pPr>
        <w:autoSpaceDE w:val="0"/>
        <w:autoSpaceDN w:val="0"/>
        <w:adjustRightInd w:val="0"/>
        <w:jc w:val="both"/>
        <w:rPr>
          <w:rFonts w:eastAsiaTheme="minorHAnsi" w:cs="Arial"/>
          <w:color w:val="000000"/>
          <w:szCs w:val="22"/>
        </w:rPr>
      </w:pPr>
    </w:p>
    <w:p w14:paraId="23D6F517" w14:textId="32825565" w:rsidR="00B161A2" w:rsidRPr="001508EC" w:rsidRDefault="0D689209" w:rsidP="3EF739F3">
      <w:pPr>
        <w:autoSpaceDE w:val="0"/>
        <w:autoSpaceDN w:val="0"/>
        <w:adjustRightInd w:val="0"/>
        <w:jc w:val="both"/>
        <w:rPr>
          <w:rFonts w:eastAsiaTheme="minorEastAsia" w:cs="Arial"/>
          <w:color w:val="000000"/>
        </w:rPr>
      </w:pPr>
      <w:r w:rsidRPr="3EF739F3">
        <w:rPr>
          <w:rFonts w:eastAsiaTheme="minorEastAsia" w:cs="Arial"/>
          <w:color w:val="000000" w:themeColor="text1"/>
        </w:rPr>
        <w:t>20.3.1</w:t>
      </w:r>
      <w:r w:rsidR="00B161A2">
        <w:tab/>
      </w:r>
      <w:r w:rsidR="00B161A2" w:rsidRPr="3EF739F3">
        <w:rPr>
          <w:rFonts w:eastAsiaTheme="minorEastAsia" w:cs="Arial"/>
          <w:color w:val="000000" w:themeColor="text1"/>
        </w:rPr>
        <w:t xml:space="preserve">It is important for managers and staff to ensure that there are clear arrangements for requesting </w:t>
      </w:r>
      <w:r w:rsidR="00B161A2">
        <w:tab/>
      </w:r>
      <w:r w:rsidR="00B161A2" w:rsidRPr="3EF739F3">
        <w:rPr>
          <w:rFonts w:eastAsiaTheme="minorEastAsia" w:cs="Arial"/>
          <w:color w:val="000000" w:themeColor="text1"/>
        </w:rPr>
        <w:t xml:space="preserve">time off with sufficient notice, </w:t>
      </w:r>
      <w:proofErr w:type="gramStart"/>
      <w:r w:rsidR="00B161A2" w:rsidRPr="3EF739F3">
        <w:rPr>
          <w:rFonts w:eastAsiaTheme="minorEastAsia" w:cs="Arial"/>
          <w:color w:val="000000" w:themeColor="text1"/>
        </w:rPr>
        <w:t>in order to</w:t>
      </w:r>
      <w:proofErr w:type="gramEnd"/>
      <w:r w:rsidR="00B161A2" w:rsidRPr="3EF739F3">
        <w:rPr>
          <w:rFonts w:eastAsiaTheme="minorEastAsia" w:cs="Arial"/>
          <w:color w:val="000000" w:themeColor="text1"/>
        </w:rPr>
        <w:t xml:space="preserve"> facilitate good planning and avoid any misunderstandings. A Staff Governor is permitted to take paid time off during working hours for the purposes described above, subject to the conditions outlined in the next section. </w:t>
      </w:r>
    </w:p>
    <w:p w14:paraId="088546FB" w14:textId="77777777" w:rsidR="00B161A2" w:rsidRPr="001508EC" w:rsidRDefault="00B161A2" w:rsidP="00B161A2">
      <w:pPr>
        <w:autoSpaceDE w:val="0"/>
        <w:autoSpaceDN w:val="0"/>
        <w:adjustRightInd w:val="0"/>
        <w:jc w:val="both"/>
        <w:rPr>
          <w:rFonts w:eastAsiaTheme="minorHAnsi" w:cs="Arial"/>
          <w:color w:val="000000"/>
          <w:szCs w:val="22"/>
        </w:rPr>
      </w:pPr>
    </w:p>
    <w:p w14:paraId="7C00B391" w14:textId="555FC0E2" w:rsidR="00B161A2" w:rsidRPr="001508EC" w:rsidRDefault="54BAFF48" w:rsidP="3EF739F3">
      <w:pPr>
        <w:autoSpaceDE w:val="0"/>
        <w:autoSpaceDN w:val="0"/>
        <w:adjustRightInd w:val="0"/>
        <w:jc w:val="both"/>
        <w:rPr>
          <w:rFonts w:eastAsiaTheme="minorEastAsia" w:cs="Arial"/>
        </w:rPr>
      </w:pPr>
      <w:r w:rsidRPr="3EF739F3">
        <w:rPr>
          <w:rFonts w:eastAsiaTheme="minorEastAsia" w:cs="Arial"/>
          <w:color w:val="000000" w:themeColor="text1"/>
        </w:rPr>
        <w:t>20.3.2</w:t>
      </w:r>
      <w:r w:rsidR="00B161A2">
        <w:tab/>
      </w:r>
      <w:r w:rsidR="00B161A2" w:rsidRPr="3EF739F3">
        <w:rPr>
          <w:rFonts w:eastAsiaTheme="minorEastAsia" w:cs="Arial"/>
          <w:color w:val="000000" w:themeColor="text1"/>
        </w:rPr>
        <w:t xml:space="preserve">Dates for training, Council of Governors meetings, Working Group meetings and community or stakeholder meetings will be set out in advance and reminders will be </w:t>
      </w:r>
      <w:r w:rsidR="00B161A2" w:rsidRPr="3EF739F3">
        <w:rPr>
          <w:rFonts w:eastAsiaTheme="minorEastAsia" w:cs="Arial"/>
        </w:rPr>
        <w:t xml:space="preserve">sent in the Governor E Bulletin. The Staff Governor should give the dates of these meetings to his/her line manager as soon as they are </w:t>
      </w:r>
      <w:proofErr w:type="gramStart"/>
      <w:r w:rsidR="00B161A2" w:rsidRPr="3EF739F3">
        <w:rPr>
          <w:rFonts w:eastAsiaTheme="minorEastAsia" w:cs="Arial"/>
        </w:rPr>
        <w:t>issued</w:t>
      </w:r>
      <w:proofErr w:type="gramEnd"/>
      <w:r w:rsidR="00B161A2" w:rsidRPr="3EF739F3">
        <w:rPr>
          <w:rFonts w:eastAsiaTheme="minorEastAsia" w:cs="Arial"/>
        </w:rPr>
        <w:t xml:space="preserve"> and the manager will ensure that the Staff Governor is given paid time off to attend the meetings. </w:t>
      </w:r>
    </w:p>
    <w:p w14:paraId="41F5BE35" w14:textId="77777777" w:rsidR="00B161A2" w:rsidRPr="001508EC" w:rsidRDefault="00B161A2" w:rsidP="00B161A2">
      <w:pPr>
        <w:autoSpaceDE w:val="0"/>
        <w:autoSpaceDN w:val="0"/>
        <w:adjustRightInd w:val="0"/>
        <w:jc w:val="both"/>
        <w:rPr>
          <w:rFonts w:eastAsiaTheme="minorHAnsi" w:cs="Arial"/>
          <w:szCs w:val="22"/>
        </w:rPr>
      </w:pPr>
    </w:p>
    <w:p w14:paraId="0B8ECCE7" w14:textId="2AD1491F" w:rsidR="00B161A2" w:rsidRPr="001508EC" w:rsidRDefault="0AEA9713" w:rsidP="3EF739F3">
      <w:pPr>
        <w:autoSpaceDE w:val="0"/>
        <w:autoSpaceDN w:val="0"/>
        <w:adjustRightInd w:val="0"/>
        <w:jc w:val="both"/>
        <w:rPr>
          <w:rFonts w:eastAsiaTheme="minorEastAsia" w:cs="Arial"/>
        </w:rPr>
      </w:pPr>
      <w:r w:rsidRPr="3EF739F3">
        <w:rPr>
          <w:rFonts w:eastAsiaTheme="minorEastAsia" w:cs="Arial"/>
        </w:rPr>
        <w:t>20.3.3</w:t>
      </w:r>
      <w:r w:rsidR="00B161A2">
        <w:tab/>
      </w:r>
      <w:r w:rsidR="00B161A2" w:rsidRPr="3EF739F3">
        <w:rPr>
          <w:rFonts w:eastAsiaTheme="minorEastAsia" w:cs="Arial"/>
        </w:rPr>
        <w:t xml:space="preserve">Preparation for meetings as detailed above will normally be taken immediately before the meeting but it is for the Staff Governor to negotiate with his/her line manager the best time for this to be taken in the light of the needs of the service. </w:t>
      </w:r>
    </w:p>
    <w:p w14:paraId="00575EA3" w14:textId="77777777" w:rsidR="00B161A2" w:rsidRPr="001508EC" w:rsidRDefault="00B161A2" w:rsidP="00B161A2">
      <w:pPr>
        <w:autoSpaceDE w:val="0"/>
        <w:autoSpaceDN w:val="0"/>
        <w:adjustRightInd w:val="0"/>
        <w:jc w:val="both"/>
        <w:rPr>
          <w:rFonts w:eastAsiaTheme="minorHAnsi" w:cs="Arial"/>
          <w:szCs w:val="22"/>
        </w:rPr>
      </w:pPr>
    </w:p>
    <w:p w14:paraId="32D646D7" w14:textId="785037D4" w:rsidR="00B161A2" w:rsidRPr="001508EC" w:rsidRDefault="56D65C81" w:rsidP="3EF739F3">
      <w:pPr>
        <w:autoSpaceDE w:val="0"/>
        <w:autoSpaceDN w:val="0"/>
        <w:adjustRightInd w:val="0"/>
        <w:jc w:val="both"/>
        <w:rPr>
          <w:rFonts w:eastAsiaTheme="minorEastAsia" w:cs="Arial"/>
        </w:rPr>
      </w:pPr>
      <w:r w:rsidRPr="3EF739F3">
        <w:rPr>
          <w:rFonts w:eastAsiaTheme="minorEastAsia" w:cs="Arial"/>
        </w:rPr>
        <w:t>20.3.4</w:t>
      </w:r>
      <w:r w:rsidR="00B161A2">
        <w:tab/>
      </w:r>
      <w:r w:rsidR="00B161A2" w:rsidRPr="3EF739F3">
        <w:rPr>
          <w:rFonts w:eastAsiaTheme="minorEastAsia" w:cs="Arial"/>
        </w:rPr>
        <w:t xml:space="preserve">Staff Governors should request time off for meetings or preparation by completing the form in Appendix </w:t>
      </w:r>
      <w:r w:rsidR="00B95E31" w:rsidRPr="3EF739F3">
        <w:rPr>
          <w:rFonts w:eastAsiaTheme="minorEastAsia" w:cs="Arial"/>
        </w:rPr>
        <w:t>6</w:t>
      </w:r>
      <w:r w:rsidR="00B161A2" w:rsidRPr="3EF739F3">
        <w:rPr>
          <w:rFonts w:eastAsiaTheme="minorEastAsia" w:cs="Arial"/>
        </w:rPr>
        <w:t xml:space="preserve"> and submitting it to their line manager as soon as possible and giving at least 7 days’ notice. The Manager will complete the request form and give a copy to the Staff Governor, retaining a copy in the employee’s file. Time off granted under this policy should be recorded as “other paid leave”. </w:t>
      </w:r>
    </w:p>
    <w:p w14:paraId="616885B7" w14:textId="77777777" w:rsidR="00B161A2" w:rsidRPr="001508EC" w:rsidRDefault="00B161A2" w:rsidP="00B161A2">
      <w:pPr>
        <w:autoSpaceDE w:val="0"/>
        <w:autoSpaceDN w:val="0"/>
        <w:adjustRightInd w:val="0"/>
        <w:jc w:val="both"/>
        <w:rPr>
          <w:rFonts w:eastAsiaTheme="minorHAnsi" w:cs="Arial"/>
          <w:szCs w:val="22"/>
        </w:rPr>
      </w:pPr>
    </w:p>
    <w:p w14:paraId="01DE9D05" w14:textId="45DCC38E" w:rsidR="00B161A2" w:rsidRPr="001508EC" w:rsidRDefault="00AE11E0" w:rsidP="3EF739F3">
      <w:pPr>
        <w:autoSpaceDE w:val="0"/>
        <w:autoSpaceDN w:val="0"/>
        <w:adjustRightInd w:val="0"/>
        <w:jc w:val="both"/>
        <w:rPr>
          <w:rFonts w:eastAsiaTheme="minorEastAsia" w:cs="Arial"/>
          <w:b/>
          <w:bCs/>
        </w:rPr>
      </w:pPr>
      <w:r w:rsidRPr="3EF739F3">
        <w:rPr>
          <w:rFonts w:eastAsiaTheme="minorEastAsia" w:cs="Arial"/>
          <w:b/>
          <w:bCs/>
        </w:rPr>
        <w:t>20.4</w:t>
      </w:r>
      <w:r w:rsidR="00B161A2">
        <w:tab/>
      </w:r>
      <w:r w:rsidR="00B161A2" w:rsidRPr="3EF739F3">
        <w:rPr>
          <w:rFonts w:eastAsiaTheme="minorEastAsia" w:cs="Arial"/>
          <w:b/>
          <w:bCs/>
        </w:rPr>
        <w:t xml:space="preserve">Cover Arrangements for Staff Governors </w:t>
      </w:r>
    </w:p>
    <w:p w14:paraId="543A6CA2" w14:textId="77777777" w:rsidR="00B161A2" w:rsidRPr="001508EC" w:rsidRDefault="00B161A2" w:rsidP="00B161A2">
      <w:pPr>
        <w:pStyle w:val="ListParagraph"/>
        <w:autoSpaceDE w:val="0"/>
        <w:autoSpaceDN w:val="0"/>
        <w:adjustRightInd w:val="0"/>
        <w:ind w:left="1080"/>
        <w:jc w:val="both"/>
        <w:rPr>
          <w:rFonts w:eastAsiaTheme="minorHAnsi" w:cs="Arial"/>
          <w:szCs w:val="22"/>
        </w:rPr>
      </w:pPr>
    </w:p>
    <w:p w14:paraId="606655F3" w14:textId="34A1B4DF" w:rsidR="00B161A2" w:rsidRPr="001508EC" w:rsidRDefault="56B32EF6" w:rsidP="3EF739F3">
      <w:pPr>
        <w:autoSpaceDE w:val="0"/>
        <w:autoSpaceDN w:val="0"/>
        <w:adjustRightInd w:val="0"/>
        <w:jc w:val="both"/>
        <w:rPr>
          <w:rFonts w:eastAsiaTheme="minorEastAsia" w:cs="Arial"/>
        </w:rPr>
      </w:pPr>
      <w:r w:rsidRPr="3EF739F3">
        <w:rPr>
          <w:rFonts w:eastAsiaTheme="minorEastAsia" w:cs="Arial"/>
        </w:rPr>
        <w:t>20.4.1</w:t>
      </w:r>
      <w:r w:rsidR="00B161A2">
        <w:tab/>
      </w:r>
      <w:r w:rsidR="00B161A2" w:rsidRPr="3EF739F3">
        <w:rPr>
          <w:rFonts w:eastAsiaTheme="minorEastAsia" w:cs="Arial"/>
        </w:rPr>
        <w:t xml:space="preserve">Subject to the needs of the service, the arrangements for covering the work of Staff Governors will be the same as cover for annual leave/sickness or any other authorised absence. It will be at the discretion of management following discussions with Staff Governors as to what cover is provided at any given time. </w:t>
      </w:r>
    </w:p>
    <w:p w14:paraId="50FC269D" w14:textId="77777777" w:rsidR="00B161A2" w:rsidRPr="001508EC" w:rsidRDefault="00B161A2" w:rsidP="00B161A2">
      <w:pPr>
        <w:autoSpaceDE w:val="0"/>
        <w:autoSpaceDN w:val="0"/>
        <w:adjustRightInd w:val="0"/>
        <w:jc w:val="both"/>
        <w:rPr>
          <w:rFonts w:eastAsiaTheme="minorHAnsi" w:cs="Arial"/>
          <w:szCs w:val="22"/>
        </w:rPr>
      </w:pPr>
    </w:p>
    <w:p w14:paraId="74623EFB" w14:textId="6B83C6BD" w:rsidR="00B161A2" w:rsidRPr="00E00D68" w:rsidRDefault="3794C326" w:rsidP="3EF739F3">
      <w:pPr>
        <w:autoSpaceDE w:val="0"/>
        <w:autoSpaceDN w:val="0"/>
        <w:adjustRightInd w:val="0"/>
        <w:jc w:val="both"/>
        <w:rPr>
          <w:rFonts w:eastAsiaTheme="minorEastAsia" w:cs="Arial"/>
        </w:rPr>
      </w:pPr>
      <w:r w:rsidRPr="3EF739F3">
        <w:rPr>
          <w:rFonts w:eastAsiaTheme="minorEastAsia" w:cs="Arial"/>
          <w:b/>
          <w:bCs/>
        </w:rPr>
        <w:t>21</w:t>
      </w:r>
      <w:r w:rsidR="00B161A2">
        <w:tab/>
      </w:r>
      <w:r w:rsidR="00B161A2" w:rsidRPr="3EF739F3">
        <w:rPr>
          <w:rFonts w:eastAsiaTheme="minorEastAsia" w:cs="Arial"/>
          <w:b/>
          <w:bCs/>
        </w:rPr>
        <w:t xml:space="preserve">Grievances Arising From the operation Of This Policy </w:t>
      </w:r>
    </w:p>
    <w:p w14:paraId="78171D3D" w14:textId="77777777" w:rsidR="00B161A2" w:rsidRPr="001508EC" w:rsidRDefault="00B161A2" w:rsidP="00B161A2">
      <w:pPr>
        <w:autoSpaceDE w:val="0"/>
        <w:autoSpaceDN w:val="0"/>
        <w:adjustRightInd w:val="0"/>
        <w:jc w:val="both"/>
        <w:rPr>
          <w:rFonts w:eastAsiaTheme="minorHAnsi" w:cs="Arial"/>
          <w:szCs w:val="22"/>
        </w:rPr>
      </w:pPr>
    </w:p>
    <w:p w14:paraId="29C9A951" w14:textId="13E03F85" w:rsidR="00B161A2" w:rsidRPr="001508EC" w:rsidRDefault="00E00D68" w:rsidP="00B161A2">
      <w:pPr>
        <w:autoSpaceDE w:val="0"/>
        <w:autoSpaceDN w:val="0"/>
        <w:adjustRightInd w:val="0"/>
        <w:jc w:val="both"/>
        <w:rPr>
          <w:rFonts w:eastAsiaTheme="minorEastAsia" w:cs="Arial"/>
        </w:rPr>
      </w:pPr>
      <w:r>
        <w:rPr>
          <w:rFonts w:eastAsiaTheme="minorHAnsi" w:cs="Arial"/>
          <w:szCs w:val="22"/>
        </w:rPr>
        <w:t>21.1</w:t>
      </w:r>
      <w:r>
        <w:rPr>
          <w:rFonts w:eastAsiaTheme="minorHAnsi" w:cs="Arial"/>
          <w:szCs w:val="22"/>
        </w:rPr>
        <w:tab/>
      </w:r>
      <w:r w:rsidR="00B161A2" w:rsidRPr="57F3BA68">
        <w:rPr>
          <w:rFonts w:eastAsiaTheme="minorEastAsia" w:cs="Arial"/>
        </w:rPr>
        <w:t xml:space="preserve">Both management and staff have a shared responsibility to observe the arrangements set out in this policy, and to resolve all problems about its implementation informally where possible. </w:t>
      </w:r>
    </w:p>
    <w:p w14:paraId="38716184" w14:textId="77777777" w:rsidR="00B161A2" w:rsidRPr="001508EC" w:rsidRDefault="00B161A2" w:rsidP="00B161A2">
      <w:pPr>
        <w:autoSpaceDE w:val="0"/>
        <w:autoSpaceDN w:val="0"/>
        <w:adjustRightInd w:val="0"/>
        <w:jc w:val="both"/>
        <w:rPr>
          <w:rFonts w:eastAsiaTheme="minorHAnsi" w:cs="Arial"/>
          <w:szCs w:val="22"/>
        </w:rPr>
      </w:pPr>
    </w:p>
    <w:p w14:paraId="70B6DDAA" w14:textId="1EC15EDB" w:rsidR="00B161A2" w:rsidRPr="001508EC" w:rsidRDefault="00E00D68" w:rsidP="00B161A2">
      <w:pPr>
        <w:autoSpaceDE w:val="0"/>
        <w:autoSpaceDN w:val="0"/>
        <w:adjustRightInd w:val="0"/>
        <w:jc w:val="both"/>
        <w:rPr>
          <w:rFonts w:eastAsiaTheme="minorHAnsi" w:cs="Arial"/>
          <w:szCs w:val="22"/>
        </w:rPr>
      </w:pPr>
      <w:r>
        <w:rPr>
          <w:rFonts w:eastAsiaTheme="minorHAnsi" w:cs="Arial"/>
          <w:szCs w:val="22"/>
        </w:rPr>
        <w:t>21.2</w:t>
      </w:r>
      <w:r>
        <w:rPr>
          <w:rFonts w:eastAsiaTheme="minorHAnsi" w:cs="Arial"/>
          <w:szCs w:val="22"/>
        </w:rPr>
        <w:tab/>
      </w:r>
      <w:r w:rsidR="00B161A2" w:rsidRPr="001508EC">
        <w:rPr>
          <w:rFonts w:eastAsiaTheme="minorHAnsi" w:cs="Arial"/>
          <w:szCs w:val="22"/>
        </w:rPr>
        <w:t xml:space="preserve">If a disagreement arises about the working of the policy, this should be raised by the employee with the next manager. </w:t>
      </w:r>
    </w:p>
    <w:p w14:paraId="3262C55C" w14:textId="77777777" w:rsidR="00B161A2" w:rsidRPr="001508EC" w:rsidRDefault="00B161A2" w:rsidP="00B161A2">
      <w:pPr>
        <w:autoSpaceDE w:val="0"/>
        <w:autoSpaceDN w:val="0"/>
        <w:adjustRightInd w:val="0"/>
        <w:jc w:val="both"/>
        <w:rPr>
          <w:rFonts w:eastAsiaTheme="minorHAnsi" w:cs="Arial"/>
          <w:szCs w:val="22"/>
        </w:rPr>
      </w:pPr>
    </w:p>
    <w:p w14:paraId="123A24FB" w14:textId="24407CB2" w:rsidR="00B161A2" w:rsidRPr="00E00D68" w:rsidRDefault="28249320" w:rsidP="3EF739F3">
      <w:pPr>
        <w:autoSpaceDE w:val="0"/>
        <w:autoSpaceDN w:val="0"/>
        <w:adjustRightInd w:val="0"/>
        <w:jc w:val="both"/>
        <w:rPr>
          <w:rFonts w:eastAsiaTheme="minorEastAsia" w:cs="Arial"/>
        </w:rPr>
      </w:pPr>
      <w:r w:rsidRPr="3EF739F3">
        <w:rPr>
          <w:rFonts w:eastAsiaTheme="minorEastAsia" w:cs="Arial"/>
        </w:rPr>
        <w:t>21.3</w:t>
      </w:r>
      <w:r w:rsidR="00B161A2">
        <w:tab/>
      </w:r>
      <w:r w:rsidR="00B161A2" w:rsidRPr="3EF739F3">
        <w:rPr>
          <w:rFonts w:eastAsiaTheme="minorEastAsia" w:cs="Arial"/>
        </w:rPr>
        <w:t xml:space="preserve">If the matter remains unresolved at the informal stage, the employee may invoke the Trust’s grievance procedure. </w:t>
      </w:r>
    </w:p>
    <w:p w14:paraId="5BA95A65" w14:textId="77777777" w:rsidR="00B161A2" w:rsidRPr="001508EC" w:rsidRDefault="00B161A2" w:rsidP="00B161A2">
      <w:pPr>
        <w:autoSpaceDE w:val="0"/>
        <w:autoSpaceDN w:val="0"/>
        <w:adjustRightInd w:val="0"/>
        <w:jc w:val="both"/>
        <w:rPr>
          <w:rFonts w:eastAsiaTheme="minorHAnsi" w:cs="Arial"/>
          <w:szCs w:val="22"/>
        </w:rPr>
      </w:pPr>
    </w:p>
    <w:p w14:paraId="0AFDAACA" w14:textId="7EFAAABE" w:rsidR="00B161A2" w:rsidRPr="001508EC" w:rsidRDefault="37FB2DB0" w:rsidP="3EF739F3">
      <w:pPr>
        <w:pStyle w:val="Heading8"/>
        <w:rPr>
          <w:sz w:val="22"/>
          <w:szCs w:val="22"/>
        </w:rPr>
      </w:pPr>
      <w:r w:rsidRPr="3EF739F3">
        <w:rPr>
          <w:sz w:val="22"/>
          <w:szCs w:val="22"/>
        </w:rPr>
        <w:t>22</w:t>
      </w:r>
      <w:r w:rsidR="00B161A2">
        <w:tab/>
      </w:r>
      <w:r w:rsidR="00B161A2" w:rsidRPr="3EF739F3">
        <w:rPr>
          <w:sz w:val="22"/>
          <w:szCs w:val="22"/>
        </w:rPr>
        <w:t>Misuse of this policy</w:t>
      </w:r>
    </w:p>
    <w:p w14:paraId="408DAF8B" w14:textId="77777777" w:rsidR="00B161A2" w:rsidRPr="001508EC" w:rsidRDefault="00B161A2" w:rsidP="00B161A2">
      <w:pPr>
        <w:jc w:val="both"/>
        <w:rPr>
          <w:rFonts w:cs="Arial"/>
          <w:bCs/>
          <w:szCs w:val="22"/>
          <w:lang w:val="en-US"/>
        </w:rPr>
      </w:pPr>
    </w:p>
    <w:p w14:paraId="16944F20" w14:textId="1618A831" w:rsidR="00B161A2" w:rsidRPr="001508EC" w:rsidRDefault="33A0A9C0" w:rsidP="3EF739F3">
      <w:pPr>
        <w:jc w:val="both"/>
        <w:rPr>
          <w:rFonts w:cs="Arial"/>
          <w:lang w:val="en-US"/>
        </w:rPr>
      </w:pPr>
      <w:r w:rsidRPr="3EF739F3">
        <w:rPr>
          <w:rFonts w:cs="Arial"/>
          <w:lang w:val="en-US"/>
        </w:rPr>
        <w:t>22.1</w:t>
      </w:r>
      <w:r w:rsidR="00B161A2">
        <w:tab/>
      </w:r>
      <w:r w:rsidR="00B161A2" w:rsidRPr="3EF739F3">
        <w:rPr>
          <w:rFonts w:cs="Arial"/>
          <w:lang w:val="en-US"/>
        </w:rPr>
        <w:t xml:space="preserve">This policy is intended to provide support and leave for staff to help them balance the demands of home and work-life at times of urgent and/or unforeseen circumstances. Any misuse of this policy may lead to action </w:t>
      </w:r>
      <w:proofErr w:type="gramStart"/>
      <w:r w:rsidR="00B161A2" w:rsidRPr="3EF739F3">
        <w:rPr>
          <w:rFonts w:cs="Arial"/>
          <w:lang w:val="en-US"/>
        </w:rPr>
        <w:t>taken</w:t>
      </w:r>
      <w:proofErr w:type="gramEnd"/>
      <w:r w:rsidR="00B161A2" w:rsidRPr="3EF739F3">
        <w:rPr>
          <w:rFonts w:cs="Arial"/>
          <w:lang w:val="en-US"/>
        </w:rPr>
        <w:t xml:space="preserve"> under the Trust Disciplinary Policy &amp; Procedure. An investigation may also be undertaken by the Trust’s Local Counter Fraud Specialist which could result in </w:t>
      </w:r>
      <w:r w:rsidR="00733847" w:rsidRPr="3EF739F3">
        <w:rPr>
          <w:rFonts w:cs="Arial"/>
          <w:lang w:val="en-US"/>
        </w:rPr>
        <w:t>a criminal prosecution.</w:t>
      </w:r>
    </w:p>
    <w:p w14:paraId="52AC3A1E" w14:textId="77777777" w:rsidR="00B161A2" w:rsidRPr="001508EC" w:rsidRDefault="00B161A2" w:rsidP="00B161A2">
      <w:pPr>
        <w:ind w:left="360"/>
        <w:jc w:val="both"/>
        <w:rPr>
          <w:rFonts w:cs="Arial"/>
          <w:szCs w:val="22"/>
          <w:lang w:val="en-US"/>
        </w:rPr>
      </w:pPr>
    </w:p>
    <w:p w14:paraId="343E7348" w14:textId="292AF7F5" w:rsidR="00B161A2" w:rsidRPr="001508EC" w:rsidRDefault="5D1B15E3" w:rsidP="3EF739F3">
      <w:pPr>
        <w:pStyle w:val="Heading8"/>
        <w:rPr>
          <w:sz w:val="22"/>
          <w:szCs w:val="22"/>
        </w:rPr>
      </w:pPr>
      <w:r w:rsidRPr="3EF739F3">
        <w:rPr>
          <w:sz w:val="22"/>
          <w:szCs w:val="22"/>
        </w:rPr>
        <w:t>23</w:t>
      </w:r>
      <w:r w:rsidR="00B161A2">
        <w:tab/>
      </w:r>
      <w:r w:rsidR="00B161A2" w:rsidRPr="3EF739F3">
        <w:rPr>
          <w:sz w:val="22"/>
          <w:szCs w:val="22"/>
        </w:rPr>
        <w:t>Impact Assessment Statement</w:t>
      </w:r>
    </w:p>
    <w:p w14:paraId="5AD95796" w14:textId="77777777" w:rsidR="00B161A2" w:rsidRPr="001508EC" w:rsidRDefault="00B161A2" w:rsidP="00B161A2">
      <w:pPr>
        <w:jc w:val="both"/>
        <w:rPr>
          <w:rFonts w:cs="Arial"/>
          <w:szCs w:val="22"/>
          <w:lang w:val="en-US"/>
        </w:rPr>
      </w:pPr>
    </w:p>
    <w:p w14:paraId="5F020BCD" w14:textId="56FA1AC6" w:rsidR="00B161A2" w:rsidRPr="00C7002F" w:rsidRDefault="4F264F28" w:rsidP="3EF739F3">
      <w:pPr>
        <w:jc w:val="both"/>
        <w:rPr>
          <w:rFonts w:cs="Arial"/>
          <w:lang w:val="en-US"/>
        </w:rPr>
      </w:pPr>
      <w:r w:rsidRPr="3EF739F3">
        <w:rPr>
          <w:rFonts w:cs="Arial"/>
          <w:lang w:val="en-US"/>
        </w:rPr>
        <w:t>23.1</w:t>
      </w:r>
      <w:r w:rsidR="00B161A2">
        <w:tab/>
      </w:r>
      <w:r w:rsidR="00B161A2" w:rsidRPr="3EF739F3">
        <w:rPr>
          <w:rFonts w:cs="Arial"/>
          <w:lang w:val="en-US"/>
        </w:rPr>
        <w:t xml:space="preserve">This policy has been impact assessed in accordance with the East London </w:t>
      </w:r>
      <w:r w:rsidR="00B161A2" w:rsidRPr="3EF739F3">
        <w:rPr>
          <w:rFonts w:cs="Arial"/>
        </w:rPr>
        <w:t xml:space="preserve">NHS Foundation Trust </w:t>
      </w:r>
      <w:r w:rsidR="00B161A2" w:rsidRPr="3EF739F3">
        <w:rPr>
          <w:rFonts w:cs="Arial"/>
          <w:lang w:val="en-US"/>
        </w:rPr>
        <w:t>Equality Impact Assessment Guide.</w:t>
      </w:r>
    </w:p>
    <w:p w14:paraId="6C8BB068" w14:textId="77777777" w:rsidR="00B161A2" w:rsidRPr="001508EC" w:rsidRDefault="00B161A2" w:rsidP="00B161A2">
      <w:pPr>
        <w:pStyle w:val="BodyTextIndent2"/>
        <w:ind w:left="360"/>
        <w:rPr>
          <w:sz w:val="22"/>
          <w:szCs w:val="22"/>
          <w:lang w:val="en-US"/>
        </w:rPr>
      </w:pPr>
    </w:p>
    <w:p w14:paraId="45FB6610" w14:textId="4EB3D4EE" w:rsidR="00B161A2" w:rsidRPr="001508EC" w:rsidRDefault="68E0F183" w:rsidP="3EF739F3">
      <w:pPr>
        <w:pStyle w:val="Heading8"/>
        <w:rPr>
          <w:sz w:val="22"/>
          <w:szCs w:val="22"/>
        </w:rPr>
      </w:pPr>
      <w:r w:rsidRPr="3EF739F3">
        <w:rPr>
          <w:sz w:val="22"/>
          <w:szCs w:val="22"/>
        </w:rPr>
        <w:t>24</w:t>
      </w:r>
      <w:r w:rsidR="00B161A2">
        <w:tab/>
      </w:r>
      <w:r w:rsidR="00B161A2" w:rsidRPr="3EF739F3">
        <w:rPr>
          <w:sz w:val="22"/>
          <w:szCs w:val="22"/>
        </w:rPr>
        <w:t>Policy Review</w:t>
      </w:r>
    </w:p>
    <w:p w14:paraId="58875D63" w14:textId="77777777" w:rsidR="00B161A2" w:rsidRPr="001508EC" w:rsidRDefault="00B161A2" w:rsidP="00B161A2">
      <w:pPr>
        <w:jc w:val="both"/>
        <w:rPr>
          <w:rFonts w:cs="Arial"/>
          <w:szCs w:val="22"/>
        </w:rPr>
      </w:pPr>
    </w:p>
    <w:p w14:paraId="5C16762E" w14:textId="3338241B" w:rsidR="00B161A2" w:rsidRPr="001508EC" w:rsidRDefault="45AE0132" w:rsidP="3EF739F3">
      <w:pPr>
        <w:jc w:val="both"/>
        <w:rPr>
          <w:rFonts w:cs="Arial"/>
        </w:rPr>
      </w:pPr>
      <w:r w:rsidRPr="3EF739F3">
        <w:rPr>
          <w:rFonts w:cs="Arial"/>
        </w:rPr>
        <w:t>24.1</w:t>
      </w:r>
      <w:r w:rsidR="00B161A2">
        <w:tab/>
      </w:r>
      <w:r w:rsidR="00B161A2" w:rsidRPr="3EF739F3">
        <w:rPr>
          <w:rFonts w:cs="Arial"/>
        </w:rPr>
        <w:t>It is the responsibility of the Director of People and Culture to monitor and review this policy, and to present any necessary changes, after negotiation with the Joint Staff Committee to the Service Delivery Board and the Trust Board.</w:t>
      </w:r>
    </w:p>
    <w:p w14:paraId="46142800" w14:textId="64C0AD08" w:rsidR="002224AA" w:rsidRDefault="00B161A2" w:rsidP="00B161A2">
      <w:pPr>
        <w:pStyle w:val="Style1"/>
        <w:adjustRightInd/>
        <w:spacing w:line="285" w:lineRule="auto"/>
        <w:jc w:val="both"/>
        <w:rPr>
          <w:rFonts w:ascii="Arial" w:hAnsi="Arial" w:cs="Arial"/>
          <w:sz w:val="24"/>
          <w:szCs w:val="24"/>
          <w:lang w:val="en-GB" w:eastAsia="en-US"/>
        </w:rPr>
      </w:pPr>
      <w:r w:rsidRPr="001508EC">
        <w:rPr>
          <w:rFonts w:cs="Arial"/>
          <w:szCs w:val="22"/>
        </w:rPr>
        <w:br w:type="page"/>
      </w:r>
    </w:p>
    <w:p w14:paraId="5A2DBBC6" w14:textId="50BB8CC4" w:rsidR="00004537" w:rsidRPr="002360B0" w:rsidRDefault="00004537" w:rsidP="002360B0">
      <w:pPr>
        <w:pStyle w:val="Style1"/>
        <w:adjustRightInd/>
        <w:spacing w:line="285" w:lineRule="auto"/>
        <w:jc w:val="both"/>
        <w:rPr>
          <w:rFonts w:ascii="Arial" w:hAnsi="Arial" w:cs="Arial"/>
          <w:b/>
          <w:bCs/>
          <w:sz w:val="24"/>
          <w:szCs w:val="24"/>
        </w:rPr>
      </w:pPr>
      <w:r w:rsidRPr="002360B0">
        <w:rPr>
          <w:rFonts w:ascii="Arial" w:hAnsi="Arial" w:cs="Arial"/>
          <w:b/>
          <w:bCs/>
          <w:sz w:val="24"/>
          <w:szCs w:val="24"/>
        </w:rPr>
        <w:t xml:space="preserve">Appendix </w:t>
      </w:r>
      <w:r w:rsidR="00CA191D" w:rsidRPr="002360B0">
        <w:rPr>
          <w:rFonts w:ascii="Arial" w:hAnsi="Arial" w:cs="Arial"/>
          <w:b/>
          <w:bCs/>
          <w:sz w:val="24"/>
          <w:szCs w:val="24"/>
        </w:rPr>
        <w:t>1</w:t>
      </w:r>
    </w:p>
    <w:p w14:paraId="631CDF97" w14:textId="77777777" w:rsidR="00102328" w:rsidRPr="002360B0" w:rsidRDefault="00102328" w:rsidP="002360B0">
      <w:pPr>
        <w:autoSpaceDE w:val="0"/>
        <w:autoSpaceDN w:val="0"/>
        <w:adjustRightInd w:val="0"/>
        <w:ind w:right="-1135"/>
        <w:jc w:val="both"/>
        <w:rPr>
          <w:rFonts w:cs="Arial"/>
          <w:b/>
          <w:szCs w:val="22"/>
        </w:rPr>
      </w:pPr>
    </w:p>
    <w:p w14:paraId="7F2BF71F" w14:textId="77777777" w:rsidR="00102328" w:rsidRPr="002360B0" w:rsidRDefault="00102328" w:rsidP="002360B0">
      <w:pPr>
        <w:pStyle w:val="Heading3"/>
        <w:pBdr>
          <w:top w:val="single" w:sz="4" w:space="1" w:color="auto"/>
          <w:left w:val="single" w:sz="4" w:space="4" w:color="auto"/>
          <w:bottom w:val="single" w:sz="4" w:space="1" w:color="auto"/>
          <w:right w:val="single" w:sz="4" w:space="4" w:color="auto"/>
        </w:pBdr>
        <w:shd w:val="clear" w:color="auto" w:fill="FFFF00"/>
        <w:jc w:val="both"/>
        <w:rPr>
          <w:rFonts w:cs="Arial"/>
          <w:sz w:val="22"/>
          <w:szCs w:val="22"/>
        </w:rPr>
      </w:pPr>
      <w:r w:rsidRPr="002360B0">
        <w:rPr>
          <w:rFonts w:cs="Arial"/>
          <w:sz w:val="22"/>
          <w:szCs w:val="22"/>
        </w:rPr>
        <w:t>SUMMARY OF SPECIAL LEAVE THAT MAY BE GRANTED</w:t>
      </w:r>
    </w:p>
    <w:p w14:paraId="31FE71E4" w14:textId="77777777" w:rsidR="00102328" w:rsidRPr="002360B0" w:rsidRDefault="00102328" w:rsidP="002360B0">
      <w:pPr>
        <w:autoSpaceDE w:val="0"/>
        <w:autoSpaceDN w:val="0"/>
        <w:adjustRightInd w:val="0"/>
        <w:ind w:right="-993"/>
        <w:jc w:val="both"/>
        <w:rPr>
          <w:rFonts w:cs="Arial"/>
          <w:b/>
          <w:bCs/>
          <w:szCs w:val="22"/>
          <w:lang w:val="en-US"/>
        </w:rPr>
      </w:pPr>
    </w:p>
    <w:p w14:paraId="50756480" w14:textId="77777777" w:rsidR="00102328" w:rsidRPr="002360B0" w:rsidRDefault="00102328" w:rsidP="002360B0">
      <w:pPr>
        <w:autoSpaceDE w:val="0"/>
        <w:autoSpaceDN w:val="0"/>
        <w:adjustRightInd w:val="0"/>
        <w:ind w:right="-571"/>
        <w:jc w:val="both"/>
        <w:rPr>
          <w:rFonts w:cs="Arial"/>
          <w:szCs w:val="22"/>
          <w:lang w:val="en-US"/>
        </w:rPr>
      </w:pPr>
      <w:r w:rsidRPr="002360B0">
        <w:rPr>
          <w:rFonts w:cs="Arial"/>
          <w:b/>
          <w:bCs/>
          <w:szCs w:val="22"/>
          <w:lang w:val="en-US"/>
        </w:rPr>
        <w:t>NOTE:</w:t>
      </w:r>
      <w:r w:rsidRPr="002360B0">
        <w:rPr>
          <w:rFonts w:cs="Arial"/>
          <w:szCs w:val="22"/>
          <w:lang w:val="en-US"/>
        </w:rPr>
        <w:t xml:space="preserve"> The amounts of leave as specified below provide a guide only. Please see the Trust Special Leave Policy for main details. There is no “entitlement” to take Special Leave. All Special Leave is granted at the manager’s discretion, subject to the needs of the service and is granted on a pro-rata basis for part-time staff.</w:t>
      </w:r>
    </w:p>
    <w:p w14:paraId="69BCABCD" w14:textId="77777777" w:rsidR="00102328" w:rsidRPr="002360B0" w:rsidRDefault="00102328" w:rsidP="002360B0">
      <w:pPr>
        <w:autoSpaceDE w:val="0"/>
        <w:autoSpaceDN w:val="0"/>
        <w:adjustRightInd w:val="0"/>
        <w:ind w:right="-568"/>
        <w:jc w:val="both"/>
        <w:rPr>
          <w:rFonts w:cs="Arial"/>
          <w:szCs w:val="22"/>
        </w:rPr>
      </w:pPr>
    </w:p>
    <w:tbl>
      <w:tblPr>
        <w:tblW w:w="10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6295"/>
      </w:tblGrid>
      <w:tr w:rsidR="00102328" w:rsidRPr="002360B0" w14:paraId="1126D0DB" w14:textId="77777777" w:rsidTr="3203D801">
        <w:tc>
          <w:tcPr>
            <w:tcW w:w="4361" w:type="dxa"/>
            <w:shd w:val="clear" w:color="auto" w:fill="FFFF00"/>
          </w:tcPr>
          <w:p w14:paraId="4D2452E0" w14:textId="77777777" w:rsidR="00102328" w:rsidRPr="002360B0" w:rsidRDefault="00102328" w:rsidP="002360B0">
            <w:pPr>
              <w:pStyle w:val="Heading5"/>
              <w:autoSpaceDE w:val="0"/>
              <w:autoSpaceDN w:val="0"/>
              <w:adjustRightInd w:val="0"/>
              <w:ind w:right="-568"/>
              <w:rPr>
                <w:rFonts w:cs="Arial"/>
                <w:bCs/>
                <w:szCs w:val="22"/>
                <w:lang w:val="en-US"/>
              </w:rPr>
            </w:pPr>
            <w:r w:rsidRPr="002360B0">
              <w:rPr>
                <w:rFonts w:cs="Arial"/>
                <w:bCs/>
                <w:szCs w:val="22"/>
                <w:lang w:val="en-US"/>
              </w:rPr>
              <w:t>TYPE OF LEAVE PROVISION</w:t>
            </w:r>
          </w:p>
        </w:tc>
        <w:tc>
          <w:tcPr>
            <w:tcW w:w="6295" w:type="dxa"/>
            <w:shd w:val="clear" w:color="auto" w:fill="FFFF00"/>
          </w:tcPr>
          <w:p w14:paraId="5552C6C1" w14:textId="77777777" w:rsidR="00102328" w:rsidRPr="002360B0" w:rsidRDefault="00102328" w:rsidP="002360B0">
            <w:pPr>
              <w:autoSpaceDE w:val="0"/>
              <w:autoSpaceDN w:val="0"/>
              <w:adjustRightInd w:val="0"/>
              <w:ind w:left="318" w:right="34"/>
              <w:jc w:val="both"/>
              <w:rPr>
                <w:rFonts w:cs="Arial"/>
                <w:szCs w:val="22"/>
              </w:rPr>
            </w:pPr>
            <w:r w:rsidRPr="002360B0">
              <w:rPr>
                <w:rFonts w:cs="Arial"/>
                <w:b/>
                <w:bCs/>
                <w:szCs w:val="22"/>
                <w:lang w:val="en-US"/>
              </w:rPr>
              <w:t>LEAVE THAT MAY BE GRANTED BY MANAGER</w:t>
            </w:r>
          </w:p>
        </w:tc>
      </w:tr>
      <w:tr w:rsidR="00102328" w:rsidRPr="002360B0" w14:paraId="0055506F" w14:textId="77777777" w:rsidTr="3203D801">
        <w:trPr>
          <w:trHeight w:val="598"/>
        </w:trPr>
        <w:tc>
          <w:tcPr>
            <w:tcW w:w="4361" w:type="dxa"/>
            <w:shd w:val="clear" w:color="auto" w:fill="FFFF00"/>
          </w:tcPr>
          <w:p w14:paraId="6D5B0B48" w14:textId="77777777" w:rsidR="00102328" w:rsidRPr="002360B0" w:rsidRDefault="00102328" w:rsidP="002360B0">
            <w:pPr>
              <w:ind w:right="-568"/>
              <w:rPr>
                <w:rFonts w:cs="Arial"/>
                <w:b/>
                <w:szCs w:val="22"/>
              </w:rPr>
            </w:pPr>
            <w:r w:rsidRPr="002360B0">
              <w:rPr>
                <w:rFonts w:cs="Arial"/>
                <w:b/>
                <w:szCs w:val="22"/>
              </w:rPr>
              <w:t xml:space="preserve">Time-off for Dependants </w:t>
            </w:r>
          </w:p>
          <w:p w14:paraId="2EFC579C" w14:textId="77777777" w:rsidR="00102328" w:rsidRPr="002360B0" w:rsidRDefault="00102328" w:rsidP="002360B0">
            <w:pPr>
              <w:ind w:right="-568"/>
              <w:rPr>
                <w:rFonts w:cs="Arial"/>
                <w:szCs w:val="22"/>
              </w:rPr>
            </w:pPr>
            <w:r w:rsidRPr="002360B0">
              <w:rPr>
                <w:rFonts w:cs="Arial"/>
                <w:b/>
                <w:szCs w:val="22"/>
              </w:rPr>
              <w:t>(Carers Leave)</w:t>
            </w:r>
          </w:p>
        </w:tc>
        <w:tc>
          <w:tcPr>
            <w:tcW w:w="6295" w:type="dxa"/>
          </w:tcPr>
          <w:p w14:paraId="0735963C" w14:textId="7C48ADBE" w:rsidR="00F06F4F" w:rsidRDefault="00102328" w:rsidP="00F06F4F">
            <w:pPr>
              <w:pStyle w:val="Table"/>
              <w:autoSpaceDE w:val="0"/>
              <w:autoSpaceDN w:val="0"/>
              <w:adjustRightInd w:val="0"/>
              <w:ind w:right="34"/>
              <w:jc w:val="both"/>
              <w:rPr>
                <w:rFonts w:ascii="Arial" w:hAnsi="Arial" w:cs="Arial"/>
                <w:szCs w:val="22"/>
              </w:rPr>
            </w:pPr>
            <w:r w:rsidRPr="002360B0">
              <w:rPr>
                <w:rFonts w:ascii="Arial" w:hAnsi="Arial" w:cs="Arial"/>
                <w:szCs w:val="22"/>
              </w:rPr>
              <w:t>Up to 5 days</w:t>
            </w:r>
            <w:r w:rsidR="00F06F4F">
              <w:rPr>
                <w:rFonts w:ascii="Arial" w:hAnsi="Arial" w:cs="Arial"/>
                <w:szCs w:val="22"/>
              </w:rPr>
              <w:t xml:space="preserve"> (37.5 hours)</w:t>
            </w:r>
            <w:r w:rsidRPr="002360B0">
              <w:rPr>
                <w:rFonts w:ascii="Arial" w:hAnsi="Arial" w:cs="Arial"/>
                <w:szCs w:val="22"/>
              </w:rPr>
              <w:t xml:space="preserve"> </w:t>
            </w:r>
            <w:r w:rsidR="00F06F4F">
              <w:rPr>
                <w:rFonts w:ascii="Arial" w:hAnsi="Arial" w:cs="Arial"/>
                <w:szCs w:val="22"/>
              </w:rPr>
              <w:t xml:space="preserve">- </w:t>
            </w:r>
            <w:r w:rsidRPr="002360B0">
              <w:rPr>
                <w:rFonts w:ascii="Arial" w:hAnsi="Arial" w:cs="Arial"/>
                <w:szCs w:val="22"/>
              </w:rPr>
              <w:t>1 day</w:t>
            </w:r>
            <w:r w:rsidR="00F06F4F">
              <w:rPr>
                <w:rFonts w:ascii="Arial" w:hAnsi="Arial" w:cs="Arial"/>
                <w:szCs w:val="22"/>
              </w:rPr>
              <w:t xml:space="preserve"> (7.5 hours)</w:t>
            </w:r>
            <w:r w:rsidRPr="002360B0">
              <w:rPr>
                <w:rFonts w:ascii="Arial" w:hAnsi="Arial" w:cs="Arial"/>
                <w:szCs w:val="22"/>
              </w:rPr>
              <w:t xml:space="preserve"> per episode</w:t>
            </w:r>
          </w:p>
          <w:p w14:paraId="2009BEF6" w14:textId="77777777" w:rsidR="00102328" w:rsidRPr="002360B0" w:rsidRDefault="00102328" w:rsidP="00F06F4F">
            <w:pPr>
              <w:pStyle w:val="Table"/>
              <w:autoSpaceDE w:val="0"/>
              <w:autoSpaceDN w:val="0"/>
              <w:adjustRightInd w:val="0"/>
              <w:ind w:right="34"/>
              <w:jc w:val="both"/>
              <w:rPr>
                <w:rFonts w:ascii="Arial" w:hAnsi="Arial" w:cs="Arial"/>
                <w:szCs w:val="22"/>
              </w:rPr>
            </w:pPr>
            <w:r w:rsidRPr="002360B0">
              <w:rPr>
                <w:rFonts w:ascii="Arial" w:hAnsi="Arial" w:cs="Arial"/>
                <w:szCs w:val="22"/>
              </w:rPr>
              <w:t>(Pro-rata for part-time staff)</w:t>
            </w:r>
          </w:p>
        </w:tc>
      </w:tr>
      <w:tr w:rsidR="00102328" w:rsidRPr="002360B0" w14:paraId="4D5FDF8D" w14:textId="77777777" w:rsidTr="3203D801">
        <w:tc>
          <w:tcPr>
            <w:tcW w:w="4361" w:type="dxa"/>
            <w:shd w:val="clear" w:color="auto" w:fill="FFFF00"/>
          </w:tcPr>
          <w:p w14:paraId="013E16C4" w14:textId="77777777" w:rsidR="00102328" w:rsidRPr="002360B0" w:rsidRDefault="00102328" w:rsidP="002360B0">
            <w:pPr>
              <w:ind w:right="-568"/>
              <w:rPr>
                <w:rFonts w:cs="Arial"/>
                <w:b/>
                <w:color w:val="000000"/>
                <w:szCs w:val="22"/>
              </w:rPr>
            </w:pPr>
            <w:r w:rsidRPr="002360B0">
              <w:rPr>
                <w:rFonts w:cs="Arial"/>
                <w:b/>
                <w:szCs w:val="22"/>
              </w:rPr>
              <w:t>Leave for Bereavement</w:t>
            </w:r>
          </w:p>
          <w:p w14:paraId="2D28C23C" w14:textId="77777777" w:rsidR="00102328" w:rsidRPr="002360B0" w:rsidRDefault="00102328" w:rsidP="002360B0">
            <w:pPr>
              <w:autoSpaceDE w:val="0"/>
              <w:autoSpaceDN w:val="0"/>
              <w:adjustRightInd w:val="0"/>
              <w:ind w:right="-568"/>
              <w:rPr>
                <w:rFonts w:cs="Arial"/>
                <w:szCs w:val="22"/>
              </w:rPr>
            </w:pPr>
          </w:p>
        </w:tc>
        <w:tc>
          <w:tcPr>
            <w:tcW w:w="6295" w:type="dxa"/>
          </w:tcPr>
          <w:p w14:paraId="2CD7A72B" w14:textId="54E1EB2B" w:rsidR="00102328" w:rsidRPr="002360B0" w:rsidRDefault="00102328" w:rsidP="002360B0">
            <w:pPr>
              <w:ind w:right="34"/>
              <w:jc w:val="both"/>
              <w:rPr>
                <w:rFonts w:cs="Arial"/>
                <w:szCs w:val="22"/>
              </w:rPr>
            </w:pPr>
            <w:r w:rsidRPr="002360B0">
              <w:rPr>
                <w:rFonts w:cs="Arial"/>
                <w:szCs w:val="22"/>
              </w:rPr>
              <w:t>Up to 3</w:t>
            </w:r>
            <w:r w:rsidR="00F06F4F">
              <w:rPr>
                <w:rFonts w:cs="Arial"/>
                <w:szCs w:val="22"/>
              </w:rPr>
              <w:t xml:space="preserve"> </w:t>
            </w:r>
            <w:r w:rsidRPr="002360B0">
              <w:rPr>
                <w:rFonts w:cs="Arial"/>
                <w:szCs w:val="22"/>
              </w:rPr>
              <w:t>days</w:t>
            </w:r>
            <w:r w:rsidR="00F06F4F">
              <w:rPr>
                <w:rFonts w:cs="Arial"/>
                <w:szCs w:val="22"/>
              </w:rPr>
              <w:t xml:space="preserve"> (22.5 hours)</w:t>
            </w:r>
            <w:r w:rsidR="00F06F4F" w:rsidRPr="002360B0">
              <w:rPr>
                <w:rFonts w:cs="Arial"/>
                <w:szCs w:val="22"/>
              </w:rPr>
              <w:t xml:space="preserve"> </w:t>
            </w:r>
            <w:r w:rsidRPr="002360B0">
              <w:rPr>
                <w:rFonts w:cs="Arial"/>
                <w:szCs w:val="22"/>
              </w:rPr>
              <w:t xml:space="preserve">per episode </w:t>
            </w:r>
          </w:p>
          <w:p w14:paraId="5EC7D550" w14:textId="4B1EADE1" w:rsidR="00102328" w:rsidRPr="002360B0" w:rsidRDefault="00102328" w:rsidP="002360B0">
            <w:pPr>
              <w:ind w:right="34"/>
              <w:jc w:val="both"/>
              <w:rPr>
                <w:rFonts w:cs="Arial"/>
                <w:szCs w:val="22"/>
              </w:rPr>
            </w:pPr>
            <w:r w:rsidRPr="002360B0">
              <w:rPr>
                <w:rFonts w:cs="Arial"/>
                <w:szCs w:val="22"/>
              </w:rPr>
              <w:t>(</w:t>
            </w:r>
            <w:r w:rsidR="00F06F4F">
              <w:rPr>
                <w:rFonts w:cs="Arial"/>
                <w:szCs w:val="22"/>
              </w:rPr>
              <w:t>U</w:t>
            </w:r>
            <w:r w:rsidRPr="002360B0">
              <w:rPr>
                <w:rFonts w:cs="Arial"/>
                <w:szCs w:val="22"/>
              </w:rPr>
              <w:t>p to 6 days</w:t>
            </w:r>
            <w:r w:rsidR="00F06F4F">
              <w:rPr>
                <w:rFonts w:cs="Arial"/>
                <w:szCs w:val="22"/>
              </w:rPr>
              <w:t xml:space="preserve"> (45 hours)</w:t>
            </w:r>
            <w:r w:rsidRPr="002360B0">
              <w:rPr>
                <w:rFonts w:cs="Arial"/>
                <w:szCs w:val="22"/>
              </w:rPr>
              <w:t xml:space="preserve"> in exceptional circumstances)  </w:t>
            </w:r>
          </w:p>
          <w:p w14:paraId="0F7357C3" w14:textId="77777777" w:rsidR="00102328" w:rsidRPr="002360B0" w:rsidRDefault="00102328" w:rsidP="002360B0">
            <w:pPr>
              <w:autoSpaceDE w:val="0"/>
              <w:autoSpaceDN w:val="0"/>
              <w:adjustRightInd w:val="0"/>
              <w:ind w:left="318" w:right="34"/>
              <w:jc w:val="both"/>
              <w:rPr>
                <w:rFonts w:cs="Arial"/>
                <w:szCs w:val="22"/>
              </w:rPr>
            </w:pPr>
          </w:p>
        </w:tc>
      </w:tr>
      <w:tr w:rsidR="004A0859" w:rsidRPr="002360B0" w14:paraId="257348F4" w14:textId="77777777" w:rsidTr="3203D801">
        <w:tc>
          <w:tcPr>
            <w:tcW w:w="4361" w:type="dxa"/>
            <w:shd w:val="clear" w:color="auto" w:fill="FFFF00"/>
          </w:tcPr>
          <w:p w14:paraId="1A3882EB" w14:textId="77777777" w:rsidR="004A0859" w:rsidRDefault="004A0859" w:rsidP="002360B0">
            <w:pPr>
              <w:ind w:right="-568"/>
              <w:rPr>
                <w:rFonts w:cs="Arial"/>
                <w:b/>
                <w:szCs w:val="22"/>
              </w:rPr>
            </w:pPr>
            <w:r>
              <w:rPr>
                <w:rFonts w:cs="Arial"/>
                <w:b/>
                <w:szCs w:val="22"/>
              </w:rPr>
              <w:t>Leave for Child Bereavement</w:t>
            </w:r>
          </w:p>
          <w:p w14:paraId="0C23292F" w14:textId="77777777" w:rsidR="004A0859" w:rsidRPr="002360B0" w:rsidRDefault="004A0859" w:rsidP="002360B0">
            <w:pPr>
              <w:ind w:right="-568"/>
              <w:rPr>
                <w:rFonts w:cs="Arial"/>
                <w:b/>
                <w:szCs w:val="22"/>
              </w:rPr>
            </w:pPr>
          </w:p>
        </w:tc>
        <w:tc>
          <w:tcPr>
            <w:tcW w:w="6295" w:type="dxa"/>
          </w:tcPr>
          <w:p w14:paraId="4A288065" w14:textId="77777777" w:rsidR="004A0859" w:rsidRPr="002360B0" w:rsidRDefault="004A0859" w:rsidP="002360B0">
            <w:pPr>
              <w:ind w:right="34"/>
              <w:jc w:val="both"/>
              <w:rPr>
                <w:rFonts w:cs="Arial"/>
                <w:szCs w:val="22"/>
              </w:rPr>
            </w:pPr>
            <w:r>
              <w:rPr>
                <w:rFonts w:cs="Arial"/>
                <w:szCs w:val="22"/>
              </w:rPr>
              <w:t>Up to 2 weeks leave (Pro-rata for part-time staff)</w:t>
            </w:r>
          </w:p>
        </w:tc>
      </w:tr>
      <w:tr w:rsidR="00102328" w:rsidRPr="002360B0" w14:paraId="41791692" w14:textId="77777777" w:rsidTr="3203D801">
        <w:tc>
          <w:tcPr>
            <w:tcW w:w="4361" w:type="dxa"/>
            <w:shd w:val="clear" w:color="auto" w:fill="FFFF00"/>
          </w:tcPr>
          <w:p w14:paraId="1C5B8B61" w14:textId="77777777" w:rsidR="00102328" w:rsidRPr="002360B0" w:rsidRDefault="00102328" w:rsidP="002360B0">
            <w:pPr>
              <w:ind w:right="-568"/>
              <w:rPr>
                <w:rFonts w:cs="Arial"/>
                <w:b/>
                <w:color w:val="000000"/>
                <w:szCs w:val="22"/>
              </w:rPr>
            </w:pPr>
            <w:r w:rsidRPr="002360B0">
              <w:rPr>
                <w:rFonts w:cs="Arial"/>
                <w:b/>
                <w:color w:val="000000"/>
                <w:szCs w:val="22"/>
              </w:rPr>
              <w:t xml:space="preserve">Paid Parental Leave (Paternity) </w:t>
            </w:r>
          </w:p>
          <w:p w14:paraId="1A2222D7" w14:textId="77777777" w:rsidR="00102328" w:rsidRPr="002360B0" w:rsidRDefault="00102328" w:rsidP="002360B0">
            <w:pPr>
              <w:autoSpaceDE w:val="0"/>
              <w:autoSpaceDN w:val="0"/>
              <w:adjustRightInd w:val="0"/>
              <w:ind w:right="-568"/>
              <w:rPr>
                <w:rFonts w:cs="Arial"/>
                <w:szCs w:val="22"/>
              </w:rPr>
            </w:pPr>
          </w:p>
        </w:tc>
        <w:tc>
          <w:tcPr>
            <w:tcW w:w="6295" w:type="dxa"/>
          </w:tcPr>
          <w:p w14:paraId="13311A6C" w14:textId="3A55C4D6" w:rsidR="00102328" w:rsidRPr="002360B0" w:rsidRDefault="00102328" w:rsidP="3203D801">
            <w:pPr>
              <w:autoSpaceDE w:val="0"/>
              <w:autoSpaceDN w:val="0"/>
              <w:adjustRightInd w:val="0"/>
              <w:ind w:right="34"/>
              <w:jc w:val="both"/>
              <w:rPr>
                <w:rFonts w:cs="Arial"/>
              </w:rPr>
            </w:pPr>
            <w:r w:rsidRPr="3203D801">
              <w:rPr>
                <w:rFonts w:cs="Arial"/>
              </w:rPr>
              <w:t>Up to 10 days</w:t>
            </w:r>
            <w:r w:rsidR="00F06F4F" w:rsidRPr="3203D801">
              <w:rPr>
                <w:rFonts w:cs="Arial"/>
              </w:rPr>
              <w:t xml:space="preserve"> (375 hours)</w:t>
            </w:r>
            <w:r w:rsidRPr="3203D801">
              <w:rPr>
                <w:rFonts w:cs="Arial"/>
              </w:rPr>
              <w:t xml:space="preserve"> (Depending on NHS Cont</w:t>
            </w:r>
            <w:r w:rsidR="4E993CD2" w:rsidRPr="3203D801">
              <w:rPr>
                <w:rFonts w:cs="Arial"/>
              </w:rPr>
              <w:t xml:space="preserve">inuous </w:t>
            </w:r>
            <w:r w:rsidRPr="3203D801">
              <w:rPr>
                <w:rFonts w:cs="Arial"/>
              </w:rPr>
              <w:t xml:space="preserve">Service) </w:t>
            </w:r>
          </w:p>
        </w:tc>
      </w:tr>
      <w:tr w:rsidR="00102328" w:rsidRPr="002360B0" w14:paraId="7FD1099E" w14:textId="77777777" w:rsidTr="3203D801">
        <w:tc>
          <w:tcPr>
            <w:tcW w:w="4361" w:type="dxa"/>
            <w:shd w:val="clear" w:color="auto" w:fill="FFFF00"/>
          </w:tcPr>
          <w:p w14:paraId="58AF6CBF" w14:textId="77777777" w:rsidR="00102328" w:rsidRPr="002360B0" w:rsidRDefault="00102328" w:rsidP="002360B0">
            <w:pPr>
              <w:ind w:right="-568"/>
              <w:rPr>
                <w:rFonts w:cs="Arial"/>
                <w:b/>
                <w:color w:val="000000"/>
                <w:szCs w:val="22"/>
              </w:rPr>
            </w:pPr>
            <w:r w:rsidRPr="002360B0">
              <w:rPr>
                <w:rFonts w:cs="Arial"/>
                <w:b/>
                <w:color w:val="000000"/>
                <w:szCs w:val="22"/>
              </w:rPr>
              <w:t>Unpaid Parental Leave</w:t>
            </w:r>
          </w:p>
          <w:p w14:paraId="72189CBF" w14:textId="77777777" w:rsidR="00102328" w:rsidRPr="002360B0" w:rsidRDefault="00102328" w:rsidP="002360B0">
            <w:pPr>
              <w:autoSpaceDE w:val="0"/>
              <w:autoSpaceDN w:val="0"/>
              <w:adjustRightInd w:val="0"/>
              <w:ind w:right="-568"/>
              <w:rPr>
                <w:rFonts w:cs="Arial"/>
                <w:szCs w:val="22"/>
              </w:rPr>
            </w:pPr>
          </w:p>
        </w:tc>
        <w:tc>
          <w:tcPr>
            <w:tcW w:w="6295" w:type="dxa"/>
          </w:tcPr>
          <w:p w14:paraId="27C29B4C" w14:textId="77777777" w:rsidR="00102328" w:rsidRPr="002360B0" w:rsidRDefault="002B7473" w:rsidP="002360B0">
            <w:pPr>
              <w:autoSpaceDE w:val="0"/>
              <w:autoSpaceDN w:val="0"/>
              <w:adjustRightInd w:val="0"/>
              <w:ind w:right="34"/>
              <w:jc w:val="both"/>
              <w:rPr>
                <w:rFonts w:cs="Arial"/>
                <w:szCs w:val="22"/>
              </w:rPr>
            </w:pPr>
            <w:r w:rsidRPr="002360B0">
              <w:rPr>
                <w:rFonts w:cs="Arial"/>
                <w:szCs w:val="22"/>
              </w:rPr>
              <w:t xml:space="preserve">4 weeks of unpaid leave </w:t>
            </w:r>
            <w:r w:rsidR="005634F3" w:rsidRPr="002360B0">
              <w:rPr>
                <w:rFonts w:cs="Arial"/>
                <w:szCs w:val="22"/>
              </w:rPr>
              <w:t xml:space="preserve">up to a maximum of 18 weeks </w:t>
            </w:r>
            <w:r w:rsidRPr="002360B0">
              <w:rPr>
                <w:rFonts w:cs="Arial"/>
                <w:szCs w:val="22"/>
              </w:rPr>
              <w:t>may be taken any year until the child reaches its 18</w:t>
            </w:r>
            <w:r w:rsidRPr="002360B0">
              <w:rPr>
                <w:rFonts w:cs="Arial"/>
                <w:szCs w:val="22"/>
                <w:vertAlign w:val="superscript"/>
              </w:rPr>
              <w:t>th</w:t>
            </w:r>
            <w:r w:rsidRPr="002360B0">
              <w:rPr>
                <w:rFonts w:cs="Arial"/>
                <w:szCs w:val="22"/>
              </w:rPr>
              <w:t xml:space="preserve"> birthday. </w:t>
            </w:r>
          </w:p>
          <w:p w14:paraId="1AF4878C" w14:textId="77777777" w:rsidR="00102328" w:rsidRPr="002360B0" w:rsidRDefault="00102328" w:rsidP="002360B0">
            <w:pPr>
              <w:autoSpaceDE w:val="0"/>
              <w:autoSpaceDN w:val="0"/>
              <w:adjustRightInd w:val="0"/>
              <w:ind w:left="318" w:right="34"/>
              <w:jc w:val="both"/>
              <w:rPr>
                <w:rFonts w:cs="Arial"/>
                <w:szCs w:val="22"/>
              </w:rPr>
            </w:pPr>
          </w:p>
        </w:tc>
      </w:tr>
      <w:tr w:rsidR="00102328" w:rsidRPr="002360B0" w14:paraId="65588760" w14:textId="77777777" w:rsidTr="3203D801">
        <w:tc>
          <w:tcPr>
            <w:tcW w:w="4361" w:type="dxa"/>
            <w:shd w:val="clear" w:color="auto" w:fill="FFFF00"/>
          </w:tcPr>
          <w:p w14:paraId="4DB2BD30" w14:textId="77777777" w:rsidR="00102328" w:rsidRPr="002360B0" w:rsidRDefault="00102328" w:rsidP="002360B0">
            <w:pPr>
              <w:ind w:right="-568"/>
              <w:rPr>
                <w:rFonts w:cs="Arial"/>
                <w:b/>
                <w:bCs/>
                <w:color w:val="000000"/>
                <w:szCs w:val="22"/>
              </w:rPr>
            </w:pPr>
            <w:r w:rsidRPr="002360B0">
              <w:rPr>
                <w:rFonts w:cs="Arial"/>
                <w:b/>
                <w:bCs/>
                <w:color w:val="000000"/>
                <w:szCs w:val="22"/>
              </w:rPr>
              <w:t xml:space="preserve">Special Leave for in vitro fertilisation </w:t>
            </w:r>
          </w:p>
          <w:p w14:paraId="3F76AAD7" w14:textId="77777777" w:rsidR="00102328" w:rsidRPr="002360B0" w:rsidRDefault="00102328" w:rsidP="002360B0">
            <w:pPr>
              <w:ind w:right="-568"/>
              <w:rPr>
                <w:rFonts w:cs="Arial"/>
                <w:b/>
                <w:bCs/>
                <w:color w:val="000000"/>
                <w:szCs w:val="22"/>
              </w:rPr>
            </w:pPr>
            <w:r w:rsidRPr="002360B0">
              <w:rPr>
                <w:rFonts w:cs="Arial"/>
                <w:b/>
                <w:bCs/>
                <w:color w:val="000000"/>
                <w:szCs w:val="22"/>
              </w:rPr>
              <w:t>(IVF) and other fertility treatment</w:t>
            </w:r>
          </w:p>
          <w:p w14:paraId="46AAD782" w14:textId="77777777" w:rsidR="00102328" w:rsidRPr="002360B0" w:rsidRDefault="00102328" w:rsidP="002360B0">
            <w:pPr>
              <w:autoSpaceDE w:val="0"/>
              <w:autoSpaceDN w:val="0"/>
              <w:adjustRightInd w:val="0"/>
              <w:ind w:right="-568"/>
              <w:rPr>
                <w:rFonts w:cs="Arial"/>
                <w:szCs w:val="22"/>
              </w:rPr>
            </w:pPr>
          </w:p>
        </w:tc>
        <w:tc>
          <w:tcPr>
            <w:tcW w:w="6295" w:type="dxa"/>
          </w:tcPr>
          <w:p w14:paraId="5CC7EE9A" w14:textId="7DA17E7B" w:rsidR="00102328" w:rsidRPr="002360B0" w:rsidRDefault="00102328" w:rsidP="002360B0">
            <w:pPr>
              <w:autoSpaceDE w:val="0"/>
              <w:autoSpaceDN w:val="0"/>
              <w:adjustRightInd w:val="0"/>
              <w:ind w:right="34"/>
              <w:jc w:val="both"/>
              <w:rPr>
                <w:rFonts w:cs="Arial"/>
                <w:szCs w:val="22"/>
              </w:rPr>
            </w:pPr>
            <w:r w:rsidRPr="002360B0">
              <w:rPr>
                <w:rFonts w:cs="Arial"/>
                <w:szCs w:val="22"/>
              </w:rPr>
              <w:t>Up to 5 days</w:t>
            </w:r>
            <w:r w:rsidR="00F06F4F">
              <w:rPr>
                <w:rFonts w:cs="Arial"/>
                <w:szCs w:val="22"/>
              </w:rPr>
              <w:t xml:space="preserve"> (37.5 hours)</w:t>
            </w:r>
            <w:r w:rsidRPr="002360B0">
              <w:rPr>
                <w:rFonts w:cs="Arial"/>
                <w:szCs w:val="22"/>
              </w:rPr>
              <w:t xml:space="preserve"> per treatment for staff receiving/recovering from IVF </w:t>
            </w:r>
            <w:proofErr w:type="gramStart"/>
            <w:r w:rsidRPr="002360B0">
              <w:rPr>
                <w:rFonts w:cs="Arial"/>
                <w:szCs w:val="22"/>
              </w:rPr>
              <w:t>treatment;</w:t>
            </w:r>
            <w:proofErr w:type="gramEnd"/>
          </w:p>
          <w:p w14:paraId="1721097C" w14:textId="77777777" w:rsidR="00092586" w:rsidRPr="002360B0" w:rsidRDefault="00092586" w:rsidP="002360B0">
            <w:pPr>
              <w:autoSpaceDE w:val="0"/>
              <w:autoSpaceDN w:val="0"/>
              <w:adjustRightInd w:val="0"/>
              <w:ind w:right="34"/>
              <w:jc w:val="both"/>
              <w:rPr>
                <w:rFonts w:cs="Arial"/>
                <w:szCs w:val="22"/>
              </w:rPr>
            </w:pPr>
          </w:p>
          <w:p w14:paraId="63C4FF3A" w14:textId="58F140A1" w:rsidR="00102328" w:rsidRPr="002360B0" w:rsidRDefault="00102328" w:rsidP="3203D801">
            <w:pPr>
              <w:autoSpaceDE w:val="0"/>
              <w:autoSpaceDN w:val="0"/>
              <w:adjustRightInd w:val="0"/>
              <w:ind w:right="34"/>
              <w:jc w:val="both"/>
              <w:rPr>
                <w:rFonts w:cs="Arial"/>
              </w:rPr>
            </w:pPr>
            <w:r w:rsidRPr="3203D801">
              <w:rPr>
                <w:rFonts w:cs="Arial"/>
              </w:rPr>
              <w:t xml:space="preserve">Up to 5 days </w:t>
            </w:r>
            <w:r w:rsidR="00F06F4F" w:rsidRPr="3203D801">
              <w:rPr>
                <w:rFonts w:cs="Arial"/>
              </w:rPr>
              <w:t xml:space="preserve">(37.5 hours) </w:t>
            </w:r>
            <w:r w:rsidRPr="3203D801">
              <w:rPr>
                <w:rFonts w:cs="Arial"/>
              </w:rPr>
              <w:t xml:space="preserve">per </w:t>
            </w:r>
            <w:r w:rsidR="28B82521" w:rsidRPr="3203D801">
              <w:rPr>
                <w:rFonts w:cs="Arial"/>
              </w:rPr>
              <w:t>12-month</w:t>
            </w:r>
            <w:r w:rsidRPr="3203D801">
              <w:rPr>
                <w:rFonts w:cs="Arial"/>
              </w:rPr>
              <w:t xml:space="preserve"> period for staff whose partner is receiving/recovering from IVF treatment</w:t>
            </w:r>
          </w:p>
        </w:tc>
      </w:tr>
      <w:tr w:rsidR="00102328" w:rsidRPr="002360B0" w14:paraId="14EE9790" w14:textId="77777777" w:rsidTr="3203D801">
        <w:tc>
          <w:tcPr>
            <w:tcW w:w="4361" w:type="dxa"/>
            <w:shd w:val="clear" w:color="auto" w:fill="FFFF00"/>
          </w:tcPr>
          <w:p w14:paraId="04CD31B8" w14:textId="77777777" w:rsidR="00102328" w:rsidRPr="002360B0" w:rsidRDefault="00102328" w:rsidP="002360B0">
            <w:pPr>
              <w:ind w:right="-568"/>
              <w:rPr>
                <w:rFonts w:cs="Arial"/>
                <w:b/>
                <w:color w:val="000000"/>
                <w:szCs w:val="22"/>
              </w:rPr>
            </w:pPr>
            <w:r w:rsidRPr="002360B0">
              <w:rPr>
                <w:rFonts w:cs="Arial"/>
                <w:b/>
                <w:color w:val="000000"/>
                <w:szCs w:val="22"/>
              </w:rPr>
              <w:t>Terminal Care Leave</w:t>
            </w:r>
          </w:p>
          <w:p w14:paraId="54998899" w14:textId="77777777" w:rsidR="00102328" w:rsidRPr="002360B0" w:rsidRDefault="00102328" w:rsidP="002360B0">
            <w:pPr>
              <w:autoSpaceDE w:val="0"/>
              <w:autoSpaceDN w:val="0"/>
              <w:adjustRightInd w:val="0"/>
              <w:ind w:right="-568"/>
              <w:rPr>
                <w:rFonts w:cs="Arial"/>
                <w:szCs w:val="22"/>
              </w:rPr>
            </w:pPr>
          </w:p>
        </w:tc>
        <w:tc>
          <w:tcPr>
            <w:tcW w:w="6295" w:type="dxa"/>
          </w:tcPr>
          <w:p w14:paraId="78A99333" w14:textId="195A4D1F" w:rsidR="00F06F4F" w:rsidRDefault="00102328" w:rsidP="00F06F4F">
            <w:pPr>
              <w:autoSpaceDE w:val="0"/>
              <w:autoSpaceDN w:val="0"/>
              <w:adjustRightInd w:val="0"/>
              <w:ind w:right="34"/>
              <w:jc w:val="both"/>
              <w:rPr>
                <w:rFonts w:cs="Arial"/>
                <w:szCs w:val="22"/>
              </w:rPr>
            </w:pPr>
            <w:r w:rsidRPr="002360B0">
              <w:rPr>
                <w:rFonts w:cs="Arial"/>
                <w:szCs w:val="22"/>
              </w:rPr>
              <w:t>Up to 5 days</w:t>
            </w:r>
            <w:r w:rsidR="00F06F4F">
              <w:rPr>
                <w:rFonts w:cs="Arial"/>
                <w:szCs w:val="22"/>
              </w:rPr>
              <w:t xml:space="preserve"> (37.5 hours)</w:t>
            </w:r>
            <w:r w:rsidR="00F06F4F" w:rsidRPr="002360B0">
              <w:rPr>
                <w:rFonts w:cs="Arial"/>
                <w:szCs w:val="22"/>
              </w:rPr>
              <w:t xml:space="preserve"> </w:t>
            </w:r>
            <w:r w:rsidRPr="002360B0">
              <w:rPr>
                <w:rFonts w:cs="Arial"/>
                <w:szCs w:val="22"/>
              </w:rPr>
              <w:t>per episode</w:t>
            </w:r>
          </w:p>
          <w:p w14:paraId="09321145" w14:textId="77777777" w:rsidR="00102328" w:rsidRPr="002360B0" w:rsidRDefault="00102328" w:rsidP="00F06F4F">
            <w:pPr>
              <w:autoSpaceDE w:val="0"/>
              <w:autoSpaceDN w:val="0"/>
              <w:adjustRightInd w:val="0"/>
              <w:ind w:right="34"/>
              <w:jc w:val="both"/>
              <w:rPr>
                <w:rFonts w:cs="Arial"/>
                <w:szCs w:val="22"/>
              </w:rPr>
            </w:pPr>
            <w:r w:rsidRPr="002360B0">
              <w:rPr>
                <w:rFonts w:cs="Arial"/>
                <w:szCs w:val="22"/>
              </w:rPr>
              <w:t>(Pro-rata for part-time staff)</w:t>
            </w:r>
          </w:p>
        </w:tc>
      </w:tr>
      <w:tr w:rsidR="00102328" w:rsidRPr="002360B0" w14:paraId="3CA89F7E" w14:textId="77777777" w:rsidTr="3203D801">
        <w:tc>
          <w:tcPr>
            <w:tcW w:w="4361" w:type="dxa"/>
            <w:shd w:val="clear" w:color="auto" w:fill="FFFF00"/>
          </w:tcPr>
          <w:p w14:paraId="765D1614" w14:textId="77777777" w:rsidR="00102328" w:rsidRPr="002360B0" w:rsidRDefault="00102328" w:rsidP="002360B0">
            <w:pPr>
              <w:ind w:right="-568"/>
              <w:rPr>
                <w:rFonts w:cs="Arial"/>
                <w:b/>
                <w:color w:val="000000"/>
                <w:szCs w:val="22"/>
              </w:rPr>
            </w:pPr>
            <w:r w:rsidRPr="002360B0">
              <w:rPr>
                <w:rFonts w:cs="Arial"/>
                <w:b/>
                <w:color w:val="000000"/>
                <w:szCs w:val="22"/>
              </w:rPr>
              <w:t>Jury Service/</w:t>
            </w:r>
            <w:r w:rsidR="00092586" w:rsidRPr="002360B0">
              <w:rPr>
                <w:rFonts w:cs="Arial"/>
                <w:b/>
                <w:color w:val="000000"/>
                <w:szCs w:val="22"/>
              </w:rPr>
              <w:t xml:space="preserve"> </w:t>
            </w:r>
            <w:r w:rsidRPr="002360B0">
              <w:rPr>
                <w:rFonts w:cs="Arial"/>
                <w:b/>
                <w:color w:val="000000"/>
                <w:szCs w:val="22"/>
              </w:rPr>
              <w:t>Attending court as a witness</w:t>
            </w:r>
          </w:p>
          <w:p w14:paraId="00AB4751" w14:textId="77777777" w:rsidR="00102328" w:rsidRPr="002360B0" w:rsidRDefault="00102328" w:rsidP="002360B0">
            <w:pPr>
              <w:autoSpaceDE w:val="0"/>
              <w:autoSpaceDN w:val="0"/>
              <w:adjustRightInd w:val="0"/>
              <w:ind w:right="-568"/>
              <w:rPr>
                <w:rFonts w:cs="Arial"/>
                <w:szCs w:val="22"/>
              </w:rPr>
            </w:pPr>
          </w:p>
        </w:tc>
        <w:tc>
          <w:tcPr>
            <w:tcW w:w="6295" w:type="dxa"/>
          </w:tcPr>
          <w:p w14:paraId="4C7D8680" w14:textId="77777777" w:rsidR="00102328" w:rsidRPr="002360B0" w:rsidRDefault="00102328" w:rsidP="002360B0">
            <w:pPr>
              <w:autoSpaceDE w:val="0"/>
              <w:autoSpaceDN w:val="0"/>
              <w:adjustRightInd w:val="0"/>
              <w:ind w:right="34"/>
              <w:jc w:val="both"/>
              <w:rPr>
                <w:rFonts w:cs="Arial"/>
                <w:szCs w:val="22"/>
              </w:rPr>
            </w:pPr>
            <w:r w:rsidRPr="002360B0">
              <w:rPr>
                <w:rFonts w:cs="Arial"/>
                <w:szCs w:val="22"/>
              </w:rPr>
              <w:t>Dependent upon summons of Court</w:t>
            </w:r>
          </w:p>
        </w:tc>
      </w:tr>
      <w:tr w:rsidR="00102328" w:rsidRPr="002360B0" w14:paraId="7D16818F" w14:textId="77777777" w:rsidTr="3203D801">
        <w:tc>
          <w:tcPr>
            <w:tcW w:w="4361" w:type="dxa"/>
            <w:shd w:val="clear" w:color="auto" w:fill="FFFF00"/>
          </w:tcPr>
          <w:p w14:paraId="1AE47DDD" w14:textId="77777777" w:rsidR="00102328" w:rsidRPr="002360B0" w:rsidRDefault="00102328" w:rsidP="002360B0">
            <w:pPr>
              <w:ind w:right="-568"/>
              <w:rPr>
                <w:rFonts w:cs="Arial"/>
                <w:b/>
                <w:szCs w:val="22"/>
              </w:rPr>
            </w:pPr>
            <w:r w:rsidRPr="002360B0">
              <w:rPr>
                <w:rFonts w:cs="Arial"/>
                <w:b/>
                <w:szCs w:val="22"/>
              </w:rPr>
              <w:t>Training with the Territorial Army/</w:t>
            </w:r>
          </w:p>
          <w:p w14:paraId="3061BC72" w14:textId="77777777" w:rsidR="00102328" w:rsidRPr="002360B0" w:rsidRDefault="00102328" w:rsidP="002360B0">
            <w:pPr>
              <w:ind w:right="-568"/>
              <w:rPr>
                <w:rFonts w:cs="Arial"/>
                <w:szCs w:val="22"/>
              </w:rPr>
            </w:pPr>
            <w:r w:rsidRPr="002360B0">
              <w:rPr>
                <w:rFonts w:cs="Arial"/>
                <w:b/>
                <w:szCs w:val="22"/>
              </w:rPr>
              <w:t>Reserve Forces</w:t>
            </w:r>
          </w:p>
        </w:tc>
        <w:tc>
          <w:tcPr>
            <w:tcW w:w="6295" w:type="dxa"/>
          </w:tcPr>
          <w:p w14:paraId="2A9BBD91" w14:textId="4F060B1A" w:rsidR="00F06F4F" w:rsidRDefault="00102328" w:rsidP="3203D801">
            <w:pPr>
              <w:autoSpaceDE w:val="0"/>
              <w:autoSpaceDN w:val="0"/>
              <w:adjustRightInd w:val="0"/>
              <w:ind w:right="34"/>
              <w:jc w:val="both"/>
              <w:rPr>
                <w:rFonts w:cs="Arial"/>
              </w:rPr>
            </w:pPr>
            <w:r w:rsidRPr="3203D801">
              <w:rPr>
                <w:rFonts w:cs="Arial"/>
              </w:rPr>
              <w:t xml:space="preserve">Up to </w:t>
            </w:r>
            <w:r w:rsidR="516129C2" w:rsidRPr="3203D801">
              <w:rPr>
                <w:rFonts w:cs="Arial"/>
              </w:rPr>
              <w:t>10</w:t>
            </w:r>
            <w:r w:rsidRPr="3203D801">
              <w:rPr>
                <w:rFonts w:cs="Arial"/>
              </w:rPr>
              <w:t xml:space="preserve"> days</w:t>
            </w:r>
            <w:r w:rsidR="00F06F4F" w:rsidRPr="3203D801">
              <w:rPr>
                <w:rFonts w:cs="Arial"/>
              </w:rPr>
              <w:t xml:space="preserve"> (37.5 hours)</w:t>
            </w:r>
            <w:r w:rsidRPr="3203D801">
              <w:rPr>
                <w:rFonts w:cs="Arial"/>
              </w:rPr>
              <w:t xml:space="preserve"> for annual camp </w:t>
            </w:r>
          </w:p>
          <w:p w14:paraId="47C33F93" w14:textId="77777777" w:rsidR="00102328" w:rsidRPr="002360B0" w:rsidRDefault="00102328" w:rsidP="00F06F4F">
            <w:pPr>
              <w:autoSpaceDE w:val="0"/>
              <w:autoSpaceDN w:val="0"/>
              <w:adjustRightInd w:val="0"/>
              <w:ind w:right="34"/>
              <w:jc w:val="both"/>
              <w:rPr>
                <w:rFonts w:cs="Arial"/>
                <w:szCs w:val="22"/>
              </w:rPr>
            </w:pPr>
            <w:r w:rsidRPr="002360B0">
              <w:rPr>
                <w:rFonts w:cs="Arial"/>
                <w:szCs w:val="22"/>
              </w:rPr>
              <w:t>(Pro-rata for part-time staff)</w:t>
            </w:r>
          </w:p>
        </w:tc>
      </w:tr>
      <w:tr w:rsidR="00102328" w:rsidRPr="002360B0" w14:paraId="0C78867B" w14:textId="77777777" w:rsidTr="3203D801">
        <w:tc>
          <w:tcPr>
            <w:tcW w:w="4361" w:type="dxa"/>
            <w:shd w:val="clear" w:color="auto" w:fill="FFFF00"/>
          </w:tcPr>
          <w:p w14:paraId="1E5AA0A0" w14:textId="77777777" w:rsidR="00102328" w:rsidRPr="002360B0" w:rsidRDefault="00102328" w:rsidP="002360B0">
            <w:pPr>
              <w:ind w:right="-568"/>
              <w:rPr>
                <w:rFonts w:cs="Arial"/>
                <w:b/>
                <w:szCs w:val="22"/>
              </w:rPr>
            </w:pPr>
            <w:r w:rsidRPr="002360B0">
              <w:rPr>
                <w:rFonts w:cs="Arial"/>
                <w:b/>
                <w:szCs w:val="22"/>
              </w:rPr>
              <w:t xml:space="preserve">Unforeseen circumstances resulting </w:t>
            </w:r>
          </w:p>
          <w:p w14:paraId="7E6AED1A" w14:textId="77777777" w:rsidR="00102328" w:rsidRPr="002360B0" w:rsidRDefault="00102328" w:rsidP="002360B0">
            <w:pPr>
              <w:ind w:right="-568"/>
              <w:rPr>
                <w:rFonts w:cs="Arial"/>
                <w:b/>
                <w:szCs w:val="22"/>
              </w:rPr>
            </w:pPr>
            <w:r w:rsidRPr="002360B0">
              <w:rPr>
                <w:rFonts w:cs="Arial"/>
                <w:b/>
                <w:szCs w:val="22"/>
              </w:rPr>
              <w:t>in staff being unable to attend work</w:t>
            </w:r>
          </w:p>
          <w:p w14:paraId="2D461D88" w14:textId="77777777" w:rsidR="00102328" w:rsidRPr="002360B0" w:rsidRDefault="00102328" w:rsidP="002360B0">
            <w:pPr>
              <w:autoSpaceDE w:val="0"/>
              <w:autoSpaceDN w:val="0"/>
              <w:adjustRightInd w:val="0"/>
              <w:ind w:right="-568"/>
              <w:rPr>
                <w:rFonts w:cs="Arial"/>
                <w:szCs w:val="22"/>
              </w:rPr>
            </w:pPr>
          </w:p>
        </w:tc>
        <w:tc>
          <w:tcPr>
            <w:tcW w:w="6295" w:type="dxa"/>
          </w:tcPr>
          <w:p w14:paraId="76234C4B" w14:textId="714C447A" w:rsidR="00102328" w:rsidRPr="002360B0" w:rsidRDefault="00102328" w:rsidP="3203D801">
            <w:pPr>
              <w:autoSpaceDE w:val="0"/>
              <w:autoSpaceDN w:val="0"/>
              <w:adjustRightInd w:val="0"/>
              <w:ind w:right="34"/>
              <w:jc w:val="both"/>
              <w:rPr>
                <w:rFonts w:cs="Arial"/>
              </w:rPr>
            </w:pPr>
            <w:r w:rsidRPr="3203D801">
              <w:rPr>
                <w:rFonts w:cs="Arial"/>
              </w:rPr>
              <w:t xml:space="preserve">No special leave, </w:t>
            </w:r>
            <w:r w:rsidR="7BEE9858" w:rsidRPr="3203D801">
              <w:rPr>
                <w:rFonts w:cs="Arial"/>
              </w:rPr>
              <w:t>however,</w:t>
            </w:r>
            <w:r w:rsidRPr="3203D801">
              <w:rPr>
                <w:rFonts w:cs="Arial"/>
              </w:rPr>
              <w:t xml:space="preserve"> the following may be granted:</w:t>
            </w:r>
          </w:p>
          <w:p w14:paraId="2C0A6D67" w14:textId="77777777" w:rsidR="00102328" w:rsidRPr="002360B0" w:rsidRDefault="00102328" w:rsidP="00874E47">
            <w:pPr>
              <w:numPr>
                <w:ilvl w:val="0"/>
                <w:numId w:val="4"/>
              </w:numPr>
              <w:ind w:right="34"/>
              <w:jc w:val="both"/>
              <w:rPr>
                <w:rFonts w:cs="Arial"/>
                <w:szCs w:val="22"/>
                <w:lang w:val="en-US"/>
              </w:rPr>
            </w:pPr>
            <w:r w:rsidRPr="002360B0">
              <w:rPr>
                <w:rFonts w:cs="Arial"/>
                <w:szCs w:val="22"/>
                <w:lang w:val="en-US"/>
              </w:rPr>
              <w:t xml:space="preserve">Flexibility in </w:t>
            </w:r>
            <w:proofErr w:type="gramStart"/>
            <w:r w:rsidRPr="002360B0">
              <w:rPr>
                <w:rFonts w:cs="Arial"/>
                <w:szCs w:val="22"/>
                <w:lang w:val="en-US"/>
              </w:rPr>
              <w:t>arrangement</w:t>
            </w:r>
            <w:proofErr w:type="gramEnd"/>
            <w:r w:rsidRPr="002360B0">
              <w:rPr>
                <w:rFonts w:cs="Arial"/>
                <w:szCs w:val="22"/>
                <w:lang w:val="en-US"/>
              </w:rPr>
              <w:t xml:space="preserve"> of working </w:t>
            </w:r>
            <w:proofErr w:type="gramStart"/>
            <w:r w:rsidRPr="002360B0">
              <w:rPr>
                <w:rFonts w:cs="Arial"/>
                <w:szCs w:val="22"/>
                <w:lang w:val="en-US"/>
              </w:rPr>
              <w:t>hours;</w:t>
            </w:r>
            <w:proofErr w:type="gramEnd"/>
          </w:p>
          <w:p w14:paraId="7164E52F" w14:textId="77777777" w:rsidR="00102328" w:rsidRPr="002360B0" w:rsidRDefault="00102328" w:rsidP="00874E47">
            <w:pPr>
              <w:numPr>
                <w:ilvl w:val="0"/>
                <w:numId w:val="4"/>
              </w:numPr>
              <w:ind w:right="34"/>
              <w:jc w:val="both"/>
              <w:rPr>
                <w:rFonts w:cs="Arial"/>
                <w:szCs w:val="22"/>
                <w:lang w:val="en-US"/>
              </w:rPr>
            </w:pPr>
            <w:r w:rsidRPr="002360B0">
              <w:rPr>
                <w:rFonts w:cs="Arial"/>
                <w:szCs w:val="22"/>
                <w:lang w:val="en-US"/>
              </w:rPr>
              <w:t xml:space="preserve">Annual </w:t>
            </w:r>
            <w:proofErr w:type="gramStart"/>
            <w:r w:rsidRPr="002360B0">
              <w:rPr>
                <w:rFonts w:cs="Arial"/>
                <w:szCs w:val="22"/>
                <w:lang w:val="en-US"/>
              </w:rPr>
              <w:t>leave;</w:t>
            </w:r>
            <w:proofErr w:type="gramEnd"/>
          </w:p>
          <w:p w14:paraId="7D40624B" w14:textId="77777777" w:rsidR="00102328" w:rsidRPr="002360B0" w:rsidRDefault="00102328" w:rsidP="00874E47">
            <w:pPr>
              <w:numPr>
                <w:ilvl w:val="0"/>
                <w:numId w:val="4"/>
              </w:numPr>
              <w:ind w:right="34"/>
              <w:jc w:val="both"/>
              <w:rPr>
                <w:rFonts w:cs="Arial"/>
                <w:szCs w:val="22"/>
                <w:lang w:val="en-US"/>
              </w:rPr>
            </w:pPr>
            <w:r w:rsidRPr="002360B0">
              <w:rPr>
                <w:rFonts w:cs="Arial"/>
                <w:szCs w:val="22"/>
                <w:lang w:val="en-US"/>
              </w:rPr>
              <w:t>Time-off in lieu; or</w:t>
            </w:r>
          </w:p>
          <w:p w14:paraId="45C5542B" w14:textId="77777777" w:rsidR="00102328" w:rsidRPr="002360B0" w:rsidRDefault="00102328" w:rsidP="00874E47">
            <w:pPr>
              <w:numPr>
                <w:ilvl w:val="0"/>
                <w:numId w:val="4"/>
              </w:numPr>
              <w:ind w:right="34"/>
              <w:jc w:val="both"/>
              <w:rPr>
                <w:rFonts w:cs="Arial"/>
                <w:szCs w:val="22"/>
              </w:rPr>
            </w:pPr>
            <w:r w:rsidRPr="002360B0">
              <w:rPr>
                <w:rFonts w:cs="Arial"/>
                <w:szCs w:val="22"/>
                <w:lang w:val="en-US"/>
              </w:rPr>
              <w:t>Unpaid leave.</w:t>
            </w:r>
          </w:p>
        </w:tc>
      </w:tr>
      <w:tr w:rsidR="00102328" w:rsidRPr="002360B0" w14:paraId="1046A0C2" w14:textId="77777777" w:rsidTr="3203D801">
        <w:tc>
          <w:tcPr>
            <w:tcW w:w="4361" w:type="dxa"/>
            <w:shd w:val="clear" w:color="auto" w:fill="FFFF00"/>
          </w:tcPr>
          <w:p w14:paraId="691D382B" w14:textId="5E7FAA3B" w:rsidR="00102328" w:rsidRPr="002360B0" w:rsidRDefault="00350BDD" w:rsidP="002360B0">
            <w:pPr>
              <w:ind w:right="-568"/>
              <w:rPr>
                <w:rFonts w:cs="Arial"/>
                <w:b/>
                <w:szCs w:val="22"/>
              </w:rPr>
            </w:pPr>
            <w:r>
              <w:rPr>
                <w:rFonts w:cs="Arial"/>
                <w:b/>
                <w:szCs w:val="22"/>
              </w:rPr>
              <w:t>Emer</w:t>
            </w:r>
            <w:r w:rsidR="00EC587C">
              <w:rPr>
                <w:rFonts w:cs="Arial"/>
                <w:b/>
                <w:szCs w:val="22"/>
              </w:rPr>
              <w:t>gency</w:t>
            </w:r>
            <w:r w:rsidRPr="002360B0">
              <w:rPr>
                <w:rFonts w:cs="Arial"/>
                <w:b/>
                <w:szCs w:val="22"/>
              </w:rPr>
              <w:t xml:space="preserve"> </w:t>
            </w:r>
            <w:r w:rsidR="00102328" w:rsidRPr="002360B0">
              <w:rPr>
                <w:rFonts w:cs="Arial"/>
                <w:b/>
                <w:szCs w:val="22"/>
              </w:rPr>
              <w:t xml:space="preserve">Leave </w:t>
            </w:r>
          </w:p>
          <w:p w14:paraId="17DBA6C3" w14:textId="77777777" w:rsidR="00102328" w:rsidRPr="002360B0" w:rsidRDefault="00102328" w:rsidP="002360B0">
            <w:pPr>
              <w:ind w:right="-568"/>
              <w:rPr>
                <w:rFonts w:cs="Arial"/>
                <w:szCs w:val="22"/>
              </w:rPr>
            </w:pPr>
            <w:r w:rsidRPr="002360B0">
              <w:rPr>
                <w:rFonts w:cs="Arial"/>
                <w:b/>
                <w:szCs w:val="22"/>
              </w:rPr>
              <w:t>(Occasional Crisis)</w:t>
            </w:r>
          </w:p>
        </w:tc>
        <w:tc>
          <w:tcPr>
            <w:tcW w:w="6295" w:type="dxa"/>
          </w:tcPr>
          <w:p w14:paraId="7BA33336" w14:textId="55E77C10" w:rsidR="00102328" w:rsidRDefault="003969AA" w:rsidP="002360B0">
            <w:pPr>
              <w:autoSpaceDE w:val="0"/>
              <w:autoSpaceDN w:val="0"/>
              <w:adjustRightInd w:val="0"/>
              <w:ind w:right="34"/>
              <w:jc w:val="both"/>
              <w:rPr>
                <w:rFonts w:cs="Arial"/>
                <w:szCs w:val="22"/>
              </w:rPr>
            </w:pPr>
            <w:r>
              <w:rPr>
                <w:rFonts w:cs="Arial"/>
                <w:szCs w:val="22"/>
              </w:rPr>
              <w:t>One day (7.5 hours)</w:t>
            </w:r>
            <w:r w:rsidRPr="002360B0">
              <w:rPr>
                <w:rFonts w:cs="Arial"/>
                <w:szCs w:val="22"/>
              </w:rPr>
              <w:t xml:space="preserve"> </w:t>
            </w:r>
            <w:r w:rsidR="00102328" w:rsidRPr="002360B0">
              <w:rPr>
                <w:rFonts w:cs="Arial"/>
                <w:szCs w:val="22"/>
              </w:rPr>
              <w:t>per episode</w:t>
            </w:r>
          </w:p>
          <w:p w14:paraId="6E180896" w14:textId="77777777" w:rsidR="003969AA" w:rsidRPr="002360B0" w:rsidRDefault="003969AA" w:rsidP="002360B0">
            <w:pPr>
              <w:autoSpaceDE w:val="0"/>
              <w:autoSpaceDN w:val="0"/>
              <w:adjustRightInd w:val="0"/>
              <w:ind w:right="34"/>
              <w:jc w:val="both"/>
              <w:rPr>
                <w:rFonts w:cs="Arial"/>
                <w:szCs w:val="22"/>
              </w:rPr>
            </w:pPr>
            <w:r w:rsidRPr="002360B0">
              <w:rPr>
                <w:rFonts w:cs="Arial"/>
                <w:szCs w:val="22"/>
              </w:rPr>
              <w:t>(Pro-rata for part-time staff)</w:t>
            </w:r>
          </w:p>
        </w:tc>
      </w:tr>
      <w:tr w:rsidR="00102328" w:rsidRPr="002360B0" w14:paraId="1929D064" w14:textId="77777777" w:rsidTr="3203D801">
        <w:tc>
          <w:tcPr>
            <w:tcW w:w="4361" w:type="dxa"/>
            <w:shd w:val="clear" w:color="auto" w:fill="FFFF00"/>
          </w:tcPr>
          <w:p w14:paraId="72312EE5" w14:textId="77777777" w:rsidR="00102328" w:rsidRPr="002360B0" w:rsidRDefault="00102328" w:rsidP="002360B0">
            <w:pPr>
              <w:ind w:right="-568"/>
              <w:rPr>
                <w:rFonts w:cs="Arial"/>
                <w:b/>
                <w:szCs w:val="22"/>
              </w:rPr>
            </w:pPr>
            <w:r w:rsidRPr="002360B0">
              <w:rPr>
                <w:rFonts w:cs="Arial"/>
                <w:b/>
                <w:szCs w:val="22"/>
              </w:rPr>
              <w:t>Medical &amp; Dental Appointment</w:t>
            </w:r>
          </w:p>
          <w:p w14:paraId="73F8DB4D" w14:textId="77777777" w:rsidR="00102328" w:rsidRPr="002360B0" w:rsidRDefault="00102328" w:rsidP="002360B0">
            <w:pPr>
              <w:autoSpaceDE w:val="0"/>
              <w:autoSpaceDN w:val="0"/>
              <w:adjustRightInd w:val="0"/>
              <w:ind w:right="-568"/>
              <w:rPr>
                <w:rFonts w:cs="Arial"/>
                <w:szCs w:val="22"/>
              </w:rPr>
            </w:pPr>
          </w:p>
        </w:tc>
        <w:tc>
          <w:tcPr>
            <w:tcW w:w="6295" w:type="dxa"/>
          </w:tcPr>
          <w:p w14:paraId="6888859A" w14:textId="2F14BC2D" w:rsidR="00102328" w:rsidRPr="002360B0" w:rsidRDefault="00102328" w:rsidP="3203D801">
            <w:pPr>
              <w:autoSpaceDE w:val="0"/>
              <w:autoSpaceDN w:val="0"/>
              <w:adjustRightInd w:val="0"/>
              <w:ind w:right="34"/>
              <w:jc w:val="both"/>
              <w:rPr>
                <w:rFonts w:cs="Arial"/>
              </w:rPr>
            </w:pPr>
            <w:r w:rsidRPr="3203D801">
              <w:rPr>
                <w:rFonts w:cs="Arial"/>
              </w:rPr>
              <w:t xml:space="preserve">No special leave, </w:t>
            </w:r>
            <w:r w:rsidR="60D397FD" w:rsidRPr="3203D801">
              <w:rPr>
                <w:rFonts w:cs="Arial"/>
              </w:rPr>
              <w:t>however,</w:t>
            </w:r>
            <w:r w:rsidRPr="3203D801">
              <w:rPr>
                <w:rFonts w:cs="Arial"/>
              </w:rPr>
              <w:t xml:space="preserve"> the following may be granted:</w:t>
            </w:r>
          </w:p>
          <w:p w14:paraId="77CFDE9D" w14:textId="77777777" w:rsidR="00102328" w:rsidRPr="002360B0" w:rsidRDefault="00102328" w:rsidP="00874E47">
            <w:pPr>
              <w:numPr>
                <w:ilvl w:val="0"/>
                <w:numId w:val="4"/>
              </w:numPr>
              <w:ind w:right="34"/>
              <w:jc w:val="both"/>
              <w:rPr>
                <w:rFonts w:cs="Arial"/>
                <w:szCs w:val="22"/>
                <w:lang w:val="en-US"/>
              </w:rPr>
            </w:pPr>
            <w:r w:rsidRPr="002360B0">
              <w:rPr>
                <w:rFonts w:cs="Arial"/>
                <w:szCs w:val="22"/>
                <w:lang w:val="en-US"/>
              </w:rPr>
              <w:t xml:space="preserve">Flexibility in </w:t>
            </w:r>
            <w:proofErr w:type="gramStart"/>
            <w:r w:rsidRPr="002360B0">
              <w:rPr>
                <w:rFonts w:cs="Arial"/>
                <w:szCs w:val="22"/>
                <w:lang w:val="en-US"/>
              </w:rPr>
              <w:t>arrangement</w:t>
            </w:r>
            <w:proofErr w:type="gramEnd"/>
            <w:r w:rsidRPr="002360B0">
              <w:rPr>
                <w:rFonts w:cs="Arial"/>
                <w:szCs w:val="22"/>
                <w:lang w:val="en-US"/>
              </w:rPr>
              <w:t xml:space="preserve"> of working </w:t>
            </w:r>
            <w:proofErr w:type="gramStart"/>
            <w:r w:rsidRPr="002360B0">
              <w:rPr>
                <w:rFonts w:cs="Arial"/>
                <w:szCs w:val="22"/>
                <w:lang w:val="en-US"/>
              </w:rPr>
              <w:t>hours;</w:t>
            </w:r>
            <w:proofErr w:type="gramEnd"/>
          </w:p>
          <w:p w14:paraId="2ED8AE06" w14:textId="77777777" w:rsidR="00102328" w:rsidRPr="002360B0" w:rsidRDefault="00102328" w:rsidP="00874E47">
            <w:pPr>
              <w:numPr>
                <w:ilvl w:val="0"/>
                <w:numId w:val="4"/>
              </w:numPr>
              <w:ind w:right="34"/>
              <w:jc w:val="both"/>
              <w:rPr>
                <w:rFonts w:cs="Arial"/>
                <w:szCs w:val="22"/>
                <w:lang w:val="en-US"/>
              </w:rPr>
            </w:pPr>
            <w:r w:rsidRPr="002360B0">
              <w:rPr>
                <w:rFonts w:cs="Arial"/>
                <w:szCs w:val="22"/>
                <w:lang w:val="en-US"/>
              </w:rPr>
              <w:t xml:space="preserve">Annual </w:t>
            </w:r>
            <w:proofErr w:type="gramStart"/>
            <w:r w:rsidRPr="002360B0">
              <w:rPr>
                <w:rFonts w:cs="Arial"/>
                <w:szCs w:val="22"/>
                <w:lang w:val="en-US"/>
              </w:rPr>
              <w:t>leave;</w:t>
            </w:r>
            <w:proofErr w:type="gramEnd"/>
          </w:p>
          <w:p w14:paraId="4B07656C" w14:textId="77777777" w:rsidR="00102328" w:rsidRPr="002360B0" w:rsidRDefault="00102328" w:rsidP="00874E47">
            <w:pPr>
              <w:numPr>
                <w:ilvl w:val="0"/>
                <w:numId w:val="4"/>
              </w:numPr>
              <w:ind w:right="34"/>
              <w:jc w:val="both"/>
              <w:rPr>
                <w:rFonts w:cs="Arial"/>
                <w:szCs w:val="22"/>
                <w:lang w:val="en-US"/>
              </w:rPr>
            </w:pPr>
            <w:r w:rsidRPr="002360B0">
              <w:rPr>
                <w:rFonts w:cs="Arial"/>
                <w:szCs w:val="22"/>
                <w:lang w:val="en-US"/>
              </w:rPr>
              <w:t>Time-off in lieu; or</w:t>
            </w:r>
          </w:p>
          <w:p w14:paraId="70F323B7" w14:textId="77777777" w:rsidR="00102328" w:rsidRPr="002360B0" w:rsidRDefault="00102328" w:rsidP="00874E47">
            <w:pPr>
              <w:numPr>
                <w:ilvl w:val="0"/>
                <w:numId w:val="4"/>
              </w:numPr>
              <w:ind w:right="34"/>
              <w:jc w:val="both"/>
              <w:rPr>
                <w:rFonts w:cs="Arial"/>
                <w:szCs w:val="22"/>
              </w:rPr>
            </w:pPr>
            <w:r w:rsidRPr="002360B0">
              <w:rPr>
                <w:rFonts w:cs="Arial"/>
                <w:szCs w:val="22"/>
                <w:lang w:val="en-US"/>
              </w:rPr>
              <w:t>Unpaid leave</w:t>
            </w:r>
          </w:p>
        </w:tc>
      </w:tr>
      <w:tr w:rsidR="00102328" w:rsidRPr="002360B0" w14:paraId="6CF30A8F" w14:textId="77777777" w:rsidTr="3203D801">
        <w:tc>
          <w:tcPr>
            <w:tcW w:w="4361" w:type="dxa"/>
            <w:shd w:val="clear" w:color="auto" w:fill="FFFF00"/>
          </w:tcPr>
          <w:p w14:paraId="251E6AEC" w14:textId="77777777" w:rsidR="00102328" w:rsidRPr="002360B0" w:rsidRDefault="00102328" w:rsidP="002360B0">
            <w:pPr>
              <w:ind w:right="-568"/>
              <w:rPr>
                <w:rFonts w:cs="Arial"/>
                <w:b/>
                <w:szCs w:val="22"/>
              </w:rPr>
            </w:pPr>
            <w:r w:rsidRPr="002360B0">
              <w:rPr>
                <w:rFonts w:cs="Arial"/>
                <w:b/>
                <w:szCs w:val="22"/>
              </w:rPr>
              <w:t>Religious/Cultural observance</w:t>
            </w:r>
            <w:r w:rsidRPr="002360B0">
              <w:rPr>
                <w:rFonts w:cs="Arial"/>
                <w:b/>
                <w:szCs w:val="22"/>
              </w:rPr>
              <w:tab/>
            </w:r>
          </w:p>
          <w:p w14:paraId="6BF20CEA" w14:textId="77777777" w:rsidR="00102328" w:rsidRPr="002360B0" w:rsidRDefault="00102328" w:rsidP="002360B0">
            <w:pPr>
              <w:autoSpaceDE w:val="0"/>
              <w:autoSpaceDN w:val="0"/>
              <w:adjustRightInd w:val="0"/>
              <w:ind w:right="-568"/>
              <w:rPr>
                <w:rFonts w:cs="Arial"/>
                <w:szCs w:val="22"/>
              </w:rPr>
            </w:pPr>
          </w:p>
        </w:tc>
        <w:tc>
          <w:tcPr>
            <w:tcW w:w="6295" w:type="dxa"/>
          </w:tcPr>
          <w:p w14:paraId="0B85B019" w14:textId="22E30990" w:rsidR="00102328" w:rsidRPr="002360B0" w:rsidRDefault="00102328" w:rsidP="3203D801">
            <w:pPr>
              <w:autoSpaceDE w:val="0"/>
              <w:autoSpaceDN w:val="0"/>
              <w:adjustRightInd w:val="0"/>
              <w:ind w:right="34"/>
              <w:jc w:val="both"/>
              <w:rPr>
                <w:rFonts w:cs="Arial"/>
              </w:rPr>
            </w:pPr>
            <w:r w:rsidRPr="3203D801">
              <w:rPr>
                <w:rFonts w:cs="Arial"/>
              </w:rPr>
              <w:t xml:space="preserve">No special leave, </w:t>
            </w:r>
            <w:r w:rsidR="3F33409B" w:rsidRPr="3203D801">
              <w:rPr>
                <w:rFonts w:cs="Arial"/>
              </w:rPr>
              <w:t>however,</w:t>
            </w:r>
            <w:r w:rsidRPr="3203D801">
              <w:rPr>
                <w:rFonts w:cs="Arial"/>
              </w:rPr>
              <w:t xml:space="preserve"> the following may be granted:</w:t>
            </w:r>
          </w:p>
          <w:p w14:paraId="0AE157D2" w14:textId="77777777" w:rsidR="00102328" w:rsidRPr="002360B0" w:rsidRDefault="00102328" w:rsidP="00874E47">
            <w:pPr>
              <w:numPr>
                <w:ilvl w:val="0"/>
                <w:numId w:val="4"/>
              </w:numPr>
              <w:ind w:right="34"/>
              <w:jc w:val="both"/>
              <w:rPr>
                <w:rFonts w:cs="Arial"/>
                <w:szCs w:val="22"/>
                <w:lang w:val="en-US"/>
              </w:rPr>
            </w:pPr>
            <w:r w:rsidRPr="002360B0">
              <w:rPr>
                <w:rFonts w:cs="Arial"/>
                <w:szCs w:val="22"/>
                <w:lang w:val="en-US"/>
              </w:rPr>
              <w:t xml:space="preserve">Flexibility in </w:t>
            </w:r>
            <w:proofErr w:type="gramStart"/>
            <w:r w:rsidRPr="002360B0">
              <w:rPr>
                <w:rFonts w:cs="Arial"/>
                <w:szCs w:val="22"/>
                <w:lang w:val="en-US"/>
              </w:rPr>
              <w:t>arrangement</w:t>
            </w:r>
            <w:proofErr w:type="gramEnd"/>
            <w:r w:rsidRPr="002360B0">
              <w:rPr>
                <w:rFonts w:cs="Arial"/>
                <w:szCs w:val="22"/>
                <w:lang w:val="en-US"/>
              </w:rPr>
              <w:t xml:space="preserve"> of working </w:t>
            </w:r>
            <w:proofErr w:type="gramStart"/>
            <w:r w:rsidRPr="002360B0">
              <w:rPr>
                <w:rFonts w:cs="Arial"/>
                <w:szCs w:val="22"/>
                <w:lang w:val="en-US"/>
              </w:rPr>
              <w:t>hours;</w:t>
            </w:r>
            <w:proofErr w:type="gramEnd"/>
          </w:p>
          <w:p w14:paraId="58B9A312" w14:textId="77777777" w:rsidR="00102328" w:rsidRPr="002360B0" w:rsidRDefault="00102328" w:rsidP="00874E47">
            <w:pPr>
              <w:numPr>
                <w:ilvl w:val="0"/>
                <w:numId w:val="4"/>
              </w:numPr>
              <w:ind w:right="34"/>
              <w:jc w:val="both"/>
              <w:rPr>
                <w:rFonts w:cs="Arial"/>
                <w:szCs w:val="22"/>
                <w:lang w:val="en-US"/>
              </w:rPr>
            </w:pPr>
            <w:r w:rsidRPr="002360B0">
              <w:rPr>
                <w:rFonts w:cs="Arial"/>
                <w:szCs w:val="22"/>
                <w:lang w:val="en-US"/>
              </w:rPr>
              <w:t xml:space="preserve">Annual </w:t>
            </w:r>
            <w:proofErr w:type="gramStart"/>
            <w:r w:rsidRPr="002360B0">
              <w:rPr>
                <w:rFonts w:cs="Arial"/>
                <w:szCs w:val="22"/>
                <w:lang w:val="en-US"/>
              </w:rPr>
              <w:t>leave;</w:t>
            </w:r>
            <w:proofErr w:type="gramEnd"/>
          </w:p>
          <w:p w14:paraId="4BD44083" w14:textId="77777777" w:rsidR="00102328" w:rsidRPr="002360B0" w:rsidRDefault="00102328" w:rsidP="00874E47">
            <w:pPr>
              <w:numPr>
                <w:ilvl w:val="0"/>
                <w:numId w:val="4"/>
              </w:numPr>
              <w:ind w:right="34"/>
              <w:jc w:val="both"/>
              <w:rPr>
                <w:rFonts w:cs="Arial"/>
                <w:szCs w:val="22"/>
                <w:lang w:val="en-US"/>
              </w:rPr>
            </w:pPr>
            <w:r w:rsidRPr="002360B0">
              <w:rPr>
                <w:rFonts w:cs="Arial"/>
                <w:szCs w:val="22"/>
                <w:lang w:val="en-US"/>
              </w:rPr>
              <w:t>Time-off in lieu; or</w:t>
            </w:r>
          </w:p>
          <w:p w14:paraId="6B4F91DA" w14:textId="77777777" w:rsidR="00102328" w:rsidRPr="002360B0" w:rsidRDefault="00102328" w:rsidP="00874E47">
            <w:pPr>
              <w:numPr>
                <w:ilvl w:val="0"/>
                <w:numId w:val="4"/>
              </w:numPr>
              <w:ind w:right="34"/>
              <w:jc w:val="both"/>
              <w:rPr>
                <w:rFonts w:cs="Arial"/>
                <w:szCs w:val="22"/>
              </w:rPr>
            </w:pPr>
            <w:r w:rsidRPr="002360B0">
              <w:rPr>
                <w:rFonts w:cs="Arial"/>
                <w:szCs w:val="22"/>
                <w:lang w:val="en-US"/>
              </w:rPr>
              <w:t>Unpaid leave</w:t>
            </w:r>
          </w:p>
        </w:tc>
      </w:tr>
      <w:tr w:rsidR="00102328" w:rsidRPr="002360B0" w14:paraId="31F4F461" w14:textId="77777777" w:rsidTr="3203D801">
        <w:tc>
          <w:tcPr>
            <w:tcW w:w="4361" w:type="dxa"/>
            <w:shd w:val="clear" w:color="auto" w:fill="FFFF00"/>
          </w:tcPr>
          <w:p w14:paraId="4E1C3F09" w14:textId="77777777" w:rsidR="00102328" w:rsidRPr="002360B0" w:rsidRDefault="00102328" w:rsidP="002360B0">
            <w:pPr>
              <w:ind w:right="-568"/>
              <w:rPr>
                <w:rFonts w:cs="Arial"/>
                <w:b/>
                <w:szCs w:val="22"/>
              </w:rPr>
            </w:pPr>
            <w:r w:rsidRPr="002360B0">
              <w:rPr>
                <w:rFonts w:cs="Arial"/>
                <w:b/>
                <w:szCs w:val="22"/>
              </w:rPr>
              <w:t xml:space="preserve">Time off for Home Removal </w:t>
            </w:r>
          </w:p>
        </w:tc>
        <w:tc>
          <w:tcPr>
            <w:tcW w:w="6295" w:type="dxa"/>
          </w:tcPr>
          <w:p w14:paraId="6CEA6242" w14:textId="66796EE9" w:rsidR="00102328" w:rsidRPr="002360B0" w:rsidRDefault="00102328" w:rsidP="003969AA">
            <w:pPr>
              <w:autoSpaceDE w:val="0"/>
              <w:autoSpaceDN w:val="0"/>
              <w:adjustRightInd w:val="0"/>
              <w:ind w:right="34"/>
              <w:jc w:val="both"/>
              <w:rPr>
                <w:rFonts w:cs="Arial"/>
                <w:szCs w:val="22"/>
              </w:rPr>
            </w:pPr>
            <w:r w:rsidRPr="002360B0">
              <w:rPr>
                <w:rFonts w:cs="Arial"/>
                <w:szCs w:val="22"/>
              </w:rPr>
              <w:t>One day</w:t>
            </w:r>
            <w:r w:rsidR="003969AA">
              <w:rPr>
                <w:rFonts w:cs="Arial"/>
                <w:szCs w:val="22"/>
              </w:rPr>
              <w:t xml:space="preserve"> (7.5 hours)</w:t>
            </w:r>
            <w:r w:rsidRPr="002360B0">
              <w:rPr>
                <w:rFonts w:cs="Arial"/>
                <w:szCs w:val="22"/>
              </w:rPr>
              <w:t xml:space="preserve"> in each leave year</w:t>
            </w:r>
          </w:p>
        </w:tc>
      </w:tr>
      <w:tr w:rsidR="00092586" w:rsidRPr="002360B0" w14:paraId="2C42D2BE" w14:textId="77777777" w:rsidTr="3203D801">
        <w:tc>
          <w:tcPr>
            <w:tcW w:w="4361" w:type="dxa"/>
            <w:shd w:val="clear" w:color="auto" w:fill="FFFF00"/>
          </w:tcPr>
          <w:p w14:paraId="143F9424" w14:textId="77777777" w:rsidR="00092586" w:rsidRPr="002360B0" w:rsidRDefault="00CC35F4" w:rsidP="002360B0">
            <w:pPr>
              <w:ind w:right="-568"/>
              <w:rPr>
                <w:rFonts w:cs="Arial"/>
                <w:b/>
                <w:szCs w:val="22"/>
              </w:rPr>
            </w:pPr>
            <w:r w:rsidRPr="002360B0">
              <w:rPr>
                <w:rFonts w:cs="Arial"/>
                <w:b/>
                <w:szCs w:val="22"/>
              </w:rPr>
              <w:t xml:space="preserve">Time off for Staff Governors </w:t>
            </w:r>
          </w:p>
        </w:tc>
        <w:tc>
          <w:tcPr>
            <w:tcW w:w="6295" w:type="dxa"/>
          </w:tcPr>
          <w:p w14:paraId="03A566D7" w14:textId="3F88AB1B" w:rsidR="00092586" w:rsidRPr="002360B0" w:rsidRDefault="00CC35F4" w:rsidP="003969AA">
            <w:pPr>
              <w:autoSpaceDE w:val="0"/>
              <w:autoSpaceDN w:val="0"/>
              <w:adjustRightInd w:val="0"/>
              <w:ind w:right="34"/>
              <w:jc w:val="both"/>
              <w:rPr>
                <w:rFonts w:cs="Arial"/>
                <w:szCs w:val="22"/>
              </w:rPr>
            </w:pPr>
            <w:r w:rsidRPr="002360B0">
              <w:rPr>
                <w:rFonts w:cs="Arial"/>
                <w:szCs w:val="22"/>
              </w:rPr>
              <w:t xml:space="preserve">Up to 20 days </w:t>
            </w:r>
            <w:r w:rsidR="003969AA">
              <w:rPr>
                <w:rFonts w:cs="Arial"/>
                <w:szCs w:val="22"/>
              </w:rPr>
              <w:t>(150 hours)</w:t>
            </w:r>
            <w:r w:rsidR="003969AA" w:rsidRPr="002360B0">
              <w:rPr>
                <w:rFonts w:cs="Arial"/>
                <w:szCs w:val="22"/>
              </w:rPr>
              <w:t xml:space="preserve"> </w:t>
            </w:r>
            <w:r w:rsidRPr="002360B0">
              <w:rPr>
                <w:rFonts w:cs="Arial"/>
                <w:szCs w:val="22"/>
              </w:rPr>
              <w:t xml:space="preserve">per financial year. </w:t>
            </w:r>
          </w:p>
        </w:tc>
      </w:tr>
    </w:tbl>
    <w:p w14:paraId="25F866C5" w14:textId="77777777" w:rsidR="00D56A10" w:rsidRPr="002360B0" w:rsidRDefault="00D56A10" w:rsidP="002360B0">
      <w:pPr>
        <w:ind w:right="-571"/>
        <w:jc w:val="both"/>
        <w:rPr>
          <w:rFonts w:cs="Arial"/>
          <w:b/>
          <w:sz w:val="24"/>
          <w:szCs w:val="24"/>
        </w:rPr>
      </w:pPr>
    </w:p>
    <w:p w14:paraId="0210DD7E" w14:textId="77777777" w:rsidR="00D56A10" w:rsidRPr="002360B0" w:rsidRDefault="00D56A10" w:rsidP="002360B0">
      <w:pPr>
        <w:spacing w:after="200" w:line="276" w:lineRule="auto"/>
        <w:rPr>
          <w:rFonts w:cs="Arial"/>
          <w:b/>
          <w:sz w:val="24"/>
          <w:szCs w:val="24"/>
        </w:rPr>
      </w:pPr>
      <w:r w:rsidRPr="002360B0">
        <w:rPr>
          <w:rFonts w:cs="Arial"/>
          <w:b/>
          <w:sz w:val="24"/>
          <w:szCs w:val="24"/>
        </w:rPr>
        <w:br w:type="page"/>
      </w:r>
    </w:p>
    <w:p w14:paraId="424E71D1" w14:textId="2E7521EF" w:rsidR="00102328" w:rsidRPr="002360B0" w:rsidRDefault="00102328" w:rsidP="002360B0">
      <w:pPr>
        <w:ind w:right="-571"/>
        <w:jc w:val="both"/>
        <w:rPr>
          <w:rFonts w:cs="Arial"/>
          <w:b/>
          <w:sz w:val="24"/>
          <w:szCs w:val="24"/>
        </w:rPr>
      </w:pPr>
      <w:r w:rsidRPr="002360B0">
        <w:rPr>
          <w:rFonts w:cs="Arial"/>
          <w:b/>
          <w:sz w:val="24"/>
          <w:szCs w:val="24"/>
        </w:rPr>
        <w:t xml:space="preserve">Appendix </w:t>
      </w:r>
      <w:r w:rsidR="00362E47">
        <w:rPr>
          <w:rFonts w:cs="Arial"/>
          <w:b/>
          <w:sz w:val="24"/>
          <w:szCs w:val="24"/>
        </w:rPr>
        <w:t>2</w:t>
      </w:r>
    </w:p>
    <w:p w14:paraId="3BF677DD" w14:textId="77777777" w:rsidR="00102328" w:rsidRPr="002360B0" w:rsidRDefault="00102328" w:rsidP="002360B0">
      <w:pPr>
        <w:jc w:val="both"/>
        <w:rPr>
          <w:rFonts w:cs="Arial"/>
          <w:b/>
          <w:sz w:val="24"/>
          <w:szCs w:val="24"/>
        </w:rPr>
      </w:pPr>
    </w:p>
    <w:p w14:paraId="085ADD59" w14:textId="77777777" w:rsidR="00102328" w:rsidRPr="002360B0" w:rsidRDefault="00102328" w:rsidP="002360B0">
      <w:pPr>
        <w:jc w:val="both"/>
        <w:rPr>
          <w:rFonts w:cs="Arial"/>
          <w:b/>
          <w:sz w:val="24"/>
          <w:szCs w:val="24"/>
        </w:rPr>
      </w:pPr>
      <w:r w:rsidRPr="002360B0">
        <w:rPr>
          <w:rFonts w:cs="Arial"/>
          <w:b/>
          <w:sz w:val="24"/>
          <w:szCs w:val="24"/>
        </w:rPr>
        <w:t xml:space="preserve">EAST LONDON NHS FOUNDATION TRUST </w:t>
      </w:r>
    </w:p>
    <w:p w14:paraId="6A778EA0" w14:textId="77777777" w:rsidR="00102328" w:rsidRPr="002360B0" w:rsidRDefault="00102328" w:rsidP="002360B0">
      <w:pPr>
        <w:jc w:val="both"/>
        <w:rPr>
          <w:rFonts w:cs="Arial"/>
          <w:b/>
          <w:sz w:val="24"/>
          <w:szCs w:val="24"/>
        </w:rPr>
      </w:pPr>
    </w:p>
    <w:p w14:paraId="7779A357" w14:textId="77777777" w:rsidR="00102328" w:rsidRPr="002360B0" w:rsidRDefault="00102328" w:rsidP="002360B0">
      <w:pPr>
        <w:pStyle w:val="Heading3"/>
        <w:pBdr>
          <w:top w:val="single" w:sz="4" w:space="1" w:color="auto"/>
          <w:left w:val="single" w:sz="4" w:space="4" w:color="auto"/>
          <w:bottom w:val="single" w:sz="4" w:space="1" w:color="auto"/>
          <w:right w:val="single" w:sz="4" w:space="4" w:color="auto"/>
        </w:pBdr>
        <w:shd w:val="clear" w:color="auto" w:fill="FFFF00"/>
        <w:jc w:val="both"/>
        <w:rPr>
          <w:rFonts w:cs="Arial"/>
          <w:sz w:val="24"/>
          <w:szCs w:val="24"/>
        </w:rPr>
      </w:pPr>
      <w:r w:rsidRPr="002360B0">
        <w:rPr>
          <w:rFonts w:cs="Arial"/>
          <w:sz w:val="24"/>
          <w:szCs w:val="24"/>
        </w:rPr>
        <w:t>PAID PARENTAL (PATERNITY) LEAVE APPLICATION FORM</w:t>
      </w:r>
    </w:p>
    <w:p w14:paraId="25F15E76" w14:textId="77777777" w:rsidR="00102328" w:rsidRPr="002360B0" w:rsidRDefault="00102328" w:rsidP="002360B0">
      <w:pPr>
        <w:jc w:val="both"/>
        <w:rPr>
          <w:rFonts w:cs="Arial"/>
          <w:b/>
          <w:sz w:val="24"/>
          <w:szCs w:val="24"/>
        </w:rPr>
      </w:pPr>
    </w:p>
    <w:p w14:paraId="7BD1EE4F" w14:textId="77777777" w:rsidR="00102328" w:rsidRPr="002360B0" w:rsidRDefault="00102328" w:rsidP="1A9D6CDB">
      <w:pPr>
        <w:pStyle w:val="ListBullet"/>
        <w:rPr>
          <w:rFonts w:cs="Arial"/>
          <w:sz w:val="23"/>
          <w:szCs w:val="23"/>
        </w:rPr>
      </w:pPr>
      <w:r w:rsidRPr="1A9D6CDB">
        <w:rPr>
          <w:rFonts w:cs="Arial"/>
          <w:sz w:val="23"/>
          <w:szCs w:val="23"/>
        </w:rPr>
        <w:t xml:space="preserve">This form should be completed by the member of staff at least </w:t>
      </w:r>
      <w:r w:rsidRPr="1A9D6CDB">
        <w:rPr>
          <w:rFonts w:cs="Arial"/>
          <w:i/>
          <w:iCs/>
          <w:sz w:val="23"/>
          <w:szCs w:val="23"/>
        </w:rPr>
        <w:t>28 days</w:t>
      </w:r>
      <w:r w:rsidRPr="1A9D6CDB">
        <w:rPr>
          <w:rFonts w:cs="Arial"/>
          <w:sz w:val="23"/>
          <w:szCs w:val="23"/>
        </w:rPr>
        <w:t xml:space="preserve"> before the expected date of birth, or as soon as practicably possible and submitted to their manager with a copy of the child’s birth certificate or MAT B1 form.</w:t>
      </w:r>
    </w:p>
    <w:p w14:paraId="4F3E644B" w14:textId="77777777" w:rsidR="00102328" w:rsidRPr="002360B0" w:rsidRDefault="00102328" w:rsidP="1A9D6CDB">
      <w:pPr>
        <w:jc w:val="both"/>
        <w:rPr>
          <w:rFonts w:cs="Arial"/>
          <w:i/>
          <w:iCs/>
          <w:sz w:val="23"/>
          <w:szCs w:val="23"/>
        </w:rPr>
      </w:pPr>
    </w:p>
    <w:p w14:paraId="31A789E7" w14:textId="77777777" w:rsidR="00102328" w:rsidRPr="002360B0" w:rsidRDefault="00102328" w:rsidP="1A9D6CDB">
      <w:pPr>
        <w:pStyle w:val="BodyText"/>
        <w:jc w:val="both"/>
        <w:rPr>
          <w:rFonts w:cs="Arial"/>
          <w:sz w:val="23"/>
          <w:szCs w:val="23"/>
        </w:rPr>
      </w:pPr>
      <w:r w:rsidRPr="1A9D6CDB">
        <w:rPr>
          <w:rFonts w:cs="Arial"/>
          <w:sz w:val="23"/>
          <w:szCs w:val="23"/>
        </w:rPr>
        <w:t>Once the manager has signed the form it should be returned to the Human Resources Department together with the following documents:</w:t>
      </w:r>
    </w:p>
    <w:p w14:paraId="564EC267" w14:textId="77777777" w:rsidR="00102328" w:rsidRPr="002360B0" w:rsidRDefault="00102328" w:rsidP="1A9D6CDB">
      <w:pPr>
        <w:pStyle w:val="BodyText"/>
        <w:numPr>
          <w:ilvl w:val="0"/>
          <w:numId w:val="9"/>
        </w:numPr>
        <w:jc w:val="both"/>
        <w:rPr>
          <w:rFonts w:cs="Arial"/>
          <w:sz w:val="23"/>
          <w:szCs w:val="23"/>
        </w:rPr>
      </w:pPr>
      <w:r w:rsidRPr="1A9D6CDB">
        <w:rPr>
          <w:rFonts w:cs="Arial"/>
          <w:sz w:val="23"/>
          <w:szCs w:val="23"/>
        </w:rPr>
        <w:t>Copy of wife/partners MATB1 certificate</w:t>
      </w:r>
    </w:p>
    <w:p w14:paraId="3FF500B2" w14:textId="77777777" w:rsidR="00102328" w:rsidRPr="002360B0" w:rsidRDefault="00102328" w:rsidP="1A9D6CDB">
      <w:pPr>
        <w:pStyle w:val="BodyText"/>
        <w:numPr>
          <w:ilvl w:val="0"/>
          <w:numId w:val="9"/>
        </w:numPr>
        <w:jc w:val="both"/>
        <w:rPr>
          <w:rFonts w:cs="Arial"/>
          <w:sz w:val="23"/>
          <w:szCs w:val="23"/>
        </w:rPr>
      </w:pPr>
      <w:r w:rsidRPr="1A9D6CDB">
        <w:rPr>
          <w:rFonts w:cs="Arial"/>
          <w:sz w:val="23"/>
          <w:szCs w:val="23"/>
        </w:rPr>
        <w:t>Copy of MATB1 certificate</w:t>
      </w:r>
    </w:p>
    <w:tbl>
      <w:tblPr>
        <w:tblW w:w="9322" w:type="dxa"/>
        <w:tblLayout w:type="fixed"/>
        <w:tblLook w:val="0000" w:firstRow="0" w:lastRow="0" w:firstColumn="0" w:lastColumn="0" w:noHBand="0" w:noVBand="0"/>
      </w:tblPr>
      <w:tblGrid>
        <w:gridCol w:w="4786"/>
        <w:gridCol w:w="4536"/>
      </w:tblGrid>
      <w:tr w:rsidR="00102328" w:rsidRPr="002360B0" w14:paraId="1B95A100" w14:textId="77777777" w:rsidTr="1A9D6CDB">
        <w:tc>
          <w:tcPr>
            <w:tcW w:w="4786" w:type="dxa"/>
          </w:tcPr>
          <w:p w14:paraId="69C5AB75" w14:textId="77777777" w:rsidR="00102328" w:rsidRPr="002360B0" w:rsidRDefault="00102328" w:rsidP="1A9D6CDB">
            <w:pPr>
              <w:jc w:val="both"/>
              <w:rPr>
                <w:rFonts w:cs="Arial"/>
                <w:sz w:val="23"/>
                <w:szCs w:val="23"/>
              </w:rPr>
            </w:pPr>
          </w:p>
          <w:p w14:paraId="79163836" w14:textId="77777777" w:rsidR="00102328" w:rsidRPr="002360B0" w:rsidRDefault="00102328" w:rsidP="1A9D6CDB">
            <w:pPr>
              <w:jc w:val="both"/>
              <w:rPr>
                <w:rFonts w:cs="Arial"/>
                <w:sz w:val="23"/>
                <w:szCs w:val="23"/>
              </w:rPr>
            </w:pPr>
            <w:proofErr w:type="gramStart"/>
            <w:r w:rsidRPr="1A9D6CDB">
              <w:rPr>
                <w:rFonts w:cs="Arial"/>
                <w:sz w:val="23"/>
                <w:szCs w:val="23"/>
              </w:rPr>
              <w:t>Name:.........................................................</w:t>
            </w:r>
            <w:proofErr w:type="gramEnd"/>
          </w:p>
        </w:tc>
        <w:tc>
          <w:tcPr>
            <w:tcW w:w="4536" w:type="dxa"/>
          </w:tcPr>
          <w:p w14:paraId="096E06FE" w14:textId="77777777" w:rsidR="00102328" w:rsidRPr="002360B0" w:rsidRDefault="00102328" w:rsidP="1A9D6CDB">
            <w:pPr>
              <w:jc w:val="both"/>
              <w:rPr>
                <w:rFonts w:cs="Arial"/>
                <w:sz w:val="23"/>
                <w:szCs w:val="23"/>
              </w:rPr>
            </w:pPr>
          </w:p>
          <w:p w14:paraId="292268B9" w14:textId="77777777" w:rsidR="00102328" w:rsidRPr="002360B0" w:rsidRDefault="00102328" w:rsidP="1A9D6CDB">
            <w:pPr>
              <w:jc w:val="both"/>
              <w:rPr>
                <w:rFonts w:cs="Arial"/>
                <w:sz w:val="23"/>
                <w:szCs w:val="23"/>
              </w:rPr>
            </w:pPr>
            <w:proofErr w:type="gramStart"/>
            <w:r w:rsidRPr="1A9D6CDB">
              <w:rPr>
                <w:rFonts w:cs="Arial"/>
                <w:sz w:val="23"/>
                <w:szCs w:val="23"/>
              </w:rPr>
              <w:t>Date:........................................................</w:t>
            </w:r>
            <w:proofErr w:type="gramEnd"/>
          </w:p>
        </w:tc>
      </w:tr>
      <w:tr w:rsidR="00102328" w:rsidRPr="002360B0" w14:paraId="7B39231F" w14:textId="77777777" w:rsidTr="1A9D6CDB">
        <w:tc>
          <w:tcPr>
            <w:tcW w:w="4786" w:type="dxa"/>
          </w:tcPr>
          <w:p w14:paraId="27286A95" w14:textId="77777777" w:rsidR="00102328" w:rsidRPr="002360B0" w:rsidRDefault="00102328" w:rsidP="1A9D6CDB">
            <w:pPr>
              <w:jc w:val="both"/>
              <w:rPr>
                <w:rFonts w:cs="Arial"/>
                <w:sz w:val="23"/>
                <w:szCs w:val="23"/>
              </w:rPr>
            </w:pPr>
          </w:p>
          <w:p w14:paraId="3A058CBF" w14:textId="77777777" w:rsidR="00102328" w:rsidRPr="002360B0" w:rsidRDefault="00102328" w:rsidP="1A9D6CDB">
            <w:pPr>
              <w:jc w:val="both"/>
              <w:rPr>
                <w:rFonts w:cs="Arial"/>
                <w:sz w:val="23"/>
                <w:szCs w:val="23"/>
              </w:rPr>
            </w:pPr>
            <w:proofErr w:type="gramStart"/>
            <w:r w:rsidRPr="1A9D6CDB">
              <w:rPr>
                <w:rFonts w:cs="Arial"/>
                <w:sz w:val="23"/>
                <w:szCs w:val="23"/>
              </w:rPr>
              <w:t>Address:......................................................</w:t>
            </w:r>
            <w:proofErr w:type="gramEnd"/>
          </w:p>
          <w:p w14:paraId="64AB2A5A" w14:textId="77777777" w:rsidR="00102328" w:rsidRPr="002360B0" w:rsidRDefault="00102328" w:rsidP="1A9D6CDB">
            <w:pPr>
              <w:jc w:val="both"/>
              <w:rPr>
                <w:rFonts w:cs="Arial"/>
                <w:sz w:val="23"/>
                <w:szCs w:val="23"/>
              </w:rPr>
            </w:pPr>
          </w:p>
          <w:p w14:paraId="664FCA99" w14:textId="77777777" w:rsidR="00102328" w:rsidRPr="002360B0" w:rsidRDefault="00102328" w:rsidP="1A9D6CDB">
            <w:pPr>
              <w:jc w:val="both"/>
              <w:rPr>
                <w:rFonts w:cs="Arial"/>
                <w:sz w:val="23"/>
                <w:szCs w:val="23"/>
              </w:rPr>
            </w:pPr>
            <w:r w:rsidRPr="1A9D6CDB">
              <w:rPr>
                <w:rFonts w:cs="Arial"/>
                <w:sz w:val="23"/>
                <w:szCs w:val="23"/>
              </w:rPr>
              <w:t>....................................................................</w:t>
            </w:r>
          </w:p>
        </w:tc>
        <w:tc>
          <w:tcPr>
            <w:tcW w:w="4536" w:type="dxa"/>
          </w:tcPr>
          <w:p w14:paraId="4159FAB9" w14:textId="77777777" w:rsidR="00102328" w:rsidRPr="002360B0" w:rsidRDefault="00102328" w:rsidP="1A9D6CDB">
            <w:pPr>
              <w:jc w:val="both"/>
              <w:rPr>
                <w:rFonts w:cs="Arial"/>
                <w:sz w:val="23"/>
                <w:szCs w:val="23"/>
              </w:rPr>
            </w:pPr>
          </w:p>
          <w:p w14:paraId="0A56BDC6" w14:textId="5F5496C5" w:rsidR="00102328" w:rsidRPr="002360B0" w:rsidRDefault="00102328" w:rsidP="1A9D6CDB">
            <w:pPr>
              <w:jc w:val="both"/>
              <w:rPr>
                <w:rFonts w:cs="Arial"/>
                <w:sz w:val="23"/>
                <w:szCs w:val="23"/>
              </w:rPr>
            </w:pPr>
            <w:proofErr w:type="gramStart"/>
            <w:r w:rsidRPr="1A9D6CDB">
              <w:rPr>
                <w:rFonts w:cs="Arial"/>
                <w:sz w:val="23"/>
                <w:szCs w:val="23"/>
              </w:rPr>
              <w:t>Post:........................................................</w:t>
            </w:r>
            <w:proofErr w:type="gramEnd"/>
          </w:p>
          <w:p w14:paraId="45F0CE7E" w14:textId="77777777" w:rsidR="00102328" w:rsidRPr="002360B0" w:rsidRDefault="00102328" w:rsidP="1A9D6CDB">
            <w:pPr>
              <w:jc w:val="both"/>
              <w:rPr>
                <w:rFonts w:cs="Arial"/>
                <w:sz w:val="23"/>
                <w:szCs w:val="23"/>
              </w:rPr>
            </w:pPr>
            <w:r w:rsidRPr="1A9D6CDB">
              <w:rPr>
                <w:rFonts w:cs="Arial"/>
                <w:sz w:val="23"/>
                <w:szCs w:val="23"/>
              </w:rPr>
              <w:t xml:space="preserve">Service </w:t>
            </w:r>
            <w:proofErr w:type="gramStart"/>
            <w:r w:rsidRPr="1A9D6CDB">
              <w:rPr>
                <w:rFonts w:cs="Arial"/>
                <w:sz w:val="23"/>
                <w:szCs w:val="23"/>
              </w:rPr>
              <w:t>Unit:............................................</w:t>
            </w:r>
            <w:proofErr w:type="gramEnd"/>
          </w:p>
        </w:tc>
      </w:tr>
    </w:tbl>
    <w:p w14:paraId="7FE267A1" w14:textId="77777777" w:rsidR="00102328" w:rsidRPr="002360B0" w:rsidRDefault="00102328" w:rsidP="1A9D6CDB">
      <w:pPr>
        <w:pBdr>
          <w:bottom w:val="single" w:sz="6" w:space="1" w:color="auto"/>
        </w:pBdr>
        <w:jc w:val="both"/>
        <w:rPr>
          <w:rFonts w:cs="Arial"/>
          <w:sz w:val="23"/>
          <w:szCs w:val="23"/>
        </w:rPr>
      </w:pPr>
    </w:p>
    <w:p w14:paraId="39AA02EC" w14:textId="77777777" w:rsidR="00102328" w:rsidRPr="002360B0" w:rsidRDefault="00102328" w:rsidP="1A9D6CDB">
      <w:pPr>
        <w:jc w:val="both"/>
        <w:rPr>
          <w:rFonts w:cs="Arial"/>
          <w:sz w:val="23"/>
          <w:szCs w:val="23"/>
        </w:rPr>
      </w:pPr>
    </w:p>
    <w:p w14:paraId="7BE74802" w14:textId="77777777" w:rsidR="00102328" w:rsidRPr="002360B0" w:rsidRDefault="00102328" w:rsidP="1A9D6CDB">
      <w:pPr>
        <w:pStyle w:val="BodyText"/>
        <w:pBdr>
          <w:bottom w:val="single" w:sz="4" w:space="1" w:color="auto"/>
        </w:pBdr>
        <w:jc w:val="both"/>
        <w:rPr>
          <w:rFonts w:cs="Arial"/>
          <w:sz w:val="23"/>
          <w:szCs w:val="23"/>
        </w:rPr>
      </w:pPr>
      <w:r w:rsidRPr="1A9D6CDB">
        <w:rPr>
          <w:rFonts w:cs="Arial"/>
          <w:sz w:val="23"/>
          <w:szCs w:val="23"/>
        </w:rPr>
        <w:t xml:space="preserve">Date of Commencement with the Trust or its </w:t>
      </w:r>
      <w:proofErr w:type="gramStart"/>
      <w:r w:rsidRPr="1A9D6CDB">
        <w:rPr>
          <w:rFonts w:cs="Arial"/>
          <w:sz w:val="23"/>
          <w:szCs w:val="23"/>
        </w:rPr>
        <w:t>predecessors:...............................</w:t>
      </w:r>
      <w:proofErr w:type="gramEnd"/>
      <w:r w:rsidRPr="1A9D6CDB">
        <w:rPr>
          <w:rFonts w:cs="Arial"/>
          <w:sz w:val="23"/>
          <w:szCs w:val="23"/>
        </w:rPr>
        <w:t>….</w:t>
      </w:r>
    </w:p>
    <w:p w14:paraId="328E887E" w14:textId="77777777" w:rsidR="00102328" w:rsidRPr="002360B0" w:rsidRDefault="00102328" w:rsidP="1A9D6CDB">
      <w:pPr>
        <w:jc w:val="both"/>
        <w:rPr>
          <w:rFonts w:cs="Arial"/>
          <w:sz w:val="23"/>
          <w:szCs w:val="23"/>
        </w:rPr>
      </w:pPr>
    </w:p>
    <w:p w14:paraId="45784A38" w14:textId="77777777" w:rsidR="00102328" w:rsidRPr="002360B0" w:rsidRDefault="00102328" w:rsidP="1A9D6CDB">
      <w:pPr>
        <w:pStyle w:val="BodyText"/>
        <w:pBdr>
          <w:bottom w:val="single" w:sz="4" w:space="1" w:color="auto"/>
        </w:pBdr>
        <w:jc w:val="both"/>
        <w:rPr>
          <w:rFonts w:cs="Arial"/>
          <w:sz w:val="23"/>
          <w:szCs w:val="23"/>
        </w:rPr>
      </w:pPr>
      <w:r w:rsidRPr="1A9D6CDB">
        <w:rPr>
          <w:rFonts w:cs="Arial"/>
          <w:sz w:val="23"/>
          <w:szCs w:val="23"/>
        </w:rPr>
        <w:t>Expected Date of birth (If applicable</w:t>
      </w:r>
      <w:proofErr w:type="gramStart"/>
      <w:r w:rsidRPr="1A9D6CDB">
        <w:rPr>
          <w:rFonts w:cs="Arial"/>
          <w:sz w:val="23"/>
          <w:szCs w:val="23"/>
        </w:rPr>
        <w:t>):…</w:t>
      </w:r>
      <w:proofErr w:type="gramEnd"/>
      <w:r w:rsidRPr="1A9D6CDB">
        <w:rPr>
          <w:rFonts w:cs="Arial"/>
          <w:sz w:val="23"/>
          <w:szCs w:val="23"/>
        </w:rPr>
        <w:t>…………………………..</w:t>
      </w:r>
    </w:p>
    <w:p w14:paraId="5A4440EE" w14:textId="77777777" w:rsidR="00102328" w:rsidRPr="002360B0" w:rsidRDefault="00102328" w:rsidP="1A9D6CDB">
      <w:pPr>
        <w:jc w:val="both"/>
        <w:rPr>
          <w:rFonts w:cs="Arial"/>
          <w:sz w:val="23"/>
          <w:szCs w:val="23"/>
        </w:rPr>
      </w:pPr>
    </w:p>
    <w:p w14:paraId="4A6C1925" w14:textId="77777777" w:rsidR="00102328" w:rsidRPr="002360B0" w:rsidRDefault="00102328" w:rsidP="1A9D6CDB">
      <w:pPr>
        <w:pBdr>
          <w:bottom w:val="single" w:sz="4" w:space="1" w:color="auto"/>
        </w:pBdr>
        <w:jc w:val="both"/>
        <w:rPr>
          <w:rFonts w:cs="Arial"/>
          <w:sz w:val="23"/>
          <w:szCs w:val="23"/>
        </w:rPr>
      </w:pPr>
      <w:r w:rsidRPr="1A9D6CDB">
        <w:rPr>
          <w:rFonts w:cs="Arial"/>
          <w:sz w:val="23"/>
          <w:szCs w:val="23"/>
        </w:rPr>
        <w:t>Copy of Birth Certificate or MAT B1 Attached:</w:t>
      </w:r>
      <w:r>
        <w:tab/>
      </w:r>
      <w:r w:rsidRPr="1A9D6CDB">
        <w:rPr>
          <w:rFonts w:cs="Arial"/>
          <w:sz w:val="23"/>
          <w:szCs w:val="23"/>
        </w:rPr>
        <w:t>YES / NO</w:t>
      </w:r>
    </w:p>
    <w:p w14:paraId="71E86D4E" w14:textId="77777777" w:rsidR="00102328" w:rsidRPr="002360B0" w:rsidRDefault="00102328" w:rsidP="1A9D6CDB">
      <w:pPr>
        <w:jc w:val="both"/>
        <w:rPr>
          <w:rFonts w:cs="Arial"/>
          <w:sz w:val="23"/>
          <w:szCs w:val="23"/>
        </w:rPr>
      </w:pPr>
    </w:p>
    <w:p w14:paraId="544D1B62" w14:textId="77777777" w:rsidR="00102328" w:rsidRPr="002360B0" w:rsidRDefault="00102328" w:rsidP="1A9D6CDB">
      <w:pPr>
        <w:pStyle w:val="BodyText"/>
        <w:pBdr>
          <w:bottom w:val="single" w:sz="4" w:space="1" w:color="auto"/>
        </w:pBdr>
        <w:jc w:val="both"/>
        <w:rPr>
          <w:rFonts w:cs="Arial"/>
          <w:sz w:val="23"/>
          <w:szCs w:val="23"/>
        </w:rPr>
      </w:pPr>
      <w:r w:rsidRPr="1A9D6CDB">
        <w:rPr>
          <w:rFonts w:cs="Arial"/>
          <w:sz w:val="23"/>
          <w:szCs w:val="23"/>
        </w:rPr>
        <w:t xml:space="preserve">Commencement of Paid Parental </w:t>
      </w:r>
      <w:proofErr w:type="gramStart"/>
      <w:r w:rsidRPr="1A9D6CDB">
        <w:rPr>
          <w:rFonts w:cs="Arial"/>
          <w:sz w:val="23"/>
          <w:szCs w:val="23"/>
        </w:rPr>
        <w:t>Leave:...............................................</w:t>
      </w:r>
      <w:proofErr w:type="gramEnd"/>
    </w:p>
    <w:p w14:paraId="4AF50F37" w14:textId="77777777" w:rsidR="00102328" w:rsidRPr="002360B0" w:rsidRDefault="00102328" w:rsidP="1A9D6CDB">
      <w:pPr>
        <w:jc w:val="both"/>
        <w:rPr>
          <w:rFonts w:cs="Arial"/>
          <w:sz w:val="23"/>
          <w:szCs w:val="23"/>
        </w:rPr>
      </w:pPr>
    </w:p>
    <w:p w14:paraId="264C2ECA" w14:textId="77777777" w:rsidR="00102328" w:rsidRPr="002360B0" w:rsidRDefault="00102328" w:rsidP="1A9D6CDB">
      <w:pPr>
        <w:pStyle w:val="BodyText"/>
        <w:pBdr>
          <w:bottom w:val="single" w:sz="4" w:space="1" w:color="auto"/>
        </w:pBdr>
        <w:jc w:val="both"/>
        <w:rPr>
          <w:rFonts w:cs="Arial"/>
          <w:sz w:val="23"/>
          <w:szCs w:val="23"/>
        </w:rPr>
      </w:pPr>
      <w:r w:rsidRPr="1A9D6CDB">
        <w:rPr>
          <w:rFonts w:cs="Arial"/>
          <w:sz w:val="23"/>
          <w:szCs w:val="23"/>
        </w:rPr>
        <w:t xml:space="preserve">Date of Return in Accordance with Paid Parental Leave </w:t>
      </w:r>
      <w:proofErr w:type="gramStart"/>
      <w:r w:rsidRPr="1A9D6CDB">
        <w:rPr>
          <w:rFonts w:cs="Arial"/>
          <w:sz w:val="23"/>
          <w:szCs w:val="23"/>
        </w:rPr>
        <w:t>Conditions:..............................</w:t>
      </w:r>
      <w:proofErr w:type="gramEnd"/>
    </w:p>
    <w:p w14:paraId="747CF5AC" w14:textId="77777777" w:rsidR="00102328" w:rsidRPr="002360B0" w:rsidRDefault="00102328" w:rsidP="1A9D6CDB">
      <w:pPr>
        <w:jc w:val="both"/>
        <w:rPr>
          <w:rFonts w:cs="Arial"/>
          <w:sz w:val="23"/>
          <w:szCs w:val="23"/>
        </w:rPr>
      </w:pPr>
    </w:p>
    <w:p w14:paraId="342879E2" w14:textId="77777777" w:rsidR="00102328" w:rsidRPr="002360B0" w:rsidRDefault="00102328" w:rsidP="1A9D6CDB">
      <w:pPr>
        <w:jc w:val="both"/>
        <w:rPr>
          <w:rFonts w:cs="Arial"/>
          <w:sz w:val="23"/>
          <w:szCs w:val="23"/>
        </w:rPr>
      </w:pPr>
      <w:r w:rsidRPr="1A9D6CDB">
        <w:rPr>
          <w:rFonts w:cs="Arial"/>
          <w:sz w:val="23"/>
          <w:szCs w:val="23"/>
        </w:rPr>
        <w:t>If you wish to take paid parental leave, please could you provide an indication as to how you would like to take this:</w:t>
      </w:r>
    </w:p>
    <w:p w14:paraId="57EFCC78" w14:textId="77777777" w:rsidR="00102328" w:rsidRPr="002360B0" w:rsidRDefault="00102328" w:rsidP="1A9D6CDB">
      <w:pPr>
        <w:jc w:val="both"/>
        <w:rPr>
          <w:rFonts w:cs="Arial"/>
          <w:sz w:val="23"/>
          <w:szCs w:val="23"/>
        </w:rPr>
      </w:pPr>
      <w:r w:rsidRPr="002360B0">
        <w:rPr>
          <w:rFonts w:cs="Arial"/>
          <w:noProof/>
          <w:sz w:val="24"/>
          <w:szCs w:val="24"/>
          <w:lang w:eastAsia="en-GB"/>
        </w:rPr>
        <mc:AlternateContent>
          <mc:Choice Requires="wps">
            <w:drawing>
              <wp:anchor distT="0" distB="0" distL="114300" distR="114300" simplePos="0" relativeHeight="251658240" behindDoc="0" locked="0" layoutInCell="0" allowOverlap="1" wp14:anchorId="487FA260" wp14:editId="6385149D">
                <wp:simplePos x="0" y="0"/>
                <wp:positionH relativeFrom="column">
                  <wp:posOffset>45720</wp:posOffset>
                </wp:positionH>
                <wp:positionV relativeFrom="paragraph">
                  <wp:posOffset>168275</wp:posOffset>
                </wp:positionV>
                <wp:extent cx="274955" cy="183515"/>
                <wp:effectExtent l="7620" t="7620" r="12700" b="889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18351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6" style="position:absolute;margin-left:3.6pt;margin-top:13.25pt;width:21.65pt;height:1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ed="f" w14:anchorId="48B91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"/>
            </w:pict>
          </mc:Fallback>
        </mc:AlternateContent>
      </w:r>
    </w:p>
    <w:p w14:paraId="17E4E433" w14:textId="77777777" w:rsidR="00102328" w:rsidRPr="002360B0" w:rsidRDefault="00102328" w:rsidP="1A9D6CDB">
      <w:pPr>
        <w:jc w:val="both"/>
        <w:rPr>
          <w:rFonts w:cs="Arial"/>
          <w:sz w:val="23"/>
          <w:szCs w:val="23"/>
        </w:rPr>
      </w:pPr>
      <w:r w:rsidRPr="002360B0">
        <w:rPr>
          <w:rFonts w:cs="Arial"/>
          <w:sz w:val="24"/>
          <w:szCs w:val="24"/>
        </w:rPr>
        <w:tab/>
      </w:r>
      <w:r w:rsidRPr="002360B0">
        <w:rPr>
          <w:rFonts w:cs="Arial"/>
          <w:sz w:val="24"/>
          <w:szCs w:val="24"/>
        </w:rPr>
        <w:tab/>
      </w:r>
      <w:r w:rsidRPr="1A9D6CDB">
        <w:rPr>
          <w:rFonts w:cs="Arial"/>
          <w:b/>
          <w:bCs/>
          <w:i/>
          <w:iCs/>
          <w:sz w:val="23"/>
          <w:szCs w:val="23"/>
        </w:rPr>
        <w:t>10 days</w:t>
      </w:r>
      <w:r w:rsidRPr="1A9D6CDB">
        <w:rPr>
          <w:rFonts w:cs="Arial"/>
          <w:sz w:val="23"/>
          <w:szCs w:val="23"/>
        </w:rPr>
        <w:t xml:space="preserve"> paid parental leave in a single block (pro rata for part-time)</w:t>
      </w:r>
    </w:p>
    <w:p w14:paraId="5E454F11" w14:textId="77777777" w:rsidR="00102328" w:rsidRPr="002360B0" w:rsidRDefault="00102328" w:rsidP="1A9D6CDB">
      <w:pPr>
        <w:jc w:val="both"/>
        <w:rPr>
          <w:rFonts w:cs="Arial"/>
          <w:sz w:val="23"/>
          <w:szCs w:val="23"/>
        </w:rPr>
      </w:pPr>
      <w:r w:rsidRPr="002360B0">
        <w:rPr>
          <w:rFonts w:cs="Arial"/>
          <w:sz w:val="24"/>
          <w:szCs w:val="24"/>
        </w:rPr>
        <w:tab/>
      </w:r>
      <w:r w:rsidRPr="002360B0">
        <w:rPr>
          <w:rFonts w:cs="Arial"/>
          <w:sz w:val="24"/>
          <w:szCs w:val="24"/>
        </w:rPr>
        <w:tab/>
      </w:r>
    </w:p>
    <w:p w14:paraId="2334F3C2" w14:textId="77777777" w:rsidR="00102328" w:rsidRPr="002360B0" w:rsidRDefault="00102328" w:rsidP="1A9D6CDB">
      <w:pPr>
        <w:pBdr>
          <w:top w:val="single" w:sz="4" w:space="1" w:color="auto"/>
        </w:pBdr>
        <w:jc w:val="both"/>
        <w:rPr>
          <w:rFonts w:cs="Arial"/>
          <w:sz w:val="23"/>
          <w:szCs w:val="23"/>
        </w:rPr>
      </w:pPr>
    </w:p>
    <w:p w14:paraId="0FBBB149" w14:textId="77777777" w:rsidR="00102328" w:rsidRPr="002360B0" w:rsidRDefault="00102328" w:rsidP="1A9D6CDB">
      <w:pPr>
        <w:jc w:val="both"/>
        <w:rPr>
          <w:rFonts w:cs="Arial"/>
          <w:sz w:val="23"/>
          <w:szCs w:val="23"/>
        </w:rPr>
      </w:pPr>
      <w:r w:rsidRPr="1A9D6CDB">
        <w:rPr>
          <w:rFonts w:cs="Arial"/>
          <w:sz w:val="23"/>
          <w:szCs w:val="23"/>
        </w:rPr>
        <w:t>I wish to apply for paid parental leave as detailed in the Special Leave Policy.  I confirm that I will be a named parent of the child.</w:t>
      </w:r>
    </w:p>
    <w:p w14:paraId="6688C5E5" w14:textId="77777777" w:rsidR="00102328" w:rsidRPr="002360B0" w:rsidRDefault="00102328" w:rsidP="1A9D6CDB">
      <w:pPr>
        <w:jc w:val="both"/>
        <w:rPr>
          <w:rFonts w:cs="Arial"/>
          <w:sz w:val="23"/>
          <w:szCs w:val="23"/>
        </w:rPr>
      </w:pPr>
    </w:p>
    <w:p w14:paraId="3E87209E" w14:textId="3D1D4BF4" w:rsidR="00102328" w:rsidRPr="002360B0" w:rsidRDefault="00102328" w:rsidP="1A9D6CDB">
      <w:pPr>
        <w:jc w:val="both"/>
        <w:rPr>
          <w:rFonts w:cs="Arial"/>
          <w:sz w:val="23"/>
          <w:szCs w:val="23"/>
        </w:rPr>
      </w:pPr>
      <w:r w:rsidRPr="1A9D6CDB">
        <w:rPr>
          <w:rFonts w:cs="Arial"/>
          <w:sz w:val="23"/>
          <w:szCs w:val="23"/>
        </w:rPr>
        <w:t>I also understand that whilst on Paid Parental (Paternity) Leave I must not undertake paid or unpaid work</w:t>
      </w:r>
      <w:r w:rsidR="00E568B1" w:rsidRPr="1A9D6CDB">
        <w:rPr>
          <w:rFonts w:cs="Arial"/>
          <w:sz w:val="23"/>
          <w:szCs w:val="23"/>
        </w:rPr>
        <w:t>, attend placements, training, or study</w:t>
      </w:r>
      <w:r w:rsidRPr="1A9D6CDB">
        <w:rPr>
          <w:rFonts w:cs="Arial"/>
          <w:sz w:val="23"/>
          <w:szCs w:val="23"/>
        </w:rPr>
        <w:t xml:space="preserve"> either in the Trust or outside the Trust during my normal contracted hours. </w:t>
      </w:r>
    </w:p>
    <w:tbl>
      <w:tblPr>
        <w:tblW w:w="9322" w:type="dxa"/>
        <w:tblLayout w:type="fixed"/>
        <w:tblLook w:val="0000" w:firstRow="0" w:lastRow="0" w:firstColumn="0" w:lastColumn="0" w:noHBand="0" w:noVBand="0"/>
      </w:tblPr>
      <w:tblGrid>
        <w:gridCol w:w="5495"/>
        <w:gridCol w:w="3827"/>
      </w:tblGrid>
      <w:tr w:rsidR="00102328" w:rsidRPr="002360B0" w14:paraId="3980C1B6" w14:textId="77777777" w:rsidTr="1A9D6CDB">
        <w:tc>
          <w:tcPr>
            <w:tcW w:w="5495" w:type="dxa"/>
          </w:tcPr>
          <w:p w14:paraId="4AE424E0" w14:textId="77777777" w:rsidR="00102328" w:rsidRPr="002360B0" w:rsidRDefault="00102328" w:rsidP="1A9D6CDB">
            <w:pPr>
              <w:jc w:val="both"/>
              <w:rPr>
                <w:rFonts w:cs="Arial"/>
                <w:sz w:val="23"/>
                <w:szCs w:val="23"/>
              </w:rPr>
            </w:pPr>
          </w:p>
          <w:p w14:paraId="20F1285C" w14:textId="77777777" w:rsidR="00102328" w:rsidRPr="002360B0" w:rsidRDefault="00102328" w:rsidP="1A9D6CDB">
            <w:pPr>
              <w:jc w:val="both"/>
              <w:rPr>
                <w:rFonts w:cs="Arial"/>
                <w:sz w:val="23"/>
                <w:szCs w:val="23"/>
              </w:rPr>
            </w:pPr>
            <w:proofErr w:type="gramStart"/>
            <w:r w:rsidRPr="1A9D6CDB">
              <w:rPr>
                <w:rFonts w:cs="Arial"/>
                <w:sz w:val="23"/>
                <w:szCs w:val="23"/>
              </w:rPr>
              <w:t>Signed:..................................................................</w:t>
            </w:r>
            <w:proofErr w:type="gramEnd"/>
          </w:p>
        </w:tc>
        <w:tc>
          <w:tcPr>
            <w:tcW w:w="3827" w:type="dxa"/>
          </w:tcPr>
          <w:p w14:paraId="5FB90CE9" w14:textId="77777777" w:rsidR="00102328" w:rsidRPr="002360B0" w:rsidRDefault="00102328" w:rsidP="1A9D6CDB">
            <w:pPr>
              <w:jc w:val="both"/>
              <w:rPr>
                <w:rFonts w:cs="Arial"/>
                <w:sz w:val="23"/>
                <w:szCs w:val="23"/>
              </w:rPr>
            </w:pPr>
          </w:p>
          <w:p w14:paraId="18327061" w14:textId="77777777" w:rsidR="00102328" w:rsidRPr="002360B0" w:rsidRDefault="00102328" w:rsidP="1A9D6CDB">
            <w:pPr>
              <w:jc w:val="both"/>
              <w:rPr>
                <w:rFonts w:cs="Arial"/>
                <w:sz w:val="23"/>
                <w:szCs w:val="23"/>
              </w:rPr>
            </w:pPr>
            <w:proofErr w:type="gramStart"/>
            <w:r w:rsidRPr="1A9D6CDB">
              <w:rPr>
                <w:rFonts w:cs="Arial"/>
                <w:sz w:val="23"/>
                <w:szCs w:val="23"/>
              </w:rPr>
              <w:t>Date:.............................................</w:t>
            </w:r>
            <w:proofErr w:type="gramEnd"/>
          </w:p>
        </w:tc>
      </w:tr>
      <w:tr w:rsidR="00102328" w:rsidRPr="002360B0" w14:paraId="2F900003" w14:textId="77777777" w:rsidTr="1A9D6CDB">
        <w:tc>
          <w:tcPr>
            <w:tcW w:w="5495" w:type="dxa"/>
          </w:tcPr>
          <w:p w14:paraId="23A7C8A6" w14:textId="77777777" w:rsidR="00102328" w:rsidRPr="002360B0" w:rsidRDefault="00102328" w:rsidP="1A9D6CDB">
            <w:pPr>
              <w:jc w:val="both"/>
              <w:rPr>
                <w:rFonts w:cs="Arial"/>
                <w:sz w:val="23"/>
                <w:szCs w:val="23"/>
              </w:rPr>
            </w:pPr>
          </w:p>
          <w:p w14:paraId="544303E5" w14:textId="77777777" w:rsidR="00102328" w:rsidRPr="002360B0" w:rsidRDefault="00102328" w:rsidP="1A9D6CDB">
            <w:pPr>
              <w:jc w:val="both"/>
              <w:rPr>
                <w:rFonts w:cs="Arial"/>
                <w:sz w:val="23"/>
                <w:szCs w:val="23"/>
              </w:rPr>
            </w:pPr>
            <w:r w:rsidRPr="1A9D6CDB">
              <w:rPr>
                <w:rFonts w:cs="Arial"/>
                <w:sz w:val="23"/>
                <w:szCs w:val="23"/>
              </w:rPr>
              <w:t xml:space="preserve">Managers </w:t>
            </w:r>
            <w:proofErr w:type="gramStart"/>
            <w:r w:rsidRPr="1A9D6CDB">
              <w:rPr>
                <w:rFonts w:cs="Arial"/>
                <w:sz w:val="23"/>
                <w:szCs w:val="23"/>
              </w:rPr>
              <w:t>Signature:..........................................</w:t>
            </w:r>
            <w:proofErr w:type="gramEnd"/>
            <w:r w:rsidRPr="1A9D6CDB">
              <w:rPr>
                <w:rFonts w:cs="Arial"/>
                <w:sz w:val="23"/>
                <w:szCs w:val="23"/>
              </w:rPr>
              <w:t>…</w:t>
            </w:r>
          </w:p>
        </w:tc>
        <w:tc>
          <w:tcPr>
            <w:tcW w:w="3827" w:type="dxa"/>
          </w:tcPr>
          <w:p w14:paraId="236FC237" w14:textId="77777777" w:rsidR="00102328" w:rsidRPr="002360B0" w:rsidRDefault="00102328" w:rsidP="1A9D6CDB">
            <w:pPr>
              <w:jc w:val="both"/>
              <w:rPr>
                <w:rFonts w:cs="Arial"/>
                <w:sz w:val="23"/>
                <w:szCs w:val="23"/>
              </w:rPr>
            </w:pPr>
          </w:p>
          <w:p w14:paraId="1CCFF4AA" w14:textId="77777777" w:rsidR="00102328" w:rsidRPr="002360B0" w:rsidRDefault="00102328" w:rsidP="1A9D6CDB">
            <w:pPr>
              <w:jc w:val="both"/>
              <w:rPr>
                <w:rFonts w:cs="Arial"/>
                <w:sz w:val="23"/>
                <w:szCs w:val="23"/>
              </w:rPr>
            </w:pPr>
            <w:proofErr w:type="gramStart"/>
            <w:r w:rsidRPr="1A9D6CDB">
              <w:rPr>
                <w:rFonts w:cs="Arial"/>
                <w:sz w:val="23"/>
                <w:szCs w:val="23"/>
              </w:rPr>
              <w:t>Date:............................................</w:t>
            </w:r>
            <w:proofErr w:type="gramEnd"/>
          </w:p>
        </w:tc>
      </w:tr>
    </w:tbl>
    <w:p w14:paraId="064FF0C9" w14:textId="77777777" w:rsidR="00102328" w:rsidRPr="002360B0" w:rsidRDefault="00102328" w:rsidP="002360B0">
      <w:pPr>
        <w:jc w:val="both"/>
        <w:rPr>
          <w:rFonts w:cs="Arial"/>
          <w:sz w:val="24"/>
          <w:szCs w:val="24"/>
        </w:rPr>
      </w:pPr>
    </w:p>
    <w:p w14:paraId="619E7DCA" w14:textId="77777777" w:rsidR="00102328" w:rsidRPr="002360B0" w:rsidRDefault="00102328" w:rsidP="002360B0">
      <w:pPr>
        <w:jc w:val="both"/>
        <w:rPr>
          <w:rFonts w:cs="Arial"/>
          <w:sz w:val="24"/>
          <w:szCs w:val="24"/>
        </w:rPr>
      </w:pPr>
    </w:p>
    <w:p w14:paraId="3D72BBB8" w14:textId="77777777" w:rsidR="00102328" w:rsidRPr="002360B0" w:rsidRDefault="00102328" w:rsidP="002360B0">
      <w:pPr>
        <w:ind w:right="-993"/>
        <w:jc w:val="both"/>
        <w:rPr>
          <w:rFonts w:cs="Arial"/>
          <w:sz w:val="24"/>
          <w:szCs w:val="24"/>
        </w:rPr>
      </w:pPr>
    </w:p>
    <w:p w14:paraId="0FE0AA04" w14:textId="77777777" w:rsidR="006A4966" w:rsidRDefault="006A4966">
      <w:pPr>
        <w:spacing w:after="200" w:line="276" w:lineRule="auto"/>
        <w:rPr>
          <w:rFonts w:cs="Arial"/>
          <w:b/>
          <w:sz w:val="24"/>
          <w:szCs w:val="24"/>
        </w:rPr>
      </w:pPr>
      <w:r>
        <w:rPr>
          <w:rFonts w:cs="Arial"/>
          <w:b/>
          <w:sz w:val="24"/>
          <w:szCs w:val="24"/>
        </w:rPr>
        <w:br w:type="page"/>
      </w:r>
    </w:p>
    <w:p w14:paraId="1C8D12C1" w14:textId="46D15D06" w:rsidR="008F2729" w:rsidRPr="002360B0" w:rsidRDefault="008F2729" w:rsidP="002360B0">
      <w:pPr>
        <w:jc w:val="both"/>
        <w:rPr>
          <w:rFonts w:cs="Arial"/>
          <w:b/>
          <w:sz w:val="24"/>
          <w:szCs w:val="24"/>
        </w:rPr>
      </w:pPr>
      <w:r w:rsidRPr="002360B0">
        <w:rPr>
          <w:rFonts w:cs="Arial"/>
          <w:b/>
          <w:sz w:val="24"/>
          <w:szCs w:val="24"/>
        </w:rPr>
        <w:t xml:space="preserve">Appendix </w:t>
      </w:r>
      <w:r w:rsidR="00362E47">
        <w:rPr>
          <w:rFonts w:cs="Arial"/>
          <w:b/>
          <w:sz w:val="24"/>
          <w:szCs w:val="24"/>
        </w:rPr>
        <w:t>3</w:t>
      </w:r>
    </w:p>
    <w:p w14:paraId="05FFD593" w14:textId="77777777" w:rsidR="008F2729" w:rsidRPr="002360B0" w:rsidRDefault="008F2729" w:rsidP="002360B0">
      <w:pPr>
        <w:jc w:val="both"/>
        <w:rPr>
          <w:rFonts w:cs="Arial"/>
          <w:b/>
          <w:sz w:val="24"/>
          <w:szCs w:val="24"/>
        </w:rPr>
      </w:pPr>
    </w:p>
    <w:p w14:paraId="3926936E" w14:textId="77777777" w:rsidR="00102328" w:rsidRPr="002360B0" w:rsidRDefault="00102328" w:rsidP="002360B0">
      <w:pPr>
        <w:jc w:val="both"/>
        <w:rPr>
          <w:rFonts w:cs="Arial"/>
          <w:b/>
          <w:sz w:val="24"/>
          <w:szCs w:val="24"/>
        </w:rPr>
      </w:pPr>
      <w:r w:rsidRPr="002360B0">
        <w:rPr>
          <w:rFonts w:cs="Arial"/>
          <w:b/>
          <w:sz w:val="24"/>
          <w:szCs w:val="24"/>
        </w:rPr>
        <w:t xml:space="preserve">EAST LONDON NHS FOUNDATION TRUST </w:t>
      </w:r>
    </w:p>
    <w:p w14:paraId="7618A91F" w14:textId="77777777" w:rsidR="00102328" w:rsidRPr="002360B0" w:rsidRDefault="00102328" w:rsidP="002360B0">
      <w:pPr>
        <w:jc w:val="both"/>
        <w:rPr>
          <w:rFonts w:cs="Arial"/>
          <w:b/>
          <w:sz w:val="24"/>
          <w:szCs w:val="24"/>
        </w:rPr>
      </w:pPr>
    </w:p>
    <w:p w14:paraId="15B8FDCD" w14:textId="77777777" w:rsidR="00102328" w:rsidRPr="002360B0" w:rsidRDefault="00102328" w:rsidP="002360B0">
      <w:pPr>
        <w:pStyle w:val="Heading3"/>
        <w:pBdr>
          <w:top w:val="single" w:sz="4" w:space="1" w:color="auto"/>
          <w:left w:val="single" w:sz="4" w:space="4" w:color="auto"/>
          <w:bottom w:val="single" w:sz="4" w:space="1" w:color="auto"/>
          <w:right w:val="single" w:sz="4" w:space="4" w:color="auto"/>
        </w:pBdr>
        <w:shd w:val="clear" w:color="auto" w:fill="FFFF00"/>
        <w:jc w:val="both"/>
        <w:rPr>
          <w:rFonts w:cs="Arial"/>
          <w:sz w:val="24"/>
          <w:szCs w:val="24"/>
        </w:rPr>
      </w:pPr>
      <w:r w:rsidRPr="002360B0">
        <w:rPr>
          <w:rFonts w:cs="Arial"/>
          <w:sz w:val="24"/>
          <w:szCs w:val="24"/>
        </w:rPr>
        <w:t>UNPAID PARENTAL LEAVE APPLICATION FORM</w:t>
      </w:r>
    </w:p>
    <w:p w14:paraId="250806ED" w14:textId="77777777" w:rsidR="00102328" w:rsidRPr="002360B0" w:rsidRDefault="00102328" w:rsidP="1A9D6CDB">
      <w:pPr>
        <w:jc w:val="both"/>
        <w:rPr>
          <w:rFonts w:cs="Arial"/>
          <w:b/>
          <w:bCs/>
          <w:sz w:val="23"/>
          <w:szCs w:val="23"/>
        </w:rPr>
      </w:pPr>
    </w:p>
    <w:p w14:paraId="67A7FEB3" w14:textId="77777777" w:rsidR="00102328" w:rsidRPr="002360B0" w:rsidRDefault="00102328" w:rsidP="1A9D6CDB">
      <w:pPr>
        <w:pStyle w:val="ListBullet"/>
        <w:rPr>
          <w:rFonts w:cs="Arial"/>
          <w:sz w:val="23"/>
          <w:szCs w:val="23"/>
        </w:rPr>
      </w:pPr>
      <w:r w:rsidRPr="1A9D6CDB">
        <w:rPr>
          <w:rFonts w:cs="Arial"/>
          <w:sz w:val="23"/>
          <w:szCs w:val="23"/>
        </w:rPr>
        <w:t xml:space="preserve">This form should be completed by the member of staff at least </w:t>
      </w:r>
      <w:r w:rsidRPr="1A9D6CDB">
        <w:rPr>
          <w:rFonts w:cs="Arial"/>
          <w:i/>
          <w:iCs/>
          <w:sz w:val="23"/>
          <w:szCs w:val="23"/>
        </w:rPr>
        <w:t xml:space="preserve">28 days </w:t>
      </w:r>
      <w:r w:rsidRPr="1A9D6CDB">
        <w:rPr>
          <w:rFonts w:cs="Arial"/>
          <w:sz w:val="23"/>
          <w:szCs w:val="23"/>
        </w:rPr>
        <w:t xml:space="preserve">before the leave is to be taken except in the case of expectant parents who are required to give </w:t>
      </w:r>
      <w:r w:rsidRPr="1A9D6CDB">
        <w:rPr>
          <w:rFonts w:cs="Arial"/>
          <w:i/>
          <w:iCs/>
          <w:sz w:val="23"/>
          <w:szCs w:val="23"/>
        </w:rPr>
        <w:t xml:space="preserve">13 </w:t>
      </w:r>
      <w:proofErr w:type="spellStart"/>
      <w:r w:rsidRPr="1A9D6CDB">
        <w:rPr>
          <w:rFonts w:cs="Arial"/>
          <w:i/>
          <w:iCs/>
          <w:sz w:val="23"/>
          <w:szCs w:val="23"/>
        </w:rPr>
        <w:t xml:space="preserve">weeks </w:t>
      </w:r>
      <w:r w:rsidRPr="1A9D6CDB">
        <w:rPr>
          <w:rFonts w:cs="Arial"/>
          <w:sz w:val="23"/>
          <w:szCs w:val="23"/>
        </w:rPr>
        <w:t>notice</w:t>
      </w:r>
      <w:proofErr w:type="spellEnd"/>
      <w:r w:rsidRPr="1A9D6CDB">
        <w:rPr>
          <w:rFonts w:cs="Arial"/>
          <w:sz w:val="23"/>
          <w:szCs w:val="23"/>
        </w:rPr>
        <w:t xml:space="preserve"> before the expected date of birth. The completed form should be submitted to their manager with a copy of the child’s birth certificate or MAT B1 form.</w:t>
      </w:r>
    </w:p>
    <w:p w14:paraId="3D35B4DD" w14:textId="77777777" w:rsidR="00102328" w:rsidRPr="002360B0" w:rsidRDefault="00102328" w:rsidP="1A9D6CDB">
      <w:pPr>
        <w:jc w:val="both"/>
        <w:rPr>
          <w:rFonts w:cs="Arial"/>
          <w:i/>
          <w:iCs/>
          <w:sz w:val="23"/>
          <w:szCs w:val="23"/>
        </w:rPr>
      </w:pPr>
    </w:p>
    <w:p w14:paraId="25E8900E" w14:textId="77777777" w:rsidR="00102328" w:rsidRPr="002360B0" w:rsidRDefault="00102328" w:rsidP="1A9D6CDB">
      <w:pPr>
        <w:pStyle w:val="BodyText"/>
        <w:jc w:val="both"/>
        <w:rPr>
          <w:rFonts w:cs="Arial"/>
          <w:sz w:val="23"/>
          <w:szCs w:val="23"/>
        </w:rPr>
      </w:pPr>
      <w:r w:rsidRPr="1A9D6CDB">
        <w:rPr>
          <w:rFonts w:cs="Arial"/>
          <w:sz w:val="23"/>
          <w:szCs w:val="23"/>
        </w:rPr>
        <w:t>Once the manager has signed the form it should be returned to the Human Resources Department.</w:t>
      </w:r>
    </w:p>
    <w:tbl>
      <w:tblPr>
        <w:tblW w:w="0" w:type="auto"/>
        <w:tblLayout w:type="fixed"/>
        <w:tblLook w:val="0000" w:firstRow="0" w:lastRow="0" w:firstColumn="0" w:lastColumn="0" w:noHBand="0" w:noVBand="0"/>
      </w:tblPr>
      <w:tblGrid>
        <w:gridCol w:w="4786"/>
        <w:gridCol w:w="4536"/>
      </w:tblGrid>
      <w:tr w:rsidR="00102328" w:rsidRPr="002360B0" w14:paraId="604F1A81" w14:textId="77777777" w:rsidTr="1A9D6CDB">
        <w:tc>
          <w:tcPr>
            <w:tcW w:w="4786" w:type="dxa"/>
          </w:tcPr>
          <w:p w14:paraId="6098C37B" w14:textId="77777777" w:rsidR="00102328" w:rsidRPr="002360B0" w:rsidRDefault="00102328" w:rsidP="1A9D6CDB">
            <w:pPr>
              <w:jc w:val="both"/>
              <w:rPr>
                <w:rFonts w:cs="Arial"/>
                <w:sz w:val="23"/>
                <w:szCs w:val="23"/>
              </w:rPr>
            </w:pPr>
          </w:p>
          <w:p w14:paraId="1A3EF136" w14:textId="77777777" w:rsidR="00102328" w:rsidRPr="002360B0" w:rsidRDefault="00102328" w:rsidP="1A9D6CDB">
            <w:pPr>
              <w:jc w:val="both"/>
              <w:rPr>
                <w:rFonts w:cs="Arial"/>
                <w:sz w:val="23"/>
                <w:szCs w:val="23"/>
              </w:rPr>
            </w:pPr>
            <w:proofErr w:type="gramStart"/>
            <w:r w:rsidRPr="1A9D6CDB">
              <w:rPr>
                <w:rFonts w:cs="Arial"/>
                <w:sz w:val="23"/>
                <w:szCs w:val="23"/>
              </w:rPr>
              <w:t>Name:.........................................................</w:t>
            </w:r>
            <w:proofErr w:type="gramEnd"/>
          </w:p>
        </w:tc>
        <w:tc>
          <w:tcPr>
            <w:tcW w:w="4536" w:type="dxa"/>
          </w:tcPr>
          <w:p w14:paraId="24A2EE5C" w14:textId="77777777" w:rsidR="00102328" w:rsidRPr="002360B0" w:rsidRDefault="00102328" w:rsidP="1A9D6CDB">
            <w:pPr>
              <w:jc w:val="both"/>
              <w:rPr>
                <w:rFonts w:cs="Arial"/>
                <w:sz w:val="23"/>
                <w:szCs w:val="23"/>
              </w:rPr>
            </w:pPr>
          </w:p>
          <w:p w14:paraId="0A3698B6" w14:textId="77777777" w:rsidR="00102328" w:rsidRPr="002360B0" w:rsidRDefault="00102328" w:rsidP="1A9D6CDB">
            <w:pPr>
              <w:jc w:val="both"/>
              <w:rPr>
                <w:rFonts w:cs="Arial"/>
                <w:sz w:val="23"/>
                <w:szCs w:val="23"/>
              </w:rPr>
            </w:pPr>
            <w:proofErr w:type="gramStart"/>
            <w:r w:rsidRPr="1A9D6CDB">
              <w:rPr>
                <w:rFonts w:cs="Arial"/>
                <w:sz w:val="23"/>
                <w:szCs w:val="23"/>
              </w:rPr>
              <w:t>Date:........................................................</w:t>
            </w:r>
            <w:proofErr w:type="gramEnd"/>
          </w:p>
        </w:tc>
      </w:tr>
      <w:tr w:rsidR="00102328" w:rsidRPr="002360B0" w14:paraId="38F31E7A" w14:textId="77777777" w:rsidTr="1A9D6CDB">
        <w:tc>
          <w:tcPr>
            <w:tcW w:w="4786" w:type="dxa"/>
          </w:tcPr>
          <w:p w14:paraId="0233563C" w14:textId="77777777" w:rsidR="00102328" w:rsidRPr="002360B0" w:rsidRDefault="00102328" w:rsidP="1A9D6CDB">
            <w:pPr>
              <w:jc w:val="both"/>
              <w:rPr>
                <w:rFonts w:cs="Arial"/>
                <w:sz w:val="23"/>
                <w:szCs w:val="23"/>
              </w:rPr>
            </w:pPr>
          </w:p>
          <w:p w14:paraId="67A1D42E" w14:textId="77777777" w:rsidR="00102328" w:rsidRPr="002360B0" w:rsidRDefault="00102328" w:rsidP="1A9D6CDB">
            <w:pPr>
              <w:jc w:val="both"/>
              <w:rPr>
                <w:rFonts w:cs="Arial"/>
                <w:sz w:val="23"/>
                <w:szCs w:val="23"/>
              </w:rPr>
            </w:pPr>
            <w:proofErr w:type="gramStart"/>
            <w:r w:rsidRPr="1A9D6CDB">
              <w:rPr>
                <w:rFonts w:cs="Arial"/>
                <w:sz w:val="23"/>
                <w:szCs w:val="23"/>
              </w:rPr>
              <w:t>Address:......................................................</w:t>
            </w:r>
            <w:proofErr w:type="gramEnd"/>
          </w:p>
          <w:p w14:paraId="5947B4EE" w14:textId="77777777" w:rsidR="00102328" w:rsidRPr="002360B0" w:rsidRDefault="00102328" w:rsidP="1A9D6CDB">
            <w:pPr>
              <w:jc w:val="both"/>
              <w:rPr>
                <w:rFonts w:cs="Arial"/>
                <w:sz w:val="23"/>
                <w:szCs w:val="23"/>
              </w:rPr>
            </w:pPr>
          </w:p>
          <w:p w14:paraId="378D00EC" w14:textId="77777777" w:rsidR="00102328" w:rsidRPr="002360B0" w:rsidRDefault="00102328" w:rsidP="1A9D6CDB">
            <w:pPr>
              <w:jc w:val="both"/>
              <w:rPr>
                <w:rFonts w:cs="Arial"/>
                <w:sz w:val="23"/>
                <w:szCs w:val="23"/>
              </w:rPr>
            </w:pPr>
            <w:r w:rsidRPr="1A9D6CDB">
              <w:rPr>
                <w:rFonts w:cs="Arial"/>
                <w:sz w:val="23"/>
                <w:szCs w:val="23"/>
              </w:rPr>
              <w:t>....................................................................</w:t>
            </w:r>
          </w:p>
        </w:tc>
        <w:tc>
          <w:tcPr>
            <w:tcW w:w="4536" w:type="dxa"/>
          </w:tcPr>
          <w:p w14:paraId="61C81E77" w14:textId="77777777" w:rsidR="00102328" w:rsidRPr="002360B0" w:rsidRDefault="00102328" w:rsidP="1A9D6CDB">
            <w:pPr>
              <w:jc w:val="both"/>
              <w:rPr>
                <w:rFonts w:cs="Arial"/>
                <w:sz w:val="23"/>
                <w:szCs w:val="23"/>
              </w:rPr>
            </w:pPr>
          </w:p>
          <w:p w14:paraId="4F7BF173" w14:textId="77777777" w:rsidR="00102328" w:rsidRPr="002360B0" w:rsidRDefault="00102328" w:rsidP="1A9D6CDB">
            <w:pPr>
              <w:jc w:val="both"/>
              <w:rPr>
                <w:rFonts w:cs="Arial"/>
                <w:sz w:val="23"/>
                <w:szCs w:val="23"/>
              </w:rPr>
            </w:pPr>
            <w:proofErr w:type="gramStart"/>
            <w:r w:rsidRPr="1A9D6CDB">
              <w:rPr>
                <w:rFonts w:cs="Arial"/>
                <w:sz w:val="23"/>
                <w:szCs w:val="23"/>
              </w:rPr>
              <w:t>Post:........................................................</w:t>
            </w:r>
            <w:proofErr w:type="gramEnd"/>
          </w:p>
          <w:p w14:paraId="7999C2FD" w14:textId="77777777" w:rsidR="00102328" w:rsidRPr="002360B0" w:rsidRDefault="00102328" w:rsidP="1A9D6CDB">
            <w:pPr>
              <w:jc w:val="both"/>
              <w:rPr>
                <w:rFonts w:cs="Arial"/>
                <w:sz w:val="23"/>
                <w:szCs w:val="23"/>
              </w:rPr>
            </w:pPr>
          </w:p>
          <w:p w14:paraId="6640D9F3" w14:textId="77777777" w:rsidR="00102328" w:rsidRPr="002360B0" w:rsidRDefault="00102328" w:rsidP="1A9D6CDB">
            <w:pPr>
              <w:jc w:val="both"/>
              <w:rPr>
                <w:rFonts w:cs="Arial"/>
                <w:sz w:val="23"/>
                <w:szCs w:val="23"/>
              </w:rPr>
            </w:pPr>
            <w:r w:rsidRPr="1A9D6CDB">
              <w:rPr>
                <w:rFonts w:cs="Arial"/>
                <w:sz w:val="23"/>
                <w:szCs w:val="23"/>
              </w:rPr>
              <w:t xml:space="preserve">Service </w:t>
            </w:r>
            <w:proofErr w:type="gramStart"/>
            <w:r w:rsidRPr="1A9D6CDB">
              <w:rPr>
                <w:rFonts w:cs="Arial"/>
                <w:sz w:val="23"/>
                <w:szCs w:val="23"/>
              </w:rPr>
              <w:t>Unit:............................................</w:t>
            </w:r>
            <w:proofErr w:type="gramEnd"/>
          </w:p>
        </w:tc>
      </w:tr>
    </w:tbl>
    <w:p w14:paraId="7B7C8C32" w14:textId="77777777" w:rsidR="00102328" w:rsidRPr="002360B0" w:rsidRDefault="00102328" w:rsidP="1A9D6CDB">
      <w:pPr>
        <w:jc w:val="both"/>
        <w:rPr>
          <w:rFonts w:cs="Arial"/>
          <w:sz w:val="23"/>
          <w:szCs w:val="23"/>
        </w:rPr>
      </w:pPr>
    </w:p>
    <w:p w14:paraId="056CC632" w14:textId="77777777" w:rsidR="00102328" w:rsidRPr="002360B0" w:rsidRDefault="00102328" w:rsidP="1A9D6CDB">
      <w:pPr>
        <w:pStyle w:val="BodyText"/>
        <w:pBdr>
          <w:bottom w:val="single" w:sz="4" w:space="1" w:color="auto"/>
        </w:pBdr>
        <w:jc w:val="both"/>
        <w:rPr>
          <w:rFonts w:cs="Arial"/>
          <w:sz w:val="23"/>
          <w:szCs w:val="23"/>
        </w:rPr>
      </w:pPr>
      <w:r w:rsidRPr="1A9D6CDB">
        <w:rPr>
          <w:rFonts w:cs="Arial"/>
          <w:sz w:val="23"/>
          <w:szCs w:val="23"/>
        </w:rPr>
        <w:t xml:space="preserve">Date of Commencement with the Trust or its </w:t>
      </w:r>
      <w:proofErr w:type="gramStart"/>
      <w:r w:rsidRPr="1A9D6CDB">
        <w:rPr>
          <w:rFonts w:cs="Arial"/>
          <w:sz w:val="23"/>
          <w:szCs w:val="23"/>
        </w:rPr>
        <w:t>predecessors:...............................</w:t>
      </w:r>
      <w:proofErr w:type="gramEnd"/>
      <w:r w:rsidRPr="1A9D6CDB">
        <w:rPr>
          <w:rFonts w:cs="Arial"/>
          <w:sz w:val="23"/>
          <w:szCs w:val="23"/>
        </w:rPr>
        <w:t>….</w:t>
      </w:r>
    </w:p>
    <w:p w14:paraId="27758D73" w14:textId="77777777" w:rsidR="00102328" w:rsidRPr="002360B0" w:rsidRDefault="00102328" w:rsidP="1A9D6CDB">
      <w:pPr>
        <w:jc w:val="both"/>
        <w:rPr>
          <w:rFonts w:cs="Arial"/>
          <w:sz w:val="23"/>
          <w:szCs w:val="23"/>
        </w:rPr>
      </w:pPr>
    </w:p>
    <w:p w14:paraId="6423D717" w14:textId="77777777" w:rsidR="00102328" w:rsidRPr="002360B0" w:rsidRDefault="00102328" w:rsidP="1A9D6CDB">
      <w:pPr>
        <w:pStyle w:val="BodyText"/>
        <w:pBdr>
          <w:bottom w:val="single" w:sz="4" w:space="1" w:color="auto"/>
        </w:pBdr>
        <w:jc w:val="both"/>
        <w:rPr>
          <w:rFonts w:cs="Arial"/>
          <w:sz w:val="23"/>
          <w:szCs w:val="23"/>
        </w:rPr>
      </w:pPr>
      <w:r w:rsidRPr="1A9D6CDB">
        <w:rPr>
          <w:rFonts w:cs="Arial"/>
          <w:sz w:val="23"/>
          <w:szCs w:val="23"/>
        </w:rPr>
        <w:t>Expected Date of birth (If applicable</w:t>
      </w:r>
      <w:proofErr w:type="gramStart"/>
      <w:r w:rsidRPr="1A9D6CDB">
        <w:rPr>
          <w:rFonts w:cs="Arial"/>
          <w:sz w:val="23"/>
          <w:szCs w:val="23"/>
        </w:rPr>
        <w:t>):…</w:t>
      </w:r>
      <w:proofErr w:type="gramEnd"/>
      <w:r w:rsidRPr="1A9D6CDB">
        <w:rPr>
          <w:rFonts w:cs="Arial"/>
          <w:sz w:val="23"/>
          <w:szCs w:val="23"/>
        </w:rPr>
        <w:t>…………………………..</w:t>
      </w:r>
    </w:p>
    <w:p w14:paraId="1AF35F8B" w14:textId="77777777" w:rsidR="00102328" w:rsidRPr="002360B0" w:rsidRDefault="00102328" w:rsidP="1A9D6CDB">
      <w:pPr>
        <w:jc w:val="both"/>
        <w:rPr>
          <w:rFonts w:cs="Arial"/>
          <w:sz w:val="23"/>
          <w:szCs w:val="23"/>
        </w:rPr>
      </w:pPr>
    </w:p>
    <w:p w14:paraId="23E681CE" w14:textId="77777777" w:rsidR="00102328" w:rsidRPr="002360B0" w:rsidRDefault="00102328" w:rsidP="1A9D6CDB">
      <w:pPr>
        <w:pBdr>
          <w:bottom w:val="single" w:sz="4" w:space="1" w:color="auto"/>
        </w:pBdr>
        <w:jc w:val="both"/>
        <w:rPr>
          <w:rFonts w:cs="Arial"/>
          <w:sz w:val="23"/>
          <w:szCs w:val="23"/>
        </w:rPr>
      </w:pPr>
      <w:r w:rsidRPr="1A9D6CDB">
        <w:rPr>
          <w:rFonts w:cs="Arial"/>
          <w:sz w:val="23"/>
          <w:szCs w:val="23"/>
        </w:rPr>
        <w:t xml:space="preserve">Child’s </w:t>
      </w:r>
      <w:proofErr w:type="gramStart"/>
      <w:r w:rsidRPr="1A9D6CDB">
        <w:rPr>
          <w:rFonts w:cs="Arial"/>
          <w:sz w:val="23"/>
          <w:szCs w:val="23"/>
        </w:rPr>
        <w:t>Name:…</w:t>
      </w:r>
      <w:proofErr w:type="gramEnd"/>
      <w:r w:rsidRPr="1A9D6CDB">
        <w:rPr>
          <w:rFonts w:cs="Arial"/>
          <w:sz w:val="23"/>
          <w:szCs w:val="23"/>
        </w:rPr>
        <w:t>…………………………………</w:t>
      </w:r>
    </w:p>
    <w:p w14:paraId="0DA819DD" w14:textId="77777777" w:rsidR="00102328" w:rsidRPr="002360B0" w:rsidRDefault="00102328" w:rsidP="1A9D6CDB">
      <w:pPr>
        <w:jc w:val="both"/>
        <w:rPr>
          <w:rFonts w:cs="Arial"/>
          <w:sz w:val="23"/>
          <w:szCs w:val="23"/>
        </w:rPr>
      </w:pPr>
    </w:p>
    <w:p w14:paraId="43CA0E81" w14:textId="77777777" w:rsidR="00102328" w:rsidRPr="002360B0" w:rsidRDefault="00102328" w:rsidP="1A9D6CDB">
      <w:pPr>
        <w:pBdr>
          <w:bottom w:val="single" w:sz="4" w:space="1" w:color="auto"/>
        </w:pBdr>
        <w:jc w:val="both"/>
        <w:rPr>
          <w:rFonts w:cs="Arial"/>
          <w:sz w:val="23"/>
          <w:szCs w:val="23"/>
        </w:rPr>
      </w:pPr>
      <w:r w:rsidRPr="1A9D6CDB">
        <w:rPr>
          <w:rFonts w:cs="Arial"/>
          <w:sz w:val="23"/>
          <w:szCs w:val="23"/>
        </w:rPr>
        <w:t>Copy of Birth Certificate or MAT B1 Attached:</w:t>
      </w:r>
      <w:r>
        <w:tab/>
      </w:r>
      <w:r w:rsidRPr="1A9D6CDB">
        <w:rPr>
          <w:rFonts w:cs="Arial"/>
          <w:sz w:val="23"/>
          <w:szCs w:val="23"/>
        </w:rPr>
        <w:t>YES / NO</w:t>
      </w:r>
    </w:p>
    <w:p w14:paraId="521832CA" w14:textId="77777777" w:rsidR="00102328" w:rsidRPr="002360B0" w:rsidRDefault="00102328" w:rsidP="1A9D6CDB">
      <w:pPr>
        <w:jc w:val="both"/>
        <w:rPr>
          <w:rFonts w:cs="Arial"/>
          <w:sz w:val="23"/>
          <w:szCs w:val="23"/>
        </w:rPr>
      </w:pPr>
    </w:p>
    <w:p w14:paraId="793B3635" w14:textId="77777777" w:rsidR="00102328" w:rsidRPr="002360B0" w:rsidRDefault="00102328" w:rsidP="1A9D6CDB">
      <w:pPr>
        <w:pStyle w:val="BodyText"/>
        <w:pBdr>
          <w:bottom w:val="single" w:sz="4" w:space="1" w:color="auto"/>
        </w:pBdr>
        <w:jc w:val="both"/>
        <w:rPr>
          <w:rFonts w:cs="Arial"/>
          <w:sz w:val="23"/>
          <w:szCs w:val="23"/>
        </w:rPr>
      </w:pPr>
      <w:r w:rsidRPr="1A9D6CDB">
        <w:rPr>
          <w:rFonts w:cs="Arial"/>
          <w:sz w:val="23"/>
          <w:szCs w:val="23"/>
        </w:rPr>
        <w:t xml:space="preserve">Commencement of Unpaid Parental </w:t>
      </w:r>
      <w:proofErr w:type="gramStart"/>
      <w:r w:rsidRPr="1A9D6CDB">
        <w:rPr>
          <w:rFonts w:cs="Arial"/>
          <w:sz w:val="23"/>
          <w:szCs w:val="23"/>
        </w:rPr>
        <w:t>Leave:...............................................</w:t>
      </w:r>
      <w:proofErr w:type="gramEnd"/>
    </w:p>
    <w:p w14:paraId="689978F1" w14:textId="77777777" w:rsidR="00102328" w:rsidRPr="002360B0" w:rsidRDefault="00102328" w:rsidP="1A9D6CDB">
      <w:pPr>
        <w:jc w:val="both"/>
        <w:rPr>
          <w:rFonts w:cs="Arial"/>
          <w:sz w:val="23"/>
          <w:szCs w:val="23"/>
        </w:rPr>
      </w:pPr>
    </w:p>
    <w:p w14:paraId="65E6409D" w14:textId="77777777" w:rsidR="00102328" w:rsidRPr="002360B0" w:rsidRDefault="00102328" w:rsidP="1A9D6CDB">
      <w:pPr>
        <w:pStyle w:val="BodyText"/>
        <w:pBdr>
          <w:bottom w:val="single" w:sz="4" w:space="1" w:color="auto"/>
        </w:pBdr>
        <w:jc w:val="both"/>
        <w:rPr>
          <w:rFonts w:cs="Arial"/>
          <w:sz w:val="23"/>
          <w:szCs w:val="23"/>
        </w:rPr>
      </w:pPr>
      <w:r w:rsidRPr="1A9D6CDB">
        <w:rPr>
          <w:rFonts w:cs="Arial"/>
          <w:sz w:val="23"/>
          <w:szCs w:val="23"/>
        </w:rPr>
        <w:t xml:space="preserve">Date of Return in Accordance with Unpaid Parental Leave </w:t>
      </w:r>
      <w:proofErr w:type="gramStart"/>
      <w:r w:rsidRPr="1A9D6CDB">
        <w:rPr>
          <w:rFonts w:cs="Arial"/>
          <w:sz w:val="23"/>
          <w:szCs w:val="23"/>
        </w:rPr>
        <w:t>Conditions:..............................</w:t>
      </w:r>
      <w:proofErr w:type="gramEnd"/>
    </w:p>
    <w:p w14:paraId="621AFB6B" w14:textId="77777777" w:rsidR="00102328" w:rsidRPr="002360B0" w:rsidRDefault="00102328" w:rsidP="1A9D6CDB">
      <w:pPr>
        <w:jc w:val="both"/>
        <w:rPr>
          <w:rFonts w:cs="Arial"/>
          <w:sz w:val="23"/>
          <w:szCs w:val="23"/>
        </w:rPr>
      </w:pPr>
    </w:p>
    <w:p w14:paraId="11BCB407" w14:textId="77777777" w:rsidR="00102328" w:rsidRPr="002360B0" w:rsidRDefault="00102328" w:rsidP="1A9D6CDB">
      <w:pPr>
        <w:jc w:val="both"/>
        <w:rPr>
          <w:rFonts w:cs="Arial"/>
          <w:sz w:val="23"/>
          <w:szCs w:val="23"/>
        </w:rPr>
      </w:pPr>
      <w:r w:rsidRPr="1A9D6CDB">
        <w:rPr>
          <w:rFonts w:cs="Arial"/>
          <w:sz w:val="23"/>
          <w:szCs w:val="23"/>
        </w:rPr>
        <w:t>If you wish to take Unpaid Parental Leave, please could you provide an indication as to how you would like to take this</w:t>
      </w:r>
      <w:r w:rsidR="00326D7D" w:rsidRPr="1A9D6CDB">
        <w:rPr>
          <w:rFonts w:cs="Arial"/>
          <w:sz w:val="23"/>
          <w:szCs w:val="23"/>
        </w:rPr>
        <w:t xml:space="preserve"> (please mark with X):</w:t>
      </w:r>
    </w:p>
    <w:p w14:paraId="7AF141E5" w14:textId="77777777" w:rsidR="00102328" w:rsidRPr="002360B0" w:rsidRDefault="00326D7D" w:rsidP="1A9D6CDB">
      <w:pPr>
        <w:jc w:val="both"/>
        <w:rPr>
          <w:rFonts w:cs="Arial"/>
          <w:sz w:val="23"/>
          <w:szCs w:val="23"/>
        </w:rPr>
      </w:pPr>
      <w:r w:rsidRPr="002360B0">
        <w:rPr>
          <w:rFonts w:cs="Arial"/>
          <w:noProof/>
          <w:sz w:val="24"/>
          <w:szCs w:val="24"/>
          <w:lang w:eastAsia="en-GB"/>
        </w:rPr>
        <mc:AlternateContent>
          <mc:Choice Requires="wps">
            <w:drawing>
              <wp:anchor distT="0" distB="0" distL="114300" distR="114300" simplePos="0" relativeHeight="251658241" behindDoc="0" locked="0" layoutInCell="1" allowOverlap="1" wp14:anchorId="0374BFC7" wp14:editId="30EDE89F">
                <wp:simplePos x="0" y="0"/>
                <wp:positionH relativeFrom="column">
                  <wp:posOffset>42333</wp:posOffset>
                </wp:positionH>
                <wp:positionV relativeFrom="paragraph">
                  <wp:posOffset>69003</wp:posOffset>
                </wp:positionV>
                <wp:extent cx="431800" cy="279400"/>
                <wp:effectExtent l="0" t="0" r="25400" b="25400"/>
                <wp:wrapNone/>
                <wp:docPr id="12" name="Text Box 12"/>
                <wp:cNvGraphicFramePr/>
                <a:graphic xmlns:a="http://schemas.openxmlformats.org/drawingml/2006/main">
                  <a:graphicData uri="http://schemas.microsoft.com/office/word/2010/wordprocessingShape">
                    <wps:wsp>
                      <wps:cNvSpPr txBox="1"/>
                      <wps:spPr>
                        <a:xfrm>
                          <a:off x="0" y="0"/>
                          <a:ext cx="431800"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471027" w14:textId="77777777" w:rsidR="00BD6083" w:rsidRDefault="00BD6083" w:rsidP="00CD50E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74BFC7" id="_x0000_t202" coordsize="21600,21600" o:spt="202" path="m,l,21600r21600,l21600,xe">
                <v:stroke joinstyle="miter"/>
                <v:path gradientshapeok="t" o:connecttype="rect"/>
              </v:shapetype>
              <v:shape id="Text Box 12" o:spid="_x0000_s1026" type="#_x0000_t202" style="position:absolute;left:0;text-align:left;margin-left:3.35pt;margin-top:5.45pt;width:34pt;height:2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" fillcolor="white [3201]" strokeweight=".5pt">
                <v:textbox>
                  <w:txbxContent>
                    <w:p w14:paraId="2E471027" w14:textId="77777777" w:rsidR="00BD6083" w:rsidRDefault="00BD6083" w:rsidP="00CD50E9">
                      <w:pPr>
                        <w:jc w:val="center"/>
                      </w:pPr>
                    </w:p>
                  </w:txbxContent>
                </v:textbox>
              </v:shape>
            </w:pict>
          </mc:Fallback>
        </mc:AlternateContent>
      </w:r>
    </w:p>
    <w:p w14:paraId="3E6B951D" w14:textId="77777777" w:rsidR="00102328" w:rsidRPr="002360B0" w:rsidRDefault="00102328" w:rsidP="1A9D6CDB">
      <w:pPr>
        <w:jc w:val="both"/>
        <w:rPr>
          <w:rFonts w:cs="Arial"/>
          <w:sz w:val="23"/>
          <w:szCs w:val="23"/>
        </w:rPr>
      </w:pPr>
      <w:r w:rsidRPr="002360B0">
        <w:rPr>
          <w:rFonts w:cs="Arial"/>
          <w:sz w:val="24"/>
          <w:szCs w:val="24"/>
        </w:rPr>
        <w:tab/>
      </w:r>
      <w:r w:rsidRPr="002360B0">
        <w:rPr>
          <w:rFonts w:cs="Arial"/>
          <w:sz w:val="24"/>
          <w:szCs w:val="24"/>
        </w:rPr>
        <w:tab/>
      </w:r>
      <w:r w:rsidRPr="1A9D6CDB">
        <w:rPr>
          <w:rFonts w:cs="Arial"/>
          <w:sz w:val="23"/>
          <w:szCs w:val="23"/>
        </w:rPr>
        <w:t>4 weeks unpaid parental leave in a single block</w:t>
      </w:r>
    </w:p>
    <w:p w14:paraId="20F9FF46" w14:textId="77777777" w:rsidR="00102328" w:rsidRPr="002360B0" w:rsidRDefault="00326D7D" w:rsidP="1A9D6CDB">
      <w:pPr>
        <w:pStyle w:val="Header"/>
        <w:tabs>
          <w:tab w:val="clear" w:pos="4320"/>
          <w:tab w:val="clear" w:pos="8640"/>
        </w:tabs>
        <w:jc w:val="both"/>
        <w:rPr>
          <w:rFonts w:ascii="Arial" w:hAnsi="Arial" w:cs="Arial"/>
          <w:sz w:val="23"/>
          <w:szCs w:val="23"/>
        </w:rPr>
      </w:pPr>
      <w:r w:rsidRPr="002360B0">
        <w:rPr>
          <w:rFonts w:ascii="Arial" w:hAnsi="Arial" w:cs="Arial"/>
          <w:noProof/>
          <w:szCs w:val="24"/>
          <w:lang w:eastAsia="en-GB"/>
        </w:rPr>
        <mc:AlternateContent>
          <mc:Choice Requires="wps">
            <w:drawing>
              <wp:anchor distT="0" distB="0" distL="114300" distR="114300" simplePos="0" relativeHeight="251658242" behindDoc="0" locked="0" layoutInCell="1" allowOverlap="1" wp14:anchorId="3201DF80" wp14:editId="0CE7ECC6">
                <wp:simplePos x="0" y="0"/>
                <wp:positionH relativeFrom="column">
                  <wp:posOffset>41486</wp:posOffset>
                </wp:positionH>
                <wp:positionV relativeFrom="paragraph">
                  <wp:posOffset>158326</wp:posOffset>
                </wp:positionV>
                <wp:extent cx="431800" cy="279400"/>
                <wp:effectExtent l="0" t="0" r="25400" b="25400"/>
                <wp:wrapNone/>
                <wp:docPr id="13" name="Text Box 13"/>
                <wp:cNvGraphicFramePr/>
                <a:graphic xmlns:a="http://schemas.openxmlformats.org/drawingml/2006/main">
                  <a:graphicData uri="http://schemas.microsoft.com/office/word/2010/wordprocessingShape">
                    <wps:wsp>
                      <wps:cNvSpPr txBox="1"/>
                      <wps:spPr>
                        <a:xfrm>
                          <a:off x="0" y="0"/>
                          <a:ext cx="431800" cy="279400"/>
                        </a:xfrm>
                        <a:prstGeom prst="rect">
                          <a:avLst/>
                        </a:prstGeom>
                        <a:solidFill>
                          <a:sysClr val="window" lastClr="FFFFFF"/>
                        </a:solidFill>
                        <a:ln w="6350">
                          <a:solidFill>
                            <a:prstClr val="black"/>
                          </a:solidFill>
                        </a:ln>
                        <a:effectLst/>
                      </wps:spPr>
                      <wps:txbx>
                        <w:txbxContent>
                          <w:p w14:paraId="567625D5" w14:textId="77777777" w:rsidR="00BD6083" w:rsidRDefault="00BD6083" w:rsidP="00CD50E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01DF80" id="Text Box 13" o:spid="_x0000_s1027" type="#_x0000_t202" style="position:absolute;left:0;text-align:left;margin-left:3.25pt;margin-top:12.45pt;width:34pt;height:2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" fillcolor="window" strokeweight=".5pt">
                <v:textbox>
                  <w:txbxContent>
                    <w:p w14:paraId="567625D5" w14:textId="77777777" w:rsidR="00BD6083" w:rsidRDefault="00BD6083" w:rsidP="00CD50E9">
                      <w:pPr>
                        <w:jc w:val="center"/>
                      </w:pPr>
                    </w:p>
                  </w:txbxContent>
                </v:textbox>
              </v:shape>
            </w:pict>
          </mc:Fallback>
        </mc:AlternateContent>
      </w:r>
    </w:p>
    <w:p w14:paraId="2C923274" w14:textId="77777777" w:rsidR="00102328" w:rsidRPr="002360B0" w:rsidRDefault="00102328" w:rsidP="1A9D6CDB">
      <w:pPr>
        <w:pStyle w:val="Header"/>
        <w:tabs>
          <w:tab w:val="clear" w:pos="4320"/>
          <w:tab w:val="clear" w:pos="8640"/>
        </w:tabs>
        <w:ind w:left="1440"/>
        <w:jc w:val="both"/>
        <w:rPr>
          <w:rFonts w:ascii="Arial" w:hAnsi="Arial" w:cs="Arial"/>
          <w:sz w:val="23"/>
          <w:szCs w:val="23"/>
        </w:rPr>
      </w:pPr>
      <w:r w:rsidRPr="1A9D6CDB">
        <w:rPr>
          <w:rFonts w:ascii="Arial" w:hAnsi="Arial" w:cs="Arial"/>
          <w:sz w:val="23"/>
          <w:szCs w:val="23"/>
        </w:rPr>
        <w:t>4 weeks unpaid parental leave on separate occasions</w:t>
      </w:r>
    </w:p>
    <w:p w14:paraId="563E7600" w14:textId="77777777" w:rsidR="00102328" w:rsidRPr="002360B0" w:rsidRDefault="00102328" w:rsidP="1A9D6CDB">
      <w:pPr>
        <w:pStyle w:val="Header"/>
        <w:tabs>
          <w:tab w:val="clear" w:pos="4320"/>
          <w:tab w:val="clear" w:pos="8640"/>
        </w:tabs>
        <w:ind w:left="1440"/>
        <w:jc w:val="both"/>
        <w:rPr>
          <w:rFonts w:ascii="Arial" w:hAnsi="Arial" w:cs="Arial"/>
          <w:sz w:val="23"/>
          <w:szCs w:val="23"/>
        </w:rPr>
      </w:pPr>
    </w:p>
    <w:p w14:paraId="57DB30B1" w14:textId="77777777" w:rsidR="00102328" w:rsidRPr="002360B0" w:rsidRDefault="00102328" w:rsidP="1A9D6CDB">
      <w:pPr>
        <w:pBdr>
          <w:top w:val="single" w:sz="4" w:space="1" w:color="auto"/>
        </w:pBdr>
        <w:jc w:val="both"/>
        <w:rPr>
          <w:rFonts w:cs="Arial"/>
          <w:sz w:val="23"/>
          <w:szCs w:val="23"/>
        </w:rPr>
      </w:pPr>
    </w:p>
    <w:p w14:paraId="2F2E636E" w14:textId="77777777" w:rsidR="00102328" w:rsidRPr="002360B0" w:rsidRDefault="00102328" w:rsidP="1A9D6CDB">
      <w:pPr>
        <w:jc w:val="both"/>
        <w:rPr>
          <w:rFonts w:cs="Arial"/>
          <w:sz w:val="23"/>
          <w:szCs w:val="23"/>
        </w:rPr>
      </w:pPr>
      <w:r w:rsidRPr="1A9D6CDB">
        <w:rPr>
          <w:rFonts w:cs="Arial"/>
          <w:sz w:val="23"/>
          <w:szCs w:val="23"/>
        </w:rPr>
        <w:t>I wish to apply for unpaid parental leave as detailed in the Special Leave Policy.  I understand that if I take 4 weeks unpaid parental leave in one single block, I will not be entitled to any further unpaid parental leave until the following financial year.  I confirm I will be a named parent of the child.</w:t>
      </w:r>
    </w:p>
    <w:p w14:paraId="7E70EDB5" w14:textId="77777777" w:rsidR="00102328" w:rsidRPr="002360B0" w:rsidRDefault="00102328" w:rsidP="1A9D6CDB">
      <w:pPr>
        <w:jc w:val="both"/>
        <w:rPr>
          <w:rFonts w:cs="Arial"/>
          <w:sz w:val="23"/>
          <w:szCs w:val="23"/>
        </w:rPr>
      </w:pPr>
    </w:p>
    <w:p w14:paraId="2C50BFCA" w14:textId="2504A561" w:rsidR="00102328" w:rsidRPr="002360B0" w:rsidRDefault="00102328" w:rsidP="1A9D6CDB">
      <w:pPr>
        <w:jc w:val="both"/>
        <w:rPr>
          <w:rFonts w:cs="Arial"/>
          <w:sz w:val="23"/>
          <w:szCs w:val="23"/>
        </w:rPr>
      </w:pPr>
      <w:r w:rsidRPr="1A9D6CDB">
        <w:rPr>
          <w:rFonts w:cs="Arial"/>
          <w:sz w:val="23"/>
          <w:szCs w:val="23"/>
        </w:rPr>
        <w:t xml:space="preserve">I also understand that whilst on Unpaid Parental </w:t>
      </w:r>
      <w:proofErr w:type="gramStart"/>
      <w:r w:rsidRPr="1A9D6CDB">
        <w:rPr>
          <w:rFonts w:cs="Arial"/>
          <w:sz w:val="23"/>
          <w:szCs w:val="23"/>
        </w:rPr>
        <w:t>Leave</w:t>
      </w:r>
      <w:proofErr w:type="gramEnd"/>
      <w:r w:rsidRPr="1A9D6CDB">
        <w:rPr>
          <w:rFonts w:cs="Arial"/>
          <w:sz w:val="23"/>
          <w:szCs w:val="23"/>
        </w:rPr>
        <w:t xml:space="preserve"> I must not undertake paid or unpaid work</w:t>
      </w:r>
      <w:r w:rsidR="00F933BC" w:rsidRPr="1A9D6CDB">
        <w:rPr>
          <w:rFonts w:cs="Arial"/>
          <w:sz w:val="23"/>
          <w:szCs w:val="23"/>
        </w:rPr>
        <w:t>, attend placements, training, or study</w:t>
      </w:r>
      <w:r w:rsidRPr="1A9D6CDB">
        <w:rPr>
          <w:rFonts w:cs="Arial"/>
          <w:sz w:val="23"/>
          <w:szCs w:val="23"/>
        </w:rPr>
        <w:t xml:space="preserve"> either in the Trust or outside the Trust during my normal contracted hours. </w:t>
      </w:r>
    </w:p>
    <w:tbl>
      <w:tblPr>
        <w:tblW w:w="9322" w:type="dxa"/>
        <w:tblLayout w:type="fixed"/>
        <w:tblLook w:val="0000" w:firstRow="0" w:lastRow="0" w:firstColumn="0" w:lastColumn="0" w:noHBand="0" w:noVBand="0"/>
      </w:tblPr>
      <w:tblGrid>
        <w:gridCol w:w="5495"/>
        <w:gridCol w:w="3827"/>
      </w:tblGrid>
      <w:tr w:rsidR="00102328" w:rsidRPr="002360B0" w14:paraId="4F8777DA" w14:textId="77777777" w:rsidTr="1A9D6CDB">
        <w:tc>
          <w:tcPr>
            <w:tcW w:w="5495" w:type="dxa"/>
          </w:tcPr>
          <w:p w14:paraId="18D76BA2" w14:textId="77777777" w:rsidR="00102328" w:rsidRPr="002360B0" w:rsidRDefault="00102328" w:rsidP="1A9D6CDB">
            <w:pPr>
              <w:jc w:val="both"/>
              <w:rPr>
                <w:rFonts w:cs="Arial"/>
                <w:sz w:val="23"/>
                <w:szCs w:val="23"/>
              </w:rPr>
            </w:pPr>
          </w:p>
          <w:p w14:paraId="423F19BA" w14:textId="77777777" w:rsidR="00102328" w:rsidRPr="002360B0" w:rsidRDefault="00102328" w:rsidP="1A9D6CDB">
            <w:pPr>
              <w:jc w:val="both"/>
              <w:rPr>
                <w:rFonts w:cs="Arial"/>
                <w:sz w:val="23"/>
                <w:szCs w:val="23"/>
              </w:rPr>
            </w:pPr>
            <w:proofErr w:type="gramStart"/>
            <w:r w:rsidRPr="1A9D6CDB">
              <w:rPr>
                <w:rFonts w:cs="Arial"/>
                <w:sz w:val="23"/>
                <w:szCs w:val="23"/>
              </w:rPr>
              <w:t>Signed:..................................................................</w:t>
            </w:r>
            <w:proofErr w:type="gramEnd"/>
          </w:p>
        </w:tc>
        <w:tc>
          <w:tcPr>
            <w:tcW w:w="3827" w:type="dxa"/>
          </w:tcPr>
          <w:p w14:paraId="23660C18" w14:textId="77777777" w:rsidR="00102328" w:rsidRPr="002360B0" w:rsidRDefault="00102328" w:rsidP="1A9D6CDB">
            <w:pPr>
              <w:jc w:val="both"/>
              <w:rPr>
                <w:rFonts w:cs="Arial"/>
                <w:sz w:val="23"/>
                <w:szCs w:val="23"/>
              </w:rPr>
            </w:pPr>
          </w:p>
          <w:p w14:paraId="40E3B091" w14:textId="77777777" w:rsidR="00102328" w:rsidRPr="002360B0" w:rsidRDefault="00102328" w:rsidP="1A9D6CDB">
            <w:pPr>
              <w:jc w:val="both"/>
              <w:rPr>
                <w:rFonts w:cs="Arial"/>
                <w:sz w:val="23"/>
                <w:szCs w:val="23"/>
              </w:rPr>
            </w:pPr>
            <w:proofErr w:type="gramStart"/>
            <w:r w:rsidRPr="1A9D6CDB">
              <w:rPr>
                <w:rFonts w:cs="Arial"/>
                <w:sz w:val="23"/>
                <w:szCs w:val="23"/>
              </w:rPr>
              <w:t>Date:.............................................</w:t>
            </w:r>
            <w:proofErr w:type="gramEnd"/>
          </w:p>
        </w:tc>
      </w:tr>
      <w:tr w:rsidR="00102328" w:rsidRPr="002360B0" w14:paraId="2A23A4E8" w14:textId="77777777" w:rsidTr="1A9D6CDB">
        <w:tc>
          <w:tcPr>
            <w:tcW w:w="5495" w:type="dxa"/>
          </w:tcPr>
          <w:p w14:paraId="6B82FBB0" w14:textId="77777777" w:rsidR="00102328" w:rsidRPr="002360B0" w:rsidRDefault="00102328" w:rsidP="1A9D6CDB">
            <w:pPr>
              <w:jc w:val="both"/>
              <w:rPr>
                <w:rFonts w:cs="Arial"/>
                <w:sz w:val="23"/>
                <w:szCs w:val="23"/>
              </w:rPr>
            </w:pPr>
          </w:p>
          <w:p w14:paraId="6ACA876F" w14:textId="77777777" w:rsidR="00102328" w:rsidRPr="002360B0" w:rsidRDefault="00102328" w:rsidP="1A9D6CDB">
            <w:pPr>
              <w:jc w:val="both"/>
              <w:rPr>
                <w:rFonts w:cs="Arial"/>
                <w:sz w:val="23"/>
                <w:szCs w:val="23"/>
              </w:rPr>
            </w:pPr>
            <w:r w:rsidRPr="1A9D6CDB">
              <w:rPr>
                <w:rFonts w:cs="Arial"/>
                <w:sz w:val="23"/>
                <w:szCs w:val="23"/>
              </w:rPr>
              <w:t xml:space="preserve">Managers </w:t>
            </w:r>
            <w:proofErr w:type="gramStart"/>
            <w:r w:rsidRPr="1A9D6CDB">
              <w:rPr>
                <w:rFonts w:cs="Arial"/>
                <w:sz w:val="23"/>
                <w:szCs w:val="23"/>
              </w:rPr>
              <w:t>Signature:..........................................</w:t>
            </w:r>
            <w:proofErr w:type="gramEnd"/>
            <w:r w:rsidRPr="1A9D6CDB">
              <w:rPr>
                <w:rFonts w:cs="Arial"/>
                <w:sz w:val="23"/>
                <w:szCs w:val="23"/>
              </w:rPr>
              <w:t>…</w:t>
            </w:r>
          </w:p>
        </w:tc>
        <w:tc>
          <w:tcPr>
            <w:tcW w:w="3827" w:type="dxa"/>
          </w:tcPr>
          <w:p w14:paraId="72337203" w14:textId="77777777" w:rsidR="00102328" w:rsidRPr="002360B0" w:rsidRDefault="00102328" w:rsidP="1A9D6CDB">
            <w:pPr>
              <w:jc w:val="both"/>
              <w:rPr>
                <w:rFonts w:cs="Arial"/>
                <w:sz w:val="23"/>
                <w:szCs w:val="23"/>
              </w:rPr>
            </w:pPr>
          </w:p>
          <w:p w14:paraId="5188C6AD" w14:textId="77777777" w:rsidR="00102328" w:rsidRPr="002360B0" w:rsidRDefault="00102328" w:rsidP="1A9D6CDB">
            <w:pPr>
              <w:jc w:val="both"/>
              <w:rPr>
                <w:rFonts w:cs="Arial"/>
                <w:sz w:val="23"/>
                <w:szCs w:val="23"/>
              </w:rPr>
            </w:pPr>
            <w:proofErr w:type="gramStart"/>
            <w:r w:rsidRPr="1A9D6CDB">
              <w:rPr>
                <w:rFonts w:cs="Arial"/>
                <w:sz w:val="23"/>
                <w:szCs w:val="23"/>
              </w:rPr>
              <w:t>Date:.............................................</w:t>
            </w:r>
            <w:proofErr w:type="gramEnd"/>
          </w:p>
        </w:tc>
      </w:tr>
    </w:tbl>
    <w:p w14:paraId="0A9D056E" w14:textId="77777777" w:rsidR="005A342B" w:rsidRPr="002360B0" w:rsidRDefault="005A342B" w:rsidP="1A9D6CDB">
      <w:pPr>
        <w:spacing w:after="200" w:line="276" w:lineRule="auto"/>
        <w:rPr>
          <w:rFonts w:cs="Arial"/>
          <w:sz w:val="23"/>
          <w:szCs w:val="23"/>
        </w:rPr>
      </w:pPr>
      <w:r w:rsidRPr="1A9D6CDB">
        <w:rPr>
          <w:rFonts w:cs="Arial"/>
          <w:sz w:val="23"/>
          <w:szCs w:val="23"/>
        </w:rPr>
        <w:br w:type="page"/>
      </w:r>
    </w:p>
    <w:p w14:paraId="4ABF068A" w14:textId="0B465795" w:rsidR="00102328" w:rsidRPr="002360B0" w:rsidRDefault="00102328" w:rsidP="002360B0">
      <w:pPr>
        <w:tabs>
          <w:tab w:val="left" w:pos="1980"/>
        </w:tabs>
        <w:jc w:val="both"/>
        <w:rPr>
          <w:rFonts w:eastAsia="Calibri" w:cs="Arial"/>
          <w:b/>
          <w:bCs/>
          <w:color w:val="000000"/>
          <w:sz w:val="24"/>
          <w:szCs w:val="24"/>
        </w:rPr>
      </w:pPr>
      <w:r w:rsidRPr="002360B0">
        <w:rPr>
          <w:rFonts w:eastAsia="Calibri" w:cs="Arial"/>
          <w:b/>
          <w:bCs/>
          <w:color w:val="000000"/>
          <w:sz w:val="24"/>
          <w:szCs w:val="24"/>
        </w:rPr>
        <w:t xml:space="preserve">Appendix </w:t>
      </w:r>
      <w:r w:rsidR="00362E47">
        <w:rPr>
          <w:rFonts w:eastAsia="Calibri" w:cs="Arial"/>
          <w:b/>
          <w:bCs/>
          <w:color w:val="000000"/>
          <w:sz w:val="24"/>
          <w:szCs w:val="24"/>
        </w:rPr>
        <w:t>4</w:t>
      </w:r>
    </w:p>
    <w:p w14:paraId="780C8507" w14:textId="77777777" w:rsidR="005A342B" w:rsidRPr="002360B0" w:rsidRDefault="005A342B" w:rsidP="002360B0">
      <w:pPr>
        <w:tabs>
          <w:tab w:val="left" w:pos="1980"/>
        </w:tabs>
        <w:jc w:val="both"/>
        <w:rPr>
          <w:rFonts w:eastAsia="Calibri" w:cs="Arial"/>
          <w:bCs/>
          <w:color w:val="000000"/>
          <w:sz w:val="24"/>
          <w:szCs w:val="24"/>
        </w:rPr>
      </w:pPr>
    </w:p>
    <w:p w14:paraId="651118C5" w14:textId="77777777" w:rsidR="00102328" w:rsidRPr="002360B0" w:rsidRDefault="00102328" w:rsidP="002360B0">
      <w:pPr>
        <w:jc w:val="both"/>
        <w:rPr>
          <w:rFonts w:cs="Arial"/>
          <w:b/>
          <w:sz w:val="24"/>
          <w:szCs w:val="24"/>
        </w:rPr>
      </w:pPr>
      <w:r w:rsidRPr="002360B0">
        <w:rPr>
          <w:rFonts w:cs="Arial"/>
          <w:b/>
          <w:sz w:val="24"/>
          <w:szCs w:val="24"/>
        </w:rPr>
        <w:t xml:space="preserve">EAST LONDON NHS FOUNDATION TRUST </w:t>
      </w:r>
    </w:p>
    <w:p w14:paraId="70EA92A7" w14:textId="77777777" w:rsidR="00102328" w:rsidRPr="002360B0" w:rsidRDefault="00102328" w:rsidP="002360B0">
      <w:pPr>
        <w:tabs>
          <w:tab w:val="left" w:pos="1980"/>
        </w:tabs>
        <w:jc w:val="both"/>
        <w:rPr>
          <w:rFonts w:eastAsia="Calibri" w:cs="Arial"/>
          <w:b/>
          <w:bCs/>
          <w:color w:val="000000"/>
          <w:sz w:val="24"/>
          <w:szCs w:val="24"/>
        </w:rPr>
      </w:pPr>
    </w:p>
    <w:p w14:paraId="68343A21" w14:textId="77777777" w:rsidR="00102328" w:rsidRPr="002360B0" w:rsidRDefault="00102328" w:rsidP="002360B0">
      <w:pPr>
        <w:pStyle w:val="Heading3"/>
        <w:pBdr>
          <w:top w:val="single" w:sz="4" w:space="1" w:color="auto"/>
          <w:left w:val="single" w:sz="4" w:space="4" w:color="auto"/>
          <w:bottom w:val="single" w:sz="4" w:space="1" w:color="auto"/>
          <w:right w:val="single" w:sz="4" w:space="4" w:color="auto"/>
        </w:pBdr>
        <w:shd w:val="clear" w:color="auto" w:fill="FFFF00"/>
        <w:jc w:val="both"/>
        <w:rPr>
          <w:rFonts w:cs="Arial"/>
          <w:sz w:val="24"/>
          <w:szCs w:val="24"/>
        </w:rPr>
      </w:pPr>
      <w:r w:rsidRPr="002360B0">
        <w:rPr>
          <w:rFonts w:cs="Arial"/>
          <w:sz w:val="24"/>
          <w:szCs w:val="24"/>
        </w:rPr>
        <w:t>JURY SERVICE REQUEST FORM</w:t>
      </w:r>
    </w:p>
    <w:p w14:paraId="56B38645" w14:textId="77777777" w:rsidR="00102328" w:rsidRPr="002360B0" w:rsidRDefault="00102328" w:rsidP="002360B0">
      <w:pPr>
        <w:tabs>
          <w:tab w:val="left" w:pos="1980"/>
        </w:tabs>
        <w:jc w:val="both"/>
        <w:rPr>
          <w:rFonts w:eastAsia="Calibri" w:cs="Arial"/>
          <w:b/>
          <w:bCs/>
          <w:color w:val="000000"/>
          <w:sz w:val="24"/>
          <w:szCs w:val="24"/>
        </w:rPr>
      </w:pPr>
    </w:p>
    <w:p w14:paraId="0184C619" w14:textId="77777777" w:rsidR="00102328" w:rsidRPr="002360B0" w:rsidRDefault="00102328" w:rsidP="1A9D6CDB">
      <w:pPr>
        <w:autoSpaceDE w:val="0"/>
        <w:autoSpaceDN w:val="0"/>
        <w:adjustRightInd w:val="0"/>
        <w:jc w:val="both"/>
        <w:rPr>
          <w:rFonts w:eastAsia="Calibri" w:cs="Arial"/>
          <w:b/>
          <w:bCs/>
          <w:color w:val="000000"/>
          <w:sz w:val="23"/>
          <w:szCs w:val="23"/>
        </w:rPr>
      </w:pPr>
      <w:r w:rsidRPr="1A9D6CDB">
        <w:rPr>
          <w:rFonts w:eastAsia="Calibri" w:cs="Arial"/>
          <w:b/>
          <w:bCs/>
          <w:color w:val="000000" w:themeColor="text1"/>
          <w:sz w:val="23"/>
          <w:szCs w:val="23"/>
        </w:rPr>
        <w:t xml:space="preserve"> (To be completed before commencement of Jury Service)</w:t>
      </w:r>
    </w:p>
    <w:p w14:paraId="54E926FA" w14:textId="77777777" w:rsidR="00102328" w:rsidRPr="002360B0" w:rsidRDefault="00102328" w:rsidP="1A9D6CDB">
      <w:pPr>
        <w:autoSpaceDE w:val="0"/>
        <w:autoSpaceDN w:val="0"/>
        <w:adjustRightInd w:val="0"/>
        <w:jc w:val="both"/>
        <w:rPr>
          <w:rFonts w:eastAsia="Calibri" w:cs="Arial"/>
          <w:b/>
          <w:bCs/>
          <w:color w:val="000000"/>
          <w:sz w:val="23"/>
          <w:szCs w:val="23"/>
        </w:rPr>
      </w:pPr>
    </w:p>
    <w:p w14:paraId="782F4E45" w14:textId="77777777" w:rsidR="00102328" w:rsidRPr="002360B0" w:rsidRDefault="00102328" w:rsidP="1A9D6CDB">
      <w:pPr>
        <w:autoSpaceDE w:val="0"/>
        <w:autoSpaceDN w:val="0"/>
        <w:adjustRightInd w:val="0"/>
        <w:jc w:val="both"/>
        <w:rPr>
          <w:rFonts w:eastAsia="Calibri" w:cs="Arial"/>
          <w:b/>
          <w:bCs/>
          <w:color w:val="000000"/>
          <w:sz w:val="23"/>
          <w:szCs w:val="23"/>
        </w:rPr>
      </w:pPr>
    </w:p>
    <w:p w14:paraId="4CA810AF" w14:textId="77777777" w:rsidR="00102328" w:rsidRPr="002360B0" w:rsidRDefault="00102328" w:rsidP="1A9D6CDB">
      <w:pPr>
        <w:autoSpaceDE w:val="0"/>
        <w:autoSpaceDN w:val="0"/>
        <w:adjustRightInd w:val="0"/>
        <w:jc w:val="both"/>
        <w:rPr>
          <w:rFonts w:eastAsia="Calibri" w:cs="Arial"/>
          <w:b/>
          <w:bCs/>
          <w:color w:val="000000"/>
          <w:sz w:val="23"/>
          <w:szCs w:val="23"/>
        </w:rPr>
      </w:pPr>
      <w:r w:rsidRPr="1A9D6CDB">
        <w:rPr>
          <w:rFonts w:eastAsia="Calibri" w:cs="Arial"/>
          <w:b/>
          <w:bCs/>
          <w:color w:val="000000" w:themeColor="text1"/>
          <w:sz w:val="23"/>
          <w:szCs w:val="23"/>
        </w:rPr>
        <w:t xml:space="preserve">Employee Personal Details </w:t>
      </w:r>
    </w:p>
    <w:p w14:paraId="754BFDB0" w14:textId="77777777" w:rsidR="00102328" w:rsidRPr="002360B0" w:rsidRDefault="00102328" w:rsidP="1A9D6CDB">
      <w:pPr>
        <w:autoSpaceDE w:val="0"/>
        <w:autoSpaceDN w:val="0"/>
        <w:adjustRightInd w:val="0"/>
        <w:jc w:val="both"/>
        <w:rPr>
          <w:rFonts w:eastAsia="Calibri" w:cs="Arial"/>
          <w:color w:val="000000"/>
          <w:sz w:val="23"/>
          <w:szCs w:val="23"/>
        </w:rPr>
      </w:pPr>
    </w:p>
    <w:p w14:paraId="045EECF7" w14:textId="77777777" w:rsidR="00102328" w:rsidRPr="002360B0" w:rsidRDefault="00102328" w:rsidP="1A9D6CDB">
      <w:pPr>
        <w:autoSpaceDE w:val="0"/>
        <w:autoSpaceDN w:val="0"/>
        <w:adjustRightInd w:val="0"/>
        <w:jc w:val="both"/>
        <w:rPr>
          <w:rFonts w:eastAsia="Calibri" w:cs="Arial"/>
          <w:color w:val="000000"/>
          <w:sz w:val="23"/>
          <w:szCs w:val="23"/>
        </w:rPr>
      </w:pPr>
      <w:r w:rsidRPr="1A9D6CDB">
        <w:rPr>
          <w:rFonts w:eastAsia="Calibri" w:cs="Arial"/>
          <w:color w:val="000000" w:themeColor="text1"/>
          <w:sz w:val="23"/>
          <w:szCs w:val="23"/>
        </w:rPr>
        <w:t xml:space="preserve">Name: ________________________________ Band: _____________________ </w:t>
      </w:r>
    </w:p>
    <w:p w14:paraId="3B2FA98D" w14:textId="77777777" w:rsidR="00102328" w:rsidRPr="002360B0" w:rsidRDefault="00102328" w:rsidP="1A9D6CDB">
      <w:pPr>
        <w:autoSpaceDE w:val="0"/>
        <w:autoSpaceDN w:val="0"/>
        <w:adjustRightInd w:val="0"/>
        <w:jc w:val="both"/>
        <w:rPr>
          <w:rFonts w:eastAsia="Calibri" w:cs="Arial"/>
          <w:color w:val="000000"/>
          <w:sz w:val="23"/>
          <w:szCs w:val="23"/>
        </w:rPr>
      </w:pPr>
    </w:p>
    <w:p w14:paraId="57E9354B" w14:textId="77777777" w:rsidR="00102328" w:rsidRPr="002360B0" w:rsidRDefault="00102328" w:rsidP="1A9D6CDB">
      <w:pPr>
        <w:autoSpaceDE w:val="0"/>
        <w:autoSpaceDN w:val="0"/>
        <w:adjustRightInd w:val="0"/>
        <w:jc w:val="both"/>
        <w:rPr>
          <w:rFonts w:eastAsia="Calibri" w:cs="Arial"/>
          <w:color w:val="000000"/>
          <w:sz w:val="23"/>
          <w:szCs w:val="23"/>
        </w:rPr>
      </w:pPr>
      <w:r w:rsidRPr="1A9D6CDB">
        <w:rPr>
          <w:rFonts w:eastAsia="Calibri" w:cs="Arial"/>
          <w:color w:val="000000" w:themeColor="text1"/>
          <w:sz w:val="23"/>
          <w:szCs w:val="23"/>
        </w:rPr>
        <w:t>Base: _________________________________Job Title:</w:t>
      </w:r>
      <w:r w:rsidR="008140F7" w:rsidRPr="1A9D6CDB">
        <w:rPr>
          <w:rFonts w:eastAsia="Calibri" w:cs="Arial"/>
          <w:color w:val="000000" w:themeColor="text1"/>
          <w:sz w:val="23"/>
          <w:szCs w:val="23"/>
        </w:rPr>
        <w:t xml:space="preserve"> </w:t>
      </w:r>
      <w:r w:rsidRPr="1A9D6CDB">
        <w:rPr>
          <w:rFonts w:eastAsia="Calibri" w:cs="Arial"/>
          <w:color w:val="000000" w:themeColor="text1"/>
          <w:sz w:val="23"/>
          <w:szCs w:val="23"/>
        </w:rPr>
        <w:t xml:space="preserve">___________________ </w:t>
      </w:r>
    </w:p>
    <w:p w14:paraId="7D907026" w14:textId="77777777" w:rsidR="00102328" w:rsidRPr="002360B0" w:rsidRDefault="00102328" w:rsidP="1A9D6CDB">
      <w:pPr>
        <w:autoSpaceDE w:val="0"/>
        <w:autoSpaceDN w:val="0"/>
        <w:adjustRightInd w:val="0"/>
        <w:jc w:val="both"/>
        <w:rPr>
          <w:rFonts w:eastAsia="Calibri" w:cs="Arial"/>
          <w:color w:val="000000"/>
          <w:sz w:val="23"/>
          <w:szCs w:val="23"/>
        </w:rPr>
      </w:pPr>
    </w:p>
    <w:p w14:paraId="2D606B9A" w14:textId="77777777" w:rsidR="00102328" w:rsidRPr="002360B0" w:rsidRDefault="00102328" w:rsidP="1A9D6CDB">
      <w:pPr>
        <w:autoSpaceDE w:val="0"/>
        <w:autoSpaceDN w:val="0"/>
        <w:adjustRightInd w:val="0"/>
        <w:jc w:val="both"/>
        <w:rPr>
          <w:rFonts w:eastAsia="Calibri" w:cs="Arial"/>
          <w:color w:val="000000"/>
          <w:sz w:val="23"/>
          <w:szCs w:val="23"/>
        </w:rPr>
      </w:pPr>
      <w:r w:rsidRPr="1A9D6CDB">
        <w:rPr>
          <w:rFonts w:eastAsia="Calibri" w:cs="Arial"/>
          <w:color w:val="000000" w:themeColor="text1"/>
          <w:sz w:val="23"/>
          <w:szCs w:val="23"/>
        </w:rPr>
        <w:t>Assignment</w:t>
      </w:r>
      <w:r w:rsidR="008140F7" w:rsidRPr="1A9D6CDB">
        <w:rPr>
          <w:rFonts w:eastAsia="Calibri" w:cs="Arial"/>
          <w:color w:val="000000" w:themeColor="text1"/>
          <w:sz w:val="23"/>
          <w:szCs w:val="23"/>
        </w:rPr>
        <w:t>/Employee</w:t>
      </w:r>
      <w:r w:rsidRPr="1A9D6CDB">
        <w:rPr>
          <w:rFonts w:eastAsia="Calibri" w:cs="Arial"/>
          <w:color w:val="000000" w:themeColor="text1"/>
          <w:sz w:val="23"/>
          <w:szCs w:val="23"/>
        </w:rPr>
        <w:t xml:space="preserve"> Number: _______________________ </w:t>
      </w:r>
    </w:p>
    <w:p w14:paraId="17773534" w14:textId="77777777" w:rsidR="00102328" w:rsidRPr="002360B0" w:rsidRDefault="00102328" w:rsidP="1A9D6CDB">
      <w:pPr>
        <w:autoSpaceDE w:val="0"/>
        <w:autoSpaceDN w:val="0"/>
        <w:adjustRightInd w:val="0"/>
        <w:jc w:val="both"/>
        <w:rPr>
          <w:rFonts w:eastAsia="Calibri" w:cs="Arial"/>
          <w:b/>
          <w:bCs/>
          <w:color w:val="000000"/>
          <w:sz w:val="23"/>
          <w:szCs w:val="23"/>
        </w:rPr>
      </w:pPr>
    </w:p>
    <w:p w14:paraId="6A6BFCE2" w14:textId="77777777" w:rsidR="00102328" w:rsidRPr="002360B0" w:rsidRDefault="00102328" w:rsidP="1A9D6CDB">
      <w:pPr>
        <w:autoSpaceDE w:val="0"/>
        <w:autoSpaceDN w:val="0"/>
        <w:adjustRightInd w:val="0"/>
        <w:jc w:val="both"/>
        <w:rPr>
          <w:rFonts w:eastAsia="Calibri" w:cs="Arial"/>
          <w:color w:val="000000"/>
          <w:sz w:val="23"/>
          <w:szCs w:val="23"/>
        </w:rPr>
      </w:pPr>
      <w:r w:rsidRPr="1A9D6CDB">
        <w:rPr>
          <w:rFonts w:eastAsia="Calibri" w:cs="Arial"/>
          <w:b/>
          <w:bCs/>
          <w:color w:val="000000" w:themeColor="text1"/>
          <w:sz w:val="23"/>
          <w:szCs w:val="23"/>
        </w:rPr>
        <w:t>Period of Jury Service as per notification from HM Court Service</w:t>
      </w:r>
    </w:p>
    <w:p w14:paraId="5814E077" w14:textId="77777777" w:rsidR="00102328" w:rsidRPr="002360B0" w:rsidRDefault="00102328" w:rsidP="1A9D6CDB">
      <w:pPr>
        <w:autoSpaceDE w:val="0"/>
        <w:autoSpaceDN w:val="0"/>
        <w:adjustRightInd w:val="0"/>
        <w:jc w:val="both"/>
        <w:rPr>
          <w:rFonts w:eastAsia="Calibri" w:cs="Arial"/>
          <w:color w:val="000000"/>
          <w:sz w:val="23"/>
          <w:szCs w:val="23"/>
        </w:rPr>
      </w:pPr>
    </w:p>
    <w:p w14:paraId="2DE53FB0" w14:textId="77777777" w:rsidR="00102328" w:rsidRPr="002360B0" w:rsidRDefault="00102328" w:rsidP="1A9D6CDB">
      <w:pPr>
        <w:autoSpaceDE w:val="0"/>
        <w:autoSpaceDN w:val="0"/>
        <w:adjustRightInd w:val="0"/>
        <w:jc w:val="both"/>
        <w:rPr>
          <w:rFonts w:eastAsia="Calibri" w:cs="Arial"/>
          <w:color w:val="000000"/>
          <w:sz w:val="23"/>
          <w:szCs w:val="23"/>
        </w:rPr>
      </w:pPr>
      <w:r w:rsidRPr="1A9D6CDB">
        <w:rPr>
          <w:rFonts w:eastAsia="Calibri" w:cs="Arial"/>
          <w:color w:val="000000" w:themeColor="text1"/>
          <w:sz w:val="23"/>
          <w:szCs w:val="23"/>
        </w:rPr>
        <w:t xml:space="preserve">From: __________________________ (First day of jury service) </w:t>
      </w:r>
    </w:p>
    <w:p w14:paraId="5F5FE86C" w14:textId="77777777" w:rsidR="00102328" w:rsidRPr="002360B0" w:rsidRDefault="00102328" w:rsidP="1A9D6CDB">
      <w:pPr>
        <w:autoSpaceDE w:val="0"/>
        <w:autoSpaceDN w:val="0"/>
        <w:adjustRightInd w:val="0"/>
        <w:jc w:val="both"/>
        <w:rPr>
          <w:rFonts w:eastAsia="Calibri" w:cs="Arial"/>
          <w:color w:val="000000"/>
          <w:sz w:val="23"/>
          <w:szCs w:val="23"/>
        </w:rPr>
      </w:pPr>
    </w:p>
    <w:p w14:paraId="415B1CDB" w14:textId="77777777" w:rsidR="00102328" w:rsidRPr="002360B0" w:rsidRDefault="00102328" w:rsidP="1A9D6CDB">
      <w:pPr>
        <w:autoSpaceDE w:val="0"/>
        <w:autoSpaceDN w:val="0"/>
        <w:adjustRightInd w:val="0"/>
        <w:jc w:val="both"/>
        <w:rPr>
          <w:rFonts w:eastAsia="Calibri" w:cs="Arial"/>
          <w:color w:val="000000"/>
          <w:sz w:val="23"/>
          <w:szCs w:val="23"/>
        </w:rPr>
      </w:pPr>
      <w:r w:rsidRPr="1A9D6CDB">
        <w:rPr>
          <w:rFonts w:eastAsia="Calibri" w:cs="Arial"/>
          <w:color w:val="000000" w:themeColor="text1"/>
          <w:sz w:val="23"/>
          <w:szCs w:val="23"/>
        </w:rPr>
        <w:t xml:space="preserve">To: ____________________________ (Last day of jury service – provisional date) </w:t>
      </w:r>
    </w:p>
    <w:p w14:paraId="14F1DBAD" w14:textId="77777777" w:rsidR="00102328" w:rsidRPr="002360B0" w:rsidRDefault="00102328" w:rsidP="1A9D6CDB">
      <w:pPr>
        <w:autoSpaceDE w:val="0"/>
        <w:autoSpaceDN w:val="0"/>
        <w:adjustRightInd w:val="0"/>
        <w:jc w:val="both"/>
        <w:rPr>
          <w:rFonts w:eastAsia="Calibri" w:cs="Arial"/>
          <w:color w:val="000000"/>
          <w:sz w:val="23"/>
          <w:szCs w:val="23"/>
        </w:rPr>
      </w:pPr>
    </w:p>
    <w:p w14:paraId="71B4DA0F" w14:textId="77777777" w:rsidR="00102328" w:rsidRPr="002360B0" w:rsidRDefault="00102328" w:rsidP="1A9D6CDB">
      <w:pPr>
        <w:autoSpaceDE w:val="0"/>
        <w:autoSpaceDN w:val="0"/>
        <w:adjustRightInd w:val="0"/>
        <w:jc w:val="both"/>
        <w:rPr>
          <w:rFonts w:eastAsia="Calibri" w:cs="Arial"/>
          <w:color w:val="000000"/>
          <w:sz w:val="23"/>
          <w:szCs w:val="23"/>
        </w:rPr>
      </w:pPr>
    </w:p>
    <w:p w14:paraId="49B3FEDF" w14:textId="77777777" w:rsidR="00102328" w:rsidRPr="002360B0" w:rsidRDefault="00102328" w:rsidP="1A9D6CDB">
      <w:pPr>
        <w:autoSpaceDE w:val="0"/>
        <w:autoSpaceDN w:val="0"/>
        <w:adjustRightInd w:val="0"/>
        <w:jc w:val="both"/>
        <w:rPr>
          <w:rFonts w:eastAsia="Calibri" w:cs="Arial"/>
          <w:color w:val="000000"/>
          <w:sz w:val="23"/>
          <w:szCs w:val="23"/>
        </w:rPr>
      </w:pPr>
      <w:r w:rsidRPr="1A9D6CDB">
        <w:rPr>
          <w:rFonts w:eastAsia="Calibri" w:cs="Arial"/>
          <w:color w:val="000000" w:themeColor="text1"/>
          <w:sz w:val="23"/>
          <w:szCs w:val="23"/>
        </w:rPr>
        <w:t xml:space="preserve">I confirm I will return to work on full days that I am not required in Court. If I finish early one day before the end of my normal contracted finish time, I will contact my line manager to check whether I am required to attend work on that day. If I am released early from jury </w:t>
      </w:r>
      <w:proofErr w:type="gramStart"/>
      <w:r w:rsidRPr="1A9D6CDB">
        <w:rPr>
          <w:rFonts w:eastAsia="Calibri" w:cs="Arial"/>
          <w:color w:val="000000" w:themeColor="text1"/>
          <w:sz w:val="23"/>
          <w:szCs w:val="23"/>
        </w:rPr>
        <w:t>service</w:t>
      </w:r>
      <w:proofErr w:type="gramEnd"/>
      <w:r w:rsidRPr="1A9D6CDB">
        <w:rPr>
          <w:rFonts w:eastAsia="Calibri" w:cs="Arial"/>
          <w:color w:val="000000" w:themeColor="text1"/>
          <w:sz w:val="23"/>
          <w:szCs w:val="23"/>
        </w:rPr>
        <w:t xml:space="preserve"> I will return to work. </w:t>
      </w:r>
    </w:p>
    <w:p w14:paraId="0DFAE634" w14:textId="77777777" w:rsidR="00102328" w:rsidRPr="002360B0" w:rsidRDefault="00102328" w:rsidP="1A9D6CDB">
      <w:pPr>
        <w:autoSpaceDE w:val="0"/>
        <w:autoSpaceDN w:val="0"/>
        <w:adjustRightInd w:val="0"/>
        <w:jc w:val="both"/>
        <w:rPr>
          <w:rFonts w:eastAsia="Calibri" w:cs="Arial"/>
          <w:color w:val="000000"/>
          <w:sz w:val="23"/>
          <w:szCs w:val="23"/>
        </w:rPr>
      </w:pPr>
      <w:r w:rsidRPr="1A9D6CDB">
        <w:rPr>
          <w:rFonts w:eastAsia="Calibri" w:cs="Arial"/>
          <w:color w:val="000000" w:themeColor="text1"/>
          <w:sz w:val="23"/>
          <w:szCs w:val="23"/>
        </w:rPr>
        <w:t xml:space="preserve">  </w:t>
      </w:r>
    </w:p>
    <w:p w14:paraId="2572FADD" w14:textId="77777777" w:rsidR="00102328" w:rsidRPr="002360B0" w:rsidRDefault="00102328" w:rsidP="1A9D6CDB">
      <w:pPr>
        <w:autoSpaceDE w:val="0"/>
        <w:autoSpaceDN w:val="0"/>
        <w:adjustRightInd w:val="0"/>
        <w:jc w:val="both"/>
        <w:rPr>
          <w:rFonts w:eastAsia="Calibri" w:cs="Arial"/>
          <w:color w:val="000000"/>
          <w:sz w:val="23"/>
          <w:szCs w:val="23"/>
        </w:rPr>
      </w:pPr>
      <w:r w:rsidRPr="1A9D6CDB">
        <w:rPr>
          <w:rFonts w:eastAsia="Calibri" w:cs="Arial"/>
          <w:color w:val="000000" w:themeColor="text1"/>
          <w:sz w:val="23"/>
          <w:szCs w:val="23"/>
        </w:rPr>
        <w:t xml:space="preserve">I will request a Certificate of Attendance form from the Jury Manager upon being discharged from jury service and will provide this to my manager immediately upon my return to work. </w:t>
      </w:r>
    </w:p>
    <w:p w14:paraId="6B663432" w14:textId="77777777" w:rsidR="00102328" w:rsidRPr="002360B0" w:rsidRDefault="00102328" w:rsidP="1A9D6CDB">
      <w:pPr>
        <w:autoSpaceDE w:val="0"/>
        <w:autoSpaceDN w:val="0"/>
        <w:adjustRightInd w:val="0"/>
        <w:jc w:val="both"/>
        <w:rPr>
          <w:rFonts w:eastAsia="Calibri" w:cs="Arial"/>
          <w:color w:val="000000"/>
          <w:sz w:val="23"/>
          <w:szCs w:val="23"/>
        </w:rPr>
      </w:pPr>
    </w:p>
    <w:p w14:paraId="66F3F67F" w14:textId="77777777" w:rsidR="00102328" w:rsidRPr="002360B0" w:rsidRDefault="00102328" w:rsidP="1A9D6CDB">
      <w:pPr>
        <w:autoSpaceDE w:val="0"/>
        <w:autoSpaceDN w:val="0"/>
        <w:adjustRightInd w:val="0"/>
        <w:jc w:val="both"/>
        <w:rPr>
          <w:rFonts w:eastAsia="Calibri" w:cs="Arial"/>
          <w:color w:val="000000"/>
          <w:sz w:val="23"/>
          <w:szCs w:val="23"/>
        </w:rPr>
      </w:pPr>
      <w:r w:rsidRPr="1A9D6CDB">
        <w:rPr>
          <w:rFonts w:eastAsia="Calibri" w:cs="Arial"/>
          <w:color w:val="000000" w:themeColor="text1"/>
          <w:sz w:val="23"/>
          <w:szCs w:val="23"/>
        </w:rPr>
        <w:t xml:space="preserve">I accept that any days or half days between Monday and Friday (other than bank holidays) during the period of jury service stated above, that are not included on the Certificate of Attendance form and for which I did not report for work or seek authorisation from my line manager to take the days as authorised paid leave, will be treated as unpaid unauthorised absence by East London NHS Foundation Trust. </w:t>
      </w:r>
    </w:p>
    <w:p w14:paraId="08AAA810" w14:textId="77777777" w:rsidR="00102328" w:rsidRPr="002360B0" w:rsidRDefault="00102328" w:rsidP="1A9D6CDB">
      <w:pPr>
        <w:autoSpaceDE w:val="0"/>
        <w:autoSpaceDN w:val="0"/>
        <w:adjustRightInd w:val="0"/>
        <w:jc w:val="both"/>
        <w:rPr>
          <w:rFonts w:eastAsia="Calibri" w:cs="Arial"/>
          <w:color w:val="000000"/>
          <w:sz w:val="23"/>
          <w:szCs w:val="23"/>
        </w:rPr>
      </w:pPr>
    </w:p>
    <w:p w14:paraId="76D1296F" w14:textId="77777777" w:rsidR="00102328" w:rsidRPr="002360B0" w:rsidRDefault="00102328" w:rsidP="1A9D6CDB">
      <w:pPr>
        <w:jc w:val="both"/>
        <w:rPr>
          <w:rFonts w:cs="Arial"/>
          <w:sz w:val="23"/>
          <w:szCs w:val="23"/>
        </w:rPr>
      </w:pPr>
      <w:r w:rsidRPr="1A9D6CDB">
        <w:rPr>
          <w:rFonts w:cs="Arial"/>
          <w:sz w:val="23"/>
          <w:szCs w:val="23"/>
        </w:rPr>
        <w:t xml:space="preserve">I also understand that whilst on Jury Service </w:t>
      </w:r>
      <w:proofErr w:type="gramStart"/>
      <w:r w:rsidRPr="1A9D6CDB">
        <w:rPr>
          <w:rFonts w:cs="Arial"/>
          <w:sz w:val="23"/>
          <w:szCs w:val="23"/>
        </w:rPr>
        <w:t>Leave</w:t>
      </w:r>
      <w:proofErr w:type="gramEnd"/>
      <w:r w:rsidRPr="1A9D6CDB">
        <w:rPr>
          <w:rFonts w:cs="Arial"/>
          <w:sz w:val="23"/>
          <w:szCs w:val="23"/>
        </w:rPr>
        <w:t xml:space="preserve"> I must not undertake paid or unpaid work either in the Trust or outside the Trust during my normal contracted hours. The only exception to this is where I am not required by the </w:t>
      </w:r>
      <w:proofErr w:type="gramStart"/>
      <w:r w:rsidRPr="1A9D6CDB">
        <w:rPr>
          <w:rFonts w:cs="Arial"/>
          <w:sz w:val="23"/>
          <w:szCs w:val="23"/>
        </w:rPr>
        <w:t>court</w:t>
      </w:r>
      <w:proofErr w:type="gramEnd"/>
      <w:r w:rsidRPr="1A9D6CDB">
        <w:rPr>
          <w:rFonts w:cs="Arial"/>
          <w:sz w:val="23"/>
          <w:szCs w:val="23"/>
        </w:rPr>
        <w:t xml:space="preserve"> and I am asked to return to work by my manager.</w:t>
      </w:r>
    </w:p>
    <w:p w14:paraId="39BF548E" w14:textId="77777777" w:rsidR="00102328" w:rsidRPr="002360B0" w:rsidRDefault="00102328" w:rsidP="1A9D6CDB">
      <w:pPr>
        <w:autoSpaceDE w:val="0"/>
        <w:autoSpaceDN w:val="0"/>
        <w:adjustRightInd w:val="0"/>
        <w:jc w:val="both"/>
        <w:rPr>
          <w:rFonts w:eastAsia="Calibri" w:cs="Arial"/>
          <w:color w:val="000000"/>
          <w:sz w:val="23"/>
          <w:szCs w:val="23"/>
        </w:rPr>
      </w:pPr>
    </w:p>
    <w:p w14:paraId="6E9F15AA" w14:textId="77777777" w:rsidR="00102328" w:rsidRPr="002360B0" w:rsidRDefault="00102328" w:rsidP="1A9D6CDB">
      <w:pPr>
        <w:autoSpaceDE w:val="0"/>
        <w:autoSpaceDN w:val="0"/>
        <w:adjustRightInd w:val="0"/>
        <w:jc w:val="both"/>
        <w:rPr>
          <w:rFonts w:eastAsia="Calibri" w:cs="Arial"/>
          <w:color w:val="000000"/>
          <w:sz w:val="23"/>
          <w:szCs w:val="23"/>
        </w:rPr>
      </w:pPr>
      <w:r w:rsidRPr="1A9D6CDB">
        <w:rPr>
          <w:rFonts w:eastAsia="Calibri" w:cs="Arial"/>
          <w:color w:val="000000" w:themeColor="text1"/>
          <w:sz w:val="23"/>
          <w:szCs w:val="23"/>
        </w:rPr>
        <w:t>Employee’s Signature: _______________________________Date: ____________</w:t>
      </w:r>
    </w:p>
    <w:p w14:paraId="6F7F107B" w14:textId="77777777" w:rsidR="008140F7" w:rsidRPr="002360B0" w:rsidRDefault="008140F7" w:rsidP="1A9D6CDB">
      <w:pPr>
        <w:autoSpaceDE w:val="0"/>
        <w:autoSpaceDN w:val="0"/>
        <w:adjustRightInd w:val="0"/>
        <w:jc w:val="both"/>
        <w:rPr>
          <w:rFonts w:eastAsia="Calibri" w:cs="Arial"/>
          <w:color w:val="000000"/>
          <w:sz w:val="23"/>
          <w:szCs w:val="23"/>
        </w:rPr>
      </w:pPr>
    </w:p>
    <w:p w14:paraId="6101D9F5" w14:textId="77777777" w:rsidR="008140F7" w:rsidRPr="002360B0" w:rsidRDefault="008140F7" w:rsidP="1A9D6CDB">
      <w:pPr>
        <w:autoSpaceDE w:val="0"/>
        <w:autoSpaceDN w:val="0"/>
        <w:adjustRightInd w:val="0"/>
        <w:jc w:val="both"/>
        <w:rPr>
          <w:rFonts w:eastAsia="Calibri" w:cs="Arial"/>
          <w:color w:val="000000"/>
          <w:sz w:val="23"/>
          <w:szCs w:val="23"/>
        </w:rPr>
      </w:pPr>
      <w:r w:rsidRPr="1A9D6CDB">
        <w:rPr>
          <w:rFonts w:eastAsia="Calibri" w:cs="Arial"/>
          <w:color w:val="000000" w:themeColor="text1"/>
          <w:sz w:val="23"/>
          <w:szCs w:val="23"/>
        </w:rPr>
        <w:t>Employee’s Name: ______________________________</w:t>
      </w:r>
    </w:p>
    <w:p w14:paraId="4224ED7C" w14:textId="77777777" w:rsidR="00102328" w:rsidRPr="002360B0" w:rsidRDefault="00102328" w:rsidP="1A9D6CDB">
      <w:pPr>
        <w:autoSpaceDE w:val="0"/>
        <w:autoSpaceDN w:val="0"/>
        <w:adjustRightInd w:val="0"/>
        <w:jc w:val="both"/>
        <w:rPr>
          <w:rFonts w:eastAsia="Calibri" w:cs="Arial"/>
          <w:color w:val="000000"/>
          <w:sz w:val="23"/>
          <w:szCs w:val="23"/>
        </w:rPr>
      </w:pPr>
    </w:p>
    <w:p w14:paraId="25B8BE8C" w14:textId="77777777" w:rsidR="00102328" w:rsidRPr="002360B0" w:rsidRDefault="00102328" w:rsidP="1A9D6CDB">
      <w:pPr>
        <w:autoSpaceDE w:val="0"/>
        <w:autoSpaceDN w:val="0"/>
        <w:adjustRightInd w:val="0"/>
        <w:jc w:val="both"/>
        <w:rPr>
          <w:rFonts w:eastAsia="Calibri" w:cs="Arial"/>
          <w:color w:val="000000"/>
          <w:sz w:val="23"/>
          <w:szCs w:val="23"/>
        </w:rPr>
      </w:pPr>
      <w:r w:rsidRPr="1A9D6CDB">
        <w:rPr>
          <w:rFonts w:eastAsia="Calibri" w:cs="Arial"/>
          <w:color w:val="000000" w:themeColor="text1"/>
          <w:sz w:val="23"/>
          <w:szCs w:val="23"/>
        </w:rPr>
        <w:t>Manager’s Signature: _______________________________ Date: ____________</w:t>
      </w:r>
    </w:p>
    <w:p w14:paraId="330838BD" w14:textId="77777777" w:rsidR="00102328" w:rsidRPr="002360B0" w:rsidRDefault="00102328" w:rsidP="1A9D6CDB">
      <w:pPr>
        <w:autoSpaceDE w:val="0"/>
        <w:autoSpaceDN w:val="0"/>
        <w:adjustRightInd w:val="0"/>
        <w:jc w:val="both"/>
        <w:rPr>
          <w:rFonts w:eastAsia="Calibri" w:cs="Arial"/>
          <w:color w:val="000000"/>
          <w:sz w:val="23"/>
          <w:szCs w:val="23"/>
        </w:rPr>
      </w:pPr>
    </w:p>
    <w:p w14:paraId="16A504E2" w14:textId="77777777" w:rsidR="00102328" w:rsidRPr="002360B0" w:rsidRDefault="00102328" w:rsidP="1A9D6CDB">
      <w:pPr>
        <w:autoSpaceDE w:val="0"/>
        <w:autoSpaceDN w:val="0"/>
        <w:adjustRightInd w:val="0"/>
        <w:jc w:val="both"/>
        <w:rPr>
          <w:rFonts w:eastAsia="Calibri" w:cs="Arial"/>
          <w:color w:val="000000"/>
          <w:sz w:val="23"/>
          <w:szCs w:val="23"/>
        </w:rPr>
      </w:pPr>
      <w:r w:rsidRPr="1A9D6CDB">
        <w:rPr>
          <w:rFonts w:eastAsia="Calibri" w:cs="Arial"/>
          <w:color w:val="000000" w:themeColor="text1"/>
          <w:sz w:val="23"/>
          <w:szCs w:val="23"/>
        </w:rPr>
        <w:t xml:space="preserve">Manager’s Name (print): ______________________________ </w:t>
      </w:r>
    </w:p>
    <w:p w14:paraId="3941A625" w14:textId="77777777" w:rsidR="00102328" w:rsidRPr="002360B0" w:rsidRDefault="00102328" w:rsidP="1A9D6CDB">
      <w:pPr>
        <w:spacing w:line="276" w:lineRule="auto"/>
        <w:jc w:val="both"/>
        <w:rPr>
          <w:rFonts w:eastAsia="Calibri" w:cs="Arial"/>
          <w:b/>
          <w:bCs/>
          <w:sz w:val="23"/>
          <w:szCs w:val="23"/>
        </w:rPr>
      </w:pPr>
    </w:p>
    <w:p w14:paraId="0074DB46" w14:textId="77777777" w:rsidR="00102328" w:rsidRPr="002360B0" w:rsidRDefault="00102328" w:rsidP="1A9D6CDB">
      <w:pPr>
        <w:spacing w:line="276" w:lineRule="auto"/>
        <w:jc w:val="both"/>
        <w:rPr>
          <w:rFonts w:eastAsia="Calibri" w:cs="Arial"/>
          <w:b/>
          <w:bCs/>
          <w:sz w:val="23"/>
          <w:szCs w:val="23"/>
        </w:rPr>
      </w:pPr>
      <w:r w:rsidRPr="1A9D6CDB">
        <w:rPr>
          <w:rFonts w:eastAsia="Calibri" w:cs="Arial"/>
          <w:b/>
          <w:bCs/>
          <w:sz w:val="23"/>
          <w:szCs w:val="23"/>
        </w:rPr>
        <w:t xml:space="preserve">Manager to retain </w:t>
      </w:r>
    </w:p>
    <w:p w14:paraId="676A27F2" w14:textId="77777777" w:rsidR="00102328" w:rsidRPr="002360B0" w:rsidRDefault="00102328" w:rsidP="1A9D6CDB">
      <w:pPr>
        <w:spacing w:line="276" w:lineRule="auto"/>
        <w:jc w:val="both"/>
        <w:rPr>
          <w:rFonts w:cs="Arial"/>
          <w:sz w:val="23"/>
          <w:szCs w:val="23"/>
        </w:rPr>
      </w:pPr>
      <w:r w:rsidRPr="3EF739F3">
        <w:rPr>
          <w:rFonts w:eastAsia="Calibri" w:cs="Arial"/>
          <w:b/>
          <w:bCs/>
          <w:sz w:val="23"/>
          <w:szCs w:val="23"/>
        </w:rPr>
        <w:t>Copy to be given to Employee</w:t>
      </w:r>
    </w:p>
    <w:p w14:paraId="5B3FF6B5" w14:textId="249AAEAC" w:rsidR="00102328" w:rsidRPr="002360B0" w:rsidRDefault="00102328" w:rsidP="002360B0">
      <w:pPr>
        <w:autoSpaceDE w:val="0"/>
        <w:autoSpaceDN w:val="0"/>
        <w:adjustRightInd w:val="0"/>
        <w:jc w:val="both"/>
        <w:rPr>
          <w:rFonts w:cs="Arial"/>
          <w:b/>
          <w:bCs/>
          <w:color w:val="000000"/>
          <w:sz w:val="24"/>
          <w:szCs w:val="24"/>
          <w:lang w:eastAsia="en-GB"/>
        </w:rPr>
      </w:pPr>
      <w:r w:rsidRPr="002360B0">
        <w:rPr>
          <w:rFonts w:cs="Arial"/>
          <w:b/>
          <w:bCs/>
          <w:color w:val="000000"/>
          <w:sz w:val="24"/>
          <w:szCs w:val="24"/>
          <w:lang w:eastAsia="en-GB"/>
        </w:rPr>
        <w:t xml:space="preserve">Appendix </w:t>
      </w:r>
      <w:r w:rsidR="00362E47">
        <w:rPr>
          <w:rFonts w:cs="Arial"/>
          <w:b/>
          <w:bCs/>
          <w:color w:val="000000"/>
          <w:sz w:val="24"/>
          <w:szCs w:val="24"/>
          <w:lang w:eastAsia="en-GB"/>
        </w:rPr>
        <w:t>5</w:t>
      </w:r>
    </w:p>
    <w:p w14:paraId="7B3403DF" w14:textId="77777777" w:rsidR="008140F7" w:rsidRPr="002360B0" w:rsidRDefault="008140F7" w:rsidP="002360B0">
      <w:pPr>
        <w:autoSpaceDE w:val="0"/>
        <w:autoSpaceDN w:val="0"/>
        <w:adjustRightInd w:val="0"/>
        <w:jc w:val="both"/>
        <w:rPr>
          <w:rFonts w:cs="Arial"/>
          <w:b/>
          <w:bCs/>
          <w:color w:val="000000"/>
          <w:sz w:val="24"/>
          <w:szCs w:val="24"/>
          <w:lang w:eastAsia="en-GB"/>
        </w:rPr>
      </w:pPr>
    </w:p>
    <w:p w14:paraId="2D0B4AD1" w14:textId="77777777" w:rsidR="00102328" w:rsidRPr="002360B0" w:rsidRDefault="00102328" w:rsidP="002360B0">
      <w:pPr>
        <w:jc w:val="both"/>
        <w:rPr>
          <w:rFonts w:cs="Arial"/>
          <w:b/>
          <w:sz w:val="24"/>
          <w:szCs w:val="24"/>
        </w:rPr>
      </w:pPr>
      <w:r w:rsidRPr="002360B0">
        <w:rPr>
          <w:rFonts w:cs="Arial"/>
          <w:b/>
          <w:sz w:val="24"/>
          <w:szCs w:val="24"/>
        </w:rPr>
        <w:t xml:space="preserve">EAST LONDON NHS FOUNDATION TRUST </w:t>
      </w:r>
    </w:p>
    <w:p w14:paraId="2DB483DF" w14:textId="77777777" w:rsidR="00102328" w:rsidRPr="002360B0" w:rsidRDefault="00102328" w:rsidP="002360B0">
      <w:pPr>
        <w:autoSpaceDE w:val="0"/>
        <w:autoSpaceDN w:val="0"/>
        <w:adjustRightInd w:val="0"/>
        <w:jc w:val="both"/>
        <w:rPr>
          <w:rFonts w:cs="Arial"/>
          <w:b/>
          <w:bCs/>
          <w:color w:val="000000"/>
          <w:sz w:val="24"/>
          <w:szCs w:val="24"/>
          <w:lang w:eastAsia="en-GB"/>
        </w:rPr>
      </w:pPr>
    </w:p>
    <w:p w14:paraId="1EA6186B" w14:textId="77777777" w:rsidR="00102328" w:rsidRPr="002360B0" w:rsidRDefault="00102328" w:rsidP="002360B0">
      <w:pPr>
        <w:pStyle w:val="Heading3"/>
        <w:pBdr>
          <w:top w:val="single" w:sz="4" w:space="1" w:color="auto"/>
          <w:left w:val="single" w:sz="4" w:space="4" w:color="auto"/>
          <w:bottom w:val="single" w:sz="4" w:space="1" w:color="auto"/>
          <w:right w:val="single" w:sz="4" w:space="4" w:color="auto"/>
        </w:pBdr>
        <w:shd w:val="clear" w:color="auto" w:fill="FFFF00"/>
        <w:jc w:val="both"/>
        <w:rPr>
          <w:rFonts w:cs="Arial"/>
          <w:sz w:val="24"/>
          <w:szCs w:val="24"/>
        </w:rPr>
      </w:pPr>
      <w:r w:rsidRPr="002360B0">
        <w:rPr>
          <w:rFonts w:cs="Arial"/>
          <w:sz w:val="24"/>
          <w:szCs w:val="24"/>
        </w:rPr>
        <w:t>JURY SERVICE ATTENDANCE</w:t>
      </w:r>
    </w:p>
    <w:p w14:paraId="0994303C" w14:textId="77777777" w:rsidR="00102328" w:rsidRPr="002360B0" w:rsidRDefault="00102328" w:rsidP="002360B0">
      <w:pPr>
        <w:autoSpaceDE w:val="0"/>
        <w:autoSpaceDN w:val="0"/>
        <w:adjustRightInd w:val="0"/>
        <w:jc w:val="both"/>
        <w:rPr>
          <w:rFonts w:cs="Arial"/>
          <w:b/>
          <w:bCs/>
          <w:color w:val="000000"/>
          <w:sz w:val="24"/>
          <w:szCs w:val="24"/>
          <w:lang w:eastAsia="en-GB"/>
        </w:rPr>
      </w:pPr>
    </w:p>
    <w:p w14:paraId="7F1FB544" w14:textId="77777777" w:rsidR="00102328" w:rsidRPr="002360B0" w:rsidRDefault="00102328" w:rsidP="1A9D6CDB">
      <w:pPr>
        <w:autoSpaceDE w:val="0"/>
        <w:autoSpaceDN w:val="0"/>
        <w:adjustRightInd w:val="0"/>
        <w:jc w:val="both"/>
        <w:rPr>
          <w:rFonts w:cs="Arial"/>
          <w:color w:val="000000"/>
          <w:sz w:val="23"/>
          <w:szCs w:val="23"/>
          <w:lang w:eastAsia="en-GB"/>
        </w:rPr>
      </w:pPr>
      <w:r w:rsidRPr="1A9D6CDB">
        <w:rPr>
          <w:rFonts w:cs="Arial"/>
          <w:b/>
          <w:bCs/>
          <w:color w:val="000000" w:themeColor="text1"/>
          <w:sz w:val="23"/>
          <w:szCs w:val="23"/>
          <w:lang w:eastAsia="en-GB"/>
        </w:rPr>
        <w:t>Confirmation of Non-attendance at Work During Jury Service</w:t>
      </w:r>
      <w:r w:rsidR="00D22ACB" w:rsidRPr="1A9D6CDB">
        <w:rPr>
          <w:rFonts w:cs="Arial"/>
          <w:b/>
          <w:bCs/>
          <w:color w:val="000000" w:themeColor="text1"/>
          <w:sz w:val="23"/>
          <w:szCs w:val="23"/>
          <w:lang w:eastAsia="en-GB"/>
        </w:rPr>
        <w:t xml:space="preserve"> </w:t>
      </w:r>
      <w:r w:rsidRPr="1A9D6CDB">
        <w:rPr>
          <w:rFonts w:cs="Arial"/>
          <w:b/>
          <w:bCs/>
          <w:color w:val="000000" w:themeColor="text1"/>
          <w:sz w:val="23"/>
          <w:szCs w:val="23"/>
          <w:lang w:eastAsia="en-GB"/>
        </w:rPr>
        <w:t>(To be completed on completion of jury service)</w:t>
      </w:r>
    </w:p>
    <w:p w14:paraId="0613CC25" w14:textId="77777777" w:rsidR="00102328" w:rsidRPr="002360B0" w:rsidRDefault="00102328" w:rsidP="1A9D6CDB">
      <w:pPr>
        <w:autoSpaceDE w:val="0"/>
        <w:autoSpaceDN w:val="0"/>
        <w:adjustRightInd w:val="0"/>
        <w:jc w:val="both"/>
        <w:rPr>
          <w:rFonts w:cs="Arial"/>
          <w:b/>
          <w:bCs/>
          <w:color w:val="000000"/>
          <w:sz w:val="23"/>
          <w:szCs w:val="23"/>
          <w:lang w:eastAsia="en-GB"/>
        </w:rPr>
      </w:pPr>
    </w:p>
    <w:p w14:paraId="508A4D22" w14:textId="77777777" w:rsidR="00102328" w:rsidRPr="002360B0" w:rsidRDefault="00102328" w:rsidP="1A9D6CDB">
      <w:pPr>
        <w:autoSpaceDE w:val="0"/>
        <w:autoSpaceDN w:val="0"/>
        <w:adjustRightInd w:val="0"/>
        <w:jc w:val="both"/>
        <w:rPr>
          <w:rFonts w:cs="Arial"/>
          <w:b/>
          <w:bCs/>
          <w:color w:val="000000"/>
          <w:sz w:val="23"/>
          <w:szCs w:val="23"/>
          <w:lang w:eastAsia="en-GB"/>
        </w:rPr>
      </w:pPr>
      <w:r w:rsidRPr="1A9D6CDB">
        <w:rPr>
          <w:rFonts w:cs="Arial"/>
          <w:b/>
          <w:bCs/>
          <w:color w:val="000000" w:themeColor="text1"/>
          <w:sz w:val="23"/>
          <w:szCs w:val="23"/>
          <w:lang w:eastAsia="en-GB"/>
        </w:rPr>
        <w:t xml:space="preserve">Employee Personal Details </w:t>
      </w:r>
    </w:p>
    <w:p w14:paraId="7836CA9C" w14:textId="77777777" w:rsidR="00102328" w:rsidRPr="002360B0" w:rsidRDefault="00102328" w:rsidP="1A9D6CDB">
      <w:pPr>
        <w:autoSpaceDE w:val="0"/>
        <w:autoSpaceDN w:val="0"/>
        <w:adjustRightInd w:val="0"/>
        <w:jc w:val="both"/>
        <w:rPr>
          <w:rFonts w:cs="Arial"/>
          <w:color w:val="000000"/>
          <w:sz w:val="23"/>
          <w:szCs w:val="23"/>
          <w:lang w:eastAsia="en-GB"/>
        </w:rPr>
      </w:pPr>
    </w:p>
    <w:p w14:paraId="490FF7E6" w14:textId="77777777" w:rsidR="00D22ACB" w:rsidRPr="002360B0" w:rsidRDefault="00102328" w:rsidP="1A9D6CDB">
      <w:pPr>
        <w:autoSpaceDE w:val="0"/>
        <w:autoSpaceDN w:val="0"/>
        <w:adjustRightInd w:val="0"/>
        <w:jc w:val="both"/>
        <w:rPr>
          <w:rFonts w:cs="Arial"/>
          <w:color w:val="000000"/>
          <w:sz w:val="23"/>
          <w:szCs w:val="23"/>
          <w:lang w:eastAsia="en-GB"/>
        </w:rPr>
      </w:pPr>
      <w:r w:rsidRPr="1A9D6CDB">
        <w:rPr>
          <w:rFonts w:cs="Arial"/>
          <w:color w:val="000000" w:themeColor="text1"/>
          <w:sz w:val="23"/>
          <w:szCs w:val="23"/>
          <w:lang w:eastAsia="en-GB"/>
        </w:rPr>
        <w:t xml:space="preserve">Name: ___________________________________ </w:t>
      </w:r>
    </w:p>
    <w:p w14:paraId="140836A0" w14:textId="77777777" w:rsidR="00D22ACB" w:rsidRPr="002360B0" w:rsidRDefault="00D22ACB" w:rsidP="1A9D6CDB">
      <w:pPr>
        <w:autoSpaceDE w:val="0"/>
        <w:autoSpaceDN w:val="0"/>
        <w:adjustRightInd w:val="0"/>
        <w:jc w:val="both"/>
        <w:rPr>
          <w:rFonts w:cs="Arial"/>
          <w:color w:val="000000"/>
          <w:sz w:val="23"/>
          <w:szCs w:val="23"/>
          <w:lang w:eastAsia="en-GB"/>
        </w:rPr>
      </w:pPr>
    </w:p>
    <w:p w14:paraId="721A5C46" w14:textId="77777777" w:rsidR="00102328" w:rsidRPr="002360B0" w:rsidRDefault="00102328" w:rsidP="1A9D6CDB">
      <w:pPr>
        <w:autoSpaceDE w:val="0"/>
        <w:autoSpaceDN w:val="0"/>
        <w:adjustRightInd w:val="0"/>
        <w:jc w:val="both"/>
        <w:rPr>
          <w:rFonts w:cs="Arial"/>
          <w:color w:val="000000"/>
          <w:sz w:val="23"/>
          <w:szCs w:val="23"/>
          <w:lang w:eastAsia="en-GB"/>
        </w:rPr>
      </w:pPr>
      <w:r w:rsidRPr="1A9D6CDB">
        <w:rPr>
          <w:rFonts w:cs="Arial"/>
          <w:color w:val="000000" w:themeColor="text1"/>
          <w:sz w:val="23"/>
          <w:szCs w:val="23"/>
          <w:lang w:eastAsia="en-GB"/>
        </w:rPr>
        <w:t xml:space="preserve">Band/Grade: </w:t>
      </w:r>
      <w:r w:rsidR="00D22ACB" w:rsidRPr="1A9D6CDB">
        <w:rPr>
          <w:rFonts w:cs="Arial"/>
          <w:color w:val="000000" w:themeColor="text1"/>
          <w:sz w:val="23"/>
          <w:szCs w:val="23"/>
          <w:lang w:eastAsia="en-GB"/>
        </w:rPr>
        <w:t>___________________________________</w:t>
      </w:r>
    </w:p>
    <w:p w14:paraId="14A57484" w14:textId="77777777" w:rsidR="00102328" w:rsidRPr="002360B0" w:rsidRDefault="00102328" w:rsidP="1A9D6CDB">
      <w:pPr>
        <w:autoSpaceDE w:val="0"/>
        <w:autoSpaceDN w:val="0"/>
        <w:adjustRightInd w:val="0"/>
        <w:jc w:val="both"/>
        <w:rPr>
          <w:rFonts w:cs="Arial"/>
          <w:color w:val="000000"/>
          <w:sz w:val="23"/>
          <w:szCs w:val="23"/>
          <w:lang w:eastAsia="en-GB"/>
        </w:rPr>
      </w:pPr>
    </w:p>
    <w:p w14:paraId="3D604BF3" w14:textId="77777777" w:rsidR="00D22ACB" w:rsidRPr="002360B0" w:rsidRDefault="00102328" w:rsidP="1A9D6CDB">
      <w:pPr>
        <w:autoSpaceDE w:val="0"/>
        <w:autoSpaceDN w:val="0"/>
        <w:adjustRightInd w:val="0"/>
        <w:jc w:val="both"/>
        <w:rPr>
          <w:rFonts w:cs="Arial"/>
          <w:color w:val="000000"/>
          <w:sz w:val="23"/>
          <w:szCs w:val="23"/>
          <w:lang w:eastAsia="en-GB"/>
        </w:rPr>
      </w:pPr>
      <w:r w:rsidRPr="1A9D6CDB">
        <w:rPr>
          <w:rFonts w:cs="Arial"/>
          <w:color w:val="000000" w:themeColor="text1"/>
          <w:sz w:val="23"/>
          <w:szCs w:val="23"/>
          <w:lang w:eastAsia="en-GB"/>
        </w:rPr>
        <w:t xml:space="preserve">Base: </w:t>
      </w:r>
      <w:r w:rsidR="00D22ACB" w:rsidRPr="1A9D6CDB">
        <w:rPr>
          <w:rFonts w:cs="Arial"/>
          <w:color w:val="000000" w:themeColor="text1"/>
          <w:sz w:val="23"/>
          <w:szCs w:val="23"/>
          <w:lang w:eastAsia="en-GB"/>
        </w:rPr>
        <w:t xml:space="preserve">___________________________________ </w:t>
      </w:r>
    </w:p>
    <w:p w14:paraId="42E3FBC2" w14:textId="77777777" w:rsidR="00102328" w:rsidRPr="002360B0" w:rsidRDefault="00102328" w:rsidP="1A9D6CDB">
      <w:pPr>
        <w:autoSpaceDE w:val="0"/>
        <w:autoSpaceDN w:val="0"/>
        <w:adjustRightInd w:val="0"/>
        <w:jc w:val="both"/>
        <w:rPr>
          <w:rFonts w:cs="Arial"/>
          <w:color w:val="000000"/>
          <w:sz w:val="23"/>
          <w:szCs w:val="23"/>
          <w:lang w:eastAsia="en-GB"/>
        </w:rPr>
      </w:pPr>
    </w:p>
    <w:p w14:paraId="0C7A7DE9" w14:textId="77777777" w:rsidR="00D22ACB" w:rsidRPr="002360B0" w:rsidRDefault="00102328" w:rsidP="1A9D6CDB">
      <w:pPr>
        <w:autoSpaceDE w:val="0"/>
        <w:autoSpaceDN w:val="0"/>
        <w:adjustRightInd w:val="0"/>
        <w:jc w:val="both"/>
        <w:rPr>
          <w:rFonts w:cs="Arial"/>
          <w:color w:val="000000"/>
          <w:sz w:val="23"/>
          <w:szCs w:val="23"/>
          <w:lang w:eastAsia="en-GB"/>
        </w:rPr>
      </w:pPr>
      <w:r w:rsidRPr="1A9D6CDB">
        <w:rPr>
          <w:rFonts w:cs="Arial"/>
          <w:color w:val="000000" w:themeColor="text1"/>
          <w:sz w:val="23"/>
          <w:szCs w:val="23"/>
          <w:lang w:eastAsia="en-GB"/>
        </w:rPr>
        <w:t>Job Title:</w:t>
      </w:r>
      <w:r w:rsidR="00D22ACB" w:rsidRPr="1A9D6CDB">
        <w:rPr>
          <w:rFonts w:cs="Arial"/>
          <w:color w:val="000000" w:themeColor="text1"/>
          <w:sz w:val="23"/>
          <w:szCs w:val="23"/>
          <w:lang w:eastAsia="en-GB"/>
        </w:rPr>
        <w:t xml:space="preserve"> ___________________________________ </w:t>
      </w:r>
    </w:p>
    <w:p w14:paraId="18113A09" w14:textId="77777777" w:rsidR="00D22ACB" w:rsidRPr="002360B0" w:rsidRDefault="00D22ACB" w:rsidP="1A9D6CDB">
      <w:pPr>
        <w:autoSpaceDE w:val="0"/>
        <w:autoSpaceDN w:val="0"/>
        <w:adjustRightInd w:val="0"/>
        <w:jc w:val="both"/>
        <w:rPr>
          <w:rFonts w:cs="Arial"/>
          <w:color w:val="000000"/>
          <w:sz w:val="23"/>
          <w:szCs w:val="23"/>
          <w:lang w:eastAsia="en-GB"/>
        </w:rPr>
      </w:pPr>
    </w:p>
    <w:p w14:paraId="62FDB8DD" w14:textId="77777777" w:rsidR="00102328" w:rsidRPr="002360B0" w:rsidRDefault="00102328" w:rsidP="1A9D6CDB">
      <w:pPr>
        <w:autoSpaceDE w:val="0"/>
        <w:autoSpaceDN w:val="0"/>
        <w:adjustRightInd w:val="0"/>
        <w:jc w:val="both"/>
        <w:rPr>
          <w:rFonts w:cs="Arial"/>
          <w:color w:val="000000"/>
          <w:sz w:val="23"/>
          <w:szCs w:val="23"/>
          <w:lang w:eastAsia="en-GB"/>
        </w:rPr>
      </w:pPr>
      <w:r w:rsidRPr="1A9D6CDB">
        <w:rPr>
          <w:rFonts w:cs="Arial"/>
          <w:color w:val="000000" w:themeColor="text1"/>
          <w:sz w:val="23"/>
          <w:szCs w:val="23"/>
          <w:lang w:eastAsia="en-GB"/>
        </w:rPr>
        <w:t>Assignment</w:t>
      </w:r>
      <w:r w:rsidR="00D22ACB" w:rsidRPr="1A9D6CDB">
        <w:rPr>
          <w:rFonts w:cs="Arial"/>
          <w:color w:val="000000" w:themeColor="text1"/>
          <w:sz w:val="23"/>
          <w:szCs w:val="23"/>
          <w:lang w:eastAsia="en-GB"/>
        </w:rPr>
        <w:t>/Employee</w:t>
      </w:r>
      <w:r w:rsidRPr="1A9D6CDB">
        <w:rPr>
          <w:rFonts w:cs="Arial"/>
          <w:color w:val="000000" w:themeColor="text1"/>
          <w:sz w:val="23"/>
          <w:szCs w:val="23"/>
          <w:lang w:eastAsia="en-GB"/>
        </w:rPr>
        <w:t xml:space="preserve"> Number: _______________________ </w:t>
      </w:r>
    </w:p>
    <w:p w14:paraId="18AF15B3" w14:textId="77777777" w:rsidR="00102328" w:rsidRPr="002360B0" w:rsidRDefault="00102328" w:rsidP="1A9D6CDB">
      <w:pPr>
        <w:autoSpaceDE w:val="0"/>
        <w:autoSpaceDN w:val="0"/>
        <w:adjustRightInd w:val="0"/>
        <w:jc w:val="both"/>
        <w:rPr>
          <w:rFonts w:cs="Arial"/>
          <w:b/>
          <w:bCs/>
          <w:color w:val="000000"/>
          <w:sz w:val="23"/>
          <w:szCs w:val="23"/>
          <w:lang w:eastAsia="en-GB"/>
        </w:rPr>
      </w:pPr>
    </w:p>
    <w:p w14:paraId="4C0E6301" w14:textId="77777777" w:rsidR="00102328" w:rsidRPr="002360B0" w:rsidRDefault="00102328" w:rsidP="1A9D6CDB">
      <w:pPr>
        <w:autoSpaceDE w:val="0"/>
        <w:autoSpaceDN w:val="0"/>
        <w:adjustRightInd w:val="0"/>
        <w:jc w:val="both"/>
        <w:rPr>
          <w:rFonts w:cs="Arial"/>
          <w:color w:val="000000"/>
          <w:sz w:val="23"/>
          <w:szCs w:val="23"/>
          <w:lang w:eastAsia="en-GB"/>
        </w:rPr>
      </w:pPr>
      <w:r w:rsidRPr="1A9D6CDB">
        <w:rPr>
          <w:rFonts w:cs="Arial"/>
          <w:b/>
          <w:bCs/>
          <w:color w:val="000000" w:themeColor="text1"/>
          <w:sz w:val="23"/>
          <w:szCs w:val="23"/>
          <w:lang w:eastAsia="en-GB"/>
        </w:rPr>
        <w:t xml:space="preserve">Period of Jury Service </w:t>
      </w:r>
    </w:p>
    <w:p w14:paraId="44EC7652" w14:textId="77777777" w:rsidR="00102328" w:rsidRPr="002360B0" w:rsidRDefault="00102328" w:rsidP="1A9D6CDB">
      <w:pPr>
        <w:autoSpaceDE w:val="0"/>
        <w:autoSpaceDN w:val="0"/>
        <w:adjustRightInd w:val="0"/>
        <w:jc w:val="both"/>
        <w:rPr>
          <w:rFonts w:cs="Arial"/>
          <w:color w:val="000000"/>
          <w:sz w:val="23"/>
          <w:szCs w:val="23"/>
          <w:lang w:eastAsia="en-GB"/>
        </w:rPr>
      </w:pPr>
    </w:p>
    <w:p w14:paraId="057AFF2D" w14:textId="77777777" w:rsidR="00102328" w:rsidRPr="002360B0" w:rsidRDefault="00102328" w:rsidP="1A9D6CDB">
      <w:pPr>
        <w:autoSpaceDE w:val="0"/>
        <w:autoSpaceDN w:val="0"/>
        <w:adjustRightInd w:val="0"/>
        <w:jc w:val="both"/>
        <w:rPr>
          <w:rFonts w:cs="Arial"/>
          <w:color w:val="000000"/>
          <w:sz w:val="23"/>
          <w:szCs w:val="23"/>
          <w:lang w:eastAsia="en-GB"/>
        </w:rPr>
      </w:pPr>
      <w:r w:rsidRPr="1A9D6CDB">
        <w:rPr>
          <w:rFonts w:cs="Arial"/>
          <w:color w:val="000000" w:themeColor="text1"/>
          <w:sz w:val="23"/>
          <w:szCs w:val="23"/>
          <w:lang w:eastAsia="en-GB"/>
        </w:rPr>
        <w:t xml:space="preserve">From: __________________________ (First day of jury service) </w:t>
      </w:r>
    </w:p>
    <w:p w14:paraId="063ADE6C" w14:textId="77777777" w:rsidR="00102328" w:rsidRPr="002360B0" w:rsidRDefault="00102328" w:rsidP="1A9D6CDB">
      <w:pPr>
        <w:autoSpaceDE w:val="0"/>
        <w:autoSpaceDN w:val="0"/>
        <w:adjustRightInd w:val="0"/>
        <w:jc w:val="both"/>
        <w:rPr>
          <w:rFonts w:cs="Arial"/>
          <w:color w:val="000000"/>
          <w:sz w:val="23"/>
          <w:szCs w:val="23"/>
          <w:lang w:eastAsia="en-GB"/>
        </w:rPr>
      </w:pPr>
      <w:r w:rsidRPr="3EF739F3">
        <w:rPr>
          <w:rFonts w:cs="Arial"/>
          <w:color w:val="000000" w:themeColor="text1"/>
          <w:sz w:val="23"/>
          <w:szCs w:val="23"/>
          <w:lang w:eastAsia="en-GB"/>
        </w:rPr>
        <w:t xml:space="preserve">To: __________________________  </w:t>
      </w:r>
      <w:proofErr w:type="gramStart"/>
      <w:r w:rsidRPr="3EF739F3">
        <w:rPr>
          <w:rFonts w:cs="Arial"/>
          <w:color w:val="000000" w:themeColor="text1"/>
          <w:sz w:val="23"/>
          <w:szCs w:val="23"/>
          <w:lang w:eastAsia="en-GB"/>
        </w:rPr>
        <w:t xml:space="preserve">   (</w:t>
      </w:r>
      <w:proofErr w:type="gramEnd"/>
      <w:r w:rsidRPr="3EF739F3">
        <w:rPr>
          <w:rFonts w:cs="Arial"/>
          <w:color w:val="000000" w:themeColor="text1"/>
          <w:sz w:val="23"/>
          <w:szCs w:val="23"/>
          <w:lang w:eastAsia="en-GB"/>
        </w:rPr>
        <w:t xml:space="preserve">Last day of jury service) </w:t>
      </w:r>
    </w:p>
    <w:p w14:paraId="742EAAE6" w14:textId="77777777" w:rsidR="3EF739F3" w:rsidRDefault="3EF739F3" w:rsidP="3EF739F3">
      <w:pPr>
        <w:jc w:val="both"/>
        <w:rPr>
          <w:rFonts w:cs="Arial"/>
          <w:color w:val="000000" w:themeColor="text1"/>
          <w:sz w:val="23"/>
          <w:szCs w:val="23"/>
          <w:lang w:eastAsia="en-GB"/>
        </w:rPr>
      </w:pPr>
    </w:p>
    <w:p w14:paraId="475393A6" w14:textId="224AA70B" w:rsidR="36B26827" w:rsidRDefault="36B26827" w:rsidP="3EF739F3">
      <w:pPr>
        <w:ind w:right="-3521"/>
        <w:jc w:val="both"/>
        <w:rPr>
          <w:rFonts w:cs="Arial"/>
          <w:color w:val="000000" w:themeColor="text1"/>
          <w:sz w:val="23"/>
          <w:szCs w:val="23"/>
          <w:lang w:eastAsia="en-GB"/>
        </w:rPr>
      </w:pPr>
      <w:r w:rsidRPr="3EF739F3">
        <w:rPr>
          <w:rFonts w:cs="Arial"/>
          <w:color w:val="000000" w:themeColor="text1"/>
          <w:sz w:val="23"/>
          <w:szCs w:val="23"/>
          <w:lang w:eastAsia="en-GB"/>
        </w:rPr>
        <w:t xml:space="preserve">Dates during the period stated above should be treated as </w:t>
      </w:r>
      <w:proofErr w:type="gramStart"/>
      <w:r w:rsidRPr="3EF739F3">
        <w:rPr>
          <w:rFonts w:cs="Arial"/>
          <w:color w:val="000000" w:themeColor="text1"/>
          <w:sz w:val="23"/>
          <w:szCs w:val="23"/>
          <w:lang w:eastAsia="en-GB"/>
        </w:rPr>
        <w:t>follows;</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7"/>
        <w:gridCol w:w="5196"/>
      </w:tblGrid>
      <w:tr w:rsidR="3EF739F3" w14:paraId="4049B730" w14:textId="77777777" w:rsidTr="3EF739F3">
        <w:trPr>
          <w:trHeight w:val="256"/>
        </w:trPr>
        <w:tc>
          <w:tcPr>
            <w:tcW w:w="4297" w:type="dxa"/>
            <w:shd w:val="clear" w:color="auto" w:fill="auto"/>
          </w:tcPr>
          <w:p w14:paraId="5EE4F922" w14:textId="77777777" w:rsidR="3EF739F3" w:rsidRDefault="3EF739F3" w:rsidP="3EF739F3">
            <w:pPr>
              <w:ind w:right="-3521"/>
              <w:jc w:val="both"/>
              <w:rPr>
                <w:rFonts w:cs="Arial"/>
                <w:b/>
                <w:bCs/>
                <w:color w:val="000000" w:themeColor="text1"/>
                <w:sz w:val="23"/>
                <w:szCs w:val="23"/>
                <w:lang w:eastAsia="en-GB"/>
              </w:rPr>
            </w:pPr>
            <w:r w:rsidRPr="3EF739F3">
              <w:rPr>
                <w:rFonts w:cs="Arial"/>
                <w:b/>
                <w:bCs/>
                <w:color w:val="000000" w:themeColor="text1"/>
                <w:sz w:val="23"/>
                <w:szCs w:val="23"/>
                <w:lang w:eastAsia="en-GB"/>
              </w:rPr>
              <w:t>Category</w:t>
            </w:r>
          </w:p>
        </w:tc>
        <w:tc>
          <w:tcPr>
            <w:tcW w:w="5196" w:type="dxa"/>
            <w:shd w:val="clear" w:color="auto" w:fill="auto"/>
          </w:tcPr>
          <w:p w14:paraId="4963AE9E" w14:textId="77777777" w:rsidR="3EF739F3" w:rsidRDefault="3EF739F3" w:rsidP="3EF739F3">
            <w:pPr>
              <w:ind w:right="-3521"/>
              <w:jc w:val="both"/>
              <w:rPr>
                <w:rFonts w:cs="Arial"/>
                <w:b/>
                <w:bCs/>
                <w:color w:val="000000" w:themeColor="text1"/>
                <w:sz w:val="23"/>
                <w:szCs w:val="23"/>
                <w:lang w:eastAsia="en-GB"/>
              </w:rPr>
            </w:pPr>
            <w:r w:rsidRPr="3EF739F3">
              <w:rPr>
                <w:rFonts w:cs="Arial"/>
                <w:b/>
                <w:bCs/>
                <w:color w:val="000000" w:themeColor="text1"/>
                <w:sz w:val="23"/>
                <w:szCs w:val="23"/>
                <w:lang w:eastAsia="en-GB"/>
              </w:rPr>
              <w:t>Dates (specify if half day)</w:t>
            </w:r>
          </w:p>
        </w:tc>
      </w:tr>
      <w:tr w:rsidR="3EF739F3" w14:paraId="47E7D1E2" w14:textId="77777777" w:rsidTr="3EF739F3">
        <w:trPr>
          <w:trHeight w:val="798"/>
        </w:trPr>
        <w:tc>
          <w:tcPr>
            <w:tcW w:w="4297" w:type="dxa"/>
            <w:shd w:val="clear" w:color="auto" w:fill="auto"/>
          </w:tcPr>
          <w:p w14:paraId="40660E09" w14:textId="77777777" w:rsidR="3EF739F3" w:rsidRDefault="3EF739F3" w:rsidP="3EF739F3">
            <w:pPr>
              <w:jc w:val="both"/>
              <w:rPr>
                <w:rFonts w:cs="Arial"/>
                <w:color w:val="000000" w:themeColor="text1"/>
                <w:sz w:val="23"/>
                <w:szCs w:val="23"/>
                <w:lang w:eastAsia="en-GB"/>
              </w:rPr>
            </w:pPr>
            <w:r w:rsidRPr="3EF739F3">
              <w:rPr>
                <w:rFonts w:cs="Arial"/>
                <w:color w:val="000000" w:themeColor="text1"/>
                <w:sz w:val="23"/>
                <w:szCs w:val="23"/>
                <w:lang w:eastAsia="en-GB"/>
              </w:rPr>
              <w:t xml:space="preserve">Did not work but attended jury service </w:t>
            </w:r>
          </w:p>
          <w:p w14:paraId="507DC585" w14:textId="77777777" w:rsidR="3EF739F3" w:rsidRDefault="3EF739F3" w:rsidP="3EF739F3">
            <w:pPr>
              <w:ind w:right="-3521"/>
              <w:jc w:val="both"/>
              <w:rPr>
                <w:rFonts w:cs="Arial"/>
                <w:color w:val="000000" w:themeColor="text1"/>
                <w:sz w:val="23"/>
                <w:szCs w:val="23"/>
                <w:lang w:eastAsia="en-GB"/>
              </w:rPr>
            </w:pPr>
            <w:r w:rsidRPr="3EF739F3">
              <w:rPr>
                <w:rFonts w:cs="Arial"/>
                <w:color w:val="000000" w:themeColor="text1"/>
                <w:sz w:val="23"/>
                <w:szCs w:val="23"/>
                <w:lang w:eastAsia="en-GB"/>
              </w:rPr>
              <w:t>(Certificate of Attendance received)</w:t>
            </w:r>
          </w:p>
          <w:p w14:paraId="38B0F5B9" w14:textId="77777777" w:rsidR="3EF739F3" w:rsidRDefault="3EF739F3" w:rsidP="3EF739F3">
            <w:pPr>
              <w:ind w:right="-3521"/>
              <w:jc w:val="both"/>
              <w:rPr>
                <w:rFonts w:cs="Arial"/>
                <w:color w:val="000000" w:themeColor="text1"/>
                <w:sz w:val="23"/>
                <w:szCs w:val="23"/>
                <w:lang w:eastAsia="en-GB"/>
              </w:rPr>
            </w:pPr>
          </w:p>
        </w:tc>
        <w:tc>
          <w:tcPr>
            <w:tcW w:w="5196" w:type="dxa"/>
            <w:shd w:val="clear" w:color="auto" w:fill="auto"/>
          </w:tcPr>
          <w:p w14:paraId="1B01D2F6" w14:textId="77777777" w:rsidR="3EF739F3" w:rsidRDefault="3EF739F3" w:rsidP="3EF739F3">
            <w:pPr>
              <w:ind w:right="-3521"/>
              <w:jc w:val="both"/>
              <w:rPr>
                <w:rFonts w:cs="Arial"/>
                <w:color w:val="000000" w:themeColor="text1"/>
                <w:sz w:val="23"/>
                <w:szCs w:val="23"/>
                <w:lang w:eastAsia="en-GB"/>
              </w:rPr>
            </w:pPr>
          </w:p>
          <w:p w14:paraId="2302B484" w14:textId="77777777" w:rsidR="3EF739F3" w:rsidRDefault="3EF739F3" w:rsidP="3EF739F3">
            <w:pPr>
              <w:ind w:right="-3521"/>
              <w:jc w:val="both"/>
              <w:rPr>
                <w:rFonts w:cs="Arial"/>
                <w:color w:val="000000" w:themeColor="text1"/>
                <w:sz w:val="23"/>
                <w:szCs w:val="23"/>
                <w:lang w:eastAsia="en-GB"/>
              </w:rPr>
            </w:pPr>
          </w:p>
        </w:tc>
      </w:tr>
      <w:tr w:rsidR="3EF739F3" w14:paraId="20AB0C98" w14:textId="77777777" w:rsidTr="3EF739F3">
        <w:trPr>
          <w:trHeight w:val="783"/>
        </w:trPr>
        <w:tc>
          <w:tcPr>
            <w:tcW w:w="4297" w:type="dxa"/>
            <w:shd w:val="clear" w:color="auto" w:fill="auto"/>
          </w:tcPr>
          <w:p w14:paraId="45447759" w14:textId="77777777" w:rsidR="3EF739F3" w:rsidRDefault="3EF739F3" w:rsidP="3EF739F3">
            <w:pPr>
              <w:jc w:val="both"/>
              <w:rPr>
                <w:rFonts w:cs="Arial"/>
                <w:color w:val="000000" w:themeColor="text1"/>
                <w:sz w:val="23"/>
                <w:szCs w:val="23"/>
                <w:lang w:eastAsia="en-GB"/>
              </w:rPr>
            </w:pPr>
            <w:r w:rsidRPr="3EF739F3">
              <w:rPr>
                <w:rFonts w:cs="Arial"/>
                <w:color w:val="000000" w:themeColor="text1"/>
                <w:sz w:val="23"/>
                <w:szCs w:val="23"/>
                <w:lang w:eastAsia="en-GB"/>
              </w:rPr>
              <w:t xml:space="preserve">Reported for work but not required </w:t>
            </w:r>
          </w:p>
          <w:p w14:paraId="4C7EFA2E" w14:textId="77777777" w:rsidR="3EF739F3" w:rsidRDefault="3EF739F3" w:rsidP="3EF739F3">
            <w:pPr>
              <w:ind w:right="-3521"/>
              <w:jc w:val="both"/>
              <w:rPr>
                <w:rFonts w:cs="Arial"/>
                <w:color w:val="000000" w:themeColor="text1"/>
                <w:sz w:val="23"/>
                <w:szCs w:val="23"/>
                <w:lang w:eastAsia="en-GB"/>
              </w:rPr>
            </w:pPr>
            <w:r w:rsidRPr="3EF739F3">
              <w:rPr>
                <w:rFonts w:cs="Arial"/>
                <w:color w:val="000000" w:themeColor="text1"/>
                <w:sz w:val="23"/>
                <w:szCs w:val="23"/>
                <w:lang w:eastAsia="en-GB"/>
              </w:rPr>
              <w:t>(paid authorised absence)</w:t>
            </w:r>
          </w:p>
          <w:p w14:paraId="04130BE6" w14:textId="77777777" w:rsidR="3EF739F3" w:rsidRDefault="3EF739F3" w:rsidP="3EF739F3">
            <w:pPr>
              <w:ind w:right="-3521"/>
              <w:jc w:val="both"/>
              <w:rPr>
                <w:rFonts w:cs="Arial"/>
                <w:color w:val="000000" w:themeColor="text1"/>
                <w:sz w:val="23"/>
                <w:szCs w:val="23"/>
                <w:lang w:eastAsia="en-GB"/>
              </w:rPr>
            </w:pPr>
          </w:p>
        </w:tc>
        <w:tc>
          <w:tcPr>
            <w:tcW w:w="5196" w:type="dxa"/>
            <w:shd w:val="clear" w:color="auto" w:fill="auto"/>
          </w:tcPr>
          <w:p w14:paraId="1BA6C81E" w14:textId="77777777" w:rsidR="3EF739F3" w:rsidRDefault="3EF739F3" w:rsidP="3EF739F3">
            <w:pPr>
              <w:ind w:right="-3521"/>
              <w:jc w:val="both"/>
              <w:rPr>
                <w:rFonts w:cs="Arial"/>
                <w:color w:val="000000" w:themeColor="text1"/>
                <w:sz w:val="23"/>
                <w:szCs w:val="23"/>
                <w:lang w:eastAsia="en-GB"/>
              </w:rPr>
            </w:pPr>
          </w:p>
        </w:tc>
      </w:tr>
      <w:tr w:rsidR="3EF739F3" w14:paraId="6DCA0E9E" w14:textId="77777777" w:rsidTr="3EF739F3">
        <w:trPr>
          <w:trHeight w:val="798"/>
        </w:trPr>
        <w:tc>
          <w:tcPr>
            <w:tcW w:w="4297" w:type="dxa"/>
            <w:shd w:val="clear" w:color="auto" w:fill="auto"/>
          </w:tcPr>
          <w:p w14:paraId="4760815C" w14:textId="77777777" w:rsidR="3EF739F3" w:rsidRDefault="3EF739F3" w:rsidP="3EF739F3">
            <w:pPr>
              <w:ind w:right="-3521"/>
              <w:jc w:val="both"/>
              <w:rPr>
                <w:rFonts w:cs="Arial"/>
                <w:color w:val="000000" w:themeColor="text1"/>
                <w:sz w:val="23"/>
                <w:szCs w:val="23"/>
                <w:lang w:eastAsia="en-GB"/>
              </w:rPr>
            </w:pPr>
            <w:r w:rsidRPr="3EF739F3">
              <w:rPr>
                <w:rFonts w:cs="Arial"/>
                <w:color w:val="000000" w:themeColor="text1"/>
                <w:sz w:val="23"/>
                <w:szCs w:val="23"/>
                <w:lang w:eastAsia="en-GB"/>
              </w:rPr>
              <w:t>Worked</w:t>
            </w:r>
          </w:p>
        </w:tc>
        <w:tc>
          <w:tcPr>
            <w:tcW w:w="5196" w:type="dxa"/>
            <w:shd w:val="clear" w:color="auto" w:fill="auto"/>
          </w:tcPr>
          <w:p w14:paraId="7847623E" w14:textId="77777777" w:rsidR="3EF739F3" w:rsidRDefault="3EF739F3" w:rsidP="3EF739F3">
            <w:pPr>
              <w:ind w:right="-3521"/>
              <w:jc w:val="both"/>
              <w:rPr>
                <w:rFonts w:cs="Arial"/>
                <w:color w:val="000000" w:themeColor="text1"/>
                <w:sz w:val="23"/>
                <w:szCs w:val="23"/>
                <w:lang w:eastAsia="en-GB"/>
              </w:rPr>
            </w:pPr>
          </w:p>
          <w:p w14:paraId="30349684" w14:textId="77777777" w:rsidR="3EF739F3" w:rsidRDefault="3EF739F3" w:rsidP="3EF739F3">
            <w:pPr>
              <w:ind w:right="-3521"/>
              <w:jc w:val="both"/>
              <w:rPr>
                <w:rFonts w:cs="Arial"/>
                <w:color w:val="000000" w:themeColor="text1"/>
                <w:sz w:val="23"/>
                <w:szCs w:val="23"/>
                <w:lang w:eastAsia="en-GB"/>
              </w:rPr>
            </w:pPr>
          </w:p>
          <w:p w14:paraId="2490802F" w14:textId="77777777" w:rsidR="3EF739F3" w:rsidRDefault="3EF739F3" w:rsidP="3EF739F3">
            <w:pPr>
              <w:ind w:right="-3521"/>
              <w:jc w:val="both"/>
              <w:rPr>
                <w:rFonts w:cs="Arial"/>
                <w:color w:val="000000" w:themeColor="text1"/>
                <w:sz w:val="23"/>
                <w:szCs w:val="23"/>
                <w:lang w:eastAsia="en-GB"/>
              </w:rPr>
            </w:pPr>
          </w:p>
        </w:tc>
      </w:tr>
      <w:tr w:rsidR="3EF739F3" w14:paraId="7ECD2C0A" w14:textId="77777777" w:rsidTr="3EF739F3">
        <w:trPr>
          <w:trHeight w:val="798"/>
        </w:trPr>
        <w:tc>
          <w:tcPr>
            <w:tcW w:w="4297" w:type="dxa"/>
            <w:shd w:val="clear" w:color="auto" w:fill="auto"/>
          </w:tcPr>
          <w:p w14:paraId="6A8DF55F" w14:textId="77777777" w:rsidR="3EF739F3" w:rsidRDefault="3EF739F3" w:rsidP="3EF739F3">
            <w:pPr>
              <w:jc w:val="both"/>
              <w:rPr>
                <w:rFonts w:cs="Arial"/>
                <w:color w:val="000000" w:themeColor="text1"/>
                <w:sz w:val="23"/>
                <w:szCs w:val="23"/>
                <w:lang w:eastAsia="en-GB"/>
              </w:rPr>
            </w:pPr>
            <w:r w:rsidRPr="3EF739F3">
              <w:rPr>
                <w:rFonts w:cs="Arial"/>
                <w:color w:val="000000" w:themeColor="text1"/>
                <w:sz w:val="23"/>
                <w:szCs w:val="23"/>
                <w:lang w:eastAsia="en-GB"/>
              </w:rPr>
              <w:t xml:space="preserve">Did not report for work or attend jury </w:t>
            </w:r>
          </w:p>
          <w:p w14:paraId="13E78920" w14:textId="77777777" w:rsidR="3EF739F3" w:rsidRDefault="3EF739F3" w:rsidP="3EF739F3">
            <w:pPr>
              <w:ind w:right="-3521"/>
              <w:jc w:val="both"/>
              <w:rPr>
                <w:rFonts w:cs="Arial"/>
                <w:color w:val="000000" w:themeColor="text1"/>
                <w:sz w:val="23"/>
                <w:szCs w:val="23"/>
                <w:lang w:eastAsia="en-GB"/>
              </w:rPr>
            </w:pPr>
            <w:r w:rsidRPr="3EF739F3">
              <w:rPr>
                <w:rFonts w:cs="Arial"/>
                <w:color w:val="000000" w:themeColor="text1"/>
                <w:sz w:val="23"/>
                <w:szCs w:val="23"/>
                <w:lang w:eastAsia="en-GB"/>
              </w:rPr>
              <w:t>Service (unpaid unauthorised absence)</w:t>
            </w:r>
          </w:p>
        </w:tc>
        <w:tc>
          <w:tcPr>
            <w:tcW w:w="5196" w:type="dxa"/>
            <w:shd w:val="clear" w:color="auto" w:fill="auto"/>
          </w:tcPr>
          <w:p w14:paraId="31037B59" w14:textId="77777777" w:rsidR="3EF739F3" w:rsidRDefault="3EF739F3" w:rsidP="3EF739F3">
            <w:pPr>
              <w:ind w:right="-3521"/>
              <w:jc w:val="both"/>
              <w:rPr>
                <w:rFonts w:cs="Arial"/>
                <w:color w:val="000000" w:themeColor="text1"/>
                <w:sz w:val="23"/>
                <w:szCs w:val="23"/>
                <w:lang w:eastAsia="en-GB"/>
              </w:rPr>
            </w:pPr>
          </w:p>
          <w:p w14:paraId="6C26E91E" w14:textId="77777777" w:rsidR="3EF739F3" w:rsidRDefault="3EF739F3" w:rsidP="3EF739F3">
            <w:pPr>
              <w:ind w:right="-3521"/>
              <w:jc w:val="both"/>
              <w:rPr>
                <w:rFonts w:cs="Arial"/>
                <w:color w:val="000000" w:themeColor="text1"/>
                <w:sz w:val="23"/>
                <w:szCs w:val="23"/>
                <w:lang w:eastAsia="en-GB"/>
              </w:rPr>
            </w:pPr>
          </w:p>
          <w:p w14:paraId="3A47C0A9" w14:textId="77777777" w:rsidR="3EF739F3" w:rsidRDefault="3EF739F3" w:rsidP="3EF739F3">
            <w:pPr>
              <w:ind w:right="-3521"/>
              <w:jc w:val="both"/>
              <w:rPr>
                <w:rFonts w:cs="Arial"/>
                <w:color w:val="000000" w:themeColor="text1"/>
                <w:sz w:val="23"/>
                <w:szCs w:val="23"/>
                <w:lang w:eastAsia="en-GB"/>
              </w:rPr>
            </w:pPr>
          </w:p>
        </w:tc>
      </w:tr>
      <w:tr w:rsidR="3EF739F3" w14:paraId="038E3DEA" w14:textId="77777777" w:rsidTr="3EF739F3">
        <w:trPr>
          <w:trHeight w:val="271"/>
        </w:trPr>
        <w:tc>
          <w:tcPr>
            <w:tcW w:w="4297" w:type="dxa"/>
            <w:shd w:val="clear" w:color="auto" w:fill="auto"/>
          </w:tcPr>
          <w:p w14:paraId="17ECE24D" w14:textId="77777777" w:rsidR="3EF739F3" w:rsidRDefault="3EF739F3" w:rsidP="3EF739F3">
            <w:pPr>
              <w:jc w:val="both"/>
              <w:rPr>
                <w:rFonts w:cs="Arial"/>
                <w:color w:val="000000" w:themeColor="text1"/>
                <w:sz w:val="23"/>
                <w:szCs w:val="23"/>
                <w:lang w:eastAsia="en-GB"/>
              </w:rPr>
            </w:pPr>
            <w:r w:rsidRPr="3EF739F3">
              <w:rPr>
                <w:rFonts w:cs="Arial"/>
                <w:color w:val="000000" w:themeColor="text1"/>
                <w:sz w:val="23"/>
                <w:szCs w:val="23"/>
                <w:lang w:eastAsia="en-GB"/>
              </w:rPr>
              <w:t>Bank holidays</w:t>
            </w:r>
          </w:p>
        </w:tc>
        <w:tc>
          <w:tcPr>
            <w:tcW w:w="5196" w:type="dxa"/>
            <w:shd w:val="clear" w:color="auto" w:fill="auto"/>
          </w:tcPr>
          <w:p w14:paraId="35DAD843" w14:textId="77777777" w:rsidR="3EF739F3" w:rsidRDefault="3EF739F3" w:rsidP="3EF739F3">
            <w:pPr>
              <w:ind w:right="-3521"/>
              <w:jc w:val="both"/>
              <w:rPr>
                <w:rFonts w:cs="Arial"/>
                <w:color w:val="000000" w:themeColor="text1"/>
                <w:sz w:val="23"/>
                <w:szCs w:val="23"/>
                <w:lang w:eastAsia="en-GB"/>
              </w:rPr>
            </w:pPr>
          </w:p>
          <w:p w14:paraId="03F0F38E" w14:textId="77777777" w:rsidR="3EF739F3" w:rsidRDefault="3EF739F3" w:rsidP="3EF739F3">
            <w:pPr>
              <w:ind w:right="-3521"/>
              <w:jc w:val="both"/>
              <w:rPr>
                <w:rFonts w:cs="Arial"/>
                <w:color w:val="000000" w:themeColor="text1"/>
                <w:sz w:val="23"/>
                <w:szCs w:val="23"/>
                <w:lang w:eastAsia="en-GB"/>
              </w:rPr>
            </w:pPr>
          </w:p>
        </w:tc>
      </w:tr>
    </w:tbl>
    <w:p w14:paraId="6B40C197" w14:textId="77777777" w:rsidR="3EF739F3" w:rsidRDefault="3EF739F3" w:rsidP="3EF739F3">
      <w:pPr>
        <w:ind w:right="-3521"/>
        <w:jc w:val="both"/>
        <w:rPr>
          <w:rFonts w:cs="Arial"/>
          <w:color w:val="000000" w:themeColor="text1"/>
          <w:sz w:val="23"/>
          <w:szCs w:val="23"/>
          <w:lang w:eastAsia="en-GB"/>
        </w:rPr>
      </w:pPr>
    </w:p>
    <w:p w14:paraId="7FCC67AC" w14:textId="77777777" w:rsidR="36B26827" w:rsidRDefault="36B26827" w:rsidP="3EF739F3">
      <w:pPr>
        <w:jc w:val="both"/>
        <w:rPr>
          <w:rFonts w:eastAsia="Calibri" w:cs="Arial"/>
          <w:color w:val="000000" w:themeColor="text1"/>
          <w:sz w:val="23"/>
          <w:szCs w:val="23"/>
        </w:rPr>
      </w:pPr>
      <w:r w:rsidRPr="3EF739F3">
        <w:rPr>
          <w:rFonts w:eastAsia="Calibri" w:cs="Arial"/>
          <w:color w:val="000000" w:themeColor="text1"/>
          <w:sz w:val="23"/>
          <w:szCs w:val="23"/>
        </w:rPr>
        <w:t>Employee’s Signature: _________________________Date: ____________</w:t>
      </w:r>
    </w:p>
    <w:p w14:paraId="2B6A89C0" w14:textId="77777777" w:rsidR="3EF739F3" w:rsidRDefault="3EF739F3" w:rsidP="3EF739F3">
      <w:pPr>
        <w:jc w:val="both"/>
        <w:rPr>
          <w:rFonts w:eastAsia="Calibri" w:cs="Arial"/>
          <w:color w:val="000000" w:themeColor="text1"/>
          <w:sz w:val="23"/>
          <w:szCs w:val="23"/>
        </w:rPr>
      </w:pPr>
    </w:p>
    <w:p w14:paraId="1557DEEA" w14:textId="77777777" w:rsidR="36B26827" w:rsidRDefault="36B26827" w:rsidP="3EF739F3">
      <w:pPr>
        <w:jc w:val="both"/>
        <w:rPr>
          <w:rFonts w:eastAsia="Calibri" w:cs="Arial"/>
          <w:color w:val="000000" w:themeColor="text1"/>
          <w:sz w:val="23"/>
          <w:szCs w:val="23"/>
        </w:rPr>
      </w:pPr>
      <w:r w:rsidRPr="3EF739F3">
        <w:rPr>
          <w:rFonts w:eastAsia="Calibri" w:cs="Arial"/>
          <w:color w:val="000000" w:themeColor="text1"/>
          <w:sz w:val="23"/>
          <w:szCs w:val="23"/>
        </w:rPr>
        <w:t>Manager’s Signature: __________________________Date: ____________</w:t>
      </w:r>
    </w:p>
    <w:p w14:paraId="2F436A90" w14:textId="77777777" w:rsidR="3EF739F3" w:rsidRDefault="3EF739F3" w:rsidP="3EF739F3">
      <w:pPr>
        <w:jc w:val="both"/>
        <w:rPr>
          <w:rFonts w:eastAsia="Calibri" w:cs="Arial"/>
          <w:color w:val="000000" w:themeColor="text1"/>
          <w:sz w:val="23"/>
          <w:szCs w:val="23"/>
        </w:rPr>
      </w:pPr>
    </w:p>
    <w:p w14:paraId="21873177" w14:textId="77777777" w:rsidR="36B26827" w:rsidRDefault="36B26827" w:rsidP="3EF739F3">
      <w:pPr>
        <w:jc w:val="both"/>
        <w:rPr>
          <w:rFonts w:eastAsia="Calibri" w:cs="Arial"/>
          <w:color w:val="000000" w:themeColor="text1"/>
          <w:sz w:val="23"/>
          <w:szCs w:val="23"/>
        </w:rPr>
      </w:pPr>
      <w:r w:rsidRPr="3EF739F3">
        <w:rPr>
          <w:rFonts w:eastAsia="Calibri" w:cs="Arial"/>
          <w:color w:val="000000" w:themeColor="text1"/>
          <w:sz w:val="23"/>
          <w:szCs w:val="23"/>
        </w:rPr>
        <w:t xml:space="preserve">Manager’s Name (print): ______________________________ </w:t>
      </w:r>
    </w:p>
    <w:p w14:paraId="1A3E90CA" w14:textId="77777777" w:rsidR="3EF739F3" w:rsidRDefault="3EF739F3" w:rsidP="3EF739F3">
      <w:pPr>
        <w:jc w:val="both"/>
        <w:rPr>
          <w:rFonts w:eastAsia="Calibri" w:cs="Arial"/>
          <w:color w:val="000000" w:themeColor="text1"/>
          <w:sz w:val="23"/>
          <w:szCs w:val="23"/>
        </w:rPr>
      </w:pPr>
    </w:p>
    <w:p w14:paraId="1C11ADCF" w14:textId="25ED87D7" w:rsidR="36B26827" w:rsidRDefault="36B26827" w:rsidP="3EF739F3">
      <w:pPr>
        <w:spacing w:line="276" w:lineRule="auto"/>
        <w:jc w:val="both"/>
        <w:rPr>
          <w:rFonts w:cs="Arial"/>
          <w:sz w:val="23"/>
          <w:szCs w:val="23"/>
        </w:rPr>
      </w:pPr>
      <w:r w:rsidRPr="3EF739F3">
        <w:rPr>
          <w:rFonts w:eastAsia="Calibri" w:cs="Arial"/>
          <w:b/>
          <w:bCs/>
          <w:sz w:val="23"/>
          <w:szCs w:val="23"/>
        </w:rPr>
        <w:t>Manager to send to Payroll with Certificate of Attendance only if there are any unauthorised absences. Copy to be given to employee</w:t>
      </w:r>
    </w:p>
    <w:p w14:paraId="45B35DA3" w14:textId="77777777" w:rsidR="00EA29E3" w:rsidRDefault="00EA29E3" w:rsidP="002360B0">
      <w:pPr>
        <w:autoSpaceDE w:val="0"/>
        <w:autoSpaceDN w:val="0"/>
        <w:adjustRightInd w:val="0"/>
        <w:jc w:val="both"/>
        <w:rPr>
          <w:rFonts w:cs="Arial"/>
          <w:b/>
          <w:bCs/>
          <w:color w:val="000000"/>
          <w:sz w:val="24"/>
          <w:szCs w:val="24"/>
          <w:lang w:eastAsia="en-GB"/>
        </w:rPr>
      </w:pPr>
    </w:p>
    <w:p w14:paraId="0A0AEA77" w14:textId="77777777" w:rsidR="00EA29E3" w:rsidRDefault="00EA29E3" w:rsidP="002360B0">
      <w:pPr>
        <w:autoSpaceDE w:val="0"/>
        <w:autoSpaceDN w:val="0"/>
        <w:adjustRightInd w:val="0"/>
        <w:jc w:val="both"/>
        <w:rPr>
          <w:rFonts w:cs="Arial"/>
          <w:b/>
          <w:bCs/>
          <w:color w:val="000000"/>
          <w:sz w:val="24"/>
          <w:szCs w:val="24"/>
          <w:lang w:eastAsia="en-GB"/>
        </w:rPr>
      </w:pPr>
    </w:p>
    <w:p w14:paraId="075DF56D" w14:textId="77777777" w:rsidR="00EA29E3" w:rsidRDefault="00EA29E3" w:rsidP="002360B0">
      <w:pPr>
        <w:autoSpaceDE w:val="0"/>
        <w:autoSpaceDN w:val="0"/>
        <w:adjustRightInd w:val="0"/>
        <w:jc w:val="both"/>
        <w:rPr>
          <w:rFonts w:cs="Arial"/>
          <w:b/>
          <w:bCs/>
          <w:color w:val="000000"/>
          <w:sz w:val="24"/>
          <w:szCs w:val="24"/>
          <w:lang w:eastAsia="en-GB"/>
        </w:rPr>
      </w:pPr>
    </w:p>
    <w:p w14:paraId="35FA082E" w14:textId="77777777" w:rsidR="00EA29E3" w:rsidRDefault="00EA29E3" w:rsidP="002360B0">
      <w:pPr>
        <w:autoSpaceDE w:val="0"/>
        <w:autoSpaceDN w:val="0"/>
        <w:adjustRightInd w:val="0"/>
        <w:jc w:val="both"/>
        <w:rPr>
          <w:rFonts w:cs="Arial"/>
          <w:b/>
          <w:bCs/>
          <w:color w:val="000000"/>
          <w:sz w:val="24"/>
          <w:szCs w:val="24"/>
          <w:lang w:eastAsia="en-GB"/>
        </w:rPr>
      </w:pPr>
    </w:p>
    <w:p w14:paraId="58A3B7C0" w14:textId="3A9D0C9F" w:rsidR="00F95958" w:rsidRPr="002360B0" w:rsidRDefault="00F95958" w:rsidP="002360B0">
      <w:pPr>
        <w:autoSpaceDE w:val="0"/>
        <w:autoSpaceDN w:val="0"/>
        <w:adjustRightInd w:val="0"/>
        <w:jc w:val="both"/>
        <w:rPr>
          <w:rFonts w:cs="Arial"/>
          <w:b/>
          <w:bCs/>
          <w:color w:val="000000"/>
          <w:sz w:val="24"/>
          <w:szCs w:val="24"/>
          <w:lang w:eastAsia="en-GB"/>
        </w:rPr>
      </w:pPr>
      <w:r w:rsidRPr="002360B0">
        <w:rPr>
          <w:rFonts w:cs="Arial"/>
          <w:b/>
          <w:bCs/>
          <w:color w:val="000000"/>
          <w:sz w:val="24"/>
          <w:szCs w:val="24"/>
          <w:lang w:eastAsia="en-GB"/>
        </w:rPr>
        <w:t xml:space="preserve">Appendix </w:t>
      </w:r>
      <w:r w:rsidR="00362E47">
        <w:rPr>
          <w:rFonts w:cs="Arial"/>
          <w:b/>
          <w:bCs/>
          <w:color w:val="000000"/>
          <w:sz w:val="24"/>
          <w:szCs w:val="24"/>
          <w:lang w:eastAsia="en-GB"/>
        </w:rPr>
        <w:t>6</w:t>
      </w:r>
    </w:p>
    <w:p w14:paraId="30FDBAE7" w14:textId="77777777" w:rsidR="00102328" w:rsidRPr="002360B0" w:rsidRDefault="00102328" w:rsidP="002360B0">
      <w:pPr>
        <w:jc w:val="both"/>
        <w:rPr>
          <w:rFonts w:cs="Arial"/>
          <w:sz w:val="24"/>
          <w:szCs w:val="24"/>
        </w:rPr>
      </w:pPr>
    </w:p>
    <w:p w14:paraId="68A2A6CE" w14:textId="77777777" w:rsidR="0085401A" w:rsidRPr="002360B0" w:rsidRDefault="0085401A" w:rsidP="002360B0">
      <w:pPr>
        <w:pStyle w:val="Heading3"/>
        <w:pBdr>
          <w:top w:val="single" w:sz="4" w:space="1" w:color="auto"/>
          <w:left w:val="single" w:sz="4" w:space="4" w:color="auto"/>
          <w:bottom w:val="single" w:sz="4" w:space="1" w:color="auto"/>
          <w:right w:val="single" w:sz="4" w:space="4" w:color="auto"/>
        </w:pBdr>
        <w:shd w:val="clear" w:color="auto" w:fill="FFFF00"/>
        <w:jc w:val="both"/>
        <w:rPr>
          <w:rFonts w:cs="Arial"/>
          <w:sz w:val="24"/>
          <w:szCs w:val="24"/>
        </w:rPr>
      </w:pPr>
      <w:r w:rsidRPr="002360B0">
        <w:rPr>
          <w:rFonts w:cs="Arial"/>
          <w:sz w:val="24"/>
          <w:szCs w:val="24"/>
        </w:rPr>
        <w:t xml:space="preserve">REQUEST FOR TIME OFF TO ATTEND MEETINGS FOR STAFF GOVERNORS/PREPARATION TIME </w:t>
      </w:r>
    </w:p>
    <w:p w14:paraId="4EB47F20" w14:textId="77777777" w:rsidR="0085401A" w:rsidRPr="002360B0" w:rsidRDefault="0085401A" w:rsidP="002360B0">
      <w:pPr>
        <w:rPr>
          <w:rFonts w:cs="Arial"/>
        </w:rPr>
      </w:pPr>
    </w:p>
    <w:p w14:paraId="2B3FFEEF" w14:textId="77777777" w:rsidR="0085401A" w:rsidRPr="002360B0" w:rsidRDefault="0085401A" w:rsidP="3EF739F3">
      <w:pPr>
        <w:autoSpaceDE w:val="0"/>
        <w:autoSpaceDN w:val="0"/>
        <w:adjustRightInd w:val="0"/>
        <w:jc w:val="both"/>
        <w:rPr>
          <w:rFonts w:eastAsiaTheme="minorEastAsia" w:cs="Arial"/>
          <w:b/>
          <w:bCs/>
          <w:szCs w:val="22"/>
        </w:rPr>
      </w:pPr>
      <w:r w:rsidRPr="3EF739F3">
        <w:rPr>
          <w:rFonts w:eastAsiaTheme="minorEastAsia" w:cs="Arial"/>
          <w:b/>
          <w:bCs/>
          <w:szCs w:val="22"/>
        </w:rPr>
        <w:t xml:space="preserve">For completion by Staff Governor </w:t>
      </w:r>
    </w:p>
    <w:p w14:paraId="62C602B9" w14:textId="77777777" w:rsidR="0085401A" w:rsidRPr="002360B0" w:rsidRDefault="0085401A" w:rsidP="3EF739F3">
      <w:pPr>
        <w:autoSpaceDE w:val="0"/>
        <w:autoSpaceDN w:val="0"/>
        <w:adjustRightInd w:val="0"/>
        <w:jc w:val="both"/>
        <w:rPr>
          <w:rFonts w:eastAsiaTheme="minorEastAsia" w:cs="Arial"/>
          <w:szCs w:val="22"/>
        </w:rPr>
      </w:pPr>
    </w:p>
    <w:p w14:paraId="593FEABA" w14:textId="77777777" w:rsidR="0085401A" w:rsidRPr="002360B0" w:rsidRDefault="0085401A" w:rsidP="3EF739F3">
      <w:pPr>
        <w:autoSpaceDE w:val="0"/>
        <w:autoSpaceDN w:val="0"/>
        <w:adjustRightInd w:val="0"/>
        <w:jc w:val="both"/>
        <w:rPr>
          <w:rFonts w:eastAsiaTheme="minorEastAsia" w:cs="Arial"/>
          <w:szCs w:val="22"/>
        </w:rPr>
      </w:pPr>
      <w:proofErr w:type="gramStart"/>
      <w:r w:rsidRPr="3EF739F3">
        <w:rPr>
          <w:rFonts w:eastAsiaTheme="minorEastAsia" w:cs="Arial"/>
          <w:szCs w:val="22"/>
        </w:rPr>
        <w:t>Name:…</w:t>
      </w:r>
      <w:proofErr w:type="gramEnd"/>
      <w:r w:rsidRPr="3EF739F3">
        <w:rPr>
          <w:rFonts w:eastAsiaTheme="minorEastAsia" w:cs="Arial"/>
          <w:szCs w:val="22"/>
        </w:rPr>
        <w:t xml:space="preserve">…………………………………………………………………………… </w:t>
      </w:r>
    </w:p>
    <w:p w14:paraId="6B8E78C4" w14:textId="77777777" w:rsidR="0085401A" w:rsidRPr="002360B0" w:rsidRDefault="0085401A" w:rsidP="3EF739F3">
      <w:pPr>
        <w:autoSpaceDE w:val="0"/>
        <w:autoSpaceDN w:val="0"/>
        <w:adjustRightInd w:val="0"/>
        <w:jc w:val="both"/>
        <w:rPr>
          <w:rFonts w:eastAsiaTheme="minorEastAsia" w:cs="Arial"/>
          <w:szCs w:val="22"/>
        </w:rPr>
      </w:pPr>
    </w:p>
    <w:p w14:paraId="71D30523" w14:textId="77777777" w:rsidR="0085401A" w:rsidRPr="002360B0" w:rsidRDefault="0085401A" w:rsidP="3EF739F3">
      <w:pPr>
        <w:autoSpaceDE w:val="0"/>
        <w:autoSpaceDN w:val="0"/>
        <w:adjustRightInd w:val="0"/>
        <w:jc w:val="both"/>
        <w:rPr>
          <w:rFonts w:eastAsiaTheme="minorEastAsia" w:cs="Arial"/>
          <w:szCs w:val="22"/>
        </w:rPr>
      </w:pPr>
      <w:r w:rsidRPr="3EF739F3">
        <w:rPr>
          <w:rFonts w:eastAsiaTheme="minorEastAsia" w:cs="Arial"/>
          <w:szCs w:val="22"/>
        </w:rPr>
        <w:t>Team/</w:t>
      </w:r>
      <w:proofErr w:type="gramStart"/>
      <w:r w:rsidRPr="3EF739F3">
        <w:rPr>
          <w:rFonts w:eastAsiaTheme="minorEastAsia" w:cs="Arial"/>
          <w:szCs w:val="22"/>
        </w:rPr>
        <w:t>Ward:…</w:t>
      </w:r>
      <w:proofErr w:type="gramEnd"/>
      <w:r w:rsidRPr="3EF739F3">
        <w:rPr>
          <w:rFonts w:eastAsiaTheme="minorEastAsia" w:cs="Arial"/>
          <w:szCs w:val="22"/>
        </w:rPr>
        <w:t xml:space="preserve">……………………………………………………………………… </w:t>
      </w:r>
    </w:p>
    <w:p w14:paraId="7536E722" w14:textId="77777777" w:rsidR="0085401A" w:rsidRPr="002360B0" w:rsidRDefault="0085401A" w:rsidP="3EF739F3">
      <w:pPr>
        <w:autoSpaceDE w:val="0"/>
        <w:autoSpaceDN w:val="0"/>
        <w:adjustRightInd w:val="0"/>
        <w:jc w:val="both"/>
        <w:rPr>
          <w:rFonts w:eastAsiaTheme="minorEastAsia" w:cs="Arial"/>
          <w:szCs w:val="22"/>
        </w:rPr>
      </w:pPr>
    </w:p>
    <w:p w14:paraId="382E3AAC" w14:textId="77777777" w:rsidR="0085401A" w:rsidRPr="002360B0" w:rsidRDefault="0085401A" w:rsidP="3EF739F3">
      <w:pPr>
        <w:autoSpaceDE w:val="0"/>
        <w:autoSpaceDN w:val="0"/>
        <w:adjustRightInd w:val="0"/>
        <w:jc w:val="both"/>
        <w:rPr>
          <w:rFonts w:eastAsiaTheme="minorEastAsia" w:cs="Arial"/>
          <w:szCs w:val="22"/>
        </w:rPr>
      </w:pPr>
      <w:r w:rsidRPr="3EF739F3">
        <w:rPr>
          <w:rFonts w:eastAsiaTheme="minorEastAsia" w:cs="Arial"/>
          <w:szCs w:val="22"/>
        </w:rPr>
        <w:t>Service</w:t>
      </w:r>
      <w:r w:rsidR="00E44991" w:rsidRPr="3EF739F3">
        <w:rPr>
          <w:rFonts w:eastAsiaTheme="minorEastAsia" w:cs="Arial"/>
          <w:szCs w:val="22"/>
        </w:rPr>
        <w:t>/</w:t>
      </w:r>
      <w:proofErr w:type="gramStart"/>
      <w:r w:rsidR="00E44991" w:rsidRPr="3EF739F3">
        <w:rPr>
          <w:rFonts w:eastAsiaTheme="minorEastAsia" w:cs="Arial"/>
          <w:szCs w:val="22"/>
        </w:rPr>
        <w:t>Locality</w:t>
      </w:r>
      <w:r w:rsidRPr="3EF739F3">
        <w:rPr>
          <w:rFonts w:eastAsiaTheme="minorEastAsia" w:cs="Arial"/>
          <w:szCs w:val="22"/>
        </w:rPr>
        <w:t>:…</w:t>
      </w:r>
      <w:proofErr w:type="gramEnd"/>
      <w:r w:rsidRPr="3EF739F3">
        <w:rPr>
          <w:rFonts w:eastAsiaTheme="minorEastAsia" w:cs="Arial"/>
          <w:szCs w:val="22"/>
        </w:rPr>
        <w:t xml:space="preserve">…………………………………………………………………………… </w:t>
      </w:r>
    </w:p>
    <w:p w14:paraId="70DB45E9" w14:textId="77777777" w:rsidR="0085401A" w:rsidRPr="002360B0" w:rsidRDefault="0085401A" w:rsidP="3EF739F3">
      <w:pPr>
        <w:autoSpaceDE w:val="0"/>
        <w:autoSpaceDN w:val="0"/>
        <w:adjustRightInd w:val="0"/>
        <w:jc w:val="both"/>
        <w:rPr>
          <w:rFonts w:eastAsiaTheme="minorEastAsia" w:cs="Arial"/>
          <w:szCs w:val="22"/>
        </w:rPr>
      </w:pPr>
    </w:p>
    <w:p w14:paraId="1D337A50" w14:textId="77777777" w:rsidR="0085401A" w:rsidRPr="002360B0" w:rsidRDefault="0085401A" w:rsidP="3EF739F3">
      <w:pPr>
        <w:autoSpaceDE w:val="0"/>
        <w:autoSpaceDN w:val="0"/>
        <w:adjustRightInd w:val="0"/>
        <w:jc w:val="both"/>
        <w:rPr>
          <w:rFonts w:eastAsiaTheme="minorEastAsia" w:cs="Arial"/>
          <w:szCs w:val="22"/>
        </w:rPr>
      </w:pPr>
      <w:r w:rsidRPr="3EF739F3">
        <w:rPr>
          <w:rFonts w:eastAsiaTheme="minorEastAsia" w:cs="Arial"/>
          <w:szCs w:val="22"/>
        </w:rPr>
        <w:t xml:space="preserve">I request the following paid time off for the purposes of staff Governor </w:t>
      </w:r>
      <w:proofErr w:type="gramStart"/>
      <w:r w:rsidRPr="3EF739F3">
        <w:rPr>
          <w:rFonts w:eastAsiaTheme="minorEastAsia" w:cs="Arial"/>
          <w:szCs w:val="22"/>
        </w:rPr>
        <w:t>duties:-</w:t>
      </w:r>
      <w:proofErr w:type="gramEnd"/>
      <w:r w:rsidRPr="3EF739F3">
        <w:rPr>
          <w:rFonts w:eastAsiaTheme="minorEastAsia" w:cs="Arial"/>
          <w:szCs w:val="22"/>
        </w:rPr>
        <w:t xml:space="preserve"> </w:t>
      </w:r>
    </w:p>
    <w:p w14:paraId="23CFDA3F" w14:textId="77777777" w:rsidR="0085401A" w:rsidRPr="002360B0" w:rsidRDefault="0085401A" w:rsidP="3EF739F3">
      <w:pPr>
        <w:autoSpaceDE w:val="0"/>
        <w:autoSpaceDN w:val="0"/>
        <w:adjustRightInd w:val="0"/>
        <w:jc w:val="both"/>
        <w:rPr>
          <w:rFonts w:eastAsiaTheme="minorEastAsia" w:cs="Arial"/>
          <w:szCs w:val="22"/>
        </w:rPr>
      </w:pPr>
    </w:p>
    <w:p w14:paraId="58D33DA9" w14:textId="77777777" w:rsidR="0085401A" w:rsidRPr="002360B0" w:rsidRDefault="0085401A" w:rsidP="3EF739F3">
      <w:pPr>
        <w:autoSpaceDE w:val="0"/>
        <w:autoSpaceDN w:val="0"/>
        <w:adjustRightInd w:val="0"/>
        <w:jc w:val="both"/>
        <w:rPr>
          <w:rFonts w:eastAsiaTheme="minorEastAsia" w:cs="Arial"/>
          <w:szCs w:val="22"/>
        </w:rPr>
      </w:pPr>
      <w:proofErr w:type="gramStart"/>
      <w:r w:rsidRPr="3EF739F3">
        <w:rPr>
          <w:rFonts w:eastAsiaTheme="minorEastAsia" w:cs="Arial"/>
          <w:szCs w:val="22"/>
        </w:rPr>
        <w:t>Date:…</w:t>
      </w:r>
      <w:proofErr w:type="gramEnd"/>
      <w:r w:rsidRPr="3EF739F3">
        <w:rPr>
          <w:rFonts w:eastAsiaTheme="minorEastAsia" w:cs="Arial"/>
          <w:szCs w:val="22"/>
        </w:rPr>
        <w:t xml:space="preserve">……………………………………………. </w:t>
      </w:r>
    </w:p>
    <w:p w14:paraId="731DE341" w14:textId="77777777" w:rsidR="0085401A" w:rsidRPr="002360B0" w:rsidRDefault="0085401A" w:rsidP="3EF739F3">
      <w:pPr>
        <w:autoSpaceDE w:val="0"/>
        <w:autoSpaceDN w:val="0"/>
        <w:adjustRightInd w:val="0"/>
        <w:jc w:val="both"/>
        <w:rPr>
          <w:rFonts w:eastAsiaTheme="minorEastAsia" w:cs="Arial"/>
          <w:szCs w:val="22"/>
        </w:rPr>
      </w:pPr>
    </w:p>
    <w:p w14:paraId="0B0E6D5A" w14:textId="77777777" w:rsidR="0085401A" w:rsidRPr="002360B0" w:rsidRDefault="0085401A" w:rsidP="3EF739F3">
      <w:pPr>
        <w:autoSpaceDE w:val="0"/>
        <w:autoSpaceDN w:val="0"/>
        <w:adjustRightInd w:val="0"/>
        <w:jc w:val="both"/>
        <w:rPr>
          <w:rFonts w:eastAsiaTheme="minorEastAsia" w:cs="Arial"/>
          <w:szCs w:val="22"/>
        </w:rPr>
      </w:pPr>
      <w:r w:rsidRPr="3EF739F3">
        <w:rPr>
          <w:rFonts w:eastAsiaTheme="minorEastAsia" w:cs="Arial"/>
          <w:szCs w:val="22"/>
        </w:rPr>
        <w:t xml:space="preserve">Time: </w:t>
      </w:r>
      <w:proofErr w:type="gramStart"/>
      <w:r w:rsidRPr="3EF739F3">
        <w:rPr>
          <w:rFonts w:eastAsiaTheme="minorEastAsia" w:cs="Arial"/>
          <w:szCs w:val="22"/>
        </w:rPr>
        <w:t>From:…</w:t>
      </w:r>
      <w:proofErr w:type="gramEnd"/>
      <w:r w:rsidRPr="3EF739F3">
        <w:rPr>
          <w:rFonts w:eastAsiaTheme="minorEastAsia" w:cs="Arial"/>
          <w:szCs w:val="22"/>
        </w:rPr>
        <w:t xml:space="preserve">…………………………… to:…………………………………… </w:t>
      </w:r>
    </w:p>
    <w:p w14:paraId="442AB339" w14:textId="77777777" w:rsidR="0085401A" w:rsidRPr="002360B0" w:rsidRDefault="0085401A" w:rsidP="3EF739F3">
      <w:pPr>
        <w:autoSpaceDE w:val="0"/>
        <w:autoSpaceDN w:val="0"/>
        <w:adjustRightInd w:val="0"/>
        <w:jc w:val="both"/>
        <w:rPr>
          <w:rFonts w:eastAsiaTheme="minorEastAsia" w:cs="Arial"/>
          <w:szCs w:val="22"/>
        </w:rPr>
      </w:pPr>
    </w:p>
    <w:p w14:paraId="3D6C3F96" w14:textId="77777777" w:rsidR="0085401A" w:rsidRPr="002360B0" w:rsidRDefault="0085401A" w:rsidP="3EF739F3">
      <w:pPr>
        <w:autoSpaceDE w:val="0"/>
        <w:autoSpaceDN w:val="0"/>
        <w:adjustRightInd w:val="0"/>
        <w:jc w:val="both"/>
        <w:rPr>
          <w:rFonts w:eastAsiaTheme="minorEastAsia" w:cs="Arial"/>
          <w:szCs w:val="22"/>
        </w:rPr>
      </w:pPr>
      <w:r w:rsidRPr="3EF739F3">
        <w:rPr>
          <w:rFonts w:eastAsiaTheme="minorEastAsia" w:cs="Arial"/>
          <w:szCs w:val="22"/>
        </w:rPr>
        <w:t xml:space="preserve">Total number of working </w:t>
      </w:r>
      <w:proofErr w:type="gramStart"/>
      <w:r w:rsidRPr="3EF739F3">
        <w:rPr>
          <w:rFonts w:eastAsiaTheme="minorEastAsia" w:cs="Arial"/>
          <w:szCs w:val="22"/>
        </w:rPr>
        <w:t>hours:…</w:t>
      </w:r>
      <w:proofErr w:type="gramEnd"/>
      <w:r w:rsidRPr="3EF739F3">
        <w:rPr>
          <w:rFonts w:eastAsiaTheme="minorEastAsia" w:cs="Arial"/>
          <w:szCs w:val="22"/>
        </w:rPr>
        <w:t xml:space="preserve">…………………………………………………… </w:t>
      </w:r>
    </w:p>
    <w:p w14:paraId="368F1CCA" w14:textId="77777777" w:rsidR="0085401A" w:rsidRPr="002360B0" w:rsidRDefault="0085401A" w:rsidP="3EF739F3">
      <w:pPr>
        <w:autoSpaceDE w:val="0"/>
        <w:autoSpaceDN w:val="0"/>
        <w:adjustRightInd w:val="0"/>
        <w:jc w:val="both"/>
        <w:rPr>
          <w:rFonts w:eastAsiaTheme="minorEastAsia" w:cs="Arial"/>
          <w:szCs w:val="22"/>
        </w:rPr>
      </w:pPr>
    </w:p>
    <w:p w14:paraId="77126C8A" w14:textId="77777777" w:rsidR="0085401A" w:rsidRPr="002360B0" w:rsidRDefault="0085401A" w:rsidP="3EF739F3">
      <w:pPr>
        <w:autoSpaceDE w:val="0"/>
        <w:autoSpaceDN w:val="0"/>
        <w:adjustRightInd w:val="0"/>
        <w:jc w:val="both"/>
        <w:rPr>
          <w:rFonts w:eastAsiaTheme="minorEastAsia" w:cs="Arial"/>
          <w:szCs w:val="22"/>
        </w:rPr>
      </w:pPr>
      <w:r w:rsidRPr="3EF739F3">
        <w:rPr>
          <w:rFonts w:eastAsiaTheme="minorEastAsia" w:cs="Arial"/>
          <w:szCs w:val="22"/>
        </w:rPr>
        <w:t xml:space="preserve">In order to: (please specify name of meeting or relevant activity </w:t>
      </w:r>
      <w:proofErr w:type="spellStart"/>
      <w:r w:rsidRPr="3EF739F3">
        <w:rPr>
          <w:rFonts w:eastAsiaTheme="minorEastAsia" w:cs="Arial"/>
          <w:szCs w:val="22"/>
        </w:rPr>
        <w:t>eg</w:t>
      </w:r>
      <w:proofErr w:type="spellEnd"/>
      <w:r w:rsidRPr="3EF739F3">
        <w:rPr>
          <w:rFonts w:eastAsiaTheme="minorEastAsia" w:cs="Arial"/>
          <w:szCs w:val="22"/>
        </w:rPr>
        <w:t>; attend council meeting, prepare for council meeting etc</w:t>
      </w:r>
      <w:proofErr w:type="gramStart"/>
      <w:r w:rsidRPr="3EF739F3">
        <w:rPr>
          <w:rFonts w:eastAsiaTheme="minorEastAsia" w:cs="Arial"/>
          <w:szCs w:val="22"/>
        </w:rPr>
        <w:t>):-</w:t>
      </w:r>
      <w:proofErr w:type="gramEnd"/>
      <w:r w:rsidRPr="3EF739F3">
        <w:rPr>
          <w:rFonts w:eastAsiaTheme="minorEastAsia" w:cs="Arial"/>
          <w:szCs w:val="22"/>
        </w:rPr>
        <w:t xml:space="preserve"> </w:t>
      </w:r>
    </w:p>
    <w:p w14:paraId="20E7E792" w14:textId="77777777" w:rsidR="0085401A" w:rsidRPr="002360B0" w:rsidRDefault="0085401A" w:rsidP="3EF739F3">
      <w:pPr>
        <w:autoSpaceDE w:val="0"/>
        <w:autoSpaceDN w:val="0"/>
        <w:adjustRightInd w:val="0"/>
        <w:jc w:val="both"/>
        <w:rPr>
          <w:rFonts w:eastAsiaTheme="minorEastAsia" w:cs="Arial"/>
          <w:szCs w:val="22"/>
        </w:rPr>
      </w:pPr>
    </w:p>
    <w:p w14:paraId="07865C09" w14:textId="77777777" w:rsidR="0085401A" w:rsidRPr="002360B0" w:rsidRDefault="0085401A" w:rsidP="3EF739F3">
      <w:pPr>
        <w:autoSpaceDE w:val="0"/>
        <w:autoSpaceDN w:val="0"/>
        <w:adjustRightInd w:val="0"/>
        <w:jc w:val="both"/>
        <w:rPr>
          <w:rFonts w:eastAsiaTheme="minorEastAsia" w:cs="Arial"/>
          <w:szCs w:val="22"/>
        </w:rPr>
      </w:pPr>
      <w:r w:rsidRPr="3EF739F3">
        <w:rPr>
          <w:rFonts w:eastAsiaTheme="minorEastAsia" w:cs="Arial"/>
          <w:szCs w:val="22"/>
        </w:rPr>
        <w:t xml:space="preserve">……………………………………………………………………………………………………………………………………………………………………………………………………………………………………………………………………………………………………………………………………………………………………………………………………………………………………………………………………….. </w:t>
      </w:r>
    </w:p>
    <w:p w14:paraId="28B8B4A9" w14:textId="77777777" w:rsidR="0085401A" w:rsidRPr="002360B0" w:rsidRDefault="0085401A" w:rsidP="3EF739F3">
      <w:pPr>
        <w:autoSpaceDE w:val="0"/>
        <w:autoSpaceDN w:val="0"/>
        <w:adjustRightInd w:val="0"/>
        <w:jc w:val="both"/>
        <w:rPr>
          <w:rFonts w:eastAsiaTheme="minorEastAsia" w:cs="Arial"/>
          <w:b/>
          <w:bCs/>
          <w:szCs w:val="22"/>
        </w:rPr>
      </w:pPr>
    </w:p>
    <w:p w14:paraId="31FBA6AC" w14:textId="77777777" w:rsidR="00E44991" w:rsidRPr="002360B0" w:rsidRDefault="00E44991" w:rsidP="3EF739F3">
      <w:pPr>
        <w:autoSpaceDE w:val="0"/>
        <w:autoSpaceDN w:val="0"/>
        <w:adjustRightInd w:val="0"/>
        <w:jc w:val="both"/>
        <w:rPr>
          <w:rFonts w:eastAsiaTheme="minorEastAsia" w:cs="Arial"/>
          <w:szCs w:val="22"/>
        </w:rPr>
      </w:pPr>
      <w:proofErr w:type="gramStart"/>
      <w:r w:rsidRPr="3EF739F3">
        <w:rPr>
          <w:rFonts w:eastAsiaTheme="minorEastAsia" w:cs="Arial"/>
          <w:szCs w:val="22"/>
        </w:rPr>
        <w:t>Signed:…</w:t>
      </w:r>
      <w:proofErr w:type="gramEnd"/>
      <w:r w:rsidRPr="3EF739F3">
        <w:rPr>
          <w:rFonts w:eastAsiaTheme="minorEastAsia" w:cs="Arial"/>
          <w:szCs w:val="22"/>
        </w:rPr>
        <w:t xml:space="preserve">……………………………………………………………………………… </w:t>
      </w:r>
    </w:p>
    <w:p w14:paraId="4148676D" w14:textId="77777777" w:rsidR="00E44991" w:rsidRPr="002360B0" w:rsidRDefault="00E44991" w:rsidP="3EF739F3">
      <w:pPr>
        <w:autoSpaceDE w:val="0"/>
        <w:autoSpaceDN w:val="0"/>
        <w:adjustRightInd w:val="0"/>
        <w:jc w:val="both"/>
        <w:rPr>
          <w:rFonts w:eastAsiaTheme="minorEastAsia" w:cs="Arial"/>
          <w:szCs w:val="22"/>
        </w:rPr>
      </w:pPr>
    </w:p>
    <w:p w14:paraId="63407E69" w14:textId="77777777" w:rsidR="00E44991" w:rsidRPr="002360B0" w:rsidRDefault="00E44991" w:rsidP="3EF739F3">
      <w:pPr>
        <w:autoSpaceDE w:val="0"/>
        <w:autoSpaceDN w:val="0"/>
        <w:adjustRightInd w:val="0"/>
        <w:jc w:val="both"/>
        <w:rPr>
          <w:rFonts w:eastAsiaTheme="minorEastAsia" w:cs="Arial"/>
          <w:szCs w:val="22"/>
        </w:rPr>
      </w:pPr>
      <w:r w:rsidRPr="3EF739F3">
        <w:rPr>
          <w:rFonts w:eastAsiaTheme="minorEastAsia" w:cs="Arial"/>
          <w:szCs w:val="22"/>
        </w:rPr>
        <w:t xml:space="preserve">Print </w:t>
      </w:r>
      <w:proofErr w:type="gramStart"/>
      <w:r w:rsidRPr="3EF739F3">
        <w:rPr>
          <w:rFonts w:eastAsiaTheme="minorEastAsia" w:cs="Arial"/>
          <w:szCs w:val="22"/>
        </w:rPr>
        <w:t>Name:…</w:t>
      </w:r>
      <w:proofErr w:type="gramEnd"/>
      <w:r w:rsidRPr="3EF739F3">
        <w:rPr>
          <w:rFonts w:eastAsiaTheme="minorEastAsia" w:cs="Arial"/>
          <w:szCs w:val="22"/>
        </w:rPr>
        <w:t xml:space="preserve">………………………………………………………………………… </w:t>
      </w:r>
    </w:p>
    <w:p w14:paraId="64EFBB0F" w14:textId="77777777" w:rsidR="00E44991" w:rsidRPr="002360B0" w:rsidRDefault="00E44991" w:rsidP="3EF739F3">
      <w:pPr>
        <w:autoSpaceDE w:val="0"/>
        <w:autoSpaceDN w:val="0"/>
        <w:adjustRightInd w:val="0"/>
        <w:jc w:val="both"/>
        <w:rPr>
          <w:rFonts w:eastAsiaTheme="minorEastAsia" w:cs="Arial"/>
          <w:szCs w:val="22"/>
        </w:rPr>
      </w:pPr>
    </w:p>
    <w:p w14:paraId="6F4A7A1E" w14:textId="77777777" w:rsidR="00E44991" w:rsidRPr="002360B0" w:rsidRDefault="00E44991" w:rsidP="3EF739F3">
      <w:pPr>
        <w:autoSpaceDE w:val="0"/>
        <w:autoSpaceDN w:val="0"/>
        <w:adjustRightInd w:val="0"/>
        <w:jc w:val="both"/>
        <w:rPr>
          <w:rFonts w:eastAsiaTheme="minorEastAsia" w:cs="Arial"/>
          <w:szCs w:val="22"/>
        </w:rPr>
      </w:pPr>
      <w:proofErr w:type="gramStart"/>
      <w:r w:rsidRPr="3EF739F3">
        <w:rPr>
          <w:rFonts w:eastAsiaTheme="minorEastAsia" w:cs="Arial"/>
          <w:szCs w:val="22"/>
        </w:rPr>
        <w:t>Date:…</w:t>
      </w:r>
      <w:proofErr w:type="gramEnd"/>
      <w:r w:rsidRPr="3EF739F3">
        <w:rPr>
          <w:rFonts w:eastAsiaTheme="minorEastAsia" w:cs="Arial"/>
          <w:szCs w:val="22"/>
        </w:rPr>
        <w:t xml:space="preserve">………………………………………………………………………………… </w:t>
      </w:r>
    </w:p>
    <w:p w14:paraId="271C0797" w14:textId="77777777" w:rsidR="0085401A" w:rsidRPr="002360B0" w:rsidRDefault="0085401A" w:rsidP="3EF739F3">
      <w:pPr>
        <w:autoSpaceDE w:val="0"/>
        <w:autoSpaceDN w:val="0"/>
        <w:adjustRightInd w:val="0"/>
        <w:jc w:val="both"/>
        <w:rPr>
          <w:rFonts w:eastAsiaTheme="minorEastAsia" w:cs="Arial"/>
          <w:b/>
          <w:bCs/>
          <w:szCs w:val="22"/>
        </w:rPr>
      </w:pPr>
    </w:p>
    <w:p w14:paraId="28BC4A2B" w14:textId="77777777" w:rsidR="0085401A" w:rsidRPr="002360B0" w:rsidRDefault="0085401A" w:rsidP="3EF739F3">
      <w:pPr>
        <w:autoSpaceDE w:val="0"/>
        <w:autoSpaceDN w:val="0"/>
        <w:adjustRightInd w:val="0"/>
        <w:jc w:val="both"/>
        <w:rPr>
          <w:rFonts w:eastAsiaTheme="minorEastAsia" w:cs="Arial"/>
          <w:b/>
          <w:bCs/>
          <w:szCs w:val="22"/>
        </w:rPr>
      </w:pPr>
      <w:r w:rsidRPr="3EF739F3">
        <w:rPr>
          <w:rFonts w:eastAsiaTheme="minorEastAsia" w:cs="Arial"/>
          <w:b/>
          <w:bCs/>
          <w:szCs w:val="22"/>
        </w:rPr>
        <w:t xml:space="preserve">For completion by Line Manager </w:t>
      </w:r>
    </w:p>
    <w:p w14:paraId="0CC95B50" w14:textId="77777777" w:rsidR="00E44991" w:rsidRPr="002360B0" w:rsidRDefault="00E44991" w:rsidP="3EF739F3">
      <w:pPr>
        <w:autoSpaceDE w:val="0"/>
        <w:autoSpaceDN w:val="0"/>
        <w:adjustRightInd w:val="0"/>
        <w:jc w:val="both"/>
        <w:rPr>
          <w:rFonts w:eastAsiaTheme="minorEastAsia" w:cs="Arial"/>
          <w:szCs w:val="22"/>
        </w:rPr>
      </w:pPr>
    </w:p>
    <w:p w14:paraId="317700FD" w14:textId="77777777" w:rsidR="0085401A" w:rsidRPr="002360B0" w:rsidRDefault="0085401A" w:rsidP="3EF739F3">
      <w:pPr>
        <w:autoSpaceDE w:val="0"/>
        <w:autoSpaceDN w:val="0"/>
        <w:adjustRightInd w:val="0"/>
        <w:jc w:val="both"/>
        <w:rPr>
          <w:rFonts w:eastAsiaTheme="minorEastAsia" w:cs="Arial"/>
          <w:szCs w:val="22"/>
        </w:rPr>
      </w:pPr>
      <w:r w:rsidRPr="3EF739F3">
        <w:rPr>
          <w:rFonts w:eastAsiaTheme="minorEastAsia" w:cs="Arial"/>
          <w:szCs w:val="22"/>
        </w:rPr>
        <w:t>Request authorised or refused (please mark with X)</w:t>
      </w:r>
    </w:p>
    <w:p w14:paraId="04B15D31" w14:textId="77777777" w:rsidR="0085401A" w:rsidRPr="002360B0" w:rsidRDefault="00E44991" w:rsidP="3EF739F3">
      <w:pPr>
        <w:autoSpaceDE w:val="0"/>
        <w:autoSpaceDN w:val="0"/>
        <w:adjustRightInd w:val="0"/>
        <w:jc w:val="both"/>
        <w:rPr>
          <w:rFonts w:eastAsiaTheme="minorEastAsia" w:cs="Arial"/>
          <w:szCs w:val="22"/>
        </w:rPr>
      </w:pPr>
      <w:r w:rsidRPr="002360B0">
        <w:rPr>
          <w:rFonts w:eastAsiaTheme="minorHAnsi" w:cs="Arial"/>
          <w:noProof/>
          <w:sz w:val="24"/>
          <w:szCs w:val="24"/>
          <w:lang w:eastAsia="en-GB"/>
        </w:rPr>
        <mc:AlternateContent>
          <mc:Choice Requires="wps">
            <w:drawing>
              <wp:anchor distT="0" distB="0" distL="114300" distR="114300" simplePos="0" relativeHeight="251658244" behindDoc="0" locked="0" layoutInCell="1" allowOverlap="1" wp14:anchorId="38730F0B" wp14:editId="3114EBCB">
                <wp:simplePos x="0" y="0"/>
                <wp:positionH relativeFrom="column">
                  <wp:posOffset>3854450</wp:posOffset>
                </wp:positionH>
                <wp:positionV relativeFrom="paragraph">
                  <wp:posOffset>114935</wp:posOffset>
                </wp:positionV>
                <wp:extent cx="329565" cy="321945"/>
                <wp:effectExtent l="0" t="0" r="13335" b="2095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 cy="321945"/>
                        </a:xfrm>
                        <a:prstGeom prst="rect">
                          <a:avLst/>
                        </a:prstGeom>
                        <a:solidFill>
                          <a:srgbClr val="FFFFFF"/>
                        </a:solidFill>
                        <a:ln w="9525">
                          <a:solidFill>
                            <a:srgbClr val="000000"/>
                          </a:solidFill>
                          <a:miter lim="800000"/>
                          <a:headEnd/>
                          <a:tailEnd/>
                        </a:ln>
                      </wps:spPr>
                      <wps:txbx>
                        <w:txbxContent>
                          <w:p w14:paraId="1BB14473" w14:textId="77777777" w:rsidR="00BD6083" w:rsidRDefault="00BD6083" w:rsidP="00E449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730F0B" id="Text Box 15" o:spid="_x0000_s1028" type="#_x0000_t202" style="position:absolute;left:0;text-align:left;margin-left:303.5pt;margin-top:9.05pt;width:25.95pt;height:25.3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">
                <v:textbox>
                  <w:txbxContent>
                    <w:p w14:paraId="1BB14473" w14:textId="77777777" w:rsidR="00BD6083" w:rsidRDefault="00BD6083" w:rsidP="00E44991"/>
                  </w:txbxContent>
                </v:textbox>
              </v:shape>
            </w:pict>
          </mc:Fallback>
        </mc:AlternateContent>
      </w:r>
      <w:r w:rsidR="0085401A" w:rsidRPr="002360B0">
        <w:rPr>
          <w:rFonts w:eastAsiaTheme="minorHAnsi" w:cs="Arial"/>
          <w:noProof/>
          <w:sz w:val="24"/>
          <w:szCs w:val="24"/>
          <w:lang w:eastAsia="en-GB"/>
        </w:rPr>
        <mc:AlternateContent>
          <mc:Choice Requires="wps">
            <w:drawing>
              <wp:anchor distT="0" distB="0" distL="114300" distR="114300" simplePos="0" relativeHeight="251658243" behindDoc="0" locked="0" layoutInCell="1" allowOverlap="1" wp14:anchorId="0AA69993" wp14:editId="345E532D">
                <wp:simplePos x="0" y="0"/>
                <wp:positionH relativeFrom="column">
                  <wp:posOffset>816610</wp:posOffset>
                </wp:positionH>
                <wp:positionV relativeFrom="paragraph">
                  <wp:posOffset>127656</wp:posOffset>
                </wp:positionV>
                <wp:extent cx="329784" cy="322289"/>
                <wp:effectExtent l="0" t="0" r="13335" b="2095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784" cy="322289"/>
                        </a:xfrm>
                        <a:prstGeom prst="rect">
                          <a:avLst/>
                        </a:prstGeom>
                        <a:solidFill>
                          <a:srgbClr val="FFFFFF"/>
                        </a:solidFill>
                        <a:ln w="9525">
                          <a:solidFill>
                            <a:srgbClr val="000000"/>
                          </a:solidFill>
                          <a:miter lim="800000"/>
                          <a:headEnd/>
                          <a:tailEnd/>
                        </a:ln>
                      </wps:spPr>
                      <wps:txbx>
                        <w:txbxContent>
                          <w:p w14:paraId="18079FA4" w14:textId="77777777" w:rsidR="00BD6083" w:rsidRDefault="00BD60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A69993" id="Text Box 307" o:spid="_x0000_s1029" type="#_x0000_t202" style="position:absolute;left:0;text-align:left;margin-left:64.3pt;margin-top:10.05pt;width:25.95pt;height:25.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">
                <v:textbox>
                  <w:txbxContent>
                    <w:p w14:paraId="18079FA4" w14:textId="77777777" w:rsidR="00BD6083" w:rsidRDefault="00BD6083"/>
                  </w:txbxContent>
                </v:textbox>
              </v:shape>
            </w:pict>
          </mc:Fallback>
        </mc:AlternateContent>
      </w:r>
    </w:p>
    <w:p w14:paraId="600EFBE7" w14:textId="77777777" w:rsidR="0085401A" w:rsidRPr="002360B0" w:rsidRDefault="0085401A" w:rsidP="3EF739F3">
      <w:pPr>
        <w:autoSpaceDE w:val="0"/>
        <w:autoSpaceDN w:val="0"/>
        <w:adjustRightInd w:val="0"/>
        <w:jc w:val="both"/>
        <w:rPr>
          <w:rFonts w:eastAsiaTheme="minorEastAsia" w:cs="Arial"/>
          <w:szCs w:val="22"/>
        </w:rPr>
      </w:pPr>
      <w:r w:rsidRPr="3EF739F3">
        <w:rPr>
          <w:rFonts w:eastAsiaTheme="minorEastAsia" w:cs="Arial"/>
          <w:szCs w:val="22"/>
        </w:rPr>
        <w:t xml:space="preserve">Authorised </w:t>
      </w:r>
      <w:r>
        <w:tab/>
      </w:r>
      <w:r>
        <w:tab/>
      </w:r>
      <w:r>
        <w:tab/>
      </w:r>
      <w:r>
        <w:tab/>
      </w:r>
      <w:r>
        <w:tab/>
      </w:r>
      <w:r>
        <w:tab/>
      </w:r>
      <w:r w:rsidR="00E44991" w:rsidRPr="3EF739F3">
        <w:rPr>
          <w:rFonts w:eastAsiaTheme="minorEastAsia" w:cs="Arial"/>
          <w:szCs w:val="22"/>
        </w:rPr>
        <w:t xml:space="preserve">Refused </w:t>
      </w:r>
    </w:p>
    <w:p w14:paraId="5DBC631D" w14:textId="77777777" w:rsidR="0085401A" w:rsidRPr="002360B0" w:rsidRDefault="0085401A" w:rsidP="3EF739F3">
      <w:pPr>
        <w:autoSpaceDE w:val="0"/>
        <w:autoSpaceDN w:val="0"/>
        <w:adjustRightInd w:val="0"/>
        <w:jc w:val="both"/>
        <w:rPr>
          <w:rFonts w:eastAsiaTheme="minorEastAsia" w:cs="Arial"/>
          <w:szCs w:val="22"/>
        </w:rPr>
      </w:pPr>
    </w:p>
    <w:p w14:paraId="433DBE03" w14:textId="77777777" w:rsidR="00E44991" w:rsidRPr="002360B0" w:rsidRDefault="0085401A" w:rsidP="3EF739F3">
      <w:pPr>
        <w:autoSpaceDE w:val="0"/>
        <w:autoSpaceDN w:val="0"/>
        <w:adjustRightInd w:val="0"/>
        <w:jc w:val="both"/>
        <w:rPr>
          <w:rFonts w:eastAsiaTheme="minorEastAsia" w:cs="Arial"/>
          <w:szCs w:val="22"/>
        </w:rPr>
      </w:pPr>
      <w:r w:rsidRPr="3EF739F3">
        <w:rPr>
          <w:rFonts w:eastAsiaTheme="minorEastAsia" w:cs="Arial"/>
          <w:szCs w:val="22"/>
        </w:rPr>
        <w:t>Reason for refusal (if applicable):</w:t>
      </w:r>
    </w:p>
    <w:p w14:paraId="70530E93" w14:textId="77777777" w:rsidR="0085401A" w:rsidRPr="002360B0" w:rsidRDefault="00E44991" w:rsidP="3EF739F3">
      <w:pPr>
        <w:autoSpaceDE w:val="0"/>
        <w:autoSpaceDN w:val="0"/>
        <w:adjustRightInd w:val="0"/>
        <w:jc w:val="both"/>
        <w:rPr>
          <w:rFonts w:eastAsiaTheme="minorEastAsia" w:cs="Arial"/>
          <w:szCs w:val="22"/>
        </w:rPr>
      </w:pPr>
      <w:r w:rsidRPr="3EF739F3">
        <w:rPr>
          <w:rFonts w:eastAsiaTheme="minorEastAsia" w:cs="Arial"/>
          <w:szCs w:val="22"/>
        </w:rPr>
        <w:t>……………………………………………………………………………………………………………………………………………………………………………………………………………………………………………………………………………………………………………………………………………………</w:t>
      </w:r>
    </w:p>
    <w:p w14:paraId="659666EB" w14:textId="77777777" w:rsidR="0085401A" w:rsidRPr="002360B0" w:rsidRDefault="0085401A" w:rsidP="3EF739F3">
      <w:pPr>
        <w:autoSpaceDE w:val="0"/>
        <w:autoSpaceDN w:val="0"/>
        <w:adjustRightInd w:val="0"/>
        <w:jc w:val="both"/>
        <w:rPr>
          <w:rFonts w:eastAsiaTheme="minorEastAsia" w:cs="Arial"/>
          <w:szCs w:val="22"/>
        </w:rPr>
      </w:pPr>
    </w:p>
    <w:p w14:paraId="3AAFBDEB" w14:textId="77777777" w:rsidR="0085401A" w:rsidRPr="002360B0" w:rsidRDefault="0085401A" w:rsidP="3EF739F3">
      <w:pPr>
        <w:autoSpaceDE w:val="0"/>
        <w:autoSpaceDN w:val="0"/>
        <w:adjustRightInd w:val="0"/>
        <w:jc w:val="both"/>
        <w:rPr>
          <w:rFonts w:eastAsiaTheme="minorEastAsia" w:cs="Arial"/>
          <w:szCs w:val="22"/>
        </w:rPr>
      </w:pPr>
      <w:proofErr w:type="gramStart"/>
      <w:r w:rsidRPr="3EF739F3">
        <w:rPr>
          <w:rFonts w:eastAsiaTheme="minorEastAsia" w:cs="Arial"/>
          <w:szCs w:val="22"/>
        </w:rPr>
        <w:t>Signed:…</w:t>
      </w:r>
      <w:proofErr w:type="gramEnd"/>
      <w:r w:rsidRPr="3EF739F3">
        <w:rPr>
          <w:rFonts w:eastAsiaTheme="minorEastAsia" w:cs="Arial"/>
          <w:szCs w:val="22"/>
        </w:rPr>
        <w:t xml:space="preserve">……………………………………………………………………………… </w:t>
      </w:r>
    </w:p>
    <w:p w14:paraId="27E573D0" w14:textId="77777777" w:rsidR="0085401A" w:rsidRPr="002360B0" w:rsidRDefault="0085401A" w:rsidP="3EF739F3">
      <w:pPr>
        <w:autoSpaceDE w:val="0"/>
        <w:autoSpaceDN w:val="0"/>
        <w:adjustRightInd w:val="0"/>
        <w:jc w:val="both"/>
        <w:rPr>
          <w:rFonts w:eastAsiaTheme="minorEastAsia" w:cs="Arial"/>
          <w:szCs w:val="22"/>
        </w:rPr>
      </w:pPr>
    </w:p>
    <w:p w14:paraId="5BFEE057" w14:textId="77777777" w:rsidR="0085401A" w:rsidRPr="002360B0" w:rsidRDefault="0085401A" w:rsidP="3EF739F3">
      <w:pPr>
        <w:autoSpaceDE w:val="0"/>
        <w:autoSpaceDN w:val="0"/>
        <w:adjustRightInd w:val="0"/>
        <w:jc w:val="both"/>
        <w:rPr>
          <w:rFonts w:eastAsiaTheme="minorEastAsia" w:cs="Arial"/>
          <w:szCs w:val="22"/>
        </w:rPr>
      </w:pPr>
      <w:r w:rsidRPr="3EF739F3">
        <w:rPr>
          <w:rFonts w:eastAsiaTheme="minorEastAsia" w:cs="Arial"/>
          <w:szCs w:val="22"/>
        </w:rPr>
        <w:t xml:space="preserve">Print </w:t>
      </w:r>
      <w:proofErr w:type="gramStart"/>
      <w:r w:rsidRPr="3EF739F3">
        <w:rPr>
          <w:rFonts w:eastAsiaTheme="minorEastAsia" w:cs="Arial"/>
          <w:szCs w:val="22"/>
        </w:rPr>
        <w:t>Name:…</w:t>
      </w:r>
      <w:proofErr w:type="gramEnd"/>
      <w:r w:rsidRPr="3EF739F3">
        <w:rPr>
          <w:rFonts w:eastAsiaTheme="minorEastAsia" w:cs="Arial"/>
          <w:szCs w:val="22"/>
        </w:rPr>
        <w:t xml:space="preserve">………………………………………………………………………… </w:t>
      </w:r>
    </w:p>
    <w:p w14:paraId="53FC8B84" w14:textId="77777777" w:rsidR="0085401A" w:rsidRPr="002360B0" w:rsidRDefault="0085401A" w:rsidP="3EF739F3">
      <w:pPr>
        <w:autoSpaceDE w:val="0"/>
        <w:autoSpaceDN w:val="0"/>
        <w:adjustRightInd w:val="0"/>
        <w:jc w:val="both"/>
        <w:rPr>
          <w:rFonts w:eastAsiaTheme="minorEastAsia" w:cs="Arial"/>
          <w:szCs w:val="22"/>
        </w:rPr>
      </w:pPr>
    </w:p>
    <w:p w14:paraId="75AF7780" w14:textId="77777777" w:rsidR="0085401A" w:rsidRPr="002360B0" w:rsidRDefault="0085401A" w:rsidP="3EF739F3">
      <w:pPr>
        <w:autoSpaceDE w:val="0"/>
        <w:autoSpaceDN w:val="0"/>
        <w:adjustRightInd w:val="0"/>
        <w:jc w:val="both"/>
        <w:rPr>
          <w:rFonts w:eastAsiaTheme="minorEastAsia" w:cs="Arial"/>
          <w:szCs w:val="22"/>
        </w:rPr>
      </w:pPr>
      <w:proofErr w:type="gramStart"/>
      <w:r w:rsidRPr="3203D801">
        <w:rPr>
          <w:rFonts w:eastAsiaTheme="minorEastAsia" w:cs="Arial"/>
          <w:szCs w:val="22"/>
        </w:rPr>
        <w:t>Date:…</w:t>
      </w:r>
      <w:proofErr w:type="gramEnd"/>
      <w:r w:rsidRPr="3203D801">
        <w:rPr>
          <w:rFonts w:eastAsiaTheme="minorEastAsia" w:cs="Arial"/>
          <w:szCs w:val="22"/>
        </w:rPr>
        <w:t xml:space="preserve">………………………………………………………………………………… </w:t>
      </w:r>
    </w:p>
    <w:p w14:paraId="24D101FC" w14:textId="00E28DD8" w:rsidR="3203D801" w:rsidRDefault="3203D801" w:rsidP="3203D801">
      <w:pPr>
        <w:jc w:val="both"/>
        <w:rPr>
          <w:rFonts w:eastAsiaTheme="minorEastAsia" w:cs="Arial"/>
          <w:szCs w:val="22"/>
        </w:rPr>
      </w:pPr>
    </w:p>
    <w:p w14:paraId="6B86CF58" w14:textId="77777777" w:rsidR="001733EF" w:rsidRPr="002360B0" w:rsidRDefault="0085401A" w:rsidP="1A9D6CDB">
      <w:pPr>
        <w:autoSpaceDE w:val="0"/>
        <w:autoSpaceDN w:val="0"/>
        <w:adjustRightInd w:val="0"/>
        <w:jc w:val="center"/>
        <w:rPr>
          <w:rFonts w:cs="Arial"/>
          <w:sz w:val="23"/>
          <w:szCs w:val="23"/>
        </w:rPr>
        <w:sectPr w:rsidR="001733EF" w:rsidRPr="002360B0" w:rsidSect="002E4CF0">
          <w:headerReference w:type="default" r:id="rId11"/>
          <w:footerReference w:type="even" r:id="rId12"/>
          <w:footerReference w:type="default" r:id="rId13"/>
          <w:pgSz w:w="11909" w:h="16834" w:code="9"/>
          <w:pgMar w:top="619" w:right="749" w:bottom="1152" w:left="720" w:header="706" w:footer="792" w:gutter="0"/>
          <w:cols w:space="708"/>
          <w:docGrid w:linePitch="360"/>
        </w:sectPr>
      </w:pPr>
      <w:r w:rsidRPr="3EF739F3">
        <w:rPr>
          <w:rFonts w:eastAsiaTheme="minorEastAsia" w:cs="Arial"/>
          <w:szCs w:val="22"/>
        </w:rPr>
        <w:t>Please copy this form and give one the member of staff and retain another in their personal file. Please ensure that any leave is recorded as “other paid leave”</w:t>
      </w:r>
      <w:r w:rsidRPr="3EF739F3">
        <w:rPr>
          <w:rFonts w:eastAsiaTheme="minorEastAsia" w:cs="Arial"/>
          <w:sz w:val="23"/>
          <w:szCs w:val="23"/>
        </w:rPr>
        <w:t>.</w:t>
      </w:r>
    </w:p>
    <w:p w14:paraId="760DAE74" w14:textId="77777777" w:rsidR="0085401A" w:rsidRPr="002360B0" w:rsidRDefault="0085401A" w:rsidP="002360B0">
      <w:pPr>
        <w:jc w:val="both"/>
        <w:rPr>
          <w:rFonts w:cs="Arial"/>
          <w:sz w:val="24"/>
          <w:szCs w:val="24"/>
        </w:rPr>
      </w:pPr>
    </w:p>
    <w:p w14:paraId="179BB159" w14:textId="77777777" w:rsidR="00102328" w:rsidRPr="002360B0" w:rsidRDefault="00102328" w:rsidP="002360B0">
      <w:pPr>
        <w:jc w:val="both"/>
        <w:rPr>
          <w:rFonts w:cs="Arial"/>
          <w:sz w:val="24"/>
          <w:szCs w:val="24"/>
        </w:rPr>
      </w:pPr>
    </w:p>
    <w:p w14:paraId="7955E85B" w14:textId="77777777" w:rsidR="00102328" w:rsidRPr="002360B0" w:rsidRDefault="00102328" w:rsidP="002360B0">
      <w:pPr>
        <w:jc w:val="both"/>
        <w:rPr>
          <w:rFonts w:cs="Arial"/>
          <w:sz w:val="24"/>
          <w:szCs w:val="24"/>
        </w:rPr>
      </w:pPr>
    </w:p>
    <w:p w14:paraId="47A1F791" w14:textId="77777777" w:rsidR="00102328" w:rsidRPr="002360B0" w:rsidRDefault="00102328" w:rsidP="002360B0">
      <w:pPr>
        <w:jc w:val="center"/>
        <w:rPr>
          <w:rFonts w:cs="Arial"/>
          <w:sz w:val="24"/>
          <w:szCs w:val="24"/>
        </w:rPr>
      </w:pPr>
    </w:p>
    <w:p w14:paraId="0959290F" w14:textId="77777777" w:rsidR="00CC35F4" w:rsidRPr="002360B0" w:rsidRDefault="00CC35F4" w:rsidP="002360B0">
      <w:pPr>
        <w:jc w:val="center"/>
        <w:rPr>
          <w:rFonts w:cs="Arial"/>
          <w:sz w:val="24"/>
          <w:szCs w:val="24"/>
        </w:rPr>
      </w:pPr>
    </w:p>
    <w:p w14:paraId="365386CD" w14:textId="77777777" w:rsidR="00CC35F4" w:rsidRPr="002360B0" w:rsidRDefault="00CC35F4" w:rsidP="002360B0">
      <w:pPr>
        <w:jc w:val="center"/>
        <w:rPr>
          <w:rFonts w:cs="Arial"/>
          <w:sz w:val="24"/>
          <w:szCs w:val="24"/>
        </w:rPr>
      </w:pPr>
    </w:p>
    <w:p w14:paraId="582CAAFF" w14:textId="77777777" w:rsidR="00CC35F4" w:rsidRPr="002360B0" w:rsidRDefault="00CC35F4" w:rsidP="002360B0">
      <w:pPr>
        <w:jc w:val="center"/>
        <w:rPr>
          <w:rFonts w:cs="Arial"/>
          <w:sz w:val="24"/>
          <w:szCs w:val="24"/>
        </w:rPr>
      </w:pPr>
    </w:p>
    <w:p w14:paraId="718EF448" w14:textId="77777777" w:rsidR="00CC35F4" w:rsidRPr="002360B0" w:rsidRDefault="00CC35F4" w:rsidP="002360B0">
      <w:pPr>
        <w:jc w:val="center"/>
        <w:rPr>
          <w:rFonts w:cs="Arial"/>
          <w:sz w:val="24"/>
          <w:szCs w:val="24"/>
        </w:rPr>
      </w:pPr>
    </w:p>
    <w:p w14:paraId="1985FB31" w14:textId="77777777" w:rsidR="00CC35F4" w:rsidRPr="002360B0" w:rsidRDefault="00CC35F4" w:rsidP="002360B0">
      <w:pPr>
        <w:jc w:val="center"/>
        <w:rPr>
          <w:rFonts w:cs="Arial"/>
          <w:sz w:val="24"/>
          <w:szCs w:val="24"/>
        </w:rPr>
      </w:pPr>
    </w:p>
    <w:p w14:paraId="1F521B06" w14:textId="77777777" w:rsidR="00CC35F4" w:rsidRPr="002360B0" w:rsidRDefault="00CC35F4" w:rsidP="002360B0">
      <w:pPr>
        <w:jc w:val="center"/>
        <w:rPr>
          <w:rFonts w:cs="Arial"/>
          <w:sz w:val="24"/>
          <w:szCs w:val="24"/>
        </w:rPr>
      </w:pPr>
    </w:p>
    <w:p w14:paraId="447B2103" w14:textId="77777777" w:rsidR="00CC35F4" w:rsidRPr="002360B0" w:rsidRDefault="00CC35F4" w:rsidP="002360B0">
      <w:pPr>
        <w:jc w:val="center"/>
        <w:rPr>
          <w:rFonts w:cs="Arial"/>
          <w:sz w:val="24"/>
          <w:szCs w:val="24"/>
        </w:rPr>
      </w:pPr>
    </w:p>
    <w:p w14:paraId="1C7DFABA" w14:textId="77777777" w:rsidR="00CC35F4" w:rsidRPr="002360B0" w:rsidRDefault="00CC35F4" w:rsidP="002360B0">
      <w:pPr>
        <w:jc w:val="center"/>
        <w:rPr>
          <w:rFonts w:cs="Arial"/>
          <w:sz w:val="24"/>
          <w:szCs w:val="24"/>
        </w:rPr>
      </w:pPr>
    </w:p>
    <w:p w14:paraId="415284E4" w14:textId="77777777" w:rsidR="00CC35F4" w:rsidRPr="002360B0" w:rsidRDefault="00CC35F4" w:rsidP="002360B0">
      <w:pPr>
        <w:jc w:val="center"/>
        <w:rPr>
          <w:rFonts w:cs="Arial"/>
          <w:sz w:val="24"/>
          <w:szCs w:val="24"/>
        </w:rPr>
      </w:pPr>
    </w:p>
    <w:p w14:paraId="36A2DEB6" w14:textId="77777777" w:rsidR="00CC35F4" w:rsidRPr="002360B0" w:rsidRDefault="00CC35F4" w:rsidP="002360B0">
      <w:pPr>
        <w:jc w:val="center"/>
        <w:rPr>
          <w:rFonts w:cs="Arial"/>
          <w:sz w:val="24"/>
          <w:szCs w:val="24"/>
        </w:rPr>
      </w:pPr>
    </w:p>
    <w:p w14:paraId="0347D1D5" w14:textId="77777777" w:rsidR="00CC35F4" w:rsidRPr="002360B0" w:rsidRDefault="00CC35F4" w:rsidP="002360B0">
      <w:pPr>
        <w:jc w:val="center"/>
        <w:rPr>
          <w:rFonts w:cs="Arial"/>
          <w:sz w:val="24"/>
          <w:szCs w:val="24"/>
        </w:rPr>
      </w:pPr>
    </w:p>
    <w:p w14:paraId="3AE1DF72" w14:textId="77777777" w:rsidR="00CC35F4" w:rsidRPr="002360B0" w:rsidRDefault="00CC35F4" w:rsidP="002360B0">
      <w:pPr>
        <w:jc w:val="center"/>
        <w:rPr>
          <w:rFonts w:cs="Arial"/>
          <w:sz w:val="24"/>
          <w:szCs w:val="24"/>
        </w:rPr>
      </w:pPr>
    </w:p>
    <w:p w14:paraId="284F2E65" w14:textId="77777777" w:rsidR="00CC35F4" w:rsidRPr="002360B0" w:rsidRDefault="00CC35F4" w:rsidP="002360B0">
      <w:pPr>
        <w:jc w:val="center"/>
        <w:rPr>
          <w:rFonts w:cs="Arial"/>
          <w:sz w:val="24"/>
          <w:szCs w:val="24"/>
        </w:rPr>
      </w:pPr>
    </w:p>
    <w:p w14:paraId="687CCB83" w14:textId="77777777" w:rsidR="00CC35F4" w:rsidRPr="002360B0" w:rsidRDefault="00CC35F4" w:rsidP="002360B0">
      <w:pPr>
        <w:jc w:val="center"/>
        <w:rPr>
          <w:rFonts w:cs="Arial"/>
          <w:sz w:val="24"/>
          <w:szCs w:val="24"/>
        </w:rPr>
      </w:pPr>
    </w:p>
    <w:p w14:paraId="26F7A8D2" w14:textId="77777777" w:rsidR="00CC35F4" w:rsidRPr="002360B0" w:rsidRDefault="00CC35F4" w:rsidP="002360B0">
      <w:pPr>
        <w:jc w:val="center"/>
        <w:rPr>
          <w:rFonts w:cs="Arial"/>
          <w:sz w:val="24"/>
          <w:szCs w:val="24"/>
        </w:rPr>
      </w:pPr>
    </w:p>
    <w:p w14:paraId="3CDFBF48" w14:textId="77777777" w:rsidR="00CC35F4" w:rsidRPr="002360B0" w:rsidRDefault="00CC35F4" w:rsidP="002360B0">
      <w:pPr>
        <w:jc w:val="center"/>
        <w:rPr>
          <w:rFonts w:cs="Arial"/>
          <w:sz w:val="24"/>
          <w:szCs w:val="24"/>
        </w:rPr>
      </w:pPr>
    </w:p>
    <w:p w14:paraId="0F964381" w14:textId="77777777" w:rsidR="00CC35F4" w:rsidRPr="002360B0" w:rsidRDefault="00CC35F4" w:rsidP="002360B0">
      <w:pPr>
        <w:jc w:val="center"/>
        <w:rPr>
          <w:rFonts w:cs="Arial"/>
          <w:sz w:val="24"/>
          <w:szCs w:val="24"/>
        </w:rPr>
      </w:pPr>
    </w:p>
    <w:p w14:paraId="6B253C85" w14:textId="77777777" w:rsidR="00CC35F4" w:rsidRPr="002360B0" w:rsidRDefault="00CC35F4" w:rsidP="002360B0">
      <w:pPr>
        <w:jc w:val="center"/>
        <w:rPr>
          <w:rFonts w:cs="Arial"/>
          <w:sz w:val="24"/>
          <w:szCs w:val="24"/>
        </w:rPr>
      </w:pPr>
    </w:p>
    <w:p w14:paraId="37098E63" w14:textId="77777777" w:rsidR="00CC35F4" w:rsidRPr="002360B0" w:rsidRDefault="00CC35F4" w:rsidP="002360B0">
      <w:pPr>
        <w:jc w:val="center"/>
        <w:rPr>
          <w:rFonts w:cs="Arial"/>
          <w:sz w:val="24"/>
          <w:szCs w:val="24"/>
        </w:rPr>
      </w:pPr>
    </w:p>
    <w:p w14:paraId="46911481" w14:textId="77777777" w:rsidR="00CC35F4" w:rsidRPr="002360B0" w:rsidRDefault="00CC35F4" w:rsidP="002360B0">
      <w:pPr>
        <w:jc w:val="center"/>
        <w:rPr>
          <w:rFonts w:cs="Arial"/>
          <w:sz w:val="24"/>
          <w:szCs w:val="24"/>
        </w:rPr>
      </w:pPr>
      <w:r w:rsidRPr="002360B0">
        <w:rPr>
          <w:rFonts w:cs="Arial"/>
          <w:sz w:val="24"/>
          <w:szCs w:val="24"/>
        </w:rPr>
        <w:t xml:space="preserve">THIS PAGE </w:t>
      </w:r>
      <w:r w:rsidR="00E85A4C">
        <w:rPr>
          <w:rFonts w:cs="Arial"/>
          <w:sz w:val="24"/>
          <w:szCs w:val="24"/>
        </w:rPr>
        <w:t>IS</w:t>
      </w:r>
      <w:r w:rsidRPr="002360B0">
        <w:rPr>
          <w:rFonts w:cs="Arial"/>
          <w:sz w:val="24"/>
          <w:szCs w:val="24"/>
        </w:rPr>
        <w:t xml:space="preserve"> INTENTIONALLY BLANK</w:t>
      </w:r>
    </w:p>
    <w:p w14:paraId="0A377B76" w14:textId="77777777" w:rsidR="00102328" w:rsidRPr="002360B0" w:rsidRDefault="00102328" w:rsidP="002360B0">
      <w:pPr>
        <w:jc w:val="both"/>
        <w:rPr>
          <w:rFonts w:cs="Arial"/>
          <w:sz w:val="24"/>
          <w:szCs w:val="24"/>
        </w:rPr>
      </w:pPr>
    </w:p>
    <w:p w14:paraId="25AEEB9C" w14:textId="77777777" w:rsidR="00102328" w:rsidRPr="002360B0" w:rsidRDefault="00102328" w:rsidP="002360B0">
      <w:pPr>
        <w:jc w:val="both"/>
        <w:rPr>
          <w:rFonts w:cs="Arial"/>
          <w:sz w:val="24"/>
          <w:szCs w:val="24"/>
        </w:rPr>
      </w:pPr>
    </w:p>
    <w:p w14:paraId="42246A39" w14:textId="77777777" w:rsidR="00102328" w:rsidRPr="002360B0" w:rsidRDefault="00102328" w:rsidP="002360B0">
      <w:pPr>
        <w:jc w:val="both"/>
        <w:rPr>
          <w:rFonts w:cs="Arial"/>
          <w:sz w:val="24"/>
          <w:szCs w:val="24"/>
        </w:rPr>
      </w:pPr>
    </w:p>
    <w:p w14:paraId="36CAC27D" w14:textId="77777777" w:rsidR="00102328" w:rsidRPr="002360B0" w:rsidRDefault="00102328" w:rsidP="002360B0">
      <w:pPr>
        <w:jc w:val="both"/>
        <w:rPr>
          <w:rFonts w:cs="Arial"/>
          <w:sz w:val="24"/>
          <w:szCs w:val="24"/>
        </w:rPr>
      </w:pPr>
    </w:p>
    <w:p w14:paraId="2EAF0182" w14:textId="77777777" w:rsidR="00102328" w:rsidRPr="002360B0" w:rsidRDefault="00102328" w:rsidP="002360B0">
      <w:pPr>
        <w:jc w:val="both"/>
        <w:rPr>
          <w:rFonts w:cs="Arial"/>
          <w:sz w:val="24"/>
          <w:szCs w:val="24"/>
        </w:rPr>
      </w:pPr>
    </w:p>
    <w:p w14:paraId="22C360CA" w14:textId="77777777" w:rsidR="00102328" w:rsidRPr="002360B0" w:rsidRDefault="00102328" w:rsidP="002360B0">
      <w:pPr>
        <w:jc w:val="both"/>
        <w:rPr>
          <w:rFonts w:cs="Arial"/>
          <w:sz w:val="24"/>
          <w:szCs w:val="24"/>
        </w:rPr>
      </w:pPr>
    </w:p>
    <w:p w14:paraId="5244676D" w14:textId="77777777" w:rsidR="00102328" w:rsidRPr="002360B0" w:rsidRDefault="00102328" w:rsidP="002360B0">
      <w:pPr>
        <w:jc w:val="both"/>
        <w:rPr>
          <w:rFonts w:cs="Arial"/>
          <w:sz w:val="24"/>
          <w:szCs w:val="24"/>
        </w:rPr>
      </w:pPr>
    </w:p>
    <w:p w14:paraId="49871886" w14:textId="77777777" w:rsidR="00102328" w:rsidRPr="002360B0" w:rsidRDefault="00102328" w:rsidP="002360B0">
      <w:pPr>
        <w:jc w:val="both"/>
        <w:rPr>
          <w:rFonts w:cs="Arial"/>
          <w:sz w:val="24"/>
          <w:szCs w:val="24"/>
        </w:rPr>
      </w:pPr>
    </w:p>
    <w:p w14:paraId="2AC7C029" w14:textId="77777777" w:rsidR="00102328" w:rsidRPr="002360B0" w:rsidRDefault="00102328" w:rsidP="002360B0">
      <w:pPr>
        <w:jc w:val="both"/>
        <w:rPr>
          <w:rFonts w:cs="Arial"/>
          <w:sz w:val="24"/>
          <w:szCs w:val="24"/>
        </w:rPr>
      </w:pPr>
    </w:p>
    <w:p w14:paraId="3BD1ED56" w14:textId="77777777" w:rsidR="00102328" w:rsidRPr="002360B0" w:rsidRDefault="00102328" w:rsidP="002360B0">
      <w:pPr>
        <w:jc w:val="both"/>
        <w:rPr>
          <w:rFonts w:cs="Arial"/>
          <w:sz w:val="24"/>
          <w:szCs w:val="24"/>
        </w:rPr>
      </w:pPr>
    </w:p>
    <w:p w14:paraId="6E29E5B4" w14:textId="77777777" w:rsidR="00102328" w:rsidRPr="002360B0" w:rsidRDefault="00102328" w:rsidP="002360B0">
      <w:pPr>
        <w:pStyle w:val="Paragraph"/>
        <w:spacing w:after="0"/>
        <w:ind w:left="0" w:firstLine="0"/>
        <w:rPr>
          <w:b/>
        </w:rPr>
      </w:pPr>
    </w:p>
    <w:p w14:paraId="0486D37F" w14:textId="77777777" w:rsidR="00BB37C4" w:rsidRPr="002360B0" w:rsidRDefault="00BB37C4" w:rsidP="002360B0">
      <w:pPr>
        <w:autoSpaceDE w:val="0"/>
        <w:autoSpaceDN w:val="0"/>
        <w:adjustRightInd w:val="0"/>
        <w:jc w:val="both"/>
        <w:rPr>
          <w:rFonts w:eastAsiaTheme="minorHAnsi" w:cs="Arial"/>
          <w:color w:val="000000"/>
          <w:sz w:val="24"/>
          <w:szCs w:val="24"/>
        </w:rPr>
      </w:pPr>
    </w:p>
    <w:sectPr w:rsidR="00BB37C4" w:rsidRPr="002360B0" w:rsidSect="002E4CF0">
      <w:headerReference w:type="default" r:id="rId14"/>
      <w:footerReference w:type="even" r:id="rId15"/>
      <w:footerReference w:type="default" r:id="rId16"/>
      <w:pgSz w:w="12240" w:h="15840" w:code="1"/>
      <w:pgMar w:top="993" w:right="1797" w:bottom="993"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67D6B" w14:textId="77777777" w:rsidR="008961EB" w:rsidRDefault="008961EB" w:rsidP="00BB37C4">
      <w:r>
        <w:separator/>
      </w:r>
    </w:p>
  </w:endnote>
  <w:endnote w:type="continuationSeparator" w:id="0">
    <w:p w14:paraId="45BC2810" w14:textId="77777777" w:rsidR="008961EB" w:rsidRDefault="008961EB" w:rsidP="00BB37C4">
      <w:r>
        <w:continuationSeparator/>
      </w:r>
    </w:p>
  </w:endnote>
  <w:endnote w:type="continuationNotice" w:id="1">
    <w:p w14:paraId="34D468C6" w14:textId="77777777" w:rsidR="008961EB" w:rsidRDefault="008961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13A5F" w14:textId="77777777" w:rsidR="00BD6083" w:rsidRDefault="00BD6083" w:rsidP="002E4C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3C2012" w14:textId="77777777" w:rsidR="00BD6083" w:rsidRDefault="00BD60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0439820"/>
      <w:docPartObj>
        <w:docPartGallery w:val="Page Numbers (Bottom of Page)"/>
        <w:docPartUnique/>
      </w:docPartObj>
    </w:sdtPr>
    <w:sdtEndPr/>
    <w:sdtContent>
      <w:sdt>
        <w:sdtPr>
          <w:id w:val="-1073815652"/>
          <w:docPartObj>
            <w:docPartGallery w:val="Page Numbers (Top of Page)"/>
            <w:docPartUnique/>
          </w:docPartObj>
        </w:sdtPr>
        <w:sdtEndPr/>
        <w:sdtContent>
          <w:p w14:paraId="3794D044" w14:textId="7D1C9C1F" w:rsidR="00BD6083" w:rsidRDefault="00BD6083">
            <w:pPr>
              <w:pStyle w:val="Footer"/>
              <w:jc w:val="right"/>
            </w:pPr>
            <w:r w:rsidRPr="00D368C7">
              <w:rPr>
                <w:rFonts w:ascii="Arial" w:hAnsi="Arial" w:cs="Arial"/>
                <w:sz w:val="16"/>
                <w:szCs w:val="16"/>
              </w:rPr>
              <w:t xml:space="preserve">Page </w:t>
            </w:r>
            <w:r w:rsidRPr="00D368C7">
              <w:rPr>
                <w:rFonts w:ascii="Arial" w:hAnsi="Arial" w:cs="Arial"/>
                <w:b/>
                <w:bCs/>
                <w:sz w:val="16"/>
                <w:szCs w:val="16"/>
              </w:rPr>
              <w:fldChar w:fldCharType="begin"/>
            </w:r>
            <w:r w:rsidRPr="00D368C7">
              <w:rPr>
                <w:rFonts w:ascii="Arial" w:hAnsi="Arial" w:cs="Arial"/>
                <w:b/>
                <w:bCs/>
                <w:sz w:val="16"/>
                <w:szCs w:val="16"/>
              </w:rPr>
              <w:instrText xml:space="preserve"> PAGE </w:instrText>
            </w:r>
            <w:r w:rsidRPr="00D368C7">
              <w:rPr>
                <w:rFonts w:ascii="Arial" w:hAnsi="Arial" w:cs="Arial"/>
                <w:b/>
                <w:bCs/>
                <w:sz w:val="16"/>
                <w:szCs w:val="16"/>
              </w:rPr>
              <w:fldChar w:fldCharType="separate"/>
            </w:r>
            <w:r w:rsidR="00E55255">
              <w:rPr>
                <w:rFonts w:ascii="Arial" w:hAnsi="Arial" w:cs="Arial"/>
                <w:b/>
                <w:bCs/>
                <w:noProof/>
                <w:sz w:val="16"/>
                <w:szCs w:val="16"/>
              </w:rPr>
              <w:t>29</w:t>
            </w:r>
            <w:r w:rsidRPr="00D368C7">
              <w:rPr>
                <w:rFonts w:ascii="Arial" w:hAnsi="Arial" w:cs="Arial"/>
                <w:b/>
                <w:bCs/>
                <w:sz w:val="16"/>
                <w:szCs w:val="16"/>
              </w:rPr>
              <w:fldChar w:fldCharType="end"/>
            </w:r>
            <w:r w:rsidRPr="00D368C7">
              <w:rPr>
                <w:rFonts w:ascii="Arial" w:hAnsi="Arial" w:cs="Arial"/>
                <w:sz w:val="16"/>
                <w:szCs w:val="16"/>
              </w:rPr>
              <w:t xml:space="preserve"> of </w:t>
            </w:r>
            <w:r w:rsidRPr="00D368C7">
              <w:rPr>
                <w:rFonts w:ascii="Arial" w:hAnsi="Arial" w:cs="Arial"/>
                <w:b/>
                <w:bCs/>
                <w:sz w:val="16"/>
                <w:szCs w:val="16"/>
              </w:rPr>
              <w:fldChar w:fldCharType="begin"/>
            </w:r>
            <w:r w:rsidRPr="00D368C7">
              <w:rPr>
                <w:rFonts w:ascii="Arial" w:hAnsi="Arial" w:cs="Arial"/>
                <w:b/>
                <w:bCs/>
                <w:sz w:val="16"/>
                <w:szCs w:val="16"/>
              </w:rPr>
              <w:instrText xml:space="preserve"> NUMPAGES  </w:instrText>
            </w:r>
            <w:r w:rsidRPr="00D368C7">
              <w:rPr>
                <w:rFonts w:ascii="Arial" w:hAnsi="Arial" w:cs="Arial"/>
                <w:b/>
                <w:bCs/>
                <w:sz w:val="16"/>
                <w:szCs w:val="16"/>
              </w:rPr>
              <w:fldChar w:fldCharType="separate"/>
            </w:r>
            <w:r w:rsidR="00E55255">
              <w:rPr>
                <w:rFonts w:ascii="Arial" w:hAnsi="Arial" w:cs="Arial"/>
                <w:b/>
                <w:bCs/>
                <w:noProof/>
                <w:sz w:val="16"/>
                <w:szCs w:val="16"/>
              </w:rPr>
              <w:t>59</w:t>
            </w:r>
            <w:r w:rsidRPr="00D368C7">
              <w:rPr>
                <w:rFonts w:ascii="Arial" w:hAnsi="Arial" w:cs="Arial"/>
                <w:b/>
                <w:bCs/>
                <w:sz w:val="16"/>
                <w:szCs w:val="16"/>
              </w:rPr>
              <w:fldChar w:fldCharType="end"/>
            </w:r>
          </w:p>
        </w:sdtContent>
      </w:sdt>
    </w:sdtContent>
  </w:sdt>
  <w:p w14:paraId="521DC0F4" w14:textId="77777777" w:rsidR="00BD6083" w:rsidRDefault="00BD60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BD6083" w:rsidRDefault="00BD60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CBE861" w14:textId="77777777" w:rsidR="00BD6083" w:rsidRDefault="00BD60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B6397" w14:textId="77777777" w:rsidR="00BD6083" w:rsidRDefault="00BD60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52</w:t>
    </w:r>
    <w:r>
      <w:rPr>
        <w:rStyle w:val="PageNumber"/>
      </w:rPr>
      <w:fldChar w:fldCharType="end"/>
    </w:r>
  </w:p>
  <w:p w14:paraId="433FB565" w14:textId="77777777" w:rsidR="00BD6083" w:rsidRDefault="00BD6083">
    <w:pPr>
      <w:pStyle w:val="Footer"/>
      <w:pBdr>
        <w:top w:val="single" w:sz="6" w:space="3" w:color="auto"/>
      </w:pBdr>
      <w:jc w:val="center"/>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23B39" w14:textId="77777777" w:rsidR="008961EB" w:rsidRDefault="008961EB" w:rsidP="00BB37C4">
      <w:r>
        <w:separator/>
      </w:r>
    </w:p>
  </w:footnote>
  <w:footnote w:type="continuationSeparator" w:id="0">
    <w:p w14:paraId="18A9C341" w14:textId="77777777" w:rsidR="008961EB" w:rsidRDefault="008961EB" w:rsidP="00BB37C4">
      <w:r>
        <w:continuationSeparator/>
      </w:r>
    </w:p>
  </w:footnote>
  <w:footnote w:type="continuationNotice" w:id="1">
    <w:p w14:paraId="79DC0262" w14:textId="77777777" w:rsidR="008961EB" w:rsidRDefault="008961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0"/>
      <w:gridCol w:w="3480"/>
      <w:gridCol w:w="3480"/>
    </w:tblGrid>
    <w:tr w:rsidR="1A9D6CDB" w14:paraId="78C4C103" w14:textId="77777777" w:rsidTr="1A9D6CDB">
      <w:trPr>
        <w:trHeight w:val="300"/>
      </w:trPr>
      <w:tc>
        <w:tcPr>
          <w:tcW w:w="3480" w:type="dxa"/>
        </w:tcPr>
        <w:p w14:paraId="60C652EC" w14:textId="0D0E5F2A" w:rsidR="1A9D6CDB" w:rsidRDefault="1A9D6CDB" w:rsidP="1A9D6CDB">
          <w:pPr>
            <w:pStyle w:val="Header"/>
            <w:ind w:left="-115"/>
          </w:pPr>
        </w:p>
      </w:tc>
      <w:tc>
        <w:tcPr>
          <w:tcW w:w="3480" w:type="dxa"/>
        </w:tcPr>
        <w:p w14:paraId="5275BE01" w14:textId="0DC37401" w:rsidR="1A9D6CDB" w:rsidRDefault="1A9D6CDB" w:rsidP="1A9D6CDB">
          <w:pPr>
            <w:pStyle w:val="Header"/>
            <w:jc w:val="center"/>
          </w:pPr>
        </w:p>
      </w:tc>
      <w:tc>
        <w:tcPr>
          <w:tcW w:w="3480" w:type="dxa"/>
        </w:tcPr>
        <w:p w14:paraId="6E6798D3" w14:textId="174A53E7" w:rsidR="1A9D6CDB" w:rsidRDefault="1A9D6CDB" w:rsidP="1A9D6CDB">
          <w:pPr>
            <w:pStyle w:val="Header"/>
            <w:ind w:right="-115"/>
            <w:jc w:val="right"/>
          </w:pPr>
        </w:p>
      </w:tc>
    </w:tr>
  </w:tbl>
  <w:p w14:paraId="1D6011A0" w14:textId="3771E7DF" w:rsidR="1A9D6CDB" w:rsidRDefault="1A9D6CDB" w:rsidP="1A9D6C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BC1E9" w14:textId="77777777" w:rsidR="00BD6083" w:rsidRDefault="00BD6083">
    <w:pPr>
      <w:pStyle w:val="Header"/>
      <w:jc w:val="center"/>
      <w:rPr>
        <w:rFonts w:ascii="Arial" w:hAnsi="Arial" w:cs="Arial"/>
        <w:i/>
        <w:sz w:val="23"/>
      </w:rPr>
    </w:pPr>
    <w:r>
      <w:rPr>
        <w:rFonts w:ascii="Arial" w:hAnsi="Arial" w:cs="Arial"/>
        <w:i/>
        <w:sz w:val="23"/>
      </w:rPr>
      <w:t>East London NHS Foundation Trust</w:t>
    </w:r>
  </w:p>
  <w:p w14:paraId="7EFC1934" w14:textId="77777777" w:rsidR="00BD6083" w:rsidRDefault="00BD6083">
    <w:pPr>
      <w:pStyle w:val="Header"/>
      <w:jc w:val="center"/>
      <w:rPr>
        <w:rFonts w:ascii="Arial" w:hAnsi="Arial" w:cs="Arial"/>
        <w:i/>
        <w:sz w:val="15"/>
      </w:rPr>
    </w:pPr>
    <w:r>
      <w:rPr>
        <w:rFonts w:ascii="Arial" w:hAnsi="Arial" w:cs="Arial"/>
        <w:i/>
        <w:sz w:val="15"/>
      </w:rPr>
      <w:t>Annual Leave and Special Leave Policy – Version 1.0</w:t>
    </w:r>
  </w:p>
  <w:p w14:paraId="3EC5595A" w14:textId="77777777" w:rsidR="00BD6083" w:rsidRDefault="00BD6083">
    <w:pPr>
      <w:pStyle w:val="Header"/>
      <w:jc w:val="center"/>
      <w:rPr>
        <w:sz w:val="18"/>
      </w:rPr>
    </w:pPr>
    <w:r>
      <w:rPr>
        <w:rFonts w:ascii="Arial" w:hAnsi="Arial" w:cs="Arial"/>
        <w:i/>
        <w:sz w:val="15"/>
      </w:rPr>
      <w:t>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2DC7"/>
    <w:multiLevelType w:val="multilevel"/>
    <w:tmpl w:val="D840D27A"/>
    <w:lvl w:ilvl="0">
      <w:start w:val="1"/>
      <w:numFmt w:val="decimal"/>
      <w:lvlText w:val="%1"/>
      <w:lvlJc w:val="left"/>
      <w:pPr>
        <w:tabs>
          <w:tab w:val="num" w:pos="720"/>
        </w:tabs>
        <w:ind w:left="720" w:hanging="720"/>
      </w:pPr>
      <w:rPr>
        <w:rFonts w:hint="default"/>
        <w:b/>
        <w:sz w:val="22"/>
      </w:rPr>
    </w:lvl>
    <w:lvl w:ilvl="1">
      <w:start w:val="2"/>
      <w:numFmt w:val="decimal"/>
      <w:lvlText w:val="%1.1"/>
      <w:lvlJc w:val="left"/>
      <w:pPr>
        <w:tabs>
          <w:tab w:val="num" w:pos="720"/>
        </w:tabs>
        <w:ind w:left="720" w:hanging="720"/>
      </w:pPr>
      <w:rPr>
        <w:rFonts w:hint="default"/>
        <w:b/>
        <w:sz w:val="22"/>
      </w:rPr>
    </w:lvl>
    <w:lvl w:ilvl="2">
      <w:start w:val="1"/>
      <w:numFmt w:val="decimal"/>
      <w:lvlText w:val="%1.%2.%3"/>
      <w:lvlJc w:val="left"/>
      <w:pPr>
        <w:tabs>
          <w:tab w:val="num" w:pos="720"/>
        </w:tabs>
        <w:ind w:left="720" w:hanging="720"/>
      </w:pPr>
      <w:rPr>
        <w:rFonts w:hint="default"/>
        <w:b/>
        <w:sz w:val="22"/>
      </w:rPr>
    </w:lvl>
    <w:lvl w:ilvl="3">
      <w:start w:val="1"/>
      <w:numFmt w:val="decimal"/>
      <w:lvlText w:val="%1.%2.%3.%4"/>
      <w:lvlJc w:val="left"/>
      <w:pPr>
        <w:tabs>
          <w:tab w:val="num" w:pos="720"/>
        </w:tabs>
        <w:ind w:left="720" w:hanging="720"/>
      </w:pPr>
      <w:rPr>
        <w:rFonts w:hint="default"/>
        <w:b/>
        <w:sz w:val="22"/>
      </w:rPr>
    </w:lvl>
    <w:lvl w:ilvl="4">
      <w:start w:val="1"/>
      <w:numFmt w:val="decimal"/>
      <w:lvlText w:val="%1.%2.%3.%4.%5"/>
      <w:lvlJc w:val="left"/>
      <w:pPr>
        <w:tabs>
          <w:tab w:val="num" w:pos="1080"/>
        </w:tabs>
        <w:ind w:left="1080" w:hanging="1080"/>
      </w:pPr>
      <w:rPr>
        <w:rFonts w:hint="default"/>
        <w:b/>
        <w:sz w:val="22"/>
      </w:rPr>
    </w:lvl>
    <w:lvl w:ilvl="5">
      <w:start w:val="1"/>
      <w:numFmt w:val="decimal"/>
      <w:lvlText w:val="%1.%2.%3.%4.%5.%6"/>
      <w:lvlJc w:val="left"/>
      <w:pPr>
        <w:tabs>
          <w:tab w:val="num" w:pos="1080"/>
        </w:tabs>
        <w:ind w:left="1080" w:hanging="1080"/>
      </w:pPr>
      <w:rPr>
        <w:rFonts w:hint="default"/>
        <w:b/>
        <w:sz w:val="22"/>
      </w:rPr>
    </w:lvl>
    <w:lvl w:ilvl="6">
      <w:start w:val="1"/>
      <w:numFmt w:val="decimal"/>
      <w:lvlText w:val="%1.%2.%3.%4.%5.%6.%7"/>
      <w:lvlJc w:val="left"/>
      <w:pPr>
        <w:tabs>
          <w:tab w:val="num" w:pos="1440"/>
        </w:tabs>
        <w:ind w:left="1440" w:hanging="1440"/>
      </w:pPr>
      <w:rPr>
        <w:rFonts w:hint="default"/>
        <w:b/>
        <w:sz w:val="22"/>
      </w:rPr>
    </w:lvl>
    <w:lvl w:ilvl="7">
      <w:start w:val="1"/>
      <w:numFmt w:val="decimal"/>
      <w:lvlText w:val="%1.%2.%3.%4.%5.%6.%7.%8"/>
      <w:lvlJc w:val="left"/>
      <w:pPr>
        <w:tabs>
          <w:tab w:val="num" w:pos="1440"/>
        </w:tabs>
        <w:ind w:left="1440" w:hanging="1440"/>
      </w:pPr>
      <w:rPr>
        <w:rFonts w:hint="default"/>
        <w:b/>
        <w:sz w:val="22"/>
      </w:rPr>
    </w:lvl>
    <w:lvl w:ilvl="8">
      <w:start w:val="1"/>
      <w:numFmt w:val="decimal"/>
      <w:lvlText w:val="%1.%2.%3.%4.%5.%6.%7.%8.%9"/>
      <w:lvlJc w:val="left"/>
      <w:pPr>
        <w:tabs>
          <w:tab w:val="num" w:pos="1800"/>
        </w:tabs>
        <w:ind w:left="1800" w:hanging="1800"/>
      </w:pPr>
      <w:rPr>
        <w:rFonts w:hint="default"/>
        <w:b/>
        <w:sz w:val="22"/>
      </w:rPr>
    </w:lvl>
  </w:abstractNum>
  <w:abstractNum w:abstractNumId="1" w15:restartNumberingAfterBreak="0">
    <w:nsid w:val="01762808"/>
    <w:multiLevelType w:val="multilevel"/>
    <w:tmpl w:val="A1863FC2"/>
    <w:lvl w:ilvl="0">
      <w:start w:val="41"/>
      <w:numFmt w:val="decimal"/>
      <w:lvlText w:val="%1"/>
      <w:lvlJc w:val="left"/>
      <w:pPr>
        <w:ind w:left="468" w:hanging="468"/>
      </w:pPr>
      <w:rPr>
        <w:rFonts w:hint="default"/>
        <w:b w:val="0"/>
      </w:rPr>
    </w:lvl>
    <w:lvl w:ilvl="1">
      <w:start w:val="1"/>
      <w:numFmt w:val="decimal"/>
      <w:lvlText w:val="%1.%2"/>
      <w:lvlJc w:val="left"/>
      <w:pPr>
        <w:ind w:left="468" w:hanging="468"/>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CF3268"/>
    <w:multiLevelType w:val="hybridMultilevel"/>
    <w:tmpl w:val="DE30785A"/>
    <w:lvl w:ilvl="0" w:tplc="77B4BD8A">
      <w:start w:val="1"/>
      <w:numFmt w:val="bullet"/>
      <w:lvlText w:val=""/>
      <w:lvlJc w:val="left"/>
      <w:pPr>
        <w:tabs>
          <w:tab w:val="num" w:pos="678"/>
        </w:tabs>
        <w:ind w:left="678" w:hanging="360"/>
      </w:pPr>
      <w:rPr>
        <w:rFonts w:ascii="Symbol" w:hAnsi="Symbol" w:hint="default"/>
        <w:color w:val="auto"/>
      </w:rPr>
    </w:lvl>
    <w:lvl w:ilvl="1" w:tplc="04090019" w:tentative="1">
      <w:start w:val="1"/>
      <w:numFmt w:val="lowerLetter"/>
      <w:lvlText w:val="%2."/>
      <w:lvlJc w:val="left"/>
      <w:pPr>
        <w:tabs>
          <w:tab w:val="num" w:pos="-102"/>
        </w:tabs>
        <w:ind w:left="-102" w:hanging="360"/>
      </w:pPr>
    </w:lvl>
    <w:lvl w:ilvl="2" w:tplc="0409001B" w:tentative="1">
      <w:start w:val="1"/>
      <w:numFmt w:val="lowerRoman"/>
      <w:lvlText w:val="%3."/>
      <w:lvlJc w:val="right"/>
      <w:pPr>
        <w:tabs>
          <w:tab w:val="num" w:pos="618"/>
        </w:tabs>
        <w:ind w:left="618" w:hanging="180"/>
      </w:pPr>
    </w:lvl>
    <w:lvl w:ilvl="3" w:tplc="0409000F" w:tentative="1">
      <w:start w:val="1"/>
      <w:numFmt w:val="decimal"/>
      <w:lvlText w:val="%4."/>
      <w:lvlJc w:val="left"/>
      <w:pPr>
        <w:tabs>
          <w:tab w:val="num" w:pos="1338"/>
        </w:tabs>
        <w:ind w:left="1338" w:hanging="360"/>
      </w:pPr>
    </w:lvl>
    <w:lvl w:ilvl="4" w:tplc="04090019" w:tentative="1">
      <w:start w:val="1"/>
      <w:numFmt w:val="lowerLetter"/>
      <w:lvlText w:val="%5."/>
      <w:lvlJc w:val="left"/>
      <w:pPr>
        <w:tabs>
          <w:tab w:val="num" w:pos="2058"/>
        </w:tabs>
        <w:ind w:left="2058" w:hanging="360"/>
      </w:pPr>
    </w:lvl>
    <w:lvl w:ilvl="5" w:tplc="0409001B" w:tentative="1">
      <w:start w:val="1"/>
      <w:numFmt w:val="lowerRoman"/>
      <w:lvlText w:val="%6."/>
      <w:lvlJc w:val="right"/>
      <w:pPr>
        <w:tabs>
          <w:tab w:val="num" w:pos="2778"/>
        </w:tabs>
        <w:ind w:left="2778" w:hanging="180"/>
      </w:pPr>
    </w:lvl>
    <w:lvl w:ilvl="6" w:tplc="0409000F" w:tentative="1">
      <w:start w:val="1"/>
      <w:numFmt w:val="decimal"/>
      <w:lvlText w:val="%7."/>
      <w:lvlJc w:val="left"/>
      <w:pPr>
        <w:tabs>
          <w:tab w:val="num" w:pos="3498"/>
        </w:tabs>
        <w:ind w:left="3498" w:hanging="360"/>
      </w:pPr>
    </w:lvl>
    <w:lvl w:ilvl="7" w:tplc="04090019" w:tentative="1">
      <w:start w:val="1"/>
      <w:numFmt w:val="lowerLetter"/>
      <w:lvlText w:val="%8."/>
      <w:lvlJc w:val="left"/>
      <w:pPr>
        <w:tabs>
          <w:tab w:val="num" w:pos="4218"/>
        </w:tabs>
        <w:ind w:left="4218" w:hanging="360"/>
      </w:pPr>
    </w:lvl>
    <w:lvl w:ilvl="8" w:tplc="0409001B" w:tentative="1">
      <w:start w:val="1"/>
      <w:numFmt w:val="lowerRoman"/>
      <w:lvlText w:val="%9."/>
      <w:lvlJc w:val="right"/>
      <w:pPr>
        <w:tabs>
          <w:tab w:val="num" w:pos="4938"/>
        </w:tabs>
        <w:ind w:left="4938" w:hanging="180"/>
      </w:pPr>
    </w:lvl>
  </w:abstractNum>
  <w:abstractNum w:abstractNumId="3" w15:restartNumberingAfterBreak="0">
    <w:nsid w:val="0D4A13AC"/>
    <w:multiLevelType w:val="hybridMultilevel"/>
    <w:tmpl w:val="EBE0957A"/>
    <w:lvl w:ilvl="0" w:tplc="08090001">
      <w:start w:val="1"/>
      <w:numFmt w:val="bullet"/>
      <w:lvlText w:val=""/>
      <w:lvlJc w:val="left"/>
      <w:pPr>
        <w:tabs>
          <w:tab w:val="num" w:pos="360"/>
        </w:tabs>
        <w:ind w:left="360" w:hanging="360"/>
      </w:pPr>
      <w:rPr>
        <w:rFonts w:ascii="Symbol" w:hAnsi="Symbol" w:hint="default"/>
      </w:rPr>
    </w:lvl>
    <w:lvl w:ilvl="1" w:tplc="FC968F20">
      <w:start w:val="2"/>
      <w:numFmt w:val="bullet"/>
      <w:lvlText w:val="-"/>
      <w:lvlJc w:val="left"/>
      <w:pPr>
        <w:tabs>
          <w:tab w:val="num" w:pos="1080"/>
        </w:tabs>
        <w:ind w:left="1080" w:hanging="360"/>
      </w:pPr>
      <w:rPr>
        <w:rFonts w:ascii="Arial" w:eastAsia="Times New Roman" w:hAnsi="Arial"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9153E5"/>
    <w:multiLevelType w:val="multilevel"/>
    <w:tmpl w:val="711A6C86"/>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10B4756A"/>
    <w:multiLevelType w:val="multilevel"/>
    <w:tmpl w:val="711A6C86"/>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124C107C"/>
    <w:multiLevelType w:val="multilevel"/>
    <w:tmpl w:val="711A6C86"/>
    <w:lvl w:ilvl="0">
      <w:start w:val="1"/>
      <w:numFmt w:val="bullet"/>
      <w:lvlText w:val=""/>
      <w:lvlJc w:val="left"/>
      <w:pPr>
        <w:ind w:left="828" w:hanging="360"/>
      </w:pPr>
      <w:rPr>
        <w:rFonts w:ascii="Symbol" w:hAnsi="Symbol" w:hint="default"/>
      </w:rPr>
    </w:lvl>
    <w:lvl w:ilvl="1">
      <w:start w:val="1"/>
      <w:numFmt w:val="decimal"/>
      <w:lvlText w:val="%1.%2."/>
      <w:lvlJc w:val="left"/>
      <w:pPr>
        <w:ind w:left="1260" w:hanging="432"/>
      </w:pPr>
    </w:lvl>
    <w:lvl w:ilvl="2">
      <w:start w:val="1"/>
      <w:numFmt w:val="decimal"/>
      <w:lvlText w:val="%1.%2.%3."/>
      <w:lvlJc w:val="left"/>
      <w:pPr>
        <w:ind w:left="1692" w:hanging="504"/>
      </w:pPr>
    </w:lvl>
    <w:lvl w:ilvl="3">
      <w:start w:val="1"/>
      <w:numFmt w:val="decimal"/>
      <w:lvlText w:val="%1.%2.%3.%4."/>
      <w:lvlJc w:val="left"/>
      <w:pPr>
        <w:ind w:left="2196" w:hanging="648"/>
      </w:pPr>
    </w:lvl>
    <w:lvl w:ilvl="4">
      <w:start w:val="1"/>
      <w:numFmt w:val="decimal"/>
      <w:lvlText w:val="%1.%2.%3.%4.%5."/>
      <w:lvlJc w:val="left"/>
      <w:pPr>
        <w:ind w:left="2700" w:hanging="792"/>
      </w:pPr>
    </w:lvl>
    <w:lvl w:ilvl="5">
      <w:start w:val="1"/>
      <w:numFmt w:val="decimal"/>
      <w:lvlText w:val="%1.%2.%3.%4.%5.%6."/>
      <w:lvlJc w:val="left"/>
      <w:pPr>
        <w:ind w:left="3204" w:hanging="936"/>
      </w:pPr>
    </w:lvl>
    <w:lvl w:ilvl="6">
      <w:start w:val="1"/>
      <w:numFmt w:val="decimal"/>
      <w:lvlText w:val="%1.%2.%3.%4.%5.%6.%7."/>
      <w:lvlJc w:val="left"/>
      <w:pPr>
        <w:ind w:left="3708" w:hanging="1080"/>
      </w:pPr>
    </w:lvl>
    <w:lvl w:ilvl="7">
      <w:start w:val="1"/>
      <w:numFmt w:val="decimal"/>
      <w:lvlText w:val="%1.%2.%3.%4.%5.%6.%7.%8."/>
      <w:lvlJc w:val="left"/>
      <w:pPr>
        <w:ind w:left="4212" w:hanging="1224"/>
      </w:pPr>
    </w:lvl>
    <w:lvl w:ilvl="8">
      <w:start w:val="1"/>
      <w:numFmt w:val="decimal"/>
      <w:lvlText w:val="%1.%2.%3.%4.%5.%6.%7.%8.%9."/>
      <w:lvlJc w:val="left"/>
      <w:pPr>
        <w:ind w:left="4788" w:hanging="1440"/>
      </w:pPr>
    </w:lvl>
  </w:abstractNum>
  <w:abstractNum w:abstractNumId="7" w15:restartNumberingAfterBreak="0">
    <w:nsid w:val="13C064C5"/>
    <w:multiLevelType w:val="multilevel"/>
    <w:tmpl w:val="12603A16"/>
    <w:lvl w:ilvl="0">
      <w:start w:val="46"/>
      <w:numFmt w:val="decimal"/>
      <w:lvlText w:val="%1"/>
      <w:lvlJc w:val="left"/>
      <w:pPr>
        <w:ind w:left="468" w:hanging="468"/>
      </w:pPr>
      <w:rPr>
        <w:rFonts w:hint="default"/>
        <w:b w:val="0"/>
      </w:rPr>
    </w:lvl>
    <w:lvl w:ilvl="1">
      <w:start w:val="1"/>
      <w:numFmt w:val="decimal"/>
      <w:lvlText w:val="%1.%2"/>
      <w:lvlJc w:val="left"/>
      <w:pPr>
        <w:ind w:left="468" w:hanging="468"/>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286409"/>
    <w:multiLevelType w:val="multilevel"/>
    <w:tmpl w:val="711A6C86"/>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23DB38C6"/>
    <w:multiLevelType w:val="multilevel"/>
    <w:tmpl w:val="871258F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280B5B80"/>
    <w:multiLevelType w:val="multilevel"/>
    <w:tmpl w:val="279E328C"/>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1148DC"/>
    <w:multiLevelType w:val="multilevel"/>
    <w:tmpl w:val="DA5EDDF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213A10"/>
    <w:multiLevelType w:val="multilevel"/>
    <w:tmpl w:val="711A6C86"/>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15:restartNumberingAfterBreak="0">
    <w:nsid w:val="2F870279"/>
    <w:multiLevelType w:val="multilevel"/>
    <w:tmpl w:val="AC2ED63C"/>
    <w:lvl w:ilvl="0">
      <w:start w:val="51"/>
      <w:numFmt w:val="decimal"/>
      <w:lvlText w:val="%1"/>
      <w:lvlJc w:val="left"/>
      <w:pPr>
        <w:ind w:left="804" w:hanging="804"/>
      </w:pPr>
      <w:rPr>
        <w:rFonts w:hint="default"/>
      </w:rPr>
    </w:lvl>
    <w:lvl w:ilvl="1">
      <w:start w:val="12"/>
      <w:numFmt w:val="decimal"/>
      <w:lvlText w:val="%1.%2"/>
      <w:lvlJc w:val="left"/>
      <w:pPr>
        <w:ind w:left="804" w:hanging="804"/>
      </w:pPr>
      <w:rPr>
        <w:rFonts w:hint="default"/>
        <w:b w:val="0"/>
      </w:rPr>
    </w:lvl>
    <w:lvl w:ilvl="2">
      <w:start w:val="2"/>
      <w:numFmt w:val="decimal"/>
      <w:lvlText w:val="%1.%2.%3"/>
      <w:lvlJc w:val="left"/>
      <w:pPr>
        <w:ind w:left="804" w:hanging="80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644677"/>
    <w:multiLevelType w:val="multilevel"/>
    <w:tmpl w:val="711A6C86"/>
    <w:lvl w:ilvl="0">
      <w:start w:val="1"/>
      <w:numFmt w:val="bullet"/>
      <w:lvlText w:val=""/>
      <w:lvlJc w:val="left"/>
      <w:pPr>
        <w:ind w:left="828" w:hanging="360"/>
      </w:pPr>
      <w:rPr>
        <w:rFonts w:ascii="Symbol" w:hAnsi="Symbol" w:hint="default"/>
      </w:rPr>
    </w:lvl>
    <w:lvl w:ilvl="1">
      <w:start w:val="1"/>
      <w:numFmt w:val="decimal"/>
      <w:lvlText w:val="%1.%2."/>
      <w:lvlJc w:val="left"/>
      <w:pPr>
        <w:ind w:left="1260" w:hanging="432"/>
      </w:pPr>
    </w:lvl>
    <w:lvl w:ilvl="2">
      <w:start w:val="1"/>
      <w:numFmt w:val="decimal"/>
      <w:lvlText w:val="%1.%2.%3."/>
      <w:lvlJc w:val="left"/>
      <w:pPr>
        <w:ind w:left="1692" w:hanging="504"/>
      </w:pPr>
    </w:lvl>
    <w:lvl w:ilvl="3">
      <w:start w:val="1"/>
      <w:numFmt w:val="decimal"/>
      <w:lvlText w:val="%1.%2.%3.%4."/>
      <w:lvlJc w:val="left"/>
      <w:pPr>
        <w:ind w:left="2196" w:hanging="648"/>
      </w:pPr>
    </w:lvl>
    <w:lvl w:ilvl="4">
      <w:start w:val="1"/>
      <w:numFmt w:val="decimal"/>
      <w:lvlText w:val="%1.%2.%3.%4.%5."/>
      <w:lvlJc w:val="left"/>
      <w:pPr>
        <w:ind w:left="2700" w:hanging="792"/>
      </w:pPr>
    </w:lvl>
    <w:lvl w:ilvl="5">
      <w:start w:val="1"/>
      <w:numFmt w:val="decimal"/>
      <w:lvlText w:val="%1.%2.%3.%4.%5.%6."/>
      <w:lvlJc w:val="left"/>
      <w:pPr>
        <w:ind w:left="3204" w:hanging="936"/>
      </w:pPr>
    </w:lvl>
    <w:lvl w:ilvl="6">
      <w:start w:val="1"/>
      <w:numFmt w:val="decimal"/>
      <w:lvlText w:val="%1.%2.%3.%4.%5.%6.%7."/>
      <w:lvlJc w:val="left"/>
      <w:pPr>
        <w:ind w:left="3708" w:hanging="1080"/>
      </w:pPr>
    </w:lvl>
    <w:lvl w:ilvl="7">
      <w:start w:val="1"/>
      <w:numFmt w:val="decimal"/>
      <w:lvlText w:val="%1.%2.%3.%4.%5.%6.%7.%8."/>
      <w:lvlJc w:val="left"/>
      <w:pPr>
        <w:ind w:left="4212" w:hanging="1224"/>
      </w:pPr>
    </w:lvl>
    <w:lvl w:ilvl="8">
      <w:start w:val="1"/>
      <w:numFmt w:val="decimal"/>
      <w:lvlText w:val="%1.%2.%3.%4.%5.%6.%7.%8.%9."/>
      <w:lvlJc w:val="left"/>
      <w:pPr>
        <w:ind w:left="4788" w:hanging="1440"/>
      </w:pPr>
    </w:lvl>
  </w:abstractNum>
  <w:abstractNum w:abstractNumId="15" w15:restartNumberingAfterBreak="0">
    <w:nsid w:val="337300CF"/>
    <w:multiLevelType w:val="multilevel"/>
    <w:tmpl w:val="476E9574"/>
    <w:lvl w:ilvl="0">
      <w:start w:val="52"/>
      <w:numFmt w:val="decimal"/>
      <w:lvlText w:val="%1"/>
      <w:lvlJc w:val="left"/>
      <w:pPr>
        <w:ind w:left="468" w:hanging="468"/>
      </w:pPr>
      <w:rPr>
        <w:rFonts w:hint="default"/>
      </w:rPr>
    </w:lvl>
    <w:lvl w:ilvl="1">
      <w:start w:val="1"/>
      <w:numFmt w:val="decimal"/>
      <w:lvlText w:val="%1.%2"/>
      <w:lvlJc w:val="left"/>
      <w:pPr>
        <w:ind w:left="468" w:hanging="468"/>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E33111"/>
    <w:multiLevelType w:val="multilevel"/>
    <w:tmpl w:val="40464E1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7F0B58"/>
    <w:multiLevelType w:val="multilevel"/>
    <w:tmpl w:val="711A6C86"/>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8" w15:restartNumberingAfterBreak="0">
    <w:nsid w:val="3A462C75"/>
    <w:multiLevelType w:val="hybridMultilevel"/>
    <w:tmpl w:val="2B6EA758"/>
    <w:lvl w:ilvl="0" w:tplc="8744A67A">
      <w:start w:val="1"/>
      <w:numFmt w:val="decimal"/>
      <w:lvlText w:val="%1."/>
      <w:lvlJc w:val="left"/>
      <w:pPr>
        <w:ind w:left="720" w:hanging="360"/>
      </w:pPr>
    </w:lvl>
    <w:lvl w:ilvl="1" w:tplc="46C42F6E">
      <w:start w:val="1"/>
      <w:numFmt w:val="lowerLetter"/>
      <w:lvlText w:val="%2."/>
      <w:lvlJc w:val="left"/>
      <w:pPr>
        <w:ind w:left="1440" w:hanging="360"/>
      </w:pPr>
    </w:lvl>
    <w:lvl w:ilvl="2" w:tplc="145A1FA8">
      <w:start w:val="1"/>
      <w:numFmt w:val="lowerRoman"/>
      <w:lvlText w:val="%3."/>
      <w:lvlJc w:val="right"/>
      <w:pPr>
        <w:ind w:left="2160" w:hanging="180"/>
      </w:pPr>
    </w:lvl>
    <w:lvl w:ilvl="3" w:tplc="E4D2D878">
      <w:start w:val="1"/>
      <w:numFmt w:val="decimal"/>
      <w:lvlText w:val="%4."/>
      <w:lvlJc w:val="left"/>
      <w:pPr>
        <w:ind w:left="2880" w:hanging="360"/>
      </w:pPr>
    </w:lvl>
    <w:lvl w:ilvl="4" w:tplc="0CA80B88">
      <w:start w:val="1"/>
      <w:numFmt w:val="lowerLetter"/>
      <w:lvlText w:val="%5."/>
      <w:lvlJc w:val="left"/>
      <w:pPr>
        <w:ind w:left="3600" w:hanging="360"/>
      </w:pPr>
    </w:lvl>
    <w:lvl w:ilvl="5" w:tplc="A6C2CF46">
      <w:start w:val="1"/>
      <w:numFmt w:val="lowerRoman"/>
      <w:lvlText w:val="%6."/>
      <w:lvlJc w:val="right"/>
      <w:pPr>
        <w:ind w:left="4320" w:hanging="180"/>
      </w:pPr>
    </w:lvl>
    <w:lvl w:ilvl="6" w:tplc="2AFA0408">
      <w:start w:val="1"/>
      <w:numFmt w:val="decimal"/>
      <w:lvlText w:val="%7."/>
      <w:lvlJc w:val="left"/>
      <w:pPr>
        <w:ind w:left="5040" w:hanging="360"/>
      </w:pPr>
    </w:lvl>
    <w:lvl w:ilvl="7" w:tplc="E2381C7E">
      <w:start w:val="1"/>
      <w:numFmt w:val="lowerLetter"/>
      <w:lvlText w:val="%8."/>
      <w:lvlJc w:val="left"/>
      <w:pPr>
        <w:ind w:left="5760" w:hanging="360"/>
      </w:pPr>
    </w:lvl>
    <w:lvl w:ilvl="8" w:tplc="50066F50">
      <w:start w:val="1"/>
      <w:numFmt w:val="lowerRoman"/>
      <w:lvlText w:val="%9."/>
      <w:lvlJc w:val="right"/>
      <w:pPr>
        <w:ind w:left="6480" w:hanging="180"/>
      </w:pPr>
    </w:lvl>
  </w:abstractNum>
  <w:abstractNum w:abstractNumId="19" w15:restartNumberingAfterBreak="0">
    <w:nsid w:val="3AD12DDF"/>
    <w:multiLevelType w:val="multilevel"/>
    <w:tmpl w:val="711A6C86"/>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3B266A17"/>
    <w:multiLevelType w:val="multilevel"/>
    <w:tmpl w:val="711A6C86"/>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1" w15:restartNumberingAfterBreak="0">
    <w:nsid w:val="3BC76F11"/>
    <w:multiLevelType w:val="multilevel"/>
    <w:tmpl w:val="2064DC2E"/>
    <w:lvl w:ilvl="0">
      <w:start w:val="45"/>
      <w:numFmt w:val="decimal"/>
      <w:lvlText w:val="%1"/>
      <w:lvlJc w:val="left"/>
      <w:pPr>
        <w:ind w:left="876" w:hanging="876"/>
      </w:pPr>
      <w:rPr>
        <w:rFonts w:hint="default"/>
        <w:b w:val="0"/>
      </w:rPr>
    </w:lvl>
    <w:lvl w:ilvl="1">
      <w:start w:val="5"/>
      <w:numFmt w:val="decimal"/>
      <w:lvlText w:val="%1.%2"/>
      <w:lvlJc w:val="left"/>
      <w:pPr>
        <w:ind w:left="876" w:hanging="876"/>
      </w:pPr>
      <w:rPr>
        <w:rFonts w:hint="default"/>
      </w:rPr>
    </w:lvl>
    <w:lvl w:ilvl="2">
      <w:start w:val="4"/>
      <w:numFmt w:val="decimal"/>
      <w:lvlText w:val="%1.%2.%3"/>
      <w:lvlJc w:val="left"/>
      <w:pPr>
        <w:ind w:left="876" w:hanging="876"/>
      </w:pPr>
      <w:rPr>
        <w:rFonts w:hint="default"/>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D3433D"/>
    <w:multiLevelType w:val="multilevel"/>
    <w:tmpl w:val="711A6C86"/>
    <w:lvl w:ilvl="0">
      <w:start w:val="1"/>
      <w:numFmt w:val="bullet"/>
      <w:lvlText w:val=""/>
      <w:lvlJc w:val="left"/>
      <w:pPr>
        <w:ind w:left="828" w:hanging="360"/>
      </w:pPr>
      <w:rPr>
        <w:rFonts w:ascii="Symbol" w:hAnsi="Symbol" w:hint="default"/>
      </w:rPr>
    </w:lvl>
    <w:lvl w:ilvl="1">
      <w:start w:val="1"/>
      <w:numFmt w:val="decimal"/>
      <w:lvlText w:val="%1.%2."/>
      <w:lvlJc w:val="left"/>
      <w:pPr>
        <w:ind w:left="1260" w:hanging="432"/>
      </w:pPr>
    </w:lvl>
    <w:lvl w:ilvl="2">
      <w:start w:val="1"/>
      <w:numFmt w:val="decimal"/>
      <w:lvlText w:val="%1.%2.%3."/>
      <w:lvlJc w:val="left"/>
      <w:pPr>
        <w:ind w:left="1692" w:hanging="504"/>
      </w:pPr>
    </w:lvl>
    <w:lvl w:ilvl="3">
      <w:start w:val="1"/>
      <w:numFmt w:val="decimal"/>
      <w:lvlText w:val="%1.%2.%3.%4."/>
      <w:lvlJc w:val="left"/>
      <w:pPr>
        <w:ind w:left="2196" w:hanging="648"/>
      </w:pPr>
    </w:lvl>
    <w:lvl w:ilvl="4">
      <w:start w:val="1"/>
      <w:numFmt w:val="decimal"/>
      <w:lvlText w:val="%1.%2.%3.%4.%5."/>
      <w:lvlJc w:val="left"/>
      <w:pPr>
        <w:ind w:left="2700" w:hanging="792"/>
      </w:pPr>
    </w:lvl>
    <w:lvl w:ilvl="5">
      <w:start w:val="1"/>
      <w:numFmt w:val="decimal"/>
      <w:lvlText w:val="%1.%2.%3.%4.%5.%6."/>
      <w:lvlJc w:val="left"/>
      <w:pPr>
        <w:ind w:left="3204" w:hanging="936"/>
      </w:pPr>
    </w:lvl>
    <w:lvl w:ilvl="6">
      <w:start w:val="1"/>
      <w:numFmt w:val="decimal"/>
      <w:lvlText w:val="%1.%2.%3.%4.%5.%6.%7."/>
      <w:lvlJc w:val="left"/>
      <w:pPr>
        <w:ind w:left="3708" w:hanging="1080"/>
      </w:pPr>
    </w:lvl>
    <w:lvl w:ilvl="7">
      <w:start w:val="1"/>
      <w:numFmt w:val="decimal"/>
      <w:lvlText w:val="%1.%2.%3.%4.%5.%6.%7.%8."/>
      <w:lvlJc w:val="left"/>
      <w:pPr>
        <w:ind w:left="4212" w:hanging="1224"/>
      </w:pPr>
    </w:lvl>
    <w:lvl w:ilvl="8">
      <w:start w:val="1"/>
      <w:numFmt w:val="decimal"/>
      <w:lvlText w:val="%1.%2.%3.%4.%5.%6.%7.%8.%9."/>
      <w:lvlJc w:val="left"/>
      <w:pPr>
        <w:ind w:left="4788" w:hanging="1440"/>
      </w:pPr>
    </w:lvl>
  </w:abstractNum>
  <w:abstractNum w:abstractNumId="23" w15:restartNumberingAfterBreak="0">
    <w:nsid w:val="461670A7"/>
    <w:multiLevelType w:val="multilevel"/>
    <w:tmpl w:val="E9621A80"/>
    <w:lvl w:ilvl="0">
      <w:start w:val="54"/>
      <w:numFmt w:val="decimal"/>
      <w:lvlText w:val="%1"/>
      <w:lvlJc w:val="left"/>
      <w:pPr>
        <w:ind w:left="468" w:hanging="468"/>
      </w:pPr>
      <w:rPr>
        <w:rFonts w:hint="default"/>
        <w:b w:val="0"/>
      </w:rPr>
    </w:lvl>
    <w:lvl w:ilvl="1">
      <w:start w:val="3"/>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AD252A"/>
    <w:multiLevelType w:val="hybridMultilevel"/>
    <w:tmpl w:val="BD9C9F68"/>
    <w:lvl w:ilvl="0" w:tplc="D8967D88">
      <w:start w:val="1"/>
      <w:numFmt w:val="decimal"/>
      <w:lvlText w:val="%1."/>
      <w:lvlJc w:val="left"/>
      <w:pPr>
        <w:ind w:left="360" w:hanging="360"/>
      </w:pPr>
      <w:rPr>
        <w:b w:val="0"/>
      </w:rPr>
    </w:lvl>
    <w:lvl w:ilvl="1" w:tplc="3F1A5960">
      <w:start w:val="46"/>
      <w:numFmt w:val="decimal"/>
      <w:lvlText w:val="%2"/>
      <w:lvlJc w:val="left"/>
      <w:pPr>
        <w:ind w:left="1080" w:hanging="360"/>
      </w:pPr>
    </w:lvl>
    <w:lvl w:ilvl="2" w:tplc="0C4AD9A6" w:tentative="1">
      <w:start w:val="1"/>
      <w:numFmt w:val="lowerRoman"/>
      <w:lvlText w:val="%3."/>
      <w:lvlJc w:val="right"/>
      <w:pPr>
        <w:ind w:left="1800" w:hanging="180"/>
      </w:pPr>
    </w:lvl>
    <w:lvl w:ilvl="3" w:tplc="30EE8630" w:tentative="1">
      <w:start w:val="1"/>
      <w:numFmt w:val="decimal"/>
      <w:lvlText w:val="%4."/>
      <w:lvlJc w:val="left"/>
      <w:pPr>
        <w:ind w:left="2520" w:hanging="360"/>
      </w:pPr>
    </w:lvl>
    <w:lvl w:ilvl="4" w:tplc="50F40082" w:tentative="1">
      <w:start w:val="1"/>
      <w:numFmt w:val="lowerLetter"/>
      <w:lvlText w:val="%5."/>
      <w:lvlJc w:val="left"/>
      <w:pPr>
        <w:ind w:left="3240" w:hanging="360"/>
      </w:pPr>
    </w:lvl>
    <w:lvl w:ilvl="5" w:tplc="DFA697F8" w:tentative="1">
      <w:start w:val="1"/>
      <w:numFmt w:val="lowerRoman"/>
      <w:lvlText w:val="%6."/>
      <w:lvlJc w:val="right"/>
      <w:pPr>
        <w:ind w:left="3960" w:hanging="180"/>
      </w:pPr>
    </w:lvl>
    <w:lvl w:ilvl="6" w:tplc="985CA6B6" w:tentative="1">
      <w:start w:val="1"/>
      <w:numFmt w:val="decimal"/>
      <w:lvlText w:val="%7."/>
      <w:lvlJc w:val="left"/>
      <w:pPr>
        <w:ind w:left="4680" w:hanging="360"/>
      </w:pPr>
    </w:lvl>
    <w:lvl w:ilvl="7" w:tplc="1FF2DF12" w:tentative="1">
      <w:start w:val="1"/>
      <w:numFmt w:val="lowerLetter"/>
      <w:lvlText w:val="%8."/>
      <w:lvlJc w:val="left"/>
      <w:pPr>
        <w:ind w:left="5400" w:hanging="360"/>
      </w:pPr>
    </w:lvl>
    <w:lvl w:ilvl="8" w:tplc="71E6FC2A" w:tentative="1">
      <w:start w:val="1"/>
      <w:numFmt w:val="lowerRoman"/>
      <w:lvlText w:val="%9."/>
      <w:lvlJc w:val="right"/>
      <w:pPr>
        <w:ind w:left="6120" w:hanging="180"/>
      </w:pPr>
    </w:lvl>
  </w:abstractNum>
  <w:abstractNum w:abstractNumId="25" w15:restartNumberingAfterBreak="0">
    <w:nsid w:val="4BBA57F2"/>
    <w:multiLevelType w:val="multilevel"/>
    <w:tmpl w:val="71540ABC"/>
    <w:lvl w:ilvl="0">
      <w:start w:val="39"/>
      <w:numFmt w:val="decimal"/>
      <w:lvlText w:val="%1"/>
      <w:lvlJc w:val="left"/>
      <w:pPr>
        <w:ind w:left="468" w:hanging="468"/>
      </w:pPr>
      <w:rPr>
        <w:rFonts w:hint="default"/>
        <w:b w:val="0"/>
      </w:rPr>
    </w:lvl>
    <w:lvl w:ilvl="1">
      <w:start w:val="1"/>
      <w:numFmt w:val="decimal"/>
      <w:lvlText w:val="%1.%2"/>
      <w:lvlJc w:val="left"/>
      <w:pPr>
        <w:ind w:left="468" w:hanging="468"/>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4C2D2588"/>
    <w:multiLevelType w:val="multilevel"/>
    <w:tmpl w:val="252EB078"/>
    <w:lvl w:ilvl="0">
      <w:start w:val="41"/>
      <w:numFmt w:val="decimal"/>
      <w:lvlText w:val="%1"/>
      <w:lvlJc w:val="left"/>
      <w:pPr>
        <w:ind w:left="672" w:hanging="672"/>
      </w:pPr>
      <w:rPr>
        <w:rFonts w:hint="default"/>
      </w:rPr>
    </w:lvl>
    <w:lvl w:ilvl="1">
      <w:start w:val="4"/>
      <w:numFmt w:val="decimal"/>
      <w:lvlText w:val="%1.%2"/>
      <w:lvlJc w:val="left"/>
      <w:pPr>
        <w:ind w:left="672" w:hanging="672"/>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6D06A7"/>
    <w:multiLevelType w:val="multilevel"/>
    <w:tmpl w:val="48846E0A"/>
    <w:lvl w:ilvl="0">
      <w:start w:val="10"/>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DFB6EF6"/>
    <w:multiLevelType w:val="multilevel"/>
    <w:tmpl w:val="21C60FAC"/>
    <w:lvl w:ilvl="0">
      <w:start w:val="5"/>
      <w:numFmt w:val="decimal"/>
      <w:lvlText w:val="%1"/>
      <w:lvlJc w:val="left"/>
      <w:pPr>
        <w:ind w:left="360" w:hanging="360"/>
      </w:pPr>
      <w:rPr>
        <w:rFonts w:hint="default"/>
      </w:rPr>
    </w:lvl>
    <w:lvl w:ilvl="1">
      <w:start w:val="5"/>
      <w:numFmt w:val="decimal"/>
      <w:lvlText w:val="%1.%2"/>
      <w:lvlJc w:val="left"/>
      <w:pPr>
        <w:ind w:left="828" w:hanging="36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29" w15:restartNumberingAfterBreak="0">
    <w:nsid w:val="4E5607A6"/>
    <w:multiLevelType w:val="multilevel"/>
    <w:tmpl w:val="5C2EB03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30" w15:restartNumberingAfterBreak="0">
    <w:nsid w:val="4EBF3235"/>
    <w:multiLevelType w:val="multilevel"/>
    <w:tmpl w:val="B5A61032"/>
    <w:lvl w:ilvl="0">
      <w:start w:val="2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7B7ABB"/>
    <w:multiLevelType w:val="multilevel"/>
    <w:tmpl w:val="5860BCC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4212B20"/>
    <w:multiLevelType w:val="multilevel"/>
    <w:tmpl w:val="2F66E6F0"/>
    <w:lvl w:ilvl="0">
      <w:start w:val="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849216E"/>
    <w:multiLevelType w:val="multilevel"/>
    <w:tmpl w:val="711A6C86"/>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4" w15:restartNumberingAfterBreak="0">
    <w:nsid w:val="590975BB"/>
    <w:multiLevelType w:val="multilevel"/>
    <w:tmpl w:val="8DAC8176"/>
    <w:lvl w:ilvl="0">
      <w:start w:val="15"/>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97E7D77"/>
    <w:multiLevelType w:val="multilevel"/>
    <w:tmpl w:val="8E2A87AE"/>
    <w:lvl w:ilvl="0">
      <w:start w:val="19"/>
      <w:numFmt w:val="decimal"/>
      <w:lvlText w:val="%1"/>
      <w:lvlJc w:val="left"/>
      <w:pPr>
        <w:ind w:left="720" w:hanging="360"/>
      </w:pPr>
      <w:rPr>
        <w:rFonts w:hint="default"/>
        <w:b w:val="0"/>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ABB6E34"/>
    <w:multiLevelType w:val="multilevel"/>
    <w:tmpl w:val="711A6C86"/>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7" w15:restartNumberingAfterBreak="0">
    <w:nsid w:val="5AC61BD1"/>
    <w:multiLevelType w:val="multilevel"/>
    <w:tmpl w:val="711A6C86"/>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8" w15:restartNumberingAfterBreak="0">
    <w:nsid w:val="5BF17854"/>
    <w:multiLevelType w:val="multilevel"/>
    <w:tmpl w:val="0C2C42FA"/>
    <w:lvl w:ilvl="0">
      <w:start w:val="37"/>
      <w:numFmt w:val="decimal"/>
      <w:lvlText w:val="%1."/>
      <w:lvlJc w:val="left"/>
      <w:pPr>
        <w:ind w:left="744" w:hanging="744"/>
      </w:pPr>
      <w:rPr>
        <w:rFonts w:hint="default"/>
      </w:rPr>
    </w:lvl>
    <w:lvl w:ilvl="1">
      <w:start w:val="4"/>
      <w:numFmt w:val="decimal"/>
      <w:lvlText w:val="%1.%2."/>
      <w:lvlJc w:val="left"/>
      <w:pPr>
        <w:ind w:left="744" w:hanging="744"/>
      </w:pPr>
      <w:rPr>
        <w:rFonts w:hint="default"/>
      </w:rPr>
    </w:lvl>
    <w:lvl w:ilvl="2">
      <w:start w:val="3"/>
      <w:numFmt w:val="decimal"/>
      <w:lvlText w:val="%1.%2.%3."/>
      <w:lvlJc w:val="left"/>
      <w:pPr>
        <w:ind w:left="744" w:hanging="74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5F313EC4"/>
    <w:multiLevelType w:val="multilevel"/>
    <w:tmpl w:val="3EFA5EE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0" w15:restartNumberingAfterBreak="0">
    <w:nsid w:val="600558C7"/>
    <w:multiLevelType w:val="hybridMultilevel"/>
    <w:tmpl w:val="3BC09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0167162"/>
    <w:multiLevelType w:val="multilevel"/>
    <w:tmpl w:val="711A6C86"/>
    <w:lvl w:ilvl="0">
      <w:start w:val="1"/>
      <w:numFmt w:val="bullet"/>
      <w:lvlText w:val=""/>
      <w:lvlJc w:val="left"/>
      <w:pPr>
        <w:ind w:left="828" w:hanging="360"/>
      </w:pPr>
      <w:rPr>
        <w:rFonts w:ascii="Symbol" w:hAnsi="Symbol" w:hint="default"/>
      </w:rPr>
    </w:lvl>
    <w:lvl w:ilvl="1">
      <w:start w:val="1"/>
      <w:numFmt w:val="decimal"/>
      <w:lvlText w:val="%1.%2."/>
      <w:lvlJc w:val="left"/>
      <w:pPr>
        <w:ind w:left="1260" w:hanging="432"/>
      </w:pPr>
    </w:lvl>
    <w:lvl w:ilvl="2">
      <w:start w:val="1"/>
      <w:numFmt w:val="decimal"/>
      <w:lvlText w:val="%1.%2.%3."/>
      <w:lvlJc w:val="left"/>
      <w:pPr>
        <w:ind w:left="1692" w:hanging="504"/>
      </w:pPr>
    </w:lvl>
    <w:lvl w:ilvl="3">
      <w:start w:val="1"/>
      <w:numFmt w:val="decimal"/>
      <w:lvlText w:val="%1.%2.%3.%4."/>
      <w:lvlJc w:val="left"/>
      <w:pPr>
        <w:ind w:left="2196" w:hanging="648"/>
      </w:pPr>
    </w:lvl>
    <w:lvl w:ilvl="4">
      <w:start w:val="1"/>
      <w:numFmt w:val="decimal"/>
      <w:lvlText w:val="%1.%2.%3.%4.%5."/>
      <w:lvlJc w:val="left"/>
      <w:pPr>
        <w:ind w:left="2700" w:hanging="792"/>
      </w:pPr>
    </w:lvl>
    <w:lvl w:ilvl="5">
      <w:start w:val="1"/>
      <w:numFmt w:val="decimal"/>
      <w:lvlText w:val="%1.%2.%3.%4.%5.%6."/>
      <w:lvlJc w:val="left"/>
      <w:pPr>
        <w:ind w:left="3204" w:hanging="936"/>
      </w:pPr>
    </w:lvl>
    <w:lvl w:ilvl="6">
      <w:start w:val="1"/>
      <w:numFmt w:val="decimal"/>
      <w:lvlText w:val="%1.%2.%3.%4.%5.%6.%7."/>
      <w:lvlJc w:val="left"/>
      <w:pPr>
        <w:ind w:left="3708" w:hanging="1080"/>
      </w:pPr>
    </w:lvl>
    <w:lvl w:ilvl="7">
      <w:start w:val="1"/>
      <w:numFmt w:val="decimal"/>
      <w:lvlText w:val="%1.%2.%3.%4.%5.%6.%7.%8."/>
      <w:lvlJc w:val="left"/>
      <w:pPr>
        <w:ind w:left="4212" w:hanging="1224"/>
      </w:pPr>
    </w:lvl>
    <w:lvl w:ilvl="8">
      <w:start w:val="1"/>
      <w:numFmt w:val="decimal"/>
      <w:lvlText w:val="%1.%2.%3.%4.%5.%6.%7.%8.%9."/>
      <w:lvlJc w:val="left"/>
      <w:pPr>
        <w:ind w:left="4788" w:hanging="1440"/>
      </w:pPr>
    </w:lvl>
  </w:abstractNum>
  <w:abstractNum w:abstractNumId="42" w15:restartNumberingAfterBreak="0">
    <w:nsid w:val="626F0D4B"/>
    <w:multiLevelType w:val="multilevel"/>
    <w:tmpl w:val="1856E034"/>
    <w:lvl w:ilvl="0">
      <w:start w:val="51"/>
      <w:numFmt w:val="decimal"/>
      <w:lvlText w:val="%1"/>
      <w:lvlJc w:val="left"/>
      <w:pPr>
        <w:ind w:left="804" w:hanging="804"/>
      </w:pPr>
      <w:rPr>
        <w:rFonts w:hint="default"/>
        <w:b w:val="0"/>
      </w:rPr>
    </w:lvl>
    <w:lvl w:ilvl="1">
      <w:start w:val="13"/>
      <w:numFmt w:val="decimal"/>
      <w:lvlText w:val="%1.%2"/>
      <w:lvlJc w:val="left"/>
      <w:pPr>
        <w:ind w:left="804" w:hanging="804"/>
      </w:pPr>
      <w:rPr>
        <w:rFonts w:hint="default"/>
        <w:b w:val="0"/>
      </w:rPr>
    </w:lvl>
    <w:lvl w:ilvl="2">
      <w:start w:val="1"/>
      <w:numFmt w:val="decimal"/>
      <w:lvlText w:val="%1.%2.%3"/>
      <w:lvlJc w:val="left"/>
      <w:pPr>
        <w:ind w:left="804" w:hanging="804"/>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3B55595"/>
    <w:multiLevelType w:val="multilevel"/>
    <w:tmpl w:val="7946FF36"/>
    <w:lvl w:ilvl="0">
      <w:start w:val="45"/>
      <w:numFmt w:val="decimal"/>
      <w:lvlText w:val="%1"/>
      <w:lvlJc w:val="left"/>
      <w:pPr>
        <w:ind w:left="876" w:hanging="876"/>
      </w:pPr>
      <w:rPr>
        <w:rFonts w:hint="default"/>
      </w:rPr>
    </w:lvl>
    <w:lvl w:ilvl="1">
      <w:start w:val="5"/>
      <w:numFmt w:val="decimal"/>
      <w:lvlText w:val="%1.%2"/>
      <w:lvlJc w:val="left"/>
      <w:pPr>
        <w:ind w:left="876" w:hanging="876"/>
      </w:pPr>
      <w:rPr>
        <w:rFonts w:hint="default"/>
      </w:rPr>
    </w:lvl>
    <w:lvl w:ilvl="2">
      <w:start w:val="3"/>
      <w:numFmt w:val="decimal"/>
      <w:lvlText w:val="%1.%2.%3"/>
      <w:lvlJc w:val="left"/>
      <w:pPr>
        <w:ind w:left="876" w:hanging="876"/>
      </w:pPr>
      <w:rPr>
        <w:rFonts w:hint="default"/>
        <w:b w:val="0"/>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74E599E"/>
    <w:multiLevelType w:val="multilevel"/>
    <w:tmpl w:val="8D5682CC"/>
    <w:lvl w:ilvl="0">
      <w:start w:val="20"/>
      <w:numFmt w:val="decimal"/>
      <w:lvlText w:val="%1"/>
      <w:lvlJc w:val="left"/>
      <w:pPr>
        <w:ind w:left="420" w:hanging="420"/>
      </w:pPr>
      <w:rPr>
        <w:rFonts w:eastAsiaTheme="minorEastAsia" w:hint="default"/>
        <w:color w:val="000000" w:themeColor="text1"/>
      </w:rPr>
    </w:lvl>
    <w:lvl w:ilvl="1">
      <w:start w:val="1"/>
      <w:numFmt w:val="decimal"/>
      <w:lvlText w:val="%1.%2"/>
      <w:lvlJc w:val="left"/>
      <w:pPr>
        <w:ind w:left="420" w:hanging="420"/>
      </w:pPr>
      <w:rPr>
        <w:rFonts w:eastAsiaTheme="minorEastAsia" w:hint="default"/>
        <w:color w:val="000000" w:themeColor="text1"/>
      </w:rPr>
    </w:lvl>
    <w:lvl w:ilvl="2">
      <w:start w:val="1"/>
      <w:numFmt w:val="decimal"/>
      <w:lvlText w:val="%1.%2.%3"/>
      <w:lvlJc w:val="left"/>
      <w:pPr>
        <w:ind w:left="720" w:hanging="720"/>
      </w:pPr>
      <w:rPr>
        <w:rFonts w:eastAsiaTheme="minorEastAsia" w:hint="default"/>
        <w:color w:val="000000" w:themeColor="text1"/>
      </w:rPr>
    </w:lvl>
    <w:lvl w:ilvl="3">
      <w:start w:val="1"/>
      <w:numFmt w:val="decimal"/>
      <w:lvlText w:val="%1.%2.%3.%4"/>
      <w:lvlJc w:val="left"/>
      <w:pPr>
        <w:ind w:left="720" w:hanging="720"/>
      </w:pPr>
      <w:rPr>
        <w:rFonts w:eastAsiaTheme="minorEastAsia" w:hint="default"/>
        <w:color w:val="000000" w:themeColor="text1"/>
      </w:rPr>
    </w:lvl>
    <w:lvl w:ilvl="4">
      <w:start w:val="1"/>
      <w:numFmt w:val="decimal"/>
      <w:lvlText w:val="%1.%2.%3.%4.%5"/>
      <w:lvlJc w:val="left"/>
      <w:pPr>
        <w:ind w:left="1080" w:hanging="1080"/>
      </w:pPr>
      <w:rPr>
        <w:rFonts w:eastAsiaTheme="minorEastAsia" w:hint="default"/>
        <w:color w:val="000000" w:themeColor="text1"/>
      </w:rPr>
    </w:lvl>
    <w:lvl w:ilvl="5">
      <w:start w:val="1"/>
      <w:numFmt w:val="decimal"/>
      <w:lvlText w:val="%1.%2.%3.%4.%5.%6"/>
      <w:lvlJc w:val="left"/>
      <w:pPr>
        <w:ind w:left="1080" w:hanging="1080"/>
      </w:pPr>
      <w:rPr>
        <w:rFonts w:eastAsiaTheme="minorEastAsia" w:hint="default"/>
        <w:color w:val="000000" w:themeColor="text1"/>
      </w:rPr>
    </w:lvl>
    <w:lvl w:ilvl="6">
      <w:start w:val="1"/>
      <w:numFmt w:val="decimal"/>
      <w:lvlText w:val="%1.%2.%3.%4.%5.%6.%7"/>
      <w:lvlJc w:val="left"/>
      <w:pPr>
        <w:ind w:left="1440" w:hanging="1440"/>
      </w:pPr>
      <w:rPr>
        <w:rFonts w:eastAsiaTheme="minorEastAsia" w:hint="default"/>
        <w:color w:val="000000" w:themeColor="text1"/>
      </w:rPr>
    </w:lvl>
    <w:lvl w:ilvl="7">
      <w:start w:val="1"/>
      <w:numFmt w:val="decimal"/>
      <w:lvlText w:val="%1.%2.%3.%4.%5.%6.%7.%8"/>
      <w:lvlJc w:val="left"/>
      <w:pPr>
        <w:ind w:left="1440" w:hanging="1440"/>
      </w:pPr>
      <w:rPr>
        <w:rFonts w:eastAsiaTheme="minorEastAsia" w:hint="default"/>
        <w:color w:val="000000" w:themeColor="text1"/>
      </w:rPr>
    </w:lvl>
    <w:lvl w:ilvl="8">
      <w:start w:val="1"/>
      <w:numFmt w:val="decimal"/>
      <w:lvlText w:val="%1.%2.%3.%4.%5.%6.%7.%8.%9"/>
      <w:lvlJc w:val="left"/>
      <w:pPr>
        <w:ind w:left="1800" w:hanging="1800"/>
      </w:pPr>
      <w:rPr>
        <w:rFonts w:eastAsiaTheme="minorEastAsia" w:hint="default"/>
        <w:color w:val="000000" w:themeColor="text1"/>
      </w:rPr>
    </w:lvl>
  </w:abstractNum>
  <w:abstractNum w:abstractNumId="45" w15:restartNumberingAfterBreak="0">
    <w:nsid w:val="69CE5FF5"/>
    <w:multiLevelType w:val="multilevel"/>
    <w:tmpl w:val="711A6C8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AE35213"/>
    <w:multiLevelType w:val="multilevel"/>
    <w:tmpl w:val="22C8A43A"/>
    <w:lvl w:ilvl="0">
      <w:start w:val="1"/>
      <w:numFmt w:val="lowerLetter"/>
      <w:lvlText w:val="%1)"/>
      <w:lvlJc w:val="left"/>
      <w:pPr>
        <w:tabs>
          <w:tab w:val="num" w:pos="420"/>
        </w:tabs>
        <w:ind w:left="420" w:hanging="3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47" w15:restartNumberingAfterBreak="0">
    <w:nsid w:val="6CF36620"/>
    <w:multiLevelType w:val="multilevel"/>
    <w:tmpl w:val="110435D2"/>
    <w:lvl w:ilvl="0">
      <w:start w:val="55"/>
      <w:numFmt w:val="decimal"/>
      <w:lvlText w:val="%1"/>
      <w:lvlJc w:val="left"/>
      <w:pPr>
        <w:ind w:left="468" w:hanging="468"/>
      </w:pPr>
      <w:rPr>
        <w:rFonts w:hint="default"/>
        <w:b w:val="0"/>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E0F1168"/>
    <w:multiLevelType w:val="hybridMultilevel"/>
    <w:tmpl w:val="09AA3D3A"/>
    <w:lvl w:ilvl="0" w:tplc="E87C6158">
      <w:start w:val="26"/>
      <w:numFmt w:val="decimal"/>
      <w:lvlText w:val="%1"/>
      <w:lvlJc w:val="left"/>
      <w:pPr>
        <w:ind w:left="780" w:hanging="360"/>
      </w:pPr>
      <w:rPr>
        <w:rFonts w:hint="default"/>
      </w:rPr>
    </w:lvl>
    <w:lvl w:ilvl="1" w:tplc="08090019">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9" w15:restartNumberingAfterBreak="0">
    <w:nsid w:val="6E8704A2"/>
    <w:multiLevelType w:val="multilevel"/>
    <w:tmpl w:val="BB3A462C"/>
    <w:lvl w:ilvl="0">
      <w:start w:val="1"/>
      <w:numFmt w:val="decimal"/>
      <w:lvlText w:val="%1."/>
      <w:lvlJc w:val="left"/>
      <w:pPr>
        <w:ind w:left="468" w:hanging="468"/>
      </w:pPr>
    </w:lvl>
    <w:lvl w:ilvl="1">
      <w:start w:val="1"/>
      <w:numFmt w:val="decimal"/>
      <w:lvlText w:val="%1.%2."/>
      <w:lvlJc w:val="left"/>
      <w:pPr>
        <w:ind w:left="468" w:hanging="468"/>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0" w15:restartNumberingAfterBreak="0">
    <w:nsid w:val="720C136D"/>
    <w:multiLevelType w:val="multilevel"/>
    <w:tmpl w:val="289EABCC"/>
    <w:lvl w:ilvl="0">
      <w:start w:val="7"/>
      <w:numFmt w:val="decimal"/>
      <w:pStyle w:val="Heading9"/>
      <w:lvlText w:val="%1"/>
      <w:lvlJc w:val="left"/>
      <w:pPr>
        <w:tabs>
          <w:tab w:val="num" w:pos="360"/>
        </w:tabs>
        <w:ind w:left="360" w:hanging="360"/>
      </w:pPr>
      <w:rPr>
        <w:rFonts w:hint="default"/>
      </w:rPr>
    </w:lvl>
    <w:lvl w:ilvl="1">
      <w:start w:val="2"/>
      <w:numFmt w:val="decimal"/>
      <w:lvlText w:val="%1.%2"/>
      <w:lvlJc w:val="left"/>
      <w:pPr>
        <w:tabs>
          <w:tab w:val="num" w:pos="218"/>
        </w:tabs>
        <w:ind w:left="218" w:hanging="360"/>
      </w:pPr>
      <w:rPr>
        <w:rFonts w:hint="default"/>
      </w:rPr>
    </w:lvl>
    <w:lvl w:ilvl="2">
      <w:start w:val="1"/>
      <w:numFmt w:val="decimal"/>
      <w:lvlText w:val="%1.%2.%3"/>
      <w:lvlJc w:val="left"/>
      <w:pPr>
        <w:tabs>
          <w:tab w:val="num" w:pos="436"/>
        </w:tabs>
        <w:ind w:left="436" w:hanging="720"/>
      </w:pPr>
      <w:rPr>
        <w:rFonts w:hint="default"/>
      </w:rPr>
    </w:lvl>
    <w:lvl w:ilvl="3">
      <w:start w:val="1"/>
      <w:numFmt w:val="decimal"/>
      <w:lvlText w:val="%1.%2.%3.%4"/>
      <w:lvlJc w:val="left"/>
      <w:pPr>
        <w:tabs>
          <w:tab w:val="num" w:pos="294"/>
        </w:tabs>
        <w:ind w:left="294" w:hanging="720"/>
      </w:pPr>
      <w:rPr>
        <w:rFonts w:hint="default"/>
      </w:rPr>
    </w:lvl>
    <w:lvl w:ilvl="4">
      <w:start w:val="1"/>
      <w:numFmt w:val="decimal"/>
      <w:lvlText w:val="%1.%2.%3.%4.%5"/>
      <w:lvlJc w:val="left"/>
      <w:pPr>
        <w:tabs>
          <w:tab w:val="num" w:pos="512"/>
        </w:tabs>
        <w:ind w:left="512" w:hanging="1080"/>
      </w:pPr>
      <w:rPr>
        <w:rFonts w:hint="default"/>
      </w:rPr>
    </w:lvl>
    <w:lvl w:ilvl="5">
      <w:start w:val="1"/>
      <w:numFmt w:val="decimal"/>
      <w:lvlText w:val="%1.%2.%3.%4.%5.%6"/>
      <w:lvlJc w:val="left"/>
      <w:pPr>
        <w:tabs>
          <w:tab w:val="num" w:pos="370"/>
        </w:tabs>
        <w:ind w:left="370" w:hanging="1080"/>
      </w:pPr>
      <w:rPr>
        <w:rFonts w:hint="default"/>
      </w:rPr>
    </w:lvl>
    <w:lvl w:ilvl="6">
      <w:start w:val="1"/>
      <w:numFmt w:val="decimal"/>
      <w:lvlText w:val="%1.%2.%3.%4.%5.%6.%7"/>
      <w:lvlJc w:val="left"/>
      <w:pPr>
        <w:tabs>
          <w:tab w:val="num" w:pos="588"/>
        </w:tabs>
        <w:ind w:left="588" w:hanging="1440"/>
      </w:pPr>
      <w:rPr>
        <w:rFonts w:hint="default"/>
      </w:rPr>
    </w:lvl>
    <w:lvl w:ilvl="7">
      <w:start w:val="1"/>
      <w:numFmt w:val="decimal"/>
      <w:lvlText w:val="%1.%2.%3.%4.%5.%6.%7.%8"/>
      <w:lvlJc w:val="left"/>
      <w:pPr>
        <w:tabs>
          <w:tab w:val="num" w:pos="446"/>
        </w:tabs>
        <w:ind w:left="446" w:hanging="1440"/>
      </w:pPr>
      <w:rPr>
        <w:rFonts w:hint="default"/>
      </w:rPr>
    </w:lvl>
    <w:lvl w:ilvl="8">
      <w:start w:val="1"/>
      <w:numFmt w:val="decimal"/>
      <w:lvlText w:val="%1.%2.%3.%4.%5.%6.%7.%8.%9"/>
      <w:lvlJc w:val="left"/>
      <w:pPr>
        <w:tabs>
          <w:tab w:val="num" w:pos="664"/>
        </w:tabs>
        <w:ind w:left="664" w:hanging="1800"/>
      </w:pPr>
      <w:rPr>
        <w:rFonts w:hint="default"/>
      </w:rPr>
    </w:lvl>
  </w:abstractNum>
  <w:abstractNum w:abstractNumId="51" w15:restartNumberingAfterBreak="0">
    <w:nsid w:val="77CF233D"/>
    <w:multiLevelType w:val="multilevel"/>
    <w:tmpl w:val="19E49A2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9E067F0"/>
    <w:multiLevelType w:val="multilevel"/>
    <w:tmpl w:val="6D0AA2B2"/>
    <w:lvl w:ilvl="0">
      <w:start w:val="9"/>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DD10814"/>
    <w:multiLevelType w:val="multilevel"/>
    <w:tmpl w:val="1466FDD0"/>
    <w:lvl w:ilvl="0">
      <w:start w:val="1"/>
      <w:numFmt w:val="decimal"/>
      <w:lvlText w:val="%1."/>
      <w:lvlJc w:val="left"/>
      <w:pPr>
        <w:ind w:left="468" w:hanging="468"/>
      </w:pPr>
      <w:rPr>
        <w:b w:val="0"/>
      </w:rPr>
    </w:lvl>
    <w:lvl w:ilvl="1">
      <w:start w:val="1"/>
      <w:numFmt w:val="decimal"/>
      <w:lvlText w:val="%1.%2."/>
      <w:lvlJc w:val="left"/>
      <w:pPr>
        <w:ind w:left="468" w:hanging="468"/>
      </w:pPr>
      <w:rPr>
        <w:b w:val="0"/>
      </w:rPr>
    </w:lvl>
    <w:lvl w:ilvl="2">
      <w:start w:val="1"/>
      <w:numFmt w:val="decimal"/>
      <w:lvlText w:val="%1.%2.%3."/>
      <w:lvlJc w:val="left"/>
      <w:pPr>
        <w:ind w:left="720" w:hanging="720"/>
      </w:pPr>
      <w:rPr>
        <w:color w:val="000000" w:themeColor="text1"/>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4" w15:restartNumberingAfterBreak="0">
    <w:nsid w:val="7F541ECC"/>
    <w:multiLevelType w:val="multilevel"/>
    <w:tmpl w:val="711A6C86"/>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5" w15:restartNumberingAfterBreak="0">
    <w:nsid w:val="7FA64FF4"/>
    <w:multiLevelType w:val="hybridMultilevel"/>
    <w:tmpl w:val="FCECB70E"/>
    <w:lvl w:ilvl="0" w:tplc="5B06528C">
      <w:start w:val="1"/>
      <w:numFmt w:val="lowerRoman"/>
      <w:lvlText w:val="(%1)"/>
      <w:lvlJc w:val="left"/>
      <w:pPr>
        <w:tabs>
          <w:tab w:val="num" w:pos="1440"/>
        </w:tabs>
        <w:ind w:left="1440" w:hanging="720"/>
      </w:pPr>
      <w:rPr>
        <w:rFonts w:hint="default"/>
      </w:rPr>
    </w:lvl>
    <w:lvl w:ilvl="1" w:tplc="08090019">
      <w:start w:val="1"/>
      <w:numFmt w:val="lowerLetter"/>
      <w:lvlText w:val="%2."/>
      <w:lvlJc w:val="left"/>
      <w:pPr>
        <w:tabs>
          <w:tab w:val="num" w:pos="2100"/>
        </w:tabs>
        <w:ind w:left="2100" w:hanging="360"/>
      </w:pPr>
    </w:lvl>
    <w:lvl w:ilvl="2" w:tplc="0809001B" w:tentative="1">
      <w:start w:val="1"/>
      <w:numFmt w:val="lowerRoman"/>
      <w:lvlText w:val="%3."/>
      <w:lvlJc w:val="right"/>
      <w:pPr>
        <w:tabs>
          <w:tab w:val="num" w:pos="2820"/>
        </w:tabs>
        <w:ind w:left="2820" w:hanging="180"/>
      </w:pPr>
    </w:lvl>
    <w:lvl w:ilvl="3" w:tplc="0809000F" w:tentative="1">
      <w:start w:val="1"/>
      <w:numFmt w:val="decimal"/>
      <w:lvlText w:val="%4."/>
      <w:lvlJc w:val="left"/>
      <w:pPr>
        <w:tabs>
          <w:tab w:val="num" w:pos="3540"/>
        </w:tabs>
        <w:ind w:left="3540" w:hanging="360"/>
      </w:pPr>
    </w:lvl>
    <w:lvl w:ilvl="4" w:tplc="08090019" w:tentative="1">
      <w:start w:val="1"/>
      <w:numFmt w:val="lowerLetter"/>
      <w:lvlText w:val="%5."/>
      <w:lvlJc w:val="left"/>
      <w:pPr>
        <w:tabs>
          <w:tab w:val="num" w:pos="4260"/>
        </w:tabs>
        <w:ind w:left="4260" w:hanging="360"/>
      </w:pPr>
    </w:lvl>
    <w:lvl w:ilvl="5" w:tplc="0809001B" w:tentative="1">
      <w:start w:val="1"/>
      <w:numFmt w:val="lowerRoman"/>
      <w:lvlText w:val="%6."/>
      <w:lvlJc w:val="right"/>
      <w:pPr>
        <w:tabs>
          <w:tab w:val="num" w:pos="4980"/>
        </w:tabs>
        <w:ind w:left="4980" w:hanging="180"/>
      </w:pPr>
    </w:lvl>
    <w:lvl w:ilvl="6" w:tplc="0809000F" w:tentative="1">
      <w:start w:val="1"/>
      <w:numFmt w:val="decimal"/>
      <w:lvlText w:val="%7."/>
      <w:lvlJc w:val="left"/>
      <w:pPr>
        <w:tabs>
          <w:tab w:val="num" w:pos="5700"/>
        </w:tabs>
        <w:ind w:left="5700" w:hanging="360"/>
      </w:pPr>
    </w:lvl>
    <w:lvl w:ilvl="7" w:tplc="08090019" w:tentative="1">
      <w:start w:val="1"/>
      <w:numFmt w:val="lowerLetter"/>
      <w:lvlText w:val="%8."/>
      <w:lvlJc w:val="left"/>
      <w:pPr>
        <w:tabs>
          <w:tab w:val="num" w:pos="6420"/>
        </w:tabs>
        <w:ind w:left="6420" w:hanging="360"/>
      </w:pPr>
    </w:lvl>
    <w:lvl w:ilvl="8" w:tplc="0809001B" w:tentative="1">
      <w:start w:val="1"/>
      <w:numFmt w:val="lowerRoman"/>
      <w:lvlText w:val="%9."/>
      <w:lvlJc w:val="right"/>
      <w:pPr>
        <w:tabs>
          <w:tab w:val="num" w:pos="7140"/>
        </w:tabs>
        <w:ind w:left="7140" w:hanging="180"/>
      </w:pPr>
    </w:lvl>
  </w:abstractNum>
  <w:num w:numId="1" w16cid:durableId="315379233">
    <w:abstractNumId w:val="18"/>
  </w:num>
  <w:num w:numId="2" w16cid:durableId="228469559">
    <w:abstractNumId w:val="39"/>
  </w:num>
  <w:num w:numId="3" w16cid:durableId="999892125">
    <w:abstractNumId w:val="50"/>
  </w:num>
  <w:num w:numId="4" w16cid:durableId="899293319">
    <w:abstractNumId w:val="2"/>
  </w:num>
  <w:num w:numId="5" w16cid:durableId="1208881656">
    <w:abstractNumId w:val="3"/>
  </w:num>
  <w:num w:numId="6" w16cid:durableId="580332199">
    <w:abstractNumId w:val="0"/>
  </w:num>
  <w:num w:numId="7" w16cid:durableId="1947686001">
    <w:abstractNumId w:val="46"/>
  </w:num>
  <w:num w:numId="8" w16cid:durableId="1692491747">
    <w:abstractNumId w:val="55"/>
  </w:num>
  <w:num w:numId="9" w16cid:durableId="372930091">
    <w:abstractNumId w:val="40"/>
  </w:num>
  <w:num w:numId="10" w16cid:durableId="1492016522">
    <w:abstractNumId w:val="24"/>
  </w:num>
  <w:num w:numId="11" w16cid:durableId="310449486">
    <w:abstractNumId w:val="49"/>
  </w:num>
  <w:num w:numId="12" w16cid:durableId="800999884">
    <w:abstractNumId w:val="53"/>
  </w:num>
  <w:num w:numId="13" w16cid:durableId="1842236490">
    <w:abstractNumId w:val="4"/>
  </w:num>
  <w:num w:numId="14" w16cid:durableId="1926380032">
    <w:abstractNumId w:val="12"/>
  </w:num>
  <w:num w:numId="15" w16cid:durableId="2124376117">
    <w:abstractNumId w:val="22"/>
  </w:num>
  <w:num w:numId="16" w16cid:durableId="1454904421">
    <w:abstractNumId w:val="38"/>
  </w:num>
  <w:num w:numId="17" w16cid:durableId="88241719">
    <w:abstractNumId w:val="25"/>
  </w:num>
  <w:num w:numId="18" w16cid:durableId="1784108421">
    <w:abstractNumId w:val="6"/>
  </w:num>
  <w:num w:numId="19" w16cid:durableId="120076067">
    <w:abstractNumId w:val="14"/>
  </w:num>
  <w:num w:numId="20" w16cid:durableId="338117115">
    <w:abstractNumId w:val="26"/>
  </w:num>
  <w:num w:numId="21" w16cid:durableId="684746882">
    <w:abstractNumId w:val="41"/>
  </w:num>
  <w:num w:numId="22" w16cid:durableId="1242789300">
    <w:abstractNumId w:val="36"/>
  </w:num>
  <w:num w:numId="23" w16cid:durableId="335377899">
    <w:abstractNumId w:val="19"/>
  </w:num>
  <w:num w:numId="24" w16cid:durableId="2016882667">
    <w:abstractNumId w:val="17"/>
  </w:num>
  <w:num w:numId="25" w16cid:durableId="576288905">
    <w:abstractNumId w:val="37"/>
  </w:num>
  <w:num w:numId="26" w16cid:durableId="1657227811">
    <w:abstractNumId w:val="54"/>
  </w:num>
  <w:num w:numId="27" w16cid:durableId="1045134072">
    <w:abstractNumId w:val="33"/>
  </w:num>
  <w:num w:numId="28" w16cid:durableId="1872449544">
    <w:abstractNumId w:val="5"/>
  </w:num>
  <w:num w:numId="29" w16cid:durableId="1519468313">
    <w:abstractNumId w:val="45"/>
  </w:num>
  <w:num w:numId="30" w16cid:durableId="300623535">
    <w:abstractNumId w:val="20"/>
  </w:num>
  <w:num w:numId="31" w16cid:durableId="836192626">
    <w:abstractNumId w:val="8"/>
  </w:num>
  <w:num w:numId="32" w16cid:durableId="732044752">
    <w:abstractNumId w:val="1"/>
  </w:num>
  <w:num w:numId="33" w16cid:durableId="1062142301">
    <w:abstractNumId w:val="43"/>
  </w:num>
  <w:num w:numId="34" w16cid:durableId="2071882380">
    <w:abstractNumId w:val="21"/>
  </w:num>
  <w:num w:numId="35" w16cid:durableId="1248661063">
    <w:abstractNumId w:val="7"/>
  </w:num>
  <w:num w:numId="36" w16cid:durableId="114760992">
    <w:abstractNumId w:val="13"/>
  </w:num>
  <w:num w:numId="37" w16cid:durableId="668216941">
    <w:abstractNumId w:val="42"/>
  </w:num>
  <w:num w:numId="38" w16cid:durableId="1732187938">
    <w:abstractNumId w:val="15"/>
  </w:num>
  <w:num w:numId="39" w16cid:durableId="1206211232">
    <w:abstractNumId w:val="23"/>
  </w:num>
  <w:num w:numId="40" w16cid:durableId="1856211">
    <w:abstractNumId w:val="47"/>
  </w:num>
  <w:num w:numId="41" w16cid:durableId="965040761">
    <w:abstractNumId w:val="9"/>
  </w:num>
  <w:num w:numId="42" w16cid:durableId="1824081923">
    <w:abstractNumId w:val="29"/>
  </w:num>
  <w:num w:numId="43" w16cid:durableId="2037734940">
    <w:abstractNumId w:val="48"/>
  </w:num>
  <w:num w:numId="44" w16cid:durableId="1393575948">
    <w:abstractNumId w:val="28"/>
  </w:num>
  <w:num w:numId="45" w16cid:durableId="914825804">
    <w:abstractNumId w:val="51"/>
  </w:num>
  <w:num w:numId="46" w16cid:durableId="123932305">
    <w:abstractNumId w:val="32"/>
  </w:num>
  <w:num w:numId="47" w16cid:durableId="226765123">
    <w:abstractNumId w:val="52"/>
  </w:num>
  <w:num w:numId="48" w16cid:durableId="839853018">
    <w:abstractNumId w:val="16"/>
  </w:num>
  <w:num w:numId="49" w16cid:durableId="443035164">
    <w:abstractNumId w:val="27"/>
  </w:num>
  <w:num w:numId="50" w16cid:durableId="143086492">
    <w:abstractNumId w:val="31"/>
  </w:num>
  <w:num w:numId="51" w16cid:durableId="1537766378">
    <w:abstractNumId w:val="35"/>
  </w:num>
  <w:num w:numId="52" w16cid:durableId="385565910">
    <w:abstractNumId w:val="44"/>
  </w:num>
  <w:num w:numId="53" w16cid:durableId="1515027961">
    <w:abstractNumId w:val="30"/>
  </w:num>
  <w:num w:numId="54" w16cid:durableId="1215392993">
    <w:abstractNumId w:val="10"/>
  </w:num>
  <w:num w:numId="55" w16cid:durableId="464202979">
    <w:abstractNumId w:val="11"/>
  </w:num>
  <w:num w:numId="56" w16cid:durableId="37246516">
    <w:abstractNumId w:val="3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206"/>
    <w:rsid w:val="00001EF4"/>
    <w:rsid w:val="00004537"/>
    <w:rsid w:val="00010E89"/>
    <w:rsid w:val="00012575"/>
    <w:rsid w:val="0001505D"/>
    <w:rsid w:val="00016D37"/>
    <w:rsid w:val="00017F1C"/>
    <w:rsid w:val="00020433"/>
    <w:rsid w:val="00027AFC"/>
    <w:rsid w:val="0003414E"/>
    <w:rsid w:val="00035382"/>
    <w:rsid w:val="000421A2"/>
    <w:rsid w:val="00042637"/>
    <w:rsid w:val="000449D0"/>
    <w:rsid w:val="00046543"/>
    <w:rsid w:val="00050126"/>
    <w:rsid w:val="0006073D"/>
    <w:rsid w:val="00072649"/>
    <w:rsid w:val="00072AF7"/>
    <w:rsid w:val="00074679"/>
    <w:rsid w:val="00074F2E"/>
    <w:rsid w:val="000754C6"/>
    <w:rsid w:val="0007734D"/>
    <w:rsid w:val="00081EEE"/>
    <w:rsid w:val="00083F8E"/>
    <w:rsid w:val="00084270"/>
    <w:rsid w:val="00085266"/>
    <w:rsid w:val="00086EB6"/>
    <w:rsid w:val="00087225"/>
    <w:rsid w:val="000904FB"/>
    <w:rsid w:val="00090E3B"/>
    <w:rsid w:val="00092586"/>
    <w:rsid w:val="000934F8"/>
    <w:rsid w:val="000A753E"/>
    <w:rsid w:val="000C03C2"/>
    <w:rsid w:val="000C0EE1"/>
    <w:rsid w:val="000C3E0D"/>
    <w:rsid w:val="000C6205"/>
    <w:rsid w:val="000C76D6"/>
    <w:rsid w:val="000D0412"/>
    <w:rsid w:val="000E1747"/>
    <w:rsid w:val="000F2D02"/>
    <w:rsid w:val="000F4853"/>
    <w:rsid w:val="00101639"/>
    <w:rsid w:val="00102328"/>
    <w:rsid w:val="00104361"/>
    <w:rsid w:val="00106B89"/>
    <w:rsid w:val="00115CD7"/>
    <w:rsid w:val="00120B04"/>
    <w:rsid w:val="00121025"/>
    <w:rsid w:val="0012607D"/>
    <w:rsid w:val="00126779"/>
    <w:rsid w:val="00126BC4"/>
    <w:rsid w:val="00127132"/>
    <w:rsid w:val="00130946"/>
    <w:rsid w:val="0013159F"/>
    <w:rsid w:val="00133406"/>
    <w:rsid w:val="00135EBB"/>
    <w:rsid w:val="00156E31"/>
    <w:rsid w:val="001733EF"/>
    <w:rsid w:val="00175924"/>
    <w:rsid w:val="00175928"/>
    <w:rsid w:val="00182D51"/>
    <w:rsid w:val="00186BB0"/>
    <w:rsid w:val="0019649A"/>
    <w:rsid w:val="001A211E"/>
    <w:rsid w:val="001C235F"/>
    <w:rsid w:val="001D0116"/>
    <w:rsid w:val="001D4165"/>
    <w:rsid w:val="001D4EBE"/>
    <w:rsid w:val="001E2F70"/>
    <w:rsid w:val="001E3FA7"/>
    <w:rsid w:val="001E4288"/>
    <w:rsid w:val="001E6CF0"/>
    <w:rsid w:val="00202FB7"/>
    <w:rsid w:val="00206883"/>
    <w:rsid w:val="002158BB"/>
    <w:rsid w:val="002167A3"/>
    <w:rsid w:val="002179F9"/>
    <w:rsid w:val="002201E7"/>
    <w:rsid w:val="002224AA"/>
    <w:rsid w:val="002360B0"/>
    <w:rsid w:val="002371CD"/>
    <w:rsid w:val="00245209"/>
    <w:rsid w:val="00245370"/>
    <w:rsid w:val="00255A12"/>
    <w:rsid w:val="0026140C"/>
    <w:rsid w:val="0026183A"/>
    <w:rsid w:val="002628DB"/>
    <w:rsid w:val="00263084"/>
    <w:rsid w:val="002706B6"/>
    <w:rsid w:val="00271E07"/>
    <w:rsid w:val="0027322D"/>
    <w:rsid w:val="00275676"/>
    <w:rsid w:val="00280A54"/>
    <w:rsid w:val="002845FA"/>
    <w:rsid w:val="00287D3A"/>
    <w:rsid w:val="00292D55"/>
    <w:rsid w:val="002A63F5"/>
    <w:rsid w:val="002B5355"/>
    <w:rsid w:val="002B7473"/>
    <w:rsid w:val="002B7F74"/>
    <w:rsid w:val="002C0E1B"/>
    <w:rsid w:val="002C5321"/>
    <w:rsid w:val="002C7ECE"/>
    <w:rsid w:val="002D10FB"/>
    <w:rsid w:val="002E4CF0"/>
    <w:rsid w:val="002E5129"/>
    <w:rsid w:val="002F3B06"/>
    <w:rsid w:val="00301454"/>
    <w:rsid w:val="00303D31"/>
    <w:rsid w:val="003078A2"/>
    <w:rsid w:val="00314D08"/>
    <w:rsid w:val="00314D20"/>
    <w:rsid w:val="003226E5"/>
    <w:rsid w:val="003227FA"/>
    <w:rsid w:val="00324929"/>
    <w:rsid w:val="00326D7D"/>
    <w:rsid w:val="00331150"/>
    <w:rsid w:val="00346EF9"/>
    <w:rsid w:val="00350BDD"/>
    <w:rsid w:val="00354DF8"/>
    <w:rsid w:val="00362E47"/>
    <w:rsid w:val="0036694A"/>
    <w:rsid w:val="00380766"/>
    <w:rsid w:val="00381BD5"/>
    <w:rsid w:val="0038228C"/>
    <w:rsid w:val="00383D3F"/>
    <w:rsid w:val="003841BA"/>
    <w:rsid w:val="0038749C"/>
    <w:rsid w:val="00391676"/>
    <w:rsid w:val="003969AA"/>
    <w:rsid w:val="003969EA"/>
    <w:rsid w:val="003A4BC2"/>
    <w:rsid w:val="003A7B7C"/>
    <w:rsid w:val="003B69E6"/>
    <w:rsid w:val="003C0A45"/>
    <w:rsid w:val="003C12CD"/>
    <w:rsid w:val="003C1358"/>
    <w:rsid w:val="003C2437"/>
    <w:rsid w:val="003C2483"/>
    <w:rsid w:val="003C45BA"/>
    <w:rsid w:val="003D2FA0"/>
    <w:rsid w:val="003E0760"/>
    <w:rsid w:val="003E4022"/>
    <w:rsid w:val="003F66DC"/>
    <w:rsid w:val="004030EB"/>
    <w:rsid w:val="004043EC"/>
    <w:rsid w:val="004052F0"/>
    <w:rsid w:val="00406CB5"/>
    <w:rsid w:val="0041108D"/>
    <w:rsid w:val="00420FEE"/>
    <w:rsid w:val="00422D12"/>
    <w:rsid w:val="00433478"/>
    <w:rsid w:val="0044048C"/>
    <w:rsid w:val="00443816"/>
    <w:rsid w:val="0045126A"/>
    <w:rsid w:val="00454986"/>
    <w:rsid w:val="0045583A"/>
    <w:rsid w:val="00467E0A"/>
    <w:rsid w:val="0047038D"/>
    <w:rsid w:val="0047126B"/>
    <w:rsid w:val="00472236"/>
    <w:rsid w:val="00472BAC"/>
    <w:rsid w:val="00474EA7"/>
    <w:rsid w:val="004766E2"/>
    <w:rsid w:val="004774B1"/>
    <w:rsid w:val="00477638"/>
    <w:rsid w:val="00480F02"/>
    <w:rsid w:val="00486A1A"/>
    <w:rsid w:val="00496B1F"/>
    <w:rsid w:val="004A0859"/>
    <w:rsid w:val="004A2AFD"/>
    <w:rsid w:val="004A5841"/>
    <w:rsid w:val="004A5BF7"/>
    <w:rsid w:val="004A7774"/>
    <w:rsid w:val="004B2BBB"/>
    <w:rsid w:val="004B75D6"/>
    <w:rsid w:val="004C2E75"/>
    <w:rsid w:val="004C5425"/>
    <w:rsid w:val="004D1445"/>
    <w:rsid w:val="004E3949"/>
    <w:rsid w:val="004F79BA"/>
    <w:rsid w:val="00501AEE"/>
    <w:rsid w:val="005045D8"/>
    <w:rsid w:val="00506309"/>
    <w:rsid w:val="005127E1"/>
    <w:rsid w:val="0052525F"/>
    <w:rsid w:val="005304B7"/>
    <w:rsid w:val="0053057E"/>
    <w:rsid w:val="00541C55"/>
    <w:rsid w:val="00542EAA"/>
    <w:rsid w:val="00546C97"/>
    <w:rsid w:val="00552D89"/>
    <w:rsid w:val="00554A0F"/>
    <w:rsid w:val="00554A8D"/>
    <w:rsid w:val="00554B73"/>
    <w:rsid w:val="00562967"/>
    <w:rsid w:val="005634F3"/>
    <w:rsid w:val="0056594D"/>
    <w:rsid w:val="0057312E"/>
    <w:rsid w:val="00575344"/>
    <w:rsid w:val="00576E5F"/>
    <w:rsid w:val="00577B4E"/>
    <w:rsid w:val="00577F10"/>
    <w:rsid w:val="005808A2"/>
    <w:rsid w:val="00582A6B"/>
    <w:rsid w:val="00582B2F"/>
    <w:rsid w:val="00584F6A"/>
    <w:rsid w:val="0058687E"/>
    <w:rsid w:val="00592CB3"/>
    <w:rsid w:val="00596207"/>
    <w:rsid w:val="005A1E69"/>
    <w:rsid w:val="005A342B"/>
    <w:rsid w:val="005A4ED2"/>
    <w:rsid w:val="005A7F70"/>
    <w:rsid w:val="005B06F3"/>
    <w:rsid w:val="005B1753"/>
    <w:rsid w:val="005B4592"/>
    <w:rsid w:val="005B4A37"/>
    <w:rsid w:val="005C4B5A"/>
    <w:rsid w:val="005C572B"/>
    <w:rsid w:val="005D15E3"/>
    <w:rsid w:val="005D5BBA"/>
    <w:rsid w:val="005E0DEC"/>
    <w:rsid w:val="005E34B5"/>
    <w:rsid w:val="005F38DF"/>
    <w:rsid w:val="005F3E7A"/>
    <w:rsid w:val="006017C0"/>
    <w:rsid w:val="00601CC0"/>
    <w:rsid w:val="00606542"/>
    <w:rsid w:val="006071DF"/>
    <w:rsid w:val="006076F8"/>
    <w:rsid w:val="00612381"/>
    <w:rsid w:val="00615A8B"/>
    <w:rsid w:val="00620414"/>
    <w:rsid w:val="00622436"/>
    <w:rsid w:val="00623BBD"/>
    <w:rsid w:val="00625D3F"/>
    <w:rsid w:val="00626884"/>
    <w:rsid w:val="006352DD"/>
    <w:rsid w:val="00643417"/>
    <w:rsid w:val="00646805"/>
    <w:rsid w:val="00650174"/>
    <w:rsid w:val="0066376F"/>
    <w:rsid w:val="00666344"/>
    <w:rsid w:val="006732C3"/>
    <w:rsid w:val="006754D1"/>
    <w:rsid w:val="00676F41"/>
    <w:rsid w:val="0068408D"/>
    <w:rsid w:val="00687D65"/>
    <w:rsid w:val="00692C9B"/>
    <w:rsid w:val="00694769"/>
    <w:rsid w:val="00695D41"/>
    <w:rsid w:val="006A2DA8"/>
    <w:rsid w:val="006A4966"/>
    <w:rsid w:val="006A55BF"/>
    <w:rsid w:val="006B1A32"/>
    <w:rsid w:val="006B22A3"/>
    <w:rsid w:val="006B524C"/>
    <w:rsid w:val="006C1BBF"/>
    <w:rsid w:val="006C67F3"/>
    <w:rsid w:val="006C7A83"/>
    <w:rsid w:val="006D46E9"/>
    <w:rsid w:val="006D79A8"/>
    <w:rsid w:val="006E677A"/>
    <w:rsid w:val="006E73BB"/>
    <w:rsid w:val="006F3882"/>
    <w:rsid w:val="006F4166"/>
    <w:rsid w:val="006F55C7"/>
    <w:rsid w:val="006F6926"/>
    <w:rsid w:val="00701E25"/>
    <w:rsid w:val="00703CE5"/>
    <w:rsid w:val="007050BE"/>
    <w:rsid w:val="00722DC2"/>
    <w:rsid w:val="0073109D"/>
    <w:rsid w:val="007320F2"/>
    <w:rsid w:val="00733847"/>
    <w:rsid w:val="007359F9"/>
    <w:rsid w:val="007419E2"/>
    <w:rsid w:val="00745C66"/>
    <w:rsid w:val="0074696B"/>
    <w:rsid w:val="00746A99"/>
    <w:rsid w:val="007503CE"/>
    <w:rsid w:val="0076663E"/>
    <w:rsid w:val="00773770"/>
    <w:rsid w:val="00781A03"/>
    <w:rsid w:val="00782B1E"/>
    <w:rsid w:val="00782FD4"/>
    <w:rsid w:val="00783ADB"/>
    <w:rsid w:val="007851DA"/>
    <w:rsid w:val="00785CDF"/>
    <w:rsid w:val="007911F5"/>
    <w:rsid w:val="00794DF1"/>
    <w:rsid w:val="00795B0C"/>
    <w:rsid w:val="007963BF"/>
    <w:rsid w:val="0079644B"/>
    <w:rsid w:val="007A35EF"/>
    <w:rsid w:val="007A6495"/>
    <w:rsid w:val="007B1FE1"/>
    <w:rsid w:val="007C469E"/>
    <w:rsid w:val="007D3495"/>
    <w:rsid w:val="007E347A"/>
    <w:rsid w:val="007E43A0"/>
    <w:rsid w:val="007F0645"/>
    <w:rsid w:val="007F2154"/>
    <w:rsid w:val="007F225A"/>
    <w:rsid w:val="007F3273"/>
    <w:rsid w:val="007F4E29"/>
    <w:rsid w:val="008002BB"/>
    <w:rsid w:val="00801593"/>
    <w:rsid w:val="008025EE"/>
    <w:rsid w:val="0080346B"/>
    <w:rsid w:val="008035F5"/>
    <w:rsid w:val="00806DAD"/>
    <w:rsid w:val="00807CFE"/>
    <w:rsid w:val="008140F7"/>
    <w:rsid w:val="008200CD"/>
    <w:rsid w:val="008273FD"/>
    <w:rsid w:val="00833821"/>
    <w:rsid w:val="00837EA2"/>
    <w:rsid w:val="00843E13"/>
    <w:rsid w:val="0084459E"/>
    <w:rsid w:val="00845AF0"/>
    <w:rsid w:val="00853776"/>
    <w:rsid w:val="0085401A"/>
    <w:rsid w:val="00854021"/>
    <w:rsid w:val="00854813"/>
    <w:rsid w:val="00856A31"/>
    <w:rsid w:val="00861769"/>
    <w:rsid w:val="00874E47"/>
    <w:rsid w:val="00875EEA"/>
    <w:rsid w:val="00876809"/>
    <w:rsid w:val="00881337"/>
    <w:rsid w:val="00882148"/>
    <w:rsid w:val="008863BF"/>
    <w:rsid w:val="00892C94"/>
    <w:rsid w:val="0089496E"/>
    <w:rsid w:val="008961EB"/>
    <w:rsid w:val="008A5036"/>
    <w:rsid w:val="008A52CC"/>
    <w:rsid w:val="008B48B3"/>
    <w:rsid w:val="008B6441"/>
    <w:rsid w:val="008C0D92"/>
    <w:rsid w:val="008D100B"/>
    <w:rsid w:val="008D218E"/>
    <w:rsid w:val="008F1195"/>
    <w:rsid w:val="008F19AE"/>
    <w:rsid w:val="008F24AF"/>
    <w:rsid w:val="008F2729"/>
    <w:rsid w:val="008F2E4C"/>
    <w:rsid w:val="008F5851"/>
    <w:rsid w:val="0091169E"/>
    <w:rsid w:val="00914923"/>
    <w:rsid w:val="00915F5F"/>
    <w:rsid w:val="009213D4"/>
    <w:rsid w:val="0092403E"/>
    <w:rsid w:val="009270E5"/>
    <w:rsid w:val="00931C13"/>
    <w:rsid w:val="00940AF4"/>
    <w:rsid w:val="00945347"/>
    <w:rsid w:val="00951840"/>
    <w:rsid w:val="009528FD"/>
    <w:rsid w:val="00954E28"/>
    <w:rsid w:val="00955887"/>
    <w:rsid w:val="009627B1"/>
    <w:rsid w:val="00965414"/>
    <w:rsid w:val="0096636A"/>
    <w:rsid w:val="00966B5D"/>
    <w:rsid w:val="009804E0"/>
    <w:rsid w:val="00981BEF"/>
    <w:rsid w:val="009914C5"/>
    <w:rsid w:val="009A1806"/>
    <w:rsid w:val="009A42C9"/>
    <w:rsid w:val="009A4CD6"/>
    <w:rsid w:val="009A7AB2"/>
    <w:rsid w:val="009A7DC3"/>
    <w:rsid w:val="009B244B"/>
    <w:rsid w:val="009B4528"/>
    <w:rsid w:val="009B5F5C"/>
    <w:rsid w:val="009C5A4A"/>
    <w:rsid w:val="009C6682"/>
    <w:rsid w:val="009D0188"/>
    <w:rsid w:val="009D7661"/>
    <w:rsid w:val="009E312C"/>
    <w:rsid w:val="009E47C5"/>
    <w:rsid w:val="009E4FB6"/>
    <w:rsid w:val="009E6CA1"/>
    <w:rsid w:val="009F192F"/>
    <w:rsid w:val="009F33A6"/>
    <w:rsid w:val="009F3B88"/>
    <w:rsid w:val="009F51E3"/>
    <w:rsid w:val="009F6D67"/>
    <w:rsid w:val="00A02C5E"/>
    <w:rsid w:val="00A03C45"/>
    <w:rsid w:val="00A0416C"/>
    <w:rsid w:val="00A10601"/>
    <w:rsid w:val="00A106A9"/>
    <w:rsid w:val="00A149A4"/>
    <w:rsid w:val="00A17B65"/>
    <w:rsid w:val="00A24B22"/>
    <w:rsid w:val="00A2521C"/>
    <w:rsid w:val="00A308B4"/>
    <w:rsid w:val="00A37545"/>
    <w:rsid w:val="00A415B2"/>
    <w:rsid w:val="00A461C5"/>
    <w:rsid w:val="00A461E3"/>
    <w:rsid w:val="00A562BF"/>
    <w:rsid w:val="00A61C4D"/>
    <w:rsid w:val="00A6255D"/>
    <w:rsid w:val="00A65343"/>
    <w:rsid w:val="00A662C9"/>
    <w:rsid w:val="00A6768E"/>
    <w:rsid w:val="00A7306E"/>
    <w:rsid w:val="00A828AC"/>
    <w:rsid w:val="00A85F4F"/>
    <w:rsid w:val="00A92918"/>
    <w:rsid w:val="00AA3F59"/>
    <w:rsid w:val="00AB46D8"/>
    <w:rsid w:val="00AC178A"/>
    <w:rsid w:val="00AC2773"/>
    <w:rsid w:val="00AC3A6D"/>
    <w:rsid w:val="00AC604B"/>
    <w:rsid w:val="00AC63B9"/>
    <w:rsid w:val="00AD68F5"/>
    <w:rsid w:val="00AE11E0"/>
    <w:rsid w:val="00AE2F34"/>
    <w:rsid w:val="00AF1113"/>
    <w:rsid w:val="00AF2DDD"/>
    <w:rsid w:val="00AF37C2"/>
    <w:rsid w:val="00AF3CC9"/>
    <w:rsid w:val="00AF4287"/>
    <w:rsid w:val="00AF578D"/>
    <w:rsid w:val="00AF7185"/>
    <w:rsid w:val="00B032A0"/>
    <w:rsid w:val="00B07641"/>
    <w:rsid w:val="00B10AF3"/>
    <w:rsid w:val="00B114EC"/>
    <w:rsid w:val="00B12E20"/>
    <w:rsid w:val="00B13E35"/>
    <w:rsid w:val="00B146F0"/>
    <w:rsid w:val="00B161A2"/>
    <w:rsid w:val="00B21F29"/>
    <w:rsid w:val="00B31DEA"/>
    <w:rsid w:val="00B419A4"/>
    <w:rsid w:val="00B61F8E"/>
    <w:rsid w:val="00B64AC4"/>
    <w:rsid w:val="00B73C7E"/>
    <w:rsid w:val="00B75B2D"/>
    <w:rsid w:val="00B777B7"/>
    <w:rsid w:val="00B876B1"/>
    <w:rsid w:val="00B92DB6"/>
    <w:rsid w:val="00B95E31"/>
    <w:rsid w:val="00B96AB6"/>
    <w:rsid w:val="00BA33F5"/>
    <w:rsid w:val="00BA59B9"/>
    <w:rsid w:val="00BA6A7A"/>
    <w:rsid w:val="00BB0C88"/>
    <w:rsid w:val="00BB12AC"/>
    <w:rsid w:val="00BB37C4"/>
    <w:rsid w:val="00BB7EBB"/>
    <w:rsid w:val="00BC3118"/>
    <w:rsid w:val="00BC40DB"/>
    <w:rsid w:val="00BC5ED4"/>
    <w:rsid w:val="00BD2F69"/>
    <w:rsid w:val="00BD2F88"/>
    <w:rsid w:val="00BD6083"/>
    <w:rsid w:val="00BD710D"/>
    <w:rsid w:val="00BE0B12"/>
    <w:rsid w:val="00BE14F0"/>
    <w:rsid w:val="00BE593E"/>
    <w:rsid w:val="00C02AEA"/>
    <w:rsid w:val="00C05F26"/>
    <w:rsid w:val="00C0745A"/>
    <w:rsid w:val="00C10C63"/>
    <w:rsid w:val="00C27595"/>
    <w:rsid w:val="00C3076E"/>
    <w:rsid w:val="00C30C65"/>
    <w:rsid w:val="00C31C75"/>
    <w:rsid w:val="00C34A44"/>
    <w:rsid w:val="00C35AF7"/>
    <w:rsid w:val="00C451C2"/>
    <w:rsid w:val="00C60398"/>
    <w:rsid w:val="00C637EC"/>
    <w:rsid w:val="00C64891"/>
    <w:rsid w:val="00C67EF2"/>
    <w:rsid w:val="00C7002F"/>
    <w:rsid w:val="00C732BE"/>
    <w:rsid w:val="00C73427"/>
    <w:rsid w:val="00C75A7F"/>
    <w:rsid w:val="00C80FC9"/>
    <w:rsid w:val="00C84493"/>
    <w:rsid w:val="00C85ECC"/>
    <w:rsid w:val="00C92AA3"/>
    <w:rsid w:val="00C968ED"/>
    <w:rsid w:val="00C97B62"/>
    <w:rsid w:val="00CA0BB5"/>
    <w:rsid w:val="00CA191D"/>
    <w:rsid w:val="00CA2F0E"/>
    <w:rsid w:val="00CA4A4A"/>
    <w:rsid w:val="00CA6B11"/>
    <w:rsid w:val="00CB4517"/>
    <w:rsid w:val="00CB658B"/>
    <w:rsid w:val="00CC0C65"/>
    <w:rsid w:val="00CC25BD"/>
    <w:rsid w:val="00CC35F4"/>
    <w:rsid w:val="00CC6938"/>
    <w:rsid w:val="00CD203F"/>
    <w:rsid w:val="00CD40BE"/>
    <w:rsid w:val="00CD50E9"/>
    <w:rsid w:val="00CD6AE9"/>
    <w:rsid w:val="00CD7DD2"/>
    <w:rsid w:val="00CE7783"/>
    <w:rsid w:val="00D063EC"/>
    <w:rsid w:val="00D15AB1"/>
    <w:rsid w:val="00D179E2"/>
    <w:rsid w:val="00D22ACB"/>
    <w:rsid w:val="00D24470"/>
    <w:rsid w:val="00D248FE"/>
    <w:rsid w:val="00D25FC4"/>
    <w:rsid w:val="00D26D8F"/>
    <w:rsid w:val="00D306FF"/>
    <w:rsid w:val="00D353FD"/>
    <w:rsid w:val="00D36E93"/>
    <w:rsid w:val="00D4090C"/>
    <w:rsid w:val="00D40A23"/>
    <w:rsid w:val="00D43E96"/>
    <w:rsid w:val="00D54015"/>
    <w:rsid w:val="00D54196"/>
    <w:rsid w:val="00D5616C"/>
    <w:rsid w:val="00D56A10"/>
    <w:rsid w:val="00D57356"/>
    <w:rsid w:val="00D61AF6"/>
    <w:rsid w:val="00D61EB8"/>
    <w:rsid w:val="00D635CF"/>
    <w:rsid w:val="00D655FB"/>
    <w:rsid w:val="00D702B0"/>
    <w:rsid w:val="00D76A2A"/>
    <w:rsid w:val="00D86998"/>
    <w:rsid w:val="00D96E4D"/>
    <w:rsid w:val="00D97826"/>
    <w:rsid w:val="00DB23FD"/>
    <w:rsid w:val="00DB2704"/>
    <w:rsid w:val="00DB3333"/>
    <w:rsid w:val="00DB54CD"/>
    <w:rsid w:val="00DC270E"/>
    <w:rsid w:val="00DC7ECC"/>
    <w:rsid w:val="00DD0EF9"/>
    <w:rsid w:val="00DD1B63"/>
    <w:rsid w:val="00DD54E8"/>
    <w:rsid w:val="00DD6F39"/>
    <w:rsid w:val="00DE0B03"/>
    <w:rsid w:val="00DE23E2"/>
    <w:rsid w:val="00DE4C7E"/>
    <w:rsid w:val="00E007F2"/>
    <w:rsid w:val="00E00D68"/>
    <w:rsid w:val="00E06919"/>
    <w:rsid w:val="00E135C2"/>
    <w:rsid w:val="00E21130"/>
    <w:rsid w:val="00E21415"/>
    <w:rsid w:val="00E24407"/>
    <w:rsid w:val="00E333A3"/>
    <w:rsid w:val="00E34DEF"/>
    <w:rsid w:val="00E44991"/>
    <w:rsid w:val="00E46F91"/>
    <w:rsid w:val="00E50647"/>
    <w:rsid w:val="00E53EDD"/>
    <w:rsid w:val="00E55255"/>
    <w:rsid w:val="00E568B1"/>
    <w:rsid w:val="00E573E1"/>
    <w:rsid w:val="00E64926"/>
    <w:rsid w:val="00E65375"/>
    <w:rsid w:val="00E705BA"/>
    <w:rsid w:val="00E741D9"/>
    <w:rsid w:val="00E80206"/>
    <w:rsid w:val="00E8319D"/>
    <w:rsid w:val="00E8371E"/>
    <w:rsid w:val="00E83B6E"/>
    <w:rsid w:val="00E85120"/>
    <w:rsid w:val="00E85A4C"/>
    <w:rsid w:val="00E86F41"/>
    <w:rsid w:val="00EA29E3"/>
    <w:rsid w:val="00EA2A2E"/>
    <w:rsid w:val="00EC0075"/>
    <w:rsid w:val="00EC429F"/>
    <w:rsid w:val="00EC587C"/>
    <w:rsid w:val="00EC5CA0"/>
    <w:rsid w:val="00EC5DAE"/>
    <w:rsid w:val="00EC67FB"/>
    <w:rsid w:val="00EC74F8"/>
    <w:rsid w:val="00ED22D6"/>
    <w:rsid w:val="00ED2924"/>
    <w:rsid w:val="00ED4044"/>
    <w:rsid w:val="00ED5B76"/>
    <w:rsid w:val="00ED5CF8"/>
    <w:rsid w:val="00EF667D"/>
    <w:rsid w:val="00F0403B"/>
    <w:rsid w:val="00F06ECA"/>
    <w:rsid w:val="00F06F4F"/>
    <w:rsid w:val="00F1104D"/>
    <w:rsid w:val="00F141ED"/>
    <w:rsid w:val="00F21519"/>
    <w:rsid w:val="00F24B6D"/>
    <w:rsid w:val="00F3238A"/>
    <w:rsid w:val="00F32EFB"/>
    <w:rsid w:val="00F408A5"/>
    <w:rsid w:val="00F43386"/>
    <w:rsid w:val="00F50D32"/>
    <w:rsid w:val="00F60390"/>
    <w:rsid w:val="00F616B9"/>
    <w:rsid w:val="00F62868"/>
    <w:rsid w:val="00F65712"/>
    <w:rsid w:val="00F72693"/>
    <w:rsid w:val="00F82AB2"/>
    <w:rsid w:val="00F8504C"/>
    <w:rsid w:val="00F92DAC"/>
    <w:rsid w:val="00F933BC"/>
    <w:rsid w:val="00F94545"/>
    <w:rsid w:val="00F95958"/>
    <w:rsid w:val="00FA23FD"/>
    <w:rsid w:val="00FB5DD0"/>
    <w:rsid w:val="00FC2C0C"/>
    <w:rsid w:val="00FC504A"/>
    <w:rsid w:val="00FD0DE7"/>
    <w:rsid w:val="00FD4060"/>
    <w:rsid w:val="00FD4BE1"/>
    <w:rsid w:val="00FD5794"/>
    <w:rsid w:val="00FD57D5"/>
    <w:rsid w:val="00FD666A"/>
    <w:rsid w:val="00FF0BD9"/>
    <w:rsid w:val="00FF11FC"/>
    <w:rsid w:val="00FF2E80"/>
    <w:rsid w:val="00FF5F6E"/>
    <w:rsid w:val="00FF6760"/>
    <w:rsid w:val="00FF7CBF"/>
    <w:rsid w:val="0114BB64"/>
    <w:rsid w:val="02233F56"/>
    <w:rsid w:val="03433F48"/>
    <w:rsid w:val="03A5F8BB"/>
    <w:rsid w:val="0420BB1D"/>
    <w:rsid w:val="0450B4BA"/>
    <w:rsid w:val="054F6EE1"/>
    <w:rsid w:val="057918AB"/>
    <w:rsid w:val="05D7195B"/>
    <w:rsid w:val="06454D0E"/>
    <w:rsid w:val="077617CD"/>
    <w:rsid w:val="07C42E69"/>
    <w:rsid w:val="082921C2"/>
    <w:rsid w:val="09E3CE0D"/>
    <w:rsid w:val="0A8F414D"/>
    <w:rsid w:val="0AEA9713"/>
    <w:rsid w:val="0B8BD2F7"/>
    <w:rsid w:val="0C2CDF87"/>
    <w:rsid w:val="0CDB5D43"/>
    <w:rsid w:val="0D689209"/>
    <w:rsid w:val="0D9BB2D4"/>
    <w:rsid w:val="0D9CFF02"/>
    <w:rsid w:val="0DA67257"/>
    <w:rsid w:val="0E8830F5"/>
    <w:rsid w:val="0F631521"/>
    <w:rsid w:val="0FC9D5A7"/>
    <w:rsid w:val="0FCF7FDE"/>
    <w:rsid w:val="1028607F"/>
    <w:rsid w:val="102F6E39"/>
    <w:rsid w:val="105C6B24"/>
    <w:rsid w:val="1166758D"/>
    <w:rsid w:val="12DD743E"/>
    <w:rsid w:val="12F5F403"/>
    <w:rsid w:val="133A2383"/>
    <w:rsid w:val="13D11423"/>
    <w:rsid w:val="1484BE1F"/>
    <w:rsid w:val="14E0D578"/>
    <w:rsid w:val="14F6F5A0"/>
    <w:rsid w:val="1545EA30"/>
    <w:rsid w:val="156B77C9"/>
    <w:rsid w:val="15FFD820"/>
    <w:rsid w:val="16B8905F"/>
    <w:rsid w:val="1830514B"/>
    <w:rsid w:val="18382470"/>
    <w:rsid w:val="188B1F22"/>
    <w:rsid w:val="18F1092E"/>
    <w:rsid w:val="19890015"/>
    <w:rsid w:val="1A05A3AA"/>
    <w:rsid w:val="1A9D6CDB"/>
    <w:rsid w:val="1B139E64"/>
    <w:rsid w:val="1C63E155"/>
    <w:rsid w:val="1CACD632"/>
    <w:rsid w:val="1D9B4432"/>
    <w:rsid w:val="1E21D693"/>
    <w:rsid w:val="1F214750"/>
    <w:rsid w:val="1FD6F282"/>
    <w:rsid w:val="1FEF4AED"/>
    <w:rsid w:val="2070D302"/>
    <w:rsid w:val="209FEC40"/>
    <w:rsid w:val="2123CDB5"/>
    <w:rsid w:val="21D74C42"/>
    <w:rsid w:val="22070DF3"/>
    <w:rsid w:val="22864E47"/>
    <w:rsid w:val="22CA77B9"/>
    <w:rsid w:val="23AD1CBD"/>
    <w:rsid w:val="2437854A"/>
    <w:rsid w:val="246945AB"/>
    <w:rsid w:val="248F02F7"/>
    <w:rsid w:val="24974BBC"/>
    <w:rsid w:val="24F5ECEB"/>
    <w:rsid w:val="25010A95"/>
    <w:rsid w:val="26C6FB5D"/>
    <w:rsid w:val="28249320"/>
    <w:rsid w:val="28B82521"/>
    <w:rsid w:val="296B3078"/>
    <w:rsid w:val="2A5C24E7"/>
    <w:rsid w:val="2A7A584D"/>
    <w:rsid w:val="2B9CF071"/>
    <w:rsid w:val="2C0F637C"/>
    <w:rsid w:val="2D28C46A"/>
    <w:rsid w:val="2D3324A0"/>
    <w:rsid w:val="2D43FE4E"/>
    <w:rsid w:val="2D5959E9"/>
    <w:rsid w:val="2E3E2535"/>
    <w:rsid w:val="2E56051C"/>
    <w:rsid w:val="2EA172DA"/>
    <w:rsid w:val="2F72A41E"/>
    <w:rsid w:val="2FD25F6C"/>
    <w:rsid w:val="30D7CDE7"/>
    <w:rsid w:val="30D88483"/>
    <w:rsid w:val="3101DA3B"/>
    <w:rsid w:val="314B74FD"/>
    <w:rsid w:val="3203D801"/>
    <w:rsid w:val="326C685B"/>
    <w:rsid w:val="3307DFA1"/>
    <w:rsid w:val="33593307"/>
    <w:rsid w:val="33A0A9C0"/>
    <w:rsid w:val="34D82924"/>
    <w:rsid w:val="354C7E08"/>
    <w:rsid w:val="3699BFF4"/>
    <w:rsid w:val="36B26827"/>
    <w:rsid w:val="36EE8D59"/>
    <w:rsid w:val="36F186DF"/>
    <w:rsid w:val="373FAB44"/>
    <w:rsid w:val="3794C326"/>
    <w:rsid w:val="37DC41DE"/>
    <w:rsid w:val="37FB2DB0"/>
    <w:rsid w:val="3874EA06"/>
    <w:rsid w:val="388CC47A"/>
    <w:rsid w:val="3A2AE854"/>
    <w:rsid w:val="3A833858"/>
    <w:rsid w:val="3AA7ED96"/>
    <w:rsid w:val="3C0CCDF2"/>
    <w:rsid w:val="3DF7C3D2"/>
    <w:rsid w:val="3E87F73B"/>
    <w:rsid w:val="3EF739F3"/>
    <w:rsid w:val="3F33409B"/>
    <w:rsid w:val="3FA18438"/>
    <w:rsid w:val="40AC944F"/>
    <w:rsid w:val="417C8399"/>
    <w:rsid w:val="41C5F31E"/>
    <w:rsid w:val="439A037A"/>
    <w:rsid w:val="43DB81E6"/>
    <w:rsid w:val="444A8220"/>
    <w:rsid w:val="447B660D"/>
    <w:rsid w:val="44B3722B"/>
    <w:rsid w:val="44E2DE25"/>
    <w:rsid w:val="45739CC8"/>
    <w:rsid w:val="45AE0132"/>
    <w:rsid w:val="4622DCDB"/>
    <w:rsid w:val="466EDB15"/>
    <w:rsid w:val="4681DB19"/>
    <w:rsid w:val="469FE234"/>
    <w:rsid w:val="46B62F0C"/>
    <w:rsid w:val="46F09DB5"/>
    <w:rsid w:val="476520BB"/>
    <w:rsid w:val="47A78DBE"/>
    <w:rsid w:val="4852E892"/>
    <w:rsid w:val="488B9AE5"/>
    <w:rsid w:val="49D21679"/>
    <w:rsid w:val="49D3638E"/>
    <w:rsid w:val="4A0E0EDF"/>
    <w:rsid w:val="4A58428D"/>
    <w:rsid w:val="4C3E78E4"/>
    <w:rsid w:val="4DBA66D8"/>
    <w:rsid w:val="4E93D70A"/>
    <w:rsid w:val="4E993CD2"/>
    <w:rsid w:val="4EC39BDC"/>
    <w:rsid w:val="4F264F28"/>
    <w:rsid w:val="4F7032A0"/>
    <w:rsid w:val="4FB927E9"/>
    <w:rsid w:val="4FDE32D2"/>
    <w:rsid w:val="516129C2"/>
    <w:rsid w:val="51ED6109"/>
    <w:rsid w:val="52F85502"/>
    <w:rsid w:val="533137EA"/>
    <w:rsid w:val="54BAFF48"/>
    <w:rsid w:val="55266244"/>
    <w:rsid w:val="55E8F18D"/>
    <w:rsid w:val="56B32EF6"/>
    <w:rsid w:val="56D65C81"/>
    <w:rsid w:val="57F3BA68"/>
    <w:rsid w:val="5896BCFA"/>
    <w:rsid w:val="58B36A48"/>
    <w:rsid w:val="58B49389"/>
    <w:rsid w:val="58F66855"/>
    <w:rsid w:val="595D96EC"/>
    <w:rsid w:val="596A387E"/>
    <w:rsid w:val="5A43F1E3"/>
    <w:rsid w:val="5A76B6B5"/>
    <w:rsid w:val="5AAD8FF6"/>
    <w:rsid w:val="5ADD66BE"/>
    <w:rsid w:val="5AF66746"/>
    <w:rsid w:val="5B1D07C0"/>
    <w:rsid w:val="5BD23BA0"/>
    <w:rsid w:val="5C7FF374"/>
    <w:rsid w:val="5CE5883F"/>
    <w:rsid w:val="5D1B15E3"/>
    <w:rsid w:val="5EE827D6"/>
    <w:rsid w:val="5F2ECFDE"/>
    <w:rsid w:val="5F7A57AB"/>
    <w:rsid w:val="5FF37CB8"/>
    <w:rsid w:val="60D397FD"/>
    <w:rsid w:val="60F9A3CF"/>
    <w:rsid w:val="61187F16"/>
    <w:rsid w:val="619FD105"/>
    <w:rsid w:val="61D80DCF"/>
    <w:rsid w:val="629122B0"/>
    <w:rsid w:val="6334F833"/>
    <w:rsid w:val="6342F39D"/>
    <w:rsid w:val="63B6C9DD"/>
    <w:rsid w:val="649B8B8F"/>
    <w:rsid w:val="65534783"/>
    <w:rsid w:val="663D7B0A"/>
    <w:rsid w:val="6686F0DB"/>
    <w:rsid w:val="675A9DF7"/>
    <w:rsid w:val="67CA6B31"/>
    <w:rsid w:val="67D5F34E"/>
    <w:rsid w:val="68C49ADA"/>
    <w:rsid w:val="68E0F183"/>
    <w:rsid w:val="69BE2433"/>
    <w:rsid w:val="6A07D346"/>
    <w:rsid w:val="6A0986FF"/>
    <w:rsid w:val="6A6870E2"/>
    <w:rsid w:val="6B2239E8"/>
    <w:rsid w:val="6B98E3AF"/>
    <w:rsid w:val="6BE1AEB7"/>
    <w:rsid w:val="6CD2F053"/>
    <w:rsid w:val="6E0FC841"/>
    <w:rsid w:val="6E4968AB"/>
    <w:rsid w:val="6EA58221"/>
    <w:rsid w:val="6F21BDFE"/>
    <w:rsid w:val="706E8D2D"/>
    <w:rsid w:val="70E16C6D"/>
    <w:rsid w:val="714F6C0F"/>
    <w:rsid w:val="71F9BCCE"/>
    <w:rsid w:val="753B8F18"/>
    <w:rsid w:val="75E33687"/>
    <w:rsid w:val="75ED8C2B"/>
    <w:rsid w:val="7630E347"/>
    <w:rsid w:val="77A74461"/>
    <w:rsid w:val="783988D4"/>
    <w:rsid w:val="78549821"/>
    <w:rsid w:val="79001E50"/>
    <w:rsid w:val="7B3BC6D2"/>
    <w:rsid w:val="7BEE9858"/>
    <w:rsid w:val="7C5630C6"/>
    <w:rsid w:val="7CC9ED80"/>
    <w:rsid w:val="7CF2A4C4"/>
    <w:rsid w:val="7D2B0F0F"/>
    <w:rsid w:val="7DD8E31F"/>
    <w:rsid w:val="7DF66606"/>
    <w:rsid w:val="7FB0140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E56CA"/>
  <w15:docId w15:val="{3495078C-97CA-414C-ADE1-19AF64969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328"/>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102328"/>
    <w:pPr>
      <w:keepNext/>
      <w:spacing w:before="240" w:after="60"/>
      <w:outlineLvl w:val="0"/>
    </w:pPr>
    <w:rPr>
      <w:rFonts w:ascii="Times New Roman" w:hAnsi="Times New Roman"/>
      <w:b/>
      <w:kern w:val="28"/>
      <w:sz w:val="28"/>
    </w:rPr>
  </w:style>
  <w:style w:type="paragraph" w:styleId="Heading2">
    <w:name w:val="heading 2"/>
    <w:basedOn w:val="Normal"/>
    <w:next w:val="Normal"/>
    <w:link w:val="Heading2Char"/>
    <w:qFormat/>
    <w:rsid w:val="00102328"/>
    <w:pPr>
      <w:keepNext/>
      <w:spacing w:before="240" w:after="60"/>
      <w:outlineLvl w:val="1"/>
    </w:pPr>
    <w:rPr>
      <w:b/>
      <w:i/>
      <w:sz w:val="24"/>
    </w:rPr>
  </w:style>
  <w:style w:type="paragraph" w:styleId="Heading3">
    <w:name w:val="heading 3"/>
    <w:basedOn w:val="Normal"/>
    <w:next w:val="Normal"/>
    <w:link w:val="Heading3Char"/>
    <w:qFormat/>
    <w:rsid w:val="00102328"/>
    <w:pPr>
      <w:keepNext/>
      <w:jc w:val="center"/>
      <w:outlineLvl w:val="2"/>
    </w:pPr>
    <w:rPr>
      <w:b/>
      <w:sz w:val="28"/>
    </w:rPr>
  </w:style>
  <w:style w:type="paragraph" w:styleId="Heading4">
    <w:name w:val="heading 4"/>
    <w:basedOn w:val="Normal"/>
    <w:next w:val="Normal"/>
    <w:link w:val="Heading4Char"/>
    <w:qFormat/>
    <w:rsid w:val="00102328"/>
    <w:pPr>
      <w:keepNext/>
      <w:jc w:val="center"/>
      <w:outlineLvl w:val="3"/>
    </w:pPr>
    <w:rPr>
      <w:b/>
      <w:sz w:val="24"/>
    </w:rPr>
  </w:style>
  <w:style w:type="paragraph" w:styleId="Heading5">
    <w:name w:val="heading 5"/>
    <w:basedOn w:val="Normal"/>
    <w:next w:val="Normal"/>
    <w:link w:val="Heading5Char"/>
    <w:qFormat/>
    <w:rsid w:val="00102328"/>
    <w:pPr>
      <w:keepNext/>
      <w:outlineLvl w:val="4"/>
    </w:pPr>
    <w:rPr>
      <w:b/>
    </w:rPr>
  </w:style>
  <w:style w:type="paragraph" w:styleId="Heading6">
    <w:name w:val="heading 6"/>
    <w:basedOn w:val="Normal"/>
    <w:next w:val="Normal"/>
    <w:link w:val="Heading6Char"/>
    <w:qFormat/>
    <w:rsid w:val="00102328"/>
    <w:pPr>
      <w:keepNext/>
      <w:pBdr>
        <w:top w:val="single" w:sz="6" w:space="1" w:color="auto"/>
        <w:left w:val="single" w:sz="6" w:space="1" w:color="auto"/>
        <w:bottom w:val="single" w:sz="6" w:space="1" w:color="auto"/>
        <w:right w:val="single" w:sz="6" w:space="1" w:color="auto"/>
      </w:pBdr>
      <w:jc w:val="center"/>
      <w:outlineLvl w:val="5"/>
    </w:pPr>
    <w:rPr>
      <w:b/>
      <w:i/>
      <w:sz w:val="32"/>
    </w:rPr>
  </w:style>
  <w:style w:type="paragraph" w:styleId="Heading7">
    <w:name w:val="heading 7"/>
    <w:basedOn w:val="Normal"/>
    <w:next w:val="Normal"/>
    <w:link w:val="Heading7Char"/>
    <w:qFormat/>
    <w:rsid w:val="00102328"/>
    <w:pPr>
      <w:keepNext/>
      <w:tabs>
        <w:tab w:val="left" w:pos="90"/>
      </w:tabs>
      <w:outlineLvl w:val="6"/>
    </w:pPr>
    <w:rPr>
      <w:b/>
      <w:sz w:val="24"/>
    </w:rPr>
  </w:style>
  <w:style w:type="paragraph" w:styleId="Heading8">
    <w:name w:val="heading 8"/>
    <w:basedOn w:val="Normal"/>
    <w:next w:val="Normal"/>
    <w:link w:val="Heading8Char"/>
    <w:qFormat/>
    <w:rsid w:val="00102328"/>
    <w:pPr>
      <w:keepNext/>
      <w:jc w:val="both"/>
      <w:outlineLvl w:val="7"/>
    </w:pPr>
    <w:rPr>
      <w:rFonts w:cs="Arial"/>
      <w:b/>
      <w:sz w:val="24"/>
      <w:szCs w:val="24"/>
      <w:lang w:val="en-US"/>
    </w:rPr>
  </w:style>
  <w:style w:type="paragraph" w:styleId="Heading9">
    <w:name w:val="heading 9"/>
    <w:basedOn w:val="Normal"/>
    <w:next w:val="Normal"/>
    <w:link w:val="Heading9Char"/>
    <w:qFormat/>
    <w:rsid w:val="00102328"/>
    <w:pPr>
      <w:keepNext/>
      <w:numPr>
        <w:numId w:val="3"/>
      </w:numPr>
      <w:ind w:hanging="1069"/>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2328"/>
    <w:rPr>
      <w:rFonts w:ascii="Times New Roman" w:eastAsia="Times New Roman" w:hAnsi="Times New Roman" w:cs="Times New Roman"/>
      <w:b/>
      <w:kern w:val="28"/>
      <w:sz w:val="28"/>
      <w:szCs w:val="20"/>
    </w:rPr>
  </w:style>
  <w:style w:type="character" w:customStyle="1" w:styleId="Heading2Char">
    <w:name w:val="Heading 2 Char"/>
    <w:basedOn w:val="DefaultParagraphFont"/>
    <w:link w:val="Heading2"/>
    <w:rsid w:val="00102328"/>
    <w:rPr>
      <w:rFonts w:ascii="Arial" w:eastAsia="Times New Roman" w:hAnsi="Arial" w:cs="Times New Roman"/>
      <w:b/>
      <w:i/>
      <w:sz w:val="24"/>
      <w:szCs w:val="20"/>
    </w:rPr>
  </w:style>
  <w:style w:type="character" w:customStyle="1" w:styleId="Heading3Char">
    <w:name w:val="Heading 3 Char"/>
    <w:basedOn w:val="DefaultParagraphFont"/>
    <w:link w:val="Heading3"/>
    <w:rsid w:val="00102328"/>
    <w:rPr>
      <w:rFonts w:ascii="Arial" w:eastAsia="Times New Roman" w:hAnsi="Arial" w:cs="Times New Roman"/>
      <w:b/>
      <w:sz w:val="28"/>
      <w:szCs w:val="20"/>
    </w:rPr>
  </w:style>
  <w:style w:type="character" w:customStyle="1" w:styleId="Heading4Char">
    <w:name w:val="Heading 4 Char"/>
    <w:basedOn w:val="DefaultParagraphFont"/>
    <w:link w:val="Heading4"/>
    <w:rsid w:val="00102328"/>
    <w:rPr>
      <w:rFonts w:ascii="Arial" w:eastAsia="Times New Roman" w:hAnsi="Arial" w:cs="Times New Roman"/>
      <w:b/>
      <w:sz w:val="24"/>
      <w:szCs w:val="20"/>
    </w:rPr>
  </w:style>
  <w:style w:type="character" w:customStyle="1" w:styleId="Heading5Char">
    <w:name w:val="Heading 5 Char"/>
    <w:basedOn w:val="DefaultParagraphFont"/>
    <w:link w:val="Heading5"/>
    <w:rsid w:val="00102328"/>
    <w:rPr>
      <w:rFonts w:ascii="Arial" w:eastAsia="Times New Roman" w:hAnsi="Arial" w:cs="Times New Roman"/>
      <w:b/>
      <w:szCs w:val="20"/>
    </w:rPr>
  </w:style>
  <w:style w:type="character" w:customStyle="1" w:styleId="Heading6Char">
    <w:name w:val="Heading 6 Char"/>
    <w:basedOn w:val="DefaultParagraphFont"/>
    <w:link w:val="Heading6"/>
    <w:rsid w:val="00102328"/>
    <w:rPr>
      <w:rFonts w:ascii="Arial" w:eastAsia="Times New Roman" w:hAnsi="Arial" w:cs="Times New Roman"/>
      <w:b/>
      <w:i/>
      <w:sz w:val="32"/>
      <w:szCs w:val="20"/>
    </w:rPr>
  </w:style>
  <w:style w:type="character" w:customStyle="1" w:styleId="Heading7Char">
    <w:name w:val="Heading 7 Char"/>
    <w:basedOn w:val="DefaultParagraphFont"/>
    <w:link w:val="Heading7"/>
    <w:rsid w:val="00102328"/>
    <w:rPr>
      <w:rFonts w:ascii="Arial" w:eastAsia="Times New Roman" w:hAnsi="Arial" w:cs="Times New Roman"/>
      <w:b/>
      <w:sz w:val="24"/>
      <w:szCs w:val="20"/>
    </w:rPr>
  </w:style>
  <w:style w:type="character" w:customStyle="1" w:styleId="Heading8Char">
    <w:name w:val="Heading 8 Char"/>
    <w:basedOn w:val="DefaultParagraphFont"/>
    <w:link w:val="Heading8"/>
    <w:rsid w:val="00102328"/>
    <w:rPr>
      <w:rFonts w:ascii="Arial" w:eastAsia="Times New Roman" w:hAnsi="Arial" w:cs="Arial"/>
      <w:b/>
      <w:sz w:val="24"/>
      <w:szCs w:val="24"/>
      <w:lang w:val="en-US"/>
    </w:rPr>
  </w:style>
  <w:style w:type="character" w:customStyle="1" w:styleId="Heading9Char">
    <w:name w:val="Heading 9 Char"/>
    <w:basedOn w:val="DefaultParagraphFont"/>
    <w:link w:val="Heading9"/>
    <w:rsid w:val="00102328"/>
    <w:rPr>
      <w:rFonts w:ascii="Arial" w:eastAsia="Times New Roman" w:hAnsi="Arial" w:cs="Times New Roman"/>
      <w:b/>
      <w:bCs/>
      <w:szCs w:val="20"/>
    </w:rPr>
  </w:style>
  <w:style w:type="paragraph" w:styleId="Header">
    <w:name w:val="header"/>
    <w:basedOn w:val="Normal"/>
    <w:link w:val="HeaderChar"/>
    <w:rsid w:val="00102328"/>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rsid w:val="00102328"/>
    <w:rPr>
      <w:rFonts w:ascii="Times New Roman" w:eastAsia="Times New Roman" w:hAnsi="Times New Roman" w:cs="Times New Roman"/>
      <w:sz w:val="24"/>
      <w:szCs w:val="20"/>
    </w:rPr>
  </w:style>
  <w:style w:type="paragraph" w:styleId="Footer">
    <w:name w:val="footer"/>
    <w:basedOn w:val="Normal"/>
    <w:link w:val="FooterChar"/>
    <w:uiPriority w:val="99"/>
    <w:rsid w:val="00102328"/>
    <w:pPr>
      <w:tabs>
        <w:tab w:val="center" w:pos="4320"/>
        <w:tab w:val="right" w:pos="8640"/>
      </w:tabs>
    </w:pPr>
    <w:rPr>
      <w:rFonts w:ascii="Times New Roman" w:hAnsi="Times New Roman"/>
      <w:sz w:val="24"/>
    </w:rPr>
  </w:style>
  <w:style w:type="character" w:customStyle="1" w:styleId="FooterChar">
    <w:name w:val="Footer Char"/>
    <w:basedOn w:val="DefaultParagraphFont"/>
    <w:link w:val="Footer"/>
    <w:uiPriority w:val="99"/>
    <w:rsid w:val="00102328"/>
    <w:rPr>
      <w:rFonts w:ascii="Times New Roman" w:eastAsia="Times New Roman" w:hAnsi="Times New Roman" w:cs="Times New Roman"/>
      <w:sz w:val="24"/>
      <w:szCs w:val="20"/>
    </w:rPr>
  </w:style>
  <w:style w:type="paragraph" w:customStyle="1" w:styleId="DocumentControl">
    <w:name w:val="Document Control"/>
    <w:basedOn w:val="Heading2"/>
    <w:rsid w:val="00102328"/>
    <w:pPr>
      <w:tabs>
        <w:tab w:val="left" w:pos="360"/>
      </w:tabs>
      <w:spacing w:before="0" w:after="0"/>
      <w:ind w:left="360" w:hanging="360"/>
      <w:jc w:val="center"/>
      <w:outlineLvl w:val="9"/>
    </w:pPr>
    <w:rPr>
      <w:rFonts w:ascii="Univers" w:hAnsi="Univers"/>
      <w:i w:val="0"/>
      <w:sz w:val="32"/>
    </w:rPr>
  </w:style>
  <w:style w:type="paragraph" w:customStyle="1" w:styleId="DocumentControlleftbox">
    <w:name w:val="Document Control(left box)"/>
    <w:basedOn w:val="Normal"/>
    <w:rsid w:val="00102328"/>
    <w:rPr>
      <w:rFonts w:ascii="Univers" w:hAnsi="Univers"/>
      <w:b/>
      <w:sz w:val="32"/>
    </w:rPr>
  </w:style>
  <w:style w:type="paragraph" w:customStyle="1" w:styleId="DocumentControlRight">
    <w:name w:val="Document Control (Right)"/>
    <w:basedOn w:val="Normal"/>
    <w:rsid w:val="00102328"/>
    <w:pPr>
      <w:jc w:val="center"/>
    </w:pPr>
    <w:rPr>
      <w:rFonts w:ascii="Univers" w:hAnsi="Univers"/>
      <w:sz w:val="24"/>
    </w:rPr>
  </w:style>
  <w:style w:type="paragraph" w:styleId="ListBullet">
    <w:name w:val="List Bullet"/>
    <w:basedOn w:val="Normal"/>
    <w:autoRedefine/>
    <w:rsid w:val="00102328"/>
    <w:pPr>
      <w:jc w:val="both"/>
    </w:pPr>
    <w:rPr>
      <w:sz w:val="24"/>
    </w:rPr>
  </w:style>
  <w:style w:type="character" w:styleId="CommentReference">
    <w:name w:val="annotation reference"/>
    <w:semiHidden/>
    <w:rsid w:val="00102328"/>
    <w:rPr>
      <w:sz w:val="16"/>
    </w:rPr>
  </w:style>
  <w:style w:type="paragraph" w:styleId="CommentText">
    <w:name w:val="annotation text"/>
    <w:basedOn w:val="Normal"/>
    <w:link w:val="CommentTextChar"/>
    <w:semiHidden/>
    <w:rsid w:val="00102328"/>
    <w:rPr>
      <w:sz w:val="20"/>
    </w:rPr>
  </w:style>
  <w:style w:type="character" w:customStyle="1" w:styleId="CommentTextChar">
    <w:name w:val="Comment Text Char"/>
    <w:basedOn w:val="DefaultParagraphFont"/>
    <w:link w:val="CommentText"/>
    <w:semiHidden/>
    <w:rsid w:val="00102328"/>
    <w:rPr>
      <w:rFonts w:ascii="Arial" w:eastAsia="Times New Roman" w:hAnsi="Arial" w:cs="Times New Roman"/>
      <w:sz w:val="20"/>
      <w:szCs w:val="20"/>
    </w:rPr>
  </w:style>
  <w:style w:type="paragraph" w:styleId="BodyText">
    <w:name w:val="Body Text"/>
    <w:basedOn w:val="Normal"/>
    <w:link w:val="BodyTextChar"/>
    <w:rsid w:val="00102328"/>
    <w:rPr>
      <w:sz w:val="24"/>
    </w:rPr>
  </w:style>
  <w:style w:type="character" w:customStyle="1" w:styleId="BodyTextChar">
    <w:name w:val="Body Text Char"/>
    <w:basedOn w:val="DefaultParagraphFont"/>
    <w:link w:val="BodyText"/>
    <w:rsid w:val="00102328"/>
    <w:rPr>
      <w:rFonts w:ascii="Arial" w:eastAsia="Times New Roman" w:hAnsi="Arial" w:cs="Times New Roman"/>
      <w:sz w:val="24"/>
      <w:szCs w:val="20"/>
    </w:rPr>
  </w:style>
  <w:style w:type="paragraph" w:styleId="BodyTextIndent">
    <w:name w:val="Body Text Indent"/>
    <w:basedOn w:val="Normal"/>
    <w:link w:val="BodyTextIndentChar"/>
    <w:rsid w:val="00102328"/>
    <w:pPr>
      <w:ind w:left="720" w:hanging="720"/>
      <w:jc w:val="both"/>
    </w:pPr>
    <w:rPr>
      <w:sz w:val="24"/>
    </w:rPr>
  </w:style>
  <w:style w:type="character" w:customStyle="1" w:styleId="BodyTextIndentChar">
    <w:name w:val="Body Text Indent Char"/>
    <w:basedOn w:val="DefaultParagraphFont"/>
    <w:link w:val="BodyTextIndent"/>
    <w:rsid w:val="00102328"/>
    <w:rPr>
      <w:rFonts w:ascii="Arial" w:eastAsia="Times New Roman" w:hAnsi="Arial" w:cs="Times New Roman"/>
      <w:sz w:val="24"/>
      <w:szCs w:val="20"/>
    </w:rPr>
  </w:style>
  <w:style w:type="paragraph" w:styleId="DocumentMap">
    <w:name w:val="Document Map"/>
    <w:basedOn w:val="Normal"/>
    <w:link w:val="DocumentMapChar"/>
    <w:semiHidden/>
    <w:rsid w:val="00102328"/>
    <w:pPr>
      <w:shd w:val="clear" w:color="auto" w:fill="000080"/>
    </w:pPr>
    <w:rPr>
      <w:rFonts w:ascii="Tahoma" w:hAnsi="Tahoma"/>
    </w:rPr>
  </w:style>
  <w:style w:type="character" w:customStyle="1" w:styleId="DocumentMapChar">
    <w:name w:val="Document Map Char"/>
    <w:basedOn w:val="DefaultParagraphFont"/>
    <w:link w:val="DocumentMap"/>
    <w:semiHidden/>
    <w:rsid w:val="00102328"/>
    <w:rPr>
      <w:rFonts w:ascii="Tahoma" w:eastAsia="Times New Roman" w:hAnsi="Tahoma" w:cs="Times New Roman"/>
      <w:szCs w:val="20"/>
      <w:shd w:val="clear" w:color="auto" w:fill="000080"/>
    </w:rPr>
  </w:style>
  <w:style w:type="paragraph" w:styleId="BodyText2">
    <w:name w:val="Body Text 2"/>
    <w:basedOn w:val="Normal"/>
    <w:link w:val="BodyText2Char"/>
    <w:rsid w:val="00102328"/>
    <w:rPr>
      <w:b/>
      <w:i/>
    </w:rPr>
  </w:style>
  <w:style w:type="character" w:customStyle="1" w:styleId="BodyText2Char">
    <w:name w:val="Body Text 2 Char"/>
    <w:basedOn w:val="DefaultParagraphFont"/>
    <w:link w:val="BodyText2"/>
    <w:rsid w:val="00102328"/>
    <w:rPr>
      <w:rFonts w:ascii="Arial" w:eastAsia="Times New Roman" w:hAnsi="Arial" w:cs="Times New Roman"/>
      <w:b/>
      <w:i/>
      <w:szCs w:val="20"/>
    </w:rPr>
  </w:style>
  <w:style w:type="paragraph" w:styleId="BodyText3">
    <w:name w:val="Body Text 3"/>
    <w:basedOn w:val="Normal"/>
    <w:link w:val="BodyText3Char"/>
    <w:rsid w:val="00102328"/>
    <w:pPr>
      <w:jc w:val="both"/>
    </w:pPr>
    <w:rPr>
      <w:sz w:val="24"/>
    </w:rPr>
  </w:style>
  <w:style w:type="character" w:customStyle="1" w:styleId="BodyText3Char">
    <w:name w:val="Body Text 3 Char"/>
    <w:basedOn w:val="DefaultParagraphFont"/>
    <w:link w:val="BodyText3"/>
    <w:rsid w:val="00102328"/>
    <w:rPr>
      <w:rFonts w:ascii="Arial" w:eastAsia="Times New Roman" w:hAnsi="Arial" w:cs="Times New Roman"/>
      <w:sz w:val="24"/>
      <w:szCs w:val="20"/>
    </w:rPr>
  </w:style>
  <w:style w:type="paragraph" w:styleId="BodyTextIndent2">
    <w:name w:val="Body Text Indent 2"/>
    <w:basedOn w:val="Normal"/>
    <w:link w:val="BodyTextIndent2Char"/>
    <w:rsid w:val="00102328"/>
    <w:pPr>
      <w:ind w:left="720"/>
      <w:jc w:val="both"/>
    </w:pPr>
    <w:rPr>
      <w:rFonts w:cs="Arial"/>
      <w:sz w:val="24"/>
    </w:rPr>
  </w:style>
  <w:style w:type="character" w:customStyle="1" w:styleId="BodyTextIndent2Char">
    <w:name w:val="Body Text Indent 2 Char"/>
    <w:basedOn w:val="DefaultParagraphFont"/>
    <w:link w:val="BodyTextIndent2"/>
    <w:rsid w:val="00102328"/>
    <w:rPr>
      <w:rFonts w:ascii="Arial" w:eastAsia="Times New Roman" w:hAnsi="Arial" w:cs="Arial"/>
      <w:sz w:val="24"/>
      <w:szCs w:val="20"/>
    </w:rPr>
  </w:style>
  <w:style w:type="paragraph" w:styleId="BodyTextIndent3">
    <w:name w:val="Body Text Indent 3"/>
    <w:basedOn w:val="Normal"/>
    <w:link w:val="BodyTextIndent3Char"/>
    <w:rsid w:val="00102328"/>
    <w:pPr>
      <w:tabs>
        <w:tab w:val="num" w:pos="284"/>
        <w:tab w:val="left" w:pos="1462"/>
      </w:tabs>
      <w:ind w:left="709" w:firstLine="26"/>
      <w:jc w:val="both"/>
    </w:pPr>
    <w:rPr>
      <w:rFonts w:cs="Arial"/>
      <w:sz w:val="24"/>
      <w:lang w:val="en-US"/>
    </w:rPr>
  </w:style>
  <w:style w:type="character" w:customStyle="1" w:styleId="BodyTextIndent3Char">
    <w:name w:val="Body Text Indent 3 Char"/>
    <w:basedOn w:val="DefaultParagraphFont"/>
    <w:link w:val="BodyTextIndent3"/>
    <w:rsid w:val="00102328"/>
    <w:rPr>
      <w:rFonts w:ascii="Arial" w:eastAsia="Times New Roman" w:hAnsi="Arial" w:cs="Arial"/>
      <w:sz w:val="24"/>
      <w:szCs w:val="20"/>
      <w:lang w:val="en-US"/>
    </w:rPr>
  </w:style>
  <w:style w:type="paragraph" w:styleId="FootnoteText">
    <w:name w:val="footnote text"/>
    <w:basedOn w:val="Normal"/>
    <w:link w:val="FootnoteTextChar"/>
    <w:semiHidden/>
    <w:rsid w:val="00102328"/>
    <w:rPr>
      <w:sz w:val="20"/>
    </w:rPr>
  </w:style>
  <w:style w:type="character" w:customStyle="1" w:styleId="FootnoteTextChar">
    <w:name w:val="Footnote Text Char"/>
    <w:basedOn w:val="DefaultParagraphFont"/>
    <w:link w:val="FootnoteText"/>
    <w:semiHidden/>
    <w:rsid w:val="00102328"/>
    <w:rPr>
      <w:rFonts w:ascii="Arial" w:eastAsia="Times New Roman" w:hAnsi="Arial" w:cs="Times New Roman"/>
      <w:sz w:val="20"/>
      <w:szCs w:val="20"/>
    </w:rPr>
  </w:style>
  <w:style w:type="character" w:styleId="FootnoteReference">
    <w:name w:val="footnote reference"/>
    <w:semiHidden/>
    <w:rsid w:val="00102328"/>
    <w:rPr>
      <w:vertAlign w:val="superscript"/>
    </w:rPr>
  </w:style>
  <w:style w:type="paragraph" w:customStyle="1" w:styleId="Table">
    <w:name w:val="Table"/>
    <w:basedOn w:val="Normal"/>
    <w:rsid w:val="00102328"/>
    <w:rPr>
      <w:rFonts w:ascii="Univers" w:hAnsi="Univers"/>
    </w:rPr>
  </w:style>
  <w:style w:type="character" w:styleId="PageNumber">
    <w:name w:val="page number"/>
    <w:basedOn w:val="DefaultParagraphFont"/>
    <w:rsid w:val="00102328"/>
  </w:style>
  <w:style w:type="paragraph" w:styleId="NormalWeb">
    <w:name w:val="Normal (Web)"/>
    <w:basedOn w:val="Normal"/>
    <w:rsid w:val="00102328"/>
    <w:pPr>
      <w:spacing w:before="100" w:beforeAutospacing="1" w:after="100" w:afterAutospacing="1"/>
    </w:pPr>
    <w:rPr>
      <w:rFonts w:ascii="Arial Unicode MS" w:eastAsia="Arial Unicode MS" w:hAnsi="Arial Unicode MS" w:cs="Arial Unicode MS"/>
      <w:sz w:val="24"/>
      <w:szCs w:val="24"/>
    </w:rPr>
  </w:style>
  <w:style w:type="character" w:styleId="Hyperlink">
    <w:name w:val="Hyperlink"/>
    <w:rsid w:val="00102328"/>
    <w:rPr>
      <w:color w:val="0000FF"/>
      <w:u w:val="single"/>
    </w:rPr>
  </w:style>
  <w:style w:type="character" w:styleId="FollowedHyperlink">
    <w:name w:val="FollowedHyperlink"/>
    <w:rsid w:val="00102328"/>
    <w:rPr>
      <w:color w:val="800080"/>
      <w:u w:val="single"/>
    </w:rPr>
  </w:style>
  <w:style w:type="paragraph" w:styleId="BalloonText">
    <w:name w:val="Balloon Text"/>
    <w:basedOn w:val="Normal"/>
    <w:link w:val="BalloonTextChar"/>
    <w:semiHidden/>
    <w:rsid w:val="00102328"/>
    <w:rPr>
      <w:rFonts w:ascii="Tahoma" w:hAnsi="Tahoma" w:cs="Tahoma"/>
      <w:sz w:val="16"/>
      <w:szCs w:val="16"/>
    </w:rPr>
  </w:style>
  <w:style w:type="character" w:customStyle="1" w:styleId="BalloonTextChar">
    <w:name w:val="Balloon Text Char"/>
    <w:basedOn w:val="DefaultParagraphFont"/>
    <w:link w:val="BalloonText"/>
    <w:semiHidden/>
    <w:rsid w:val="00102328"/>
    <w:rPr>
      <w:rFonts w:ascii="Tahoma" w:eastAsia="Times New Roman" w:hAnsi="Tahoma" w:cs="Tahoma"/>
      <w:sz w:val="16"/>
      <w:szCs w:val="16"/>
    </w:rPr>
  </w:style>
  <w:style w:type="paragraph" w:styleId="CommentSubject">
    <w:name w:val="annotation subject"/>
    <w:basedOn w:val="CommentText"/>
    <w:next w:val="CommentText"/>
    <w:link w:val="CommentSubjectChar"/>
    <w:semiHidden/>
    <w:rsid w:val="00102328"/>
    <w:rPr>
      <w:b/>
      <w:bCs/>
    </w:rPr>
  </w:style>
  <w:style w:type="character" w:customStyle="1" w:styleId="CommentSubjectChar">
    <w:name w:val="Comment Subject Char"/>
    <w:basedOn w:val="CommentTextChar"/>
    <w:link w:val="CommentSubject"/>
    <w:semiHidden/>
    <w:rsid w:val="00102328"/>
    <w:rPr>
      <w:rFonts w:ascii="Arial" w:eastAsia="Times New Roman" w:hAnsi="Arial" w:cs="Times New Roman"/>
      <w:b/>
      <w:bCs/>
      <w:sz w:val="20"/>
      <w:szCs w:val="20"/>
    </w:rPr>
  </w:style>
  <w:style w:type="table" w:styleId="TableGrid">
    <w:name w:val="Table Grid"/>
    <w:basedOn w:val="TableNormal"/>
    <w:rsid w:val="0010232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02328"/>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Paragraph">
    <w:name w:val="Paragraph"/>
    <w:basedOn w:val="Normal"/>
    <w:rsid w:val="00102328"/>
    <w:pPr>
      <w:spacing w:after="240"/>
      <w:ind w:left="720" w:hanging="720"/>
      <w:jc w:val="both"/>
    </w:pPr>
    <w:rPr>
      <w:rFonts w:cs="Arial"/>
      <w:sz w:val="24"/>
      <w:szCs w:val="24"/>
    </w:rPr>
  </w:style>
  <w:style w:type="paragraph" w:customStyle="1" w:styleId="TableContents">
    <w:name w:val="Table Contents"/>
    <w:basedOn w:val="Paragraph"/>
    <w:rsid w:val="00102328"/>
    <w:pPr>
      <w:spacing w:before="60" w:after="60"/>
      <w:ind w:left="0" w:firstLine="0"/>
    </w:pPr>
  </w:style>
  <w:style w:type="paragraph" w:styleId="ListParagraph">
    <w:name w:val="List Paragraph"/>
    <w:basedOn w:val="Normal"/>
    <w:uiPriority w:val="34"/>
    <w:qFormat/>
    <w:rsid w:val="00133406"/>
    <w:pPr>
      <w:ind w:left="720"/>
      <w:contextualSpacing/>
    </w:pPr>
  </w:style>
  <w:style w:type="paragraph" w:customStyle="1" w:styleId="Style1">
    <w:name w:val="Style 1"/>
    <w:uiPriority w:val="99"/>
    <w:rsid w:val="00A461E3"/>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n-GB"/>
    </w:rPr>
  </w:style>
  <w:style w:type="paragraph" w:customStyle="1" w:styleId="Style2">
    <w:name w:val="Style 2"/>
    <w:uiPriority w:val="99"/>
    <w:rsid w:val="00A461E3"/>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n-GB"/>
    </w:rPr>
  </w:style>
  <w:style w:type="character" w:customStyle="1" w:styleId="CharacterStyle1">
    <w:name w:val="Character Style 1"/>
    <w:uiPriority w:val="99"/>
    <w:rsid w:val="00A461E3"/>
    <w:rPr>
      <w:rFonts w:ascii="Arial" w:hAnsi="Arial"/>
      <w:sz w:val="22"/>
    </w:rPr>
  </w:style>
  <w:style w:type="paragraph" w:customStyle="1" w:styleId="Style3">
    <w:name w:val="Style 3"/>
    <w:uiPriority w:val="99"/>
    <w:rsid w:val="00A461E3"/>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n-GB"/>
    </w:rPr>
  </w:style>
  <w:style w:type="paragraph" w:customStyle="1" w:styleId="default0">
    <w:name w:val="default"/>
    <w:basedOn w:val="Normal"/>
    <w:rsid w:val="00BD6083"/>
    <w:rPr>
      <w:rFonts w:ascii="Times New Roman" w:eastAsiaTheme="minorHAnsi" w:hAnsi="Times New Roman"/>
      <w:sz w:val="24"/>
      <w:szCs w:val="24"/>
      <w:lang w:eastAsia="en-GB"/>
    </w:rPr>
  </w:style>
  <w:style w:type="character" w:customStyle="1" w:styleId="contentpasted0">
    <w:name w:val="contentpasted0"/>
    <w:basedOn w:val="DefaultParagraphFont"/>
    <w:rsid w:val="00BD6083"/>
  </w:style>
  <w:style w:type="paragraph" w:styleId="Revision">
    <w:name w:val="Revision"/>
    <w:hidden/>
    <w:uiPriority w:val="99"/>
    <w:semiHidden/>
    <w:rsid w:val="007911F5"/>
    <w:pPr>
      <w:spacing w:after="0" w:line="240" w:lineRule="auto"/>
    </w:pPr>
    <w:rPr>
      <w:rFonts w:ascii="Arial" w:eastAsia="Times New Roman" w:hAnsi="Arial" w:cs="Times New Roman"/>
      <w:szCs w:val="20"/>
    </w:rPr>
  </w:style>
  <w:style w:type="paragraph" w:customStyle="1" w:styleId="paragraph0">
    <w:name w:val="paragraph"/>
    <w:basedOn w:val="Normal"/>
    <w:rsid w:val="007911F5"/>
    <w:pPr>
      <w:spacing w:before="100" w:beforeAutospacing="1" w:after="100" w:afterAutospacing="1"/>
    </w:pPr>
    <w:rPr>
      <w:rFonts w:ascii="Times New Roman" w:hAnsi="Times New Roman"/>
      <w:sz w:val="24"/>
      <w:szCs w:val="24"/>
      <w:lang w:eastAsia="en-GB"/>
    </w:rPr>
  </w:style>
  <w:style w:type="character" w:customStyle="1" w:styleId="normaltextrun">
    <w:name w:val="normaltextrun"/>
    <w:basedOn w:val="DefaultParagraphFont"/>
    <w:rsid w:val="007911F5"/>
  </w:style>
  <w:style w:type="character" w:customStyle="1" w:styleId="eop">
    <w:name w:val="eop"/>
    <w:basedOn w:val="DefaultParagraphFont"/>
    <w:rsid w:val="007911F5"/>
  </w:style>
  <w:style w:type="character" w:customStyle="1" w:styleId="ui-provider">
    <w:name w:val="ui-provider"/>
    <w:basedOn w:val="DefaultParagraphFont"/>
    <w:rsid w:val="0019649A"/>
  </w:style>
  <w:style w:type="table" w:customStyle="1" w:styleId="TableGrid1">
    <w:name w:val="Table Grid1"/>
    <w:basedOn w:val="TableNormal"/>
    <w:next w:val="TableGrid"/>
    <w:uiPriority w:val="59"/>
    <w:rsid w:val="00B16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B161A2"/>
    <w:rPr>
      <w:color w:val="2B579A"/>
      <w:shd w:val="clear" w:color="auto" w:fill="E6E6E6"/>
    </w:rPr>
  </w:style>
  <w:style w:type="character" w:customStyle="1" w:styleId="cf01">
    <w:name w:val="cf01"/>
    <w:basedOn w:val="DefaultParagraphFont"/>
    <w:rsid w:val="00703CE5"/>
    <w:rPr>
      <w:rFonts w:ascii="Segoe UI" w:hAnsi="Segoe UI" w:cs="Segoe UI" w:hint="default"/>
      <w:sz w:val="18"/>
      <w:szCs w:val="18"/>
    </w:rPr>
  </w:style>
  <w:style w:type="table" w:customStyle="1" w:styleId="TableGrid2">
    <w:name w:val="Table Grid2"/>
    <w:basedOn w:val="TableNormal"/>
    <w:next w:val="TableGrid"/>
    <w:uiPriority w:val="59"/>
    <w:rsid w:val="0027322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05697">
      <w:bodyDiv w:val="1"/>
      <w:marLeft w:val="0"/>
      <w:marRight w:val="0"/>
      <w:marTop w:val="0"/>
      <w:marBottom w:val="0"/>
      <w:divBdr>
        <w:top w:val="none" w:sz="0" w:space="0" w:color="auto"/>
        <w:left w:val="none" w:sz="0" w:space="0" w:color="auto"/>
        <w:bottom w:val="none" w:sz="0" w:space="0" w:color="auto"/>
        <w:right w:val="none" w:sz="0" w:space="0" w:color="auto"/>
      </w:divBdr>
    </w:div>
    <w:div w:id="421533678">
      <w:bodyDiv w:val="1"/>
      <w:marLeft w:val="0"/>
      <w:marRight w:val="0"/>
      <w:marTop w:val="0"/>
      <w:marBottom w:val="0"/>
      <w:divBdr>
        <w:top w:val="none" w:sz="0" w:space="0" w:color="auto"/>
        <w:left w:val="none" w:sz="0" w:space="0" w:color="auto"/>
        <w:bottom w:val="none" w:sz="0" w:space="0" w:color="auto"/>
        <w:right w:val="none" w:sz="0" w:space="0" w:color="auto"/>
      </w:divBdr>
      <w:divsChild>
        <w:div w:id="739906151">
          <w:marLeft w:val="0"/>
          <w:marRight w:val="0"/>
          <w:marTop w:val="0"/>
          <w:marBottom w:val="0"/>
          <w:divBdr>
            <w:top w:val="none" w:sz="0" w:space="0" w:color="auto"/>
            <w:left w:val="none" w:sz="0" w:space="0" w:color="auto"/>
            <w:bottom w:val="none" w:sz="0" w:space="0" w:color="auto"/>
            <w:right w:val="none" w:sz="0" w:space="0" w:color="auto"/>
          </w:divBdr>
        </w:div>
        <w:div w:id="1297416914">
          <w:marLeft w:val="0"/>
          <w:marRight w:val="0"/>
          <w:marTop w:val="0"/>
          <w:marBottom w:val="0"/>
          <w:divBdr>
            <w:top w:val="none" w:sz="0" w:space="0" w:color="auto"/>
            <w:left w:val="none" w:sz="0" w:space="0" w:color="auto"/>
            <w:bottom w:val="none" w:sz="0" w:space="0" w:color="auto"/>
            <w:right w:val="none" w:sz="0" w:space="0" w:color="auto"/>
          </w:divBdr>
        </w:div>
      </w:divsChild>
    </w:div>
    <w:div w:id="97702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2A96A582C231B4BA240B7FAAC68EA3C" ma:contentTypeVersion="6" ma:contentTypeDescription="Create a new document." ma:contentTypeScope="" ma:versionID="8f77dc58fb70ed3065a6b27730618a0a">
  <xsd:schema xmlns:xsd="http://www.w3.org/2001/XMLSchema" xmlns:xs="http://www.w3.org/2001/XMLSchema" xmlns:p="http://schemas.microsoft.com/office/2006/metadata/properties" xmlns:ns2="a2f57d17-b5ed-409e-be0f-f320dc7be722" xmlns:ns3="0750aff5-3268-42a4-84b7-5d87d795797f" targetNamespace="http://schemas.microsoft.com/office/2006/metadata/properties" ma:root="true" ma:fieldsID="eb0d06df926fa191684a045234c13c6c" ns2:_="" ns3:_="">
    <xsd:import namespace="a2f57d17-b5ed-409e-be0f-f320dc7be722"/>
    <xsd:import namespace="0750aff5-3268-42a4-84b7-5d87d79579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57d17-b5ed-409e-be0f-f320dc7be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50aff5-3268-42a4-84b7-5d87d79579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746213-4E1E-4726-9340-36E8A4A58355}">
  <ds:schemaRefs>
    <ds:schemaRef ds:uri="http://schemas.microsoft.com/sharepoint/v3/contenttype/forms"/>
  </ds:schemaRefs>
</ds:datastoreItem>
</file>

<file path=customXml/itemProps2.xml><?xml version="1.0" encoding="utf-8"?>
<ds:datastoreItem xmlns:ds="http://schemas.openxmlformats.org/officeDocument/2006/customXml" ds:itemID="{C44600E2-D22B-4024-B499-63EE6777BCF1}">
  <ds:schemaRefs>
    <ds:schemaRef ds:uri="http://schemas.openxmlformats.org/officeDocument/2006/bibliography"/>
  </ds:schemaRefs>
</ds:datastoreItem>
</file>

<file path=customXml/itemProps3.xml><?xml version="1.0" encoding="utf-8"?>
<ds:datastoreItem xmlns:ds="http://schemas.openxmlformats.org/officeDocument/2006/customXml" ds:itemID="{BCB5D4EC-805A-425F-8897-6331DB652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f57d17-b5ed-409e-be0f-f320dc7be722"/>
    <ds:schemaRef ds:uri="0750aff5-3268-42a4-84b7-5d87d79579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6</TotalTime>
  <Pages>26</Pages>
  <Words>9241</Words>
  <Characters>52677</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61795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Lootfun Hannah</dc:creator>
  <cp:keywords/>
  <cp:lastModifiedBy>KHATUN, Rashida (EAST LONDON NHS FOUNDATION TRUST)</cp:lastModifiedBy>
  <cp:revision>2</cp:revision>
  <cp:lastPrinted>2021-12-22T06:48:00Z</cp:lastPrinted>
  <dcterms:created xsi:type="dcterms:W3CDTF">2025-01-28T09:55:00Z</dcterms:created>
  <dcterms:modified xsi:type="dcterms:W3CDTF">2025-01-28T09:55:00Z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0x01010072A96A582C231B4BA240B7FAAC68EA3C</vt:lpwstr>
  </property>
</Properties>
</file>