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0C7D" w14:textId="77777777" w:rsidR="002309BE" w:rsidRDefault="00A6629B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F3713EE" wp14:editId="6B17EB23">
            <wp:simplePos x="0" y="0"/>
            <wp:positionH relativeFrom="column">
              <wp:posOffset>5429250</wp:posOffset>
            </wp:positionH>
            <wp:positionV relativeFrom="paragraph">
              <wp:posOffset>-762000</wp:posOffset>
            </wp:positionV>
            <wp:extent cx="1092200" cy="513715"/>
            <wp:effectExtent l="0" t="0" r="0" b="635"/>
            <wp:wrapNone/>
            <wp:docPr id="4" name="Picture 4" descr="I:\Users Data\Cyril\Logo and w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Users Data\Cyril\Logo and wav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22" t="29566" r="4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35051C" w14:textId="77777777" w:rsidR="00E9765E" w:rsidRDefault="00E9765E" w:rsidP="00E628AC">
      <w:pPr>
        <w:spacing w:before="120" w:after="120" w:line="280" w:lineRule="exact"/>
        <w:rPr>
          <w:rFonts w:ascii="Eras Bold ITC" w:eastAsia="Times New Roman" w:hAnsi="Eras Bold ITC" w:cs="Arial"/>
          <w:sz w:val="24"/>
          <w:szCs w:val="24"/>
          <w:u w:val="single"/>
        </w:rPr>
      </w:pPr>
    </w:p>
    <w:p w14:paraId="5D11B3A6" w14:textId="77777777" w:rsidR="003F5851" w:rsidRPr="003F5851" w:rsidRDefault="00E628AC" w:rsidP="00E628AC">
      <w:pPr>
        <w:spacing w:before="120" w:after="120" w:line="280" w:lineRule="exact"/>
        <w:rPr>
          <w:rFonts w:ascii="Eras Bold ITC" w:eastAsia="Times New Roman" w:hAnsi="Eras Bold ITC" w:cs="Arial"/>
          <w:sz w:val="24"/>
          <w:szCs w:val="24"/>
          <w:u w:val="single"/>
        </w:rPr>
      </w:pPr>
      <w:r>
        <w:rPr>
          <w:rFonts w:ascii="Eras Bold ITC" w:eastAsia="Times New Roman" w:hAnsi="Eras Bold ITC" w:cs="Arial"/>
          <w:sz w:val="24"/>
          <w:szCs w:val="24"/>
          <w:u w:val="single"/>
        </w:rPr>
        <w:t>Advice from Doctor</w:t>
      </w:r>
      <w:r w:rsidR="003869B6">
        <w:rPr>
          <w:rFonts w:ascii="Eras Bold ITC" w:eastAsia="Times New Roman" w:hAnsi="Eras Bold ITC" w:cs="Arial"/>
          <w:sz w:val="24"/>
          <w:szCs w:val="24"/>
          <w:u w:val="single"/>
        </w:rPr>
        <w:t>/Clinical Team</w:t>
      </w:r>
      <w:r>
        <w:rPr>
          <w:rFonts w:ascii="Eras Bold ITC" w:eastAsia="Times New Roman" w:hAnsi="Eras Bold ITC" w:cs="Arial"/>
          <w:sz w:val="24"/>
          <w:szCs w:val="24"/>
          <w:u w:val="single"/>
        </w:rPr>
        <w:t xml:space="preserve"> t</w:t>
      </w:r>
      <w:r w:rsidR="003F5851" w:rsidRPr="003F5851">
        <w:rPr>
          <w:rFonts w:ascii="Eras Bold ITC" w:eastAsia="Times New Roman" w:hAnsi="Eras Bold ITC" w:cs="Arial"/>
          <w:sz w:val="24"/>
          <w:szCs w:val="24"/>
          <w:u w:val="single"/>
        </w:rPr>
        <w:t>o be completed and uploaded on to patient’s record</w:t>
      </w:r>
    </w:p>
    <w:p w14:paraId="0B25D527" w14:textId="77777777" w:rsidR="003F5851" w:rsidRDefault="003F5851" w:rsidP="002E33E5">
      <w:pPr>
        <w:spacing w:before="120" w:after="120" w:line="280" w:lineRule="exact"/>
        <w:rPr>
          <w:rFonts w:ascii="Arial" w:eastAsia="Times New Roman" w:hAnsi="Arial" w:cs="Arial"/>
          <w:sz w:val="20"/>
          <w:szCs w:val="20"/>
        </w:rPr>
      </w:pPr>
    </w:p>
    <w:p w14:paraId="456EF795" w14:textId="77777777" w:rsidR="00E9765E" w:rsidRDefault="00E9765E" w:rsidP="002E33E5">
      <w:pPr>
        <w:spacing w:before="120" w:after="120" w:line="280" w:lineRule="exact"/>
        <w:rPr>
          <w:rFonts w:ascii="Arial" w:eastAsia="Times New Roman" w:hAnsi="Arial" w:cs="Arial"/>
          <w:sz w:val="18"/>
          <w:szCs w:val="18"/>
        </w:rPr>
      </w:pPr>
    </w:p>
    <w:p w14:paraId="4D1CF4BB" w14:textId="77777777" w:rsidR="00EC5880" w:rsidRPr="00714A82" w:rsidRDefault="003F5851" w:rsidP="002E33E5">
      <w:pPr>
        <w:spacing w:before="120" w:after="120" w:line="280" w:lineRule="exact"/>
        <w:rPr>
          <w:rFonts w:ascii="Arial" w:eastAsia="Times New Roman" w:hAnsi="Arial" w:cs="Arial"/>
          <w:b/>
          <w:sz w:val="18"/>
          <w:szCs w:val="18"/>
        </w:rPr>
      </w:pPr>
      <w:r w:rsidRPr="00E82437">
        <w:rPr>
          <w:rFonts w:ascii="Arial" w:eastAsia="Times New Roman" w:hAnsi="Arial" w:cs="Arial"/>
          <w:sz w:val="18"/>
          <w:szCs w:val="18"/>
        </w:rPr>
        <w:t>Dear Dr</w:t>
      </w:r>
      <w:r w:rsidR="002E33E5" w:rsidRPr="00E82437">
        <w:rPr>
          <w:rFonts w:ascii="Arial" w:eastAsia="Times New Roman" w:hAnsi="Arial" w:cs="Arial"/>
          <w:sz w:val="18"/>
          <w:szCs w:val="18"/>
        </w:rPr>
        <w:t xml:space="preserve"> </w:t>
      </w:r>
      <w:bookmarkStart w:id="0" w:name="Doctor"/>
      <w:r w:rsidR="002E33E5" w:rsidRPr="00E82437">
        <w:rPr>
          <w:rFonts w:ascii="Arial" w:eastAsia="Times New Roman" w:hAnsi="Arial" w:cs="Arial"/>
          <w:b/>
          <w:sz w:val="18"/>
          <w:szCs w:val="18"/>
        </w:rPr>
        <w:fldChar w:fldCharType="begin">
          <w:ffData>
            <w:name w:val="Doctor"/>
            <w:enabled/>
            <w:calcOnExit w:val="0"/>
            <w:textInput>
              <w:default w:val="………………………...………………………………………………………"/>
            </w:textInput>
          </w:ffData>
        </w:fldChar>
      </w:r>
      <w:r w:rsidR="002E33E5" w:rsidRPr="00E82437">
        <w:rPr>
          <w:rFonts w:ascii="Arial" w:eastAsia="Times New Roman" w:hAnsi="Arial" w:cs="Arial"/>
          <w:b/>
          <w:sz w:val="18"/>
          <w:szCs w:val="18"/>
        </w:rPr>
        <w:instrText xml:space="preserve"> FORMTEXT </w:instrText>
      </w:r>
      <w:r w:rsidR="002E33E5" w:rsidRPr="00E82437">
        <w:rPr>
          <w:rFonts w:ascii="Arial" w:eastAsia="Times New Roman" w:hAnsi="Arial" w:cs="Arial"/>
          <w:b/>
          <w:sz w:val="18"/>
          <w:szCs w:val="18"/>
        </w:rPr>
      </w:r>
      <w:r w:rsidR="002E33E5" w:rsidRPr="00E82437">
        <w:rPr>
          <w:rFonts w:ascii="Arial" w:eastAsia="Times New Roman" w:hAnsi="Arial" w:cs="Arial"/>
          <w:b/>
          <w:sz w:val="18"/>
          <w:szCs w:val="18"/>
        </w:rPr>
        <w:fldChar w:fldCharType="separate"/>
      </w:r>
      <w:r w:rsidR="002E33E5" w:rsidRPr="00E82437">
        <w:rPr>
          <w:rFonts w:ascii="Arial" w:eastAsia="Times New Roman" w:hAnsi="Arial" w:cs="Arial"/>
          <w:b/>
          <w:noProof/>
          <w:sz w:val="18"/>
          <w:szCs w:val="18"/>
        </w:rPr>
        <w:t>………………………...………………………………………………………</w:t>
      </w:r>
      <w:r w:rsidR="002E33E5" w:rsidRPr="00E82437">
        <w:rPr>
          <w:rFonts w:ascii="Arial" w:eastAsia="Times New Roman" w:hAnsi="Arial" w:cs="Arial"/>
          <w:b/>
          <w:sz w:val="18"/>
          <w:szCs w:val="18"/>
        </w:rPr>
        <w:fldChar w:fldCharType="end"/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961"/>
      </w:tblGrid>
      <w:tr w:rsidR="003F5851" w:rsidRPr="00E82437" w14:paraId="17F4B86E" w14:textId="77777777" w:rsidTr="00A67F0D">
        <w:tc>
          <w:tcPr>
            <w:tcW w:w="2235" w:type="dxa"/>
          </w:tcPr>
          <w:p w14:paraId="6AE58F76" w14:textId="77777777" w:rsidR="003F5851" w:rsidRPr="00E82437" w:rsidRDefault="003F5851" w:rsidP="002E33E5">
            <w:pPr>
              <w:spacing w:before="120" w:after="12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E82437">
              <w:rPr>
                <w:rFonts w:ascii="Arial" w:eastAsia="Times New Roman" w:hAnsi="Arial" w:cs="Arial"/>
                <w:sz w:val="18"/>
                <w:szCs w:val="18"/>
              </w:rPr>
              <w:t>Patient’s Name:</w:t>
            </w:r>
          </w:p>
        </w:tc>
        <w:tc>
          <w:tcPr>
            <w:tcW w:w="4961" w:type="dxa"/>
          </w:tcPr>
          <w:p w14:paraId="03BD806E" w14:textId="77777777" w:rsidR="003F5851" w:rsidRPr="00E82437" w:rsidRDefault="003F5851" w:rsidP="002E33E5">
            <w:pPr>
              <w:spacing w:before="120" w:after="12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F5851" w:rsidRPr="00E82437" w14:paraId="5C19C11E" w14:textId="77777777" w:rsidTr="00A67F0D">
        <w:tc>
          <w:tcPr>
            <w:tcW w:w="2235" w:type="dxa"/>
          </w:tcPr>
          <w:p w14:paraId="22541DD8" w14:textId="77777777" w:rsidR="003F5851" w:rsidRPr="00E82437" w:rsidRDefault="003F5851" w:rsidP="002E33E5">
            <w:pPr>
              <w:spacing w:before="120" w:after="12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E82437">
              <w:rPr>
                <w:rFonts w:ascii="Arial" w:eastAsia="Times New Roman" w:hAnsi="Arial" w:cs="Arial"/>
                <w:sz w:val="18"/>
                <w:szCs w:val="18"/>
              </w:rPr>
              <w:t>Hospital Number:</w:t>
            </w:r>
          </w:p>
        </w:tc>
        <w:tc>
          <w:tcPr>
            <w:tcW w:w="4961" w:type="dxa"/>
          </w:tcPr>
          <w:p w14:paraId="10099EB2" w14:textId="77777777" w:rsidR="003F5851" w:rsidRPr="00E82437" w:rsidRDefault="003F5851" w:rsidP="002E33E5">
            <w:pPr>
              <w:spacing w:before="120" w:after="12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F5851" w:rsidRPr="00E82437" w14:paraId="682D3CB7" w14:textId="77777777" w:rsidTr="00A67F0D">
        <w:tc>
          <w:tcPr>
            <w:tcW w:w="2235" w:type="dxa"/>
          </w:tcPr>
          <w:p w14:paraId="63128D6A" w14:textId="77777777" w:rsidR="003F5851" w:rsidRPr="00E82437" w:rsidRDefault="003F5851" w:rsidP="002E33E5">
            <w:pPr>
              <w:spacing w:before="120" w:after="12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E82437">
              <w:rPr>
                <w:rFonts w:ascii="Arial" w:eastAsia="Times New Roman" w:hAnsi="Arial" w:cs="Arial"/>
                <w:sz w:val="18"/>
                <w:szCs w:val="18"/>
              </w:rPr>
              <w:t>Date of Birth:</w:t>
            </w:r>
          </w:p>
        </w:tc>
        <w:tc>
          <w:tcPr>
            <w:tcW w:w="4961" w:type="dxa"/>
          </w:tcPr>
          <w:p w14:paraId="59C7FC77" w14:textId="77777777" w:rsidR="003F5851" w:rsidRPr="00E82437" w:rsidRDefault="003F5851" w:rsidP="002E33E5">
            <w:pPr>
              <w:spacing w:before="120" w:after="12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A7F305E" w14:textId="77777777" w:rsidR="002E33E5" w:rsidRPr="00E82437" w:rsidRDefault="002E33E5" w:rsidP="002E33E5">
      <w:pPr>
        <w:spacing w:before="120" w:after="120" w:line="280" w:lineRule="exact"/>
        <w:rPr>
          <w:rFonts w:ascii="Arial" w:eastAsia="Times New Roman" w:hAnsi="Arial" w:cs="Arial"/>
          <w:sz w:val="18"/>
          <w:szCs w:val="18"/>
        </w:rPr>
      </w:pPr>
      <w:r w:rsidRPr="00E82437">
        <w:rPr>
          <w:rFonts w:ascii="Arial" w:eastAsia="Times New Roman" w:hAnsi="Arial" w:cs="Arial"/>
          <w:sz w:val="18"/>
          <w:szCs w:val="18"/>
        </w:rPr>
        <w:t xml:space="preserve">We have </w:t>
      </w:r>
      <w:r w:rsidR="00E628AC">
        <w:rPr>
          <w:rFonts w:ascii="Arial" w:eastAsia="Times New Roman" w:hAnsi="Arial" w:cs="Arial"/>
          <w:sz w:val="18"/>
          <w:szCs w:val="18"/>
        </w:rPr>
        <w:t xml:space="preserve">identified that this patient is an </w:t>
      </w:r>
      <w:r w:rsidRPr="00E82437">
        <w:rPr>
          <w:rFonts w:ascii="Arial" w:eastAsia="Times New Roman" w:hAnsi="Arial" w:cs="Arial"/>
          <w:sz w:val="18"/>
          <w:szCs w:val="18"/>
        </w:rPr>
        <w:t xml:space="preserve">overseas visitor as defined in the National Health Services (Charges to Overseas Visitors) Regulations 2015. </w:t>
      </w:r>
      <w:r w:rsidR="00E9765E">
        <w:rPr>
          <w:rFonts w:ascii="Arial" w:eastAsia="Times New Roman" w:hAnsi="Arial" w:cs="Arial"/>
          <w:sz w:val="18"/>
          <w:szCs w:val="18"/>
        </w:rPr>
        <w:t xml:space="preserve"> </w:t>
      </w:r>
      <w:r w:rsidRPr="00E82437">
        <w:rPr>
          <w:rFonts w:ascii="Arial" w:eastAsia="Times New Roman" w:hAnsi="Arial" w:cs="Arial"/>
          <w:sz w:val="18"/>
          <w:szCs w:val="18"/>
        </w:rPr>
        <w:t xml:space="preserve">As such, the patient is liable for charges as an overseas visitor unless and until there are any applicable changes in their situation. </w:t>
      </w:r>
    </w:p>
    <w:p w14:paraId="6C6F5199" w14:textId="77777777" w:rsidR="002E33E5" w:rsidRPr="00E82437" w:rsidRDefault="002E33E5" w:rsidP="002E33E5">
      <w:pPr>
        <w:spacing w:before="120" w:after="120" w:line="280" w:lineRule="exact"/>
        <w:rPr>
          <w:rFonts w:ascii="Arial" w:eastAsia="Times New Roman" w:hAnsi="Arial" w:cs="Arial"/>
          <w:sz w:val="18"/>
          <w:szCs w:val="18"/>
        </w:rPr>
      </w:pPr>
      <w:r w:rsidRPr="00E82437">
        <w:rPr>
          <w:rFonts w:ascii="Arial" w:eastAsia="Times New Roman" w:hAnsi="Arial" w:cs="Arial"/>
          <w:sz w:val="18"/>
          <w:szCs w:val="18"/>
        </w:rPr>
        <w:t xml:space="preserve">Government advice to safeguard NHS resources is to obtain payment where possible before treatment is given. In this case, the patient has declared that he/she will not be able to pay prior to receipt of the treatment. </w:t>
      </w:r>
    </w:p>
    <w:p w14:paraId="059A576B" w14:textId="77777777" w:rsidR="00714A82" w:rsidRDefault="002E33E5" w:rsidP="002E33E5">
      <w:pPr>
        <w:spacing w:before="120" w:after="120" w:line="280" w:lineRule="exact"/>
        <w:rPr>
          <w:rFonts w:ascii="Arial" w:eastAsia="Times New Roman" w:hAnsi="Arial" w:cs="Arial"/>
          <w:sz w:val="18"/>
          <w:szCs w:val="18"/>
        </w:rPr>
      </w:pPr>
      <w:r w:rsidRPr="00E82437">
        <w:rPr>
          <w:rFonts w:ascii="Arial" w:eastAsia="Times New Roman" w:hAnsi="Arial" w:cs="Arial"/>
          <w:sz w:val="18"/>
          <w:szCs w:val="18"/>
        </w:rPr>
        <w:t>However, relevant NHS bodies</w:t>
      </w:r>
      <w:r w:rsidRPr="00E82437">
        <w:rPr>
          <w:rFonts w:ascii="Times New Roman" w:eastAsia="Times New Roman" w:hAnsi="Times New Roman" w:cs="Times New Roman"/>
          <w:sz w:val="18"/>
          <w:szCs w:val="18"/>
          <w:vertAlign w:val="superscript"/>
        </w:rPr>
        <w:footnoteReference w:id="1"/>
      </w:r>
      <w:r w:rsidRPr="00E82437">
        <w:rPr>
          <w:rFonts w:ascii="Arial" w:eastAsia="Times New Roman" w:hAnsi="Arial" w:cs="Arial"/>
          <w:sz w:val="18"/>
          <w:szCs w:val="18"/>
          <w:vertAlign w:val="superscript"/>
        </w:rPr>
        <w:t xml:space="preserve"> </w:t>
      </w:r>
      <w:r w:rsidRPr="00E82437">
        <w:rPr>
          <w:rFonts w:ascii="Arial" w:eastAsia="Times New Roman" w:hAnsi="Arial" w:cs="Arial"/>
          <w:sz w:val="18"/>
          <w:szCs w:val="18"/>
        </w:rPr>
        <w:t>must also ensure that treatment which clinicians consider to be immediately necessary</w:t>
      </w:r>
      <w:r w:rsidR="00D224AE">
        <w:rPr>
          <w:rFonts w:ascii="Arial" w:eastAsia="Times New Roman" w:hAnsi="Arial" w:cs="Arial"/>
          <w:sz w:val="18"/>
          <w:szCs w:val="18"/>
        </w:rPr>
        <w:t xml:space="preserve"> and urgent</w:t>
      </w:r>
      <w:r w:rsidRPr="00E82437">
        <w:rPr>
          <w:rFonts w:ascii="Arial" w:eastAsia="Times New Roman" w:hAnsi="Arial" w:cs="Arial"/>
          <w:sz w:val="18"/>
          <w:szCs w:val="18"/>
        </w:rPr>
        <w:t xml:space="preserve"> is provided to any patient, even if they have not paid in advance. </w:t>
      </w:r>
      <w:r w:rsidRPr="00E82437">
        <w:rPr>
          <w:rFonts w:ascii="Arial" w:eastAsia="Times New Roman" w:hAnsi="Arial" w:cs="Arial"/>
          <w:b/>
          <w:sz w:val="18"/>
          <w:szCs w:val="18"/>
        </w:rPr>
        <w:t>Failure to do so may be unlawful under the Human Rights Act 1998.</w:t>
      </w:r>
      <w:r w:rsidRPr="00E82437">
        <w:rPr>
          <w:rFonts w:ascii="Arial" w:eastAsia="Times New Roman" w:hAnsi="Arial" w:cs="Arial"/>
          <w:sz w:val="18"/>
          <w:szCs w:val="18"/>
        </w:rPr>
        <w:t xml:space="preserve"> </w:t>
      </w:r>
      <w:r w:rsidR="00E9765E">
        <w:rPr>
          <w:rFonts w:ascii="Arial" w:eastAsia="Times New Roman" w:hAnsi="Arial" w:cs="Arial"/>
          <w:sz w:val="18"/>
          <w:szCs w:val="18"/>
        </w:rPr>
        <w:t xml:space="preserve"> </w:t>
      </w:r>
      <w:r w:rsidR="00D224AE">
        <w:rPr>
          <w:rFonts w:ascii="Arial" w:eastAsia="Times New Roman" w:hAnsi="Arial" w:cs="Arial"/>
          <w:sz w:val="18"/>
          <w:szCs w:val="18"/>
        </w:rPr>
        <w:t>This treatment should</w:t>
      </w:r>
      <w:r w:rsidRPr="00E82437">
        <w:rPr>
          <w:rFonts w:ascii="Arial" w:eastAsia="Times New Roman" w:hAnsi="Arial" w:cs="Arial"/>
          <w:sz w:val="18"/>
          <w:szCs w:val="18"/>
        </w:rPr>
        <w:t xml:space="preserve"> be provided to any patient, even if deposits have not been secured.</w:t>
      </w:r>
    </w:p>
    <w:p w14:paraId="0D1848AA" w14:textId="77777777" w:rsidR="00D224AE" w:rsidRPr="00E82437" w:rsidRDefault="00D224AE" w:rsidP="002E33E5">
      <w:pPr>
        <w:spacing w:before="120" w:after="120" w:line="280" w:lineRule="exact"/>
        <w:rPr>
          <w:rFonts w:ascii="Arial" w:eastAsia="Times New Roman" w:hAnsi="Arial" w:cs="Arial"/>
          <w:sz w:val="18"/>
          <w:szCs w:val="18"/>
        </w:rPr>
      </w:pPr>
    </w:p>
    <w:p w14:paraId="77A85C59" w14:textId="77777777" w:rsidR="005B20CB" w:rsidRPr="005B20CB" w:rsidRDefault="002E33E5" w:rsidP="00E628AC">
      <w:pPr>
        <w:tabs>
          <w:tab w:val="left" w:pos="6924"/>
        </w:tabs>
        <w:rPr>
          <w:rFonts w:ascii="Arial" w:eastAsia="Times New Roman" w:hAnsi="Arial" w:cs="Arial"/>
          <w:sz w:val="18"/>
          <w:szCs w:val="18"/>
        </w:rPr>
      </w:pPr>
      <w:r w:rsidRPr="00E82437">
        <w:rPr>
          <w:rFonts w:ascii="Arial" w:eastAsia="Times New Roman" w:hAnsi="Arial" w:cs="Arial"/>
          <w:sz w:val="18"/>
          <w:szCs w:val="18"/>
        </w:rPr>
        <w:t>The patient is likely to return home on or around</w:t>
      </w:r>
      <w:r w:rsidR="00906983" w:rsidRPr="00E82437">
        <w:rPr>
          <w:rFonts w:ascii="Arial" w:eastAsia="Times New Roman" w:hAnsi="Arial" w:cs="Arial"/>
          <w:b/>
          <w:sz w:val="18"/>
          <w:szCs w:val="18"/>
        </w:rPr>
        <w:t xml:space="preserve"> ……./……../………</w:t>
      </w:r>
      <w:r w:rsidR="00232425" w:rsidRPr="00E82437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906983" w:rsidRPr="00E82437">
        <w:rPr>
          <w:rFonts w:ascii="Arial" w:eastAsia="Times New Roman" w:hAnsi="Arial" w:cs="Arial"/>
          <w:b/>
          <w:sz w:val="18"/>
          <w:szCs w:val="18"/>
        </w:rPr>
        <w:t xml:space="preserve">       Tick box, if unknown</w:t>
      </w:r>
      <w:r w:rsidR="00BE108A" w:rsidRPr="00E82437">
        <w:rPr>
          <w:rFonts w:ascii="Arial" w:eastAsia="Times New Roman" w:hAnsi="Arial" w:cs="Arial"/>
          <w:b/>
          <w:sz w:val="18"/>
          <w:szCs w:val="18"/>
        </w:rPr>
        <w:t xml:space="preserve">:  </w:t>
      </w:r>
      <w:r w:rsidR="005E294A">
        <w:rPr>
          <w:rFonts w:ascii="Arial" w:eastAsia="Times New Roman" w:hAnsi="Arial" w:cs="Arial"/>
          <w:b/>
          <w:sz w:val="18"/>
          <w:szCs w:val="18"/>
        </w:rPr>
        <w:t xml:space="preserve">     </w:t>
      </w:r>
      <w:r w:rsidR="005E294A" w:rsidRPr="00E824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E294A" w:rsidRPr="00E824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E294A" w:rsidRPr="00E82437">
        <w:rPr>
          <w:rFonts w:ascii="Arial" w:eastAsia="Times New Roman" w:hAnsi="Arial" w:cs="Arial"/>
          <w:sz w:val="18"/>
          <w:szCs w:val="18"/>
        </w:rPr>
      </w:r>
      <w:r w:rsidR="005E294A" w:rsidRPr="00E82437">
        <w:rPr>
          <w:rFonts w:ascii="Arial" w:eastAsia="Times New Roman" w:hAnsi="Arial" w:cs="Arial"/>
          <w:sz w:val="18"/>
          <w:szCs w:val="18"/>
        </w:rPr>
        <w:fldChar w:fldCharType="separate"/>
      </w:r>
      <w:r w:rsidR="005E294A" w:rsidRPr="00E82437">
        <w:rPr>
          <w:rFonts w:ascii="Arial" w:eastAsia="Times New Roman" w:hAnsi="Arial" w:cs="Arial"/>
          <w:sz w:val="18"/>
          <w:szCs w:val="18"/>
        </w:rPr>
        <w:fldChar w:fldCharType="end"/>
      </w:r>
    </w:p>
    <w:p w14:paraId="10EBC430" w14:textId="77777777" w:rsidR="002E33E5" w:rsidRPr="00E628AC" w:rsidRDefault="00F224A6" w:rsidP="00E628AC">
      <w:pPr>
        <w:tabs>
          <w:tab w:val="left" w:pos="6924"/>
        </w:tabs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 xml:space="preserve">Please </w:t>
      </w:r>
      <w:r w:rsidR="002E33E5" w:rsidRPr="00E628AC">
        <w:rPr>
          <w:rFonts w:ascii="Arial" w:eastAsia="Times New Roman" w:hAnsi="Arial" w:cs="Arial"/>
          <w:b/>
          <w:sz w:val="18"/>
          <w:szCs w:val="18"/>
        </w:rPr>
        <w:t>provide your considered clinical opinion and tick one of the declarations</w:t>
      </w:r>
      <w:r>
        <w:rPr>
          <w:rFonts w:ascii="Arial" w:eastAsia="Times New Roman" w:hAnsi="Arial" w:cs="Arial"/>
          <w:b/>
          <w:sz w:val="18"/>
          <w:szCs w:val="18"/>
        </w:rPr>
        <w:t xml:space="preserve"> below</w:t>
      </w:r>
      <w:r w:rsidR="002E33E5" w:rsidRPr="00E628AC">
        <w:rPr>
          <w:rFonts w:ascii="Arial" w:eastAsia="Times New Roman" w:hAnsi="Arial" w:cs="Arial"/>
          <w:b/>
          <w:sz w:val="18"/>
          <w:szCs w:val="18"/>
        </w:rPr>
        <w:t>.</w:t>
      </w:r>
    </w:p>
    <w:p w14:paraId="3FD210AC" w14:textId="77777777" w:rsidR="00A67F0D" w:rsidRPr="00A67F0D" w:rsidRDefault="00A67F0D" w:rsidP="00A67F0D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before="120" w:after="120" w:line="280" w:lineRule="exact"/>
        <w:ind w:left="397" w:hanging="397"/>
        <w:rPr>
          <w:rFonts w:ascii="Arial" w:eastAsia="Times New Roman" w:hAnsi="Arial" w:cs="Arial"/>
          <w:b/>
          <w:sz w:val="18"/>
          <w:szCs w:val="18"/>
          <w:u w:val="single"/>
        </w:rPr>
      </w:pPr>
      <w:bookmarkStart w:id="1" w:name="Check1"/>
      <w:r w:rsidRPr="00A67F0D">
        <w:rPr>
          <w:rFonts w:ascii="Arial" w:eastAsia="Times New Roman" w:hAnsi="Arial" w:cs="Arial"/>
          <w:b/>
          <w:sz w:val="18"/>
          <w:szCs w:val="18"/>
          <w:u w:val="single"/>
        </w:rPr>
        <w:t>CLINICAL CONSIDERATIONS</w:t>
      </w:r>
    </w:p>
    <w:p w14:paraId="78D668E7" w14:textId="77777777" w:rsidR="002E33E5" w:rsidRPr="00E82437" w:rsidRDefault="002E33E5" w:rsidP="002E33E5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before="120" w:after="120" w:line="280" w:lineRule="exact"/>
        <w:ind w:left="397" w:hanging="397"/>
        <w:rPr>
          <w:rFonts w:ascii="Arial" w:eastAsia="Times New Roman" w:hAnsi="Arial" w:cs="Arial"/>
          <w:sz w:val="18"/>
          <w:szCs w:val="18"/>
        </w:rPr>
      </w:pPr>
      <w:r w:rsidRPr="00E824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4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Pr="00E82437">
        <w:rPr>
          <w:rFonts w:ascii="Arial" w:eastAsia="Times New Roman" w:hAnsi="Arial" w:cs="Arial"/>
          <w:sz w:val="18"/>
          <w:szCs w:val="18"/>
        </w:rPr>
      </w:r>
      <w:r w:rsidRPr="00E82437">
        <w:rPr>
          <w:rFonts w:ascii="Arial" w:eastAsia="Times New Roman" w:hAnsi="Arial" w:cs="Arial"/>
          <w:sz w:val="18"/>
          <w:szCs w:val="18"/>
        </w:rPr>
        <w:fldChar w:fldCharType="separate"/>
      </w:r>
      <w:r w:rsidRPr="00E82437">
        <w:rPr>
          <w:rFonts w:ascii="Arial" w:eastAsia="Times New Roman" w:hAnsi="Arial" w:cs="Arial"/>
          <w:sz w:val="18"/>
          <w:szCs w:val="18"/>
        </w:rPr>
        <w:fldChar w:fldCharType="end"/>
      </w:r>
      <w:bookmarkEnd w:id="1"/>
      <w:r w:rsidRPr="00E82437">
        <w:rPr>
          <w:rFonts w:ascii="Arial" w:eastAsia="Times New Roman" w:hAnsi="Arial" w:cs="Arial"/>
          <w:sz w:val="18"/>
          <w:szCs w:val="18"/>
        </w:rPr>
        <w:t xml:space="preserve">  Having made the appropriate clinical investigations, I intend to give treatment which is </w:t>
      </w:r>
      <w:r w:rsidRPr="00E82437">
        <w:rPr>
          <w:rFonts w:ascii="Arial" w:eastAsia="Times New Roman" w:hAnsi="Arial" w:cs="Arial"/>
          <w:b/>
          <w:sz w:val="18"/>
          <w:szCs w:val="18"/>
        </w:rPr>
        <w:t xml:space="preserve">immediately necessary </w:t>
      </w:r>
      <w:r w:rsidRPr="00E82437">
        <w:rPr>
          <w:rFonts w:ascii="Arial" w:eastAsia="Times New Roman" w:hAnsi="Arial" w:cs="Arial"/>
          <w:sz w:val="18"/>
          <w:szCs w:val="18"/>
        </w:rPr>
        <w:t>to save the patient’s life/prevent a condition from becoming immediately life-threatening or needed promptly to prevent permanent serious damage occurring.</w:t>
      </w:r>
    </w:p>
    <w:bookmarkStart w:id="2" w:name="Check2"/>
    <w:p w14:paraId="54835EA0" w14:textId="77777777" w:rsidR="00EC5880" w:rsidRDefault="002E33E5" w:rsidP="00EC5880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before="120" w:after="120" w:line="280" w:lineRule="exact"/>
        <w:ind w:left="397" w:hanging="397"/>
        <w:rPr>
          <w:rFonts w:ascii="Arial" w:eastAsia="Times New Roman" w:hAnsi="Arial" w:cs="Arial"/>
          <w:sz w:val="18"/>
          <w:szCs w:val="18"/>
        </w:rPr>
      </w:pPr>
      <w:r w:rsidRPr="00E824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824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Pr="00E82437">
        <w:rPr>
          <w:rFonts w:ascii="Arial" w:eastAsia="Times New Roman" w:hAnsi="Arial" w:cs="Arial"/>
          <w:sz w:val="18"/>
          <w:szCs w:val="18"/>
        </w:rPr>
      </w:r>
      <w:r w:rsidRPr="00E82437">
        <w:rPr>
          <w:rFonts w:ascii="Arial" w:eastAsia="Times New Roman" w:hAnsi="Arial" w:cs="Arial"/>
          <w:sz w:val="18"/>
          <w:szCs w:val="18"/>
        </w:rPr>
        <w:fldChar w:fldCharType="separate"/>
      </w:r>
      <w:r w:rsidRPr="00E82437">
        <w:rPr>
          <w:rFonts w:ascii="Arial" w:eastAsia="Times New Roman" w:hAnsi="Arial" w:cs="Arial"/>
          <w:sz w:val="18"/>
          <w:szCs w:val="18"/>
        </w:rPr>
        <w:fldChar w:fldCharType="end"/>
      </w:r>
      <w:bookmarkEnd w:id="2"/>
      <w:r w:rsidRPr="00E82437">
        <w:rPr>
          <w:rFonts w:ascii="Arial" w:eastAsia="Times New Roman" w:hAnsi="Arial" w:cs="Arial"/>
          <w:sz w:val="18"/>
          <w:szCs w:val="18"/>
        </w:rPr>
        <w:t xml:space="preserve">  Having made the appropriate clinical investigations, I intend to give </w:t>
      </w:r>
      <w:r w:rsidRPr="00E82437">
        <w:rPr>
          <w:rFonts w:ascii="Arial" w:eastAsia="Times New Roman" w:hAnsi="Arial" w:cs="Arial"/>
          <w:b/>
          <w:sz w:val="18"/>
          <w:szCs w:val="18"/>
        </w:rPr>
        <w:t>urgent</w:t>
      </w:r>
      <w:r w:rsidRPr="00E82437">
        <w:rPr>
          <w:rFonts w:ascii="Arial" w:eastAsia="Times New Roman" w:hAnsi="Arial" w:cs="Arial"/>
          <w:sz w:val="18"/>
          <w:szCs w:val="18"/>
        </w:rPr>
        <w:t xml:space="preserve"> </w:t>
      </w:r>
      <w:r w:rsidRPr="00D224AE">
        <w:rPr>
          <w:rFonts w:ascii="Arial" w:eastAsia="Times New Roman" w:hAnsi="Arial" w:cs="Arial"/>
          <w:b/>
          <w:sz w:val="18"/>
          <w:szCs w:val="18"/>
        </w:rPr>
        <w:t xml:space="preserve">treatment </w:t>
      </w:r>
      <w:r w:rsidRPr="00E82437">
        <w:rPr>
          <w:rFonts w:ascii="Arial" w:eastAsia="Times New Roman" w:hAnsi="Arial" w:cs="Arial"/>
          <w:sz w:val="18"/>
          <w:szCs w:val="18"/>
        </w:rPr>
        <w:t xml:space="preserve">which is not immediately necessary to save the patient’s life but cannot wait until the patient returns home. </w:t>
      </w:r>
      <w:r w:rsidRPr="00E82437">
        <w:rPr>
          <w:rFonts w:ascii="Arial" w:eastAsia="Times New Roman" w:hAnsi="Arial" w:cs="Arial"/>
          <w:sz w:val="18"/>
          <w:szCs w:val="18"/>
        </w:rPr>
        <w:br/>
        <w:t>If the patient’s ability to return changes I will reconsider my opinion.</w:t>
      </w:r>
    </w:p>
    <w:p w14:paraId="4ED211F1" w14:textId="77777777" w:rsidR="00714A82" w:rsidRDefault="00714A82" w:rsidP="003869B6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before="120" w:after="120" w:line="280" w:lineRule="exact"/>
        <w:ind w:left="397" w:hanging="397"/>
        <w:rPr>
          <w:rFonts w:ascii="Arial" w:eastAsia="Times New Roman" w:hAnsi="Arial" w:cs="Arial"/>
          <w:sz w:val="18"/>
          <w:szCs w:val="18"/>
        </w:rPr>
      </w:pPr>
      <w:r w:rsidRPr="00E824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824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Pr="00E82437">
        <w:rPr>
          <w:rFonts w:ascii="Arial" w:eastAsia="Times New Roman" w:hAnsi="Arial" w:cs="Arial"/>
          <w:sz w:val="18"/>
          <w:szCs w:val="18"/>
        </w:rPr>
      </w:r>
      <w:r w:rsidRPr="00E82437">
        <w:rPr>
          <w:rFonts w:ascii="Arial" w:eastAsia="Times New Roman" w:hAnsi="Arial" w:cs="Arial"/>
          <w:sz w:val="18"/>
          <w:szCs w:val="18"/>
        </w:rPr>
        <w:fldChar w:fldCharType="separate"/>
      </w:r>
      <w:r w:rsidRPr="00E824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ab/>
      </w:r>
      <w:r w:rsidRPr="00D224AE">
        <w:rPr>
          <w:rFonts w:ascii="Arial" w:eastAsia="Times New Roman" w:hAnsi="Arial" w:cs="Arial"/>
          <w:b/>
          <w:sz w:val="18"/>
          <w:szCs w:val="18"/>
        </w:rPr>
        <w:t>Non-urgent treatment</w:t>
      </w:r>
      <w:r w:rsidRPr="00714A82">
        <w:rPr>
          <w:rFonts w:ascii="Arial" w:eastAsia="Times New Roman" w:hAnsi="Arial" w:cs="Arial"/>
          <w:sz w:val="18"/>
          <w:szCs w:val="18"/>
        </w:rPr>
        <w:t xml:space="preserve"> – routine elective treatment that could wait until the patient leaves the UK (estimate and raise charges at 150% before treatment commence under the Upfront charging rules)</w:t>
      </w:r>
    </w:p>
    <w:tbl>
      <w:tblPr>
        <w:tblW w:w="9300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0"/>
      </w:tblGrid>
      <w:tr w:rsidR="00A67F0D" w14:paraId="5AC16291" w14:textId="77777777" w:rsidTr="00FA3047">
        <w:trPr>
          <w:trHeight w:val="672"/>
        </w:trPr>
        <w:tc>
          <w:tcPr>
            <w:tcW w:w="9300" w:type="dxa"/>
            <w:tcBorders>
              <w:bottom w:val="single" w:sz="4" w:space="0" w:color="auto"/>
            </w:tcBorders>
          </w:tcPr>
          <w:p w14:paraId="6C072104" w14:textId="77777777" w:rsidR="00A67F0D" w:rsidRPr="00B37801" w:rsidRDefault="00A67F0D" w:rsidP="00A67F0D">
            <w:pPr>
              <w:spacing w:before="120" w:after="120" w:line="280" w:lineRule="exact"/>
              <w:ind w:left="72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B37801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MENTAL HEALTH ACT</w:t>
            </w:r>
          </w:p>
          <w:p w14:paraId="688A87D1" w14:textId="77777777" w:rsidR="00FA3047" w:rsidRDefault="00F94EB3" w:rsidP="00A67F0D">
            <w:pPr>
              <w:spacing w:before="120" w:after="120" w:line="280" w:lineRule="exact"/>
              <w:ind w:left="7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Are you using </w:t>
            </w:r>
            <w:r w:rsidRPr="00F94EB3">
              <w:rPr>
                <w:rFonts w:ascii="Arial" w:eastAsia="Times New Roman" w:hAnsi="Arial" w:cs="Arial"/>
                <w:b/>
                <w:sz w:val="18"/>
                <w:szCs w:val="18"/>
              </w:rPr>
              <w:t>Mental Capacity Act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D10C07" w:rsidRPr="008D514C">
              <w:rPr>
                <w:rFonts w:ascii="Arial" w:eastAsia="Times New Roman" w:hAnsi="Arial" w:cs="Arial"/>
                <w:b/>
                <w:sz w:val="18"/>
                <w:szCs w:val="18"/>
              </w:rPr>
              <w:t>2015</w:t>
            </w:r>
            <w:r w:rsidR="00D10C0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to treat patient</w:t>
            </w:r>
            <w:r w:rsidR="005E294A">
              <w:rPr>
                <w:rFonts w:ascii="Arial" w:eastAsia="Times New Roman" w:hAnsi="Arial" w:cs="Arial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</w:t>
            </w:r>
            <w:r w:rsidR="000C6697">
              <w:rPr>
                <w:rFonts w:ascii="Arial" w:eastAsia="Times New Roman" w:hAnsi="Arial" w:cs="Arial"/>
                <w:sz w:val="18"/>
                <w:szCs w:val="18"/>
              </w:rPr>
              <w:t xml:space="preserve">          </w:t>
            </w:r>
            <w:r w:rsidR="005B20CB">
              <w:rPr>
                <w:rFonts w:ascii="Arial" w:eastAsia="Times New Roman" w:hAnsi="Arial" w:cs="Arial"/>
                <w:sz w:val="18"/>
                <w:szCs w:val="18"/>
              </w:rPr>
              <w:t xml:space="preserve">Yes </w: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No   </w: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  <w:p w14:paraId="25895663" w14:textId="77777777" w:rsidR="008D514C" w:rsidRDefault="008D514C" w:rsidP="008D514C">
            <w:pPr>
              <w:spacing w:before="120" w:after="120" w:line="280" w:lineRule="exact"/>
              <w:ind w:left="72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0C3D84D" w14:textId="77777777" w:rsidR="008D514C" w:rsidRDefault="008D514C" w:rsidP="008D514C">
            <w:pPr>
              <w:spacing w:before="120" w:after="120" w:line="280" w:lineRule="exact"/>
              <w:ind w:left="7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Is patient being treated using </w:t>
            </w:r>
            <w:r w:rsidR="005E5578">
              <w:rPr>
                <w:rFonts w:ascii="Arial" w:eastAsia="Times New Roman" w:hAnsi="Arial" w:cs="Arial"/>
                <w:sz w:val="18"/>
                <w:szCs w:val="18"/>
              </w:rPr>
              <w:t xml:space="preserve">any of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the </w:t>
            </w:r>
            <w:r w:rsidRPr="00B37801">
              <w:rPr>
                <w:rFonts w:ascii="Arial" w:eastAsia="Times New Roman" w:hAnsi="Arial" w:cs="Arial"/>
                <w:b/>
                <w:sz w:val="18"/>
                <w:szCs w:val="18"/>
              </w:rPr>
              <w:t>Mental Health Act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Yes  </w: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No   </w: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144DCEA1" w14:textId="77777777" w:rsidR="00F94EB3" w:rsidRDefault="00F94EB3" w:rsidP="00A67F0D">
            <w:pPr>
              <w:spacing w:before="120" w:after="120" w:line="280" w:lineRule="exact"/>
              <w:ind w:left="72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7FCA300" w14:textId="77777777" w:rsidR="00FA3047" w:rsidRPr="00F94EB3" w:rsidRDefault="00FA3047" w:rsidP="00A67F0D">
            <w:pPr>
              <w:spacing w:before="120" w:after="120" w:line="280" w:lineRule="exact"/>
              <w:ind w:left="72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4EB3">
              <w:rPr>
                <w:rFonts w:ascii="Arial" w:eastAsia="Times New Roman" w:hAnsi="Arial" w:cs="Arial"/>
                <w:b/>
                <w:sz w:val="18"/>
                <w:szCs w:val="18"/>
              </w:rPr>
              <w:t>Please select as appropriate</w:t>
            </w:r>
            <w:r w:rsidR="00F94EB3" w:rsidRPr="00F94EB3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  <w:p w14:paraId="0205E66F" w14:textId="77777777" w:rsidR="000C6697" w:rsidRDefault="006C01E3" w:rsidP="000C6697">
            <w:pPr>
              <w:spacing w:before="120" w:after="120" w:line="280" w:lineRule="exact"/>
              <w:ind w:left="7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E5578">
              <w:rPr>
                <w:rFonts w:ascii="Arial" w:eastAsia="Times New Roman" w:hAnsi="Arial" w:cs="Arial"/>
                <w:sz w:val="18"/>
                <w:szCs w:val="18"/>
              </w:rPr>
              <w:t>Sec (5(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2)        </w:t>
            </w:r>
            <w:r w:rsidR="00B37801"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7801" w:rsidRPr="00E8243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B37801" w:rsidRPr="00E82437">
              <w:rPr>
                <w:rFonts w:ascii="Arial" w:eastAsia="Times New Roman" w:hAnsi="Arial" w:cs="Arial"/>
                <w:sz w:val="18"/>
                <w:szCs w:val="18"/>
              </w:rPr>
            </w:r>
            <w:r w:rsidR="00B37801"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B37801"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B37801" w:rsidRPr="00E824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37801">
              <w:rPr>
                <w:rFonts w:ascii="Arial" w:eastAsia="Times New Roman" w:hAnsi="Arial" w:cs="Arial"/>
                <w:sz w:val="18"/>
                <w:szCs w:val="18"/>
              </w:rPr>
              <w:t xml:space="preserve"> Sec (</w:t>
            </w:r>
            <w:r w:rsidR="00FA3047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B37801">
              <w:rPr>
                <w:rFonts w:ascii="Arial" w:eastAsia="Times New Roman" w:hAnsi="Arial" w:cs="Arial"/>
                <w:sz w:val="18"/>
                <w:szCs w:val="18"/>
              </w:rPr>
              <w:t xml:space="preserve">)          </w:t>
            </w:r>
            <w:r w:rsidR="00B37801"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7801" w:rsidRPr="00E8243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B37801" w:rsidRPr="00E82437">
              <w:rPr>
                <w:rFonts w:ascii="Arial" w:eastAsia="Times New Roman" w:hAnsi="Arial" w:cs="Arial"/>
                <w:sz w:val="18"/>
                <w:szCs w:val="18"/>
              </w:rPr>
            </w:r>
            <w:r w:rsidR="00B37801"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B37801"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B37801" w:rsidRPr="00E824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37801">
              <w:rPr>
                <w:rFonts w:ascii="Arial" w:eastAsia="Times New Roman" w:hAnsi="Arial" w:cs="Arial"/>
                <w:sz w:val="18"/>
                <w:szCs w:val="18"/>
              </w:rPr>
              <w:t>Sec</w:t>
            </w:r>
            <w:r w:rsidR="00FA304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37801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FA3047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B37801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Sec (37/41)</w:t>
            </w:r>
            <w:r w:rsidR="000C6697"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  <w:r w:rsidR="000C6697"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6697" w:rsidRPr="00E8243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C6697" w:rsidRPr="00E82437">
              <w:rPr>
                <w:rFonts w:ascii="Arial" w:eastAsia="Times New Roman" w:hAnsi="Arial" w:cs="Arial"/>
                <w:sz w:val="18"/>
                <w:szCs w:val="18"/>
              </w:rPr>
            </w:r>
            <w:r w:rsidR="000C6697"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C6697"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0C6697">
              <w:rPr>
                <w:rFonts w:ascii="Arial" w:eastAsia="Times New Roman" w:hAnsi="Arial" w:cs="Arial"/>
                <w:sz w:val="18"/>
                <w:szCs w:val="18"/>
              </w:rPr>
              <w:t xml:space="preserve">  Other……………...............</w:t>
            </w:r>
          </w:p>
          <w:p w14:paraId="3765E2FA" w14:textId="77777777" w:rsidR="00FA3047" w:rsidRPr="00A67F0D" w:rsidRDefault="000C6697" w:rsidP="000C6697">
            <w:pPr>
              <w:spacing w:before="120" w:after="12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</w:t>
            </w:r>
          </w:p>
        </w:tc>
      </w:tr>
    </w:tbl>
    <w:p w14:paraId="47EF4C09" w14:textId="77777777" w:rsidR="000C6697" w:rsidRDefault="000C6697" w:rsidP="002E33E5">
      <w:pPr>
        <w:spacing w:before="120" w:after="120" w:line="280" w:lineRule="exact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72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2"/>
      </w:tblGrid>
      <w:tr w:rsidR="00EC5880" w14:paraId="219411C9" w14:textId="77777777" w:rsidTr="00EC5880">
        <w:trPr>
          <w:trHeight w:val="1452"/>
        </w:trPr>
        <w:tc>
          <w:tcPr>
            <w:tcW w:w="9372" w:type="dxa"/>
          </w:tcPr>
          <w:p w14:paraId="4244DCAC" w14:textId="77777777" w:rsidR="00EC5880" w:rsidRPr="00F94EB3" w:rsidRDefault="00FA3047" w:rsidP="00EC5880">
            <w:pPr>
              <w:spacing w:before="120" w:after="120" w:line="280" w:lineRule="exact"/>
              <w:ind w:left="132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F94EB3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EXEMPTION</w:t>
            </w:r>
          </w:p>
          <w:p w14:paraId="66D27F6F" w14:textId="77777777" w:rsidR="00EC5880" w:rsidRPr="005E294A" w:rsidRDefault="00FA3047" w:rsidP="00EC5880">
            <w:pPr>
              <w:spacing w:before="120" w:after="120" w:line="280" w:lineRule="exact"/>
              <w:ind w:left="132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Does this patient fall under any of the following categories of exemption listed below?  </w:t>
            </w:r>
            <w:r w:rsidRPr="005E294A">
              <w:rPr>
                <w:rFonts w:ascii="Arial" w:eastAsia="Times New Roman" w:hAnsi="Arial" w:cs="Arial"/>
                <w:b/>
                <w:sz w:val="18"/>
                <w:szCs w:val="18"/>
              </w:rPr>
              <w:t>(Please select as applicable and your selection</w:t>
            </w:r>
            <w:r w:rsidR="002B1035">
              <w:rPr>
                <w:rFonts w:ascii="Arial" w:eastAsia="Times New Roman" w:hAnsi="Arial" w:cs="Arial"/>
                <w:b/>
                <w:sz w:val="18"/>
                <w:szCs w:val="18"/>
              </w:rPr>
              <w:t>s</w:t>
            </w:r>
            <w:r w:rsidRPr="005E294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would </w:t>
            </w:r>
            <w:r w:rsidR="00B77259">
              <w:rPr>
                <w:rFonts w:ascii="Arial" w:eastAsia="Times New Roman" w:hAnsi="Arial" w:cs="Arial"/>
                <w:b/>
                <w:sz w:val="18"/>
                <w:szCs w:val="18"/>
              </w:rPr>
              <w:t>determine if patient is exempt</w:t>
            </w:r>
            <w:r w:rsidRPr="005E294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from charges under the </w:t>
            </w:r>
            <w:r w:rsidR="002B1035">
              <w:rPr>
                <w:rFonts w:ascii="Arial" w:eastAsia="Times New Roman" w:hAnsi="Arial" w:cs="Arial"/>
                <w:b/>
                <w:sz w:val="18"/>
                <w:szCs w:val="18"/>
              </w:rPr>
              <w:t>NHS Overseas V</w:t>
            </w:r>
            <w:r w:rsidR="00601B0C" w:rsidRPr="005E294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isitors </w:t>
            </w:r>
            <w:r w:rsidR="002B1035">
              <w:rPr>
                <w:rFonts w:ascii="Arial" w:eastAsia="Times New Roman" w:hAnsi="Arial" w:cs="Arial"/>
                <w:b/>
                <w:sz w:val="18"/>
                <w:szCs w:val="18"/>
              </w:rPr>
              <w:t>Charging R</w:t>
            </w:r>
            <w:r w:rsidRPr="005E294A">
              <w:rPr>
                <w:rFonts w:ascii="Arial" w:eastAsia="Times New Roman" w:hAnsi="Arial" w:cs="Arial"/>
                <w:b/>
                <w:sz w:val="18"/>
                <w:szCs w:val="18"/>
              </w:rPr>
              <w:t>egulations</w:t>
            </w:r>
            <w:r w:rsidR="00B77259">
              <w:rPr>
                <w:rFonts w:ascii="Arial" w:eastAsia="Times New Roman" w:hAnsi="Arial" w:cs="Arial"/>
                <w:b/>
                <w:sz w:val="18"/>
                <w:szCs w:val="18"/>
              </w:rPr>
              <w:t>):</w:t>
            </w:r>
          </w:p>
          <w:p w14:paraId="346FB412" w14:textId="77777777" w:rsidR="00F94EB3" w:rsidRDefault="00601B0C" w:rsidP="00EC5880">
            <w:pPr>
              <w:spacing w:before="120" w:after="120" w:line="280" w:lineRule="exact"/>
              <w:ind w:left="132"/>
              <w:rPr>
                <w:rFonts w:ascii="Arial" w:eastAsia="Times New Roman" w:hAnsi="Arial" w:cs="Arial"/>
                <w:sz w:val="18"/>
                <w:szCs w:val="18"/>
              </w:rPr>
            </w:pP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Torture                                                           </w: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Sexual violence</w:t>
            </w:r>
          </w:p>
          <w:p w14:paraId="3C5BDBD9" w14:textId="77777777" w:rsidR="00601B0C" w:rsidRDefault="00601B0C" w:rsidP="00EC5880">
            <w:pPr>
              <w:spacing w:before="120" w:after="120" w:line="280" w:lineRule="exact"/>
              <w:ind w:left="132"/>
              <w:rPr>
                <w:rFonts w:ascii="Arial" w:eastAsia="Times New Roman" w:hAnsi="Arial" w:cs="Arial"/>
                <w:sz w:val="18"/>
                <w:szCs w:val="18"/>
              </w:rPr>
            </w:pP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Domestic violence                                         </w: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2B1035">
              <w:rPr>
                <w:rFonts w:ascii="Arial" w:eastAsia="Times New Roman" w:hAnsi="Arial" w:cs="Arial"/>
                <w:sz w:val="18"/>
                <w:szCs w:val="18"/>
              </w:rPr>
              <w:t xml:space="preserve">   Victim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of modern slavery</w:t>
            </w:r>
            <w:r w:rsidR="002B1035">
              <w:rPr>
                <w:rFonts w:ascii="Arial" w:eastAsia="Times New Roman" w:hAnsi="Arial" w:cs="Arial"/>
                <w:sz w:val="18"/>
                <w:szCs w:val="18"/>
              </w:rPr>
              <w:t xml:space="preserve"> (including a victim of trafficking)</w:t>
            </w:r>
          </w:p>
          <w:p w14:paraId="2B0DEE59" w14:textId="77777777" w:rsidR="00B77259" w:rsidRDefault="00601B0C" w:rsidP="00B77259">
            <w:pPr>
              <w:spacing w:before="120" w:after="120" w:line="280" w:lineRule="exact"/>
              <w:ind w:left="132"/>
              <w:rPr>
                <w:rFonts w:ascii="Arial" w:eastAsia="Times New Roman" w:hAnsi="Arial" w:cs="Arial"/>
                <w:sz w:val="18"/>
                <w:szCs w:val="18"/>
              </w:rPr>
            </w:pP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Female genital mutilation</w:t>
            </w:r>
            <w:r w:rsidR="005E294A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</w:t>
            </w:r>
            <w:r w:rsidR="005E294A"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94A" w:rsidRPr="00E8243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E294A" w:rsidRPr="00E82437">
              <w:rPr>
                <w:rFonts w:ascii="Arial" w:eastAsia="Times New Roman" w:hAnsi="Arial" w:cs="Arial"/>
                <w:sz w:val="18"/>
                <w:szCs w:val="18"/>
              </w:rPr>
            </w:r>
            <w:r w:rsidR="005E294A"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5E294A" w:rsidRPr="00E8243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2B1035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 w:rsidR="00B77259">
              <w:rPr>
                <w:rFonts w:ascii="Arial" w:eastAsia="Times New Roman" w:hAnsi="Arial" w:cs="Arial"/>
                <w:sz w:val="18"/>
                <w:szCs w:val="18"/>
              </w:rPr>
              <w:t>Refugees/Asylum seekers</w:t>
            </w:r>
          </w:p>
          <w:p w14:paraId="507D8FFE" w14:textId="77777777" w:rsidR="00B77259" w:rsidRDefault="00B77259" w:rsidP="00B77259">
            <w:pPr>
              <w:spacing w:before="120" w:after="120" w:line="280" w:lineRule="exact"/>
              <w:ind w:left="132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C09DDEF" w14:textId="77777777" w:rsidR="00B77259" w:rsidRPr="00B77259" w:rsidRDefault="000D2B5E" w:rsidP="00B77259">
            <w:pPr>
              <w:spacing w:before="120" w:after="120" w:line="280" w:lineRule="exact"/>
              <w:ind w:left="132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Note: </w:t>
            </w:r>
            <w:r w:rsidR="00B77259" w:rsidRPr="00B77259">
              <w:rPr>
                <w:rFonts w:ascii="Arial" w:eastAsia="Times New Roman" w:hAnsi="Arial" w:cs="Arial"/>
                <w:b/>
                <w:sz w:val="18"/>
                <w:szCs w:val="18"/>
              </w:rPr>
              <w:t>An overseas visitor who has been subjected to certain types of violence as noted above will not be charged for treatment or services needed to treat conditions caused by that violence.</w:t>
            </w:r>
          </w:p>
        </w:tc>
      </w:tr>
    </w:tbl>
    <w:p w14:paraId="487B1E84" w14:textId="77777777" w:rsidR="00EC5880" w:rsidRDefault="00EC5880" w:rsidP="002E33E5">
      <w:pPr>
        <w:spacing w:before="120" w:after="120" w:line="280" w:lineRule="exact"/>
        <w:rPr>
          <w:rFonts w:ascii="Arial" w:eastAsia="Times New Roman" w:hAnsi="Arial" w:cs="Arial"/>
          <w:b/>
          <w:sz w:val="18"/>
          <w:szCs w:val="18"/>
        </w:rPr>
      </w:pPr>
    </w:p>
    <w:p w14:paraId="364E8745" w14:textId="77777777" w:rsidR="002E33E5" w:rsidRPr="00D224AE" w:rsidRDefault="002E33E5" w:rsidP="002E33E5">
      <w:pPr>
        <w:spacing w:before="120" w:after="120" w:line="280" w:lineRule="exact"/>
        <w:rPr>
          <w:rFonts w:ascii="Arial" w:eastAsia="Times New Roman" w:hAnsi="Arial" w:cs="Arial"/>
          <w:b/>
          <w:sz w:val="28"/>
          <w:szCs w:val="28"/>
        </w:rPr>
      </w:pPr>
      <w:r w:rsidRPr="00D224AE">
        <w:rPr>
          <w:rFonts w:ascii="Arial" w:eastAsia="Times New Roman" w:hAnsi="Arial" w:cs="Arial"/>
          <w:b/>
          <w:sz w:val="28"/>
          <w:szCs w:val="28"/>
        </w:rPr>
        <w:t>Where treatment is giv</w:t>
      </w:r>
      <w:r w:rsidR="00E82437" w:rsidRPr="00D224AE">
        <w:rPr>
          <w:rFonts w:ascii="Arial" w:eastAsia="Times New Roman" w:hAnsi="Arial" w:cs="Arial"/>
          <w:b/>
          <w:sz w:val="28"/>
          <w:szCs w:val="28"/>
        </w:rPr>
        <w:t>en (or has been given already), the Trust is obliged to raise an invoice for the cost of such treatment and to pursue debt recovery procedures if necessary.</w:t>
      </w:r>
      <w:r w:rsidRPr="00D224AE">
        <w:rPr>
          <w:rFonts w:ascii="Arial" w:eastAsia="Times New Roman" w:hAnsi="Arial" w:cs="Arial"/>
          <w:b/>
          <w:sz w:val="28"/>
          <w:szCs w:val="28"/>
        </w:rPr>
        <w:t xml:space="preserve"> Debts are written off by this hospital as losses where unrecoverable.</w:t>
      </w:r>
    </w:p>
    <w:p w14:paraId="7DA82952" w14:textId="77777777" w:rsidR="002E33E5" w:rsidRPr="00D224AE" w:rsidRDefault="002E33E5" w:rsidP="002E33E5">
      <w:pPr>
        <w:spacing w:before="120" w:after="120" w:line="280" w:lineRule="exact"/>
        <w:rPr>
          <w:rFonts w:ascii="Arial" w:eastAsia="Times New Roman" w:hAnsi="Arial" w:cs="Arial"/>
          <w:b/>
          <w:sz w:val="28"/>
          <w:szCs w:val="28"/>
        </w:rPr>
      </w:pPr>
    </w:p>
    <w:p w14:paraId="37462507" w14:textId="77777777" w:rsidR="00E90D27" w:rsidRDefault="00E90D27" w:rsidP="002E33E5">
      <w:pPr>
        <w:spacing w:before="120" w:after="120" w:line="280" w:lineRule="exact"/>
        <w:rPr>
          <w:rFonts w:ascii="Arial" w:eastAsia="Times New Roman" w:hAnsi="Arial" w:cs="Arial"/>
          <w:b/>
          <w:sz w:val="18"/>
          <w:szCs w:val="18"/>
        </w:rPr>
      </w:pPr>
    </w:p>
    <w:p w14:paraId="1907494C" w14:textId="77777777" w:rsidR="00E90D27" w:rsidRPr="00E82437" w:rsidRDefault="00E90D27" w:rsidP="002E33E5">
      <w:pPr>
        <w:spacing w:before="120" w:after="120" w:line="280" w:lineRule="exact"/>
        <w:rPr>
          <w:rFonts w:ascii="Arial" w:eastAsia="Times New Roman" w:hAnsi="Arial" w:cs="Arial"/>
          <w:b/>
          <w:sz w:val="18"/>
          <w:szCs w:val="18"/>
        </w:rPr>
      </w:pPr>
    </w:p>
    <w:p w14:paraId="4793B496" w14:textId="77777777" w:rsidR="002E33E5" w:rsidRPr="00E82437" w:rsidRDefault="002E33E5" w:rsidP="002E33E5">
      <w:pPr>
        <w:spacing w:before="120" w:after="120" w:line="280" w:lineRule="exact"/>
        <w:rPr>
          <w:rFonts w:ascii="Arial" w:eastAsia="Times New Roman" w:hAnsi="Arial" w:cs="Arial"/>
          <w:sz w:val="18"/>
          <w:szCs w:val="18"/>
        </w:rPr>
      </w:pPr>
      <w:r w:rsidRPr="00E82437">
        <w:rPr>
          <w:rFonts w:ascii="Arial" w:eastAsia="Times New Roman" w:hAnsi="Arial" w:cs="Arial"/>
          <w:sz w:val="18"/>
          <w:szCs w:val="18"/>
        </w:rPr>
        <w:t xml:space="preserve">Date  </w:t>
      </w:r>
      <w:bookmarkStart w:id="3" w:name="Date1"/>
      <w:r w:rsidRPr="00E824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Date1"/>
            <w:enabled/>
            <w:calcOnExit w:val="0"/>
            <w:textInput>
              <w:default w:val="………/………/…….."/>
            </w:textInput>
          </w:ffData>
        </w:fldChar>
      </w:r>
      <w:r w:rsidRPr="00E824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E82437">
        <w:rPr>
          <w:rFonts w:ascii="Arial" w:eastAsia="Times New Roman" w:hAnsi="Arial" w:cs="Arial"/>
          <w:sz w:val="18"/>
          <w:szCs w:val="18"/>
        </w:rPr>
      </w:r>
      <w:r w:rsidRPr="00E82437">
        <w:rPr>
          <w:rFonts w:ascii="Arial" w:eastAsia="Times New Roman" w:hAnsi="Arial" w:cs="Arial"/>
          <w:sz w:val="18"/>
          <w:szCs w:val="18"/>
        </w:rPr>
        <w:fldChar w:fldCharType="separate"/>
      </w:r>
      <w:r w:rsidRPr="00E82437">
        <w:rPr>
          <w:rFonts w:ascii="Arial" w:eastAsia="Times New Roman" w:hAnsi="Arial" w:cs="Arial"/>
          <w:noProof/>
          <w:sz w:val="18"/>
          <w:szCs w:val="18"/>
        </w:rPr>
        <w:t>………/………/……..</w:t>
      </w:r>
      <w:r w:rsidRPr="00E82437">
        <w:rPr>
          <w:rFonts w:ascii="Arial" w:eastAsia="Times New Roman" w:hAnsi="Arial" w:cs="Arial"/>
          <w:sz w:val="18"/>
          <w:szCs w:val="18"/>
        </w:rPr>
        <w:fldChar w:fldCharType="end"/>
      </w:r>
      <w:bookmarkEnd w:id="3"/>
      <w:r w:rsidRPr="00E82437">
        <w:rPr>
          <w:rFonts w:ascii="Arial" w:eastAsia="Times New Roman" w:hAnsi="Arial" w:cs="Arial"/>
          <w:sz w:val="18"/>
          <w:szCs w:val="18"/>
        </w:rPr>
        <w:t xml:space="preserve">  Signed  </w:t>
      </w:r>
      <w:bookmarkStart w:id="4" w:name="Doctor2"/>
      <w:r w:rsidRPr="00E824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Doctor2"/>
            <w:enabled/>
            <w:calcOnExit w:val="0"/>
            <w:textInput>
              <w:default w:val="………………………..…….……………"/>
            </w:textInput>
          </w:ffData>
        </w:fldChar>
      </w:r>
      <w:r w:rsidRPr="00E824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E82437">
        <w:rPr>
          <w:rFonts w:ascii="Arial" w:eastAsia="Times New Roman" w:hAnsi="Arial" w:cs="Arial"/>
          <w:sz w:val="18"/>
          <w:szCs w:val="18"/>
        </w:rPr>
      </w:r>
      <w:r w:rsidRPr="00E82437">
        <w:rPr>
          <w:rFonts w:ascii="Arial" w:eastAsia="Times New Roman" w:hAnsi="Arial" w:cs="Arial"/>
          <w:sz w:val="18"/>
          <w:szCs w:val="18"/>
        </w:rPr>
        <w:fldChar w:fldCharType="separate"/>
      </w:r>
      <w:r w:rsidRPr="00E82437">
        <w:rPr>
          <w:rFonts w:ascii="Arial" w:eastAsia="Times New Roman" w:hAnsi="Arial" w:cs="Arial"/>
          <w:noProof/>
          <w:sz w:val="18"/>
          <w:szCs w:val="18"/>
        </w:rPr>
        <w:t>………………………..…….……………</w:t>
      </w:r>
      <w:r w:rsidRPr="00E82437">
        <w:rPr>
          <w:rFonts w:ascii="Arial" w:eastAsia="Times New Roman" w:hAnsi="Arial" w:cs="Arial"/>
          <w:sz w:val="18"/>
          <w:szCs w:val="18"/>
        </w:rPr>
        <w:fldChar w:fldCharType="end"/>
      </w:r>
      <w:bookmarkEnd w:id="4"/>
      <w:r w:rsidRPr="00E82437">
        <w:rPr>
          <w:rFonts w:ascii="Arial" w:eastAsia="Times New Roman" w:hAnsi="Arial" w:cs="Arial"/>
          <w:sz w:val="18"/>
          <w:szCs w:val="18"/>
        </w:rPr>
        <w:t xml:space="preserve">  </w:t>
      </w:r>
      <w:r w:rsidRPr="00E9765E">
        <w:rPr>
          <w:rFonts w:ascii="Arial" w:eastAsia="Times New Roman" w:hAnsi="Arial" w:cs="Arial"/>
          <w:b/>
          <w:sz w:val="18"/>
          <w:szCs w:val="18"/>
        </w:rPr>
        <w:t>(Doctor)</w:t>
      </w:r>
      <w:r w:rsidRPr="00E82437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883BF61" w14:textId="77777777" w:rsidR="002E33E5" w:rsidRDefault="002E33E5" w:rsidP="002E33E5">
      <w:pPr>
        <w:spacing w:before="120" w:after="120" w:line="280" w:lineRule="exact"/>
        <w:rPr>
          <w:rFonts w:ascii="Arial" w:eastAsia="Times New Roman" w:hAnsi="Arial" w:cs="Arial"/>
          <w:sz w:val="18"/>
          <w:szCs w:val="18"/>
        </w:rPr>
      </w:pPr>
    </w:p>
    <w:p w14:paraId="41519A65" w14:textId="77777777" w:rsidR="00E90D27" w:rsidRPr="00E82437" w:rsidRDefault="00E90D27" w:rsidP="002E33E5">
      <w:pPr>
        <w:spacing w:before="120" w:after="120" w:line="280" w:lineRule="exact"/>
        <w:rPr>
          <w:rFonts w:ascii="Arial" w:eastAsia="Times New Roman" w:hAnsi="Arial" w:cs="Arial"/>
          <w:sz w:val="18"/>
          <w:szCs w:val="18"/>
        </w:rPr>
      </w:pPr>
    </w:p>
    <w:p w14:paraId="729CEA55" w14:textId="77777777" w:rsidR="002E33E5" w:rsidRPr="00E9765E" w:rsidRDefault="002E33E5" w:rsidP="002E33E5">
      <w:pPr>
        <w:spacing w:before="120" w:after="120" w:line="280" w:lineRule="exact"/>
        <w:rPr>
          <w:rFonts w:ascii="Arial" w:eastAsia="Times New Roman" w:hAnsi="Arial" w:cs="Arial"/>
          <w:b/>
          <w:sz w:val="18"/>
          <w:szCs w:val="18"/>
        </w:rPr>
      </w:pPr>
      <w:r w:rsidRPr="00E82437">
        <w:rPr>
          <w:rFonts w:ascii="Arial" w:eastAsia="Times New Roman" w:hAnsi="Arial" w:cs="Arial"/>
          <w:sz w:val="18"/>
          <w:szCs w:val="18"/>
        </w:rPr>
        <w:t xml:space="preserve">Date  </w:t>
      </w:r>
      <w:bookmarkStart w:id="5" w:name="Date2"/>
      <w:r w:rsidRPr="00E824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Date2"/>
            <w:enabled/>
            <w:calcOnExit w:val="0"/>
            <w:textInput>
              <w:default w:val="………/………/…….."/>
            </w:textInput>
          </w:ffData>
        </w:fldChar>
      </w:r>
      <w:r w:rsidRPr="00E824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E82437">
        <w:rPr>
          <w:rFonts w:ascii="Arial" w:eastAsia="Times New Roman" w:hAnsi="Arial" w:cs="Arial"/>
          <w:sz w:val="18"/>
          <w:szCs w:val="18"/>
        </w:rPr>
      </w:r>
      <w:r w:rsidRPr="00E82437">
        <w:rPr>
          <w:rFonts w:ascii="Arial" w:eastAsia="Times New Roman" w:hAnsi="Arial" w:cs="Arial"/>
          <w:sz w:val="18"/>
          <w:szCs w:val="18"/>
        </w:rPr>
        <w:fldChar w:fldCharType="separate"/>
      </w:r>
      <w:r w:rsidRPr="00E82437">
        <w:rPr>
          <w:rFonts w:ascii="Arial" w:eastAsia="Times New Roman" w:hAnsi="Arial" w:cs="Arial"/>
          <w:noProof/>
          <w:sz w:val="18"/>
          <w:szCs w:val="18"/>
        </w:rPr>
        <w:t>………/………/……..</w:t>
      </w:r>
      <w:r w:rsidRPr="00E82437">
        <w:rPr>
          <w:rFonts w:ascii="Arial" w:eastAsia="Times New Roman" w:hAnsi="Arial" w:cs="Arial"/>
          <w:sz w:val="18"/>
          <w:szCs w:val="18"/>
        </w:rPr>
        <w:fldChar w:fldCharType="end"/>
      </w:r>
      <w:bookmarkEnd w:id="5"/>
      <w:r w:rsidRPr="00E82437">
        <w:rPr>
          <w:rFonts w:ascii="Arial" w:eastAsia="Times New Roman" w:hAnsi="Arial" w:cs="Arial"/>
          <w:sz w:val="18"/>
          <w:szCs w:val="18"/>
        </w:rPr>
        <w:t xml:space="preserve">  Signed  </w:t>
      </w:r>
      <w:bookmarkStart w:id="6" w:name="OVM"/>
      <w:r w:rsidRPr="00E824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OVM"/>
            <w:enabled/>
            <w:calcOnExit w:val="0"/>
            <w:textInput>
              <w:default w:val="………………………..…….……………"/>
            </w:textInput>
          </w:ffData>
        </w:fldChar>
      </w:r>
      <w:r w:rsidRPr="00E824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E82437">
        <w:rPr>
          <w:rFonts w:ascii="Arial" w:eastAsia="Times New Roman" w:hAnsi="Arial" w:cs="Arial"/>
          <w:sz w:val="18"/>
          <w:szCs w:val="18"/>
        </w:rPr>
      </w:r>
      <w:r w:rsidRPr="00E82437">
        <w:rPr>
          <w:rFonts w:ascii="Arial" w:eastAsia="Times New Roman" w:hAnsi="Arial" w:cs="Arial"/>
          <w:sz w:val="18"/>
          <w:szCs w:val="18"/>
        </w:rPr>
        <w:fldChar w:fldCharType="separate"/>
      </w:r>
      <w:r w:rsidRPr="00E82437">
        <w:rPr>
          <w:rFonts w:ascii="Arial" w:eastAsia="Times New Roman" w:hAnsi="Arial" w:cs="Arial"/>
          <w:noProof/>
          <w:sz w:val="18"/>
          <w:szCs w:val="18"/>
        </w:rPr>
        <w:t>………………………..…….……………</w:t>
      </w:r>
      <w:r w:rsidRPr="00E82437">
        <w:rPr>
          <w:rFonts w:ascii="Arial" w:eastAsia="Times New Roman" w:hAnsi="Arial" w:cs="Arial"/>
          <w:sz w:val="18"/>
          <w:szCs w:val="18"/>
        </w:rPr>
        <w:fldChar w:fldCharType="end"/>
      </w:r>
      <w:bookmarkEnd w:id="6"/>
      <w:r w:rsidR="00BA4F0F" w:rsidRPr="00E82437">
        <w:rPr>
          <w:rFonts w:ascii="Arial" w:eastAsia="Times New Roman" w:hAnsi="Arial" w:cs="Arial"/>
          <w:sz w:val="18"/>
          <w:szCs w:val="18"/>
        </w:rPr>
        <w:t xml:space="preserve">  </w:t>
      </w:r>
      <w:r w:rsidR="00BA4F0F" w:rsidRPr="00E9765E">
        <w:rPr>
          <w:rFonts w:ascii="Arial" w:eastAsia="Times New Roman" w:hAnsi="Arial" w:cs="Arial"/>
          <w:b/>
          <w:sz w:val="18"/>
          <w:szCs w:val="18"/>
        </w:rPr>
        <w:t>(Ward staff/OVM)</w:t>
      </w:r>
    </w:p>
    <w:p w14:paraId="08D6B053" w14:textId="77777777" w:rsidR="002E33E5" w:rsidRPr="00E82437" w:rsidRDefault="002E33E5">
      <w:pPr>
        <w:rPr>
          <w:sz w:val="18"/>
          <w:szCs w:val="18"/>
        </w:rPr>
      </w:pPr>
    </w:p>
    <w:sectPr w:rsidR="002E33E5" w:rsidRPr="00E82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F492" w14:textId="77777777" w:rsidR="00D43A95" w:rsidRDefault="00D43A95" w:rsidP="00D90CE1">
      <w:pPr>
        <w:spacing w:after="0" w:line="240" w:lineRule="auto"/>
      </w:pPr>
      <w:r>
        <w:separator/>
      </w:r>
    </w:p>
  </w:endnote>
  <w:endnote w:type="continuationSeparator" w:id="0">
    <w:p w14:paraId="2D58CC61" w14:textId="77777777" w:rsidR="00D43A95" w:rsidRDefault="00D43A95" w:rsidP="00D9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8AAF" w14:textId="77777777" w:rsidR="00D43A95" w:rsidRDefault="00D43A95" w:rsidP="00D90CE1">
      <w:pPr>
        <w:spacing w:after="0" w:line="240" w:lineRule="auto"/>
      </w:pPr>
      <w:r>
        <w:separator/>
      </w:r>
    </w:p>
  </w:footnote>
  <w:footnote w:type="continuationSeparator" w:id="0">
    <w:p w14:paraId="4DCDDF57" w14:textId="77777777" w:rsidR="00D43A95" w:rsidRDefault="00D43A95" w:rsidP="00D90CE1">
      <w:pPr>
        <w:spacing w:after="0" w:line="240" w:lineRule="auto"/>
      </w:pPr>
      <w:r>
        <w:continuationSeparator/>
      </w:r>
    </w:p>
  </w:footnote>
  <w:footnote w:id="1">
    <w:p w14:paraId="38E48853" w14:textId="77777777" w:rsidR="002E33E5" w:rsidRDefault="002E33E5" w:rsidP="002E33E5">
      <w:pPr>
        <w:pStyle w:val="FootnoteText"/>
      </w:pPr>
      <w:r>
        <w:rPr>
          <w:rStyle w:val="FootnoteReference"/>
          <w:rFonts w:cs="Arial"/>
          <w:b w:val="0"/>
          <w:sz w:val="18"/>
        </w:rPr>
        <w:footnoteRef/>
      </w:r>
      <w:r>
        <w:rPr>
          <w:b/>
        </w:rPr>
        <w:t xml:space="preserve"> </w:t>
      </w:r>
      <w:r>
        <w:t>Relevant NHS bodies are NHS trusts, NHS foundation trusts, special health authorities (SpHAs) and local authorities in the exercise of public health functions.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E1"/>
    <w:rsid w:val="000C6697"/>
    <w:rsid w:val="000D2B5E"/>
    <w:rsid w:val="002309BE"/>
    <w:rsid w:val="00232425"/>
    <w:rsid w:val="002B1035"/>
    <w:rsid w:val="002E33E5"/>
    <w:rsid w:val="00302A1F"/>
    <w:rsid w:val="003869B6"/>
    <w:rsid w:val="003F5851"/>
    <w:rsid w:val="005B20CB"/>
    <w:rsid w:val="005E294A"/>
    <w:rsid w:val="005E5578"/>
    <w:rsid w:val="00601B0C"/>
    <w:rsid w:val="006C01E3"/>
    <w:rsid w:val="00714A82"/>
    <w:rsid w:val="008C62D9"/>
    <w:rsid w:val="008D514C"/>
    <w:rsid w:val="008D6139"/>
    <w:rsid w:val="0090271A"/>
    <w:rsid w:val="00906983"/>
    <w:rsid w:val="00A6629B"/>
    <w:rsid w:val="00A67F0D"/>
    <w:rsid w:val="00B37801"/>
    <w:rsid w:val="00B77259"/>
    <w:rsid w:val="00BA4F0F"/>
    <w:rsid w:val="00BE108A"/>
    <w:rsid w:val="00C565B5"/>
    <w:rsid w:val="00D10C07"/>
    <w:rsid w:val="00D224AE"/>
    <w:rsid w:val="00D43A95"/>
    <w:rsid w:val="00D90CE1"/>
    <w:rsid w:val="00E05EE4"/>
    <w:rsid w:val="00E628AC"/>
    <w:rsid w:val="00E82437"/>
    <w:rsid w:val="00E90D27"/>
    <w:rsid w:val="00E9765E"/>
    <w:rsid w:val="00EC5880"/>
    <w:rsid w:val="00F224A6"/>
    <w:rsid w:val="00F94EB3"/>
    <w:rsid w:val="00FA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BEE12"/>
  <w15:docId w15:val="{ADAF6F82-70E8-404C-B8E9-2E601A38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CE1"/>
  </w:style>
  <w:style w:type="paragraph" w:styleId="Footer">
    <w:name w:val="footer"/>
    <w:basedOn w:val="Normal"/>
    <w:link w:val="FooterChar"/>
    <w:uiPriority w:val="99"/>
    <w:unhideWhenUsed/>
    <w:rsid w:val="00D90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CE1"/>
  </w:style>
  <w:style w:type="paragraph" w:styleId="BalloonText">
    <w:name w:val="Balloon Text"/>
    <w:basedOn w:val="Normal"/>
    <w:link w:val="BalloonTextChar"/>
    <w:uiPriority w:val="99"/>
    <w:semiHidden/>
    <w:unhideWhenUsed/>
    <w:rsid w:val="00D9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E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33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33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33E5"/>
    <w:rPr>
      <w:rFonts w:ascii="Times New Roman" w:hAnsi="Times New Roman" w:cs="Times New Roman" w:hint="default"/>
      <w:b/>
      <w:bCs w:val="0"/>
      <w:vertAlign w:val="baseline"/>
    </w:rPr>
  </w:style>
  <w:style w:type="table" w:styleId="TableGrid">
    <w:name w:val="Table Grid"/>
    <w:basedOn w:val="TableNormal"/>
    <w:uiPriority w:val="59"/>
    <w:rsid w:val="003F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3330</Characters>
  <Application>Microsoft Office Word</Application>
  <DocSecurity>0</DocSecurity>
  <Lines>81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Okolocha Cyril</dc:creator>
  <cp:lastModifiedBy>ARO, Taiye (EAST LONDON NHS FOUNDATION TRUST)</cp:lastModifiedBy>
  <cp:revision>2</cp:revision>
  <cp:lastPrinted>2017-12-11T15:56:00Z</cp:lastPrinted>
  <dcterms:created xsi:type="dcterms:W3CDTF">2025-06-17T09:51:00Z</dcterms:created>
  <dcterms:modified xsi:type="dcterms:W3CDTF">2025-06-17T09:51:00Z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57d0ea41-815d-45b3-87da-0109dac74655</vt:lpwstr>
  </property>
</Properties>
</file>