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7F4EF" w14:textId="77777777" w:rsidR="004565F6" w:rsidRDefault="004565F6">
      <w:pPr>
        <w:jc w:val="right"/>
        <w:rPr>
          <w:b/>
          <w:sz w:val="22"/>
          <w:szCs w:val="22"/>
        </w:rPr>
      </w:pPr>
    </w:p>
    <w:p w14:paraId="4E0C5375" w14:textId="77777777" w:rsidR="004565F6" w:rsidRDefault="004565F6">
      <w:pPr>
        <w:jc w:val="right"/>
        <w:rPr>
          <w:b/>
          <w:sz w:val="22"/>
          <w:szCs w:val="22"/>
        </w:rPr>
      </w:pPr>
    </w:p>
    <w:p w14:paraId="49EA993A" w14:textId="77777777" w:rsidR="004565F6" w:rsidRDefault="004565F6">
      <w:pPr>
        <w:rPr>
          <w:b/>
          <w:sz w:val="22"/>
          <w:szCs w:val="22"/>
        </w:rPr>
      </w:pPr>
    </w:p>
    <w:p w14:paraId="48052B39" w14:textId="77777777" w:rsidR="004565F6" w:rsidRDefault="00B71869">
      <w:pPr>
        <w:pStyle w:val="MainBodyText"/>
        <w:ind w:hanging="851"/>
        <w:jc w:val="right"/>
        <w:rPr>
          <w:b/>
          <w:color w:val="0000FF"/>
          <w:sz w:val="22"/>
          <w:szCs w:val="22"/>
        </w:rPr>
      </w:pPr>
      <w:r>
        <w:rPr>
          <w:noProof/>
          <w:sz w:val="22"/>
          <w:szCs w:val="22"/>
          <w:lang w:eastAsia="en-GB"/>
        </w:rPr>
        <w:drawing>
          <wp:inline distT="0" distB="0" distL="0" distR="0" wp14:anchorId="6D7764C2" wp14:editId="18614A35">
            <wp:extent cx="1638300" cy="929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l="-22" t="-39" r="-22" b="-39"/>
                    <a:stretch>
                      <a:fillRect/>
                    </a:stretch>
                  </pic:blipFill>
                  <pic:spPr bwMode="auto">
                    <a:xfrm>
                      <a:off x="0" y="0"/>
                      <a:ext cx="1638300" cy="929005"/>
                    </a:xfrm>
                    <a:prstGeom prst="rect">
                      <a:avLst/>
                    </a:prstGeom>
                  </pic:spPr>
                </pic:pic>
              </a:graphicData>
            </a:graphic>
          </wp:inline>
        </w:drawing>
      </w:r>
    </w:p>
    <w:p w14:paraId="09580BCB" w14:textId="77777777" w:rsidR="004565F6" w:rsidRDefault="004565F6">
      <w:pPr>
        <w:pStyle w:val="MainBodyText"/>
        <w:ind w:hanging="851"/>
        <w:rPr>
          <w:b/>
          <w:color w:val="0000FF"/>
          <w:sz w:val="22"/>
          <w:szCs w:val="22"/>
        </w:rPr>
      </w:pPr>
    </w:p>
    <w:p w14:paraId="11C9154F" w14:textId="77777777" w:rsidR="004565F6" w:rsidRDefault="004565F6">
      <w:pPr>
        <w:pStyle w:val="MainBodyText"/>
        <w:ind w:hanging="851"/>
        <w:jc w:val="right"/>
        <w:rPr>
          <w:b/>
          <w:color w:val="0000FF"/>
          <w:sz w:val="22"/>
          <w:szCs w:val="22"/>
        </w:rPr>
      </w:pPr>
    </w:p>
    <w:p w14:paraId="6A4331C4" w14:textId="77777777" w:rsidR="004565F6" w:rsidRDefault="004565F6">
      <w:pPr>
        <w:pStyle w:val="MainBodyText"/>
        <w:ind w:hanging="851"/>
        <w:rPr>
          <w:b/>
          <w:color w:val="0000FF"/>
          <w:sz w:val="22"/>
          <w:szCs w:val="22"/>
        </w:rPr>
      </w:pPr>
    </w:p>
    <w:p w14:paraId="2ED923A4" w14:textId="77777777" w:rsidR="004565F6" w:rsidRDefault="004565F6">
      <w:pPr>
        <w:pStyle w:val="MainBodyText"/>
        <w:ind w:hanging="851"/>
        <w:rPr>
          <w:b/>
          <w:color w:val="0000FF"/>
          <w:sz w:val="22"/>
          <w:szCs w:val="22"/>
        </w:rPr>
      </w:pPr>
    </w:p>
    <w:p w14:paraId="5B391295" w14:textId="77777777" w:rsidR="004565F6" w:rsidRPr="007D537A" w:rsidRDefault="00B71869">
      <w:pPr>
        <w:pStyle w:val="MainBodyText"/>
        <w:ind w:left="0"/>
        <w:jc w:val="center"/>
        <w:rPr>
          <w:bCs/>
          <w:sz w:val="40"/>
          <w:szCs w:val="22"/>
        </w:rPr>
      </w:pPr>
      <w:r w:rsidRPr="007D537A">
        <w:rPr>
          <w:bCs/>
          <w:sz w:val="40"/>
          <w:szCs w:val="22"/>
        </w:rPr>
        <w:t>Trust Business Continuity Plan</w:t>
      </w:r>
    </w:p>
    <w:p w14:paraId="378ACD53" w14:textId="77777777" w:rsidR="004565F6" w:rsidRDefault="004565F6">
      <w:pPr>
        <w:pStyle w:val="MainBodyText"/>
        <w:ind w:hanging="851"/>
        <w:rPr>
          <w:b/>
          <w:sz w:val="22"/>
          <w:szCs w:val="22"/>
        </w:rPr>
      </w:pPr>
    </w:p>
    <w:p w14:paraId="62F3B1E8" w14:textId="77777777" w:rsidR="004565F6" w:rsidRDefault="004565F6">
      <w:pPr>
        <w:pStyle w:val="MainBodyText"/>
        <w:ind w:hanging="851"/>
        <w:rPr>
          <w:b/>
          <w:color w:val="0000FF"/>
          <w:sz w:val="22"/>
          <w:szCs w:val="22"/>
        </w:rPr>
      </w:pPr>
    </w:p>
    <w:p w14:paraId="39FCF96F" w14:textId="77777777" w:rsidR="004565F6" w:rsidRDefault="004565F6">
      <w:pPr>
        <w:pStyle w:val="MainBodyText"/>
        <w:ind w:hanging="851"/>
        <w:rPr>
          <w:b/>
          <w:color w:val="0000FF"/>
          <w:sz w:val="22"/>
          <w:szCs w:val="22"/>
        </w:rPr>
      </w:pPr>
    </w:p>
    <w:p w14:paraId="38F9DD3C" w14:textId="77777777" w:rsidR="004565F6" w:rsidRDefault="004565F6">
      <w:pPr>
        <w:pStyle w:val="MainBodyText"/>
        <w:ind w:hanging="851"/>
        <w:rPr>
          <w:b/>
          <w:color w:val="0000FF"/>
          <w:sz w:val="22"/>
          <w:szCs w:val="22"/>
        </w:rPr>
      </w:pPr>
    </w:p>
    <w:tbl>
      <w:tblPr>
        <w:tblpPr w:leftFromText="180" w:rightFromText="180" w:vertAnchor="text" w:horzAnchor="margin" w:tblpXSpec="center" w:tblpY="51"/>
        <w:tblW w:w="9000" w:type="dxa"/>
        <w:tblLayout w:type="fixed"/>
        <w:tblLook w:val="0000" w:firstRow="0" w:lastRow="0" w:firstColumn="0" w:lastColumn="0" w:noHBand="0" w:noVBand="0"/>
      </w:tblPr>
      <w:tblGrid>
        <w:gridCol w:w="4513"/>
        <w:gridCol w:w="4487"/>
      </w:tblGrid>
      <w:tr w:rsidR="004565F6" w14:paraId="07CA6B7D" w14:textId="77777777">
        <w:tc>
          <w:tcPr>
            <w:tcW w:w="4513" w:type="dxa"/>
            <w:tcBorders>
              <w:top w:val="single" w:sz="4" w:space="0" w:color="000000"/>
              <w:left w:val="single" w:sz="4" w:space="0" w:color="000000"/>
              <w:bottom w:val="single" w:sz="4" w:space="0" w:color="000000"/>
              <w:right w:val="single" w:sz="4" w:space="0" w:color="000000"/>
            </w:tcBorders>
          </w:tcPr>
          <w:p w14:paraId="64A90C54" w14:textId="2650A6D3" w:rsidR="004565F6" w:rsidRDefault="00B71869">
            <w:pPr>
              <w:spacing w:before="40" w:after="40"/>
              <w:rPr>
                <w:sz w:val="22"/>
                <w:szCs w:val="22"/>
                <w:lang w:eastAsia="en-GB"/>
              </w:rPr>
            </w:pPr>
            <w:r>
              <w:rPr>
                <w:sz w:val="22"/>
                <w:szCs w:val="22"/>
                <w:lang w:eastAsia="en-GB"/>
              </w:rPr>
              <w:t xml:space="preserve">Version </w:t>
            </w:r>
            <w:r w:rsidR="00A919E4">
              <w:rPr>
                <w:sz w:val="22"/>
                <w:szCs w:val="22"/>
                <w:lang w:eastAsia="en-GB"/>
              </w:rPr>
              <w:t>number:</w:t>
            </w:r>
          </w:p>
        </w:tc>
        <w:tc>
          <w:tcPr>
            <w:tcW w:w="4487" w:type="dxa"/>
            <w:tcBorders>
              <w:top w:val="single" w:sz="4" w:space="0" w:color="000000"/>
              <w:left w:val="single" w:sz="4" w:space="0" w:color="000000"/>
              <w:bottom w:val="single" w:sz="4" w:space="0" w:color="000000"/>
              <w:right w:val="single" w:sz="4" w:space="0" w:color="000000"/>
            </w:tcBorders>
          </w:tcPr>
          <w:p w14:paraId="444AE1EF" w14:textId="77777777" w:rsidR="004565F6" w:rsidRDefault="00B71869">
            <w:pPr>
              <w:spacing w:before="40" w:after="40"/>
              <w:rPr>
                <w:sz w:val="22"/>
                <w:szCs w:val="22"/>
                <w:lang w:eastAsia="en-GB"/>
              </w:rPr>
            </w:pPr>
            <w:r>
              <w:rPr>
                <w:sz w:val="22"/>
                <w:szCs w:val="22"/>
                <w:lang w:eastAsia="en-GB"/>
              </w:rPr>
              <w:t>1.9</w:t>
            </w:r>
          </w:p>
        </w:tc>
      </w:tr>
      <w:tr w:rsidR="004565F6" w14:paraId="2F700C43" w14:textId="77777777">
        <w:tc>
          <w:tcPr>
            <w:tcW w:w="4513" w:type="dxa"/>
            <w:tcBorders>
              <w:top w:val="single" w:sz="4" w:space="0" w:color="000000"/>
              <w:left w:val="single" w:sz="4" w:space="0" w:color="000000"/>
              <w:bottom w:val="single" w:sz="4" w:space="0" w:color="000000"/>
              <w:right w:val="single" w:sz="4" w:space="0" w:color="000000"/>
            </w:tcBorders>
          </w:tcPr>
          <w:p w14:paraId="7B8A4FD5" w14:textId="77777777" w:rsidR="004565F6" w:rsidRDefault="00B71869">
            <w:pPr>
              <w:spacing w:before="40" w:after="40"/>
              <w:rPr>
                <w:sz w:val="22"/>
                <w:szCs w:val="22"/>
                <w:lang w:eastAsia="en-GB"/>
              </w:rPr>
            </w:pPr>
            <w:r>
              <w:rPr>
                <w:sz w:val="22"/>
                <w:szCs w:val="22"/>
                <w:lang w:eastAsia="en-GB"/>
              </w:rPr>
              <w:t xml:space="preserve">Consultation Groups </w:t>
            </w:r>
          </w:p>
        </w:tc>
        <w:tc>
          <w:tcPr>
            <w:tcW w:w="4487" w:type="dxa"/>
            <w:tcBorders>
              <w:top w:val="single" w:sz="4" w:space="0" w:color="000000"/>
              <w:left w:val="single" w:sz="4" w:space="0" w:color="000000"/>
              <w:bottom w:val="single" w:sz="4" w:space="0" w:color="000000"/>
              <w:right w:val="single" w:sz="4" w:space="0" w:color="000000"/>
            </w:tcBorders>
          </w:tcPr>
          <w:p w14:paraId="04258BC7" w14:textId="77777777" w:rsidR="004565F6" w:rsidRDefault="00B71869">
            <w:pPr>
              <w:spacing w:before="40" w:after="40"/>
              <w:rPr>
                <w:sz w:val="22"/>
                <w:szCs w:val="22"/>
                <w:lang w:eastAsia="en-GB"/>
              </w:rPr>
            </w:pPr>
            <w:r>
              <w:rPr>
                <w:sz w:val="22"/>
                <w:szCs w:val="22"/>
                <w:lang w:eastAsia="en-GB"/>
              </w:rPr>
              <w:t>Key leads</w:t>
            </w:r>
          </w:p>
        </w:tc>
      </w:tr>
      <w:tr w:rsidR="004565F6" w14:paraId="3B458FCD" w14:textId="77777777">
        <w:tc>
          <w:tcPr>
            <w:tcW w:w="4513" w:type="dxa"/>
            <w:tcBorders>
              <w:top w:val="single" w:sz="4" w:space="0" w:color="000000"/>
              <w:left w:val="single" w:sz="4" w:space="0" w:color="000000"/>
              <w:bottom w:val="single" w:sz="4" w:space="0" w:color="000000"/>
              <w:right w:val="single" w:sz="4" w:space="0" w:color="000000"/>
            </w:tcBorders>
          </w:tcPr>
          <w:p w14:paraId="78933E4D" w14:textId="77777777" w:rsidR="004565F6" w:rsidRDefault="00B71869">
            <w:pPr>
              <w:spacing w:before="40" w:after="40"/>
              <w:rPr>
                <w:sz w:val="22"/>
                <w:szCs w:val="22"/>
                <w:lang w:eastAsia="en-GB"/>
              </w:rPr>
            </w:pPr>
            <w:r>
              <w:rPr>
                <w:sz w:val="22"/>
                <w:szCs w:val="22"/>
                <w:lang w:eastAsia="en-GB"/>
              </w:rPr>
              <w:t>Approved by (Sponsor Group)</w:t>
            </w:r>
          </w:p>
        </w:tc>
        <w:tc>
          <w:tcPr>
            <w:tcW w:w="4487" w:type="dxa"/>
            <w:tcBorders>
              <w:top w:val="single" w:sz="4" w:space="0" w:color="000000"/>
              <w:left w:val="single" w:sz="4" w:space="0" w:color="000000"/>
              <w:bottom w:val="single" w:sz="4" w:space="0" w:color="000000"/>
              <w:right w:val="single" w:sz="4" w:space="0" w:color="000000"/>
            </w:tcBorders>
          </w:tcPr>
          <w:p w14:paraId="43CA199E" w14:textId="3169E3C7" w:rsidR="004565F6" w:rsidRDefault="007D537A">
            <w:pPr>
              <w:snapToGrid w:val="0"/>
              <w:spacing w:before="40" w:after="40"/>
              <w:rPr>
                <w:sz w:val="22"/>
                <w:szCs w:val="22"/>
                <w:lang w:eastAsia="en-GB"/>
              </w:rPr>
            </w:pPr>
            <w:r w:rsidRPr="007D537A">
              <w:rPr>
                <w:sz w:val="22"/>
                <w:szCs w:val="22"/>
                <w:lang w:eastAsia="en-GB"/>
              </w:rPr>
              <w:t>Operations Committee</w:t>
            </w:r>
          </w:p>
        </w:tc>
      </w:tr>
      <w:tr w:rsidR="007D537A" w14:paraId="471B81A4" w14:textId="77777777">
        <w:tc>
          <w:tcPr>
            <w:tcW w:w="4513" w:type="dxa"/>
            <w:tcBorders>
              <w:top w:val="single" w:sz="4" w:space="0" w:color="000000"/>
              <w:left w:val="single" w:sz="4" w:space="0" w:color="000000"/>
              <w:bottom w:val="single" w:sz="4" w:space="0" w:color="000000"/>
              <w:right w:val="single" w:sz="4" w:space="0" w:color="000000"/>
            </w:tcBorders>
          </w:tcPr>
          <w:p w14:paraId="72085289" w14:textId="0E1F8352" w:rsidR="007D537A" w:rsidRDefault="007D537A">
            <w:pPr>
              <w:spacing w:before="40" w:after="40"/>
              <w:rPr>
                <w:sz w:val="22"/>
                <w:szCs w:val="22"/>
                <w:lang w:eastAsia="en-GB"/>
              </w:rPr>
            </w:pPr>
            <w:r>
              <w:rPr>
                <w:sz w:val="22"/>
                <w:szCs w:val="22"/>
                <w:lang w:eastAsia="en-GB"/>
              </w:rPr>
              <w:t>Date approved</w:t>
            </w:r>
          </w:p>
        </w:tc>
        <w:tc>
          <w:tcPr>
            <w:tcW w:w="4487" w:type="dxa"/>
            <w:tcBorders>
              <w:top w:val="single" w:sz="4" w:space="0" w:color="000000"/>
              <w:left w:val="single" w:sz="4" w:space="0" w:color="000000"/>
              <w:bottom w:val="single" w:sz="4" w:space="0" w:color="000000"/>
              <w:right w:val="single" w:sz="4" w:space="0" w:color="000000"/>
            </w:tcBorders>
          </w:tcPr>
          <w:p w14:paraId="445334C0" w14:textId="4FCBC13F" w:rsidR="007D537A" w:rsidRDefault="007D537A">
            <w:pPr>
              <w:snapToGrid w:val="0"/>
              <w:spacing w:before="40" w:after="40"/>
              <w:rPr>
                <w:sz w:val="22"/>
                <w:szCs w:val="22"/>
                <w:lang w:eastAsia="en-GB"/>
              </w:rPr>
            </w:pPr>
            <w:r w:rsidRPr="007D537A">
              <w:rPr>
                <w:sz w:val="22"/>
                <w:szCs w:val="22"/>
                <w:lang w:eastAsia="en-GB"/>
              </w:rPr>
              <w:t>18th June 2025</w:t>
            </w:r>
          </w:p>
        </w:tc>
      </w:tr>
      <w:tr w:rsidR="004565F6" w14:paraId="5F63EF35" w14:textId="77777777">
        <w:tc>
          <w:tcPr>
            <w:tcW w:w="4513" w:type="dxa"/>
            <w:tcBorders>
              <w:top w:val="single" w:sz="4" w:space="0" w:color="000000"/>
              <w:left w:val="single" w:sz="4" w:space="0" w:color="000000"/>
              <w:bottom w:val="single" w:sz="4" w:space="0" w:color="000000"/>
              <w:right w:val="single" w:sz="4" w:space="0" w:color="000000"/>
            </w:tcBorders>
          </w:tcPr>
          <w:p w14:paraId="76AA774C" w14:textId="77777777" w:rsidR="004565F6" w:rsidRDefault="00B71869">
            <w:pPr>
              <w:spacing w:before="40" w:after="40"/>
              <w:rPr>
                <w:sz w:val="22"/>
                <w:szCs w:val="22"/>
                <w:lang w:eastAsia="en-GB"/>
              </w:rPr>
            </w:pPr>
            <w:r>
              <w:rPr>
                <w:sz w:val="22"/>
                <w:szCs w:val="22"/>
                <w:lang w:eastAsia="en-GB"/>
              </w:rPr>
              <w:t>Ratified by:</w:t>
            </w:r>
          </w:p>
        </w:tc>
        <w:tc>
          <w:tcPr>
            <w:tcW w:w="4487" w:type="dxa"/>
            <w:tcBorders>
              <w:top w:val="single" w:sz="4" w:space="0" w:color="000000"/>
              <w:left w:val="single" w:sz="4" w:space="0" w:color="000000"/>
              <w:bottom w:val="single" w:sz="4" w:space="0" w:color="000000"/>
              <w:right w:val="single" w:sz="4" w:space="0" w:color="000000"/>
            </w:tcBorders>
          </w:tcPr>
          <w:p w14:paraId="04AF97EC" w14:textId="77777777" w:rsidR="004565F6" w:rsidRDefault="00B71869">
            <w:pPr>
              <w:spacing w:before="40" w:after="40"/>
              <w:rPr>
                <w:sz w:val="22"/>
                <w:szCs w:val="22"/>
                <w:lang w:eastAsia="en-GB"/>
              </w:rPr>
            </w:pPr>
            <w:r>
              <w:rPr>
                <w:sz w:val="22"/>
                <w:szCs w:val="22"/>
                <w:lang w:eastAsia="en-GB"/>
              </w:rPr>
              <w:t>Quality Committee</w:t>
            </w:r>
          </w:p>
        </w:tc>
      </w:tr>
      <w:tr w:rsidR="004565F6" w14:paraId="001990C5" w14:textId="77777777">
        <w:tc>
          <w:tcPr>
            <w:tcW w:w="4513" w:type="dxa"/>
            <w:tcBorders>
              <w:top w:val="single" w:sz="4" w:space="0" w:color="000000"/>
              <w:left w:val="single" w:sz="4" w:space="0" w:color="000000"/>
              <w:bottom w:val="single" w:sz="4" w:space="0" w:color="000000"/>
              <w:right w:val="single" w:sz="4" w:space="0" w:color="000000"/>
            </w:tcBorders>
          </w:tcPr>
          <w:p w14:paraId="17DCA01E" w14:textId="77777777" w:rsidR="004565F6" w:rsidRDefault="00B71869">
            <w:pPr>
              <w:spacing w:before="40" w:after="40"/>
              <w:rPr>
                <w:sz w:val="22"/>
                <w:szCs w:val="22"/>
                <w:lang w:eastAsia="en-GB"/>
              </w:rPr>
            </w:pPr>
            <w:r>
              <w:rPr>
                <w:sz w:val="22"/>
                <w:szCs w:val="22"/>
                <w:lang w:eastAsia="en-GB"/>
              </w:rPr>
              <w:t>Date ratified:</w:t>
            </w:r>
          </w:p>
        </w:tc>
        <w:tc>
          <w:tcPr>
            <w:tcW w:w="4487" w:type="dxa"/>
            <w:tcBorders>
              <w:top w:val="single" w:sz="4" w:space="0" w:color="000000"/>
              <w:left w:val="single" w:sz="4" w:space="0" w:color="000000"/>
              <w:bottom w:val="single" w:sz="4" w:space="0" w:color="000000"/>
              <w:right w:val="single" w:sz="4" w:space="0" w:color="000000"/>
            </w:tcBorders>
          </w:tcPr>
          <w:p w14:paraId="05F76CE7" w14:textId="208D7A01" w:rsidR="004565F6" w:rsidRDefault="007D537A">
            <w:pPr>
              <w:spacing w:before="40" w:after="40"/>
              <w:rPr>
                <w:sz w:val="22"/>
                <w:szCs w:val="22"/>
                <w:lang w:eastAsia="en-GB"/>
              </w:rPr>
            </w:pPr>
            <w:r>
              <w:rPr>
                <w:sz w:val="22"/>
                <w:szCs w:val="22"/>
                <w:lang w:eastAsia="en-GB"/>
              </w:rPr>
              <w:t>25</w:t>
            </w:r>
            <w:r w:rsidRPr="007D537A">
              <w:rPr>
                <w:sz w:val="22"/>
                <w:szCs w:val="22"/>
                <w:vertAlign w:val="superscript"/>
                <w:lang w:eastAsia="en-GB"/>
              </w:rPr>
              <w:t>th</w:t>
            </w:r>
            <w:r>
              <w:rPr>
                <w:sz w:val="22"/>
                <w:szCs w:val="22"/>
                <w:lang w:eastAsia="en-GB"/>
              </w:rPr>
              <w:t xml:space="preserve"> June 2025</w:t>
            </w:r>
          </w:p>
        </w:tc>
      </w:tr>
      <w:tr w:rsidR="004565F6" w14:paraId="27CD0D7C" w14:textId="77777777">
        <w:tc>
          <w:tcPr>
            <w:tcW w:w="4513" w:type="dxa"/>
            <w:tcBorders>
              <w:top w:val="single" w:sz="4" w:space="0" w:color="000000"/>
              <w:left w:val="single" w:sz="4" w:space="0" w:color="000000"/>
              <w:bottom w:val="single" w:sz="4" w:space="0" w:color="000000"/>
              <w:right w:val="single" w:sz="4" w:space="0" w:color="000000"/>
            </w:tcBorders>
          </w:tcPr>
          <w:p w14:paraId="6FD3878A" w14:textId="77777777" w:rsidR="004565F6" w:rsidRDefault="00B71869">
            <w:pPr>
              <w:spacing w:before="40" w:after="40"/>
              <w:rPr>
                <w:sz w:val="22"/>
                <w:szCs w:val="22"/>
                <w:lang w:eastAsia="en-GB"/>
              </w:rPr>
            </w:pPr>
            <w:r>
              <w:rPr>
                <w:sz w:val="22"/>
                <w:szCs w:val="22"/>
                <w:lang w:eastAsia="en-GB"/>
              </w:rPr>
              <w:t>Name and Job Title of author:</w:t>
            </w:r>
          </w:p>
        </w:tc>
        <w:tc>
          <w:tcPr>
            <w:tcW w:w="4487" w:type="dxa"/>
            <w:tcBorders>
              <w:top w:val="single" w:sz="4" w:space="0" w:color="000000"/>
              <w:left w:val="single" w:sz="4" w:space="0" w:color="000000"/>
              <w:bottom w:val="single" w:sz="4" w:space="0" w:color="000000"/>
              <w:right w:val="single" w:sz="4" w:space="0" w:color="000000"/>
            </w:tcBorders>
          </w:tcPr>
          <w:p w14:paraId="2103BF42" w14:textId="56C16986" w:rsidR="004565F6" w:rsidRDefault="00B71869">
            <w:pPr>
              <w:spacing w:before="40" w:after="40"/>
              <w:rPr>
                <w:sz w:val="22"/>
                <w:szCs w:val="22"/>
                <w:lang w:eastAsia="en-GB"/>
              </w:rPr>
            </w:pPr>
            <w:r>
              <w:rPr>
                <w:sz w:val="22"/>
                <w:szCs w:val="22"/>
                <w:lang w:eastAsia="en-GB"/>
              </w:rPr>
              <w:t>Emergency Planning Manager</w:t>
            </w:r>
          </w:p>
        </w:tc>
      </w:tr>
      <w:tr w:rsidR="004565F6" w14:paraId="642C535E" w14:textId="77777777">
        <w:tc>
          <w:tcPr>
            <w:tcW w:w="4513" w:type="dxa"/>
            <w:tcBorders>
              <w:top w:val="single" w:sz="4" w:space="0" w:color="000000"/>
              <w:left w:val="single" w:sz="4" w:space="0" w:color="000000"/>
              <w:bottom w:val="single" w:sz="4" w:space="0" w:color="000000"/>
              <w:right w:val="single" w:sz="4" w:space="0" w:color="000000"/>
            </w:tcBorders>
          </w:tcPr>
          <w:p w14:paraId="008B24F8" w14:textId="56880D41" w:rsidR="004565F6" w:rsidRDefault="00B71869">
            <w:pPr>
              <w:spacing w:before="40" w:after="40"/>
              <w:rPr>
                <w:sz w:val="22"/>
                <w:szCs w:val="22"/>
                <w:lang w:eastAsia="en-GB"/>
              </w:rPr>
            </w:pPr>
            <w:r>
              <w:rPr>
                <w:sz w:val="22"/>
                <w:szCs w:val="22"/>
                <w:lang w:eastAsia="en-GB"/>
              </w:rPr>
              <w:t xml:space="preserve">Executive Director </w:t>
            </w:r>
            <w:r w:rsidR="007D537A">
              <w:rPr>
                <w:sz w:val="22"/>
                <w:szCs w:val="22"/>
                <w:lang w:eastAsia="en-GB"/>
              </w:rPr>
              <w:t>lead:</w:t>
            </w:r>
          </w:p>
        </w:tc>
        <w:tc>
          <w:tcPr>
            <w:tcW w:w="4487" w:type="dxa"/>
            <w:tcBorders>
              <w:top w:val="single" w:sz="4" w:space="0" w:color="000000"/>
              <w:left w:val="single" w:sz="4" w:space="0" w:color="000000"/>
              <w:bottom w:val="single" w:sz="4" w:space="0" w:color="000000"/>
              <w:right w:val="single" w:sz="4" w:space="0" w:color="000000"/>
            </w:tcBorders>
          </w:tcPr>
          <w:p w14:paraId="7515E62D" w14:textId="24C2CAFB" w:rsidR="004565F6" w:rsidRDefault="007D537A">
            <w:pPr>
              <w:spacing w:before="40" w:after="40"/>
              <w:rPr>
                <w:sz w:val="22"/>
                <w:szCs w:val="22"/>
                <w:lang w:eastAsia="en-GB"/>
              </w:rPr>
            </w:pPr>
            <w:r w:rsidRPr="007D537A">
              <w:rPr>
                <w:sz w:val="22"/>
                <w:szCs w:val="22"/>
                <w:lang w:eastAsia="en-GB"/>
              </w:rPr>
              <w:t>Chief Operating Officer</w:t>
            </w:r>
          </w:p>
        </w:tc>
      </w:tr>
      <w:tr w:rsidR="004565F6" w14:paraId="1D8C17F8" w14:textId="77777777">
        <w:tc>
          <w:tcPr>
            <w:tcW w:w="4513" w:type="dxa"/>
            <w:tcBorders>
              <w:top w:val="single" w:sz="4" w:space="0" w:color="000000"/>
              <w:left w:val="single" w:sz="4" w:space="0" w:color="000000"/>
              <w:bottom w:val="single" w:sz="4" w:space="0" w:color="000000"/>
              <w:right w:val="single" w:sz="4" w:space="0" w:color="000000"/>
            </w:tcBorders>
          </w:tcPr>
          <w:p w14:paraId="13872EAB" w14:textId="64F123BD" w:rsidR="004565F6" w:rsidRDefault="00B71869">
            <w:pPr>
              <w:spacing w:before="40" w:after="40"/>
              <w:rPr>
                <w:sz w:val="22"/>
                <w:szCs w:val="22"/>
                <w:lang w:eastAsia="en-GB"/>
              </w:rPr>
            </w:pPr>
            <w:r>
              <w:rPr>
                <w:sz w:val="22"/>
                <w:szCs w:val="22"/>
                <w:lang w:eastAsia="en-GB"/>
              </w:rPr>
              <w:t xml:space="preserve">Implementation </w:t>
            </w:r>
            <w:r w:rsidR="007D537A">
              <w:rPr>
                <w:sz w:val="22"/>
                <w:szCs w:val="22"/>
                <w:lang w:eastAsia="en-GB"/>
              </w:rPr>
              <w:t>Date:</w:t>
            </w:r>
          </w:p>
        </w:tc>
        <w:tc>
          <w:tcPr>
            <w:tcW w:w="4487" w:type="dxa"/>
            <w:tcBorders>
              <w:top w:val="single" w:sz="4" w:space="0" w:color="000000"/>
              <w:left w:val="single" w:sz="4" w:space="0" w:color="000000"/>
              <w:bottom w:val="single" w:sz="4" w:space="0" w:color="000000"/>
              <w:right w:val="single" w:sz="4" w:space="0" w:color="000000"/>
            </w:tcBorders>
          </w:tcPr>
          <w:p w14:paraId="441610B7" w14:textId="77777777" w:rsidR="004565F6" w:rsidRDefault="00B71869">
            <w:pPr>
              <w:spacing w:before="40" w:after="40"/>
              <w:rPr>
                <w:sz w:val="22"/>
                <w:szCs w:val="22"/>
                <w:lang w:eastAsia="en-GB"/>
              </w:rPr>
            </w:pPr>
            <w:r>
              <w:rPr>
                <w:sz w:val="22"/>
                <w:szCs w:val="22"/>
                <w:lang w:eastAsia="en-GB"/>
              </w:rPr>
              <w:t>June 2025</w:t>
            </w:r>
          </w:p>
        </w:tc>
      </w:tr>
      <w:tr w:rsidR="004565F6" w14:paraId="617E9FA9" w14:textId="77777777">
        <w:tc>
          <w:tcPr>
            <w:tcW w:w="4513" w:type="dxa"/>
            <w:tcBorders>
              <w:top w:val="single" w:sz="4" w:space="0" w:color="000000"/>
              <w:left w:val="single" w:sz="4" w:space="0" w:color="000000"/>
              <w:bottom w:val="single" w:sz="4" w:space="0" w:color="000000"/>
              <w:right w:val="single" w:sz="4" w:space="0" w:color="000000"/>
            </w:tcBorders>
          </w:tcPr>
          <w:p w14:paraId="2280569E" w14:textId="77777777" w:rsidR="004565F6" w:rsidRDefault="00B71869">
            <w:pPr>
              <w:spacing w:before="40" w:after="40"/>
              <w:rPr>
                <w:sz w:val="22"/>
                <w:szCs w:val="22"/>
                <w:lang w:eastAsia="en-GB"/>
              </w:rPr>
            </w:pPr>
            <w:r>
              <w:rPr>
                <w:sz w:val="22"/>
                <w:szCs w:val="22"/>
                <w:lang w:eastAsia="en-GB"/>
              </w:rPr>
              <w:t xml:space="preserve">Last Review Date </w:t>
            </w:r>
          </w:p>
        </w:tc>
        <w:tc>
          <w:tcPr>
            <w:tcW w:w="4487" w:type="dxa"/>
            <w:tcBorders>
              <w:top w:val="single" w:sz="4" w:space="0" w:color="000000"/>
              <w:left w:val="single" w:sz="4" w:space="0" w:color="000000"/>
              <w:bottom w:val="single" w:sz="4" w:space="0" w:color="000000"/>
              <w:right w:val="single" w:sz="4" w:space="0" w:color="000000"/>
            </w:tcBorders>
          </w:tcPr>
          <w:p w14:paraId="3087B6DA" w14:textId="77777777" w:rsidR="004565F6" w:rsidRDefault="00B71869">
            <w:pPr>
              <w:spacing w:before="40" w:after="40"/>
              <w:rPr>
                <w:sz w:val="22"/>
                <w:szCs w:val="22"/>
                <w:lang w:eastAsia="en-GB"/>
              </w:rPr>
            </w:pPr>
            <w:r>
              <w:rPr>
                <w:sz w:val="22"/>
                <w:szCs w:val="22"/>
                <w:lang w:eastAsia="en-GB"/>
              </w:rPr>
              <w:t>June 2025</w:t>
            </w:r>
          </w:p>
        </w:tc>
      </w:tr>
      <w:tr w:rsidR="004565F6" w14:paraId="650659A6" w14:textId="77777777">
        <w:tc>
          <w:tcPr>
            <w:tcW w:w="4513" w:type="dxa"/>
            <w:tcBorders>
              <w:top w:val="single" w:sz="4" w:space="0" w:color="000000"/>
              <w:left w:val="single" w:sz="4" w:space="0" w:color="000000"/>
              <w:bottom w:val="single" w:sz="4" w:space="0" w:color="000000"/>
              <w:right w:val="single" w:sz="4" w:space="0" w:color="000000"/>
            </w:tcBorders>
          </w:tcPr>
          <w:p w14:paraId="51C007C3" w14:textId="77777777" w:rsidR="004565F6" w:rsidRDefault="00B71869">
            <w:pPr>
              <w:spacing w:before="40" w:after="40"/>
              <w:rPr>
                <w:sz w:val="22"/>
                <w:szCs w:val="22"/>
                <w:lang w:eastAsia="en-GB"/>
              </w:rPr>
            </w:pPr>
            <w:r>
              <w:rPr>
                <w:sz w:val="22"/>
                <w:szCs w:val="22"/>
                <w:lang w:eastAsia="en-GB"/>
              </w:rPr>
              <w:t>Next Review date:</w:t>
            </w:r>
          </w:p>
        </w:tc>
        <w:tc>
          <w:tcPr>
            <w:tcW w:w="4487" w:type="dxa"/>
            <w:tcBorders>
              <w:top w:val="single" w:sz="4" w:space="0" w:color="000000"/>
              <w:left w:val="single" w:sz="4" w:space="0" w:color="000000"/>
              <w:bottom w:val="single" w:sz="4" w:space="0" w:color="000000"/>
              <w:right w:val="single" w:sz="4" w:space="0" w:color="000000"/>
            </w:tcBorders>
          </w:tcPr>
          <w:p w14:paraId="4EF696DC" w14:textId="77777777" w:rsidR="004565F6" w:rsidRDefault="00B71869">
            <w:pPr>
              <w:spacing w:before="40" w:after="40"/>
              <w:rPr>
                <w:sz w:val="22"/>
                <w:szCs w:val="22"/>
                <w:lang w:eastAsia="en-GB"/>
              </w:rPr>
            </w:pPr>
            <w:r>
              <w:rPr>
                <w:sz w:val="22"/>
                <w:szCs w:val="22"/>
                <w:lang w:eastAsia="en-GB"/>
              </w:rPr>
              <w:t>June 2027</w:t>
            </w:r>
          </w:p>
        </w:tc>
      </w:tr>
    </w:tbl>
    <w:p w14:paraId="3FAA2C71" w14:textId="77777777" w:rsidR="004565F6" w:rsidRDefault="004565F6">
      <w:pPr>
        <w:pStyle w:val="MainBodyText"/>
        <w:ind w:hanging="851"/>
        <w:rPr>
          <w:b/>
          <w:color w:val="0000FF"/>
          <w:sz w:val="22"/>
          <w:szCs w:val="22"/>
        </w:rPr>
      </w:pPr>
    </w:p>
    <w:p w14:paraId="7E77BD8B" w14:textId="77777777" w:rsidR="004565F6" w:rsidRDefault="004565F6">
      <w:pPr>
        <w:pStyle w:val="MainBodyText"/>
        <w:ind w:hanging="851"/>
        <w:rPr>
          <w:b/>
          <w:color w:val="0000FF"/>
          <w:sz w:val="22"/>
          <w:szCs w:val="22"/>
        </w:rPr>
      </w:pPr>
    </w:p>
    <w:p w14:paraId="52AF7D2C" w14:textId="77777777" w:rsidR="004565F6" w:rsidRDefault="004565F6">
      <w:pPr>
        <w:pStyle w:val="MainBodyText"/>
        <w:ind w:hanging="851"/>
        <w:rPr>
          <w:b/>
          <w:color w:val="0000FF"/>
          <w:sz w:val="22"/>
          <w:szCs w:val="22"/>
        </w:rPr>
      </w:pPr>
    </w:p>
    <w:p w14:paraId="3161EE9B" w14:textId="77777777" w:rsidR="004565F6" w:rsidRDefault="004565F6">
      <w:pPr>
        <w:pStyle w:val="MainBodyText"/>
        <w:ind w:hanging="851"/>
        <w:rPr>
          <w:b/>
          <w:color w:val="0000FF"/>
          <w:sz w:val="22"/>
          <w:szCs w:val="22"/>
        </w:rPr>
      </w:pPr>
    </w:p>
    <w:p w14:paraId="150B802F" w14:textId="77777777" w:rsidR="004565F6" w:rsidRDefault="004565F6">
      <w:pPr>
        <w:pStyle w:val="MainBodyText"/>
        <w:ind w:hanging="851"/>
        <w:rPr>
          <w:b/>
          <w:color w:val="0000FF"/>
          <w:sz w:val="22"/>
          <w:szCs w:val="22"/>
        </w:rPr>
      </w:pPr>
    </w:p>
    <w:p w14:paraId="754156AD" w14:textId="77777777" w:rsidR="004565F6" w:rsidRDefault="004565F6">
      <w:pPr>
        <w:spacing w:before="200" w:after="200"/>
        <w:jc w:val="both"/>
        <w:rPr>
          <w:b/>
          <w:color w:val="0000FF"/>
          <w:sz w:val="22"/>
          <w:szCs w:val="22"/>
          <w:lang w:eastAsia="en-GB"/>
        </w:rPr>
      </w:pPr>
    </w:p>
    <w:tbl>
      <w:tblPr>
        <w:tblW w:w="9242" w:type="dxa"/>
        <w:tblLayout w:type="fixed"/>
        <w:tblLook w:val="0000" w:firstRow="0" w:lastRow="0" w:firstColumn="0" w:lastColumn="0" w:noHBand="0" w:noVBand="0"/>
      </w:tblPr>
      <w:tblGrid>
        <w:gridCol w:w="4621"/>
        <w:gridCol w:w="4621"/>
      </w:tblGrid>
      <w:tr w:rsidR="004565F6" w14:paraId="69857DA5" w14:textId="77777777">
        <w:tc>
          <w:tcPr>
            <w:tcW w:w="4621" w:type="dxa"/>
            <w:tcBorders>
              <w:top w:val="single" w:sz="4" w:space="0" w:color="000000"/>
              <w:left w:val="single" w:sz="4" w:space="0" w:color="000000"/>
              <w:bottom w:val="single" w:sz="4" w:space="0" w:color="000000"/>
              <w:right w:val="single" w:sz="4" w:space="0" w:color="000000"/>
            </w:tcBorders>
          </w:tcPr>
          <w:p w14:paraId="66A70F40" w14:textId="77777777" w:rsidR="004565F6" w:rsidRDefault="00B71869">
            <w:pPr>
              <w:spacing w:before="200"/>
              <w:jc w:val="both"/>
              <w:rPr>
                <w:rFonts w:eastAsia="Calibri"/>
                <w:sz w:val="22"/>
                <w:szCs w:val="22"/>
                <w:lang w:eastAsia="en-GB"/>
              </w:rPr>
            </w:pPr>
            <w:r>
              <w:rPr>
                <w:rFonts w:eastAsia="Calibri"/>
                <w:sz w:val="22"/>
                <w:szCs w:val="22"/>
                <w:lang w:eastAsia="en-GB"/>
              </w:rPr>
              <w:t xml:space="preserve">Services </w:t>
            </w:r>
          </w:p>
        </w:tc>
        <w:tc>
          <w:tcPr>
            <w:tcW w:w="4621" w:type="dxa"/>
            <w:tcBorders>
              <w:top w:val="single" w:sz="4" w:space="0" w:color="000000"/>
              <w:left w:val="single" w:sz="4" w:space="0" w:color="000000"/>
              <w:bottom w:val="single" w:sz="4" w:space="0" w:color="000000"/>
              <w:right w:val="single" w:sz="4" w:space="0" w:color="000000"/>
            </w:tcBorders>
          </w:tcPr>
          <w:p w14:paraId="3200F360" w14:textId="77777777" w:rsidR="004565F6" w:rsidRDefault="00B71869">
            <w:pPr>
              <w:spacing w:before="200"/>
              <w:jc w:val="both"/>
              <w:rPr>
                <w:rFonts w:eastAsia="Calibri"/>
                <w:sz w:val="22"/>
                <w:szCs w:val="22"/>
                <w:lang w:eastAsia="en-GB"/>
              </w:rPr>
            </w:pPr>
            <w:r>
              <w:rPr>
                <w:rFonts w:eastAsia="Calibri"/>
                <w:sz w:val="22"/>
                <w:szCs w:val="22"/>
                <w:lang w:eastAsia="en-GB"/>
              </w:rPr>
              <w:t xml:space="preserve">Applicable </w:t>
            </w:r>
          </w:p>
        </w:tc>
      </w:tr>
      <w:tr w:rsidR="004565F6" w14:paraId="4D5F65C0" w14:textId="77777777">
        <w:tc>
          <w:tcPr>
            <w:tcW w:w="4621" w:type="dxa"/>
            <w:tcBorders>
              <w:top w:val="single" w:sz="4" w:space="0" w:color="000000"/>
              <w:left w:val="single" w:sz="4" w:space="0" w:color="000000"/>
              <w:bottom w:val="single" w:sz="4" w:space="0" w:color="000000"/>
              <w:right w:val="single" w:sz="4" w:space="0" w:color="000000"/>
            </w:tcBorders>
          </w:tcPr>
          <w:p w14:paraId="4131FFA1" w14:textId="24864CEA" w:rsidR="004565F6" w:rsidRDefault="007D537A">
            <w:pPr>
              <w:spacing w:before="200"/>
              <w:jc w:val="both"/>
              <w:rPr>
                <w:rFonts w:eastAsia="Calibri"/>
                <w:sz w:val="22"/>
                <w:szCs w:val="22"/>
                <w:lang w:eastAsia="en-GB"/>
              </w:rPr>
            </w:pPr>
            <w:r>
              <w:rPr>
                <w:rFonts w:eastAsia="Calibri"/>
                <w:sz w:val="22"/>
                <w:szCs w:val="22"/>
                <w:lang w:eastAsia="en-GB"/>
              </w:rPr>
              <w:t>Trust wide</w:t>
            </w:r>
          </w:p>
        </w:tc>
        <w:tc>
          <w:tcPr>
            <w:tcW w:w="4621" w:type="dxa"/>
            <w:tcBorders>
              <w:top w:val="single" w:sz="4" w:space="0" w:color="000000"/>
              <w:left w:val="single" w:sz="4" w:space="0" w:color="000000"/>
              <w:bottom w:val="single" w:sz="4" w:space="0" w:color="000000"/>
              <w:right w:val="single" w:sz="4" w:space="0" w:color="000000"/>
            </w:tcBorders>
          </w:tcPr>
          <w:p w14:paraId="3628916A" w14:textId="77777777" w:rsidR="004565F6" w:rsidRDefault="00B71869">
            <w:pPr>
              <w:spacing w:before="200"/>
              <w:jc w:val="both"/>
              <w:rPr>
                <w:rFonts w:eastAsia="Calibri"/>
                <w:sz w:val="22"/>
                <w:szCs w:val="22"/>
                <w:lang w:eastAsia="en-GB"/>
              </w:rPr>
            </w:pPr>
            <w:r>
              <w:rPr>
                <w:rFonts w:eastAsia="Calibri"/>
                <w:sz w:val="22"/>
                <w:szCs w:val="22"/>
                <w:lang w:eastAsia="en-GB"/>
              </w:rPr>
              <w:t>X</w:t>
            </w:r>
          </w:p>
        </w:tc>
      </w:tr>
      <w:tr w:rsidR="004565F6" w14:paraId="4563C89B" w14:textId="77777777">
        <w:tc>
          <w:tcPr>
            <w:tcW w:w="4621" w:type="dxa"/>
            <w:tcBorders>
              <w:top w:val="single" w:sz="4" w:space="0" w:color="000000"/>
              <w:left w:val="single" w:sz="4" w:space="0" w:color="000000"/>
              <w:bottom w:val="single" w:sz="4" w:space="0" w:color="000000"/>
              <w:right w:val="single" w:sz="4" w:space="0" w:color="000000"/>
            </w:tcBorders>
          </w:tcPr>
          <w:p w14:paraId="5FCF5336" w14:textId="77777777" w:rsidR="004565F6" w:rsidRDefault="00B71869">
            <w:pPr>
              <w:spacing w:before="200"/>
              <w:jc w:val="both"/>
              <w:rPr>
                <w:rFonts w:eastAsia="Calibri"/>
                <w:sz w:val="22"/>
                <w:szCs w:val="22"/>
                <w:lang w:eastAsia="en-GB"/>
              </w:rPr>
            </w:pPr>
            <w:r>
              <w:rPr>
                <w:rFonts w:eastAsia="Calibri"/>
                <w:sz w:val="22"/>
                <w:szCs w:val="22"/>
                <w:lang w:eastAsia="en-GB"/>
              </w:rPr>
              <w:t xml:space="preserve">Mental Health and LD </w:t>
            </w:r>
          </w:p>
        </w:tc>
        <w:tc>
          <w:tcPr>
            <w:tcW w:w="4621" w:type="dxa"/>
            <w:tcBorders>
              <w:top w:val="single" w:sz="4" w:space="0" w:color="000000"/>
              <w:left w:val="single" w:sz="4" w:space="0" w:color="000000"/>
              <w:bottom w:val="single" w:sz="4" w:space="0" w:color="000000"/>
              <w:right w:val="single" w:sz="4" w:space="0" w:color="000000"/>
            </w:tcBorders>
          </w:tcPr>
          <w:p w14:paraId="2FB81E01" w14:textId="77777777" w:rsidR="004565F6" w:rsidRDefault="004565F6">
            <w:pPr>
              <w:snapToGrid w:val="0"/>
              <w:spacing w:before="200"/>
              <w:jc w:val="both"/>
              <w:rPr>
                <w:rFonts w:eastAsia="Calibri"/>
                <w:sz w:val="22"/>
                <w:szCs w:val="22"/>
                <w:lang w:eastAsia="en-GB"/>
              </w:rPr>
            </w:pPr>
          </w:p>
        </w:tc>
      </w:tr>
      <w:tr w:rsidR="004565F6" w14:paraId="53159A86" w14:textId="77777777">
        <w:tc>
          <w:tcPr>
            <w:tcW w:w="4621" w:type="dxa"/>
            <w:tcBorders>
              <w:top w:val="single" w:sz="4" w:space="0" w:color="000000"/>
              <w:left w:val="single" w:sz="4" w:space="0" w:color="000000"/>
              <w:bottom w:val="single" w:sz="4" w:space="0" w:color="000000"/>
              <w:right w:val="single" w:sz="4" w:space="0" w:color="000000"/>
            </w:tcBorders>
          </w:tcPr>
          <w:p w14:paraId="2013BDA6" w14:textId="77777777" w:rsidR="004565F6" w:rsidRDefault="00B71869">
            <w:pPr>
              <w:spacing w:before="200"/>
              <w:jc w:val="both"/>
              <w:rPr>
                <w:rFonts w:eastAsia="Calibri"/>
                <w:sz w:val="22"/>
                <w:szCs w:val="22"/>
                <w:lang w:eastAsia="en-GB"/>
              </w:rPr>
            </w:pPr>
            <w:r>
              <w:rPr>
                <w:rFonts w:eastAsia="Calibri"/>
                <w:sz w:val="22"/>
                <w:szCs w:val="22"/>
                <w:lang w:eastAsia="en-GB"/>
              </w:rPr>
              <w:t xml:space="preserve">Community Health Services </w:t>
            </w:r>
          </w:p>
        </w:tc>
        <w:tc>
          <w:tcPr>
            <w:tcW w:w="4621" w:type="dxa"/>
            <w:tcBorders>
              <w:top w:val="single" w:sz="4" w:space="0" w:color="000000"/>
              <w:left w:val="single" w:sz="4" w:space="0" w:color="000000"/>
              <w:bottom w:val="single" w:sz="4" w:space="0" w:color="000000"/>
              <w:right w:val="single" w:sz="4" w:space="0" w:color="000000"/>
            </w:tcBorders>
          </w:tcPr>
          <w:p w14:paraId="305F4CE4" w14:textId="77777777" w:rsidR="004565F6" w:rsidRDefault="004565F6">
            <w:pPr>
              <w:snapToGrid w:val="0"/>
              <w:spacing w:before="200"/>
              <w:jc w:val="both"/>
              <w:rPr>
                <w:rFonts w:eastAsia="Calibri"/>
                <w:sz w:val="22"/>
                <w:szCs w:val="22"/>
                <w:lang w:eastAsia="en-GB"/>
              </w:rPr>
            </w:pPr>
          </w:p>
        </w:tc>
      </w:tr>
    </w:tbl>
    <w:p w14:paraId="7ED5DC65" w14:textId="77777777" w:rsidR="004565F6" w:rsidRDefault="004565F6">
      <w:pPr>
        <w:pStyle w:val="MainBodyText"/>
        <w:ind w:hanging="851"/>
        <w:rPr>
          <w:b/>
          <w:color w:val="0000FF"/>
          <w:sz w:val="22"/>
          <w:szCs w:val="22"/>
        </w:rPr>
      </w:pPr>
    </w:p>
    <w:p w14:paraId="6D750719" w14:textId="77777777" w:rsidR="004565F6" w:rsidRDefault="004565F6">
      <w:pPr>
        <w:pStyle w:val="MainBodyText"/>
        <w:ind w:hanging="851"/>
        <w:rPr>
          <w:b/>
          <w:color w:val="0000FF"/>
          <w:sz w:val="22"/>
          <w:szCs w:val="22"/>
        </w:rPr>
      </w:pPr>
    </w:p>
    <w:p w14:paraId="3D9E4663" w14:textId="77777777" w:rsidR="004565F6" w:rsidRDefault="004565F6">
      <w:pPr>
        <w:pStyle w:val="MainBodyText"/>
        <w:ind w:hanging="851"/>
        <w:rPr>
          <w:b/>
          <w:color w:val="0000FF"/>
          <w:sz w:val="22"/>
          <w:szCs w:val="22"/>
        </w:rPr>
      </w:pPr>
    </w:p>
    <w:p w14:paraId="7BFF2AFD" w14:textId="77777777" w:rsidR="004565F6" w:rsidRDefault="004565F6">
      <w:pPr>
        <w:pStyle w:val="MainBodyText"/>
        <w:ind w:hanging="851"/>
        <w:rPr>
          <w:b/>
          <w:color w:val="0000FF"/>
          <w:sz w:val="22"/>
          <w:szCs w:val="22"/>
        </w:rPr>
      </w:pPr>
    </w:p>
    <w:p w14:paraId="072122C0" w14:textId="77777777" w:rsidR="004565F6" w:rsidRDefault="004565F6">
      <w:pPr>
        <w:pStyle w:val="MainBodyText"/>
        <w:ind w:left="0"/>
        <w:rPr>
          <w:b/>
          <w:color w:val="0000FF"/>
          <w:sz w:val="22"/>
          <w:szCs w:val="22"/>
        </w:rPr>
      </w:pPr>
    </w:p>
    <w:p w14:paraId="1D3ED686" w14:textId="77777777" w:rsidR="004565F6" w:rsidRDefault="004565F6">
      <w:pPr>
        <w:pStyle w:val="MainBodyText"/>
        <w:ind w:hanging="851"/>
        <w:rPr>
          <w:b/>
          <w:color w:val="0000FF"/>
          <w:sz w:val="22"/>
          <w:szCs w:val="22"/>
        </w:rPr>
      </w:pPr>
    </w:p>
    <w:p w14:paraId="0EB8A40E" w14:textId="77777777" w:rsidR="004565F6" w:rsidRDefault="004565F6">
      <w:pPr>
        <w:pStyle w:val="MainBodyText"/>
        <w:ind w:hanging="851"/>
        <w:rPr>
          <w:b/>
          <w:color w:val="0000FF"/>
          <w:sz w:val="22"/>
          <w:szCs w:val="22"/>
        </w:rPr>
      </w:pPr>
    </w:p>
    <w:p w14:paraId="5C7A6A9A" w14:textId="77777777" w:rsidR="004565F6" w:rsidRDefault="004565F6">
      <w:pPr>
        <w:pStyle w:val="MainBodyText"/>
        <w:ind w:hanging="851"/>
        <w:rPr>
          <w:b/>
          <w:color w:val="0000FF"/>
          <w:sz w:val="22"/>
          <w:szCs w:val="22"/>
        </w:rPr>
      </w:pPr>
    </w:p>
    <w:p w14:paraId="5F5874A7" w14:textId="77777777" w:rsidR="004565F6" w:rsidRDefault="004565F6">
      <w:pPr>
        <w:pStyle w:val="MainBodyText"/>
        <w:ind w:hanging="851"/>
        <w:rPr>
          <w:b/>
          <w:color w:val="0000FF"/>
          <w:sz w:val="22"/>
          <w:szCs w:val="22"/>
        </w:rPr>
      </w:pPr>
    </w:p>
    <w:p w14:paraId="5F801B49" w14:textId="77777777" w:rsidR="004565F6" w:rsidRDefault="004565F6">
      <w:pPr>
        <w:pStyle w:val="MainBodyText"/>
        <w:ind w:hanging="851"/>
        <w:rPr>
          <w:b/>
          <w:color w:val="0000FF"/>
          <w:sz w:val="22"/>
          <w:szCs w:val="22"/>
        </w:rPr>
      </w:pPr>
    </w:p>
    <w:p w14:paraId="50A39995" w14:textId="77777777" w:rsidR="004565F6" w:rsidRDefault="004565F6">
      <w:pPr>
        <w:pStyle w:val="MainBodyText"/>
        <w:ind w:hanging="851"/>
        <w:rPr>
          <w:b/>
          <w:color w:val="0000FF"/>
          <w:sz w:val="22"/>
          <w:szCs w:val="22"/>
        </w:rPr>
        <w:sectPr w:rsidR="004565F6">
          <w:footerReference w:type="default" r:id="rId8"/>
          <w:pgSz w:w="11906" w:h="16838"/>
          <w:pgMar w:top="719" w:right="1416" w:bottom="1079" w:left="992" w:header="0" w:footer="0" w:gutter="284"/>
          <w:cols w:space="720"/>
          <w:formProt w:val="0"/>
          <w:docGrid w:linePitch="360"/>
        </w:sectPr>
      </w:pPr>
    </w:p>
    <w:p w14:paraId="2F47CFB5" w14:textId="77777777" w:rsidR="004565F6" w:rsidRDefault="004565F6">
      <w:pPr>
        <w:pStyle w:val="MainBodyText"/>
        <w:ind w:left="0"/>
        <w:rPr>
          <w:b/>
          <w:color w:val="0000FF"/>
          <w:sz w:val="22"/>
          <w:szCs w:val="22"/>
        </w:rPr>
      </w:pPr>
    </w:p>
    <w:p w14:paraId="70F81FC7" w14:textId="77777777" w:rsidR="004565F6" w:rsidRDefault="00B71869">
      <w:pPr>
        <w:pStyle w:val="MainBodyText"/>
        <w:ind w:hanging="851"/>
        <w:jc w:val="center"/>
        <w:rPr>
          <w:b/>
          <w:sz w:val="22"/>
          <w:szCs w:val="22"/>
          <w:u w:val="single"/>
        </w:rPr>
      </w:pPr>
      <w:r>
        <w:rPr>
          <w:b/>
          <w:sz w:val="22"/>
          <w:szCs w:val="22"/>
          <w:u w:val="single"/>
        </w:rPr>
        <w:t>Version Control Summary</w:t>
      </w:r>
    </w:p>
    <w:p w14:paraId="79E80B01" w14:textId="77777777" w:rsidR="004565F6" w:rsidRDefault="004565F6">
      <w:pPr>
        <w:pStyle w:val="MainBodyText"/>
        <w:ind w:hanging="851"/>
        <w:rPr>
          <w:b/>
          <w:color w:val="0000FF"/>
          <w:sz w:val="22"/>
          <w:szCs w:val="22"/>
          <w:u w:val="single"/>
        </w:rPr>
      </w:pPr>
    </w:p>
    <w:p w14:paraId="55FB0CFD" w14:textId="77777777" w:rsidR="004565F6" w:rsidRDefault="004565F6">
      <w:pPr>
        <w:pStyle w:val="MainBodyText"/>
        <w:ind w:hanging="851"/>
        <w:rPr>
          <w:b/>
          <w:color w:val="0000FF"/>
          <w:sz w:val="22"/>
          <w:szCs w:val="22"/>
        </w:rPr>
      </w:pPr>
    </w:p>
    <w:tbl>
      <w:tblPr>
        <w:tblW w:w="9026" w:type="dxa"/>
        <w:tblInd w:w="1137" w:type="dxa"/>
        <w:tblLayout w:type="fixed"/>
        <w:tblLook w:val="0000" w:firstRow="0" w:lastRow="0" w:firstColumn="0" w:lastColumn="0" w:noHBand="0" w:noVBand="0"/>
      </w:tblPr>
      <w:tblGrid>
        <w:gridCol w:w="1097"/>
        <w:gridCol w:w="1560"/>
        <w:gridCol w:w="1088"/>
        <w:gridCol w:w="5281"/>
      </w:tblGrid>
      <w:tr w:rsidR="004565F6" w14:paraId="039D564E" w14:textId="77777777" w:rsidTr="007D537A">
        <w:tc>
          <w:tcPr>
            <w:tcW w:w="10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2E27D8" w14:textId="77777777" w:rsidR="004565F6" w:rsidRDefault="00B71869">
            <w:pPr>
              <w:autoSpaceDE w:val="0"/>
              <w:spacing w:before="60" w:after="60"/>
              <w:jc w:val="center"/>
              <w:rPr>
                <w:b/>
                <w:bCs/>
                <w:sz w:val="22"/>
                <w:szCs w:val="22"/>
                <w:lang w:val="en-US" w:eastAsia="en-GB"/>
              </w:rPr>
            </w:pPr>
            <w:r>
              <w:rPr>
                <w:b/>
                <w:bCs/>
                <w:sz w:val="22"/>
                <w:szCs w:val="22"/>
                <w:lang w:val="en-US" w:eastAsia="en-GB"/>
              </w:rPr>
              <w:t>Version No.</w:t>
            </w:r>
          </w:p>
        </w:tc>
        <w:tc>
          <w:tcPr>
            <w:tcW w:w="15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BB4C74" w14:textId="77777777" w:rsidR="004565F6" w:rsidRDefault="00B71869">
            <w:pPr>
              <w:autoSpaceDE w:val="0"/>
              <w:spacing w:before="60" w:after="60"/>
              <w:jc w:val="center"/>
              <w:rPr>
                <w:b/>
                <w:bCs/>
                <w:sz w:val="22"/>
                <w:szCs w:val="22"/>
                <w:lang w:val="en-US" w:eastAsia="en-GB"/>
              </w:rPr>
            </w:pPr>
            <w:r>
              <w:rPr>
                <w:b/>
                <w:bCs/>
                <w:sz w:val="22"/>
                <w:szCs w:val="22"/>
                <w:lang w:val="en-US" w:eastAsia="en-GB"/>
              </w:rPr>
              <w:t>Date</w:t>
            </w:r>
          </w:p>
        </w:tc>
        <w:tc>
          <w:tcPr>
            <w:tcW w:w="10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70E6D1" w14:textId="77777777" w:rsidR="004565F6" w:rsidRDefault="00B71869">
            <w:pPr>
              <w:autoSpaceDE w:val="0"/>
              <w:spacing w:before="60" w:after="60"/>
              <w:jc w:val="center"/>
              <w:rPr>
                <w:b/>
                <w:bCs/>
                <w:sz w:val="22"/>
                <w:szCs w:val="22"/>
                <w:lang w:val="en-US" w:eastAsia="en-GB"/>
              </w:rPr>
            </w:pPr>
            <w:r>
              <w:rPr>
                <w:b/>
                <w:bCs/>
                <w:sz w:val="22"/>
                <w:szCs w:val="22"/>
                <w:lang w:val="en-US" w:eastAsia="en-GB"/>
              </w:rPr>
              <w:t>Author</w:t>
            </w:r>
          </w:p>
        </w:tc>
        <w:tc>
          <w:tcPr>
            <w:tcW w:w="528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53B03F" w14:textId="77777777" w:rsidR="004565F6" w:rsidRDefault="00B71869">
            <w:pPr>
              <w:autoSpaceDE w:val="0"/>
              <w:spacing w:before="60" w:after="60"/>
              <w:jc w:val="center"/>
              <w:rPr>
                <w:b/>
                <w:bCs/>
                <w:sz w:val="22"/>
                <w:szCs w:val="22"/>
                <w:lang w:val="en-US" w:eastAsia="en-GB"/>
              </w:rPr>
            </w:pPr>
            <w:r>
              <w:rPr>
                <w:b/>
                <w:bCs/>
                <w:sz w:val="22"/>
                <w:szCs w:val="22"/>
                <w:lang w:val="en-US" w:eastAsia="en-GB"/>
              </w:rPr>
              <w:t>Reason</w:t>
            </w:r>
          </w:p>
        </w:tc>
      </w:tr>
      <w:tr w:rsidR="004565F6" w14:paraId="6B18F023" w14:textId="77777777" w:rsidTr="007D537A">
        <w:tc>
          <w:tcPr>
            <w:tcW w:w="1097" w:type="dxa"/>
            <w:tcBorders>
              <w:top w:val="single" w:sz="4" w:space="0" w:color="000000"/>
              <w:left w:val="single" w:sz="4" w:space="0" w:color="000000"/>
              <w:bottom w:val="single" w:sz="4" w:space="0" w:color="000000"/>
              <w:right w:val="single" w:sz="4" w:space="0" w:color="000000"/>
            </w:tcBorders>
          </w:tcPr>
          <w:p w14:paraId="460493BA" w14:textId="77777777" w:rsidR="004565F6" w:rsidRDefault="00B71869">
            <w:pPr>
              <w:autoSpaceDE w:val="0"/>
              <w:spacing w:before="60" w:after="60"/>
              <w:jc w:val="both"/>
              <w:rPr>
                <w:bCs/>
                <w:sz w:val="22"/>
                <w:szCs w:val="22"/>
                <w:lang w:val="en-US" w:eastAsia="en-GB"/>
              </w:rPr>
            </w:pPr>
            <w:r>
              <w:rPr>
                <w:bCs/>
                <w:sz w:val="22"/>
                <w:szCs w:val="22"/>
                <w:lang w:val="en-US" w:eastAsia="en-GB"/>
              </w:rPr>
              <w:t>1</w:t>
            </w:r>
          </w:p>
        </w:tc>
        <w:tc>
          <w:tcPr>
            <w:tcW w:w="1560" w:type="dxa"/>
            <w:tcBorders>
              <w:top w:val="single" w:sz="4" w:space="0" w:color="000000"/>
              <w:left w:val="single" w:sz="4" w:space="0" w:color="000000"/>
              <w:bottom w:val="single" w:sz="4" w:space="0" w:color="000000"/>
              <w:right w:val="single" w:sz="4" w:space="0" w:color="000000"/>
            </w:tcBorders>
          </w:tcPr>
          <w:p w14:paraId="38A4128C" w14:textId="77777777" w:rsidR="004565F6" w:rsidRDefault="00B71869">
            <w:pPr>
              <w:autoSpaceDE w:val="0"/>
              <w:spacing w:before="60" w:after="60"/>
              <w:jc w:val="both"/>
              <w:rPr>
                <w:bCs/>
                <w:sz w:val="22"/>
                <w:szCs w:val="22"/>
                <w:lang w:val="en-US" w:eastAsia="en-GB"/>
              </w:rPr>
            </w:pPr>
            <w:r>
              <w:rPr>
                <w:bCs/>
                <w:sz w:val="22"/>
                <w:szCs w:val="22"/>
                <w:lang w:val="en-US" w:eastAsia="en-GB"/>
              </w:rPr>
              <w:t>July 2014</w:t>
            </w:r>
          </w:p>
        </w:tc>
        <w:tc>
          <w:tcPr>
            <w:tcW w:w="1088" w:type="dxa"/>
            <w:tcBorders>
              <w:top w:val="single" w:sz="4" w:space="0" w:color="000000"/>
              <w:left w:val="single" w:sz="4" w:space="0" w:color="000000"/>
              <w:bottom w:val="single" w:sz="4" w:space="0" w:color="000000"/>
              <w:right w:val="single" w:sz="4" w:space="0" w:color="000000"/>
            </w:tcBorders>
          </w:tcPr>
          <w:p w14:paraId="096865BF" w14:textId="77777777" w:rsidR="004565F6" w:rsidRDefault="00B71869">
            <w:pPr>
              <w:autoSpaceDE w:val="0"/>
              <w:spacing w:before="60" w:after="60"/>
              <w:jc w:val="both"/>
              <w:rPr>
                <w:bCs/>
                <w:sz w:val="22"/>
                <w:szCs w:val="22"/>
                <w:lang w:val="en-US" w:eastAsia="en-GB"/>
              </w:rPr>
            </w:pPr>
            <w:r>
              <w:rPr>
                <w:bCs/>
                <w:sz w:val="22"/>
                <w:szCs w:val="22"/>
                <w:lang w:val="en-US" w:eastAsia="en-GB"/>
              </w:rPr>
              <w:t xml:space="preserve">Petra </w:t>
            </w:r>
            <w:proofErr w:type="spellStart"/>
            <w:r>
              <w:rPr>
                <w:bCs/>
                <w:sz w:val="22"/>
                <w:szCs w:val="22"/>
                <w:lang w:val="en-US" w:eastAsia="en-GB"/>
              </w:rPr>
              <w:t>Nittel</w:t>
            </w:r>
            <w:proofErr w:type="spellEnd"/>
          </w:p>
        </w:tc>
        <w:tc>
          <w:tcPr>
            <w:tcW w:w="5281" w:type="dxa"/>
            <w:tcBorders>
              <w:top w:val="single" w:sz="4" w:space="0" w:color="000000"/>
              <w:left w:val="single" w:sz="4" w:space="0" w:color="000000"/>
              <w:bottom w:val="single" w:sz="4" w:space="0" w:color="000000"/>
              <w:right w:val="single" w:sz="4" w:space="0" w:color="000000"/>
            </w:tcBorders>
          </w:tcPr>
          <w:p w14:paraId="0513FE8C" w14:textId="77777777" w:rsidR="004565F6" w:rsidRDefault="00B71869">
            <w:pPr>
              <w:autoSpaceDE w:val="0"/>
              <w:spacing w:before="60" w:after="60"/>
              <w:jc w:val="both"/>
              <w:rPr>
                <w:bCs/>
                <w:sz w:val="22"/>
                <w:szCs w:val="22"/>
                <w:lang w:val="en-US" w:eastAsia="en-GB"/>
              </w:rPr>
            </w:pPr>
            <w:r>
              <w:rPr>
                <w:bCs/>
                <w:sz w:val="22"/>
                <w:szCs w:val="22"/>
                <w:lang w:val="en-US" w:eastAsia="en-GB"/>
              </w:rPr>
              <w:t>Newly created document.</w:t>
            </w:r>
          </w:p>
        </w:tc>
      </w:tr>
      <w:tr w:rsidR="004565F6" w14:paraId="6F934E44" w14:textId="77777777" w:rsidTr="007D537A">
        <w:tc>
          <w:tcPr>
            <w:tcW w:w="1097" w:type="dxa"/>
            <w:tcBorders>
              <w:top w:val="single" w:sz="4" w:space="0" w:color="000000"/>
              <w:left w:val="single" w:sz="4" w:space="0" w:color="000000"/>
              <w:bottom w:val="single" w:sz="4" w:space="0" w:color="000000"/>
              <w:right w:val="single" w:sz="4" w:space="0" w:color="000000"/>
            </w:tcBorders>
          </w:tcPr>
          <w:p w14:paraId="36C16028" w14:textId="77777777" w:rsidR="004565F6" w:rsidRDefault="00B71869">
            <w:pPr>
              <w:autoSpaceDE w:val="0"/>
              <w:spacing w:before="60" w:after="60"/>
              <w:jc w:val="both"/>
              <w:rPr>
                <w:bCs/>
                <w:sz w:val="22"/>
                <w:szCs w:val="22"/>
                <w:lang w:val="en-US" w:eastAsia="en-GB"/>
              </w:rPr>
            </w:pPr>
            <w:r>
              <w:rPr>
                <w:bCs/>
                <w:sz w:val="22"/>
                <w:szCs w:val="22"/>
                <w:lang w:val="en-US" w:eastAsia="en-GB"/>
              </w:rPr>
              <w:t>1.1</w:t>
            </w:r>
          </w:p>
        </w:tc>
        <w:tc>
          <w:tcPr>
            <w:tcW w:w="1560" w:type="dxa"/>
            <w:tcBorders>
              <w:top w:val="single" w:sz="4" w:space="0" w:color="000000"/>
              <w:left w:val="single" w:sz="4" w:space="0" w:color="000000"/>
              <w:bottom w:val="single" w:sz="4" w:space="0" w:color="000000"/>
              <w:right w:val="single" w:sz="4" w:space="0" w:color="000000"/>
            </w:tcBorders>
          </w:tcPr>
          <w:p w14:paraId="3392B8AC" w14:textId="77777777" w:rsidR="004565F6" w:rsidRDefault="00B71869">
            <w:pPr>
              <w:autoSpaceDE w:val="0"/>
              <w:spacing w:before="60" w:after="60"/>
              <w:jc w:val="both"/>
              <w:rPr>
                <w:bCs/>
                <w:sz w:val="22"/>
                <w:szCs w:val="22"/>
                <w:lang w:val="en-US" w:eastAsia="en-GB"/>
              </w:rPr>
            </w:pPr>
            <w:r>
              <w:rPr>
                <w:bCs/>
                <w:sz w:val="22"/>
                <w:szCs w:val="22"/>
                <w:lang w:val="en-US" w:eastAsia="en-GB"/>
              </w:rPr>
              <w:t>July 2015</w:t>
            </w:r>
          </w:p>
        </w:tc>
        <w:tc>
          <w:tcPr>
            <w:tcW w:w="1088" w:type="dxa"/>
            <w:tcBorders>
              <w:top w:val="single" w:sz="4" w:space="0" w:color="000000"/>
              <w:left w:val="single" w:sz="4" w:space="0" w:color="000000"/>
              <w:bottom w:val="single" w:sz="4" w:space="0" w:color="000000"/>
              <w:right w:val="single" w:sz="4" w:space="0" w:color="000000"/>
            </w:tcBorders>
          </w:tcPr>
          <w:p w14:paraId="1EC365AB" w14:textId="77777777" w:rsidR="004565F6" w:rsidRDefault="00B71869">
            <w:pPr>
              <w:autoSpaceDE w:val="0"/>
              <w:spacing w:before="60" w:after="60"/>
              <w:jc w:val="both"/>
              <w:rPr>
                <w:bCs/>
                <w:sz w:val="22"/>
                <w:szCs w:val="22"/>
                <w:lang w:val="en-US" w:eastAsia="en-GB"/>
              </w:rPr>
            </w:pPr>
            <w:r>
              <w:rPr>
                <w:bCs/>
                <w:sz w:val="22"/>
                <w:szCs w:val="22"/>
                <w:lang w:val="en-US" w:eastAsia="en-GB"/>
              </w:rPr>
              <w:t xml:space="preserve">Petra </w:t>
            </w:r>
            <w:proofErr w:type="spellStart"/>
            <w:r>
              <w:rPr>
                <w:bCs/>
                <w:sz w:val="22"/>
                <w:szCs w:val="22"/>
                <w:lang w:val="en-US" w:eastAsia="en-GB"/>
              </w:rPr>
              <w:t>Nittel</w:t>
            </w:r>
            <w:proofErr w:type="spellEnd"/>
          </w:p>
        </w:tc>
        <w:tc>
          <w:tcPr>
            <w:tcW w:w="5281" w:type="dxa"/>
            <w:tcBorders>
              <w:top w:val="single" w:sz="4" w:space="0" w:color="000000"/>
              <w:left w:val="single" w:sz="4" w:space="0" w:color="000000"/>
              <w:bottom w:val="single" w:sz="4" w:space="0" w:color="000000"/>
              <w:right w:val="single" w:sz="4" w:space="0" w:color="000000"/>
            </w:tcBorders>
          </w:tcPr>
          <w:p w14:paraId="49201A07" w14:textId="4A8D1AF9" w:rsidR="004565F6" w:rsidRDefault="00B71869">
            <w:pPr>
              <w:autoSpaceDE w:val="0"/>
              <w:spacing w:before="60" w:after="60"/>
              <w:jc w:val="both"/>
            </w:pPr>
            <w:r>
              <w:rPr>
                <w:bCs/>
                <w:sz w:val="22"/>
                <w:szCs w:val="22"/>
                <w:lang w:val="en-US" w:eastAsia="en-GB"/>
              </w:rPr>
              <w:t xml:space="preserve">Luton &amp; Bedfordshire Services included in Services that are essential or critical </w:t>
            </w:r>
            <w:r w:rsidR="007D537A">
              <w:rPr>
                <w:bCs/>
                <w:sz w:val="22"/>
                <w:szCs w:val="22"/>
                <w:lang w:val="en-US" w:eastAsia="en-GB"/>
              </w:rPr>
              <w:t>pg.</w:t>
            </w:r>
            <w:r>
              <w:rPr>
                <w:bCs/>
                <w:sz w:val="22"/>
                <w:szCs w:val="22"/>
                <w:lang w:val="en-US" w:eastAsia="en-GB"/>
              </w:rPr>
              <w:t xml:space="preserve"> 8.</w:t>
            </w:r>
          </w:p>
        </w:tc>
      </w:tr>
      <w:tr w:rsidR="004565F6" w14:paraId="296273A6" w14:textId="77777777" w:rsidTr="007D537A">
        <w:tc>
          <w:tcPr>
            <w:tcW w:w="1097" w:type="dxa"/>
            <w:tcBorders>
              <w:top w:val="single" w:sz="4" w:space="0" w:color="000000"/>
              <w:left w:val="single" w:sz="4" w:space="0" w:color="000000"/>
              <w:bottom w:val="single" w:sz="4" w:space="0" w:color="000000"/>
              <w:right w:val="single" w:sz="4" w:space="0" w:color="000000"/>
            </w:tcBorders>
          </w:tcPr>
          <w:p w14:paraId="012E6ABD" w14:textId="77777777" w:rsidR="004565F6" w:rsidRDefault="00B71869">
            <w:pPr>
              <w:autoSpaceDE w:val="0"/>
              <w:spacing w:before="60" w:after="60"/>
              <w:jc w:val="both"/>
              <w:rPr>
                <w:bCs/>
                <w:sz w:val="22"/>
                <w:szCs w:val="22"/>
                <w:lang w:val="en-US" w:eastAsia="en-GB"/>
              </w:rPr>
            </w:pPr>
            <w:r>
              <w:rPr>
                <w:bCs/>
                <w:sz w:val="22"/>
                <w:szCs w:val="22"/>
                <w:lang w:val="en-US" w:eastAsia="en-GB"/>
              </w:rPr>
              <w:t>1.2</w:t>
            </w:r>
          </w:p>
        </w:tc>
        <w:tc>
          <w:tcPr>
            <w:tcW w:w="1560" w:type="dxa"/>
            <w:tcBorders>
              <w:top w:val="single" w:sz="4" w:space="0" w:color="000000"/>
              <w:left w:val="single" w:sz="4" w:space="0" w:color="000000"/>
              <w:bottom w:val="single" w:sz="4" w:space="0" w:color="000000"/>
              <w:right w:val="single" w:sz="4" w:space="0" w:color="000000"/>
            </w:tcBorders>
          </w:tcPr>
          <w:p w14:paraId="6CC174A7" w14:textId="77777777" w:rsidR="004565F6" w:rsidRDefault="00B71869">
            <w:pPr>
              <w:autoSpaceDE w:val="0"/>
              <w:spacing w:before="60" w:after="60"/>
              <w:jc w:val="both"/>
              <w:rPr>
                <w:bCs/>
                <w:sz w:val="22"/>
                <w:szCs w:val="22"/>
                <w:lang w:val="en-US" w:eastAsia="en-GB"/>
              </w:rPr>
            </w:pPr>
            <w:r>
              <w:rPr>
                <w:bCs/>
                <w:sz w:val="22"/>
                <w:szCs w:val="22"/>
                <w:lang w:val="en-US" w:eastAsia="en-GB"/>
              </w:rPr>
              <w:t>Sept 2016</w:t>
            </w:r>
          </w:p>
        </w:tc>
        <w:tc>
          <w:tcPr>
            <w:tcW w:w="1088" w:type="dxa"/>
            <w:tcBorders>
              <w:top w:val="single" w:sz="4" w:space="0" w:color="000000"/>
              <w:left w:val="single" w:sz="4" w:space="0" w:color="000000"/>
              <w:bottom w:val="single" w:sz="4" w:space="0" w:color="000000"/>
              <w:right w:val="single" w:sz="4" w:space="0" w:color="000000"/>
            </w:tcBorders>
          </w:tcPr>
          <w:p w14:paraId="54A51A03" w14:textId="77777777" w:rsidR="004565F6" w:rsidRDefault="00B71869">
            <w:pPr>
              <w:autoSpaceDE w:val="0"/>
              <w:spacing w:before="60" w:after="60"/>
              <w:jc w:val="both"/>
              <w:rPr>
                <w:bCs/>
                <w:sz w:val="22"/>
                <w:szCs w:val="22"/>
                <w:lang w:val="en-US" w:eastAsia="en-GB"/>
              </w:rPr>
            </w:pPr>
            <w:r>
              <w:rPr>
                <w:bCs/>
                <w:sz w:val="22"/>
                <w:szCs w:val="22"/>
                <w:lang w:val="en-US" w:eastAsia="en-GB"/>
              </w:rPr>
              <w:t>Richard Harwin</w:t>
            </w:r>
          </w:p>
        </w:tc>
        <w:tc>
          <w:tcPr>
            <w:tcW w:w="5281" w:type="dxa"/>
            <w:tcBorders>
              <w:top w:val="single" w:sz="4" w:space="0" w:color="000000"/>
              <w:left w:val="single" w:sz="4" w:space="0" w:color="000000"/>
              <w:bottom w:val="single" w:sz="4" w:space="0" w:color="000000"/>
              <w:right w:val="single" w:sz="4" w:space="0" w:color="000000"/>
            </w:tcBorders>
          </w:tcPr>
          <w:p w14:paraId="5CE3C752" w14:textId="77777777" w:rsidR="004565F6" w:rsidRDefault="00B71869">
            <w:pPr>
              <w:autoSpaceDE w:val="0"/>
              <w:spacing w:before="60" w:after="60"/>
              <w:jc w:val="both"/>
              <w:rPr>
                <w:bCs/>
                <w:sz w:val="22"/>
                <w:szCs w:val="22"/>
                <w:lang w:val="en-US" w:eastAsia="en-GB"/>
              </w:rPr>
            </w:pPr>
            <w:r>
              <w:rPr>
                <w:bCs/>
                <w:sz w:val="22"/>
                <w:szCs w:val="22"/>
                <w:lang w:val="en-US" w:eastAsia="en-GB"/>
              </w:rPr>
              <w:t>Review due.</w:t>
            </w:r>
            <w:r>
              <w:rPr>
                <w:sz w:val="22"/>
                <w:szCs w:val="22"/>
              </w:rPr>
              <w:t xml:space="preserve"> R</w:t>
            </w:r>
            <w:r>
              <w:rPr>
                <w:bCs/>
                <w:sz w:val="22"/>
                <w:szCs w:val="22"/>
                <w:lang w:eastAsia="en-GB"/>
              </w:rPr>
              <w:t>eference to It and Estates action cards in main body of policy. UCC removed.</w:t>
            </w:r>
          </w:p>
        </w:tc>
      </w:tr>
      <w:tr w:rsidR="004565F6" w14:paraId="2C65F065" w14:textId="77777777" w:rsidTr="007D537A">
        <w:tc>
          <w:tcPr>
            <w:tcW w:w="1097" w:type="dxa"/>
            <w:tcBorders>
              <w:top w:val="single" w:sz="4" w:space="0" w:color="000000"/>
              <w:left w:val="single" w:sz="4" w:space="0" w:color="000000"/>
              <w:bottom w:val="single" w:sz="4" w:space="0" w:color="000000"/>
              <w:right w:val="single" w:sz="4" w:space="0" w:color="000000"/>
            </w:tcBorders>
          </w:tcPr>
          <w:p w14:paraId="40FB7F7F" w14:textId="77777777" w:rsidR="004565F6" w:rsidRDefault="00B71869">
            <w:pPr>
              <w:autoSpaceDE w:val="0"/>
              <w:spacing w:before="60" w:after="60"/>
              <w:jc w:val="both"/>
              <w:rPr>
                <w:bCs/>
                <w:sz w:val="22"/>
                <w:szCs w:val="22"/>
                <w:lang w:val="en-US" w:eastAsia="en-GB"/>
              </w:rPr>
            </w:pPr>
            <w:r>
              <w:rPr>
                <w:bCs/>
                <w:sz w:val="22"/>
                <w:szCs w:val="22"/>
                <w:lang w:val="en-US" w:eastAsia="en-GB"/>
              </w:rPr>
              <w:t>1.3</w:t>
            </w:r>
          </w:p>
        </w:tc>
        <w:tc>
          <w:tcPr>
            <w:tcW w:w="1560" w:type="dxa"/>
            <w:tcBorders>
              <w:top w:val="single" w:sz="4" w:space="0" w:color="000000"/>
              <w:left w:val="single" w:sz="4" w:space="0" w:color="000000"/>
              <w:bottom w:val="single" w:sz="4" w:space="0" w:color="000000"/>
              <w:right w:val="single" w:sz="4" w:space="0" w:color="000000"/>
            </w:tcBorders>
          </w:tcPr>
          <w:p w14:paraId="23332A55" w14:textId="7515224A" w:rsidR="004565F6" w:rsidRDefault="00B71869">
            <w:pPr>
              <w:autoSpaceDE w:val="0"/>
              <w:spacing w:before="60" w:after="60"/>
              <w:jc w:val="both"/>
              <w:rPr>
                <w:bCs/>
                <w:sz w:val="22"/>
                <w:szCs w:val="22"/>
                <w:lang w:val="en-US" w:eastAsia="en-GB"/>
              </w:rPr>
            </w:pPr>
            <w:r>
              <w:rPr>
                <w:bCs/>
                <w:sz w:val="22"/>
                <w:szCs w:val="22"/>
                <w:lang w:val="en-US" w:eastAsia="en-GB"/>
              </w:rPr>
              <w:t>July</w:t>
            </w:r>
            <w:r w:rsidR="007D537A">
              <w:rPr>
                <w:bCs/>
                <w:sz w:val="22"/>
                <w:szCs w:val="22"/>
                <w:lang w:val="en-US" w:eastAsia="en-GB"/>
              </w:rPr>
              <w:t xml:space="preserve"> </w:t>
            </w:r>
            <w:r>
              <w:rPr>
                <w:bCs/>
                <w:sz w:val="22"/>
                <w:szCs w:val="22"/>
                <w:lang w:val="en-US" w:eastAsia="en-GB"/>
              </w:rPr>
              <w:t>2018</w:t>
            </w:r>
          </w:p>
        </w:tc>
        <w:tc>
          <w:tcPr>
            <w:tcW w:w="1088" w:type="dxa"/>
            <w:tcBorders>
              <w:top w:val="single" w:sz="4" w:space="0" w:color="000000"/>
              <w:left w:val="single" w:sz="4" w:space="0" w:color="000000"/>
              <w:bottom w:val="single" w:sz="4" w:space="0" w:color="000000"/>
              <w:right w:val="single" w:sz="4" w:space="0" w:color="000000"/>
            </w:tcBorders>
          </w:tcPr>
          <w:p w14:paraId="7CEBC4DC" w14:textId="77777777" w:rsidR="004565F6" w:rsidRDefault="00B71869">
            <w:pPr>
              <w:autoSpaceDE w:val="0"/>
              <w:spacing w:before="60" w:after="60"/>
              <w:jc w:val="both"/>
              <w:rPr>
                <w:bCs/>
                <w:sz w:val="22"/>
                <w:szCs w:val="22"/>
                <w:lang w:val="en-US" w:eastAsia="en-GB"/>
              </w:rPr>
            </w:pPr>
            <w:r>
              <w:rPr>
                <w:bCs/>
                <w:sz w:val="22"/>
                <w:szCs w:val="22"/>
                <w:lang w:val="en-US" w:eastAsia="en-GB"/>
              </w:rPr>
              <w:t>Richard Harwin</w:t>
            </w:r>
          </w:p>
        </w:tc>
        <w:tc>
          <w:tcPr>
            <w:tcW w:w="5281" w:type="dxa"/>
            <w:tcBorders>
              <w:top w:val="single" w:sz="4" w:space="0" w:color="000000"/>
              <w:left w:val="single" w:sz="4" w:space="0" w:color="000000"/>
              <w:bottom w:val="single" w:sz="4" w:space="0" w:color="000000"/>
              <w:right w:val="single" w:sz="4" w:space="0" w:color="000000"/>
            </w:tcBorders>
          </w:tcPr>
          <w:p w14:paraId="7BEC1EC9" w14:textId="77777777" w:rsidR="004565F6" w:rsidRDefault="00B71869">
            <w:pPr>
              <w:autoSpaceDE w:val="0"/>
              <w:spacing w:before="60" w:after="60"/>
              <w:jc w:val="both"/>
              <w:rPr>
                <w:bCs/>
                <w:sz w:val="22"/>
                <w:szCs w:val="22"/>
                <w:lang w:val="en-US" w:eastAsia="en-GB"/>
              </w:rPr>
            </w:pPr>
            <w:r>
              <w:rPr>
                <w:bCs/>
                <w:sz w:val="22"/>
                <w:szCs w:val="22"/>
                <w:lang w:val="en-US" w:eastAsia="en-GB"/>
              </w:rPr>
              <w:t>Review and including Bedfordshire Community Services that are essential or critical on pg.8</w:t>
            </w:r>
          </w:p>
        </w:tc>
      </w:tr>
      <w:tr w:rsidR="004565F6" w14:paraId="288272C8" w14:textId="77777777" w:rsidTr="007D537A">
        <w:tc>
          <w:tcPr>
            <w:tcW w:w="1097" w:type="dxa"/>
            <w:tcBorders>
              <w:top w:val="single" w:sz="4" w:space="0" w:color="000000"/>
              <w:left w:val="single" w:sz="4" w:space="0" w:color="000000"/>
              <w:bottom w:val="single" w:sz="4" w:space="0" w:color="000000"/>
              <w:right w:val="single" w:sz="4" w:space="0" w:color="000000"/>
            </w:tcBorders>
          </w:tcPr>
          <w:p w14:paraId="5DC41168" w14:textId="77777777" w:rsidR="004565F6" w:rsidRDefault="00B71869">
            <w:pPr>
              <w:autoSpaceDE w:val="0"/>
              <w:spacing w:before="60" w:after="60"/>
              <w:jc w:val="both"/>
              <w:rPr>
                <w:bCs/>
                <w:sz w:val="22"/>
                <w:szCs w:val="22"/>
                <w:lang w:val="en-US" w:eastAsia="en-GB"/>
              </w:rPr>
            </w:pPr>
            <w:r>
              <w:rPr>
                <w:bCs/>
                <w:sz w:val="22"/>
                <w:szCs w:val="22"/>
                <w:lang w:val="en-US" w:eastAsia="en-GB"/>
              </w:rPr>
              <w:t>1.4</w:t>
            </w:r>
          </w:p>
        </w:tc>
        <w:tc>
          <w:tcPr>
            <w:tcW w:w="1560" w:type="dxa"/>
            <w:tcBorders>
              <w:top w:val="single" w:sz="4" w:space="0" w:color="000000"/>
              <w:left w:val="single" w:sz="4" w:space="0" w:color="000000"/>
              <w:bottom w:val="single" w:sz="4" w:space="0" w:color="000000"/>
              <w:right w:val="single" w:sz="4" w:space="0" w:color="000000"/>
            </w:tcBorders>
          </w:tcPr>
          <w:p w14:paraId="45DC9DE5" w14:textId="77777777" w:rsidR="004565F6" w:rsidRDefault="00B71869">
            <w:pPr>
              <w:autoSpaceDE w:val="0"/>
              <w:spacing w:before="60" w:after="60"/>
              <w:jc w:val="both"/>
              <w:rPr>
                <w:bCs/>
                <w:sz w:val="22"/>
                <w:szCs w:val="22"/>
                <w:lang w:val="en-US" w:eastAsia="en-GB"/>
              </w:rPr>
            </w:pPr>
            <w:r>
              <w:rPr>
                <w:bCs/>
                <w:sz w:val="22"/>
                <w:szCs w:val="22"/>
                <w:lang w:val="en-US" w:eastAsia="en-GB"/>
              </w:rPr>
              <w:t>November</w:t>
            </w:r>
          </w:p>
          <w:p w14:paraId="3BA22F3C" w14:textId="77777777" w:rsidR="004565F6" w:rsidRDefault="00B71869">
            <w:pPr>
              <w:autoSpaceDE w:val="0"/>
              <w:spacing w:before="60" w:after="60"/>
              <w:jc w:val="both"/>
              <w:rPr>
                <w:bCs/>
                <w:sz w:val="22"/>
                <w:szCs w:val="22"/>
                <w:lang w:val="en-US" w:eastAsia="en-GB"/>
              </w:rPr>
            </w:pPr>
            <w:r>
              <w:rPr>
                <w:bCs/>
                <w:sz w:val="22"/>
                <w:szCs w:val="22"/>
                <w:lang w:val="en-US" w:eastAsia="en-GB"/>
              </w:rPr>
              <w:t>2019</w:t>
            </w:r>
          </w:p>
        </w:tc>
        <w:tc>
          <w:tcPr>
            <w:tcW w:w="1088" w:type="dxa"/>
            <w:tcBorders>
              <w:top w:val="single" w:sz="4" w:space="0" w:color="000000"/>
              <w:left w:val="single" w:sz="4" w:space="0" w:color="000000"/>
              <w:bottom w:val="single" w:sz="4" w:space="0" w:color="000000"/>
              <w:right w:val="single" w:sz="4" w:space="0" w:color="000000"/>
            </w:tcBorders>
          </w:tcPr>
          <w:p w14:paraId="57FAF0DB" w14:textId="77777777" w:rsidR="004565F6" w:rsidRDefault="00B71869">
            <w:pPr>
              <w:autoSpaceDE w:val="0"/>
              <w:spacing w:before="60" w:after="60"/>
              <w:jc w:val="both"/>
              <w:rPr>
                <w:bCs/>
                <w:sz w:val="22"/>
                <w:szCs w:val="22"/>
                <w:lang w:val="en-US" w:eastAsia="en-GB"/>
              </w:rPr>
            </w:pPr>
            <w:r>
              <w:rPr>
                <w:bCs/>
                <w:sz w:val="22"/>
                <w:szCs w:val="22"/>
                <w:lang w:val="en-US" w:eastAsia="en-GB"/>
              </w:rPr>
              <w:t>Richard Harwin</w:t>
            </w:r>
          </w:p>
        </w:tc>
        <w:tc>
          <w:tcPr>
            <w:tcW w:w="5281" w:type="dxa"/>
            <w:tcBorders>
              <w:top w:val="single" w:sz="4" w:space="0" w:color="000000"/>
              <w:left w:val="single" w:sz="4" w:space="0" w:color="000000"/>
              <w:bottom w:val="single" w:sz="4" w:space="0" w:color="000000"/>
              <w:right w:val="single" w:sz="4" w:space="0" w:color="000000"/>
            </w:tcBorders>
          </w:tcPr>
          <w:p w14:paraId="50F6D627" w14:textId="77777777" w:rsidR="004565F6" w:rsidRDefault="00B71869">
            <w:pPr>
              <w:autoSpaceDE w:val="0"/>
              <w:spacing w:before="60" w:after="60"/>
              <w:jc w:val="both"/>
              <w:rPr>
                <w:bCs/>
                <w:sz w:val="22"/>
                <w:szCs w:val="22"/>
                <w:lang w:val="en-US" w:eastAsia="en-GB"/>
              </w:rPr>
            </w:pPr>
            <w:r>
              <w:rPr>
                <w:bCs/>
                <w:sz w:val="22"/>
                <w:szCs w:val="22"/>
                <w:lang w:val="en-US" w:eastAsia="en-GB"/>
              </w:rPr>
              <w:t>Review and inclusion of frequency of review on recommendation of external audit</w:t>
            </w:r>
          </w:p>
        </w:tc>
      </w:tr>
      <w:tr w:rsidR="004565F6" w14:paraId="4285AA57" w14:textId="77777777" w:rsidTr="007D537A">
        <w:tc>
          <w:tcPr>
            <w:tcW w:w="1097" w:type="dxa"/>
            <w:tcBorders>
              <w:top w:val="single" w:sz="4" w:space="0" w:color="000000"/>
              <w:left w:val="single" w:sz="4" w:space="0" w:color="000000"/>
              <w:bottom w:val="single" w:sz="4" w:space="0" w:color="000000"/>
              <w:right w:val="single" w:sz="4" w:space="0" w:color="000000"/>
            </w:tcBorders>
          </w:tcPr>
          <w:p w14:paraId="2F7A299D" w14:textId="77777777" w:rsidR="004565F6" w:rsidRDefault="00B71869">
            <w:pPr>
              <w:autoSpaceDE w:val="0"/>
              <w:spacing w:before="60" w:after="60"/>
              <w:jc w:val="both"/>
              <w:rPr>
                <w:bCs/>
                <w:sz w:val="22"/>
                <w:szCs w:val="22"/>
                <w:lang w:val="en-US" w:eastAsia="en-GB"/>
              </w:rPr>
            </w:pPr>
            <w:r>
              <w:rPr>
                <w:bCs/>
                <w:sz w:val="22"/>
                <w:szCs w:val="22"/>
                <w:lang w:val="en-US" w:eastAsia="en-GB"/>
              </w:rPr>
              <w:t>1.5</w:t>
            </w:r>
          </w:p>
        </w:tc>
        <w:tc>
          <w:tcPr>
            <w:tcW w:w="1560" w:type="dxa"/>
            <w:tcBorders>
              <w:top w:val="single" w:sz="4" w:space="0" w:color="000000"/>
              <w:left w:val="single" w:sz="4" w:space="0" w:color="000000"/>
              <w:bottom w:val="single" w:sz="4" w:space="0" w:color="000000"/>
              <w:right w:val="single" w:sz="4" w:space="0" w:color="000000"/>
            </w:tcBorders>
          </w:tcPr>
          <w:p w14:paraId="7C9B4665" w14:textId="77777777" w:rsidR="004565F6" w:rsidRDefault="00B71869">
            <w:pPr>
              <w:autoSpaceDE w:val="0"/>
              <w:spacing w:before="60" w:after="60"/>
              <w:jc w:val="both"/>
              <w:rPr>
                <w:bCs/>
                <w:sz w:val="22"/>
                <w:szCs w:val="22"/>
                <w:lang w:val="en-US" w:eastAsia="en-GB"/>
              </w:rPr>
            </w:pPr>
            <w:r>
              <w:rPr>
                <w:bCs/>
                <w:sz w:val="22"/>
                <w:szCs w:val="22"/>
                <w:lang w:val="en-US" w:eastAsia="en-GB"/>
              </w:rPr>
              <w:t>November 2020</w:t>
            </w:r>
          </w:p>
        </w:tc>
        <w:tc>
          <w:tcPr>
            <w:tcW w:w="1088" w:type="dxa"/>
            <w:tcBorders>
              <w:top w:val="single" w:sz="4" w:space="0" w:color="000000"/>
              <w:left w:val="single" w:sz="4" w:space="0" w:color="000000"/>
              <w:bottom w:val="single" w:sz="4" w:space="0" w:color="000000"/>
              <w:right w:val="single" w:sz="4" w:space="0" w:color="000000"/>
            </w:tcBorders>
          </w:tcPr>
          <w:p w14:paraId="6BE89324" w14:textId="77777777" w:rsidR="004565F6" w:rsidRDefault="00B71869">
            <w:pPr>
              <w:autoSpaceDE w:val="0"/>
              <w:spacing w:before="60" w:after="60"/>
              <w:jc w:val="both"/>
              <w:rPr>
                <w:bCs/>
                <w:sz w:val="22"/>
                <w:szCs w:val="22"/>
                <w:lang w:val="en-US" w:eastAsia="en-GB"/>
              </w:rPr>
            </w:pPr>
            <w:r>
              <w:rPr>
                <w:bCs/>
                <w:sz w:val="22"/>
                <w:szCs w:val="22"/>
                <w:lang w:val="en-US" w:eastAsia="en-GB"/>
              </w:rPr>
              <w:t>Richard Harwin</w:t>
            </w:r>
          </w:p>
        </w:tc>
        <w:tc>
          <w:tcPr>
            <w:tcW w:w="5281" w:type="dxa"/>
            <w:tcBorders>
              <w:top w:val="single" w:sz="4" w:space="0" w:color="000000"/>
              <w:left w:val="single" w:sz="4" w:space="0" w:color="000000"/>
              <w:bottom w:val="single" w:sz="4" w:space="0" w:color="000000"/>
              <w:right w:val="single" w:sz="4" w:space="0" w:color="000000"/>
            </w:tcBorders>
          </w:tcPr>
          <w:p w14:paraId="5461AF0F" w14:textId="77777777" w:rsidR="004565F6" w:rsidRDefault="00B71869">
            <w:pPr>
              <w:autoSpaceDE w:val="0"/>
              <w:spacing w:before="60" w:after="60"/>
              <w:jc w:val="both"/>
              <w:rPr>
                <w:bCs/>
                <w:sz w:val="22"/>
                <w:szCs w:val="22"/>
                <w:lang w:val="en-US" w:eastAsia="en-GB"/>
              </w:rPr>
            </w:pPr>
            <w:r>
              <w:rPr>
                <w:bCs/>
                <w:sz w:val="22"/>
                <w:szCs w:val="22"/>
                <w:lang w:val="en-US" w:eastAsia="en-GB"/>
              </w:rPr>
              <w:t>Annual review</w:t>
            </w:r>
          </w:p>
        </w:tc>
      </w:tr>
      <w:tr w:rsidR="004565F6" w14:paraId="6E7A9579" w14:textId="77777777" w:rsidTr="007D537A">
        <w:tc>
          <w:tcPr>
            <w:tcW w:w="1097" w:type="dxa"/>
            <w:tcBorders>
              <w:top w:val="single" w:sz="4" w:space="0" w:color="000000"/>
              <w:left w:val="single" w:sz="4" w:space="0" w:color="000000"/>
              <w:bottom w:val="single" w:sz="4" w:space="0" w:color="000000"/>
              <w:right w:val="single" w:sz="4" w:space="0" w:color="000000"/>
            </w:tcBorders>
          </w:tcPr>
          <w:p w14:paraId="1CE4A7EB" w14:textId="77777777" w:rsidR="004565F6" w:rsidRDefault="00B71869">
            <w:pPr>
              <w:autoSpaceDE w:val="0"/>
              <w:spacing w:before="60" w:after="60"/>
              <w:jc w:val="both"/>
              <w:rPr>
                <w:bCs/>
                <w:sz w:val="22"/>
                <w:szCs w:val="22"/>
                <w:lang w:val="en-US" w:eastAsia="en-GB"/>
              </w:rPr>
            </w:pPr>
            <w:r>
              <w:rPr>
                <w:bCs/>
                <w:sz w:val="22"/>
                <w:szCs w:val="22"/>
                <w:lang w:val="en-US" w:eastAsia="en-GB"/>
              </w:rPr>
              <w:t>1.6</w:t>
            </w:r>
          </w:p>
        </w:tc>
        <w:tc>
          <w:tcPr>
            <w:tcW w:w="1560" w:type="dxa"/>
            <w:tcBorders>
              <w:top w:val="single" w:sz="4" w:space="0" w:color="000000"/>
              <w:left w:val="single" w:sz="4" w:space="0" w:color="000000"/>
              <w:bottom w:val="single" w:sz="4" w:space="0" w:color="000000"/>
              <w:right w:val="single" w:sz="4" w:space="0" w:color="000000"/>
            </w:tcBorders>
          </w:tcPr>
          <w:p w14:paraId="0B0AB3D2" w14:textId="77777777" w:rsidR="004565F6" w:rsidRDefault="00B71869">
            <w:pPr>
              <w:autoSpaceDE w:val="0"/>
              <w:spacing w:before="60" w:after="60"/>
              <w:jc w:val="both"/>
              <w:rPr>
                <w:bCs/>
                <w:sz w:val="22"/>
                <w:szCs w:val="22"/>
                <w:lang w:val="en-US" w:eastAsia="en-GB"/>
              </w:rPr>
            </w:pPr>
            <w:r>
              <w:rPr>
                <w:bCs/>
                <w:sz w:val="22"/>
                <w:szCs w:val="22"/>
                <w:lang w:val="en-US" w:eastAsia="en-GB"/>
              </w:rPr>
              <w:t>November</w:t>
            </w:r>
          </w:p>
          <w:p w14:paraId="34A143C6" w14:textId="77777777" w:rsidR="004565F6" w:rsidRDefault="00B71869">
            <w:pPr>
              <w:autoSpaceDE w:val="0"/>
              <w:spacing w:before="60" w:after="60"/>
              <w:jc w:val="both"/>
              <w:rPr>
                <w:bCs/>
                <w:sz w:val="22"/>
                <w:szCs w:val="22"/>
                <w:lang w:val="en-US" w:eastAsia="en-GB"/>
              </w:rPr>
            </w:pPr>
            <w:r>
              <w:rPr>
                <w:bCs/>
                <w:sz w:val="22"/>
                <w:szCs w:val="22"/>
                <w:lang w:val="en-US" w:eastAsia="en-GB"/>
              </w:rPr>
              <w:t>2021</w:t>
            </w:r>
          </w:p>
        </w:tc>
        <w:tc>
          <w:tcPr>
            <w:tcW w:w="1088" w:type="dxa"/>
            <w:tcBorders>
              <w:top w:val="single" w:sz="4" w:space="0" w:color="000000"/>
              <w:left w:val="single" w:sz="4" w:space="0" w:color="000000"/>
              <w:bottom w:val="single" w:sz="4" w:space="0" w:color="000000"/>
              <w:right w:val="single" w:sz="4" w:space="0" w:color="000000"/>
            </w:tcBorders>
          </w:tcPr>
          <w:p w14:paraId="29B1DD85" w14:textId="77777777" w:rsidR="004565F6" w:rsidRDefault="00B71869">
            <w:pPr>
              <w:autoSpaceDE w:val="0"/>
              <w:spacing w:before="60" w:after="60"/>
              <w:jc w:val="both"/>
              <w:rPr>
                <w:bCs/>
                <w:sz w:val="22"/>
                <w:szCs w:val="22"/>
                <w:lang w:val="en-US" w:eastAsia="en-GB"/>
              </w:rPr>
            </w:pPr>
            <w:r>
              <w:rPr>
                <w:bCs/>
                <w:sz w:val="22"/>
                <w:szCs w:val="22"/>
                <w:lang w:val="en-US" w:eastAsia="en-GB"/>
              </w:rPr>
              <w:t>Jessica</w:t>
            </w:r>
          </w:p>
          <w:p w14:paraId="278C01F2" w14:textId="77777777" w:rsidR="004565F6" w:rsidRDefault="00B71869">
            <w:pPr>
              <w:autoSpaceDE w:val="0"/>
              <w:spacing w:before="60" w:after="60"/>
              <w:jc w:val="both"/>
              <w:rPr>
                <w:bCs/>
                <w:sz w:val="22"/>
                <w:szCs w:val="22"/>
                <w:lang w:val="en-US" w:eastAsia="en-GB"/>
              </w:rPr>
            </w:pPr>
            <w:proofErr w:type="spellStart"/>
            <w:r>
              <w:rPr>
                <w:bCs/>
                <w:sz w:val="22"/>
                <w:szCs w:val="22"/>
                <w:lang w:val="en-US" w:eastAsia="en-GB"/>
              </w:rPr>
              <w:t>Rizwani</w:t>
            </w:r>
            <w:proofErr w:type="spellEnd"/>
          </w:p>
        </w:tc>
        <w:tc>
          <w:tcPr>
            <w:tcW w:w="5281" w:type="dxa"/>
            <w:tcBorders>
              <w:top w:val="single" w:sz="4" w:space="0" w:color="000000"/>
              <w:left w:val="single" w:sz="4" w:space="0" w:color="000000"/>
              <w:bottom w:val="single" w:sz="4" w:space="0" w:color="000000"/>
              <w:right w:val="single" w:sz="4" w:space="0" w:color="000000"/>
            </w:tcBorders>
          </w:tcPr>
          <w:p w14:paraId="41337775" w14:textId="77777777" w:rsidR="004565F6" w:rsidRDefault="00B71869">
            <w:pPr>
              <w:autoSpaceDE w:val="0"/>
              <w:spacing w:before="60" w:after="60"/>
              <w:jc w:val="both"/>
              <w:rPr>
                <w:bCs/>
                <w:sz w:val="22"/>
                <w:szCs w:val="22"/>
                <w:lang w:val="en-US" w:eastAsia="en-GB"/>
              </w:rPr>
            </w:pPr>
            <w:r>
              <w:rPr>
                <w:bCs/>
                <w:sz w:val="22"/>
                <w:szCs w:val="22"/>
                <w:lang w:val="en-US" w:eastAsia="en-GB"/>
              </w:rPr>
              <w:t>Annual review</w:t>
            </w:r>
          </w:p>
        </w:tc>
      </w:tr>
      <w:tr w:rsidR="004565F6" w14:paraId="39E06843" w14:textId="77777777" w:rsidTr="007D537A">
        <w:tc>
          <w:tcPr>
            <w:tcW w:w="1097" w:type="dxa"/>
            <w:tcBorders>
              <w:top w:val="single" w:sz="4" w:space="0" w:color="000000"/>
              <w:left w:val="single" w:sz="4" w:space="0" w:color="000000"/>
              <w:bottom w:val="single" w:sz="4" w:space="0" w:color="000000"/>
              <w:right w:val="single" w:sz="4" w:space="0" w:color="000000"/>
            </w:tcBorders>
          </w:tcPr>
          <w:p w14:paraId="6FC53838" w14:textId="77777777" w:rsidR="004565F6" w:rsidRDefault="00B71869">
            <w:pPr>
              <w:autoSpaceDE w:val="0"/>
              <w:spacing w:before="60" w:after="60"/>
              <w:jc w:val="both"/>
              <w:rPr>
                <w:bCs/>
                <w:sz w:val="22"/>
                <w:szCs w:val="22"/>
                <w:lang w:val="en-US" w:eastAsia="en-GB"/>
              </w:rPr>
            </w:pPr>
            <w:r>
              <w:rPr>
                <w:bCs/>
                <w:sz w:val="22"/>
                <w:szCs w:val="22"/>
                <w:lang w:val="en-US" w:eastAsia="en-GB"/>
              </w:rPr>
              <w:t>1.7</w:t>
            </w:r>
          </w:p>
        </w:tc>
        <w:tc>
          <w:tcPr>
            <w:tcW w:w="1560" w:type="dxa"/>
            <w:tcBorders>
              <w:top w:val="single" w:sz="4" w:space="0" w:color="000000"/>
              <w:left w:val="single" w:sz="4" w:space="0" w:color="000000"/>
              <w:bottom w:val="single" w:sz="4" w:space="0" w:color="000000"/>
              <w:right w:val="single" w:sz="4" w:space="0" w:color="000000"/>
            </w:tcBorders>
          </w:tcPr>
          <w:p w14:paraId="7C0AA085" w14:textId="77777777" w:rsidR="004565F6" w:rsidRDefault="00B71869">
            <w:pPr>
              <w:autoSpaceDE w:val="0"/>
              <w:spacing w:before="60" w:after="60"/>
              <w:jc w:val="both"/>
              <w:rPr>
                <w:bCs/>
                <w:sz w:val="22"/>
                <w:szCs w:val="22"/>
                <w:lang w:val="en-US" w:eastAsia="en-GB"/>
              </w:rPr>
            </w:pPr>
            <w:r>
              <w:rPr>
                <w:bCs/>
                <w:sz w:val="22"/>
                <w:szCs w:val="22"/>
                <w:lang w:val="en-US" w:eastAsia="en-GB"/>
              </w:rPr>
              <w:t>January 2023</w:t>
            </w:r>
          </w:p>
        </w:tc>
        <w:tc>
          <w:tcPr>
            <w:tcW w:w="1088" w:type="dxa"/>
            <w:tcBorders>
              <w:top w:val="single" w:sz="4" w:space="0" w:color="000000"/>
              <w:left w:val="single" w:sz="4" w:space="0" w:color="000000"/>
              <w:bottom w:val="single" w:sz="4" w:space="0" w:color="000000"/>
              <w:right w:val="single" w:sz="4" w:space="0" w:color="000000"/>
            </w:tcBorders>
          </w:tcPr>
          <w:p w14:paraId="3EBD08F9" w14:textId="77777777" w:rsidR="004565F6" w:rsidRDefault="00B71869">
            <w:pPr>
              <w:autoSpaceDE w:val="0"/>
              <w:spacing w:before="60" w:after="60"/>
              <w:jc w:val="both"/>
              <w:rPr>
                <w:bCs/>
                <w:sz w:val="22"/>
                <w:szCs w:val="22"/>
                <w:lang w:val="en-US" w:eastAsia="en-GB"/>
              </w:rPr>
            </w:pPr>
            <w:r>
              <w:rPr>
                <w:bCs/>
                <w:sz w:val="22"/>
                <w:szCs w:val="22"/>
                <w:lang w:val="en-US" w:eastAsia="en-GB"/>
              </w:rPr>
              <w:t>Richard Harwin</w:t>
            </w:r>
          </w:p>
        </w:tc>
        <w:tc>
          <w:tcPr>
            <w:tcW w:w="5281" w:type="dxa"/>
            <w:tcBorders>
              <w:top w:val="single" w:sz="4" w:space="0" w:color="000000"/>
              <w:left w:val="single" w:sz="4" w:space="0" w:color="000000"/>
              <w:bottom w:val="single" w:sz="4" w:space="0" w:color="000000"/>
              <w:right w:val="single" w:sz="4" w:space="0" w:color="000000"/>
            </w:tcBorders>
          </w:tcPr>
          <w:p w14:paraId="750E1FA1" w14:textId="77777777" w:rsidR="004565F6" w:rsidRDefault="00B71869">
            <w:pPr>
              <w:autoSpaceDE w:val="0"/>
              <w:spacing w:before="60" w:after="60"/>
              <w:jc w:val="both"/>
              <w:rPr>
                <w:bCs/>
                <w:sz w:val="22"/>
                <w:szCs w:val="22"/>
                <w:lang w:val="en-US" w:eastAsia="en-GB"/>
              </w:rPr>
            </w:pPr>
            <w:r>
              <w:rPr>
                <w:bCs/>
                <w:sz w:val="22"/>
                <w:szCs w:val="22"/>
                <w:lang w:val="en-US" w:eastAsia="en-GB"/>
              </w:rPr>
              <w:t>Annual Review</w:t>
            </w:r>
          </w:p>
        </w:tc>
      </w:tr>
      <w:tr w:rsidR="004565F6" w14:paraId="553BFE5B" w14:textId="77777777" w:rsidTr="007D537A">
        <w:tc>
          <w:tcPr>
            <w:tcW w:w="1097" w:type="dxa"/>
            <w:tcBorders>
              <w:top w:val="single" w:sz="4" w:space="0" w:color="000000"/>
              <w:left w:val="single" w:sz="4" w:space="0" w:color="000000"/>
              <w:bottom w:val="single" w:sz="4" w:space="0" w:color="000000"/>
              <w:right w:val="single" w:sz="4" w:space="0" w:color="000000"/>
            </w:tcBorders>
          </w:tcPr>
          <w:p w14:paraId="710CA715" w14:textId="77777777" w:rsidR="004565F6" w:rsidRDefault="00B71869">
            <w:pPr>
              <w:autoSpaceDE w:val="0"/>
              <w:spacing w:before="60" w:after="60"/>
              <w:jc w:val="both"/>
              <w:rPr>
                <w:bCs/>
                <w:sz w:val="22"/>
                <w:szCs w:val="22"/>
                <w:lang w:val="en-US" w:eastAsia="en-GB"/>
              </w:rPr>
            </w:pPr>
            <w:r>
              <w:rPr>
                <w:bCs/>
                <w:sz w:val="22"/>
                <w:szCs w:val="22"/>
                <w:lang w:val="en-US" w:eastAsia="en-GB"/>
              </w:rPr>
              <w:t>1.8</w:t>
            </w:r>
          </w:p>
        </w:tc>
        <w:tc>
          <w:tcPr>
            <w:tcW w:w="1560" w:type="dxa"/>
            <w:tcBorders>
              <w:top w:val="single" w:sz="4" w:space="0" w:color="000000"/>
              <w:left w:val="single" w:sz="4" w:space="0" w:color="000000"/>
              <w:bottom w:val="single" w:sz="4" w:space="0" w:color="000000"/>
              <w:right w:val="single" w:sz="4" w:space="0" w:color="000000"/>
            </w:tcBorders>
          </w:tcPr>
          <w:p w14:paraId="0D72BB2E" w14:textId="143F3F29" w:rsidR="004565F6" w:rsidRDefault="007D537A">
            <w:pPr>
              <w:autoSpaceDE w:val="0"/>
              <w:spacing w:before="60" w:after="60"/>
              <w:jc w:val="both"/>
              <w:rPr>
                <w:bCs/>
                <w:sz w:val="22"/>
                <w:szCs w:val="22"/>
                <w:lang w:val="en-US" w:eastAsia="en-GB"/>
              </w:rPr>
            </w:pPr>
            <w:r>
              <w:rPr>
                <w:bCs/>
                <w:sz w:val="22"/>
                <w:szCs w:val="22"/>
                <w:lang w:val="en-US" w:eastAsia="en-GB"/>
              </w:rPr>
              <w:t>May 2024</w:t>
            </w:r>
          </w:p>
        </w:tc>
        <w:tc>
          <w:tcPr>
            <w:tcW w:w="1088" w:type="dxa"/>
            <w:tcBorders>
              <w:top w:val="single" w:sz="4" w:space="0" w:color="000000"/>
              <w:left w:val="single" w:sz="4" w:space="0" w:color="000000"/>
              <w:bottom w:val="single" w:sz="4" w:space="0" w:color="000000"/>
              <w:right w:val="single" w:sz="4" w:space="0" w:color="000000"/>
            </w:tcBorders>
          </w:tcPr>
          <w:p w14:paraId="05839294" w14:textId="77777777" w:rsidR="004565F6" w:rsidRDefault="00B71869">
            <w:pPr>
              <w:autoSpaceDE w:val="0"/>
              <w:spacing w:before="60" w:after="60"/>
              <w:jc w:val="both"/>
              <w:rPr>
                <w:bCs/>
                <w:sz w:val="22"/>
                <w:szCs w:val="22"/>
                <w:lang w:val="en-US" w:eastAsia="en-GB"/>
              </w:rPr>
            </w:pPr>
            <w:r>
              <w:rPr>
                <w:bCs/>
                <w:sz w:val="22"/>
                <w:szCs w:val="22"/>
                <w:lang w:val="en-US" w:eastAsia="en-GB"/>
              </w:rPr>
              <w:t>Jessica</w:t>
            </w:r>
          </w:p>
          <w:p w14:paraId="239AFA74" w14:textId="77777777" w:rsidR="004565F6" w:rsidRDefault="00B71869">
            <w:pPr>
              <w:autoSpaceDE w:val="0"/>
              <w:spacing w:before="60" w:after="60"/>
              <w:jc w:val="both"/>
              <w:rPr>
                <w:bCs/>
                <w:sz w:val="22"/>
                <w:szCs w:val="22"/>
                <w:lang w:val="en-US" w:eastAsia="en-GB"/>
              </w:rPr>
            </w:pPr>
            <w:proofErr w:type="spellStart"/>
            <w:r>
              <w:rPr>
                <w:bCs/>
                <w:sz w:val="22"/>
                <w:szCs w:val="22"/>
                <w:lang w:val="en-US" w:eastAsia="en-GB"/>
              </w:rPr>
              <w:t>Rizwani</w:t>
            </w:r>
            <w:proofErr w:type="spellEnd"/>
          </w:p>
        </w:tc>
        <w:tc>
          <w:tcPr>
            <w:tcW w:w="5281" w:type="dxa"/>
            <w:tcBorders>
              <w:top w:val="single" w:sz="4" w:space="0" w:color="000000"/>
              <w:left w:val="single" w:sz="4" w:space="0" w:color="000000"/>
              <w:bottom w:val="single" w:sz="4" w:space="0" w:color="000000"/>
              <w:right w:val="single" w:sz="4" w:space="0" w:color="000000"/>
            </w:tcBorders>
          </w:tcPr>
          <w:p w14:paraId="0B8700F2" w14:textId="77777777" w:rsidR="004565F6" w:rsidRDefault="00B71869">
            <w:pPr>
              <w:autoSpaceDE w:val="0"/>
              <w:spacing w:before="60" w:after="60"/>
              <w:jc w:val="both"/>
              <w:rPr>
                <w:bCs/>
                <w:sz w:val="22"/>
                <w:szCs w:val="22"/>
                <w:lang w:val="en-US" w:eastAsia="en-GB"/>
              </w:rPr>
            </w:pPr>
            <w:r>
              <w:rPr>
                <w:bCs/>
                <w:sz w:val="22"/>
                <w:szCs w:val="22"/>
                <w:lang w:val="en-US" w:eastAsia="en-GB"/>
              </w:rPr>
              <w:t>Annual Review</w:t>
            </w:r>
          </w:p>
        </w:tc>
      </w:tr>
      <w:tr w:rsidR="004565F6" w14:paraId="03388EAB" w14:textId="77777777" w:rsidTr="007D537A">
        <w:tc>
          <w:tcPr>
            <w:tcW w:w="1097" w:type="dxa"/>
            <w:tcBorders>
              <w:top w:val="single" w:sz="4" w:space="0" w:color="000000"/>
              <w:left w:val="single" w:sz="4" w:space="0" w:color="000000"/>
              <w:bottom w:val="single" w:sz="4" w:space="0" w:color="000000"/>
              <w:right w:val="single" w:sz="4" w:space="0" w:color="000000"/>
            </w:tcBorders>
          </w:tcPr>
          <w:p w14:paraId="7999DCF8" w14:textId="77777777" w:rsidR="004565F6" w:rsidRDefault="00B71869">
            <w:pPr>
              <w:autoSpaceDE w:val="0"/>
              <w:spacing w:before="60" w:after="60"/>
              <w:jc w:val="both"/>
              <w:rPr>
                <w:bCs/>
                <w:sz w:val="22"/>
                <w:szCs w:val="22"/>
                <w:lang w:val="en-US" w:eastAsia="en-GB"/>
              </w:rPr>
            </w:pPr>
            <w:r>
              <w:rPr>
                <w:bCs/>
                <w:sz w:val="22"/>
                <w:szCs w:val="22"/>
                <w:lang w:val="en-US" w:eastAsia="en-GB"/>
              </w:rPr>
              <w:t>1.9</w:t>
            </w:r>
          </w:p>
        </w:tc>
        <w:tc>
          <w:tcPr>
            <w:tcW w:w="1560" w:type="dxa"/>
            <w:tcBorders>
              <w:top w:val="single" w:sz="4" w:space="0" w:color="000000"/>
              <w:left w:val="single" w:sz="4" w:space="0" w:color="000000"/>
              <w:bottom w:val="single" w:sz="4" w:space="0" w:color="000000"/>
              <w:right w:val="single" w:sz="4" w:space="0" w:color="000000"/>
            </w:tcBorders>
          </w:tcPr>
          <w:p w14:paraId="1EBF1639" w14:textId="77777777" w:rsidR="004565F6" w:rsidRDefault="00B71869">
            <w:pPr>
              <w:autoSpaceDE w:val="0"/>
              <w:spacing w:before="60" w:after="60"/>
              <w:jc w:val="both"/>
              <w:rPr>
                <w:bCs/>
                <w:sz w:val="22"/>
                <w:szCs w:val="22"/>
                <w:lang w:val="en-US" w:eastAsia="en-GB"/>
              </w:rPr>
            </w:pPr>
            <w:r>
              <w:rPr>
                <w:bCs/>
                <w:sz w:val="22"/>
                <w:szCs w:val="22"/>
                <w:lang w:val="en-US" w:eastAsia="en-GB"/>
              </w:rPr>
              <w:t>June 2025</w:t>
            </w:r>
          </w:p>
        </w:tc>
        <w:tc>
          <w:tcPr>
            <w:tcW w:w="1088" w:type="dxa"/>
            <w:tcBorders>
              <w:top w:val="single" w:sz="4" w:space="0" w:color="000000"/>
              <w:left w:val="single" w:sz="4" w:space="0" w:color="000000"/>
              <w:bottom w:val="single" w:sz="4" w:space="0" w:color="000000"/>
              <w:right w:val="single" w:sz="4" w:space="0" w:color="000000"/>
            </w:tcBorders>
          </w:tcPr>
          <w:p w14:paraId="23C45390" w14:textId="77777777" w:rsidR="004565F6" w:rsidRDefault="00B71869">
            <w:pPr>
              <w:autoSpaceDE w:val="0"/>
              <w:spacing w:before="60" w:after="60"/>
              <w:jc w:val="both"/>
              <w:rPr>
                <w:bCs/>
                <w:sz w:val="22"/>
                <w:szCs w:val="22"/>
                <w:lang w:val="en-US" w:eastAsia="en-GB"/>
              </w:rPr>
            </w:pPr>
            <w:r>
              <w:rPr>
                <w:bCs/>
                <w:sz w:val="22"/>
                <w:szCs w:val="22"/>
                <w:lang w:val="en-US" w:eastAsia="en-GB"/>
              </w:rPr>
              <w:t>Richard Harwin</w:t>
            </w:r>
          </w:p>
        </w:tc>
        <w:tc>
          <w:tcPr>
            <w:tcW w:w="5281" w:type="dxa"/>
            <w:tcBorders>
              <w:top w:val="single" w:sz="4" w:space="0" w:color="000000"/>
              <w:left w:val="single" w:sz="4" w:space="0" w:color="000000"/>
              <w:bottom w:val="single" w:sz="4" w:space="0" w:color="000000"/>
              <w:right w:val="single" w:sz="4" w:space="0" w:color="000000"/>
            </w:tcBorders>
          </w:tcPr>
          <w:p w14:paraId="3DC68066" w14:textId="77777777" w:rsidR="004565F6" w:rsidRDefault="00B71869">
            <w:pPr>
              <w:autoSpaceDE w:val="0"/>
              <w:spacing w:before="60" w:after="60"/>
              <w:jc w:val="both"/>
              <w:rPr>
                <w:bCs/>
                <w:sz w:val="22"/>
                <w:szCs w:val="22"/>
                <w:lang w:val="en-US" w:eastAsia="en-GB"/>
              </w:rPr>
            </w:pPr>
            <w:r>
              <w:rPr>
                <w:bCs/>
                <w:sz w:val="22"/>
                <w:szCs w:val="22"/>
                <w:lang w:val="en-US" w:eastAsia="en-GB"/>
              </w:rPr>
              <w:t>Annual Review – formatting and clarity improvements</w:t>
            </w:r>
          </w:p>
        </w:tc>
      </w:tr>
    </w:tbl>
    <w:p w14:paraId="2BC5DFC8" w14:textId="77777777" w:rsidR="004565F6" w:rsidRDefault="00B71869">
      <w:pPr>
        <w:pStyle w:val="MainBodyText"/>
        <w:ind w:hanging="851"/>
        <w:rPr>
          <w:b/>
          <w:color w:val="0000FF"/>
          <w:sz w:val="22"/>
          <w:szCs w:val="22"/>
        </w:rPr>
      </w:pPr>
      <w:r>
        <w:br w:type="page"/>
      </w:r>
    </w:p>
    <w:p w14:paraId="6126D532" w14:textId="77777777" w:rsidR="004565F6" w:rsidRDefault="00B71869">
      <w:pPr>
        <w:jc w:val="center"/>
        <w:rPr>
          <w:b/>
          <w:sz w:val="22"/>
          <w:szCs w:val="22"/>
          <w:u w:val="single"/>
        </w:rPr>
      </w:pPr>
      <w:r>
        <w:rPr>
          <w:b/>
          <w:sz w:val="22"/>
          <w:szCs w:val="22"/>
          <w:u w:val="single"/>
        </w:rPr>
        <w:lastRenderedPageBreak/>
        <w:t>Contents</w:t>
      </w:r>
    </w:p>
    <w:p w14:paraId="29CDD255" w14:textId="77777777" w:rsidR="004565F6" w:rsidRDefault="004565F6">
      <w:pPr>
        <w:rPr>
          <w:b/>
          <w:sz w:val="22"/>
          <w:szCs w:val="22"/>
          <w:u w:val="single"/>
        </w:rPr>
      </w:pPr>
    </w:p>
    <w:p w14:paraId="580AC152" w14:textId="77777777" w:rsidR="004565F6" w:rsidRDefault="004565F6">
      <w:pPr>
        <w:rPr>
          <w:sz w:val="22"/>
          <w:szCs w:val="22"/>
        </w:rPr>
      </w:pPr>
    </w:p>
    <w:p w14:paraId="2FA75AB4" w14:textId="77777777" w:rsidR="004565F6" w:rsidRDefault="004565F6">
      <w:pPr>
        <w:rPr>
          <w:sz w:val="22"/>
          <w:szCs w:val="22"/>
        </w:rPr>
      </w:pPr>
    </w:p>
    <w:tbl>
      <w:tblPr>
        <w:tblW w:w="10268" w:type="dxa"/>
        <w:tblLayout w:type="fixed"/>
        <w:tblLook w:val="0000" w:firstRow="0" w:lastRow="0" w:firstColumn="0" w:lastColumn="0" w:noHBand="0" w:noVBand="0"/>
      </w:tblPr>
      <w:tblGrid>
        <w:gridCol w:w="1011"/>
        <w:gridCol w:w="8167"/>
        <w:gridCol w:w="1090"/>
      </w:tblGrid>
      <w:tr w:rsidR="004565F6" w14:paraId="52259D8D" w14:textId="77777777">
        <w:tc>
          <w:tcPr>
            <w:tcW w:w="1011" w:type="dxa"/>
            <w:tcBorders>
              <w:top w:val="single" w:sz="4" w:space="0" w:color="000000"/>
              <w:left w:val="single" w:sz="4" w:space="0" w:color="000000"/>
              <w:bottom w:val="single" w:sz="4" w:space="0" w:color="000000"/>
              <w:right w:val="single" w:sz="4" w:space="0" w:color="000000"/>
            </w:tcBorders>
          </w:tcPr>
          <w:p w14:paraId="424F8528" w14:textId="77777777" w:rsidR="004565F6" w:rsidRDefault="00B71869">
            <w:pPr>
              <w:spacing w:line="360" w:lineRule="auto"/>
              <w:rPr>
                <w:b/>
                <w:sz w:val="22"/>
                <w:szCs w:val="22"/>
              </w:rPr>
            </w:pPr>
            <w:r>
              <w:rPr>
                <w:b/>
                <w:sz w:val="22"/>
                <w:szCs w:val="22"/>
              </w:rPr>
              <w:t>Section no.</w:t>
            </w:r>
          </w:p>
        </w:tc>
        <w:tc>
          <w:tcPr>
            <w:tcW w:w="8167" w:type="dxa"/>
            <w:tcBorders>
              <w:top w:val="single" w:sz="4" w:space="0" w:color="000000"/>
              <w:left w:val="single" w:sz="4" w:space="0" w:color="000000"/>
              <w:bottom w:val="single" w:sz="4" w:space="0" w:color="000000"/>
              <w:right w:val="single" w:sz="4" w:space="0" w:color="000000"/>
            </w:tcBorders>
          </w:tcPr>
          <w:p w14:paraId="7FB41A3B" w14:textId="77777777" w:rsidR="004565F6" w:rsidRDefault="00B71869">
            <w:pPr>
              <w:spacing w:line="360" w:lineRule="auto"/>
              <w:rPr>
                <w:b/>
                <w:sz w:val="22"/>
                <w:szCs w:val="22"/>
              </w:rPr>
            </w:pPr>
            <w:r>
              <w:rPr>
                <w:b/>
                <w:sz w:val="22"/>
                <w:szCs w:val="22"/>
              </w:rPr>
              <w:t>Title of section</w:t>
            </w:r>
          </w:p>
        </w:tc>
        <w:tc>
          <w:tcPr>
            <w:tcW w:w="1090" w:type="dxa"/>
            <w:tcBorders>
              <w:top w:val="single" w:sz="4" w:space="0" w:color="000000"/>
              <w:left w:val="single" w:sz="4" w:space="0" w:color="000000"/>
              <w:bottom w:val="single" w:sz="4" w:space="0" w:color="000000"/>
              <w:right w:val="single" w:sz="4" w:space="0" w:color="000000"/>
            </w:tcBorders>
          </w:tcPr>
          <w:p w14:paraId="3B5F4D4F" w14:textId="77777777" w:rsidR="004565F6" w:rsidRDefault="00B71869">
            <w:pPr>
              <w:spacing w:line="360" w:lineRule="auto"/>
              <w:rPr>
                <w:b/>
                <w:sz w:val="22"/>
                <w:szCs w:val="22"/>
              </w:rPr>
            </w:pPr>
            <w:r>
              <w:rPr>
                <w:b/>
                <w:sz w:val="22"/>
                <w:szCs w:val="22"/>
              </w:rPr>
              <w:t>Page no.</w:t>
            </w:r>
          </w:p>
        </w:tc>
      </w:tr>
      <w:tr w:rsidR="004565F6" w14:paraId="1A03A353" w14:textId="77777777">
        <w:tc>
          <w:tcPr>
            <w:tcW w:w="1011" w:type="dxa"/>
            <w:tcBorders>
              <w:top w:val="single" w:sz="4" w:space="0" w:color="000000"/>
              <w:left w:val="single" w:sz="4" w:space="0" w:color="000000"/>
              <w:bottom w:val="single" w:sz="4" w:space="0" w:color="000000"/>
              <w:right w:val="single" w:sz="4" w:space="0" w:color="000000"/>
            </w:tcBorders>
          </w:tcPr>
          <w:p w14:paraId="0819F980" w14:textId="77777777" w:rsidR="004565F6" w:rsidRDefault="00B71869">
            <w:pPr>
              <w:spacing w:line="360" w:lineRule="auto"/>
              <w:rPr>
                <w:sz w:val="22"/>
                <w:szCs w:val="22"/>
              </w:rPr>
            </w:pPr>
            <w:r>
              <w:rPr>
                <w:sz w:val="22"/>
                <w:szCs w:val="22"/>
              </w:rPr>
              <w:t>1</w:t>
            </w:r>
          </w:p>
        </w:tc>
        <w:tc>
          <w:tcPr>
            <w:tcW w:w="8167" w:type="dxa"/>
            <w:tcBorders>
              <w:top w:val="single" w:sz="4" w:space="0" w:color="000000"/>
              <w:left w:val="single" w:sz="4" w:space="0" w:color="000000"/>
              <w:bottom w:val="single" w:sz="4" w:space="0" w:color="000000"/>
              <w:right w:val="single" w:sz="4" w:space="0" w:color="000000"/>
            </w:tcBorders>
          </w:tcPr>
          <w:p w14:paraId="67855DB8" w14:textId="77777777" w:rsidR="004565F6" w:rsidRDefault="00B71869">
            <w:pPr>
              <w:spacing w:line="360" w:lineRule="auto"/>
              <w:rPr>
                <w:sz w:val="22"/>
                <w:szCs w:val="22"/>
              </w:rPr>
            </w:pPr>
            <w:r>
              <w:rPr>
                <w:sz w:val="22"/>
                <w:szCs w:val="22"/>
              </w:rPr>
              <w:t>Introduction</w:t>
            </w:r>
          </w:p>
        </w:tc>
        <w:tc>
          <w:tcPr>
            <w:tcW w:w="1090" w:type="dxa"/>
            <w:tcBorders>
              <w:top w:val="single" w:sz="4" w:space="0" w:color="000000"/>
              <w:left w:val="single" w:sz="4" w:space="0" w:color="000000"/>
              <w:bottom w:val="single" w:sz="4" w:space="0" w:color="000000"/>
              <w:right w:val="single" w:sz="4" w:space="0" w:color="000000"/>
            </w:tcBorders>
          </w:tcPr>
          <w:p w14:paraId="02693ADB" w14:textId="77777777" w:rsidR="004565F6" w:rsidRDefault="00B71869">
            <w:pPr>
              <w:spacing w:line="360" w:lineRule="auto"/>
              <w:rPr>
                <w:sz w:val="22"/>
                <w:szCs w:val="22"/>
              </w:rPr>
            </w:pPr>
            <w:r>
              <w:rPr>
                <w:sz w:val="22"/>
                <w:szCs w:val="22"/>
              </w:rPr>
              <w:t>6</w:t>
            </w:r>
          </w:p>
        </w:tc>
      </w:tr>
      <w:tr w:rsidR="004565F6" w14:paraId="0A223113" w14:textId="77777777">
        <w:tc>
          <w:tcPr>
            <w:tcW w:w="1011" w:type="dxa"/>
            <w:tcBorders>
              <w:top w:val="single" w:sz="4" w:space="0" w:color="000000"/>
              <w:left w:val="single" w:sz="4" w:space="0" w:color="000000"/>
              <w:bottom w:val="single" w:sz="4" w:space="0" w:color="000000"/>
              <w:right w:val="single" w:sz="4" w:space="0" w:color="000000"/>
            </w:tcBorders>
          </w:tcPr>
          <w:p w14:paraId="189D70BD" w14:textId="77777777" w:rsidR="004565F6" w:rsidRDefault="00B71869">
            <w:pPr>
              <w:spacing w:line="360" w:lineRule="auto"/>
              <w:rPr>
                <w:sz w:val="22"/>
                <w:szCs w:val="22"/>
              </w:rPr>
            </w:pPr>
            <w:r>
              <w:rPr>
                <w:sz w:val="22"/>
                <w:szCs w:val="22"/>
              </w:rPr>
              <w:t>2</w:t>
            </w:r>
          </w:p>
        </w:tc>
        <w:tc>
          <w:tcPr>
            <w:tcW w:w="8167" w:type="dxa"/>
            <w:tcBorders>
              <w:top w:val="single" w:sz="4" w:space="0" w:color="000000"/>
              <w:left w:val="single" w:sz="4" w:space="0" w:color="000000"/>
              <w:bottom w:val="single" w:sz="4" w:space="0" w:color="000000"/>
              <w:right w:val="single" w:sz="4" w:space="0" w:color="000000"/>
            </w:tcBorders>
          </w:tcPr>
          <w:p w14:paraId="6AFAB502" w14:textId="77777777" w:rsidR="004565F6" w:rsidRDefault="00B71869">
            <w:pPr>
              <w:spacing w:line="360" w:lineRule="auto"/>
              <w:rPr>
                <w:sz w:val="22"/>
                <w:szCs w:val="22"/>
              </w:rPr>
            </w:pPr>
            <w:r>
              <w:rPr>
                <w:sz w:val="22"/>
                <w:szCs w:val="22"/>
              </w:rPr>
              <w:t>Aim</w:t>
            </w:r>
          </w:p>
        </w:tc>
        <w:tc>
          <w:tcPr>
            <w:tcW w:w="1090" w:type="dxa"/>
            <w:tcBorders>
              <w:top w:val="single" w:sz="4" w:space="0" w:color="000000"/>
              <w:left w:val="single" w:sz="4" w:space="0" w:color="000000"/>
              <w:bottom w:val="single" w:sz="4" w:space="0" w:color="000000"/>
              <w:right w:val="single" w:sz="4" w:space="0" w:color="000000"/>
            </w:tcBorders>
          </w:tcPr>
          <w:p w14:paraId="2EFF1054" w14:textId="77777777" w:rsidR="004565F6" w:rsidRDefault="00B71869">
            <w:pPr>
              <w:spacing w:line="360" w:lineRule="auto"/>
              <w:rPr>
                <w:sz w:val="22"/>
                <w:szCs w:val="22"/>
              </w:rPr>
            </w:pPr>
            <w:r>
              <w:rPr>
                <w:sz w:val="22"/>
                <w:szCs w:val="22"/>
              </w:rPr>
              <w:t>6</w:t>
            </w:r>
          </w:p>
        </w:tc>
      </w:tr>
      <w:tr w:rsidR="004565F6" w14:paraId="26E3D6B8" w14:textId="77777777">
        <w:tc>
          <w:tcPr>
            <w:tcW w:w="1011" w:type="dxa"/>
            <w:tcBorders>
              <w:top w:val="single" w:sz="4" w:space="0" w:color="000000"/>
              <w:left w:val="single" w:sz="4" w:space="0" w:color="000000"/>
              <w:bottom w:val="single" w:sz="4" w:space="0" w:color="000000"/>
              <w:right w:val="single" w:sz="4" w:space="0" w:color="000000"/>
            </w:tcBorders>
          </w:tcPr>
          <w:p w14:paraId="5CC14F1D" w14:textId="77777777" w:rsidR="004565F6" w:rsidRDefault="00B71869">
            <w:pPr>
              <w:spacing w:line="360" w:lineRule="auto"/>
              <w:rPr>
                <w:sz w:val="22"/>
                <w:szCs w:val="22"/>
              </w:rPr>
            </w:pPr>
            <w:r>
              <w:rPr>
                <w:sz w:val="22"/>
                <w:szCs w:val="22"/>
              </w:rPr>
              <w:t>3</w:t>
            </w:r>
          </w:p>
        </w:tc>
        <w:tc>
          <w:tcPr>
            <w:tcW w:w="8167" w:type="dxa"/>
            <w:tcBorders>
              <w:top w:val="single" w:sz="4" w:space="0" w:color="000000"/>
              <w:left w:val="single" w:sz="4" w:space="0" w:color="000000"/>
              <w:bottom w:val="single" w:sz="4" w:space="0" w:color="000000"/>
              <w:right w:val="single" w:sz="4" w:space="0" w:color="000000"/>
            </w:tcBorders>
          </w:tcPr>
          <w:p w14:paraId="7F04E1A0" w14:textId="77777777" w:rsidR="004565F6" w:rsidRDefault="00B71869">
            <w:pPr>
              <w:spacing w:line="360" w:lineRule="auto"/>
              <w:rPr>
                <w:sz w:val="22"/>
                <w:szCs w:val="22"/>
              </w:rPr>
            </w:pPr>
            <w:r>
              <w:rPr>
                <w:sz w:val="22"/>
                <w:szCs w:val="22"/>
              </w:rPr>
              <w:t>Objectives</w:t>
            </w:r>
          </w:p>
        </w:tc>
        <w:tc>
          <w:tcPr>
            <w:tcW w:w="1090" w:type="dxa"/>
            <w:tcBorders>
              <w:top w:val="single" w:sz="4" w:space="0" w:color="000000"/>
              <w:left w:val="single" w:sz="4" w:space="0" w:color="000000"/>
              <w:bottom w:val="single" w:sz="4" w:space="0" w:color="000000"/>
              <w:right w:val="single" w:sz="4" w:space="0" w:color="000000"/>
            </w:tcBorders>
          </w:tcPr>
          <w:p w14:paraId="7950AC03" w14:textId="77777777" w:rsidR="004565F6" w:rsidRDefault="00B71869">
            <w:pPr>
              <w:spacing w:line="360" w:lineRule="auto"/>
              <w:rPr>
                <w:sz w:val="22"/>
                <w:szCs w:val="22"/>
              </w:rPr>
            </w:pPr>
            <w:r>
              <w:rPr>
                <w:sz w:val="22"/>
                <w:szCs w:val="22"/>
              </w:rPr>
              <w:t>6</w:t>
            </w:r>
          </w:p>
        </w:tc>
      </w:tr>
      <w:tr w:rsidR="004565F6" w14:paraId="31CA371A" w14:textId="77777777">
        <w:tc>
          <w:tcPr>
            <w:tcW w:w="1011" w:type="dxa"/>
            <w:tcBorders>
              <w:top w:val="single" w:sz="4" w:space="0" w:color="000000"/>
              <w:left w:val="single" w:sz="4" w:space="0" w:color="000000"/>
              <w:bottom w:val="single" w:sz="4" w:space="0" w:color="000000"/>
              <w:right w:val="single" w:sz="4" w:space="0" w:color="000000"/>
            </w:tcBorders>
          </w:tcPr>
          <w:p w14:paraId="0DB10C6A" w14:textId="77777777" w:rsidR="004565F6" w:rsidRDefault="00B71869">
            <w:pPr>
              <w:spacing w:line="360" w:lineRule="auto"/>
              <w:rPr>
                <w:sz w:val="22"/>
                <w:szCs w:val="22"/>
              </w:rPr>
            </w:pPr>
            <w:r>
              <w:rPr>
                <w:sz w:val="22"/>
                <w:szCs w:val="22"/>
              </w:rPr>
              <w:t>4.</w:t>
            </w:r>
          </w:p>
        </w:tc>
        <w:tc>
          <w:tcPr>
            <w:tcW w:w="8167" w:type="dxa"/>
            <w:tcBorders>
              <w:top w:val="single" w:sz="4" w:space="0" w:color="000000"/>
              <w:left w:val="single" w:sz="4" w:space="0" w:color="000000"/>
              <w:bottom w:val="single" w:sz="4" w:space="0" w:color="000000"/>
              <w:right w:val="single" w:sz="4" w:space="0" w:color="000000"/>
            </w:tcBorders>
          </w:tcPr>
          <w:p w14:paraId="5C36017E" w14:textId="77777777" w:rsidR="004565F6" w:rsidRDefault="00B71869">
            <w:pPr>
              <w:spacing w:line="360" w:lineRule="auto"/>
              <w:rPr>
                <w:sz w:val="22"/>
                <w:szCs w:val="22"/>
              </w:rPr>
            </w:pPr>
            <w:r>
              <w:rPr>
                <w:sz w:val="22"/>
                <w:szCs w:val="22"/>
              </w:rPr>
              <w:t>Plan Activation</w:t>
            </w:r>
          </w:p>
        </w:tc>
        <w:tc>
          <w:tcPr>
            <w:tcW w:w="1090" w:type="dxa"/>
            <w:tcBorders>
              <w:top w:val="single" w:sz="4" w:space="0" w:color="000000"/>
              <w:left w:val="single" w:sz="4" w:space="0" w:color="000000"/>
              <w:bottom w:val="single" w:sz="4" w:space="0" w:color="000000"/>
              <w:right w:val="single" w:sz="4" w:space="0" w:color="000000"/>
            </w:tcBorders>
          </w:tcPr>
          <w:p w14:paraId="1EE42773" w14:textId="77777777" w:rsidR="004565F6" w:rsidRDefault="00B71869">
            <w:pPr>
              <w:spacing w:line="360" w:lineRule="auto"/>
              <w:rPr>
                <w:sz w:val="22"/>
                <w:szCs w:val="22"/>
              </w:rPr>
            </w:pPr>
            <w:r>
              <w:rPr>
                <w:sz w:val="22"/>
                <w:szCs w:val="22"/>
              </w:rPr>
              <w:t>6</w:t>
            </w:r>
          </w:p>
        </w:tc>
      </w:tr>
      <w:tr w:rsidR="004565F6" w14:paraId="0F67C9D5" w14:textId="77777777">
        <w:tc>
          <w:tcPr>
            <w:tcW w:w="1011" w:type="dxa"/>
            <w:tcBorders>
              <w:top w:val="single" w:sz="4" w:space="0" w:color="000000"/>
              <w:left w:val="single" w:sz="4" w:space="0" w:color="000000"/>
              <w:bottom w:val="single" w:sz="4" w:space="0" w:color="000000"/>
              <w:right w:val="single" w:sz="4" w:space="0" w:color="000000"/>
            </w:tcBorders>
          </w:tcPr>
          <w:p w14:paraId="35B0AF7F" w14:textId="77777777" w:rsidR="004565F6" w:rsidRDefault="00B71869">
            <w:pPr>
              <w:spacing w:line="360" w:lineRule="auto"/>
              <w:rPr>
                <w:sz w:val="22"/>
                <w:szCs w:val="22"/>
              </w:rPr>
            </w:pPr>
            <w:r>
              <w:rPr>
                <w:sz w:val="22"/>
                <w:szCs w:val="22"/>
              </w:rPr>
              <w:t>4.1</w:t>
            </w:r>
          </w:p>
        </w:tc>
        <w:tc>
          <w:tcPr>
            <w:tcW w:w="8167" w:type="dxa"/>
            <w:tcBorders>
              <w:top w:val="single" w:sz="4" w:space="0" w:color="000000"/>
              <w:left w:val="single" w:sz="4" w:space="0" w:color="000000"/>
              <w:bottom w:val="single" w:sz="4" w:space="0" w:color="000000"/>
              <w:right w:val="single" w:sz="4" w:space="0" w:color="000000"/>
            </w:tcBorders>
          </w:tcPr>
          <w:p w14:paraId="564966D0" w14:textId="77777777" w:rsidR="004565F6" w:rsidRDefault="00B71869">
            <w:pPr>
              <w:spacing w:line="360" w:lineRule="auto"/>
              <w:rPr>
                <w:sz w:val="22"/>
                <w:szCs w:val="22"/>
              </w:rPr>
            </w:pPr>
            <w:r>
              <w:rPr>
                <w:sz w:val="22"/>
                <w:szCs w:val="22"/>
              </w:rPr>
              <w:t>The Plan should be activated when:</w:t>
            </w:r>
          </w:p>
        </w:tc>
        <w:tc>
          <w:tcPr>
            <w:tcW w:w="1090" w:type="dxa"/>
            <w:tcBorders>
              <w:top w:val="single" w:sz="4" w:space="0" w:color="000000"/>
              <w:left w:val="single" w:sz="4" w:space="0" w:color="000000"/>
              <w:bottom w:val="single" w:sz="4" w:space="0" w:color="000000"/>
              <w:right w:val="single" w:sz="4" w:space="0" w:color="000000"/>
            </w:tcBorders>
          </w:tcPr>
          <w:p w14:paraId="58FA24EF" w14:textId="77777777" w:rsidR="004565F6" w:rsidRDefault="00B71869">
            <w:pPr>
              <w:spacing w:line="360" w:lineRule="auto"/>
              <w:rPr>
                <w:sz w:val="22"/>
                <w:szCs w:val="22"/>
              </w:rPr>
            </w:pPr>
            <w:r>
              <w:rPr>
                <w:sz w:val="22"/>
                <w:szCs w:val="22"/>
              </w:rPr>
              <w:t>7</w:t>
            </w:r>
          </w:p>
        </w:tc>
      </w:tr>
      <w:tr w:rsidR="004565F6" w14:paraId="679AB777" w14:textId="77777777">
        <w:tc>
          <w:tcPr>
            <w:tcW w:w="1011" w:type="dxa"/>
            <w:tcBorders>
              <w:top w:val="single" w:sz="4" w:space="0" w:color="000000"/>
              <w:left w:val="single" w:sz="4" w:space="0" w:color="000000"/>
              <w:bottom w:val="single" w:sz="4" w:space="0" w:color="000000"/>
              <w:right w:val="single" w:sz="4" w:space="0" w:color="000000"/>
            </w:tcBorders>
          </w:tcPr>
          <w:p w14:paraId="1BB69E2A" w14:textId="77777777" w:rsidR="004565F6" w:rsidRDefault="00B71869">
            <w:pPr>
              <w:spacing w:line="360" w:lineRule="auto"/>
              <w:rPr>
                <w:sz w:val="22"/>
                <w:szCs w:val="22"/>
              </w:rPr>
            </w:pPr>
            <w:r>
              <w:rPr>
                <w:sz w:val="22"/>
                <w:szCs w:val="22"/>
              </w:rPr>
              <w:t>5</w:t>
            </w:r>
          </w:p>
        </w:tc>
        <w:tc>
          <w:tcPr>
            <w:tcW w:w="8167" w:type="dxa"/>
            <w:tcBorders>
              <w:top w:val="single" w:sz="4" w:space="0" w:color="000000"/>
              <w:left w:val="single" w:sz="4" w:space="0" w:color="000000"/>
              <w:bottom w:val="single" w:sz="4" w:space="0" w:color="000000"/>
              <w:right w:val="single" w:sz="4" w:space="0" w:color="000000"/>
            </w:tcBorders>
          </w:tcPr>
          <w:p w14:paraId="47DE640F" w14:textId="77777777" w:rsidR="004565F6" w:rsidRDefault="00B71869">
            <w:pPr>
              <w:spacing w:line="360" w:lineRule="auto"/>
              <w:rPr>
                <w:sz w:val="22"/>
                <w:szCs w:val="22"/>
              </w:rPr>
            </w:pPr>
            <w:r>
              <w:rPr>
                <w:sz w:val="22"/>
                <w:szCs w:val="22"/>
              </w:rPr>
              <w:t>Priority Ratings</w:t>
            </w:r>
          </w:p>
        </w:tc>
        <w:tc>
          <w:tcPr>
            <w:tcW w:w="1090" w:type="dxa"/>
            <w:tcBorders>
              <w:top w:val="single" w:sz="4" w:space="0" w:color="000000"/>
              <w:left w:val="single" w:sz="4" w:space="0" w:color="000000"/>
              <w:bottom w:val="single" w:sz="4" w:space="0" w:color="000000"/>
              <w:right w:val="single" w:sz="4" w:space="0" w:color="000000"/>
            </w:tcBorders>
          </w:tcPr>
          <w:p w14:paraId="39B17322" w14:textId="77777777" w:rsidR="004565F6" w:rsidRDefault="00B71869">
            <w:pPr>
              <w:spacing w:line="360" w:lineRule="auto"/>
              <w:rPr>
                <w:sz w:val="22"/>
                <w:szCs w:val="22"/>
              </w:rPr>
            </w:pPr>
            <w:r>
              <w:rPr>
                <w:sz w:val="22"/>
                <w:szCs w:val="22"/>
              </w:rPr>
              <w:t>8</w:t>
            </w:r>
          </w:p>
        </w:tc>
      </w:tr>
      <w:tr w:rsidR="004565F6" w14:paraId="3454DD37" w14:textId="77777777">
        <w:tc>
          <w:tcPr>
            <w:tcW w:w="1011" w:type="dxa"/>
            <w:tcBorders>
              <w:top w:val="single" w:sz="4" w:space="0" w:color="000000"/>
              <w:left w:val="single" w:sz="4" w:space="0" w:color="000000"/>
              <w:bottom w:val="single" w:sz="4" w:space="0" w:color="000000"/>
              <w:right w:val="single" w:sz="4" w:space="0" w:color="000000"/>
            </w:tcBorders>
          </w:tcPr>
          <w:p w14:paraId="357D4173" w14:textId="77777777" w:rsidR="004565F6" w:rsidRDefault="00B71869">
            <w:pPr>
              <w:spacing w:line="360" w:lineRule="auto"/>
              <w:rPr>
                <w:sz w:val="22"/>
                <w:szCs w:val="22"/>
              </w:rPr>
            </w:pPr>
            <w:r>
              <w:rPr>
                <w:sz w:val="22"/>
                <w:szCs w:val="22"/>
              </w:rPr>
              <w:t>6</w:t>
            </w:r>
          </w:p>
        </w:tc>
        <w:tc>
          <w:tcPr>
            <w:tcW w:w="8167" w:type="dxa"/>
            <w:tcBorders>
              <w:top w:val="single" w:sz="4" w:space="0" w:color="000000"/>
              <w:left w:val="single" w:sz="4" w:space="0" w:color="000000"/>
              <w:bottom w:val="single" w:sz="4" w:space="0" w:color="000000"/>
              <w:right w:val="single" w:sz="4" w:space="0" w:color="000000"/>
            </w:tcBorders>
          </w:tcPr>
          <w:p w14:paraId="21449DDD" w14:textId="77777777" w:rsidR="004565F6" w:rsidRDefault="00B71869">
            <w:pPr>
              <w:spacing w:line="360" w:lineRule="auto"/>
              <w:rPr>
                <w:sz w:val="22"/>
                <w:szCs w:val="22"/>
              </w:rPr>
            </w:pPr>
            <w:r>
              <w:rPr>
                <w:sz w:val="22"/>
                <w:szCs w:val="22"/>
              </w:rPr>
              <w:t>Business Continuity Response aims</w:t>
            </w:r>
          </w:p>
        </w:tc>
        <w:tc>
          <w:tcPr>
            <w:tcW w:w="1090" w:type="dxa"/>
            <w:tcBorders>
              <w:top w:val="single" w:sz="4" w:space="0" w:color="000000"/>
              <w:left w:val="single" w:sz="4" w:space="0" w:color="000000"/>
              <w:bottom w:val="single" w:sz="4" w:space="0" w:color="000000"/>
              <w:right w:val="single" w:sz="4" w:space="0" w:color="000000"/>
            </w:tcBorders>
          </w:tcPr>
          <w:p w14:paraId="6068ECE4" w14:textId="77777777" w:rsidR="004565F6" w:rsidRDefault="00B71869">
            <w:pPr>
              <w:spacing w:line="360" w:lineRule="auto"/>
              <w:rPr>
                <w:sz w:val="22"/>
                <w:szCs w:val="22"/>
              </w:rPr>
            </w:pPr>
            <w:r>
              <w:rPr>
                <w:sz w:val="22"/>
                <w:szCs w:val="22"/>
              </w:rPr>
              <w:t>10</w:t>
            </w:r>
          </w:p>
        </w:tc>
      </w:tr>
      <w:tr w:rsidR="004565F6" w14:paraId="434AEEE4" w14:textId="77777777">
        <w:tc>
          <w:tcPr>
            <w:tcW w:w="1011" w:type="dxa"/>
            <w:tcBorders>
              <w:top w:val="single" w:sz="4" w:space="0" w:color="000000"/>
              <w:left w:val="single" w:sz="4" w:space="0" w:color="000000"/>
              <w:bottom w:val="single" w:sz="4" w:space="0" w:color="000000"/>
              <w:right w:val="single" w:sz="4" w:space="0" w:color="000000"/>
            </w:tcBorders>
          </w:tcPr>
          <w:p w14:paraId="36B76085" w14:textId="77777777" w:rsidR="004565F6" w:rsidRDefault="00B71869">
            <w:pPr>
              <w:spacing w:line="360" w:lineRule="auto"/>
              <w:rPr>
                <w:sz w:val="22"/>
                <w:szCs w:val="22"/>
              </w:rPr>
            </w:pPr>
            <w:r>
              <w:rPr>
                <w:sz w:val="22"/>
                <w:szCs w:val="22"/>
              </w:rPr>
              <w:t>7</w:t>
            </w:r>
          </w:p>
        </w:tc>
        <w:tc>
          <w:tcPr>
            <w:tcW w:w="8167" w:type="dxa"/>
            <w:tcBorders>
              <w:top w:val="single" w:sz="4" w:space="0" w:color="000000"/>
              <w:left w:val="single" w:sz="4" w:space="0" w:color="000000"/>
              <w:bottom w:val="single" w:sz="4" w:space="0" w:color="000000"/>
              <w:right w:val="single" w:sz="4" w:space="0" w:color="000000"/>
            </w:tcBorders>
          </w:tcPr>
          <w:p w14:paraId="33FEAA7B" w14:textId="77777777" w:rsidR="004565F6" w:rsidRDefault="00B71869">
            <w:pPr>
              <w:spacing w:line="360" w:lineRule="auto"/>
              <w:rPr>
                <w:sz w:val="22"/>
                <w:szCs w:val="22"/>
              </w:rPr>
            </w:pPr>
            <w:r>
              <w:rPr>
                <w:sz w:val="22"/>
                <w:szCs w:val="22"/>
              </w:rPr>
              <w:t>Roles and Responsibilities</w:t>
            </w:r>
          </w:p>
        </w:tc>
        <w:tc>
          <w:tcPr>
            <w:tcW w:w="1090" w:type="dxa"/>
            <w:tcBorders>
              <w:top w:val="single" w:sz="4" w:space="0" w:color="000000"/>
              <w:left w:val="single" w:sz="4" w:space="0" w:color="000000"/>
              <w:bottom w:val="single" w:sz="4" w:space="0" w:color="000000"/>
              <w:right w:val="single" w:sz="4" w:space="0" w:color="000000"/>
            </w:tcBorders>
          </w:tcPr>
          <w:p w14:paraId="4BDEF432" w14:textId="77777777" w:rsidR="004565F6" w:rsidRDefault="00B71869">
            <w:pPr>
              <w:spacing w:line="360" w:lineRule="auto"/>
              <w:rPr>
                <w:sz w:val="22"/>
                <w:szCs w:val="22"/>
              </w:rPr>
            </w:pPr>
            <w:r>
              <w:rPr>
                <w:sz w:val="22"/>
                <w:szCs w:val="22"/>
              </w:rPr>
              <w:t>10</w:t>
            </w:r>
          </w:p>
        </w:tc>
      </w:tr>
      <w:tr w:rsidR="004565F6" w14:paraId="4C9D38F1" w14:textId="77777777">
        <w:tc>
          <w:tcPr>
            <w:tcW w:w="1011" w:type="dxa"/>
            <w:tcBorders>
              <w:top w:val="single" w:sz="4" w:space="0" w:color="000000"/>
              <w:left w:val="single" w:sz="4" w:space="0" w:color="000000"/>
              <w:bottom w:val="single" w:sz="4" w:space="0" w:color="000000"/>
              <w:right w:val="single" w:sz="4" w:space="0" w:color="000000"/>
            </w:tcBorders>
          </w:tcPr>
          <w:p w14:paraId="2CBB7AAB" w14:textId="77777777" w:rsidR="004565F6" w:rsidRDefault="00B71869">
            <w:pPr>
              <w:spacing w:line="360" w:lineRule="auto"/>
              <w:rPr>
                <w:sz w:val="22"/>
                <w:szCs w:val="22"/>
              </w:rPr>
            </w:pPr>
            <w:r>
              <w:rPr>
                <w:sz w:val="22"/>
                <w:szCs w:val="22"/>
              </w:rPr>
              <w:t>8</w:t>
            </w:r>
          </w:p>
        </w:tc>
        <w:tc>
          <w:tcPr>
            <w:tcW w:w="8167" w:type="dxa"/>
            <w:tcBorders>
              <w:top w:val="single" w:sz="4" w:space="0" w:color="000000"/>
              <w:left w:val="single" w:sz="4" w:space="0" w:color="000000"/>
              <w:bottom w:val="single" w:sz="4" w:space="0" w:color="000000"/>
              <w:right w:val="single" w:sz="4" w:space="0" w:color="000000"/>
            </w:tcBorders>
          </w:tcPr>
          <w:p w14:paraId="2F5DC3CB" w14:textId="77777777" w:rsidR="004565F6" w:rsidRDefault="00B71869">
            <w:pPr>
              <w:spacing w:line="360" w:lineRule="auto"/>
              <w:rPr>
                <w:sz w:val="22"/>
                <w:szCs w:val="22"/>
              </w:rPr>
            </w:pPr>
            <w:r>
              <w:rPr>
                <w:sz w:val="22"/>
                <w:szCs w:val="22"/>
              </w:rPr>
              <w:t>Command and Control arrangement during a Major Incident</w:t>
            </w:r>
          </w:p>
        </w:tc>
        <w:tc>
          <w:tcPr>
            <w:tcW w:w="1090" w:type="dxa"/>
            <w:tcBorders>
              <w:top w:val="single" w:sz="4" w:space="0" w:color="000000"/>
              <w:left w:val="single" w:sz="4" w:space="0" w:color="000000"/>
              <w:bottom w:val="single" w:sz="4" w:space="0" w:color="000000"/>
              <w:right w:val="single" w:sz="4" w:space="0" w:color="000000"/>
            </w:tcBorders>
          </w:tcPr>
          <w:p w14:paraId="3B2D1C23" w14:textId="77777777" w:rsidR="004565F6" w:rsidRDefault="00B71869">
            <w:pPr>
              <w:spacing w:line="360" w:lineRule="auto"/>
              <w:rPr>
                <w:sz w:val="22"/>
                <w:szCs w:val="22"/>
              </w:rPr>
            </w:pPr>
            <w:r>
              <w:rPr>
                <w:sz w:val="22"/>
                <w:szCs w:val="22"/>
              </w:rPr>
              <w:t>12</w:t>
            </w:r>
          </w:p>
        </w:tc>
      </w:tr>
      <w:tr w:rsidR="004565F6" w14:paraId="18AC0270" w14:textId="77777777">
        <w:tc>
          <w:tcPr>
            <w:tcW w:w="1011" w:type="dxa"/>
            <w:tcBorders>
              <w:top w:val="single" w:sz="4" w:space="0" w:color="000000"/>
              <w:left w:val="single" w:sz="4" w:space="0" w:color="000000"/>
              <w:bottom w:val="single" w:sz="4" w:space="0" w:color="000000"/>
              <w:right w:val="single" w:sz="4" w:space="0" w:color="000000"/>
            </w:tcBorders>
          </w:tcPr>
          <w:p w14:paraId="469E414E" w14:textId="77777777" w:rsidR="004565F6" w:rsidRDefault="00B71869">
            <w:pPr>
              <w:spacing w:line="360" w:lineRule="auto"/>
              <w:rPr>
                <w:sz w:val="22"/>
                <w:szCs w:val="22"/>
              </w:rPr>
            </w:pPr>
            <w:r>
              <w:rPr>
                <w:sz w:val="22"/>
                <w:szCs w:val="22"/>
              </w:rPr>
              <w:t>8.1</w:t>
            </w:r>
          </w:p>
        </w:tc>
        <w:tc>
          <w:tcPr>
            <w:tcW w:w="8167" w:type="dxa"/>
            <w:tcBorders>
              <w:top w:val="single" w:sz="4" w:space="0" w:color="000000"/>
              <w:left w:val="single" w:sz="4" w:space="0" w:color="000000"/>
              <w:bottom w:val="single" w:sz="4" w:space="0" w:color="000000"/>
              <w:right w:val="single" w:sz="4" w:space="0" w:color="000000"/>
            </w:tcBorders>
          </w:tcPr>
          <w:p w14:paraId="403C1950" w14:textId="77777777" w:rsidR="004565F6" w:rsidRDefault="00B71869">
            <w:pPr>
              <w:spacing w:line="360" w:lineRule="auto"/>
              <w:rPr>
                <w:sz w:val="22"/>
                <w:szCs w:val="22"/>
              </w:rPr>
            </w:pPr>
            <w:r>
              <w:rPr>
                <w:sz w:val="22"/>
                <w:szCs w:val="22"/>
              </w:rPr>
              <w:t>Initial assessment and Escalation</w:t>
            </w:r>
          </w:p>
        </w:tc>
        <w:tc>
          <w:tcPr>
            <w:tcW w:w="1090" w:type="dxa"/>
            <w:tcBorders>
              <w:top w:val="single" w:sz="4" w:space="0" w:color="000000"/>
              <w:left w:val="single" w:sz="4" w:space="0" w:color="000000"/>
              <w:bottom w:val="single" w:sz="4" w:space="0" w:color="000000"/>
              <w:right w:val="single" w:sz="4" w:space="0" w:color="000000"/>
            </w:tcBorders>
          </w:tcPr>
          <w:p w14:paraId="5CA3F2F1" w14:textId="77777777" w:rsidR="004565F6" w:rsidRDefault="00B71869">
            <w:pPr>
              <w:spacing w:line="360" w:lineRule="auto"/>
              <w:rPr>
                <w:sz w:val="22"/>
                <w:szCs w:val="22"/>
              </w:rPr>
            </w:pPr>
            <w:r>
              <w:rPr>
                <w:sz w:val="22"/>
                <w:szCs w:val="22"/>
              </w:rPr>
              <w:t>12</w:t>
            </w:r>
          </w:p>
        </w:tc>
      </w:tr>
      <w:tr w:rsidR="004565F6" w14:paraId="15E98F12" w14:textId="77777777">
        <w:tc>
          <w:tcPr>
            <w:tcW w:w="1011" w:type="dxa"/>
            <w:tcBorders>
              <w:top w:val="single" w:sz="4" w:space="0" w:color="000000"/>
              <w:left w:val="single" w:sz="4" w:space="0" w:color="000000"/>
              <w:bottom w:val="single" w:sz="4" w:space="0" w:color="000000"/>
              <w:right w:val="single" w:sz="4" w:space="0" w:color="000000"/>
            </w:tcBorders>
          </w:tcPr>
          <w:p w14:paraId="19E631F8" w14:textId="77777777" w:rsidR="004565F6" w:rsidRDefault="00B71869">
            <w:pPr>
              <w:spacing w:line="360" w:lineRule="auto"/>
              <w:rPr>
                <w:sz w:val="22"/>
                <w:szCs w:val="22"/>
              </w:rPr>
            </w:pPr>
            <w:r>
              <w:rPr>
                <w:sz w:val="22"/>
                <w:szCs w:val="22"/>
              </w:rPr>
              <w:t>8.2</w:t>
            </w:r>
          </w:p>
        </w:tc>
        <w:tc>
          <w:tcPr>
            <w:tcW w:w="8167" w:type="dxa"/>
            <w:tcBorders>
              <w:top w:val="single" w:sz="4" w:space="0" w:color="000000"/>
              <w:left w:val="single" w:sz="4" w:space="0" w:color="000000"/>
              <w:bottom w:val="single" w:sz="4" w:space="0" w:color="000000"/>
              <w:right w:val="single" w:sz="4" w:space="0" w:color="000000"/>
            </w:tcBorders>
          </w:tcPr>
          <w:p w14:paraId="2F17C22C" w14:textId="77777777" w:rsidR="004565F6" w:rsidRDefault="00B71869">
            <w:pPr>
              <w:spacing w:line="360" w:lineRule="auto"/>
              <w:rPr>
                <w:sz w:val="22"/>
                <w:szCs w:val="22"/>
              </w:rPr>
            </w:pPr>
            <w:r>
              <w:rPr>
                <w:sz w:val="22"/>
                <w:szCs w:val="22"/>
              </w:rPr>
              <w:t>Incident Co-ordination Centres</w:t>
            </w:r>
          </w:p>
        </w:tc>
        <w:tc>
          <w:tcPr>
            <w:tcW w:w="1090" w:type="dxa"/>
            <w:tcBorders>
              <w:top w:val="single" w:sz="4" w:space="0" w:color="000000"/>
              <w:left w:val="single" w:sz="4" w:space="0" w:color="000000"/>
              <w:bottom w:val="single" w:sz="4" w:space="0" w:color="000000"/>
              <w:right w:val="single" w:sz="4" w:space="0" w:color="000000"/>
            </w:tcBorders>
          </w:tcPr>
          <w:p w14:paraId="3D80EBF9" w14:textId="77777777" w:rsidR="004565F6" w:rsidRDefault="00B71869">
            <w:pPr>
              <w:spacing w:line="360" w:lineRule="auto"/>
              <w:rPr>
                <w:sz w:val="22"/>
                <w:szCs w:val="22"/>
              </w:rPr>
            </w:pPr>
            <w:r>
              <w:rPr>
                <w:sz w:val="22"/>
                <w:szCs w:val="22"/>
              </w:rPr>
              <w:t>12</w:t>
            </w:r>
          </w:p>
        </w:tc>
      </w:tr>
      <w:tr w:rsidR="004565F6" w14:paraId="681BC128" w14:textId="77777777">
        <w:tc>
          <w:tcPr>
            <w:tcW w:w="1011" w:type="dxa"/>
            <w:tcBorders>
              <w:top w:val="single" w:sz="4" w:space="0" w:color="000000"/>
              <w:left w:val="single" w:sz="4" w:space="0" w:color="000000"/>
              <w:bottom w:val="single" w:sz="4" w:space="0" w:color="000000"/>
              <w:right w:val="single" w:sz="4" w:space="0" w:color="000000"/>
            </w:tcBorders>
          </w:tcPr>
          <w:p w14:paraId="3C225053" w14:textId="77777777" w:rsidR="004565F6" w:rsidRDefault="00B71869">
            <w:pPr>
              <w:spacing w:line="360" w:lineRule="auto"/>
              <w:rPr>
                <w:sz w:val="22"/>
                <w:szCs w:val="22"/>
              </w:rPr>
            </w:pPr>
            <w:r>
              <w:rPr>
                <w:sz w:val="22"/>
                <w:szCs w:val="22"/>
              </w:rPr>
              <w:t>8.3</w:t>
            </w:r>
          </w:p>
        </w:tc>
        <w:tc>
          <w:tcPr>
            <w:tcW w:w="8167" w:type="dxa"/>
            <w:tcBorders>
              <w:top w:val="single" w:sz="4" w:space="0" w:color="000000"/>
              <w:left w:val="single" w:sz="4" w:space="0" w:color="000000"/>
              <w:bottom w:val="single" w:sz="4" w:space="0" w:color="000000"/>
              <w:right w:val="single" w:sz="4" w:space="0" w:color="000000"/>
            </w:tcBorders>
          </w:tcPr>
          <w:p w14:paraId="0B704F21" w14:textId="77777777" w:rsidR="004565F6" w:rsidRDefault="00B71869">
            <w:pPr>
              <w:spacing w:line="360" w:lineRule="auto"/>
              <w:rPr>
                <w:sz w:val="22"/>
                <w:szCs w:val="22"/>
              </w:rPr>
            </w:pPr>
            <w:r>
              <w:rPr>
                <w:sz w:val="22"/>
                <w:szCs w:val="22"/>
              </w:rPr>
              <w:t>Stand Down</w:t>
            </w:r>
          </w:p>
        </w:tc>
        <w:tc>
          <w:tcPr>
            <w:tcW w:w="1090" w:type="dxa"/>
            <w:tcBorders>
              <w:top w:val="single" w:sz="4" w:space="0" w:color="000000"/>
              <w:left w:val="single" w:sz="4" w:space="0" w:color="000000"/>
              <w:bottom w:val="single" w:sz="4" w:space="0" w:color="000000"/>
              <w:right w:val="single" w:sz="4" w:space="0" w:color="000000"/>
            </w:tcBorders>
          </w:tcPr>
          <w:p w14:paraId="6E9869B2" w14:textId="77777777" w:rsidR="004565F6" w:rsidRDefault="00B71869">
            <w:pPr>
              <w:spacing w:line="360" w:lineRule="auto"/>
              <w:rPr>
                <w:sz w:val="22"/>
                <w:szCs w:val="22"/>
              </w:rPr>
            </w:pPr>
            <w:r>
              <w:rPr>
                <w:sz w:val="22"/>
                <w:szCs w:val="22"/>
              </w:rPr>
              <w:t>12</w:t>
            </w:r>
          </w:p>
        </w:tc>
      </w:tr>
      <w:tr w:rsidR="004565F6" w14:paraId="051F5BBC" w14:textId="77777777">
        <w:tc>
          <w:tcPr>
            <w:tcW w:w="1011" w:type="dxa"/>
            <w:tcBorders>
              <w:top w:val="single" w:sz="4" w:space="0" w:color="000000"/>
              <w:left w:val="single" w:sz="4" w:space="0" w:color="000000"/>
              <w:bottom w:val="single" w:sz="4" w:space="0" w:color="000000"/>
              <w:right w:val="single" w:sz="4" w:space="0" w:color="000000"/>
            </w:tcBorders>
          </w:tcPr>
          <w:p w14:paraId="0BCE002A" w14:textId="77777777" w:rsidR="004565F6" w:rsidRDefault="00B71869">
            <w:pPr>
              <w:spacing w:line="360" w:lineRule="auto"/>
              <w:rPr>
                <w:sz w:val="22"/>
                <w:szCs w:val="22"/>
              </w:rPr>
            </w:pPr>
            <w:r>
              <w:rPr>
                <w:sz w:val="22"/>
                <w:szCs w:val="22"/>
              </w:rPr>
              <w:t>8.4</w:t>
            </w:r>
          </w:p>
        </w:tc>
        <w:tc>
          <w:tcPr>
            <w:tcW w:w="8167" w:type="dxa"/>
            <w:tcBorders>
              <w:top w:val="single" w:sz="4" w:space="0" w:color="000000"/>
              <w:left w:val="single" w:sz="4" w:space="0" w:color="000000"/>
              <w:bottom w:val="single" w:sz="4" w:space="0" w:color="000000"/>
              <w:right w:val="single" w:sz="4" w:space="0" w:color="000000"/>
            </w:tcBorders>
          </w:tcPr>
          <w:p w14:paraId="78E8FC8F" w14:textId="77777777" w:rsidR="004565F6" w:rsidRDefault="00B71869">
            <w:pPr>
              <w:spacing w:line="360" w:lineRule="auto"/>
              <w:rPr>
                <w:sz w:val="22"/>
                <w:szCs w:val="22"/>
              </w:rPr>
            </w:pPr>
            <w:r>
              <w:rPr>
                <w:sz w:val="22"/>
                <w:szCs w:val="22"/>
              </w:rPr>
              <w:t>Logging and Situation Reporting</w:t>
            </w:r>
          </w:p>
        </w:tc>
        <w:tc>
          <w:tcPr>
            <w:tcW w:w="1090" w:type="dxa"/>
            <w:tcBorders>
              <w:top w:val="single" w:sz="4" w:space="0" w:color="000000"/>
              <w:left w:val="single" w:sz="4" w:space="0" w:color="000000"/>
              <w:bottom w:val="single" w:sz="4" w:space="0" w:color="000000"/>
              <w:right w:val="single" w:sz="4" w:space="0" w:color="000000"/>
            </w:tcBorders>
          </w:tcPr>
          <w:p w14:paraId="1D2DE7B9" w14:textId="77777777" w:rsidR="004565F6" w:rsidRDefault="00B71869">
            <w:pPr>
              <w:spacing w:line="360" w:lineRule="auto"/>
              <w:rPr>
                <w:sz w:val="22"/>
                <w:szCs w:val="22"/>
              </w:rPr>
            </w:pPr>
            <w:r>
              <w:rPr>
                <w:sz w:val="22"/>
                <w:szCs w:val="22"/>
              </w:rPr>
              <w:t>13</w:t>
            </w:r>
          </w:p>
        </w:tc>
      </w:tr>
      <w:tr w:rsidR="004565F6" w14:paraId="067FBB80" w14:textId="77777777">
        <w:tc>
          <w:tcPr>
            <w:tcW w:w="1011" w:type="dxa"/>
            <w:tcBorders>
              <w:top w:val="single" w:sz="4" w:space="0" w:color="000000"/>
              <w:left w:val="single" w:sz="4" w:space="0" w:color="000000"/>
              <w:bottom w:val="single" w:sz="4" w:space="0" w:color="000000"/>
              <w:right w:val="single" w:sz="4" w:space="0" w:color="000000"/>
            </w:tcBorders>
          </w:tcPr>
          <w:p w14:paraId="1F0EDF44" w14:textId="77777777" w:rsidR="004565F6" w:rsidRDefault="00B71869">
            <w:pPr>
              <w:spacing w:line="360" w:lineRule="auto"/>
              <w:rPr>
                <w:sz w:val="22"/>
                <w:szCs w:val="22"/>
              </w:rPr>
            </w:pPr>
            <w:r>
              <w:rPr>
                <w:sz w:val="22"/>
                <w:szCs w:val="22"/>
              </w:rPr>
              <w:t>9.</w:t>
            </w:r>
          </w:p>
        </w:tc>
        <w:tc>
          <w:tcPr>
            <w:tcW w:w="8167" w:type="dxa"/>
            <w:tcBorders>
              <w:top w:val="single" w:sz="4" w:space="0" w:color="000000"/>
              <w:left w:val="single" w:sz="4" w:space="0" w:color="000000"/>
              <w:bottom w:val="single" w:sz="4" w:space="0" w:color="000000"/>
              <w:right w:val="single" w:sz="4" w:space="0" w:color="000000"/>
            </w:tcBorders>
          </w:tcPr>
          <w:p w14:paraId="1897EE60" w14:textId="77777777" w:rsidR="004565F6" w:rsidRDefault="00B71869">
            <w:pPr>
              <w:spacing w:line="360" w:lineRule="auto"/>
              <w:rPr>
                <w:sz w:val="22"/>
                <w:szCs w:val="22"/>
              </w:rPr>
            </w:pPr>
            <w:r>
              <w:rPr>
                <w:sz w:val="22"/>
                <w:szCs w:val="22"/>
              </w:rPr>
              <w:t>Specific Strategies</w:t>
            </w:r>
          </w:p>
        </w:tc>
        <w:tc>
          <w:tcPr>
            <w:tcW w:w="1090" w:type="dxa"/>
            <w:tcBorders>
              <w:top w:val="single" w:sz="4" w:space="0" w:color="000000"/>
              <w:left w:val="single" w:sz="4" w:space="0" w:color="000000"/>
              <w:bottom w:val="single" w:sz="4" w:space="0" w:color="000000"/>
              <w:right w:val="single" w:sz="4" w:space="0" w:color="000000"/>
            </w:tcBorders>
          </w:tcPr>
          <w:p w14:paraId="17A094F8" w14:textId="77777777" w:rsidR="004565F6" w:rsidRDefault="00B71869">
            <w:pPr>
              <w:spacing w:line="360" w:lineRule="auto"/>
              <w:rPr>
                <w:sz w:val="22"/>
                <w:szCs w:val="22"/>
              </w:rPr>
            </w:pPr>
            <w:r>
              <w:rPr>
                <w:sz w:val="22"/>
                <w:szCs w:val="22"/>
              </w:rPr>
              <w:t>13</w:t>
            </w:r>
          </w:p>
        </w:tc>
      </w:tr>
      <w:tr w:rsidR="004565F6" w14:paraId="692EEA6F" w14:textId="77777777">
        <w:tc>
          <w:tcPr>
            <w:tcW w:w="1011" w:type="dxa"/>
            <w:tcBorders>
              <w:top w:val="single" w:sz="4" w:space="0" w:color="000000"/>
              <w:left w:val="single" w:sz="4" w:space="0" w:color="000000"/>
              <w:bottom w:val="single" w:sz="4" w:space="0" w:color="000000"/>
              <w:right w:val="single" w:sz="4" w:space="0" w:color="000000"/>
            </w:tcBorders>
          </w:tcPr>
          <w:p w14:paraId="6D48C2F6" w14:textId="77777777" w:rsidR="004565F6" w:rsidRDefault="00B71869">
            <w:pPr>
              <w:spacing w:line="360" w:lineRule="auto"/>
              <w:rPr>
                <w:sz w:val="22"/>
                <w:szCs w:val="22"/>
              </w:rPr>
            </w:pPr>
            <w:r>
              <w:rPr>
                <w:sz w:val="22"/>
                <w:szCs w:val="22"/>
              </w:rPr>
              <w:t>9.1</w:t>
            </w:r>
          </w:p>
        </w:tc>
        <w:tc>
          <w:tcPr>
            <w:tcW w:w="8167" w:type="dxa"/>
            <w:tcBorders>
              <w:top w:val="single" w:sz="4" w:space="0" w:color="000000"/>
              <w:left w:val="single" w:sz="4" w:space="0" w:color="000000"/>
              <w:bottom w:val="single" w:sz="4" w:space="0" w:color="000000"/>
              <w:right w:val="single" w:sz="4" w:space="0" w:color="000000"/>
            </w:tcBorders>
          </w:tcPr>
          <w:p w14:paraId="1B6C50AE" w14:textId="77777777" w:rsidR="004565F6" w:rsidRDefault="00B71869">
            <w:pPr>
              <w:spacing w:line="360" w:lineRule="auto"/>
              <w:rPr>
                <w:sz w:val="22"/>
                <w:szCs w:val="22"/>
              </w:rPr>
            </w:pPr>
            <w:r>
              <w:rPr>
                <w:sz w:val="22"/>
                <w:szCs w:val="22"/>
              </w:rPr>
              <w:t>Loss of Premises Strategy</w:t>
            </w:r>
          </w:p>
        </w:tc>
        <w:tc>
          <w:tcPr>
            <w:tcW w:w="1090" w:type="dxa"/>
            <w:tcBorders>
              <w:top w:val="single" w:sz="4" w:space="0" w:color="000000"/>
              <w:left w:val="single" w:sz="4" w:space="0" w:color="000000"/>
              <w:bottom w:val="single" w:sz="4" w:space="0" w:color="000000"/>
              <w:right w:val="single" w:sz="4" w:space="0" w:color="000000"/>
            </w:tcBorders>
          </w:tcPr>
          <w:p w14:paraId="255FD9B0" w14:textId="77777777" w:rsidR="004565F6" w:rsidRDefault="00B71869">
            <w:pPr>
              <w:spacing w:line="360" w:lineRule="auto"/>
              <w:rPr>
                <w:sz w:val="22"/>
                <w:szCs w:val="22"/>
              </w:rPr>
            </w:pPr>
            <w:r>
              <w:rPr>
                <w:sz w:val="22"/>
                <w:szCs w:val="22"/>
              </w:rPr>
              <w:t>13</w:t>
            </w:r>
          </w:p>
        </w:tc>
      </w:tr>
      <w:tr w:rsidR="004565F6" w14:paraId="44596A33" w14:textId="77777777">
        <w:tc>
          <w:tcPr>
            <w:tcW w:w="1011" w:type="dxa"/>
            <w:tcBorders>
              <w:top w:val="single" w:sz="4" w:space="0" w:color="000000"/>
              <w:left w:val="single" w:sz="4" w:space="0" w:color="000000"/>
              <w:bottom w:val="single" w:sz="4" w:space="0" w:color="000000"/>
              <w:right w:val="single" w:sz="4" w:space="0" w:color="000000"/>
            </w:tcBorders>
          </w:tcPr>
          <w:p w14:paraId="47E498B0" w14:textId="77777777" w:rsidR="004565F6" w:rsidRDefault="00B71869">
            <w:pPr>
              <w:spacing w:line="360" w:lineRule="auto"/>
              <w:rPr>
                <w:sz w:val="22"/>
                <w:szCs w:val="22"/>
              </w:rPr>
            </w:pPr>
            <w:r>
              <w:rPr>
                <w:sz w:val="22"/>
                <w:szCs w:val="22"/>
              </w:rPr>
              <w:t>9.2</w:t>
            </w:r>
          </w:p>
        </w:tc>
        <w:tc>
          <w:tcPr>
            <w:tcW w:w="8167" w:type="dxa"/>
            <w:tcBorders>
              <w:top w:val="single" w:sz="4" w:space="0" w:color="000000"/>
              <w:left w:val="single" w:sz="4" w:space="0" w:color="000000"/>
              <w:bottom w:val="single" w:sz="4" w:space="0" w:color="000000"/>
              <w:right w:val="single" w:sz="4" w:space="0" w:color="000000"/>
            </w:tcBorders>
          </w:tcPr>
          <w:p w14:paraId="27C27526" w14:textId="77777777" w:rsidR="004565F6" w:rsidRDefault="00B71869">
            <w:pPr>
              <w:spacing w:line="360" w:lineRule="auto"/>
              <w:rPr>
                <w:sz w:val="22"/>
                <w:szCs w:val="22"/>
              </w:rPr>
            </w:pPr>
            <w:r>
              <w:rPr>
                <w:sz w:val="22"/>
                <w:szCs w:val="22"/>
              </w:rPr>
              <w:t>Loss of utility services strategy</w:t>
            </w:r>
          </w:p>
        </w:tc>
        <w:tc>
          <w:tcPr>
            <w:tcW w:w="1090" w:type="dxa"/>
            <w:tcBorders>
              <w:top w:val="single" w:sz="4" w:space="0" w:color="000000"/>
              <w:left w:val="single" w:sz="4" w:space="0" w:color="000000"/>
              <w:bottom w:val="single" w:sz="4" w:space="0" w:color="000000"/>
              <w:right w:val="single" w:sz="4" w:space="0" w:color="000000"/>
            </w:tcBorders>
          </w:tcPr>
          <w:p w14:paraId="6A150B25" w14:textId="77777777" w:rsidR="004565F6" w:rsidRDefault="00B71869">
            <w:pPr>
              <w:spacing w:line="360" w:lineRule="auto"/>
              <w:rPr>
                <w:sz w:val="22"/>
                <w:szCs w:val="22"/>
              </w:rPr>
            </w:pPr>
            <w:r>
              <w:rPr>
                <w:sz w:val="22"/>
                <w:szCs w:val="22"/>
              </w:rPr>
              <w:t>14</w:t>
            </w:r>
          </w:p>
        </w:tc>
      </w:tr>
      <w:tr w:rsidR="004565F6" w14:paraId="5D4A9BA1" w14:textId="77777777">
        <w:tc>
          <w:tcPr>
            <w:tcW w:w="1011" w:type="dxa"/>
            <w:tcBorders>
              <w:top w:val="single" w:sz="4" w:space="0" w:color="000000"/>
              <w:left w:val="single" w:sz="4" w:space="0" w:color="000000"/>
              <w:bottom w:val="single" w:sz="4" w:space="0" w:color="000000"/>
              <w:right w:val="single" w:sz="4" w:space="0" w:color="000000"/>
            </w:tcBorders>
          </w:tcPr>
          <w:p w14:paraId="354C059D" w14:textId="77777777" w:rsidR="004565F6" w:rsidRDefault="00B71869">
            <w:pPr>
              <w:spacing w:line="360" w:lineRule="auto"/>
              <w:rPr>
                <w:sz w:val="22"/>
                <w:szCs w:val="22"/>
              </w:rPr>
            </w:pPr>
            <w:r>
              <w:rPr>
                <w:sz w:val="22"/>
                <w:szCs w:val="22"/>
              </w:rPr>
              <w:t>9.2.1</w:t>
            </w:r>
          </w:p>
        </w:tc>
        <w:tc>
          <w:tcPr>
            <w:tcW w:w="8167" w:type="dxa"/>
            <w:tcBorders>
              <w:top w:val="single" w:sz="4" w:space="0" w:color="000000"/>
              <w:left w:val="single" w:sz="4" w:space="0" w:color="000000"/>
              <w:bottom w:val="single" w:sz="4" w:space="0" w:color="000000"/>
              <w:right w:val="single" w:sz="4" w:space="0" w:color="000000"/>
            </w:tcBorders>
          </w:tcPr>
          <w:p w14:paraId="40801EC5" w14:textId="77777777" w:rsidR="004565F6" w:rsidRDefault="00B71869">
            <w:pPr>
              <w:spacing w:line="360" w:lineRule="auto"/>
              <w:rPr>
                <w:sz w:val="22"/>
                <w:szCs w:val="22"/>
              </w:rPr>
            </w:pPr>
            <w:r>
              <w:rPr>
                <w:sz w:val="22"/>
                <w:szCs w:val="22"/>
              </w:rPr>
              <w:t>Electricity</w:t>
            </w:r>
          </w:p>
        </w:tc>
        <w:tc>
          <w:tcPr>
            <w:tcW w:w="1090" w:type="dxa"/>
            <w:tcBorders>
              <w:top w:val="single" w:sz="4" w:space="0" w:color="000000"/>
              <w:left w:val="single" w:sz="4" w:space="0" w:color="000000"/>
              <w:bottom w:val="single" w:sz="4" w:space="0" w:color="000000"/>
              <w:right w:val="single" w:sz="4" w:space="0" w:color="000000"/>
            </w:tcBorders>
          </w:tcPr>
          <w:p w14:paraId="0E293107" w14:textId="77777777" w:rsidR="004565F6" w:rsidRDefault="00B71869">
            <w:pPr>
              <w:spacing w:line="360" w:lineRule="auto"/>
              <w:rPr>
                <w:sz w:val="22"/>
                <w:szCs w:val="22"/>
              </w:rPr>
            </w:pPr>
            <w:r>
              <w:rPr>
                <w:sz w:val="22"/>
                <w:szCs w:val="22"/>
              </w:rPr>
              <w:t>14</w:t>
            </w:r>
          </w:p>
        </w:tc>
      </w:tr>
      <w:tr w:rsidR="004565F6" w14:paraId="70927FCE" w14:textId="77777777">
        <w:tc>
          <w:tcPr>
            <w:tcW w:w="1011" w:type="dxa"/>
            <w:tcBorders>
              <w:top w:val="single" w:sz="4" w:space="0" w:color="000000"/>
              <w:left w:val="single" w:sz="4" w:space="0" w:color="000000"/>
              <w:bottom w:val="single" w:sz="4" w:space="0" w:color="000000"/>
              <w:right w:val="single" w:sz="4" w:space="0" w:color="000000"/>
            </w:tcBorders>
          </w:tcPr>
          <w:p w14:paraId="12415146" w14:textId="77777777" w:rsidR="004565F6" w:rsidRDefault="00B71869">
            <w:pPr>
              <w:spacing w:line="360" w:lineRule="auto"/>
              <w:rPr>
                <w:sz w:val="22"/>
                <w:szCs w:val="22"/>
              </w:rPr>
            </w:pPr>
            <w:r>
              <w:rPr>
                <w:sz w:val="22"/>
                <w:szCs w:val="22"/>
              </w:rPr>
              <w:t>9.2.2</w:t>
            </w:r>
          </w:p>
        </w:tc>
        <w:tc>
          <w:tcPr>
            <w:tcW w:w="8167" w:type="dxa"/>
            <w:tcBorders>
              <w:top w:val="single" w:sz="4" w:space="0" w:color="000000"/>
              <w:left w:val="single" w:sz="4" w:space="0" w:color="000000"/>
              <w:bottom w:val="single" w:sz="4" w:space="0" w:color="000000"/>
              <w:right w:val="single" w:sz="4" w:space="0" w:color="000000"/>
            </w:tcBorders>
          </w:tcPr>
          <w:p w14:paraId="6ED79F7A" w14:textId="77777777" w:rsidR="004565F6" w:rsidRDefault="00B71869">
            <w:pPr>
              <w:spacing w:line="360" w:lineRule="auto"/>
              <w:rPr>
                <w:sz w:val="22"/>
                <w:szCs w:val="22"/>
              </w:rPr>
            </w:pPr>
            <w:r>
              <w:rPr>
                <w:sz w:val="22"/>
                <w:szCs w:val="22"/>
              </w:rPr>
              <w:t>Gas</w:t>
            </w:r>
          </w:p>
        </w:tc>
        <w:tc>
          <w:tcPr>
            <w:tcW w:w="1090" w:type="dxa"/>
            <w:tcBorders>
              <w:top w:val="single" w:sz="4" w:space="0" w:color="000000"/>
              <w:left w:val="single" w:sz="4" w:space="0" w:color="000000"/>
              <w:bottom w:val="single" w:sz="4" w:space="0" w:color="000000"/>
              <w:right w:val="single" w:sz="4" w:space="0" w:color="000000"/>
            </w:tcBorders>
          </w:tcPr>
          <w:p w14:paraId="610DFC3C" w14:textId="77777777" w:rsidR="004565F6" w:rsidRDefault="00B71869">
            <w:pPr>
              <w:spacing w:line="360" w:lineRule="auto"/>
              <w:rPr>
                <w:sz w:val="22"/>
                <w:szCs w:val="22"/>
              </w:rPr>
            </w:pPr>
            <w:r>
              <w:rPr>
                <w:sz w:val="22"/>
                <w:szCs w:val="22"/>
              </w:rPr>
              <w:t>14</w:t>
            </w:r>
          </w:p>
        </w:tc>
      </w:tr>
      <w:tr w:rsidR="004565F6" w14:paraId="1497624C" w14:textId="77777777">
        <w:tc>
          <w:tcPr>
            <w:tcW w:w="1011" w:type="dxa"/>
            <w:tcBorders>
              <w:top w:val="single" w:sz="4" w:space="0" w:color="000000"/>
              <w:left w:val="single" w:sz="4" w:space="0" w:color="000000"/>
              <w:bottom w:val="single" w:sz="4" w:space="0" w:color="000000"/>
              <w:right w:val="single" w:sz="4" w:space="0" w:color="000000"/>
            </w:tcBorders>
          </w:tcPr>
          <w:p w14:paraId="3F3E0543" w14:textId="77777777" w:rsidR="004565F6" w:rsidRDefault="00B71869">
            <w:pPr>
              <w:spacing w:line="360" w:lineRule="auto"/>
              <w:rPr>
                <w:sz w:val="22"/>
                <w:szCs w:val="22"/>
              </w:rPr>
            </w:pPr>
            <w:r>
              <w:rPr>
                <w:sz w:val="22"/>
                <w:szCs w:val="22"/>
              </w:rPr>
              <w:t>9.2.3</w:t>
            </w:r>
          </w:p>
        </w:tc>
        <w:tc>
          <w:tcPr>
            <w:tcW w:w="8167" w:type="dxa"/>
            <w:tcBorders>
              <w:top w:val="single" w:sz="4" w:space="0" w:color="000000"/>
              <w:left w:val="single" w:sz="4" w:space="0" w:color="000000"/>
              <w:bottom w:val="single" w:sz="4" w:space="0" w:color="000000"/>
              <w:right w:val="single" w:sz="4" w:space="0" w:color="000000"/>
            </w:tcBorders>
          </w:tcPr>
          <w:p w14:paraId="495CA5E5" w14:textId="77777777" w:rsidR="004565F6" w:rsidRDefault="00B71869">
            <w:pPr>
              <w:spacing w:line="360" w:lineRule="auto"/>
              <w:rPr>
                <w:sz w:val="22"/>
                <w:szCs w:val="22"/>
              </w:rPr>
            </w:pPr>
            <w:r>
              <w:rPr>
                <w:sz w:val="22"/>
                <w:szCs w:val="22"/>
              </w:rPr>
              <w:t>Water</w:t>
            </w:r>
          </w:p>
        </w:tc>
        <w:tc>
          <w:tcPr>
            <w:tcW w:w="1090" w:type="dxa"/>
            <w:tcBorders>
              <w:top w:val="single" w:sz="4" w:space="0" w:color="000000"/>
              <w:left w:val="single" w:sz="4" w:space="0" w:color="000000"/>
              <w:bottom w:val="single" w:sz="4" w:space="0" w:color="000000"/>
              <w:right w:val="single" w:sz="4" w:space="0" w:color="000000"/>
            </w:tcBorders>
          </w:tcPr>
          <w:p w14:paraId="025511C5" w14:textId="77777777" w:rsidR="004565F6" w:rsidRDefault="00B71869">
            <w:pPr>
              <w:spacing w:line="360" w:lineRule="auto"/>
              <w:rPr>
                <w:sz w:val="22"/>
                <w:szCs w:val="22"/>
              </w:rPr>
            </w:pPr>
            <w:r>
              <w:rPr>
                <w:sz w:val="22"/>
                <w:szCs w:val="22"/>
              </w:rPr>
              <w:t>14</w:t>
            </w:r>
          </w:p>
        </w:tc>
      </w:tr>
      <w:tr w:rsidR="004565F6" w14:paraId="1BE3F6AA" w14:textId="77777777">
        <w:tc>
          <w:tcPr>
            <w:tcW w:w="1011" w:type="dxa"/>
            <w:tcBorders>
              <w:top w:val="single" w:sz="4" w:space="0" w:color="000000"/>
              <w:left w:val="single" w:sz="4" w:space="0" w:color="000000"/>
              <w:bottom w:val="single" w:sz="4" w:space="0" w:color="000000"/>
              <w:right w:val="single" w:sz="4" w:space="0" w:color="000000"/>
            </w:tcBorders>
          </w:tcPr>
          <w:p w14:paraId="0EA2CC24" w14:textId="77777777" w:rsidR="004565F6" w:rsidRDefault="00B71869">
            <w:pPr>
              <w:spacing w:line="360" w:lineRule="auto"/>
              <w:rPr>
                <w:sz w:val="22"/>
                <w:szCs w:val="22"/>
              </w:rPr>
            </w:pPr>
            <w:r>
              <w:rPr>
                <w:sz w:val="22"/>
                <w:szCs w:val="22"/>
              </w:rPr>
              <w:t>9.2.4</w:t>
            </w:r>
          </w:p>
        </w:tc>
        <w:tc>
          <w:tcPr>
            <w:tcW w:w="8167" w:type="dxa"/>
            <w:tcBorders>
              <w:top w:val="single" w:sz="4" w:space="0" w:color="000000"/>
              <w:left w:val="single" w:sz="4" w:space="0" w:color="000000"/>
              <w:bottom w:val="single" w:sz="4" w:space="0" w:color="000000"/>
              <w:right w:val="single" w:sz="4" w:space="0" w:color="000000"/>
            </w:tcBorders>
          </w:tcPr>
          <w:p w14:paraId="167E32FC" w14:textId="77777777" w:rsidR="004565F6" w:rsidRDefault="00B71869">
            <w:pPr>
              <w:spacing w:line="360" w:lineRule="auto"/>
              <w:rPr>
                <w:sz w:val="22"/>
                <w:szCs w:val="22"/>
              </w:rPr>
            </w:pPr>
            <w:r>
              <w:rPr>
                <w:sz w:val="22"/>
                <w:szCs w:val="22"/>
              </w:rPr>
              <w:t>Telephony failure</w:t>
            </w:r>
          </w:p>
        </w:tc>
        <w:tc>
          <w:tcPr>
            <w:tcW w:w="1090" w:type="dxa"/>
            <w:tcBorders>
              <w:top w:val="single" w:sz="4" w:space="0" w:color="000000"/>
              <w:left w:val="single" w:sz="4" w:space="0" w:color="000000"/>
              <w:bottom w:val="single" w:sz="4" w:space="0" w:color="000000"/>
              <w:right w:val="single" w:sz="4" w:space="0" w:color="000000"/>
            </w:tcBorders>
          </w:tcPr>
          <w:p w14:paraId="02769FFA" w14:textId="77777777" w:rsidR="004565F6" w:rsidRDefault="00B71869">
            <w:pPr>
              <w:spacing w:line="360" w:lineRule="auto"/>
              <w:rPr>
                <w:sz w:val="22"/>
                <w:szCs w:val="22"/>
              </w:rPr>
            </w:pPr>
            <w:r>
              <w:rPr>
                <w:sz w:val="22"/>
                <w:szCs w:val="22"/>
              </w:rPr>
              <w:t>15</w:t>
            </w:r>
          </w:p>
        </w:tc>
      </w:tr>
      <w:tr w:rsidR="004565F6" w14:paraId="045CC34F" w14:textId="77777777">
        <w:tc>
          <w:tcPr>
            <w:tcW w:w="1011" w:type="dxa"/>
            <w:tcBorders>
              <w:top w:val="single" w:sz="4" w:space="0" w:color="000000"/>
              <w:left w:val="single" w:sz="4" w:space="0" w:color="000000"/>
              <w:bottom w:val="single" w:sz="4" w:space="0" w:color="000000"/>
              <w:right w:val="single" w:sz="4" w:space="0" w:color="000000"/>
            </w:tcBorders>
          </w:tcPr>
          <w:p w14:paraId="137A9E1F" w14:textId="77777777" w:rsidR="004565F6" w:rsidRDefault="00B71869">
            <w:pPr>
              <w:spacing w:line="360" w:lineRule="auto"/>
              <w:rPr>
                <w:sz w:val="22"/>
                <w:szCs w:val="22"/>
              </w:rPr>
            </w:pPr>
            <w:r>
              <w:rPr>
                <w:sz w:val="22"/>
                <w:szCs w:val="22"/>
              </w:rPr>
              <w:t>9.3</w:t>
            </w:r>
          </w:p>
        </w:tc>
        <w:tc>
          <w:tcPr>
            <w:tcW w:w="8167" w:type="dxa"/>
            <w:tcBorders>
              <w:top w:val="single" w:sz="4" w:space="0" w:color="000000"/>
              <w:left w:val="single" w:sz="4" w:space="0" w:color="000000"/>
              <w:bottom w:val="single" w:sz="4" w:space="0" w:color="000000"/>
              <w:right w:val="single" w:sz="4" w:space="0" w:color="000000"/>
            </w:tcBorders>
          </w:tcPr>
          <w:p w14:paraId="6210C4E1" w14:textId="77777777" w:rsidR="004565F6" w:rsidRDefault="00B71869">
            <w:pPr>
              <w:spacing w:line="360" w:lineRule="auto"/>
              <w:rPr>
                <w:sz w:val="22"/>
                <w:szCs w:val="22"/>
              </w:rPr>
            </w:pPr>
            <w:r>
              <w:rPr>
                <w:sz w:val="22"/>
                <w:szCs w:val="22"/>
              </w:rPr>
              <w:t>Loss of Information Technology</w:t>
            </w:r>
          </w:p>
        </w:tc>
        <w:tc>
          <w:tcPr>
            <w:tcW w:w="1090" w:type="dxa"/>
            <w:tcBorders>
              <w:top w:val="single" w:sz="4" w:space="0" w:color="000000"/>
              <w:left w:val="single" w:sz="4" w:space="0" w:color="000000"/>
              <w:bottom w:val="single" w:sz="4" w:space="0" w:color="000000"/>
              <w:right w:val="single" w:sz="4" w:space="0" w:color="000000"/>
            </w:tcBorders>
          </w:tcPr>
          <w:p w14:paraId="385DDFBA" w14:textId="77777777" w:rsidR="004565F6" w:rsidRDefault="00B71869">
            <w:pPr>
              <w:spacing w:line="360" w:lineRule="auto"/>
              <w:rPr>
                <w:sz w:val="22"/>
                <w:szCs w:val="22"/>
              </w:rPr>
            </w:pPr>
            <w:r>
              <w:rPr>
                <w:sz w:val="22"/>
                <w:szCs w:val="22"/>
              </w:rPr>
              <w:t>15</w:t>
            </w:r>
          </w:p>
        </w:tc>
      </w:tr>
      <w:tr w:rsidR="004565F6" w14:paraId="7B48A54F" w14:textId="77777777">
        <w:tc>
          <w:tcPr>
            <w:tcW w:w="1011" w:type="dxa"/>
            <w:tcBorders>
              <w:top w:val="single" w:sz="4" w:space="0" w:color="000000"/>
              <w:left w:val="single" w:sz="4" w:space="0" w:color="000000"/>
              <w:bottom w:val="single" w:sz="4" w:space="0" w:color="000000"/>
              <w:right w:val="single" w:sz="4" w:space="0" w:color="000000"/>
            </w:tcBorders>
          </w:tcPr>
          <w:p w14:paraId="75BD4DEA" w14:textId="77777777" w:rsidR="004565F6" w:rsidRDefault="00B71869">
            <w:pPr>
              <w:spacing w:line="360" w:lineRule="auto"/>
              <w:rPr>
                <w:sz w:val="22"/>
                <w:szCs w:val="22"/>
              </w:rPr>
            </w:pPr>
            <w:r>
              <w:rPr>
                <w:sz w:val="22"/>
                <w:szCs w:val="22"/>
              </w:rPr>
              <w:t>9.4</w:t>
            </w:r>
          </w:p>
        </w:tc>
        <w:tc>
          <w:tcPr>
            <w:tcW w:w="8167" w:type="dxa"/>
            <w:tcBorders>
              <w:top w:val="single" w:sz="4" w:space="0" w:color="000000"/>
              <w:left w:val="single" w:sz="4" w:space="0" w:color="000000"/>
              <w:bottom w:val="single" w:sz="4" w:space="0" w:color="000000"/>
              <w:right w:val="single" w:sz="4" w:space="0" w:color="000000"/>
            </w:tcBorders>
          </w:tcPr>
          <w:p w14:paraId="7A630E41" w14:textId="77777777" w:rsidR="004565F6" w:rsidRDefault="00B71869">
            <w:pPr>
              <w:spacing w:line="360" w:lineRule="auto"/>
              <w:rPr>
                <w:sz w:val="22"/>
                <w:szCs w:val="22"/>
              </w:rPr>
            </w:pPr>
            <w:r>
              <w:rPr>
                <w:sz w:val="22"/>
                <w:szCs w:val="22"/>
              </w:rPr>
              <w:t>Loss of Staff Strategy</w:t>
            </w:r>
          </w:p>
        </w:tc>
        <w:tc>
          <w:tcPr>
            <w:tcW w:w="1090" w:type="dxa"/>
            <w:tcBorders>
              <w:top w:val="single" w:sz="4" w:space="0" w:color="000000"/>
              <w:left w:val="single" w:sz="4" w:space="0" w:color="000000"/>
              <w:bottom w:val="single" w:sz="4" w:space="0" w:color="000000"/>
              <w:right w:val="single" w:sz="4" w:space="0" w:color="000000"/>
            </w:tcBorders>
          </w:tcPr>
          <w:p w14:paraId="4526C461" w14:textId="77777777" w:rsidR="004565F6" w:rsidRDefault="00B71869">
            <w:pPr>
              <w:spacing w:line="360" w:lineRule="auto"/>
              <w:rPr>
                <w:sz w:val="22"/>
                <w:szCs w:val="22"/>
              </w:rPr>
            </w:pPr>
            <w:r>
              <w:rPr>
                <w:sz w:val="22"/>
                <w:szCs w:val="22"/>
              </w:rPr>
              <w:t>15</w:t>
            </w:r>
          </w:p>
        </w:tc>
      </w:tr>
      <w:tr w:rsidR="004565F6" w14:paraId="33408A23" w14:textId="77777777">
        <w:tc>
          <w:tcPr>
            <w:tcW w:w="1011" w:type="dxa"/>
            <w:tcBorders>
              <w:top w:val="single" w:sz="4" w:space="0" w:color="000000"/>
              <w:left w:val="single" w:sz="4" w:space="0" w:color="000000"/>
              <w:bottom w:val="single" w:sz="4" w:space="0" w:color="000000"/>
              <w:right w:val="single" w:sz="4" w:space="0" w:color="000000"/>
            </w:tcBorders>
          </w:tcPr>
          <w:p w14:paraId="2CFAD35E" w14:textId="77777777" w:rsidR="004565F6" w:rsidRDefault="00B71869">
            <w:pPr>
              <w:spacing w:line="360" w:lineRule="auto"/>
              <w:rPr>
                <w:sz w:val="22"/>
                <w:szCs w:val="22"/>
              </w:rPr>
            </w:pPr>
            <w:r>
              <w:rPr>
                <w:sz w:val="22"/>
                <w:szCs w:val="22"/>
              </w:rPr>
              <w:t>9.4.1</w:t>
            </w:r>
          </w:p>
        </w:tc>
        <w:tc>
          <w:tcPr>
            <w:tcW w:w="8167" w:type="dxa"/>
            <w:tcBorders>
              <w:top w:val="single" w:sz="4" w:space="0" w:color="000000"/>
              <w:left w:val="single" w:sz="4" w:space="0" w:color="000000"/>
              <w:bottom w:val="single" w:sz="4" w:space="0" w:color="000000"/>
              <w:right w:val="single" w:sz="4" w:space="0" w:color="000000"/>
            </w:tcBorders>
          </w:tcPr>
          <w:p w14:paraId="2D8B86CE" w14:textId="77777777" w:rsidR="004565F6" w:rsidRDefault="00B71869">
            <w:pPr>
              <w:spacing w:line="360" w:lineRule="auto"/>
              <w:rPr>
                <w:sz w:val="22"/>
                <w:szCs w:val="22"/>
              </w:rPr>
            </w:pPr>
            <w:r>
              <w:rPr>
                <w:sz w:val="22"/>
                <w:szCs w:val="22"/>
              </w:rPr>
              <w:t>Maximising staff during a period of disruption or decreased capacity</w:t>
            </w:r>
          </w:p>
        </w:tc>
        <w:tc>
          <w:tcPr>
            <w:tcW w:w="1090" w:type="dxa"/>
            <w:tcBorders>
              <w:top w:val="single" w:sz="4" w:space="0" w:color="000000"/>
              <w:left w:val="single" w:sz="4" w:space="0" w:color="000000"/>
              <w:bottom w:val="single" w:sz="4" w:space="0" w:color="000000"/>
              <w:right w:val="single" w:sz="4" w:space="0" w:color="000000"/>
            </w:tcBorders>
          </w:tcPr>
          <w:p w14:paraId="5CBF5584" w14:textId="77777777" w:rsidR="004565F6" w:rsidRDefault="00B71869">
            <w:pPr>
              <w:spacing w:line="360" w:lineRule="auto"/>
              <w:rPr>
                <w:sz w:val="22"/>
                <w:szCs w:val="22"/>
              </w:rPr>
            </w:pPr>
            <w:r>
              <w:rPr>
                <w:sz w:val="22"/>
                <w:szCs w:val="22"/>
              </w:rPr>
              <w:t>16</w:t>
            </w:r>
          </w:p>
        </w:tc>
      </w:tr>
      <w:tr w:rsidR="004565F6" w14:paraId="3D1135BD" w14:textId="77777777">
        <w:tc>
          <w:tcPr>
            <w:tcW w:w="1011" w:type="dxa"/>
            <w:tcBorders>
              <w:top w:val="single" w:sz="4" w:space="0" w:color="000000"/>
              <w:left w:val="single" w:sz="4" w:space="0" w:color="000000"/>
              <w:bottom w:val="single" w:sz="4" w:space="0" w:color="000000"/>
              <w:right w:val="single" w:sz="4" w:space="0" w:color="000000"/>
            </w:tcBorders>
          </w:tcPr>
          <w:p w14:paraId="4E002ABE" w14:textId="77777777" w:rsidR="004565F6" w:rsidRDefault="00B71869">
            <w:pPr>
              <w:spacing w:line="360" w:lineRule="auto"/>
              <w:rPr>
                <w:sz w:val="22"/>
                <w:szCs w:val="22"/>
              </w:rPr>
            </w:pPr>
            <w:r>
              <w:rPr>
                <w:sz w:val="22"/>
                <w:szCs w:val="22"/>
              </w:rPr>
              <w:t>9.4.2</w:t>
            </w:r>
          </w:p>
        </w:tc>
        <w:tc>
          <w:tcPr>
            <w:tcW w:w="8167" w:type="dxa"/>
            <w:tcBorders>
              <w:top w:val="single" w:sz="4" w:space="0" w:color="000000"/>
              <w:left w:val="single" w:sz="4" w:space="0" w:color="000000"/>
              <w:bottom w:val="single" w:sz="4" w:space="0" w:color="000000"/>
              <w:right w:val="single" w:sz="4" w:space="0" w:color="000000"/>
            </w:tcBorders>
          </w:tcPr>
          <w:p w14:paraId="7774A68B" w14:textId="77777777" w:rsidR="004565F6" w:rsidRDefault="00B71869">
            <w:pPr>
              <w:spacing w:line="360" w:lineRule="auto"/>
              <w:rPr>
                <w:sz w:val="22"/>
                <w:szCs w:val="22"/>
              </w:rPr>
            </w:pPr>
            <w:r>
              <w:rPr>
                <w:sz w:val="22"/>
                <w:szCs w:val="22"/>
              </w:rPr>
              <w:t>Internal Training Programme</w:t>
            </w:r>
          </w:p>
        </w:tc>
        <w:tc>
          <w:tcPr>
            <w:tcW w:w="1090" w:type="dxa"/>
            <w:tcBorders>
              <w:top w:val="single" w:sz="4" w:space="0" w:color="000000"/>
              <w:left w:val="single" w:sz="4" w:space="0" w:color="000000"/>
              <w:bottom w:val="single" w:sz="4" w:space="0" w:color="000000"/>
              <w:right w:val="single" w:sz="4" w:space="0" w:color="000000"/>
            </w:tcBorders>
          </w:tcPr>
          <w:p w14:paraId="5126156F" w14:textId="77777777" w:rsidR="004565F6" w:rsidRDefault="00B71869">
            <w:pPr>
              <w:spacing w:line="360" w:lineRule="auto"/>
              <w:rPr>
                <w:sz w:val="22"/>
                <w:szCs w:val="22"/>
              </w:rPr>
            </w:pPr>
            <w:r>
              <w:rPr>
                <w:sz w:val="22"/>
                <w:szCs w:val="22"/>
              </w:rPr>
              <w:t>16</w:t>
            </w:r>
          </w:p>
        </w:tc>
      </w:tr>
      <w:tr w:rsidR="004565F6" w14:paraId="065CF505" w14:textId="77777777">
        <w:tc>
          <w:tcPr>
            <w:tcW w:w="1011" w:type="dxa"/>
            <w:tcBorders>
              <w:top w:val="single" w:sz="4" w:space="0" w:color="000000"/>
              <w:left w:val="single" w:sz="4" w:space="0" w:color="000000"/>
              <w:bottom w:val="single" w:sz="4" w:space="0" w:color="000000"/>
              <w:right w:val="single" w:sz="4" w:space="0" w:color="000000"/>
            </w:tcBorders>
          </w:tcPr>
          <w:p w14:paraId="58477B82" w14:textId="77777777" w:rsidR="004565F6" w:rsidRDefault="00B71869">
            <w:pPr>
              <w:spacing w:line="360" w:lineRule="auto"/>
              <w:rPr>
                <w:sz w:val="22"/>
                <w:szCs w:val="22"/>
              </w:rPr>
            </w:pPr>
            <w:r>
              <w:rPr>
                <w:sz w:val="22"/>
                <w:szCs w:val="22"/>
              </w:rPr>
              <w:t>9.4.3</w:t>
            </w:r>
          </w:p>
        </w:tc>
        <w:tc>
          <w:tcPr>
            <w:tcW w:w="8167" w:type="dxa"/>
            <w:tcBorders>
              <w:top w:val="single" w:sz="4" w:space="0" w:color="000000"/>
              <w:left w:val="single" w:sz="4" w:space="0" w:color="000000"/>
              <w:bottom w:val="single" w:sz="4" w:space="0" w:color="000000"/>
              <w:right w:val="single" w:sz="4" w:space="0" w:color="000000"/>
            </w:tcBorders>
          </w:tcPr>
          <w:p w14:paraId="495A20FD" w14:textId="77777777" w:rsidR="004565F6" w:rsidRDefault="00B71869">
            <w:pPr>
              <w:spacing w:line="360" w:lineRule="auto"/>
              <w:rPr>
                <w:sz w:val="22"/>
                <w:szCs w:val="22"/>
              </w:rPr>
            </w:pPr>
            <w:r>
              <w:rPr>
                <w:sz w:val="22"/>
                <w:szCs w:val="22"/>
              </w:rPr>
              <w:t>Staff Redeployment</w:t>
            </w:r>
          </w:p>
        </w:tc>
        <w:tc>
          <w:tcPr>
            <w:tcW w:w="1090" w:type="dxa"/>
            <w:tcBorders>
              <w:top w:val="single" w:sz="4" w:space="0" w:color="000000"/>
              <w:left w:val="single" w:sz="4" w:space="0" w:color="000000"/>
              <w:bottom w:val="single" w:sz="4" w:space="0" w:color="000000"/>
              <w:right w:val="single" w:sz="4" w:space="0" w:color="000000"/>
            </w:tcBorders>
          </w:tcPr>
          <w:p w14:paraId="21B05FEE" w14:textId="77777777" w:rsidR="004565F6" w:rsidRDefault="00B71869">
            <w:pPr>
              <w:spacing w:line="360" w:lineRule="auto"/>
              <w:rPr>
                <w:sz w:val="22"/>
                <w:szCs w:val="22"/>
              </w:rPr>
            </w:pPr>
            <w:r>
              <w:rPr>
                <w:sz w:val="22"/>
                <w:szCs w:val="22"/>
              </w:rPr>
              <w:t>16</w:t>
            </w:r>
          </w:p>
        </w:tc>
      </w:tr>
      <w:tr w:rsidR="004565F6" w14:paraId="3709F987" w14:textId="77777777">
        <w:tc>
          <w:tcPr>
            <w:tcW w:w="1011" w:type="dxa"/>
            <w:tcBorders>
              <w:top w:val="single" w:sz="4" w:space="0" w:color="000000"/>
              <w:left w:val="single" w:sz="4" w:space="0" w:color="000000"/>
              <w:bottom w:val="single" w:sz="4" w:space="0" w:color="000000"/>
              <w:right w:val="single" w:sz="4" w:space="0" w:color="000000"/>
            </w:tcBorders>
          </w:tcPr>
          <w:p w14:paraId="37308633" w14:textId="77777777" w:rsidR="004565F6" w:rsidRDefault="00B71869">
            <w:pPr>
              <w:spacing w:line="360" w:lineRule="auto"/>
              <w:rPr>
                <w:sz w:val="22"/>
                <w:szCs w:val="22"/>
              </w:rPr>
            </w:pPr>
            <w:r>
              <w:rPr>
                <w:sz w:val="22"/>
                <w:szCs w:val="22"/>
              </w:rPr>
              <w:t>9.4.4</w:t>
            </w:r>
          </w:p>
        </w:tc>
        <w:tc>
          <w:tcPr>
            <w:tcW w:w="8167" w:type="dxa"/>
            <w:tcBorders>
              <w:top w:val="single" w:sz="4" w:space="0" w:color="000000"/>
              <w:left w:val="single" w:sz="4" w:space="0" w:color="000000"/>
              <w:bottom w:val="single" w:sz="4" w:space="0" w:color="000000"/>
              <w:right w:val="single" w:sz="4" w:space="0" w:color="000000"/>
            </w:tcBorders>
          </w:tcPr>
          <w:p w14:paraId="5B993402" w14:textId="77777777" w:rsidR="004565F6" w:rsidRDefault="00B71869">
            <w:pPr>
              <w:spacing w:line="360" w:lineRule="auto"/>
              <w:rPr>
                <w:sz w:val="22"/>
                <w:szCs w:val="22"/>
              </w:rPr>
            </w:pPr>
            <w:r>
              <w:rPr>
                <w:sz w:val="22"/>
                <w:szCs w:val="22"/>
              </w:rPr>
              <w:t>Re-employing retired staff/expanding bank/agency staff</w:t>
            </w:r>
          </w:p>
        </w:tc>
        <w:tc>
          <w:tcPr>
            <w:tcW w:w="1090" w:type="dxa"/>
            <w:tcBorders>
              <w:top w:val="single" w:sz="4" w:space="0" w:color="000000"/>
              <w:left w:val="single" w:sz="4" w:space="0" w:color="000000"/>
              <w:bottom w:val="single" w:sz="4" w:space="0" w:color="000000"/>
              <w:right w:val="single" w:sz="4" w:space="0" w:color="000000"/>
            </w:tcBorders>
          </w:tcPr>
          <w:p w14:paraId="1F6D16A2" w14:textId="77777777" w:rsidR="004565F6" w:rsidRDefault="00B71869">
            <w:pPr>
              <w:spacing w:line="360" w:lineRule="auto"/>
              <w:rPr>
                <w:sz w:val="22"/>
                <w:szCs w:val="22"/>
              </w:rPr>
            </w:pPr>
            <w:r>
              <w:rPr>
                <w:sz w:val="22"/>
                <w:szCs w:val="22"/>
              </w:rPr>
              <w:t>17</w:t>
            </w:r>
          </w:p>
        </w:tc>
      </w:tr>
      <w:tr w:rsidR="004565F6" w14:paraId="10EF4D2F" w14:textId="77777777">
        <w:tc>
          <w:tcPr>
            <w:tcW w:w="1011" w:type="dxa"/>
            <w:tcBorders>
              <w:top w:val="single" w:sz="4" w:space="0" w:color="000000"/>
              <w:left w:val="single" w:sz="4" w:space="0" w:color="000000"/>
              <w:bottom w:val="single" w:sz="4" w:space="0" w:color="000000"/>
              <w:right w:val="single" w:sz="4" w:space="0" w:color="000000"/>
            </w:tcBorders>
          </w:tcPr>
          <w:p w14:paraId="14B67E1F" w14:textId="77777777" w:rsidR="004565F6" w:rsidRDefault="00B71869">
            <w:pPr>
              <w:spacing w:line="360" w:lineRule="auto"/>
              <w:rPr>
                <w:sz w:val="22"/>
                <w:szCs w:val="22"/>
              </w:rPr>
            </w:pPr>
            <w:r>
              <w:rPr>
                <w:sz w:val="22"/>
                <w:szCs w:val="22"/>
              </w:rPr>
              <w:t>9.4.5</w:t>
            </w:r>
          </w:p>
        </w:tc>
        <w:tc>
          <w:tcPr>
            <w:tcW w:w="8167" w:type="dxa"/>
            <w:tcBorders>
              <w:top w:val="single" w:sz="4" w:space="0" w:color="000000"/>
              <w:left w:val="single" w:sz="4" w:space="0" w:color="000000"/>
              <w:bottom w:val="single" w:sz="4" w:space="0" w:color="000000"/>
              <w:right w:val="single" w:sz="4" w:space="0" w:color="000000"/>
            </w:tcBorders>
          </w:tcPr>
          <w:p w14:paraId="38112914" w14:textId="77777777" w:rsidR="004565F6" w:rsidRDefault="00B71869">
            <w:pPr>
              <w:spacing w:line="360" w:lineRule="auto"/>
              <w:rPr>
                <w:sz w:val="22"/>
                <w:szCs w:val="22"/>
              </w:rPr>
            </w:pPr>
            <w:r>
              <w:rPr>
                <w:sz w:val="22"/>
                <w:szCs w:val="22"/>
              </w:rPr>
              <w:t>Appropriate Professional Practice</w:t>
            </w:r>
          </w:p>
        </w:tc>
        <w:tc>
          <w:tcPr>
            <w:tcW w:w="1090" w:type="dxa"/>
            <w:tcBorders>
              <w:top w:val="single" w:sz="4" w:space="0" w:color="000000"/>
              <w:left w:val="single" w:sz="4" w:space="0" w:color="000000"/>
              <w:bottom w:val="single" w:sz="4" w:space="0" w:color="000000"/>
              <w:right w:val="single" w:sz="4" w:space="0" w:color="000000"/>
            </w:tcBorders>
          </w:tcPr>
          <w:p w14:paraId="0561B87D" w14:textId="77777777" w:rsidR="004565F6" w:rsidRDefault="00B71869">
            <w:pPr>
              <w:spacing w:line="360" w:lineRule="auto"/>
              <w:rPr>
                <w:sz w:val="22"/>
                <w:szCs w:val="22"/>
              </w:rPr>
            </w:pPr>
            <w:r>
              <w:rPr>
                <w:sz w:val="22"/>
                <w:szCs w:val="22"/>
              </w:rPr>
              <w:t>17</w:t>
            </w:r>
          </w:p>
        </w:tc>
      </w:tr>
      <w:tr w:rsidR="004565F6" w14:paraId="7BD92E04" w14:textId="77777777">
        <w:tc>
          <w:tcPr>
            <w:tcW w:w="1011" w:type="dxa"/>
            <w:tcBorders>
              <w:top w:val="single" w:sz="4" w:space="0" w:color="000000"/>
              <w:left w:val="single" w:sz="4" w:space="0" w:color="000000"/>
              <w:bottom w:val="single" w:sz="4" w:space="0" w:color="000000"/>
              <w:right w:val="single" w:sz="4" w:space="0" w:color="000000"/>
            </w:tcBorders>
          </w:tcPr>
          <w:p w14:paraId="4770B946" w14:textId="77777777" w:rsidR="004565F6" w:rsidRDefault="00B71869">
            <w:pPr>
              <w:spacing w:line="360" w:lineRule="auto"/>
              <w:rPr>
                <w:sz w:val="22"/>
                <w:szCs w:val="22"/>
              </w:rPr>
            </w:pPr>
            <w:r>
              <w:rPr>
                <w:sz w:val="22"/>
                <w:szCs w:val="22"/>
              </w:rPr>
              <w:t>9.4.6</w:t>
            </w:r>
          </w:p>
        </w:tc>
        <w:tc>
          <w:tcPr>
            <w:tcW w:w="8167" w:type="dxa"/>
            <w:tcBorders>
              <w:top w:val="single" w:sz="4" w:space="0" w:color="000000"/>
              <w:left w:val="single" w:sz="4" w:space="0" w:color="000000"/>
              <w:bottom w:val="single" w:sz="4" w:space="0" w:color="000000"/>
              <w:right w:val="single" w:sz="4" w:space="0" w:color="000000"/>
            </w:tcBorders>
          </w:tcPr>
          <w:p w14:paraId="4A808AEB" w14:textId="77777777" w:rsidR="004565F6" w:rsidRDefault="00B71869">
            <w:pPr>
              <w:spacing w:line="360" w:lineRule="auto"/>
              <w:rPr>
                <w:sz w:val="22"/>
                <w:szCs w:val="22"/>
              </w:rPr>
            </w:pPr>
            <w:r>
              <w:rPr>
                <w:sz w:val="22"/>
                <w:szCs w:val="22"/>
              </w:rPr>
              <w:t>Indemnity and Litigation</w:t>
            </w:r>
          </w:p>
        </w:tc>
        <w:tc>
          <w:tcPr>
            <w:tcW w:w="1090" w:type="dxa"/>
            <w:tcBorders>
              <w:top w:val="single" w:sz="4" w:space="0" w:color="000000"/>
              <w:left w:val="single" w:sz="4" w:space="0" w:color="000000"/>
              <w:bottom w:val="single" w:sz="4" w:space="0" w:color="000000"/>
              <w:right w:val="single" w:sz="4" w:space="0" w:color="000000"/>
            </w:tcBorders>
          </w:tcPr>
          <w:p w14:paraId="405E4711" w14:textId="77777777" w:rsidR="004565F6" w:rsidRDefault="00B71869">
            <w:pPr>
              <w:spacing w:line="360" w:lineRule="auto"/>
              <w:rPr>
                <w:sz w:val="22"/>
                <w:szCs w:val="22"/>
              </w:rPr>
            </w:pPr>
            <w:r>
              <w:rPr>
                <w:sz w:val="22"/>
                <w:szCs w:val="22"/>
              </w:rPr>
              <w:t>18</w:t>
            </w:r>
          </w:p>
        </w:tc>
      </w:tr>
      <w:tr w:rsidR="004565F6" w14:paraId="75491BFB" w14:textId="77777777">
        <w:tc>
          <w:tcPr>
            <w:tcW w:w="1011" w:type="dxa"/>
            <w:tcBorders>
              <w:top w:val="single" w:sz="4" w:space="0" w:color="000000"/>
              <w:left w:val="single" w:sz="4" w:space="0" w:color="000000"/>
              <w:bottom w:val="single" w:sz="4" w:space="0" w:color="000000"/>
              <w:right w:val="single" w:sz="4" w:space="0" w:color="000000"/>
            </w:tcBorders>
          </w:tcPr>
          <w:p w14:paraId="55C73D4C" w14:textId="77777777" w:rsidR="004565F6" w:rsidRDefault="00B71869">
            <w:pPr>
              <w:spacing w:line="360" w:lineRule="auto"/>
              <w:rPr>
                <w:sz w:val="22"/>
                <w:szCs w:val="22"/>
              </w:rPr>
            </w:pPr>
            <w:r>
              <w:rPr>
                <w:sz w:val="22"/>
                <w:szCs w:val="22"/>
              </w:rPr>
              <w:t>9.4.7</w:t>
            </w:r>
          </w:p>
        </w:tc>
        <w:tc>
          <w:tcPr>
            <w:tcW w:w="8167" w:type="dxa"/>
            <w:tcBorders>
              <w:top w:val="single" w:sz="4" w:space="0" w:color="000000"/>
              <w:left w:val="single" w:sz="4" w:space="0" w:color="000000"/>
              <w:bottom w:val="single" w:sz="4" w:space="0" w:color="000000"/>
              <w:right w:val="single" w:sz="4" w:space="0" w:color="000000"/>
            </w:tcBorders>
          </w:tcPr>
          <w:p w14:paraId="57877189" w14:textId="77777777" w:rsidR="004565F6" w:rsidRDefault="00B71869">
            <w:pPr>
              <w:spacing w:line="360" w:lineRule="auto"/>
              <w:rPr>
                <w:sz w:val="22"/>
                <w:szCs w:val="22"/>
              </w:rPr>
            </w:pPr>
            <w:r>
              <w:rPr>
                <w:sz w:val="22"/>
                <w:szCs w:val="22"/>
              </w:rPr>
              <w:t>Terms and Conditions</w:t>
            </w:r>
          </w:p>
        </w:tc>
        <w:tc>
          <w:tcPr>
            <w:tcW w:w="1090" w:type="dxa"/>
            <w:tcBorders>
              <w:top w:val="single" w:sz="4" w:space="0" w:color="000000"/>
              <w:left w:val="single" w:sz="4" w:space="0" w:color="000000"/>
              <w:bottom w:val="single" w:sz="4" w:space="0" w:color="000000"/>
              <w:right w:val="single" w:sz="4" w:space="0" w:color="000000"/>
            </w:tcBorders>
          </w:tcPr>
          <w:p w14:paraId="021B8850" w14:textId="77777777" w:rsidR="004565F6" w:rsidRDefault="00B71869">
            <w:pPr>
              <w:spacing w:line="360" w:lineRule="auto"/>
              <w:rPr>
                <w:sz w:val="22"/>
                <w:szCs w:val="22"/>
              </w:rPr>
            </w:pPr>
            <w:r>
              <w:rPr>
                <w:sz w:val="22"/>
                <w:szCs w:val="22"/>
              </w:rPr>
              <w:t>18</w:t>
            </w:r>
          </w:p>
        </w:tc>
      </w:tr>
      <w:tr w:rsidR="004565F6" w14:paraId="6DBEF6A8" w14:textId="77777777">
        <w:tc>
          <w:tcPr>
            <w:tcW w:w="1011" w:type="dxa"/>
            <w:tcBorders>
              <w:top w:val="single" w:sz="4" w:space="0" w:color="000000"/>
              <w:left w:val="single" w:sz="4" w:space="0" w:color="000000"/>
              <w:bottom w:val="single" w:sz="4" w:space="0" w:color="000000"/>
              <w:right w:val="single" w:sz="4" w:space="0" w:color="000000"/>
            </w:tcBorders>
          </w:tcPr>
          <w:p w14:paraId="10C371DC" w14:textId="77777777" w:rsidR="004565F6" w:rsidRDefault="00B71869">
            <w:pPr>
              <w:spacing w:line="360" w:lineRule="auto"/>
              <w:rPr>
                <w:sz w:val="22"/>
                <w:szCs w:val="22"/>
              </w:rPr>
            </w:pPr>
            <w:r>
              <w:rPr>
                <w:sz w:val="22"/>
                <w:szCs w:val="22"/>
              </w:rPr>
              <w:t>9.4.8</w:t>
            </w:r>
          </w:p>
        </w:tc>
        <w:tc>
          <w:tcPr>
            <w:tcW w:w="8167" w:type="dxa"/>
            <w:tcBorders>
              <w:top w:val="single" w:sz="4" w:space="0" w:color="000000"/>
              <w:left w:val="single" w:sz="4" w:space="0" w:color="000000"/>
              <w:bottom w:val="single" w:sz="4" w:space="0" w:color="000000"/>
              <w:right w:val="single" w:sz="4" w:space="0" w:color="000000"/>
            </w:tcBorders>
          </w:tcPr>
          <w:p w14:paraId="34F3D146" w14:textId="77777777" w:rsidR="004565F6" w:rsidRDefault="00B71869">
            <w:pPr>
              <w:spacing w:line="360" w:lineRule="auto"/>
              <w:rPr>
                <w:sz w:val="22"/>
                <w:szCs w:val="22"/>
              </w:rPr>
            </w:pPr>
            <w:r>
              <w:rPr>
                <w:sz w:val="22"/>
                <w:szCs w:val="22"/>
              </w:rPr>
              <w:t>Working Time Regulations</w:t>
            </w:r>
          </w:p>
        </w:tc>
        <w:tc>
          <w:tcPr>
            <w:tcW w:w="1090" w:type="dxa"/>
            <w:tcBorders>
              <w:top w:val="single" w:sz="4" w:space="0" w:color="000000"/>
              <w:left w:val="single" w:sz="4" w:space="0" w:color="000000"/>
              <w:bottom w:val="single" w:sz="4" w:space="0" w:color="000000"/>
              <w:right w:val="single" w:sz="4" w:space="0" w:color="000000"/>
            </w:tcBorders>
          </w:tcPr>
          <w:p w14:paraId="08B047CB" w14:textId="77777777" w:rsidR="004565F6" w:rsidRDefault="00B71869">
            <w:pPr>
              <w:spacing w:line="360" w:lineRule="auto"/>
              <w:rPr>
                <w:sz w:val="22"/>
                <w:szCs w:val="22"/>
              </w:rPr>
            </w:pPr>
            <w:r>
              <w:rPr>
                <w:sz w:val="22"/>
                <w:szCs w:val="22"/>
              </w:rPr>
              <w:t>19</w:t>
            </w:r>
          </w:p>
        </w:tc>
      </w:tr>
      <w:tr w:rsidR="004565F6" w14:paraId="115A1D7D" w14:textId="77777777">
        <w:tc>
          <w:tcPr>
            <w:tcW w:w="1011" w:type="dxa"/>
            <w:tcBorders>
              <w:top w:val="single" w:sz="4" w:space="0" w:color="000000"/>
              <w:left w:val="single" w:sz="4" w:space="0" w:color="000000"/>
              <w:bottom w:val="single" w:sz="4" w:space="0" w:color="000000"/>
              <w:right w:val="single" w:sz="4" w:space="0" w:color="000000"/>
            </w:tcBorders>
          </w:tcPr>
          <w:p w14:paraId="520988E9" w14:textId="77777777" w:rsidR="004565F6" w:rsidRDefault="00B71869">
            <w:pPr>
              <w:spacing w:line="360" w:lineRule="auto"/>
              <w:rPr>
                <w:sz w:val="22"/>
                <w:szCs w:val="22"/>
              </w:rPr>
            </w:pPr>
            <w:r>
              <w:rPr>
                <w:sz w:val="22"/>
                <w:szCs w:val="22"/>
              </w:rPr>
              <w:t>9.4.9</w:t>
            </w:r>
          </w:p>
        </w:tc>
        <w:tc>
          <w:tcPr>
            <w:tcW w:w="8167" w:type="dxa"/>
            <w:tcBorders>
              <w:top w:val="single" w:sz="4" w:space="0" w:color="000000"/>
              <w:left w:val="single" w:sz="4" w:space="0" w:color="000000"/>
              <w:bottom w:val="single" w:sz="4" w:space="0" w:color="000000"/>
              <w:right w:val="single" w:sz="4" w:space="0" w:color="000000"/>
            </w:tcBorders>
          </w:tcPr>
          <w:p w14:paraId="52D6327A" w14:textId="77777777" w:rsidR="004565F6" w:rsidRDefault="00B71869">
            <w:pPr>
              <w:spacing w:line="360" w:lineRule="auto"/>
              <w:rPr>
                <w:sz w:val="22"/>
                <w:szCs w:val="22"/>
              </w:rPr>
            </w:pPr>
            <w:r>
              <w:rPr>
                <w:sz w:val="22"/>
                <w:szCs w:val="22"/>
              </w:rPr>
              <w:t>Staff Accommodation</w:t>
            </w:r>
          </w:p>
        </w:tc>
        <w:tc>
          <w:tcPr>
            <w:tcW w:w="1090" w:type="dxa"/>
            <w:tcBorders>
              <w:top w:val="single" w:sz="4" w:space="0" w:color="000000"/>
              <w:left w:val="single" w:sz="4" w:space="0" w:color="000000"/>
              <w:bottom w:val="single" w:sz="4" w:space="0" w:color="000000"/>
              <w:right w:val="single" w:sz="4" w:space="0" w:color="000000"/>
            </w:tcBorders>
          </w:tcPr>
          <w:p w14:paraId="7E5B585F" w14:textId="77777777" w:rsidR="004565F6" w:rsidRDefault="00B71869">
            <w:pPr>
              <w:spacing w:line="360" w:lineRule="auto"/>
              <w:rPr>
                <w:sz w:val="22"/>
                <w:szCs w:val="22"/>
              </w:rPr>
            </w:pPr>
            <w:r>
              <w:rPr>
                <w:sz w:val="22"/>
                <w:szCs w:val="22"/>
              </w:rPr>
              <w:t>19</w:t>
            </w:r>
          </w:p>
        </w:tc>
      </w:tr>
      <w:tr w:rsidR="004565F6" w14:paraId="2D167CFE" w14:textId="77777777">
        <w:tc>
          <w:tcPr>
            <w:tcW w:w="1011" w:type="dxa"/>
            <w:tcBorders>
              <w:top w:val="single" w:sz="4" w:space="0" w:color="000000"/>
              <w:left w:val="single" w:sz="4" w:space="0" w:color="000000"/>
              <w:bottom w:val="single" w:sz="4" w:space="0" w:color="000000"/>
              <w:right w:val="single" w:sz="4" w:space="0" w:color="000000"/>
            </w:tcBorders>
          </w:tcPr>
          <w:p w14:paraId="492A0A51" w14:textId="77777777" w:rsidR="004565F6" w:rsidRDefault="00B71869">
            <w:pPr>
              <w:spacing w:line="360" w:lineRule="auto"/>
              <w:rPr>
                <w:sz w:val="22"/>
                <w:szCs w:val="22"/>
              </w:rPr>
            </w:pPr>
            <w:r>
              <w:rPr>
                <w:sz w:val="22"/>
                <w:szCs w:val="22"/>
              </w:rPr>
              <w:t>9.4.10</w:t>
            </w:r>
          </w:p>
        </w:tc>
        <w:tc>
          <w:tcPr>
            <w:tcW w:w="8167" w:type="dxa"/>
            <w:tcBorders>
              <w:top w:val="single" w:sz="4" w:space="0" w:color="000000"/>
              <w:left w:val="single" w:sz="4" w:space="0" w:color="000000"/>
              <w:bottom w:val="single" w:sz="4" w:space="0" w:color="000000"/>
              <w:right w:val="single" w:sz="4" w:space="0" w:color="000000"/>
            </w:tcBorders>
          </w:tcPr>
          <w:p w14:paraId="6CDAB152" w14:textId="77777777" w:rsidR="004565F6" w:rsidRDefault="00B71869">
            <w:pPr>
              <w:spacing w:line="360" w:lineRule="auto"/>
            </w:pPr>
            <w:r>
              <w:rPr>
                <w:sz w:val="22"/>
                <w:szCs w:val="22"/>
              </w:rPr>
              <w:t>Occupational Health and Psychosocial support to staff</w:t>
            </w:r>
          </w:p>
        </w:tc>
        <w:tc>
          <w:tcPr>
            <w:tcW w:w="1090" w:type="dxa"/>
            <w:tcBorders>
              <w:top w:val="single" w:sz="4" w:space="0" w:color="000000"/>
              <w:left w:val="single" w:sz="4" w:space="0" w:color="000000"/>
              <w:bottom w:val="single" w:sz="4" w:space="0" w:color="000000"/>
              <w:right w:val="single" w:sz="4" w:space="0" w:color="000000"/>
            </w:tcBorders>
          </w:tcPr>
          <w:p w14:paraId="1CD18636" w14:textId="77777777" w:rsidR="004565F6" w:rsidRDefault="00B71869">
            <w:pPr>
              <w:spacing w:line="360" w:lineRule="auto"/>
              <w:rPr>
                <w:sz w:val="22"/>
                <w:szCs w:val="22"/>
              </w:rPr>
            </w:pPr>
            <w:r>
              <w:rPr>
                <w:sz w:val="22"/>
                <w:szCs w:val="22"/>
              </w:rPr>
              <w:t>20</w:t>
            </w:r>
          </w:p>
        </w:tc>
      </w:tr>
      <w:tr w:rsidR="004565F6" w14:paraId="4211927B" w14:textId="77777777">
        <w:tc>
          <w:tcPr>
            <w:tcW w:w="1011" w:type="dxa"/>
            <w:tcBorders>
              <w:top w:val="single" w:sz="4" w:space="0" w:color="000000"/>
              <w:left w:val="single" w:sz="4" w:space="0" w:color="000000"/>
              <w:bottom w:val="single" w:sz="4" w:space="0" w:color="000000"/>
              <w:right w:val="single" w:sz="4" w:space="0" w:color="000000"/>
            </w:tcBorders>
          </w:tcPr>
          <w:p w14:paraId="52C5D8AA" w14:textId="77777777" w:rsidR="004565F6" w:rsidRDefault="00B71869">
            <w:pPr>
              <w:spacing w:line="360" w:lineRule="auto"/>
              <w:rPr>
                <w:sz w:val="22"/>
                <w:szCs w:val="22"/>
              </w:rPr>
            </w:pPr>
            <w:r>
              <w:rPr>
                <w:sz w:val="22"/>
                <w:szCs w:val="22"/>
              </w:rPr>
              <w:lastRenderedPageBreak/>
              <w:t>10</w:t>
            </w:r>
          </w:p>
        </w:tc>
        <w:tc>
          <w:tcPr>
            <w:tcW w:w="8167" w:type="dxa"/>
            <w:tcBorders>
              <w:top w:val="single" w:sz="4" w:space="0" w:color="000000"/>
              <w:left w:val="single" w:sz="4" w:space="0" w:color="000000"/>
              <w:bottom w:val="single" w:sz="4" w:space="0" w:color="000000"/>
              <w:right w:val="single" w:sz="4" w:space="0" w:color="000000"/>
            </w:tcBorders>
          </w:tcPr>
          <w:p w14:paraId="0B15DB09" w14:textId="77777777" w:rsidR="004565F6" w:rsidRDefault="00B71869">
            <w:pPr>
              <w:spacing w:line="360" w:lineRule="auto"/>
              <w:rPr>
                <w:sz w:val="22"/>
                <w:szCs w:val="22"/>
              </w:rPr>
            </w:pPr>
            <w:r>
              <w:rPr>
                <w:sz w:val="22"/>
                <w:szCs w:val="22"/>
              </w:rPr>
              <w:t>Supplies Resilience</w:t>
            </w:r>
          </w:p>
        </w:tc>
        <w:tc>
          <w:tcPr>
            <w:tcW w:w="1090" w:type="dxa"/>
            <w:tcBorders>
              <w:top w:val="single" w:sz="4" w:space="0" w:color="000000"/>
              <w:left w:val="single" w:sz="4" w:space="0" w:color="000000"/>
              <w:bottom w:val="single" w:sz="4" w:space="0" w:color="000000"/>
              <w:right w:val="single" w:sz="4" w:space="0" w:color="000000"/>
            </w:tcBorders>
          </w:tcPr>
          <w:p w14:paraId="6080A39C" w14:textId="77777777" w:rsidR="004565F6" w:rsidRDefault="00B71869">
            <w:pPr>
              <w:spacing w:line="360" w:lineRule="auto"/>
              <w:rPr>
                <w:sz w:val="22"/>
                <w:szCs w:val="22"/>
              </w:rPr>
            </w:pPr>
            <w:r>
              <w:rPr>
                <w:sz w:val="22"/>
                <w:szCs w:val="22"/>
              </w:rPr>
              <w:t>20</w:t>
            </w:r>
          </w:p>
        </w:tc>
      </w:tr>
      <w:tr w:rsidR="004565F6" w14:paraId="338FDA02" w14:textId="77777777">
        <w:tc>
          <w:tcPr>
            <w:tcW w:w="1011" w:type="dxa"/>
            <w:tcBorders>
              <w:top w:val="single" w:sz="4" w:space="0" w:color="000000"/>
              <w:left w:val="single" w:sz="4" w:space="0" w:color="000000"/>
              <w:bottom w:val="single" w:sz="4" w:space="0" w:color="000000"/>
              <w:right w:val="single" w:sz="4" w:space="0" w:color="000000"/>
            </w:tcBorders>
          </w:tcPr>
          <w:p w14:paraId="372D475C" w14:textId="77777777" w:rsidR="004565F6" w:rsidRDefault="00B71869">
            <w:pPr>
              <w:spacing w:line="360" w:lineRule="auto"/>
              <w:rPr>
                <w:sz w:val="22"/>
                <w:szCs w:val="22"/>
              </w:rPr>
            </w:pPr>
            <w:r>
              <w:rPr>
                <w:sz w:val="22"/>
                <w:szCs w:val="22"/>
              </w:rPr>
              <w:t>10.1</w:t>
            </w:r>
          </w:p>
        </w:tc>
        <w:tc>
          <w:tcPr>
            <w:tcW w:w="8167" w:type="dxa"/>
            <w:tcBorders>
              <w:top w:val="single" w:sz="4" w:space="0" w:color="000000"/>
              <w:left w:val="single" w:sz="4" w:space="0" w:color="000000"/>
              <w:bottom w:val="single" w:sz="4" w:space="0" w:color="000000"/>
              <w:right w:val="single" w:sz="4" w:space="0" w:color="000000"/>
            </w:tcBorders>
          </w:tcPr>
          <w:p w14:paraId="5F17639F" w14:textId="77777777" w:rsidR="004565F6" w:rsidRDefault="00B71869">
            <w:pPr>
              <w:spacing w:line="360" w:lineRule="auto"/>
              <w:rPr>
                <w:sz w:val="22"/>
                <w:szCs w:val="22"/>
              </w:rPr>
            </w:pPr>
            <w:r>
              <w:rPr>
                <w:sz w:val="22"/>
                <w:szCs w:val="22"/>
              </w:rPr>
              <w:t>Mutual Aid</w:t>
            </w:r>
          </w:p>
        </w:tc>
        <w:tc>
          <w:tcPr>
            <w:tcW w:w="1090" w:type="dxa"/>
            <w:tcBorders>
              <w:top w:val="single" w:sz="4" w:space="0" w:color="000000"/>
              <w:left w:val="single" w:sz="4" w:space="0" w:color="000000"/>
              <w:bottom w:val="single" w:sz="4" w:space="0" w:color="000000"/>
              <w:right w:val="single" w:sz="4" w:space="0" w:color="000000"/>
            </w:tcBorders>
          </w:tcPr>
          <w:p w14:paraId="1F55A461" w14:textId="77777777" w:rsidR="004565F6" w:rsidRDefault="00B71869">
            <w:pPr>
              <w:spacing w:line="360" w:lineRule="auto"/>
              <w:rPr>
                <w:sz w:val="22"/>
                <w:szCs w:val="22"/>
              </w:rPr>
            </w:pPr>
            <w:r>
              <w:rPr>
                <w:sz w:val="22"/>
                <w:szCs w:val="22"/>
              </w:rPr>
              <w:t>20</w:t>
            </w:r>
          </w:p>
        </w:tc>
      </w:tr>
      <w:tr w:rsidR="004565F6" w14:paraId="65FFA6DB" w14:textId="77777777">
        <w:tc>
          <w:tcPr>
            <w:tcW w:w="1011" w:type="dxa"/>
            <w:tcBorders>
              <w:top w:val="single" w:sz="4" w:space="0" w:color="000000"/>
              <w:left w:val="single" w:sz="4" w:space="0" w:color="000000"/>
              <w:bottom w:val="single" w:sz="4" w:space="0" w:color="000000"/>
              <w:right w:val="single" w:sz="4" w:space="0" w:color="000000"/>
            </w:tcBorders>
          </w:tcPr>
          <w:p w14:paraId="30AB3E1E" w14:textId="77777777" w:rsidR="004565F6" w:rsidRDefault="00B71869">
            <w:pPr>
              <w:spacing w:line="360" w:lineRule="auto"/>
              <w:rPr>
                <w:sz w:val="22"/>
                <w:szCs w:val="22"/>
              </w:rPr>
            </w:pPr>
            <w:r>
              <w:rPr>
                <w:sz w:val="22"/>
                <w:szCs w:val="22"/>
              </w:rPr>
              <w:t>11</w:t>
            </w:r>
          </w:p>
        </w:tc>
        <w:tc>
          <w:tcPr>
            <w:tcW w:w="8167" w:type="dxa"/>
            <w:tcBorders>
              <w:top w:val="single" w:sz="4" w:space="0" w:color="000000"/>
              <w:left w:val="single" w:sz="4" w:space="0" w:color="000000"/>
              <w:bottom w:val="single" w:sz="4" w:space="0" w:color="000000"/>
              <w:right w:val="single" w:sz="4" w:space="0" w:color="000000"/>
            </w:tcBorders>
          </w:tcPr>
          <w:p w14:paraId="347AD200" w14:textId="77777777" w:rsidR="004565F6" w:rsidRDefault="00B71869">
            <w:pPr>
              <w:spacing w:line="360" w:lineRule="auto"/>
              <w:rPr>
                <w:sz w:val="22"/>
                <w:szCs w:val="22"/>
              </w:rPr>
            </w:pPr>
            <w:r>
              <w:rPr>
                <w:sz w:val="22"/>
                <w:szCs w:val="22"/>
              </w:rPr>
              <w:t>Communications</w:t>
            </w:r>
          </w:p>
        </w:tc>
        <w:tc>
          <w:tcPr>
            <w:tcW w:w="1090" w:type="dxa"/>
            <w:tcBorders>
              <w:top w:val="single" w:sz="4" w:space="0" w:color="000000"/>
              <w:left w:val="single" w:sz="4" w:space="0" w:color="000000"/>
              <w:bottom w:val="single" w:sz="4" w:space="0" w:color="000000"/>
              <w:right w:val="single" w:sz="4" w:space="0" w:color="000000"/>
            </w:tcBorders>
          </w:tcPr>
          <w:p w14:paraId="66D72051" w14:textId="77777777" w:rsidR="004565F6" w:rsidRDefault="00B71869">
            <w:pPr>
              <w:spacing w:line="360" w:lineRule="auto"/>
              <w:rPr>
                <w:sz w:val="22"/>
                <w:szCs w:val="22"/>
              </w:rPr>
            </w:pPr>
            <w:r>
              <w:rPr>
                <w:sz w:val="22"/>
                <w:szCs w:val="22"/>
              </w:rPr>
              <w:t>20</w:t>
            </w:r>
          </w:p>
        </w:tc>
      </w:tr>
      <w:tr w:rsidR="004565F6" w14:paraId="3935BE72" w14:textId="77777777">
        <w:tc>
          <w:tcPr>
            <w:tcW w:w="1011" w:type="dxa"/>
            <w:tcBorders>
              <w:top w:val="single" w:sz="4" w:space="0" w:color="000000"/>
              <w:left w:val="single" w:sz="4" w:space="0" w:color="000000"/>
              <w:bottom w:val="single" w:sz="4" w:space="0" w:color="000000"/>
              <w:right w:val="single" w:sz="4" w:space="0" w:color="000000"/>
            </w:tcBorders>
          </w:tcPr>
          <w:p w14:paraId="1BB0FAD3" w14:textId="77777777" w:rsidR="004565F6" w:rsidRDefault="004565F6">
            <w:pPr>
              <w:snapToGrid w:val="0"/>
              <w:spacing w:line="360" w:lineRule="auto"/>
              <w:rPr>
                <w:sz w:val="22"/>
                <w:szCs w:val="22"/>
              </w:rPr>
            </w:pPr>
          </w:p>
        </w:tc>
        <w:tc>
          <w:tcPr>
            <w:tcW w:w="8167" w:type="dxa"/>
            <w:tcBorders>
              <w:top w:val="single" w:sz="4" w:space="0" w:color="000000"/>
              <w:left w:val="single" w:sz="4" w:space="0" w:color="000000"/>
              <w:bottom w:val="single" w:sz="4" w:space="0" w:color="000000"/>
              <w:right w:val="single" w:sz="4" w:space="0" w:color="000000"/>
            </w:tcBorders>
          </w:tcPr>
          <w:p w14:paraId="6F932D44" w14:textId="77777777" w:rsidR="004565F6" w:rsidRDefault="00B71869">
            <w:pPr>
              <w:spacing w:line="360" w:lineRule="auto"/>
              <w:rPr>
                <w:sz w:val="22"/>
                <w:szCs w:val="22"/>
              </w:rPr>
            </w:pPr>
            <w:r>
              <w:rPr>
                <w:sz w:val="22"/>
                <w:szCs w:val="22"/>
              </w:rPr>
              <w:t>Restoration and Recovery</w:t>
            </w:r>
          </w:p>
        </w:tc>
        <w:tc>
          <w:tcPr>
            <w:tcW w:w="1090" w:type="dxa"/>
            <w:tcBorders>
              <w:top w:val="single" w:sz="4" w:space="0" w:color="000000"/>
              <w:left w:val="single" w:sz="4" w:space="0" w:color="000000"/>
              <w:bottom w:val="single" w:sz="4" w:space="0" w:color="000000"/>
              <w:right w:val="single" w:sz="4" w:space="0" w:color="000000"/>
            </w:tcBorders>
          </w:tcPr>
          <w:p w14:paraId="7C3C87E1" w14:textId="77777777" w:rsidR="004565F6" w:rsidRDefault="00B71869">
            <w:pPr>
              <w:spacing w:line="360" w:lineRule="auto"/>
              <w:rPr>
                <w:sz w:val="22"/>
                <w:szCs w:val="22"/>
              </w:rPr>
            </w:pPr>
            <w:r>
              <w:rPr>
                <w:sz w:val="22"/>
                <w:szCs w:val="22"/>
              </w:rPr>
              <w:t>21</w:t>
            </w:r>
          </w:p>
        </w:tc>
      </w:tr>
      <w:tr w:rsidR="004565F6" w14:paraId="5AE14283" w14:textId="77777777">
        <w:tc>
          <w:tcPr>
            <w:tcW w:w="1011" w:type="dxa"/>
            <w:tcBorders>
              <w:top w:val="single" w:sz="4" w:space="0" w:color="000000"/>
              <w:left w:val="single" w:sz="4" w:space="0" w:color="000000"/>
              <w:bottom w:val="single" w:sz="4" w:space="0" w:color="000000"/>
              <w:right w:val="single" w:sz="4" w:space="0" w:color="000000"/>
            </w:tcBorders>
          </w:tcPr>
          <w:p w14:paraId="5DD7F10E" w14:textId="77777777" w:rsidR="004565F6" w:rsidRDefault="00B71869">
            <w:pPr>
              <w:spacing w:line="360" w:lineRule="auto"/>
              <w:rPr>
                <w:sz w:val="22"/>
                <w:szCs w:val="22"/>
              </w:rPr>
            </w:pPr>
            <w:r>
              <w:rPr>
                <w:sz w:val="22"/>
                <w:szCs w:val="22"/>
              </w:rPr>
              <w:t>12</w:t>
            </w:r>
          </w:p>
        </w:tc>
        <w:tc>
          <w:tcPr>
            <w:tcW w:w="8167" w:type="dxa"/>
            <w:tcBorders>
              <w:top w:val="single" w:sz="4" w:space="0" w:color="000000"/>
              <w:left w:val="single" w:sz="4" w:space="0" w:color="000000"/>
              <w:bottom w:val="single" w:sz="4" w:space="0" w:color="000000"/>
              <w:right w:val="single" w:sz="4" w:space="0" w:color="000000"/>
            </w:tcBorders>
          </w:tcPr>
          <w:p w14:paraId="40479787" w14:textId="77777777" w:rsidR="004565F6" w:rsidRDefault="00B71869">
            <w:pPr>
              <w:spacing w:line="360" w:lineRule="auto"/>
              <w:rPr>
                <w:sz w:val="22"/>
                <w:szCs w:val="22"/>
              </w:rPr>
            </w:pPr>
            <w:r>
              <w:rPr>
                <w:sz w:val="22"/>
                <w:szCs w:val="22"/>
              </w:rPr>
              <w:t>Restoration</w:t>
            </w:r>
          </w:p>
        </w:tc>
        <w:tc>
          <w:tcPr>
            <w:tcW w:w="1090" w:type="dxa"/>
            <w:tcBorders>
              <w:top w:val="single" w:sz="4" w:space="0" w:color="000000"/>
              <w:left w:val="single" w:sz="4" w:space="0" w:color="000000"/>
              <w:bottom w:val="single" w:sz="4" w:space="0" w:color="000000"/>
              <w:right w:val="single" w:sz="4" w:space="0" w:color="000000"/>
            </w:tcBorders>
          </w:tcPr>
          <w:p w14:paraId="158CF009" w14:textId="77777777" w:rsidR="004565F6" w:rsidRDefault="00B71869">
            <w:pPr>
              <w:spacing w:line="360" w:lineRule="auto"/>
              <w:rPr>
                <w:sz w:val="22"/>
                <w:szCs w:val="22"/>
              </w:rPr>
            </w:pPr>
            <w:r>
              <w:rPr>
                <w:sz w:val="22"/>
                <w:szCs w:val="22"/>
              </w:rPr>
              <w:t>21</w:t>
            </w:r>
          </w:p>
        </w:tc>
      </w:tr>
      <w:tr w:rsidR="004565F6" w14:paraId="4F68870B" w14:textId="77777777">
        <w:tc>
          <w:tcPr>
            <w:tcW w:w="1011" w:type="dxa"/>
            <w:tcBorders>
              <w:top w:val="single" w:sz="4" w:space="0" w:color="000000"/>
              <w:left w:val="single" w:sz="4" w:space="0" w:color="000000"/>
              <w:bottom w:val="single" w:sz="4" w:space="0" w:color="000000"/>
              <w:right w:val="single" w:sz="4" w:space="0" w:color="000000"/>
            </w:tcBorders>
          </w:tcPr>
          <w:p w14:paraId="0EC1931B" w14:textId="77777777" w:rsidR="004565F6" w:rsidRDefault="00B71869">
            <w:pPr>
              <w:spacing w:line="360" w:lineRule="auto"/>
              <w:rPr>
                <w:sz w:val="22"/>
                <w:szCs w:val="22"/>
              </w:rPr>
            </w:pPr>
            <w:r>
              <w:rPr>
                <w:sz w:val="22"/>
                <w:szCs w:val="22"/>
              </w:rPr>
              <w:t>12.1</w:t>
            </w:r>
          </w:p>
        </w:tc>
        <w:tc>
          <w:tcPr>
            <w:tcW w:w="8167" w:type="dxa"/>
            <w:tcBorders>
              <w:top w:val="single" w:sz="4" w:space="0" w:color="000000"/>
              <w:left w:val="single" w:sz="4" w:space="0" w:color="000000"/>
              <w:bottom w:val="single" w:sz="4" w:space="0" w:color="000000"/>
              <w:right w:val="single" w:sz="4" w:space="0" w:color="000000"/>
            </w:tcBorders>
          </w:tcPr>
          <w:p w14:paraId="33351B6C" w14:textId="77777777" w:rsidR="004565F6" w:rsidRDefault="00B71869">
            <w:pPr>
              <w:spacing w:line="360" w:lineRule="auto"/>
              <w:rPr>
                <w:sz w:val="22"/>
                <w:szCs w:val="22"/>
              </w:rPr>
            </w:pPr>
            <w:r>
              <w:rPr>
                <w:sz w:val="22"/>
                <w:szCs w:val="22"/>
              </w:rPr>
              <w:t xml:space="preserve">Scaled down and suspended teams and functions </w:t>
            </w:r>
          </w:p>
        </w:tc>
        <w:tc>
          <w:tcPr>
            <w:tcW w:w="1090" w:type="dxa"/>
            <w:tcBorders>
              <w:top w:val="single" w:sz="4" w:space="0" w:color="000000"/>
              <w:left w:val="single" w:sz="4" w:space="0" w:color="000000"/>
              <w:bottom w:val="single" w:sz="4" w:space="0" w:color="000000"/>
              <w:right w:val="single" w:sz="4" w:space="0" w:color="000000"/>
            </w:tcBorders>
          </w:tcPr>
          <w:p w14:paraId="1769C2F2" w14:textId="77777777" w:rsidR="004565F6" w:rsidRDefault="00B71869">
            <w:pPr>
              <w:spacing w:line="360" w:lineRule="auto"/>
              <w:rPr>
                <w:sz w:val="22"/>
                <w:szCs w:val="22"/>
              </w:rPr>
            </w:pPr>
            <w:r>
              <w:rPr>
                <w:sz w:val="22"/>
                <w:szCs w:val="22"/>
              </w:rPr>
              <w:t>21</w:t>
            </w:r>
          </w:p>
        </w:tc>
      </w:tr>
      <w:tr w:rsidR="004565F6" w14:paraId="3450FEB8" w14:textId="77777777">
        <w:tc>
          <w:tcPr>
            <w:tcW w:w="1011" w:type="dxa"/>
            <w:tcBorders>
              <w:top w:val="single" w:sz="4" w:space="0" w:color="000000"/>
              <w:left w:val="single" w:sz="4" w:space="0" w:color="000000"/>
              <w:bottom w:val="single" w:sz="4" w:space="0" w:color="000000"/>
              <w:right w:val="single" w:sz="4" w:space="0" w:color="000000"/>
            </w:tcBorders>
          </w:tcPr>
          <w:p w14:paraId="7811959F" w14:textId="77777777" w:rsidR="004565F6" w:rsidRDefault="00B71869">
            <w:pPr>
              <w:spacing w:line="360" w:lineRule="auto"/>
              <w:rPr>
                <w:sz w:val="22"/>
                <w:szCs w:val="22"/>
              </w:rPr>
            </w:pPr>
            <w:r>
              <w:rPr>
                <w:sz w:val="22"/>
                <w:szCs w:val="22"/>
              </w:rPr>
              <w:t>12.2</w:t>
            </w:r>
          </w:p>
        </w:tc>
        <w:tc>
          <w:tcPr>
            <w:tcW w:w="8167" w:type="dxa"/>
            <w:tcBorders>
              <w:top w:val="single" w:sz="4" w:space="0" w:color="000000"/>
              <w:left w:val="single" w:sz="4" w:space="0" w:color="000000"/>
              <w:bottom w:val="single" w:sz="4" w:space="0" w:color="000000"/>
              <w:right w:val="single" w:sz="4" w:space="0" w:color="000000"/>
            </w:tcBorders>
          </w:tcPr>
          <w:p w14:paraId="55A5F2CA" w14:textId="77777777" w:rsidR="004565F6" w:rsidRDefault="00B71869">
            <w:pPr>
              <w:spacing w:line="360" w:lineRule="auto"/>
              <w:rPr>
                <w:sz w:val="22"/>
                <w:szCs w:val="22"/>
              </w:rPr>
            </w:pPr>
            <w:r>
              <w:rPr>
                <w:sz w:val="22"/>
                <w:szCs w:val="22"/>
              </w:rPr>
              <w:t>Relocation for resumption of service</w:t>
            </w:r>
          </w:p>
        </w:tc>
        <w:tc>
          <w:tcPr>
            <w:tcW w:w="1090" w:type="dxa"/>
            <w:tcBorders>
              <w:top w:val="single" w:sz="4" w:space="0" w:color="000000"/>
              <w:left w:val="single" w:sz="4" w:space="0" w:color="000000"/>
              <w:bottom w:val="single" w:sz="4" w:space="0" w:color="000000"/>
              <w:right w:val="single" w:sz="4" w:space="0" w:color="000000"/>
            </w:tcBorders>
          </w:tcPr>
          <w:p w14:paraId="5A601D4D" w14:textId="77777777" w:rsidR="004565F6" w:rsidRDefault="00B71869">
            <w:pPr>
              <w:spacing w:line="360" w:lineRule="auto"/>
              <w:rPr>
                <w:sz w:val="22"/>
                <w:szCs w:val="22"/>
              </w:rPr>
            </w:pPr>
            <w:r>
              <w:rPr>
                <w:sz w:val="22"/>
                <w:szCs w:val="22"/>
              </w:rPr>
              <w:t>21</w:t>
            </w:r>
          </w:p>
        </w:tc>
      </w:tr>
      <w:tr w:rsidR="004565F6" w14:paraId="17D665B4" w14:textId="77777777">
        <w:tc>
          <w:tcPr>
            <w:tcW w:w="1011" w:type="dxa"/>
            <w:tcBorders>
              <w:top w:val="single" w:sz="4" w:space="0" w:color="000000"/>
              <w:left w:val="single" w:sz="4" w:space="0" w:color="000000"/>
              <w:bottom w:val="single" w:sz="4" w:space="0" w:color="000000"/>
              <w:right w:val="single" w:sz="4" w:space="0" w:color="000000"/>
            </w:tcBorders>
          </w:tcPr>
          <w:p w14:paraId="2248BA54" w14:textId="77777777" w:rsidR="004565F6" w:rsidRDefault="00B71869">
            <w:pPr>
              <w:spacing w:line="360" w:lineRule="auto"/>
              <w:rPr>
                <w:sz w:val="22"/>
                <w:szCs w:val="22"/>
              </w:rPr>
            </w:pPr>
            <w:r>
              <w:rPr>
                <w:sz w:val="22"/>
                <w:szCs w:val="22"/>
              </w:rPr>
              <w:t>13</w:t>
            </w:r>
          </w:p>
        </w:tc>
        <w:tc>
          <w:tcPr>
            <w:tcW w:w="8167" w:type="dxa"/>
            <w:tcBorders>
              <w:top w:val="single" w:sz="4" w:space="0" w:color="000000"/>
              <w:left w:val="single" w:sz="4" w:space="0" w:color="000000"/>
              <w:bottom w:val="single" w:sz="4" w:space="0" w:color="000000"/>
              <w:right w:val="single" w:sz="4" w:space="0" w:color="000000"/>
            </w:tcBorders>
          </w:tcPr>
          <w:p w14:paraId="5B20E80E" w14:textId="77777777" w:rsidR="004565F6" w:rsidRDefault="00B71869">
            <w:pPr>
              <w:spacing w:line="360" w:lineRule="auto"/>
              <w:rPr>
                <w:sz w:val="22"/>
                <w:szCs w:val="22"/>
              </w:rPr>
            </w:pPr>
            <w:r>
              <w:rPr>
                <w:sz w:val="22"/>
                <w:szCs w:val="22"/>
              </w:rPr>
              <w:t>Recovery</w:t>
            </w:r>
          </w:p>
        </w:tc>
        <w:tc>
          <w:tcPr>
            <w:tcW w:w="1090" w:type="dxa"/>
            <w:tcBorders>
              <w:top w:val="single" w:sz="4" w:space="0" w:color="000000"/>
              <w:left w:val="single" w:sz="4" w:space="0" w:color="000000"/>
              <w:bottom w:val="single" w:sz="4" w:space="0" w:color="000000"/>
              <w:right w:val="single" w:sz="4" w:space="0" w:color="000000"/>
            </w:tcBorders>
          </w:tcPr>
          <w:p w14:paraId="18733C20" w14:textId="77777777" w:rsidR="004565F6" w:rsidRDefault="00B71869">
            <w:pPr>
              <w:spacing w:line="360" w:lineRule="auto"/>
              <w:rPr>
                <w:sz w:val="22"/>
                <w:szCs w:val="22"/>
              </w:rPr>
            </w:pPr>
            <w:r>
              <w:rPr>
                <w:sz w:val="22"/>
                <w:szCs w:val="22"/>
              </w:rPr>
              <w:t>21</w:t>
            </w:r>
          </w:p>
        </w:tc>
      </w:tr>
      <w:tr w:rsidR="004565F6" w14:paraId="5FC9BCEB" w14:textId="77777777">
        <w:tc>
          <w:tcPr>
            <w:tcW w:w="1011" w:type="dxa"/>
            <w:tcBorders>
              <w:top w:val="single" w:sz="4" w:space="0" w:color="000000"/>
              <w:left w:val="single" w:sz="4" w:space="0" w:color="000000"/>
              <w:bottom w:val="single" w:sz="4" w:space="0" w:color="000000"/>
              <w:right w:val="single" w:sz="4" w:space="0" w:color="000000"/>
            </w:tcBorders>
          </w:tcPr>
          <w:p w14:paraId="17086836" w14:textId="77777777" w:rsidR="004565F6" w:rsidRDefault="00B71869">
            <w:pPr>
              <w:spacing w:line="360" w:lineRule="auto"/>
              <w:rPr>
                <w:sz w:val="22"/>
                <w:szCs w:val="22"/>
              </w:rPr>
            </w:pPr>
            <w:r>
              <w:rPr>
                <w:sz w:val="22"/>
                <w:szCs w:val="22"/>
              </w:rPr>
              <w:t>13.1</w:t>
            </w:r>
          </w:p>
        </w:tc>
        <w:tc>
          <w:tcPr>
            <w:tcW w:w="8167" w:type="dxa"/>
            <w:tcBorders>
              <w:top w:val="single" w:sz="4" w:space="0" w:color="000000"/>
              <w:left w:val="single" w:sz="4" w:space="0" w:color="000000"/>
              <w:bottom w:val="single" w:sz="4" w:space="0" w:color="000000"/>
              <w:right w:val="single" w:sz="4" w:space="0" w:color="000000"/>
            </w:tcBorders>
          </w:tcPr>
          <w:p w14:paraId="38928D79" w14:textId="77777777" w:rsidR="004565F6" w:rsidRDefault="00B71869">
            <w:pPr>
              <w:spacing w:line="360" w:lineRule="auto"/>
              <w:rPr>
                <w:sz w:val="22"/>
                <w:szCs w:val="22"/>
              </w:rPr>
            </w:pPr>
            <w:r>
              <w:rPr>
                <w:sz w:val="22"/>
                <w:szCs w:val="22"/>
              </w:rPr>
              <w:t>Recovery Plan</w:t>
            </w:r>
          </w:p>
        </w:tc>
        <w:tc>
          <w:tcPr>
            <w:tcW w:w="1090" w:type="dxa"/>
            <w:tcBorders>
              <w:top w:val="single" w:sz="4" w:space="0" w:color="000000"/>
              <w:left w:val="single" w:sz="4" w:space="0" w:color="000000"/>
              <w:bottom w:val="single" w:sz="4" w:space="0" w:color="000000"/>
              <w:right w:val="single" w:sz="4" w:space="0" w:color="000000"/>
            </w:tcBorders>
          </w:tcPr>
          <w:p w14:paraId="694A3B16" w14:textId="77777777" w:rsidR="004565F6" w:rsidRDefault="00B71869">
            <w:pPr>
              <w:spacing w:line="360" w:lineRule="auto"/>
              <w:rPr>
                <w:sz w:val="22"/>
                <w:szCs w:val="22"/>
              </w:rPr>
            </w:pPr>
            <w:r>
              <w:rPr>
                <w:sz w:val="22"/>
                <w:szCs w:val="22"/>
              </w:rPr>
              <w:t>21</w:t>
            </w:r>
          </w:p>
        </w:tc>
      </w:tr>
      <w:tr w:rsidR="004565F6" w14:paraId="460A9A01" w14:textId="77777777">
        <w:tc>
          <w:tcPr>
            <w:tcW w:w="1011" w:type="dxa"/>
            <w:tcBorders>
              <w:top w:val="single" w:sz="4" w:space="0" w:color="000000"/>
              <w:left w:val="single" w:sz="4" w:space="0" w:color="000000"/>
              <w:bottom w:val="single" w:sz="4" w:space="0" w:color="000000"/>
              <w:right w:val="single" w:sz="4" w:space="0" w:color="000000"/>
            </w:tcBorders>
          </w:tcPr>
          <w:p w14:paraId="59615BDC" w14:textId="77777777" w:rsidR="004565F6" w:rsidRDefault="00B71869">
            <w:pPr>
              <w:spacing w:line="360" w:lineRule="auto"/>
              <w:rPr>
                <w:sz w:val="22"/>
                <w:szCs w:val="22"/>
              </w:rPr>
            </w:pPr>
            <w:r>
              <w:rPr>
                <w:sz w:val="22"/>
                <w:szCs w:val="22"/>
              </w:rPr>
              <w:t>14</w:t>
            </w:r>
          </w:p>
        </w:tc>
        <w:tc>
          <w:tcPr>
            <w:tcW w:w="8167" w:type="dxa"/>
            <w:tcBorders>
              <w:top w:val="single" w:sz="4" w:space="0" w:color="000000"/>
              <w:left w:val="single" w:sz="4" w:space="0" w:color="000000"/>
              <w:bottom w:val="single" w:sz="4" w:space="0" w:color="000000"/>
              <w:right w:val="single" w:sz="4" w:space="0" w:color="000000"/>
            </w:tcBorders>
          </w:tcPr>
          <w:p w14:paraId="070DF49F" w14:textId="77777777" w:rsidR="004565F6" w:rsidRDefault="00B71869">
            <w:pPr>
              <w:spacing w:line="360" w:lineRule="auto"/>
              <w:rPr>
                <w:sz w:val="22"/>
                <w:szCs w:val="22"/>
              </w:rPr>
            </w:pPr>
            <w:r>
              <w:rPr>
                <w:sz w:val="22"/>
                <w:szCs w:val="22"/>
              </w:rPr>
              <w:t>Debrief</w:t>
            </w:r>
          </w:p>
        </w:tc>
        <w:tc>
          <w:tcPr>
            <w:tcW w:w="1090" w:type="dxa"/>
            <w:tcBorders>
              <w:top w:val="single" w:sz="4" w:space="0" w:color="000000"/>
              <w:left w:val="single" w:sz="4" w:space="0" w:color="000000"/>
              <w:bottom w:val="single" w:sz="4" w:space="0" w:color="000000"/>
              <w:right w:val="single" w:sz="4" w:space="0" w:color="000000"/>
            </w:tcBorders>
          </w:tcPr>
          <w:p w14:paraId="3D6E283E" w14:textId="77777777" w:rsidR="004565F6" w:rsidRDefault="00B71869">
            <w:pPr>
              <w:spacing w:line="360" w:lineRule="auto"/>
              <w:rPr>
                <w:sz w:val="22"/>
                <w:szCs w:val="22"/>
              </w:rPr>
            </w:pPr>
            <w:r>
              <w:rPr>
                <w:sz w:val="22"/>
                <w:szCs w:val="22"/>
              </w:rPr>
              <w:t>21</w:t>
            </w:r>
          </w:p>
        </w:tc>
      </w:tr>
      <w:tr w:rsidR="004565F6" w14:paraId="34965438" w14:textId="77777777">
        <w:tc>
          <w:tcPr>
            <w:tcW w:w="1011" w:type="dxa"/>
            <w:tcBorders>
              <w:top w:val="single" w:sz="4" w:space="0" w:color="000000"/>
              <w:left w:val="single" w:sz="4" w:space="0" w:color="000000"/>
              <w:bottom w:val="single" w:sz="4" w:space="0" w:color="000000"/>
              <w:right w:val="single" w:sz="4" w:space="0" w:color="000000"/>
            </w:tcBorders>
          </w:tcPr>
          <w:p w14:paraId="1FC2FD25" w14:textId="77777777" w:rsidR="004565F6" w:rsidRDefault="00B71869">
            <w:pPr>
              <w:spacing w:line="360" w:lineRule="auto"/>
              <w:rPr>
                <w:sz w:val="22"/>
                <w:szCs w:val="22"/>
              </w:rPr>
            </w:pPr>
            <w:r>
              <w:rPr>
                <w:sz w:val="22"/>
                <w:szCs w:val="22"/>
              </w:rPr>
              <w:t>14.1</w:t>
            </w:r>
          </w:p>
        </w:tc>
        <w:tc>
          <w:tcPr>
            <w:tcW w:w="8167" w:type="dxa"/>
            <w:tcBorders>
              <w:top w:val="single" w:sz="4" w:space="0" w:color="000000"/>
              <w:left w:val="single" w:sz="4" w:space="0" w:color="000000"/>
              <w:bottom w:val="single" w:sz="4" w:space="0" w:color="000000"/>
              <w:right w:val="single" w:sz="4" w:space="0" w:color="000000"/>
            </w:tcBorders>
          </w:tcPr>
          <w:p w14:paraId="167633AF" w14:textId="77777777" w:rsidR="004565F6" w:rsidRDefault="00B71869">
            <w:pPr>
              <w:spacing w:line="360" w:lineRule="auto"/>
              <w:rPr>
                <w:sz w:val="22"/>
                <w:szCs w:val="22"/>
              </w:rPr>
            </w:pPr>
            <w:r>
              <w:rPr>
                <w:sz w:val="22"/>
                <w:szCs w:val="22"/>
              </w:rPr>
              <w:t>Hot debrief</w:t>
            </w:r>
          </w:p>
        </w:tc>
        <w:tc>
          <w:tcPr>
            <w:tcW w:w="1090" w:type="dxa"/>
            <w:tcBorders>
              <w:top w:val="single" w:sz="4" w:space="0" w:color="000000"/>
              <w:left w:val="single" w:sz="4" w:space="0" w:color="000000"/>
              <w:bottom w:val="single" w:sz="4" w:space="0" w:color="000000"/>
              <w:right w:val="single" w:sz="4" w:space="0" w:color="000000"/>
            </w:tcBorders>
          </w:tcPr>
          <w:p w14:paraId="4FA97FBD" w14:textId="77777777" w:rsidR="004565F6" w:rsidRDefault="00B71869">
            <w:pPr>
              <w:spacing w:line="360" w:lineRule="auto"/>
              <w:rPr>
                <w:sz w:val="22"/>
                <w:szCs w:val="22"/>
              </w:rPr>
            </w:pPr>
            <w:r>
              <w:rPr>
                <w:sz w:val="22"/>
                <w:szCs w:val="22"/>
              </w:rPr>
              <w:t>21</w:t>
            </w:r>
          </w:p>
        </w:tc>
      </w:tr>
      <w:tr w:rsidR="004565F6" w14:paraId="5A9CB671" w14:textId="77777777">
        <w:tc>
          <w:tcPr>
            <w:tcW w:w="1011" w:type="dxa"/>
            <w:tcBorders>
              <w:top w:val="single" w:sz="4" w:space="0" w:color="000000"/>
              <w:left w:val="single" w:sz="4" w:space="0" w:color="000000"/>
              <w:bottom w:val="single" w:sz="4" w:space="0" w:color="000000"/>
              <w:right w:val="single" w:sz="4" w:space="0" w:color="000000"/>
            </w:tcBorders>
          </w:tcPr>
          <w:p w14:paraId="0629CB07" w14:textId="77777777" w:rsidR="004565F6" w:rsidRDefault="00B71869">
            <w:pPr>
              <w:spacing w:line="360" w:lineRule="auto"/>
              <w:rPr>
                <w:sz w:val="22"/>
                <w:szCs w:val="22"/>
              </w:rPr>
            </w:pPr>
            <w:r>
              <w:rPr>
                <w:sz w:val="22"/>
                <w:szCs w:val="22"/>
              </w:rPr>
              <w:t>14.2</w:t>
            </w:r>
          </w:p>
        </w:tc>
        <w:tc>
          <w:tcPr>
            <w:tcW w:w="8167" w:type="dxa"/>
            <w:tcBorders>
              <w:top w:val="single" w:sz="4" w:space="0" w:color="000000"/>
              <w:left w:val="single" w:sz="4" w:space="0" w:color="000000"/>
              <w:bottom w:val="single" w:sz="4" w:space="0" w:color="000000"/>
              <w:right w:val="single" w:sz="4" w:space="0" w:color="000000"/>
            </w:tcBorders>
          </w:tcPr>
          <w:p w14:paraId="0C5E877D" w14:textId="77777777" w:rsidR="004565F6" w:rsidRDefault="00B71869">
            <w:pPr>
              <w:spacing w:line="360" w:lineRule="auto"/>
              <w:rPr>
                <w:sz w:val="22"/>
                <w:szCs w:val="22"/>
              </w:rPr>
            </w:pPr>
            <w:r>
              <w:rPr>
                <w:sz w:val="22"/>
                <w:szCs w:val="22"/>
              </w:rPr>
              <w:t>Formal debrief</w:t>
            </w:r>
          </w:p>
        </w:tc>
        <w:tc>
          <w:tcPr>
            <w:tcW w:w="1090" w:type="dxa"/>
            <w:tcBorders>
              <w:top w:val="single" w:sz="4" w:space="0" w:color="000000"/>
              <w:left w:val="single" w:sz="4" w:space="0" w:color="000000"/>
              <w:bottom w:val="single" w:sz="4" w:space="0" w:color="000000"/>
              <w:right w:val="single" w:sz="4" w:space="0" w:color="000000"/>
            </w:tcBorders>
          </w:tcPr>
          <w:p w14:paraId="218085E0" w14:textId="77777777" w:rsidR="004565F6" w:rsidRDefault="00B71869">
            <w:pPr>
              <w:spacing w:line="360" w:lineRule="auto"/>
              <w:rPr>
                <w:sz w:val="22"/>
                <w:szCs w:val="22"/>
              </w:rPr>
            </w:pPr>
            <w:r>
              <w:rPr>
                <w:sz w:val="22"/>
                <w:szCs w:val="22"/>
              </w:rPr>
              <w:t>22</w:t>
            </w:r>
          </w:p>
        </w:tc>
      </w:tr>
      <w:tr w:rsidR="004565F6" w14:paraId="7603512F" w14:textId="77777777">
        <w:tc>
          <w:tcPr>
            <w:tcW w:w="1011" w:type="dxa"/>
            <w:tcBorders>
              <w:top w:val="single" w:sz="4" w:space="0" w:color="000000"/>
              <w:left w:val="single" w:sz="4" w:space="0" w:color="000000"/>
              <w:bottom w:val="single" w:sz="4" w:space="0" w:color="000000"/>
              <w:right w:val="single" w:sz="4" w:space="0" w:color="000000"/>
            </w:tcBorders>
          </w:tcPr>
          <w:p w14:paraId="4910059C" w14:textId="77777777" w:rsidR="004565F6" w:rsidRDefault="00B71869">
            <w:pPr>
              <w:spacing w:line="360" w:lineRule="auto"/>
              <w:rPr>
                <w:sz w:val="22"/>
                <w:szCs w:val="22"/>
              </w:rPr>
            </w:pPr>
            <w:r>
              <w:rPr>
                <w:sz w:val="22"/>
                <w:szCs w:val="22"/>
              </w:rPr>
              <w:t>14.3</w:t>
            </w:r>
          </w:p>
        </w:tc>
        <w:tc>
          <w:tcPr>
            <w:tcW w:w="8167" w:type="dxa"/>
            <w:tcBorders>
              <w:top w:val="single" w:sz="4" w:space="0" w:color="000000"/>
              <w:left w:val="single" w:sz="4" w:space="0" w:color="000000"/>
              <w:bottom w:val="single" w:sz="4" w:space="0" w:color="000000"/>
              <w:right w:val="single" w:sz="4" w:space="0" w:color="000000"/>
            </w:tcBorders>
          </w:tcPr>
          <w:p w14:paraId="06B4157B" w14:textId="77777777" w:rsidR="004565F6" w:rsidRDefault="00B71869">
            <w:pPr>
              <w:spacing w:line="360" w:lineRule="auto"/>
              <w:rPr>
                <w:sz w:val="22"/>
                <w:szCs w:val="22"/>
              </w:rPr>
            </w:pPr>
            <w:r>
              <w:rPr>
                <w:sz w:val="22"/>
                <w:szCs w:val="22"/>
              </w:rPr>
              <w:t>Multi-agency debrief</w:t>
            </w:r>
          </w:p>
        </w:tc>
        <w:tc>
          <w:tcPr>
            <w:tcW w:w="1090" w:type="dxa"/>
            <w:tcBorders>
              <w:top w:val="single" w:sz="4" w:space="0" w:color="000000"/>
              <w:left w:val="single" w:sz="4" w:space="0" w:color="000000"/>
              <w:bottom w:val="single" w:sz="4" w:space="0" w:color="000000"/>
              <w:right w:val="single" w:sz="4" w:space="0" w:color="000000"/>
            </w:tcBorders>
          </w:tcPr>
          <w:p w14:paraId="45A8C110" w14:textId="77777777" w:rsidR="004565F6" w:rsidRDefault="00B71869">
            <w:pPr>
              <w:spacing w:line="360" w:lineRule="auto"/>
              <w:rPr>
                <w:sz w:val="22"/>
                <w:szCs w:val="22"/>
              </w:rPr>
            </w:pPr>
            <w:r>
              <w:rPr>
                <w:sz w:val="22"/>
                <w:szCs w:val="22"/>
              </w:rPr>
              <w:t>22</w:t>
            </w:r>
          </w:p>
        </w:tc>
      </w:tr>
      <w:tr w:rsidR="004565F6" w14:paraId="5BE2B66B" w14:textId="77777777">
        <w:tc>
          <w:tcPr>
            <w:tcW w:w="1011" w:type="dxa"/>
            <w:tcBorders>
              <w:top w:val="single" w:sz="4" w:space="0" w:color="000000"/>
              <w:left w:val="single" w:sz="4" w:space="0" w:color="000000"/>
              <w:bottom w:val="single" w:sz="4" w:space="0" w:color="000000"/>
              <w:right w:val="single" w:sz="4" w:space="0" w:color="000000"/>
            </w:tcBorders>
          </w:tcPr>
          <w:p w14:paraId="784E7820" w14:textId="77777777" w:rsidR="004565F6" w:rsidRDefault="00B71869">
            <w:pPr>
              <w:spacing w:line="360" w:lineRule="auto"/>
              <w:rPr>
                <w:sz w:val="22"/>
                <w:szCs w:val="22"/>
              </w:rPr>
            </w:pPr>
            <w:r>
              <w:rPr>
                <w:sz w:val="22"/>
                <w:szCs w:val="22"/>
              </w:rPr>
              <w:t>14.4</w:t>
            </w:r>
          </w:p>
        </w:tc>
        <w:tc>
          <w:tcPr>
            <w:tcW w:w="8167" w:type="dxa"/>
            <w:tcBorders>
              <w:top w:val="single" w:sz="4" w:space="0" w:color="000000"/>
              <w:left w:val="single" w:sz="4" w:space="0" w:color="000000"/>
              <w:bottom w:val="single" w:sz="4" w:space="0" w:color="000000"/>
              <w:right w:val="single" w:sz="4" w:space="0" w:color="000000"/>
            </w:tcBorders>
          </w:tcPr>
          <w:p w14:paraId="75634DCC" w14:textId="77777777" w:rsidR="004565F6" w:rsidRDefault="00B71869">
            <w:pPr>
              <w:spacing w:line="360" w:lineRule="auto"/>
              <w:rPr>
                <w:sz w:val="22"/>
                <w:szCs w:val="22"/>
              </w:rPr>
            </w:pPr>
            <w:r>
              <w:rPr>
                <w:sz w:val="22"/>
                <w:szCs w:val="22"/>
              </w:rPr>
              <w:t>Hot debrief format</w:t>
            </w:r>
          </w:p>
        </w:tc>
        <w:tc>
          <w:tcPr>
            <w:tcW w:w="1090" w:type="dxa"/>
            <w:tcBorders>
              <w:top w:val="single" w:sz="4" w:space="0" w:color="000000"/>
              <w:left w:val="single" w:sz="4" w:space="0" w:color="000000"/>
              <w:bottom w:val="single" w:sz="4" w:space="0" w:color="000000"/>
              <w:right w:val="single" w:sz="4" w:space="0" w:color="000000"/>
            </w:tcBorders>
          </w:tcPr>
          <w:p w14:paraId="7DAC73C8" w14:textId="77777777" w:rsidR="004565F6" w:rsidRDefault="00B71869">
            <w:pPr>
              <w:spacing w:line="360" w:lineRule="auto"/>
              <w:rPr>
                <w:sz w:val="22"/>
                <w:szCs w:val="22"/>
              </w:rPr>
            </w:pPr>
            <w:r>
              <w:rPr>
                <w:sz w:val="22"/>
                <w:szCs w:val="22"/>
              </w:rPr>
              <w:t>22</w:t>
            </w:r>
          </w:p>
        </w:tc>
      </w:tr>
      <w:tr w:rsidR="004565F6" w14:paraId="2946C505" w14:textId="77777777">
        <w:tc>
          <w:tcPr>
            <w:tcW w:w="1011" w:type="dxa"/>
            <w:tcBorders>
              <w:top w:val="single" w:sz="4" w:space="0" w:color="000000"/>
              <w:left w:val="single" w:sz="4" w:space="0" w:color="000000"/>
              <w:bottom w:val="single" w:sz="4" w:space="0" w:color="000000"/>
              <w:right w:val="single" w:sz="4" w:space="0" w:color="000000"/>
            </w:tcBorders>
          </w:tcPr>
          <w:p w14:paraId="237CFCF7" w14:textId="77777777" w:rsidR="004565F6" w:rsidRDefault="00B71869">
            <w:pPr>
              <w:spacing w:line="360" w:lineRule="auto"/>
              <w:rPr>
                <w:sz w:val="22"/>
                <w:szCs w:val="22"/>
              </w:rPr>
            </w:pPr>
            <w:r>
              <w:rPr>
                <w:sz w:val="22"/>
                <w:szCs w:val="22"/>
              </w:rPr>
              <w:t>15</w:t>
            </w:r>
          </w:p>
        </w:tc>
        <w:tc>
          <w:tcPr>
            <w:tcW w:w="8167" w:type="dxa"/>
            <w:tcBorders>
              <w:top w:val="single" w:sz="4" w:space="0" w:color="000000"/>
              <w:left w:val="single" w:sz="4" w:space="0" w:color="000000"/>
              <w:bottom w:val="single" w:sz="4" w:space="0" w:color="000000"/>
              <w:right w:val="single" w:sz="4" w:space="0" w:color="000000"/>
            </w:tcBorders>
          </w:tcPr>
          <w:p w14:paraId="0D015E42" w14:textId="77777777" w:rsidR="004565F6" w:rsidRDefault="00B71869">
            <w:pPr>
              <w:spacing w:line="360" w:lineRule="auto"/>
              <w:rPr>
                <w:sz w:val="22"/>
                <w:szCs w:val="22"/>
              </w:rPr>
            </w:pPr>
            <w:r>
              <w:rPr>
                <w:sz w:val="22"/>
                <w:szCs w:val="22"/>
              </w:rPr>
              <w:t>Post incident report</w:t>
            </w:r>
          </w:p>
        </w:tc>
        <w:tc>
          <w:tcPr>
            <w:tcW w:w="1090" w:type="dxa"/>
            <w:tcBorders>
              <w:top w:val="single" w:sz="4" w:space="0" w:color="000000"/>
              <w:left w:val="single" w:sz="4" w:space="0" w:color="000000"/>
              <w:bottom w:val="single" w:sz="4" w:space="0" w:color="000000"/>
              <w:right w:val="single" w:sz="4" w:space="0" w:color="000000"/>
            </w:tcBorders>
          </w:tcPr>
          <w:p w14:paraId="0889CB3E" w14:textId="77777777" w:rsidR="004565F6" w:rsidRDefault="00B71869">
            <w:pPr>
              <w:spacing w:line="360" w:lineRule="auto"/>
              <w:rPr>
                <w:sz w:val="22"/>
                <w:szCs w:val="22"/>
              </w:rPr>
            </w:pPr>
            <w:r>
              <w:rPr>
                <w:sz w:val="22"/>
                <w:szCs w:val="22"/>
              </w:rPr>
              <w:t>22</w:t>
            </w:r>
          </w:p>
        </w:tc>
      </w:tr>
      <w:tr w:rsidR="004565F6" w14:paraId="2E59A02F" w14:textId="77777777">
        <w:tc>
          <w:tcPr>
            <w:tcW w:w="1011" w:type="dxa"/>
            <w:tcBorders>
              <w:top w:val="single" w:sz="4" w:space="0" w:color="000000"/>
              <w:left w:val="single" w:sz="4" w:space="0" w:color="000000"/>
              <w:bottom w:val="single" w:sz="4" w:space="0" w:color="000000"/>
              <w:right w:val="single" w:sz="4" w:space="0" w:color="000000"/>
            </w:tcBorders>
          </w:tcPr>
          <w:p w14:paraId="1B010CD6" w14:textId="77777777" w:rsidR="004565F6" w:rsidRDefault="00B71869">
            <w:pPr>
              <w:spacing w:line="360" w:lineRule="auto"/>
              <w:rPr>
                <w:sz w:val="22"/>
                <w:szCs w:val="22"/>
              </w:rPr>
            </w:pPr>
            <w:r>
              <w:rPr>
                <w:sz w:val="22"/>
                <w:szCs w:val="22"/>
              </w:rPr>
              <w:t>16</w:t>
            </w:r>
          </w:p>
        </w:tc>
        <w:tc>
          <w:tcPr>
            <w:tcW w:w="8167" w:type="dxa"/>
            <w:tcBorders>
              <w:top w:val="single" w:sz="4" w:space="0" w:color="000000"/>
              <w:left w:val="single" w:sz="4" w:space="0" w:color="000000"/>
              <w:bottom w:val="single" w:sz="4" w:space="0" w:color="000000"/>
              <w:right w:val="single" w:sz="4" w:space="0" w:color="000000"/>
            </w:tcBorders>
          </w:tcPr>
          <w:p w14:paraId="1256342E" w14:textId="77777777" w:rsidR="004565F6" w:rsidRDefault="00B71869">
            <w:pPr>
              <w:spacing w:line="360" w:lineRule="auto"/>
              <w:rPr>
                <w:sz w:val="22"/>
                <w:szCs w:val="22"/>
              </w:rPr>
            </w:pPr>
            <w:r>
              <w:rPr>
                <w:sz w:val="22"/>
                <w:szCs w:val="22"/>
              </w:rPr>
              <w:t>Psychosocial care for staff and patients</w:t>
            </w:r>
          </w:p>
        </w:tc>
        <w:tc>
          <w:tcPr>
            <w:tcW w:w="1090" w:type="dxa"/>
            <w:tcBorders>
              <w:top w:val="single" w:sz="4" w:space="0" w:color="000000"/>
              <w:left w:val="single" w:sz="4" w:space="0" w:color="000000"/>
              <w:bottom w:val="single" w:sz="4" w:space="0" w:color="000000"/>
              <w:right w:val="single" w:sz="4" w:space="0" w:color="000000"/>
            </w:tcBorders>
          </w:tcPr>
          <w:p w14:paraId="101C724D" w14:textId="77777777" w:rsidR="004565F6" w:rsidRDefault="00B71869">
            <w:pPr>
              <w:spacing w:line="360" w:lineRule="auto"/>
              <w:rPr>
                <w:sz w:val="22"/>
                <w:szCs w:val="22"/>
              </w:rPr>
            </w:pPr>
            <w:r>
              <w:rPr>
                <w:sz w:val="22"/>
                <w:szCs w:val="22"/>
              </w:rPr>
              <w:t>23</w:t>
            </w:r>
          </w:p>
        </w:tc>
      </w:tr>
      <w:tr w:rsidR="004565F6" w14:paraId="76D3ADCA" w14:textId="77777777">
        <w:tc>
          <w:tcPr>
            <w:tcW w:w="1011" w:type="dxa"/>
            <w:tcBorders>
              <w:top w:val="single" w:sz="4" w:space="0" w:color="000000"/>
              <w:left w:val="single" w:sz="4" w:space="0" w:color="000000"/>
              <w:bottom w:val="single" w:sz="4" w:space="0" w:color="000000"/>
              <w:right w:val="single" w:sz="4" w:space="0" w:color="000000"/>
            </w:tcBorders>
          </w:tcPr>
          <w:p w14:paraId="3F62E4FF" w14:textId="77777777" w:rsidR="004565F6" w:rsidRDefault="00B71869">
            <w:pPr>
              <w:spacing w:line="360" w:lineRule="auto"/>
              <w:rPr>
                <w:sz w:val="22"/>
                <w:szCs w:val="22"/>
              </w:rPr>
            </w:pPr>
            <w:r>
              <w:rPr>
                <w:sz w:val="22"/>
                <w:szCs w:val="22"/>
              </w:rPr>
              <w:t>17</w:t>
            </w:r>
          </w:p>
        </w:tc>
        <w:tc>
          <w:tcPr>
            <w:tcW w:w="8167" w:type="dxa"/>
            <w:tcBorders>
              <w:top w:val="single" w:sz="4" w:space="0" w:color="000000"/>
              <w:left w:val="single" w:sz="4" w:space="0" w:color="000000"/>
              <w:bottom w:val="single" w:sz="4" w:space="0" w:color="000000"/>
              <w:right w:val="single" w:sz="4" w:space="0" w:color="000000"/>
            </w:tcBorders>
          </w:tcPr>
          <w:p w14:paraId="4FF7CDC6" w14:textId="77777777" w:rsidR="004565F6" w:rsidRDefault="00B71869">
            <w:pPr>
              <w:spacing w:line="360" w:lineRule="auto"/>
              <w:rPr>
                <w:sz w:val="22"/>
                <w:szCs w:val="22"/>
              </w:rPr>
            </w:pPr>
            <w:r>
              <w:rPr>
                <w:sz w:val="22"/>
                <w:szCs w:val="22"/>
              </w:rPr>
              <w:t>Serious incident investigation</w:t>
            </w:r>
          </w:p>
        </w:tc>
        <w:tc>
          <w:tcPr>
            <w:tcW w:w="1090" w:type="dxa"/>
            <w:tcBorders>
              <w:top w:val="single" w:sz="4" w:space="0" w:color="000000"/>
              <w:left w:val="single" w:sz="4" w:space="0" w:color="000000"/>
              <w:bottom w:val="single" w:sz="4" w:space="0" w:color="000000"/>
              <w:right w:val="single" w:sz="4" w:space="0" w:color="000000"/>
            </w:tcBorders>
          </w:tcPr>
          <w:p w14:paraId="709DF52D" w14:textId="77777777" w:rsidR="004565F6" w:rsidRDefault="00B71869">
            <w:pPr>
              <w:spacing w:line="360" w:lineRule="auto"/>
              <w:rPr>
                <w:sz w:val="22"/>
                <w:szCs w:val="22"/>
              </w:rPr>
            </w:pPr>
            <w:r>
              <w:rPr>
                <w:sz w:val="22"/>
                <w:szCs w:val="22"/>
              </w:rPr>
              <w:t>23</w:t>
            </w:r>
          </w:p>
        </w:tc>
      </w:tr>
      <w:tr w:rsidR="004565F6" w14:paraId="175D13A8" w14:textId="77777777">
        <w:tc>
          <w:tcPr>
            <w:tcW w:w="1011" w:type="dxa"/>
            <w:tcBorders>
              <w:top w:val="single" w:sz="4" w:space="0" w:color="000000"/>
              <w:left w:val="single" w:sz="4" w:space="0" w:color="000000"/>
              <w:bottom w:val="single" w:sz="4" w:space="0" w:color="000000"/>
              <w:right w:val="single" w:sz="4" w:space="0" w:color="000000"/>
            </w:tcBorders>
          </w:tcPr>
          <w:p w14:paraId="31BF14B2" w14:textId="77777777" w:rsidR="004565F6" w:rsidRDefault="00B71869">
            <w:pPr>
              <w:spacing w:line="360" w:lineRule="auto"/>
              <w:rPr>
                <w:sz w:val="22"/>
                <w:szCs w:val="22"/>
              </w:rPr>
            </w:pPr>
            <w:r>
              <w:rPr>
                <w:sz w:val="22"/>
                <w:szCs w:val="22"/>
              </w:rPr>
              <w:t>18</w:t>
            </w:r>
          </w:p>
        </w:tc>
        <w:tc>
          <w:tcPr>
            <w:tcW w:w="8167" w:type="dxa"/>
            <w:tcBorders>
              <w:top w:val="single" w:sz="4" w:space="0" w:color="000000"/>
              <w:left w:val="single" w:sz="4" w:space="0" w:color="000000"/>
              <w:bottom w:val="single" w:sz="4" w:space="0" w:color="000000"/>
              <w:right w:val="single" w:sz="4" w:space="0" w:color="000000"/>
            </w:tcBorders>
          </w:tcPr>
          <w:p w14:paraId="0A89C350" w14:textId="77777777" w:rsidR="004565F6" w:rsidRDefault="00B71869">
            <w:pPr>
              <w:spacing w:line="360" w:lineRule="auto"/>
              <w:rPr>
                <w:sz w:val="22"/>
                <w:szCs w:val="22"/>
              </w:rPr>
            </w:pPr>
            <w:r>
              <w:rPr>
                <w:sz w:val="22"/>
                <w:szCs w:val="22"/>
              </w:rPr>
              <w:t>Incident documentation</w:t>
            </w:r>
          </w:p>
        </w:tc>
        <w:tc>
          <w:tcPr>
            <w:tcW w:w="1090" w:type="dxa"/>
            <w:tcBorders>
              <w:top w:val="single" w:sz="4" w:space="0" w:color="000000"/>
              <w:left w:val="single" w:sz="4" w:space="0" w:color="000000"/>
              <w:bottom w:val="single" w:sz="4" w:space="0" w:color="000000"/>
              <w:right w:val="single" w:sz="4" w:space="0" w:color="000000"/>
            </w:tcBorders>
          </w:tcPr>
          <w:p w14:paraId="621694F3" w14:textId="77777777" w:rsidR="004565F6" w:rsidRDefault="00B71869">
            <w:pPr>
              <w:spacing w:line="360" w:lineRule="auto"/>
              <w:rPr>
                <w:sz w:val="22"/>
                <w:szCs w:val="22"/>
              </w:rPr>
            </w:pPr>
            <w:r>
              <w:rPr>
                <w:sz w:val="22"/>
                <w:szCs w:val="22"/>
              </w:rPr>
              <w:t>23</w:t>
            </w:r>
          </w:p>
        </w:tc>
      </w:tr>
      <w:tr w:rsidR="004565F6" w14:paraId="010D9005" w14:textId="77777777">
        <w:tc>
          <w:tcPr>
            <w:tcW w:w="1011" w:type="dxa"/>
            <w:tcBorders>
              <w:top w:val="single" w:sz="4" w:space="0" w:color="000000"/>
              <w:left w:val="single" w:sz="4" w:space="0" w:color="000000"/>
              <w:bottom w:val="single" w:sz="4" w:space="0" w:color="000000"/>
              <w:right w:val="single" w:sz="4" w:space="0" w:color="000000"/>
            </w:tcBorders>
          </w:tcPr>
          <w:p w14:paraId="68C7E4A7" w14:textId="77777777" w:rsidR="004565F6" w:rsidRDefault="00B71869">
            <w:pPr>
              <w:spacing w:line="360" w:lineRule="auto"/>
              <w:rPr>
                <w:sz w:val="22"/>
                <w:szCs w:val="22"/>
              </w:rPr>
            </w:pPr>
            <w:r>
              <w:rPr>
                <w:sz w:val="22"/>
                <w:szCs w:val="22"/>
              </w:rPr>
              <w:t>App A</w:t>
            </w:r>
          </w:p>
        </w:tc>
        <w:tc>
          <w:tcPr>
            <w:tcW w:w="8167" w:type="dxa"/>
            <w:tcBorders>
              <w:top w:val="single" w:sz="4" w:space="0" w:color="000000"/>
              <w:left w:val="single" w:sz="4" w:space="0" w:color="000000"/>
              <w:bottom w:val="single" w:sz="4" w:space="0" w:color="000000"/>
              <w:right w:val="single" w:sz="4" w:space="0" w:color="000000"/>
            </w:tcBorders>
          </w:tcPr>
          <w:p w14:paraId="579BC597" w14:textId="77777777" w:rsidR="004565F6" w:rsidRDefault="00B71869">
            <w:pPr>
              <w:spacing w:line="360" w:lineRule="auto"/>
              <w:rPr>
                <w:sz w:val="22"/>
                <w:szCs w:val="22"/>
              </w:rPr>
            </w:pPr>
            <w:r>
              <w:rPr>
                <w:sz w:val="22"/>
                <w:szCs w:val="22"/>
              </w:rPr>
              <w:t>Initial report log</w:t>
            </w:r>
          </w:p>
        </w:tc>
        <w:tc>
          <w:tcPr>
            <w:tcW w:w="1090" w:type="dxa"/>
            <w:tcBorders>
              <w:top w:val="single" w:sz="4" w:space="0" w:color="000000"/>
              <w:left w:val="single" w:sz="4" w:space="0" w:color="000000"/>
              <w:bottom w:val="single" w:sz="4" w:space="0" w:color="000000"/>
              <w:right w:val="single" w:sz="4" w:space="0" w:color="000000"/>
            </w:tcBorders>
          </w:tcPr>
          <w:p w14:paraId="0DF8136A" w14:textId="77777777" w:rsidR="004565F6" w:rsidRDefault="00B71869">
            <w:pPr>
              <w:spacing w:line="360" w:lineRule="auto"/>
              <w:rPr>
                <w:sz w:val="22"/>
                <w:szCs w:val="22"/>
              </w:rPr>
            </w:pPr>
            <w:r>
              <w:rPr>
                <w:sz w:val="22"/>
                <w:szCs w:val="22"/>
              </w:rPr>
              <w:t>24</w:t>
            </w:r>
          </w:p>
        </w:tc>
      </w:tr>
      <w:tr w:rsidR="004565F6" w14:paraId="3C6F9430" w14:textId="77777777">
        <w:tc>
          <w:tcPr>
            <w:tcW w:w="1011" w:type="dxa"/>
            <w:tcBorders>
              <w:top w:val="single" w:sz="4" w:space="0" w:color="000000"/>
              <w:left w:val="single" w:sz="4" w:space="0" w:color="000000"/>
              <w:bottom w:val="single" w:sz="4" w:space="0" w:color="000000"/>
              <w:right w:val="single" w:sz="4" w:space="0" w:color="000000"/>
            </w:tcBorders>
          </w:tcPr>
          <w:p w14:paraId="005AC060" w14:textId="77777777" w:rsidR="004565F6" w:rsidRDefault="00B71869">
            <w:pPr>
              <w:spacing w:line="360" w:lineRule="auto"/>
              <w:rPr>
                <w:sz w:val="22"/>
                <w:szCs w:val="22"/>
              </w:rPr>
            </w:pPr>
            <w:r>
              <w:rPr>
                <w:sz w:val="22"/>
                <w:szCs w:val="22"/>
              </w:rPr>
              <w:t>App B</w:t>
            </w:r>
          </w:p>
        </w:tc>
        <w:tc>
          <w:tcPr>
            <w:tcW w:w="8167" w:type="dxa"/>
            <w:tcBorders>
              <w:top w:val="single" w:sz="4" w:space="0" w:color="000000"/>
              <w:left w:val="single" w:sz="4" w:space="0" w:color="000000"/>
              <w:bottom w:val="single" w:sz="4" w:space="0" w:color="000000"/>
              <w:right w:val="single" w:sz="4" w:space="0" w:color="000000"/>
            </w:tcBorders>
          </w:tcPr>
          <w:p w14:paraId="3492CAF7" w14:textId="77777777" w:rsidR="004565F6" w:rsidRDefault="00B71869">
            <w:pPr>
              <w:spacing w:line="360" w:lineRule="auto"/>
              <w:rPr>
                <w:sz w:val="22"/>
                <w:szCs w:val="22"/>
              </w:rPr>
            </w:pPr>
            <w:r>
              <w:rPr>
                <w:sz w:val="22"/>
                <w:szCs w:val="22"/>
              </w:rPr>
              <w:t>Sitrep form</w:t>
            </w:r>
          </w:p>
        </w:tc>
        <w:tc>
          <w:tcPr>
            <w:tcW w:w="1090" w:type="dxa"/>
            <w:tcBorders>
              <w:top w:val="single" w:sz="4" w:space="0" w:color="000000"/>
              <w:left w:val="single" w:sz="4" w:space="0" w:color="000000"/>
              <w:bottom w:val="single" w:sz="4" w:space="0" w:color="000000"/>
              <w:right w:val="single" w:sz="4" w:space="0" w:color="000000"/>
            </w:tcBorders>
          </w:tcPr>
          <w:p w14:paraId="7E812B85" w14:textId="77777777" w:rsidR="004565F6" w:rsidRDefault="00B71869">
            <w:pPr>
              <w:spacing w:line="360" w:lineRule="auto"/>
              <w:rPr>
                <w:sz w:val="22"/>
                <w:szCs w:val="22"/>
              </w:rPr>
            </w:pPr>
            <w:r>
              <w:rPr>
                <w:sz w:val="22"/>
                <w:szCs w:val="22"/>
              </w:rPr>
              <w:t>26</w:t>
            </w:r>
          </w:p>
        </w:tc>
      </w:tr>
      <w:tr w:rsidR="004565F6" w14:paraId="12623B20" w14:textId="77777777">
        <w:tc>
          <w:tcPr>
            <w:tcW w:w="1011" w:type="dxa"/>
            <w:tcBorders>
              <w:top w:val="single" w:sz="4" w:space="0" w:color="000000"/>
              <w:left w:val="single" w:sz="4" w:space="0" w:color="000000"/>
              <w:bottom w:val="single" w:sz="4" w:space="0" w:color="000000"/>
              <w:right w:val="single" w:sz="4" w:space="0" w:color="000000"/>
            </w:tcBorders>
          </w:tcPr>
          <w:p w14:paraId="1F94CD7B" w14:textId="77777777" w:rsidR="004565F6" w:rsidRDefault="00B71869">
            <w:pPr>
              <w:spacing w:line="360" w:lineRule="auto"/>
              <w:rPr>
                <w:sz w:val="22"/>
                <w:szCs w:val="22"/>
              </w:rPr>
            </w:pPr>
            <w:r>
              <w:rPr>
                <w:sz w:val="22"/>
                <w:szCs w:val="22"/>
              </w:rPr>
              <w:t>App C</w:t>
            </w:r>
          </w:p>
        </w:tc>
        <w:tc>
          <w:tcPr>
            <w:tcW w:w="8167" w:type="dxa"/>
            <w:tcBorders>
              <w:top w:val="single" w:sz="4" w:space="0" w:color="000000"/>
              <w:left w:val="single" w:sz="4" w:space="0" w:color="000000"/>
              <w:bottom w:val="single" w:sz="4" w:space="0" w:color="000000"/>
              <w:right w:val="single" w:sz="4" w:space="0" w:color="000000"/>
            </w:tcBorders>
          </w:tcPr>
          <w:p w14:paraId="2A9BAB92" w14:textId="77777777" w:rsidR="004565F6" w:rsidRDefault="00B71869">
            <w:pPr>
              <w:spacing w:line="360" w:lineRule="auto"/>
            </w:pPr>
            <w:r>
              <w:rPr>
                <w:sz w:val="22"/>
                <w:szCs w:val="22"/>
              </w:rPr>
              <w:t>Incident Management Team standing agenda</w:t>
            </w:r>
          </w:p>
        </w:tc>
        <w:tc>
          <w:tcPr>
            <w:tcW w:w="1090" w:type="dxa"/>
            <w:tcBorders>
              <w:top w:val="single" w:sz="4" w:space="0" w:color="000000"/>
              <w:left w:val="single" w:sz="4" w:space="0" w:color="000000"/>
              <w:bottom w:val="single" w:sz="4" w:space="0" w:color="000000"/>
              <w:right w:val="single" w:sz="4" w:space="0" w:color="000000"/>
            </w:tcBorders>
          </w:tcPr>
          <w:p w14:paraId="3111C93F" w14:textId="77777777" w:rsidR="004565F6" w:rsidRDefault="00B71869">
            <w:pPr>
              <w:spacing w:line="360" w:lineRule="auto"/>
              <w:rPr>
                <w:sz w:val="22"/>
                <w:szCs w:val="22"/>
              </w:rPr>
            </w:pPr>
            <w:r>
              <w:rPr>
                <w:sz w:val="22"/>
                <w:szCs w:val="22"/>
              </w:rPr>
              <w:t>27</w:t>
            </w:r>
          </w:p>
        </w:tc>
      </w:tr>
      <w:tr w:rsidR="004565F6" w14:paraId="5623E114" w14:textId="77777777">
        <w:tc>
          <w:tcPr>
            <w:tcW w:w="1011" w:type="dxa"/>
            <w:tcBorders>
              <w:top w:val="single" w:sz="4" w:space="0" w:color="000000"/>
              <w:left w:val="single" w:sz="4" w:space="0" w:color="000000"/>
              <w:bottom w:val="single" w:sz="4" w:space="0" w:color="000000"/>
              <w:right w:val="single" w:sz="4" w:space="0" w:color="000000"/>
            </w:tcBorders>
          </w:tcPr>
          <w:p w14:paraId="5D82E7CE" w14:textId="77777777" w:rsidR="004565F6" w:rsidRDefault="00B71869">
            <w:pPr>
              <w:spacing w:line="360" w:lineRule="auto"/>
              <w:rPr>
                <w:sz w:val="22"/>
                <w:szCs w:val="22"/>
              </w:rPr>
            </w:pPr>
            <w:r>
              <w:rPr>
                <w:sz w:val="22"/>
                <w:szCs w:val="22"/>
              </w:rPr>
              <w:t>App D</w:t>
            </w:r>
          </w:p>
        </w:tc>
        <w:tc>
          <w:tcPr>
            <w:tcW w:w="8167" w:type="dxa"/>
            <w:tcBorders>
              <w:top w:val="single" w:sz="4" w:space="0" w:color="000000"/>
              <w:left w:val="single" w:sz="4" w:space="0" w:color="000000"/>
              <w:bottom w:val="single" w:sz="4" w:space="0" w:color="000000"/>
              <w:right w:val="single" w:sz="4" w:space="0" w:color="000000"/>
            </w:tcBorders>
          </w:tcPr>
          <w:p w14:paraId="0203B7FC" w14:textId="77777777" w:rsidR="004565F6" w:rsidRDefault="00B71869">
            <w:pPr>
              <w:spacing w:line="360" w:lineRule="auto"/>
              <w:rPr>
                <w:sz w:val="22"/>
                <w:szCs w:val="22"/>
              </w:rPr>
            </w:pPr>
            <w:r>
              <w:rPr>
                <w:sz w:val="22"/>
                <w:szCs w:val="22"/>
              </w:rPr>
              <w:t>Director on-Call/Incident Response Team Director Action Card</w:t>
            </w:r>
          </w:p>
        </w:tc>
        <w:tc>
          <w:tcPr>
            <w:tcW w:w="1090" w:type="dxa"/>
            <w:tcBorders>
              <w:top w:val="single" w:sz="4" w:space="0" w:color="000000"/>
              <w:left w:val="single" w:sz="4" w:space="0" w:color="000000"/>
              <w:bottom w:val="single" w:sz="4" w:space="0" w:color="000000"/>
              <w:right w:val="single" w:sz="4" w:space="0" w:color="000000"/>
            </w:tcBorders>
          </w:tcPr>
          <w:p w14:paraId="63B5F278" w14:textId="77777777" w:rsidR="004565F6" w:rsidRDefault="00B71869">
            <w:pPr>
              <w:spacing w:line="360" w:lineRule="auto"/>
              <w:rPr>
                <w:sz w:val="22"/>
                <w:szCs w:val="22"/>
              </w:rPr>
            </w:pPr>
            <w:r>
              <w:rPr>
                <w:sz w:val="22"/>
                <w:szCs w:val="22"/>
              </w:rPr>
              <w:t>28</w:t>
            </w:r>
          </w:p>
        </w:tc>
      </w:tr>
      <w:tr w:rsidR="004565F6" w14:paraId="77872C3F" w14:textId="77777777">
        <w:tc>
          <w:tcPr>
            <w:tcW w:w="1011" w:type="dxa"/>
            <w:tcBorders>
              <w:top w:val="single" w:sz="4" w:space="0" w:color="000000"/>
              <w:left w:val="single" w:sz="4" w:space="0" w:color="000000"/>
              <w:bottom w:val="single" w:sz="4" w:space="0" w:color="000000"/>
              <w:right w:val="single" w:sz="4" w:space="0" w:color="000000"/>
            </w:tcBorders>
          </w:tcPr>
          <w:p w14:paraId="397E93EF" w14:textId="77777777" w:rsidR="004565F6" w:rsidRDefault="00B71869">
            <w:pPr>
              <w:spacing w:line="360" w:lineRule="auto"/>
              <w:rPr>
                <w:sz w:val="22"/>
                <w:szCs w:val="22"/>
              </w:rPr>
            </w:pPr>
            <w:r>
              <w:rPr>
                <w:sz w:val="22"/>
                <w:szCs w:val="22"/>
              </w:rPr>
              <w:t>App E</w:t>
            </w:r>
          </w:p>
        </w:tc>
        <w:tc>
          <w:tcPr>
            <w:tcW w:w="8167" w:type="dxa"/>
            <w:tcBorders>
              <w:top w:val="single" w:sz="4" w:space="0" w:color="000000"/>
              <w:left w:val="single" w:sz="4" w:space="0" w:color="000000"/>
              <w:bottom w:val="single" w:sz="4" w:space="0" w:color="000000"/>
              <w:right w:val="single" w:sz="4" w:space="0" w:color="000000"/>
            </w:tcBorders>
          </w:tcPr>
          <w:p w14:paraId="47FDFF3B" w14:textId="77777777" w:rsidR="004565F6" w:rsidRDefault="00B71869">
            <w:pPr>
              <w:spacing w:line="360" w:lineRule="auto"/>
            </w:pPr>
            <w:r>
              <w:rPr>
                <w:sz w:val="22"/>
                <w:szCs w:val="22"/>
              </w:rPr>
              <w:t>Manager on-Call/Incident Management Team Manager  - Action Card</w:t>
            </w:r>
          </w:p>
        </w:tc>
        <w:tc>
          <w:tcPr>
            <w:tcW w:w="1090" w:type="dxa"/>
            <w:tcBorders>
              <w:top w:val="single" w:sz="4" w:space="0" w:color="000000"/>
              <w:left w:val="single" w:sz="4" w:space="0" w:color="000000"/>
              <w:bottom w:val="single" w:sz="4" w:space="0" w:color="000000"/>
              <w:right w:val="single" w:sz="4" w:space="0" w:color="000000"/>
            </w:tcBorders>
          </w:tcPr>
          <w:p w14:paraId="7635583E" w14:textId="77777777" w:rsidR="004565F6" w:rsidRDefault="00B71869">
            <w:pPr>
              <w:spacing w:line="360" w:lineRule="auto"/>
              <w:rPr>
                <w:sz w:val="22"/>
                <w:szCs w:val="22"/>
              </w:rPr>
            </w:pPr>
            <w:r>
              <w:rPr>
                <w:sz w:val="22"/>
                <w:szCs w:val="22"/>
              </w:rPr>
              <w:t>30</w:t>
            </w:r>
          </w:p>
        </w:tc>
      </w:tr>
      <w:tr w:rsidR="004565F6" w14:paraId="72F0F5F1" w14:textId="77777777">
        <w:tc>
          <w:tcPr>
            <w:tcW w:w="1011" w:type="dxa"/>
            <w:tcBorders>
              <w:top w:val="single" w:sz="4" w:space="0" w:color="000000"/>
              <w:left w:val="single" w:sz="4" w:space="0" w:color="000000"/>
              <w:bottom w:val="single" w:sz="4" w:space="0" w:color="000000"/>
              <w:right w:val="single" w:sz="4" w:space="0" w:color="000000"/>
            </w:tcBorders>
          </w:tcPr>
          <w:p w14:paraId="17B9521E" w14:textId="77777777" w:rsidR="004565F6" w:rsidRDefault="00B71869">
            <w:pPr>
              <w:spacing w:line="360" w:lineRule="auto"/>
              <w:rPr>
                <w:sz w:val="22"/>
                <w:szCs w:val="22"/>
              </w:rPr>
            </w:pPr>
            <w:r>
              <w:rPr>
                <w:sz w:val="22"/>
                <w:szCs w:val="22"/>
              </w:rPr>
              <w:t>App F</w:t>
            </w:r>
          </w:p>
        </w:tc>
        <w:tc>
          <w:tcPr>
            <w:tcW w:w="8167" w:type="dxa"/>
            <w:tcBorders>
              <w:top w:val="single" w:sz="4" w:space="0" w:color="000000"/>
              <w:left w:val="single" w:sz="4" w:space="0" w:color="000000"/>
              <w:bottom w:val="single" w:sz="4" w:space="0" w:color="000000"/>
              <w:right w:val="single" w:sz="4" w:space="0" w:color="000000"/>
            </w:tcBorders>
          </w:tcPr>
          <w:p w14:paraId="3B900BA9" w14:textId="77777777" w:rsidR="004565F6" w:rsidRDefault="00B71869">
            <w:pPr>
              <w:spacing w:line="360" w:lineRule="auto"/>
              <w:rPr>
                <w:sz w:val="22"/>
                <w:szCs w:val="22"/>
              </w:rPr>
            </w:pPr>
            <w:r>
              <w:rPr>
                <w:sz w:val="22"/>
                <w:szCs w:val="22"/>
              </w:rPr>
              <w:t>Estates Action Card</w:t>
            </w:r>
          </w:p>
        </w:tc>
        <w:tc>
          <w:tcPr>
            <w:tcW w:w="1090" w:type="dxa"/>
            <w:tcBorders>
              <w:top w:val="single" w:sz="4" w:space="0" w:color="000000"/>
              <w:left w:val="single" w:sz="4" w:space="0" w:color="000000"/>
              <w:bottom w:val="single" w:sz="4" w:space="0" w:color="000000"/>
              <w:right w:val="single" w:sz="4" w:space="0" w:color="000000"/>
            </w:tcBorders>
          </w:tcPr>
          <w:p w14:paraId="201C262B" w14:textId="77777777" w:rsidR="004565F6" w:rsidRDefault="00B71869">
            <w:pPr>
              <w:spacing w:line="360" w:lineRule="auto"/>
              <w:rPr>
                <w:sz w:val="22"/>
                <w:szCs w:val="22"/>
              </w:rPr>
            </w:pPr>
            <w:r>
              <w:rPr>
                <w:sz w:val="22"/>
                <w:szCs w:val="22"/>
              </w:rPr>
              <w:t>32</w:t>
            </w:r>
          </w:p>
        </w:tc>
      </w:tr>
      <w:tr w:rsidR="004565F6" w14:paraId="2C59CD22" w14:textId="77777777">
        <w:tc>
          <w:tcPr>
            <w:tcW w:w="1011" w:type="dxa"/>
            <w:tcBorders>
              <w:top w:val="single" w:sz="4" w:space="0" w:color="000000"/>
              <w:left w:val="single" w:sz="4" w:space="0" w:color="000000"/>
              <w:bottom w:val="single" w:sz="4" w:space="0" w:color="000000"/>
              <w:right w:val="single" w:sz="4" w:space="0" w:color="000000"/>
            </w:tcBorders>
          </w:tcPr>
          <w:p w14:paraId="211812D7" w14:textId="77777777" w:rsidR="004565F6" w:rsidRDefault="00B71869">
            <w:pPr>
              <w:spacing w:line="360" w:lineRule="auto"/>
              <w:rPr>
                <w:sz w:val="22"/>
                <w:szCs w:val="22"/>
              </w:rPr>
            </w:pPr>
            <w:r>
              <w:rPr>
                <w:sz w:val="22"/>
                <w:szCs w:val="22"/>
              </w:rPr>
              <w:t>App G</w:t>
            </w:r>
          </w:p>
        </w:tc>
        <w:tc>
          <w:tcPr>
            <w:tcW w:w="8167" w:type="dxa"/>
            <w:tcBorders>
              <w:top w:val="single" w:sz="4" w:space="0" w:color="000000"/>
              <w:left w:val="single" w:sz="4" w:space="0" w:color="000000"/>
              <w:bottom w:val="single" w:sz="4" w:space="0" w:color="000000"/>
              <w:right w:val="single" w:sz="4" w:space="0" w:color="000000"/>
            </w:tcBorders>
          </w:tcPr>
          <w:p w14:paraId="33979859" w14:textId="77777777" w:rsidR="004565F6" w:rsidRDefault="00B71869">
            <w:pPr>
              <w:spacing w:line="360" w:lineRule="auto"/>
              <w:rPr>
                <w:sz w:val="22"/>
                <w:szCs w:val="22"/>
              </w:rPr>
            </w:pPr>
            <w:r>
              <w:rPr>
                <w:sz w:val="22"/>
                <w:szCs w:val="22"/>
              </w:rPr>
              <w:t>IT Action Card</w:t>
            </w:r>
          </w:p>
        </w:tc>
        <w:tc>
          <w:tcPr>
            <w:tcW w:w="1090" w:type="dxa"/>
            <w:tcBorders>
              <w:top w:val="single" w:sz="4" w:space="0" w:color="000000"/>
              <w:left w:val="single" w:sz="4" w:space="0" w:color="000000"/>
              <w:bottom w:val="single" w:sz="4" w:space="0" w:color="000000"/>
              <w:right w:val="single" w:sz="4" w:space="0" w:color="000000"/>
            </w:tcBorders>
          </w:tcPr>
          <w:p w14:paraId="59BC6ACB" w14:textId="77777777" w:rsidR="004565F6" w:rsidRDefault="00B71869">
            <w:pPr>
              <w:spacing w:line="360" w:lineRule="auto"/>
              <w:rPr>
                <w:sz w:val="22"/>
                <w:szCs w:val="22"/>
              </w:rPr>
            </w:pPr>
            <w:r>
              <w:rPr>
                <w:sz w:val="22"/>
                <w:szCs w:val="22"/>
              </w:rPr>
              <w:t>34</w:t>
            </w:r>
          </w:p>
        </w:tc>
      </w:tr>
    </w:tbl>
    <w:p w14:paraId="0C1F4D99" w14:textId="77777777" w:rsidR="004565F6" w:rsidRDefault="00B71869">
      <w:pPr>
        <w:pStyle w:val="Heading1"/>
      </w:pPr>
      <w:r>
        <w:br w:type="page"/>
      </w:r>
    </w:p>
    <w:p w14:paraId="27F09B8F" w14:textId="77777777" w:rsidR="004565F6" w:rsidRDefault="00B71869">
      <w:pPr>
        <w:pStyle w:val="Heading1"/>
        <w:numPr>
          <w:ilvl w:val="0"/>
          <w:numId w:val="25"/>
        </w:numPr>
      </w:pPr>
      <w:r>
        <w:lastRenderedPageBreak/>
        <w:t xml:space="preserve">Introduction </w:t>
      </w:r>
    </w:p>
    <w:p w14:paraId="548C8089" w14:textId="77777777" w:rsidR="004565F6" w:rsidRDefault="004565F6">
      <w:pPr>
        <w:rPr>
          <w:sz w:val="22"/>
          <w:szCs w:val="22"/>
        </w:rPr>
      </w:pPr>
    </w:p>
    <w:p w14:paraId="2D2BDB77" w14:textId="77777777" w:rsidR="004565F6" w:rsidRDefault="00B71869">
      <w:pPr>
        <w:pStyle w:val="BodyText"/>
        <w:ind w:left="851"/>
        <w:jc w:val="both"/>
        <w:rPr>
          <w:rFonts w:cs="Arial"/>
          <w:szCs w:val="22"/>
          <w:lang w:val="en-US" w:eastAsia="en-US"/>
        </w:rPr>
      </w:pPr>
      <w:r>
        <w:t>This plan provides the overarching procedures for managing business disruptions, regardless of cause, to ensure that, at a minimum, the Trust is able to provide its critical functions and prioritise service recovery.</w:t>
      </w:r>
    </w:p>
    <w:p w14:paraId="068F39F4" w14:textId="77777777" w:rsidR="004565F6" w:rsidRDefault="00B71869">
      <w:pPr>
        <w:pStyle w:val="BodyText"/>
        <w:ind w:left="851"/>
        <w:jc w:val="both"/>
      </w:pPr>
      <w:r>
        <w:rPr>
          <w:rFonts w:cs="Arial"/>
          <w:szCs w:val="22"/>
          <w:lang w:val="en-US" w:eastAsia="en-US"/>
        </w:rPr>
        <w:t>The plan can be activated in response to a business continuity incident or in support of a major incident. This plan may be activated on its own to support an internal business continuity event or in support of the Incident Response Plan, as part of a response to a Major Incident.</w:t>
      </w:r>
    </w:p>
    <w:p w14:paraId="3FAEF153" w14:textId="77777777" w:rsidR="004565F6" w:rsidRDefault="00B71869">
      <w:pPr>
        <w:spacing w:after="120"/>
        <w:ind w:left="851"/>
        <w:jc w:val="both"/>
      </w:pPr>
      <w:r>
        <w:rPr>
          <w:sz w:val="22"/>
          <w:szCs w:val="22"/>
        </w:rPr>
        <w:t>The plan is not a standalone plan and where relevant should be used in conjunction with, the Trust’s emergency preparedness plans;</w:t>
      </w:r>
    </w:p>
    <w:p w14:paraId="356CD305" w14:textId="77777777" w:rsidR="004565F6" w:rsidRDefault="00B71869">
      <w:pPr>
        <w:numPr>
          <w:ilvl w:val="0"/>
          <w:numId w:val="5"/>
        </w:numPr>
        <w:jc w:val="both"/>
        <w:rPr>
          <w:sz w:val="22"/>
          <w:szCs w:val="22"/>
        </w:rPr>
      </w:pPr>
      <w:r>
        <w:rPr>
          <w:sz w:val="22"/>
          <w:szCs w:val="22"/>
        </w:rPr>
        <w:t>Incident Response Plan</w:t>
      </w:r>
    </w:p>
    <w:p w14:paraId="2AE846CD" w14:textId="77777777" w:rsidR="004565F6" w:rsidRDefault="00B71869">
      <w:pPr>
        <w:numPr>
          <w:ilvl w:val="0"/>
          <w:numId w:val="5"/>
        </w:numPr>
        <w:jc w:val="both"/>
        <w:rPr>
          <w:sz w:val="22"/>
          <w:szCs w:val="22"/>
        </w:rPr>
      </w:pPr>
      <w:r>
        <w:rPr>
          <w:sz w:val="22"/>
          <w:szCs w:val="22"/>
        </w:rPr>
        <w:t>Service Business Continuity Plans</w:t>
      </w:r>
    </w:p>
    <w:p w14:paraId="2BF0F41A" w14:textId="77777777" w:rsidR="004565F6" w:rsidRDefault="00B71869">
      <w:pPr>
        <w:numPr>
          <w:ilvl w:val="0"/>
          <w:numId w:val="5"/>
        </w:numPr>
        <w:jc w:val="both"/>
        <w:rPr>
          <w:sz w:val="22"/>
          <w:szCs w:val="22"/>
        </w:rPr>
      </w:pPr>
      <w:r>
        <w:rPr>
          <w:sz w:val="22"/>
          <w:szCs w:val="22"/>
        </w:rPr>
        <w:t>Heatwave Plan</w:t>
      </w:r>
    </w:p>
    <w:p w14:paraId="55D143D0" w14:textId="77777777" w:rsidR="004565F6" w:rsidRDefault="00B71869">
      <w:pPr>
        <w:numPr>
          <w:ilvl w:val="0"/>
          <w:numId w:val="5"/>
        </w:numPr>
        <w:jc w:val="both"/>
        <w:rPr>
          <w:sz w:val="22"/>
          <w:szCs w:val="22"/>
        </w:rPr>
      </w:pPr>
      <w:r>
        <w:rPr>
          <w:sz w:val="22"/>
          <w:szCs w:val="22"/>
        </w:rPr>
        <w:t>Severe Weather Plan</w:t>
      </w:r>
    </w:p>
    <w:p w14:paraId="58236F82" w14:textId="77777777" w:rsidR="004565F6" w:rsidRDefault="00B71869">
      <w:pPr>
        <w:numPr>
          <w:ilvl w:val="0"/>
          <w:numId w:val="5"/>
        </w:numPr>
        <w:jc w:val="both"/>
        <w:rPr>
          <w:sz w:val="22"/>
          <w:szCs w:val="22"/>
        </w:rPr>
      </w:pPr>
      <w:r>
        <w:rPr>
          <w:sz w:val="22"/>
          <w:szCs w:val="22"/>
        </w:rPr>
        <w:t>Flooding Plan</w:t>
      </w:r>
    </w:p>
    <w:p w14:paraId="6279AC1C" w14:textId="77777777" w:rsidR="004565F6" w:rsidRDefault="00B71869">
      <w:pPr>
        <w:numPr>
          <w:ilvl w:val="0"/>
          <w:numId w:val="5"/>
        </w:numPr>
        <w:jc w:val="both"/>
        <w:rPr>
          <w:sz w:val="22"/>
          <w:szCs w:val="22"/>
        </w:rPr>
      </w:pPr>
      <w:r>
        <w:rPr>
          <w:sz w:val="22"/>
          <w:szCs w:val="22"/>
        </w:rPr>
        <w:t>Fuel Shortage Plan</w:t>
      </w:r>
    </w:p>
    <w:p w14:paraId="70CC9EDD" w14:textId="77777777" w:rsidR="004565F6" w:rsidRDefault="00B71869">
      <w:pPr>
        <w:numPr>
          <w:ilvl w:val="0"/>
          <w:numId w:val="5"/>
        </w:numPr>
        <w:jc w:val="both"/>
        <w:rPr>
          <w:sz w:val="22"/>
          <w:szCs w:val="22"/>
        </w:rPr>
      </w:pPr>
      <w:r>
        <w:rPr>
          <w:sz w:val="22"/>
          <w:szCs w:val="22"/>
        </w:rPr>
        <w:t>Communication Strategy and Plan during Major Incident</w:t>
      </w:r>
    </w:p>
    <w:p w14:paraId="74F76550" w14:textId="77777777" w:rsidR="004565F6" w:rsidRDefault="00B71869">
      <w:pPr>
        <w:numPr>
          <w:ilvl w:val="0"/>
          <w:numId w:val="5"/>
        </w:numPr>
        <w:jc w:val="both"/>
        <w:rPr>
          <w:sz w:val="22"/>
          <w:szCs w:val="22"/>
        </w:rPr>
      </w:pPr>
      <w:r>
        <w:rPr>
          <w:sz w:val="22"/>
          <w:szCs w:val="22"/>
        </w:rPr>
        <w:t>Accelerated Discharge Plan</w:t>
      </w:r>
    </w:p>
    <w:p w14:paraId="51F6B6F5" w14:textId="77777777" w:rsidR="004565F6" w:rsidRDefault="004565F6">
      <w:pPr>
        <w:jc w:val="both"/>
        <w:rPr>
          <w:sz w:val="22"/>
          <w:szCs w:val="22"/>
        </w:rPr>
      </w:pPr>
    </w:p>
    <w:p w14:paraId="00D5A974" w14:textId="77777777" w:rsidR="004565F6" w:rsidRDefault="00B71869">
      <w:pPr>
        <w:ind w:left="720"/>
        <w:jc w:val="both"/>
        <w:rPr>
          <w:b/>
          <w:sz w:val="22"/>
          <w:szCs w:val="22"/>
        </w:rPr>
      </w:pPr>
      <w:r>
        <w:rPr>
          <w:sz w:val="22"/>
          <w:szCs w:val="22"/>
        </w:rPr>
        <w:t>This plan will be exercised, reviewed and updated at regular intervals to determine whether any changes are required to procedures or responsibilities. Reviews should also occur because of legislative changes, technological change or because of identified best practise from internal or external sources.</w:t>
      </w:r>
    </w:p>
    <w:p w14:paraId="1FD26F74" w14:textId="77777777" w:rsidR="004565F6" w:rsidRDefault="004565F6">
      <w:pPr>
        <w:spacing w:line="360" w:lineRule="auto"/>
        <w:jc w:val="both"/>
        <w:rPr>
          <w:b/>
          <w:sz w:val="22"/>
          <w:szCs w:val="22"/>
        </w:rPr>
      </w:pPr>
    </w:p>
    <w:p w14:paraId="670A8457" w14:textId="77777777" w:rsidR="004565F6" w:rsidRDefault="004565F6">
      <w:pPr>
        <w:pStyle w:val="ListParagraph"/>
        <w:spacing w:line="360" w:lineRule="auto"/>
        <w:ind w:left="0"/>
        <w:contextualSpacing w:val="0"/>
        <w:jc w:val="both"/>
        <w:rPr>
          <w:rFonts w:ascii="Arial" w:eastAsia="Times New Roman" w:hAnsi="Arial" w:cs="Arial"/>
          <w:b/>
          <w:vanish/>
          <w:sz w:val="22"/>
          <w:szCs w:val="22"/>
        </w:rPr>
      </w:pPr>
    </w:p>
    <w:p w14:paraId="1983E2B9" w14:textId="77777777" w:rsidR="004565F6" w:rsidRDefault="00B71869">
      <w:pPr>
        <w:numPr>
          <w:ilvl w:val="0"/>
          <w:numId w:val="25"/>
        </w:numPr>
        <w:spacing w:line="360" w:lineRule="auto"/>
        <w:jc w:val="both"/>
        <w:rPr>
          <w:b/>
          <w:sz w:val="22"/>
          <w:szCs w:val="22"/>
        </w:rPr>
      </w:pPr>
      <w:r>
        <w:rPr>
          <w:b/>
          <w:sz w:val="22"/>
          <w:szCs w:val="22"/>
        </w:rPr>
        <w:t>AIM</w:t>
      </w:r>
    </w:p>
    <w:p w14:paraId="739D9E95" w14:textId="77777777" w:rsidR="004565F6" w:rsidRDefault="00B71869">
      <w:pPr>
        <w:spacing w:after="120"/>
        <w:ind w:left="851"/>
        <w:jc w:val="both"/>
        <w:rPr>
          <w:sz w:val="22"/>
          <w:szCs w:val="22"/>
          <w:lang w:val="en-US" w:eastAsia="en-US"/>
        </w:rPr>
      </w:pPr>
      <w:r>
        <w:rPr>
          <w:sz w:val="22"/>
          <w:szCs w:val="22"/>
          <w:lang w:val="en-US" w:eastAsia="en-US"/>
        </w:rPr>
        <w:t>This plan is intended to assist the Trust by way of an overall approach with responding to incidents and disruptions that affect the delivery of all or part of the services the Trust provides so that critical and essential care to the communities the Trust serves can continue to be offered.</w:t>
      </w:r>
    </w:p>
    <w:p w14:paraId="00D9AFFF" w14:textId="77777777" w:rsidR="004565F6" w:rsidRDefault="004565F6">
      <w:pPr>
        <w:spacing w:after="120"/>
        <w:jc w:val="both"/>
        <w:rPr>
          <w:sz w:val="22"/>
          <w:szCs w:val="22"/>
          <w:lang w:val="en-US" w:eastAsia="en-US"/>
        </w:rPr>
      </w:pPr>
    </w:p>
    <w:p w14:paraId="3A417279" w14:textId="77777777" w:rsidR="004565F6" w:rsidRDefault="00B71869">
      <w:pPr>
        <w:pStyle w:val="Heading2"/>
        <w:numPr>
          <w:ilvl w:val="0"/>
          <w:numId w:val="25"/>
        </w:numPr>
      </w:pPr>
      <w:r>
        <w:t>Objectives</w:t>
      </w:r>
    </w:p>
    <w:p w14:paraId="7BD16592" w14:textId="77777777" w:rsidR="004565F6" w:rsidRDefault="00B71869">
      <w:pPr>
        <w:spacing w:after="120"/>
        <w:ind w:left="851"/>
        <w:jc w:val="both"/>
        <w:rPr>
          <w:sz w:val="22"/>
          <w:szCs w:val="22"/>
          <w:lang w:val="en-US" w:eastAsia="en-US"/>
        </w:rPr>
      </w:pPr>
      <w:r>
        <w:rPr>
          <w:sz w:val="22"/>
          <w:szCs w:val="22"/>
          <w:lang w:val="en-US" w:eastAsia="en-US"/>
        </w:rPr>
        <w:t>The Objectives of this plan are to ensure that:</w:t>
      </w:r>
    </w:p>
    <w:p w14:paraId="2B3280A3" w14:textId="77777777" w:rsidR="004565F6" w:rsidRDefault="00B71869">
      <w:pPr>
        <w:numPr>
          <w:ilvl w:val="0"/>
          <w:numId w:val="24"/>
        </w:numPr>
        <w:spacing w:after="120"/>
        <w:jc w:val="both"/>
        <w:rPr>
          <w:sz w:val="22"/>
          <w:szCs w:val="22"/>
        </w:rPr>
      </w:pPr>
      <w:r>
        <w:rPr>
          <w:sz w:val="22"/>
          <w:szCs w:val="22"/>
        </w:rPr>
        <w:t>The Trust is compliant with its legal and regulatory obligations;</w:t>
      </w:r>
    </w:p>
    <w:p w14:paraId="4B7DA496" w14:textId="77777777" w:rsidR="004565F6" w:rsidRDefault="00B71869">
      <w:pPr>
        <w:numPr>
          <w:ilvl w:val="0"/>
          <w:numId w:val="24"/>
        </w:numPr>
        <w:spacing w:after="120"/>
        <w:jc w:val="both"/>
        <w:rPr>
          <w:sz w:val="22"/>
          <w:szCs w:val="22"/>
        </w:rPr>
      </w:pPr>
      <w:r>
        <w:rPr>
          <w:sz w:val="22"/>
          <w:szCs w:val="22"/>
        </w:rPr>
        <w:t>Key teams and services are identified and protected, ensuring their continuity;</w:t>
      </w:r>
    </w:p>
    <w:p w14:paraId="2E1FF140" w14:textId="77777777" w:rsidR="004565F6" w:rsidRDefault="00B71869">
      <w:pPr>
        <w:numPr>
          <w:ilvl w:val="0"/>
          <w:numId w:val="24"/>
        </w:numPr>
        <w:spacing w:after="120"/>
        <w:jc w:val="both"/>
        <w:rPr>
          <w:sz w:val="22"/>
          <w:szCs w:val="22"/>
        </w:rPr>
      </w:pPr>
      <w:r>
        <w:rPr>
          <w:sz w:val="22"/>
          <w:szCs w:val="22"/>
        </w:rPr>
        <w:t>Stakeholder requirements are understood and can be delivered;</w:t>
      </w:r>
    </w:p>
    <w:p w14:paraId="1A76E72A" w14:textId="77777777" w:rsidR="004565F6" w:rsidRDefault="00B71869">
      <w:pPr>
        <w:numPr>
          <w:ilvl w:val="0"/>
          <w:numId w:val="24"/>
        </w:numPr>
        <w:spacing w:after="120"/>
        <w:jc w:val="both"/>
        <w:rPr>
          <w:sz w:val="22"/>
          <w:szCs w:val="22"/>
        </w:rPr>
      </w:pPr>
      <w:r>
        <w:rPr>
          <w:sz w:val="22"/>
          <w:szCs w:val="22"/>
        </w:rPr>
        <w:t>Staff, service users and the public are properly communicated with;</w:t>
      </w:r>
    </w:p>
    <w:p w14:paraId="5E8EF199" w14:textId="77777777" w:rsidR="004565F6" w:rsidRDefault="00B71869">
      <w:pPr>
        <w:numPr>
          <w:ilvl w:val="0"/>
          <w:numId w:val="24"/>
        </w:numPr>
        <w:spacing w:after="120"/>
        <w:jc w:val="both"/>
        <w:rPr>
          <w:sz w:val="22"/>
          <w:szCs w:val="22"/>
        </w:rPr>
      </w:pPr>
      <w:r>
        <w:rPr>
          <w:sz w:val="22"/>
          <w:szCs w:val="22"/>
        </w:rPr>
        <w:t>Staff receive adequate support in the event of a disruption;</w:t>
      </w:r>
    </w:p>
    <w:p w14:paraId="2CD77564" w14:textId="77777777" w:rsidR="004565F6" w:rsidRDefault="00B71869">
      <w:pPr>
        <w:numPr>
          <w:ilvl w:val="0"/>
          <w:numId w:val="24"/>
        </w:numPr>
        <w:spacing w:after="120"/>
        <w:jc w:val="both"/>
        <w:rPr>
          <w:sz w:val="22"/>
          <w:szCs w:val="22"/>
        </w:rPr>
      </w:pPr>
      <w:r>
        <w:rPr>
          <w:sz w:val="22"/>
          <w:szCs w:val="22"/>
        </w:rPr>
        <w:t>The Trust’s supply chain is secure and resilient.</w:t>
      </w:r>
    </w:p>
    <w:p w14:paraId="60BF4C00" w14:textId="77777777" w:rsidR="004565F6" w:rsidRDefault="004565F6">
      <w:pPr>
        <w:spacing w:after="120" w:line="360" w:lineRule="auto"/>
        <w:ind w:left="1571"/>
        <w:jc w:val="both"/>
        <w:rPr>
          <w:sz w:val="22"/>
          <w:szCs w:val="22"/>
        </w:rPr>
      </w:pPr>
    </w:p>
    <w:p w14:paraId="25D39190" w14:textId="77777777" w:rsidR="004565F6" w:rsidRDefault="00B71869">
      <w:pPr>
        <w:spacing w:after="120" w:line="360" w:lineRule="auto"/>
        <w:ind w:left="851"/>
        <w:jc w:val="both"/>
      </w:pPr>
      <w:r>
        <w:rPr>
          <w:b/>
          <w:sz w:val="22"/>
          <w:szCs w:val="22"/>
        </w:rPr>
        <w:t>4. PLAN ACTIVATION</w:t>
      </w:r>
    </w:p>
    <w:p w14:paraId="40841AED" w14:textId="77777777" w:rsidR="004565F6" w:rsidRDefault="00B71869">
      <w:pPr>
        <w:ind w:left="851"/>
        <w:rPr>
          <w:sz w:val="22"/>
          <w:szCs w:val="22"/>
        </w:rPr>
      </w:pPr>
      <w:r>
        <w:rPr>
          <w:sz w:val="22"/>
          <w:szCs w:val="22"/>
        </w:rPr>
        <w:t>This plan may be activated by the Director on-Call, any Director or the Chief Executive.</w:t>
      </w:r>
    </w:p>
    <w:p w14:paraId="2709D93B" w14:textId="77777777" w:rsidR="004565F6" w:rsidRDefault="00B71869">
      <w:pPr>
        <w:ind w:left="851"/>
        <w:rPr>
          <w:sz w:val="22"/>
          <w:szCs w:val="22"/>
        </w:rPr>
      </w:pPr>
      <w:r>
        <w:rPr>
          <w:sz w:val="22"/>
          <w:szCs w:val="22"/>
        </w:rPr>
        <w:t>Out of hours, if the event that the Director on-Call is not contactable, the Manager on-call may activate the plan and should assume the responsibilities of Director on-Call until relieved.</w:t>
      </w:r>
    </w:p>
    <w:p w14:paraId="3FDF6BD3" w14:textId="77777777" w:rsidR="004565F6" w:rsidRDefault="004565F6">
      <w:pPr>
        <w:spacing w:line="360" w:lineRule="auto"/>
        <w:rPr>
          <w:sz w:val="22"/>
          <w:szCs w:val="22"/>
        </w:rPr>
      </w:pPr>
    </w:p>
    <w:p w14:paraId="79384AC0" w14:textId="77777777" w:rsidR="004565F6" w:rsidRDefault="004565F6">
      <w:pPr>
        <w:spacing w:line="360" w:lineRule="auto"/>
        <w:rPr>
          <w:sz w:val="22"/>
          <w:szCs w:val="22"/>
        </w:rPr>
        <w:sectPr w:rsidR="004565F6">
          <w:footerReference w:type="default" r:id="rId9"/>
          <w:footerReference w:type="first" r:id="rId10"/>
          <w:pgSz w:w="11906" w:h="16838"/>
          <w:pgMar w:top="1276" w:right="1133" w:bottom="1077" w:left="437" w:header="0" w:footer="170" w:gutter="284"/>
          <w:cols w:space="720"/>
          <w:formProt w:val="0"/>
          <w:docGrid w:linePitch="360"/>
        </w:sectPr>
      </w:pPr>
    </w:p>
    <w:bookmarkStart w:id="0" w:name="When_The_Plan_Should_Be_Activated"/>
    <w:bookmarkEnd w:id="0"/>
    <w:p w14:paraId="7F98A46D" w14:textId="77777777" w:rsidR="004565F6" w:rsidRDefault="00B71869">
      <w:pPr>
        <w:rPr>
          <w:b/>
          <w:sz w:val="22"/>
          <w:szCs w:val="22"/>
        </w:rPr>
      </w:pPr>
      <w:r>
        <w:rPr>
          <w:noProof/>
          <w:lang w:eastAsia="en-GB"/>
        </w:rPr>
        <w:lastRenderedPageBreak/>
        <mc:AlternateContent>
          <mc:Choice Requires="wps">
            <w:drawing>
              <wp:anchor distT="0" distB="0" distL="114935" distR="114935" simplePos="0" relativeHeight="10" behindDoc="0" locked="0" layoutInCell="1" allowOverlap="1" wp14:anchorId="6768A419" wp14:editId="346C52E9">
                <wp:simplePos x="0" y="0"/>
                <wp:positionH relativeFrom="column">
                  <wp:posOffset>3067685</wp:posOffset>
                </wp:positionH>
                <wp:positionV relativeFrom="paragraph">
                  <wp:posOffset>208280</wp:posOffset>
                </wp:positionV>
                <wp:extent cx="706120" cy="3572510"/>
                <wp:effectExtent l="0" t="0" r="0" b="0"/>
                <wp:wrapNone/>
                <wp:docPr id="2" name="Straight Arrow Connector 2"/>
                <wp:cNvGraphicFramePr/>
                <a:graphic xmlns:a="http://schemas.openxmlformats.org/drawingml/2006/main">
                  <a:graphicData uri="http://schemas.microsoft.com/office/word/2010/wordprocessingShape">
                    <wps:wsp>
                      <wps:cNvCnPr/>
                      <wps:spPr>
                        <a:xfrm flipH="1">
                          <a:off x="0" y="0"/>
                          <a:ext cx="706680" cy="3572640"/>
                        </a:xfrm>
                        <a:prstGeom prst="straightConnector1">
                          <a:avLst/>
                        </a:prstGeom>
                        <a:ln w="0">
                          <a:noFill/>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15AE728" id="_x0000_t32" coordsize="21600,21600" o:spt="32" o:oned="t" path="m,l21600,21600e" filled="f">
                <v:path arrowok="t" fillok="f" o:connecttype="none"/>
                <o:lock v:ext="edit" shapetype="t"/>
              </v:shapetype>
              <v:shape id="Straight Arrow Connector 2" o:spid="_x0000_s1026" type="#_x0000_t32" style="position:absolute;margin-left:241.55pt;margin-top:16.4pt;width:55.6pt;height:281.3pt;flip:x;z-index:10;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" stroked="f" strokeweight="0"/>
            </w:pict>
          </mc:Fallback>
        </mc:AlternateContent>
      </w:r>
      <w:r>
        <w:rPr>
          <w:rFonts w:eastAsia="Arial"/>
          <w:b/>
          <w:sz w:val="22"/>
          <w:szCs w:val="22"/>
        </w:rPr>
        <w:t xml:space="preserve">  </w:t>
      </w:r>
      <w:r>
        <w:rPr>
          <w:b/>
          <w:sz w:val="22"/>
          <w:szCs w:val="22"/>
        </w:rPr>
        <w:t>4.1 THE PLAN SHOULD BE ACTIVATED WHEN:</w:t>
      </w:r>
    </w:p>
    <w:p w14:paraId="1DE8F365" w14:textId="77777777" w:rsidR="004565F6" w:rsidRDefault="004565F6">
      <w:pPr>
        <w:rPr>
          <w:b/>
          <w:sz w:val="22"/>
          <w:szCs w:val="22"/>
        </w:rPr>
      </w:pPr>
    </w:p>
    <w:p w14:paraId="0CCE1EAB" w14:textId="77777777" w:rsidR="004565F6" w:rsidRDefault="00B71869">
      <w:pPr>
        <w:numPr>
          <w:ilvl w:val="0"/>
          <w:numId w:val="35"/>
        </w:numPr>
        <w:ind w:left="1418" w:hanging="284"/>
        <w:rPr>
          <w:sz w:val="22"/>
          <w:szCs w:val="22"/>
        </w:rPr>
      </w:pPr>
      <w:r>
        <w:rPr>
          <w:noProof/>
          <w:lang w:eastAsia="en-GB"/>
        </w:rPr>
        <mc:AlternateContent>
          <mc:Choice Requires="wps">
            <w:drawing>
              <wp:anchor distT="0" distB="0" distL="114935" distR="114935" simplePos="0" relativeHeight="18" behindDoc="0" locked="0" layoutInCell="1" allowOverlap="1" wp14:anchorId="3AB589D7" wp14:editId="6175C4BC">
                <wp:simplePos x="0" y="0"/>
                <wp:positionH relativeFrom="column">
                  <wp:posOffset>2779395</wp:posOffset>
                </wp:positionH>
                <wp:positionV relativeFrom="paragraph">
                  <wp:posOffset>363855</wp:posOffset>
                </wp:positionV>
                <wp:extent cx="976630" cy="485775"/>
                <wp:effectExtent l="0" t="635" r="0" b="0"/>
                <wp:wrapNone/>
                <wp:docPr id="3" name="Arrow: Right 3"/>
                <wp:cNvGraphicFramePr/>
                <a:graphic xmlns:a="http://schemas.openxmlformats.org/drawingml/2006/main">
                  <a:graphicData uri="http://schemas.microsoft.com/office/word/2010/wordprocessingShape">
                    <wps:wsp>
                      <wps:cNvSpPr/>
                      <wps:spPr>
                        <a:xfrm>
                          <a:off x="0" y="0"/>
                          <a:ext cx="976680" cy="485640"/>
                        </a:xfrm>
                        <a:prstGeom prst="rightArrow">
                          <a:avLst>
                            <a:gd name="adj1" fmla="val 50000"/>
                            <a:gd name="adj2" fmla="val 50278"/>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B1F63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218.85pt;margin-top:28.65pt;width:76.9pt;height:38.25pt;z-index:1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" filled="f" stroked="f" strokeweight="0"/>
            </w:pict>
          </mc:Fallback>
        </mc:AlternateContent>
      </w:r>
      <w:r>
        <w:rPr>
          <w:sz w:val="22"/>
          <w:szCs w:val="22"/>
        </w:rPr>
        <w:t>A service disruption to a service assessed as critical or essential cannot be resolved within normal management frameworks</w:t>
      </w:r>
    </w:p>
    <w:p w14:paraId="5A7B49B5" w14:textId="77777777" w:rsidR="004565F6" w:rsidRDefault="00B71869">
      <w:pPr>
        <w:numPr>
          <w:ilvl w:val="0"/>
          <w:numId w:val="35"/>
        </w:numPr>
        <w:ind w:left="1418" w:hanging="284"/>
        <w:rPr>
          <w:sz w:val="22"/>
          <w:szCs w:val="22"/>
        </w:rPr>
      </w:pPr>
      <w:r>
        <w:rPr>
          <w:sz w:val="22"/>
          <w:szCs w:val="22"/>
        </w:rPr>
        <w:t>The disruption is likely to result in severe harm or the death of service users as a lack of direct clinical intervention for longer than 24 hours</w:t>
      </w:r>
    </w:p>
    <w:p w14:paraId="46C77873" w14:textId="77777777" w:rsidR="004565F6" w:rsidRDefault="00B71869">
      <w:pPr>
        <w:numPr>
          <w:ilvl w:val="0"/>
          <w:numId w:val="35"/>
        </w:numPr>
        <w:ind w:left="1418" w:hanging="284"/>
        <w:rPr>
          <w:sz w:val="22"/>
          <w:szCs w:val="22"/>
        </w:rPr>
      </w:pPr>
      <w:r>
        <w:rPr>
          <w:sz w:val="22"/>
          <w:szCs w:val="22"/>
        </w:rPr>
        <w:t>Loss or partial loss of one or more major facilities of the Trust has been sustained</w:t>
      </w:r>
    </w:p>
    <w:p w14:paraId="6D64A97E" w14:textId="77777777" w:rsidR="004565F6" w:rsidRDefault="00B71869">
      <w:pPr>
        <w:numPr>
          <w:ilvl w:val="0"/>
          <w:numId w:val="35"/>
        </w:numPr>
        <w:ind w:left="1418" w:hanging="284"/>
        <w:rPr>
          <w:sz w:val="22"/>
          <w:szCs w:val="22"/>
        </w:rPr>
      </w:pPr>
      <w:r>
        <w:rPr>
          <w:noProof/>
          <w:lang w:eastAsia="en-GB"/>
        </w:rPr>
        <mc:AlternateContent>
          <mc:Choice Requires="wps">
            <w:drawing>
              <wp:anchor distT="0" distB="0" distL="114935" distR="114935" simplePos="0" relativeHeight="11" behindDoc="0" locked="0" layoutInCell="1" allowOverlap="1" wp14:anchorId="7E095302" wp14:editId="46C27773">
                <wp:simplePos x="0" y="0"/>
                <wp:positionH relativeFrom="column">
                  <wp:posOffset>2741930</wp:posOffset>
                </wp:positionH>
                <wp:positionV relativeFrom="paragraph">
                  <wp:posOffset>937895</wp:posOffset>
                </wp:positionV>
                <wp:extent cx="1468120" cy="485775"/>
                <wp:effectExtent l="118110" t="3175" r="130175" b="0"/>
                <wp:wrapNone/>
                <wp:docPr id="4" name="Freeform: Shape 4"/>
                <wp:cNvGraphicFramePr/>
                <a:graphic xmlns:a="http://schemas.openxmlformats.org/drawingml/2006/main">
                  <a:graphicData uri="http://schemas.microsoft.com/office/word/2010/wordprocessingShape">
                    <wps:wsp>
                      <wps:cNvSpPr/>
                      <wps:spPr>
                        <a:xfrm rot="6607800">
                          <a:off x="0" y="0"/>
                          <a:ext cx="1468080" cy="485640"/>
                        </a:xfrm>
                        <a:custGeom>
                          <a:avLst/>
                          <a:gdLst>
                            <a:gd name="textAreaLeft" fmla="*/ 129960 w 832320"/>
                            <a:gd name="textAreaRight" fmla="*/ 728280 w 832320"/>
                            <a:gd name="textAreaTop" fmla="*/ 68760 h 275400"/>
                            <a:gd name="textAreaBottom" fmla="*/ 206640 h 275400"/>
                          </a:gdLst>
                          <a:ahLst/>
                          <a:cxnLst/>
                          <a:rect l="textAreaLeft" t="textAreaTop" r="textAreaRight" b="textAreaBottom"/>
                          <a:pathLst>
                            <a:path w="21600" h="21600">
                              <a:moveTo>
                                <a:pt x="3375" y="5400"/>
                              </a:moveTo>
                              <a:lnTo>
                                <a:pt x="16200" y="5400"/>
                              </a:lnTo>
                              <a:lnTo>
                                <a:pt x="16200" y="0"/>
                              </a:lnTo>
                              <a:lnTo>
                                <a:pt x="21600" y="10800"/>
                              </a:lnTo>
                              <a:lnTo>
                                <a:pt x="16200" y="21600"/>
                              </a:lnTo>
                              <a:lnTo>
                                <a:pt x="16200" y="16200"/>
                              </a:lnTo>
                              <a:lnTo>
                                <a:pt x="3375" y="16200"/>
                              </a:lnTo>
                              <a:close/>
                            </a:path>
                            <a:path w="21600" h="21600">
                              <a:moveTo>
                                <a:pt x="0" y="5400"/>
                              </a:moveTo>
                              <a:lnTo>
                                <a:pt x="675" y="5400"/>
                              </a:lnTo>
                              <a:lnTo>
                                <a:pt x="675" y="16200"/>
                              </a:lnTo>
                              <a:lnTo>
                                <a:pt x="0" y="16200"/>
                              </a:lnTo>
                              <a:close/>
                            </a:path>
                            <a:path w="21600" h="21600">
                              <a:moveTo>
                                <a:pt x="1350" y="5400"/>
                              </a:moveTo>
                              <a:lnTo>
                                <a:pt x="2700" y="5400"/>
                              </a:lnTo>
                              <a:lnTo>
                                <a:pt x="2700" y="16200"/>
                              </a:lnTo>
                              <a:lnTo>
                                <a:pt x="1350" y="16200"/>
                              </a:lnTo>
                              <a:close/>
                            </a:path>
                          </a:pathLst>
                        </a:custGeom>
                        <a:solidFill>
                          <a:srgbClr val="FF0000"/>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790003" id="Freeform: Shape 4" o:spid="_x0000_s1026" style="position:absolute;margin-left:215.9pt;margin-top:73.85pt;width:115.6pt;height:38.25pt;rotation:7217480fd;z-index:11;visibility:visible;mso-wrap-style:square;mso-wrap-distance-left:9.05pt;mso-wrap-distance-top:0;mso-wrap-distance-right:9.05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" path="m3375,5400r12825,l16200,r5400,10800l16200,21600r,-5400l3375,16200r,-10800xem,5400r675,l675,16200r-675,l,5400xem1350,5400r1350,l2700,16200r-1350,l1350,5400xe" fillcolor="red" strokeweight=".26mm">
                <v:stroke joinstyle="miter"/>
                <v:path arrowok="t" textboxrect="3373,5393,18900,16207"/>
              </v:shape>
            </w:pict>
          </mc:Fallback>
        </mc:AlternateContent>
      </w:r>
      <w:r>
        <w:rPr>
          <w:sz w:val="22"/>
          <w:szCs w:val="22"/>
        </w:rPr>
        <w:t>One or several Trust services experience surge conditions (there is an increase in demand that cannot be met or the Trust is unable to meet normal demand due to diminished resources)</w:t>
      </w:r>
    </w:p>
    <w:p w14:paraId="49C73F2F" w14:textId="77777777" w:rsidR="004565F6" w:rsidRDefault="00B71869">
      <w:pPr>
        <w:numPr>
          <w:ilvl w:val="0"/>
          <w:numId w:val="35"/>
        </w:numPr>
        <w:ind w:left="1418" w:hanging="284"/>
        <w:rPr>
          <w:sz w:val="22"/>
          <w:szCs w:val="22"/>
        </w:rPr>
      </w:pPr>
      <w:r>
        <w:rPr>
          <w:sz w:val="22"/>
          <w:szCs w:val="22"/>
        </w:rPr>
        <w:t>the Incident Response Plan is activated</w:t>
      </w:r>
    </w:p>
    <w:p w14:paraId="7BCFC403" w14:textId="77777777" w:rsidR="004565F6" w:rsidRDefault="004565F6">
      <w:pPr>
        <w:ind w:left="360"/>
        <w:rPr>
          <w:sz w:val="22"/>
          <w:szCs w:val="22"/>
        </w:rPr>
      </w:pPr>
    </w:p>
    <w:p w14:paraId="6C9FB467" w14:textId="77777777" w:rsidR="004565F6" w:rsidRDefault="004565F6">
      <w:pPr>
        <w:rPr>
          <w:sz w:val="22"/>
          <w:szCs w:val="22"/>
        </w:rPr>
      </w:pPr>
    </w:p>
    <w:p w14:paraId="45D8C370" w14:textId="77777777" w:rsidR="004565F6" w:rsidRDefault="004565F6">
      <w:pPr>
        <w:rPr>
          <w:sz w:val="22"/>
          <w:szCs w:val="22"/>
        </w:rPr>
      </w:pPr>
    </w:p>
    <w:p w14:paraId="27CE6872" w14:textId="77777777" w:rsidR="004565F6" w:rsidRDefault="004565F6">
      <w:pPr>
        <w:rPr>
          <w:sz w:val="22"/>
          <w:szCs w:val="22"/>
        </w:rPr>
      </w:pPr>
    </w:p>
    <w:p w14:paraId="34899F34" w14:textId="77777777" w:rsidR="004565F6" w:rsidRDefault="00B71869">
      <w:pPr>
        <w:ind w:left="851"/>
        <w:jc w:val="both"/>
        <w:rPr>
          <w:sz w:val="22"/>
          <w:szCs w:val="22"/>
          <w:highlight w:val="yellow"/>
          <w:lang w:val="en-US" w:eastAsia="en-US"/>
        </w:rPr>
      </w:pPr>
      <w:r>
        <w:rPr>
          <w:noProof/>
          <w:sz w:val="22"/>
          <w:szCs w:val="22"/>
          <w:highlight w:val="yellow"/>
          <w:lang w:eastAsia="en-GB"/>
        </w:rPr>
        <mc:AlternateContent>
          <mc:Choice Requires="wpg">
            <w:drawing>
              <wp:anchor distT="0" distB="0" distL="114935" distR="114935" simplePos="0" relativeHeight="9" behindDoc="0" locked="0" layoutInCell="1" allowOverlap="1" wp14:anchorId="2D6D5D35" wp14:editId="579D7958">
                <wp:simplePos x="0" y="0"/>
                <wp:positionH relativeFrom="column">
                  <wp:posOffset>160020</wp:posOffset>
                </wp:positionH>
                <wp:positionV relativeFrom="paragraph">
                  <wp:posOffset>142875</wp:posOffset>
                </wp:positionV>
                <wp:extent cx="6419850" cy="4605655"/>
                <wp:effectExtent l="5080" t="5080" r="5080" b="5080"/>
                <wp:wrapNone/>
                <wp:docPr id="5" name="Group 5"/>
                <wp:cNvGraphicFramePr/>
                <a:graphic xmlns:a="http://schemas.openxmlformats.org/drawingml/2006/main">
                  <a:graphicData uri="http://schemas.microsoft.com/office/word/2010/wordprocessingGroup">
                    <wpg:wgp>
                      <wpg:cNvGrpSpPr/>
                      <wpg:grpSpPr>
                        <a:xfrm>
                          <a:off x="0" y="0"/>
                          <a:ext cx="6419880" cy="4605480"/>
                          <a:chOff x="0" y="0"/>
                          <a:chExt cx="6419880" cy="4605480"/>
                        </a:xfrm>
                      </wpg:grpSpPr>
                      <wps:wsp>
                        <wps:cNvPr id="6" name="Text Box 6"/>
                        <wps:cNvSpPr txBox="1"/>
                        <wps:spPr>
                          <a:xfrm>
                            <a:off x="0" y="0"/>
                            <a:ext cx="6419880" cy="4605480"/>
                          </a:xfrm>
                          <a:prstGeom prst="rect">
                            <a:avLst/>
                          </a:prstGeom>
                          <a:noFill/>
                          <a:ln w="9360">
                            <a:solidFill>
                              <a:srgbClr val="000000"/>
                            </a:solidFill>
                            <a:miter/>
                          </a:ln>
                        </wps:spPr>
                        <wps:bodyPr/>
                      </wps:wsp>
                      <wps:wsp>
                        <wps:cNvPr id="7" name="Text Box 7"/>
                        <wps:cNvSpPr txBox="1"/>
                        <wps:spPr>
                          <a:xfrm>
                            <a:off x="110520" y="720"/>
                            <a:ext cx="3542040" cy="298440"/>
                          </a:xfrm>
                          <a:prstGeom prst="rect">
                            <a:avLst/>
                          </a:prstGeom>
                          <a:noFill/>
                          <a:ln w="0">
                            <a:noFill/>
                          </a:ln>
                        </wps:spPr>
                        <wps:txbx>
                          <w:txbxContent>
                            <w:p w14:paraId="745CFC46" w14:textId="77777777" w:rsidR="004565F6" w:rsidRDefault="00B71869">
                              <w:pPr>
                                <w:overflowPunct w:val="0"/>
                              </w:pPr>
                              <w:r>
                                <w:rPr>
                                  <w:b/>
                                  <w:kern w:val="2"/>
                                </w:rPr>
                                <w:t>Figure 1Incident Decision Flowchart</w:t>
                              </w:r>
                            </w:p>
                          </w:txbxContent>
                        </wps:txbx>
                        <wps:bodyPr wrap="square" anchor="t">
                          <a:noAutofit/>
                        </wps:bodyPr>
                      </wps:wsp>
                      <wpg:grpSp>
                        <wpg:cNvPr id="8" name="Group 8"/>
                        <wpg:cNvGrpSpPr/>
                        <wpg:grpSpPr>
                          <a:xfrm>
                            <a:off x="114840" y="241200"/>
                            <a:ext cx="6202800" cy="4323600"/>
                            <a:chOff x="0" y="0"/>
                            <a:chExt cx="0" cy="0"/>
                          </a:xfrm>
                        </wpg:grpSpPr>
                        <wps:wsp>
                          <wps:cNvPr id="9" name="Straight Connector 9"/>
                          <wps:cNvCnPr/>
                          <wps:spPr>
                            <a:xfrm>
                              <a:off x="2661480" y="1418760"/>
                              <a:ext cx="0" cy="77292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0" name="Straight Connector 10"/>
                          <wps:cNvCnPr/>
                          <wps:spPr>
                            <a:xfrm>
                              <a:off x="669240" y="1436400"/>
                              <a:ext cx="0" cy="77328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1" name="Straight Connector 11"/>
                          <wps:cNvCnPr/>
                          <wps:spPr>
                            <a:xfrm>
                              <a:off x="1333080" y="1104840"/>
                              <a:ext cx="66420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2" name="Straight Connector 12"/>
                          <wps:cNvCnPr/>
                          <wps:spPr>
                            <a:xfrm>
                              <a:off x="3215160" y="2652480"/>
                              <a:ext cx="55296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3" name="Straight Connector 13"/>
                          <wps:cNvCnPr/>
                          <wps:spPr>
                            <a:xfrm>
                              <a:off x="4454640" y="2007360"/>
                              <a:ext cx="0" cy="122040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4" name="Straight Connector 14"/>
                          <wps:cNvCnPr/>
                          <wps:spPr>
                            <a:xfrm>
                              <a:off x="4958280" y="1104840"/>
                              <a:ext cx="55368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5" name="Text Box 15"/>
                          <wps:cNvSpPr txBox="1"/>
                          <wps:spPr>
                            <a:xfrm>
                              <a:off x="1977480" y="782280"/>
                              <a:ext cx="1340640" cy="653400"/>
                            </a:xfrm>
                            <a:prstGeom prst="rect">
                              <a:avLst/>
                            </a:prstGeom>
                            <a:solidFill>
                              <a:srgbClr val="FFFFFF"/>
                            </a:solidFill>
                            <a:ln w="9360">
                              <a:solidFill>
                                <a:srgbClr val="000000"/>
                              </a:solidFill>
                              <a:miter/>
                            </a:ln>
                          </wps:spPr>
                          <wps:txbx>
                            <w:txbxContent>
                              <w:p w14:paraId="76FB9594" w14:textId="77777777" w:rsidR="004565F6" w:rsidRDefault="00B71869">
                                <w:pPr>
                                  <w:overflowPunct w:val="0"/>
                                  <w:jc w:val="center"/>
                                </w:pPr>
                                <w:r>
                                  <w:rPr>
                                    <w:b/>
                                    <w:bCs/>
                                    <w:kern w:val="2"/>
                                    <w:sz w:val="20"/>
                                    <w:szCs w:val="20"/>
                                    <w:lang w:val="en"/>
                                  </w:rPr>
                                  <w:t>Does the incident cause a disruption to our service?</w:t>
                                </w:r>
                              </w:p>
                              <w:p w14:paraId="2CA63C2A" w14:textId="77777777" w:rsidR="004565F6" w:rsidRDefault="004565F6">
                                <w:pPr>
                                  <w:overflowPunct w:val="0"/>
                                  <w:jc w:val="center"/>
                                </w:pPr>
                              </w:p>
                              <w:p w14:paraId="005ED23B" w14:textId="77777777" w:rsidR="004565F6" w:rsidRDefault="004565F6">
                                <w:pPr>
                                  <w:overflowPunct w:val="0"/>
                                  <w:jc w:val="center"/>
                                </w:pPr>
                              </w:p>
                            </w:txbxContent>
                          </wps:txbx>
                          <wps:bodyPr wrap="square" anchor="t">
                            <a:noAutofit/>
                          </wps:bodyPr>
                        </wps:wsp>
                        <wps:wsp>
                          <wps:cNvPr id="16" name="Text Box 16"/>
                          <wps:cNvSpPr txBox="1"/>
                          <wps:spPr>
                            <a:xfrm>
                              <a:off x="3878640" y="0"/>
                              <a:ext cx="1106640" cy="2016720"/>
                            </a:xfrm>
                            <a:prstGeom prst="rect">
                              <a:avLst/>
                            </a:prstGeom>
                            <a:solidFill>
                              <a:srgbClr val="FFFFFF"/>
                            </a:solidFill>
                            <a:ln w="9360">
                              <a:solidFill>
                                <a:srgbClr val="000000"/>
                              </a:solidFill>
                              <a:miter/>
                            </a:ln>
                          </wps:spPr>
                          <wps:txbx>
                            <w:txbxContent>
                              <w:p w14:paraId="1DB3E38E" w14:textId="77777777" w:rsidR="004565F6" w:rsidRDefault="00B71869">
                                <w:pPr>
                                  <w:overflowPunct w:val="0"/>
                                  <w:jc w:val="center"/>
                                </w:pPr>
                                <w:r>
                                  <w:rPr>
                                    <w:b/>
                                    <w:bCs/>
                                    <w:kern w:val="2"/>
                                    <w:sz w:val="20"/>
                                    <w:szCs w:val="20"/>
                                    <w:lang w:val="en"/>
                                  </w:rPr>
                                  <w:t>Does the incident cause, or is it likely to cause, such numbers or types of casualties as to require special arrangements to be implemented by the Trust?</w:t>
                                </w:r>
                              </w:p>
                              <w:p w14:paraId="192D73F0" w14:textId="77777777" w:rsidR="004565F6" w:rsidRDefault="004565F6">
                                <w:pPr>
                                  <w:overflowPunct w:val="0"/>
                                  <w:jc w:val="center"/>
                                </w:pPr>
                              </w:p>
                            </w:txbxContent>
                          </wps:txbx>
                          <wps:bodyPr wrap="square" anchor="t">
                            <a:noAutofit/>
                          </wps:bodyPr>
                        </wps:wsp>
                        <wps:wsp>
                          <wps:cNvPr id="17" name="Text Box 17"/>
                          <wps:cNvSpPr txBox="1"/>
                          <wps:spPr>
                            <a:xfrm>
                              <a:off x="50400" y="2209320"/>
                              <a:ext cx="1171440" cy="995040"/>
                            </a:xfrm>
                            <a:prstGeom prst="rect">
                              <a:avLst/>
                            </a:prstGeom>
                            <a:solidFill>
                              <a:srgbClr val="FFFFFF"/>
                            </a:solidFill>
                            <a:ln w="9360">
                              <a:solidFill>
                                <a:srgbClr val="000000"/>
                              </a:solidFill>
                              <a:miter/>
                            </a:ln>
                          </wps:spPr>
                          <wps:txbx>
                            <w:txbxContent>
                              <w:p w14:paraId="568942B4" w14:textId="77777777" w:rsidR="004565F6" w:rsidRDefault="00B71869">
                                <w:pPr>
                                  <w:overflowPunct w:val="0"/>
                                  <w:jc w:val="center"/>
                                </w:pPr>
                                <w:r>
                                  <w:rPr>
                                    <w:b/>
                                    <w:kern w:val="2"/>
                                    <w:sz w:val="20"/>
                                    <w:szCs w:val="20"/>
                                  </w:rPr>
                                  <w:t>Can our normal services deal with it in the course of their day-to-day operations?</w:t>
                                </w:r>
                              </w:p>
                            </w:txbxContent>
                          </wps:txbx>
                          <wps:bodyPr wrap="square" anchor="t">
                            <a:noAutofit/>
                          </wps:bodyPr>
                        </wps:wsp>
                        <wps:wsp>
                          <wps:cNvPr id="18" name="Text Box 18"/>
                          <wps:cNvSpPr txBox="1"/>
                          <wps:spPr>
                            <a:xfrm>
                              <a:off x="3941640" y="3231720"/>
                              <a:ext cx="1049040" cy="414720"/>
                            </a:xfrm>
                            <a:prstGeom prst="rect">
                              <a:avLst/>
                            </a:prstGeom>
                            <a:solidFill>
                              <a:srgbClr val="FFFFFF"/>
                            </a:solidFill>
                            <a:ln w="9360">
                              <a:solidFill>
                                <a:srgbClr val="000000"/>
                              </a:solidFill>
                              <a:miter/>
                            </a:ln>
                          </wps:spPr>
                          <wps:txbx>
                            <w:txbxContent>
                              <w:p w14:paraId="670DA5B9" w14:textId="77777777" w:rsidR="004565F6" w:rsidRDefault="00B71869">
                                <w:pPr>
                                  <w:overflowPunct w:val="0"/>
                                  <w:jc w:val="center"/>
                                </w:pPr>
                                <w:r>
                                  <w:rPr>
                                    <w:b/>
                                    <w:kern w:val="2"/>
                                    <w:sz w:val="20"/>
                                    <w:szCs w:val="20"/>
                                  </w:rPr>
                                  <w:t>It IS a Major Incident</w:t>
                                </w:r>
                              </w:p>
                            </w:txbxContent>
                          </wps:txbx>
                          <wps:bodyPr wrap="square" anchor="t">
                            <a:noAutofit/>
                          </wps:bodyPr>
                        </wps:wsp>
                        <wps:wsp>
                          <wps:cNvPr id="19" name="Text Box 19"/>
                          <wps:cNvSpPr txBox="1"/>
                          <wps:spPr>
                            <a:xfrm>
                              <a:off x="1807920" y="3927600"/>
                              <a:ext cx="1690200" cy="391320"/>
                            </a:xfrm>
                            <a:prstGeom prst="rect">
                              <a:avLst/>
                            </a:prstGeom>
                            <a:solidFill>
                              <a:srgbClr val="FFFFFF"/>
                            </a:solidFill>
                            <a:ln w="9360">
                              <a:solidFill>
                                <a:srgbClr val="000000"/>
                              </a:solidFill>
                              <a:miter/>
                            </a:ln>
                          </wps:spPr>
                          <wps:txbx>
                            <w:txbxContent>
                              <w:p w14:paraId="1BE54FD2" w14:textId="77777777" w:rsidR="004565F6" w:rsidRDefault="00B71869">
                                <w:pPr>
                                  <w:overflowPunct w:val="0"/>
                                  <w:jc w:val="center"/>
                                </w:pPr>
                                <w:r>
                                  <w:rPr>
                                    <w:b/>
                                    <w:kern w:val="2"/>
                                    <w:sz w:val="20"/>
                                    <w:szCs w:val="20"/>
                                  </w:rPr>
                                  <w:t>It IS a Business Continuity Incident</w:t>
                                </w:r>
                              </w:p>
                            </w:txbxContent>
                          </wps:txbx>
                          <wps:bodyPr wrap="square" anchor="t">
                            <a:noAutofit/>
                          </wps:bodyPr>
                        </wps:wsp>
                        <wps:wsp>
                          <wps:cNvPr id="20" name="Text Box 20"/>
                          <wps:cNvSpPr txBox="1"/>
                          <wps:spPr>
                            <a:xfrm>
                              <a:off x="5496120" y="846000"/>
                              <a:ext cx="706680" cy="668520"/>
                            </a:xfrm>
                            <a:prstGeom prst="rect">
                              <a:avLst/>
                            </a:prstGeom>
                            <a:solidFill>
                              <a:srgbClr val="FFFFFF"/>
                            </a:solidFill>
                            <a:ln w="9360">
                              <a:solidFill>
                                <a:srgbClr val="000000"/>
                              </a:solidFill>
                              <a:miter/>
                            </a:ln>
                          </wps:spPr>
                          <wps:txbx>
                            <w:txbxContent>
                              <w:p w14:paraId="2BE497A7" w14:textId="77777777" w:rsidR="004565F6" w:rsidRDefault="00B71869">
                                <w:pPr>
                                  <w:overflowPunct w:val="0"/>
                                  <w:jc w:val="center"/>
                                </w:pPr>
                                <w:r>
                                  <w:rPr>
                                    <w:b/>
                                    <w:kern w:val="2"/>
                                    <w:sz w:val="20"/>
                                    <w:szCs w:val="20"/>
                                  </w:rPr>
                                  <w:t>It is NOT a Major Incident</w:t>
                                </w:r>
                              </w:p>
                            </w:txbxContent>
                          </wps:txbx>
                          <wps:bodyPr wrap="square" anchor="t">
                            <a:noAutofit/>
                          </wps:bodyPr>
                        </wps:wsp>
                        <wps:wsp>
                          <wps:cNvPr id="21" name="Straight Connector 21"/>
                          <wps:cNvCnPr/>
                          <wps:spPr>
                            <a:xfrm>
                              <a:off x="3325680" y="1104840"/>
                              <a:ext cx="55944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22" name="Text Box 22"/>
                          <wps:cNvSpPr txBox="1"/>
                          <wps:spPr>
                            <a:xfrm>
                              <a:off x="3398760" y="994680"/>
                              <a:ext cx="297720" cy="221040"/>
                            </a:xfrm>
                            <a:prstGeom prst="rect">
                              <a:avLst/>
                            </a:prstGeom>
                            <a:solidFill>
                              <a:srgbClr val="FFFFFF"/>
                            </a:solidFill>
                            <a:ln w="9360">
                              <a:solidFill>
                                <a:srgbClr val="000000"/>
                              </a:solidFill>
                              <a:miter/>
                            </a:ln>
                          </wps:spPr>
                          <wps:txbx>
                            <w:txbxContent>
                              <w:p w14:paraId="77FBD435" w14:textId="77777777" w:rsidR="004565F6" w:rsidRDefault="00B71869">
                                <w:pPr>
                                  <w:overflowPunct w:val="0"/>
                                </w:pPr>
                                <w:r>
                                  <w:rPr>
                                    <w:b/>
                                    <w:kern w:val="2"/>
                                    <w:sz w:val="20"/>
                                    <w:szCs w:val="20"/>
                                  </w:rPr>
                                  <w:t>N</w:t>
                                </w:r>
                              </w:p>
                            </w:txbxContent>
                          </wps:txbx>
                          <wps:bodyPr wrap="square" anchor="t">
                            <a:noAutofit/>
                          </wps:bodyPr>
                        </wps:wsp>
                        <wps:wsp>
                          <wps:cNvPr id="23" name="Straight Connector 23"/>
                          <wps:cNvCnPr/>
                          <wps:spPr>
                            <a:xfrm>
                              <a:off x="669240" y="3195360"/>
                              <a:ext cx="0" cy="73224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24" name="Straight Connector 24"/>
                          <wps:cNvCnPr/>
                          <wps:spPr>
                            <a:xfrm>
                              <a:off x="2654280" y="3195360"/>
                              <a:ext cx="0" cy="73224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25" name="Straight Connector 25"/>
                          <wps:cNvCnPr/>
                          <wps:spPr>
                            <a:xfrm>
                              <a:off x="708840" y="453600"/>
                              <a:ext cx="0" cy="32652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26" name="Text Box 26"/>
                          <wps:cNvSpPr txBox="1"/>
                          <wps:spPr>
                            <a:xfrm>
                              <a:off x="0" y="109440"/>
                              <a:ext cx="1443960" cy="384840"/>
                            </a:xfrm>
                            <a:prstGeom prst="rect">
                              <a:avLst/>
                            </a:prstGeom>
                            <a:solidFill>
                              <a:srgbClr val="FFFFFF"/>
                            </a:solidFill>
                            <a:ln w="9360">
                              <a:solidFill>
                                <a:srgbClr val="000000"/>
                              </a:solidFill>
                              <a:miter/>
                            </a:ln>
                          </wps:spPr>
                          <wps:txbx>
                            <w:txbxContent>
                              <w:p w14:paraId="5AD14ED6" w14:textId="77777777" w:rsidR="004565F6" w:rsidRDefault="00B71869">
                                <w:pPr>
                                  <w:overflowPunct w:val="0"/>
                                  <w:jc w:val="center"/>
                                </w:pPr>
                                <w:r>
                                  <w:rPr>
                                    <w:b/>
                                    <w:kern w:val="2"/>
                                    <w:sz w:val="20"/>
                                    <w:szCs w:val="20"/>
                                  </w:rPr>
                                  <w:t>How can I tell if it is a Major Incident? busine</w:t>
                                </w:r>
                              </w:p>
                            </w:txbxContent>
                          </wps:txbx>
                          <wps:bodyPr wrap="square" anchor="t">
                            <a:noAutofit/>
                          </wps:bodyPr>
                        </wps:wsp>
                        <wps:wsp>
                          <wps:cNvPr id="27" name="Text Box 27"/>
                          <wps:cNvSpPr txBox="1"/>
                          <wps:spPr>
                            <a:xfrm>
                              <a:off x="512640" y="1739880"/>
                              <a:ext cx="297360" cy="295920"/>
                            </a:xfrm>
                            <a:prstGeom prst="rect">
                              <a:avLst/>
                            </a:prstGeom>
                            <a:solidFill>
                              <a:srgbClr val="FFFFFF"/>
                            </a:solidFill>
                            <a:ln w="9360">
                              <a:solidFill>
                                <a:srgbClr val="000000"/>
                              </a:solidFill>
                              <a:miter/>
                            </a:ln>
                          </wps:spPr>
                          <wps:txbx>
                            <w:txbxContent>
                              <w:p w14:paraId="2B70EC3E" w14:textId="77777777" w:rsidR="004565F6" w:rsidRDefault="00B71869">
                                <w:pPr>
                                  <w:overflowPunct w:val="0"/>
                                  <w:jc w:val="center"/>
                                </w:pPr>
                                <w:r>
                                  <w:rPr>
                                    <w:b/>
                                    <w:kern w:val="2"/>
                                    <w:sz w:val="20"/>
                                    <w:szCs w:val="20"/>
                                  </w:rPr>
                                  <w:t>Y</w:t>
                                </w:r>
                              </w:p>
                            </w:txbxContent>
                          </wps:txbx>
                          <wps:bodyPr wrap="square" anchor="t">
                            <a:noAutofit/>
                          </wps:bodyPr>
                        </wps:wsp>
                        <wps:wsp>
                          <wps:cNvPr id="28" name="Text Box 28"/>
                          <wps:cNvSpPr txBox="1"/>
                          <wps:spPr>
                            <a:xfrm>
                              <a:off x="4680" y="773640"/>
                              <a:ext cx="1327680" cy="851040"/>
                            </a:xfrm>
                            <a:prstGeom prst="rect">
                              <a:avLst/>
                            </a:prstGeom>
                            <a:solidFill>
                              <a:srgbClr val="FFFFFF"/>
                            </a:solidFill>
                            <a:ln w="9360">
                              <a:solidFill>
                                <a:srgbClr val="000000"/>
                              </a:solidFill>
                              <a:miter/>
                            </a:ln>
                          </wps:spPr>
                          <wps:txbx>
                            <w:txbxContent>
                              <w:p w14:paraId="48690CB5" w14:textId="77777777" w:rsidR="004565F6" w:rsidRDefault="00B71869">
                                <w:pPr>
                                  <w:overflowPunct w:val="0"/>
                                  <w:jc w:val="center"/>
                                </w:pPr>
                                <w:r>
                                  <w:rPr>
                                    <w:b/>
                                    <w:bCs/>
                                    <w:kern w:val="2"/>
                                    <w:sz w:val="20"/>
                                    <w:szCs w:val="20"/>
                                    <w:lang w:val="en"/>
                                  </w:rPr>
                                  <w:t>Does the incident present a serious threat to the health of the community?</w:t>
                                </w:r>
                              </w:p>
                            </w:txbxContent>
                          </wps:txbx>
                          <wps:bodyPr wrap="square" anchor="t">
                            <a:noAutofit/>
                          </wps:bodyPr>
                        </wps:wsp>
                        <wps:wsp>
                          <wps:cNvPr id="29" name="Text Box 29"/>
                          <wps:cNvSpPr txBox="1"/>
                          <wps:spPr>
                            <a:xfrm>
                              <a:off x="1443960" y="994680"/>
                              <a:ext cx="297360" cy="213480"/>
                            </a:xfrm>
                            <a:prstGeom prst="rect">
                              <a:avLst/>
                            </a:prstGeom>
                            <a:solidFill>
                              <a:srgbClr val="FFFFFF"/>
                            </a:solidFill>
                            <a:ln w="9360">
                              <a:solidFill>
                                <a:srgbClr val="000000"/>
                              </a:solidFill>
                              <a:miter/>
                            </a:ln>
                          </wps:spPr>
                          <wps:txbx>
                            <w:txbxContent>
                              <w:p w14:paraId="45E103C7" w14:textId="77777777" w:rsidR="004565F6" w:rsidRDefault="00B71869">
                                <w:pPr>
                                  <w:overflowPunct w:val="0"/>
                                  <w:jc w:val="center"/>
                                </w:pPr>
                                <w:r>
                                  <w:rPr>
                                    <w:b/>
                                    <w:kern w:val="2"/>
                                    <w:sz w:val="20"/>
                                    <w:szCs w:val="20"/>
                                  </w:rPr>
                                  <w:t>N</w:t>
                                </w:r>
                              </w:p>
                            </w:txbxContent>
                          </wps:txbx>
                          <wps:bodyPr wrap="square" anchor="t">
                            <a:noAutofit/>
                          </wps:bodyPr>
                        </wps:wsp>
                        <wps:wsp>
                          <wps:cNvPr id="30" name="Text Box 30"/>
                          <wps:cNvSpPr txBox="1"/>
                          <wps:spPr>
                            <a:xfrm>
                              <a:off x="2107800" y="2198520"/>
                              <a:ext cx="1106640" cy="1143000"/>
                            </a:xfrm>
                            <a:prstGeom prst="rect">
                              <a:avLst/>
                            </a:prstGeom>
                            <a:solidFill>
                              <a:srgbClr val="FFFFFF"/>
                            </a:solidFill>
                            <a:ln w="9360">
                              <a:solidFill>
                                <a:srgbClr val="000000"/>
                              </a:solidFill>
                              <a:miter/>
                            </a:ln>
                          </wps:spPr>
                          <wps:txbx>
                            <w:txbxContent>
                              <w:p w14:paraId="06CC45B6" w14:textId="77777777" w:rsidR="004565F6" w:rsidRDefault="00B71869">
                                <w:pPr>
                                  <w:overflowPunct w:val="0"/>
                                  <w:jc w:val="center"/>
                                </w:pPr>
                                <w:r>
                                  <w:rPr>
                                    <w:b/>
                                    <w:kern w:val="2"/>
                                    <w:sz w:val="20"/>
                                    <w:szCs w:val="20"/>
                                  </w:rPr>
                                  <w:t>Can our normal services deal with it in the course of their day-to-day operations?</w:t>
                                </w:r>
                              </w:p>
                            </w:txbxContent>
                          </wps:txbx>
                          <wps:bodyPr wrap="square" anchor="t">
                            <a:noAutofit/>
                          </wps:bodyPr>
                        </wps:wsp>
                        <wps:wsp>
                          <wps:cNvPr id="31" name="Text Box 31"/>
                          <wps:cNvSpPr txBox="1"/>
                          <wps:spPr>
                            <a:xfrm>
                              <a:off x="5059080" y="993960"/>
                              <a:ext cx="297720" cy="206280"/>
                            </a:xfrm>
                            <a:prstGeom prst="rect">
                              <a:avLst/>
                            </a:prstGeom>
                            <a:solidFill>
                              <a:srgbClr val="FFFFFF"/>
                            </a:solidFill>
                            <a:ln w="9360">
                              <a:solidFill>
                                <a:srgbClr val="000000"/>
                              </a:solidFill>
                              <a:miter/>
                            </a:ln>
                          </wps:spPr>
                          <wps:txbx>
                            <w:txbxContent>
                              <w:p w14:paraId="065FCD00" w14:textId="77777777" w:rsidR="004565F6" w:rsidRDefault="00B71869">
                                <w:pPr>
                                  <w:overflowPunct w:val="0"/>
                                  <w:jc w:val="center"/>
                                </w:pPr>
                                <w:r>
                                  <w:rPr>
                                    <w:b/>
                                    <w:kern w:val="2"/>
                                    <w:sz w:val="20"/>
                                    <w:szCs w:val="20"/>
                                  </w:rPr>
                                  <w:t>N</w:t>
                                </w:r>
                              </w:p>
                            </w:txbxContent>
                          </wps:txbx>
                          <wps:bodyPr wrap="square" anchor="t">
                            <a:noAutofit/>
                          </wps:bodyPr>
                        </wps:wsp>
                        <wps:wsp>
                          <wps:cNvPr id="32" name="Straight Connector 32"/>
                          <wps:cNvCnPr/>
                          <wps:spPr>
                            <a:xfrm flipV="1">
                              <a:off x="1840320" y="1104480"/>
                              <a:ext cx="0" cy="165816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33" name="Straight Connector 33"/>
                          <wps:cNvCnPr/>
                          <wps:spPr>
                            <a:xfrm>
                              <a:off x="1222560" y="2763000"/>
                              <a:ext cx="63108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34" name="Text Box 34"/>
                          <wps:cNvSpPr txBox="1"/>
                          <wps:spPr>
                            <a:xfrm>
                              <a:off x="2503800" y="1648440"/>
                              <a:ext cx="297720" cy="295920"/>
                            </a:xfrm>
                            <a:prstGeom prst="rect">
                              <a:avLst/>
                            </a:prstGeom>
                            <a:solidFill>
                              <a:srgbClr val="FFFFFF"/>
                            </a:solidFill>
                            <a:ln w="9360">
                              <a:solidFill>
                                <a:srgbClr val="000000"/>
                              </a:solidFill>
                              <a:miter/>
                            </a:ln>
                          </wps:spPr>
                          <wps:txbx>
                            <w:txbxContent>
                              <w:p w14:paraId="00075430" w14:textId="77777777" w:rsidR="004565F6" w:rsidRDefault="00B71869">
                                <w:pPr>
                                  <w:overflowPunct w:val="0"/>
                                  <w:jc w:val="center"/>
                                </w:pPr>
                                <w:r>
                                  <w:rPr>
                                    <w:b/>
                                    <w:kern w:val="2"/>
                                    <w:sz w:val="20"/>
                                    <w:szCs w:val="20"/>
                                  </w:rPr>
                                  <w:t>Y</w:t>
                                </w:r>
                              </w:p>
                            </w:txbxContent>
                          </wps:txbx>
                          <wps:bodyPr wrap="square" anchor="t">
                            <a:noAutofit/>
                          </wps:bodyPr>
                        </wps:wsp>
                        <wps:wsp>
                          <wps:cNvPr id="35" name="Text Box 35"/>
                          <wps:cNvSpPr txBox="1"/>
                          <wps:spPr>
                            <a:xfrm>
                              <a:off x="3315600" y="2495520"/>
                              <a:ext cx="297720" cy="295920"/>
                            </a:xfrm>
                            <a:prstGeom prst="rect">
                              <a:avLst/>
                            </a:prstGeom>
                            <a:solidFill>
                              <a:srgbClr val="FFFFFF"/>
                            </a:solidFill>
                            <a:ln w="9360">
                              <a:solidFill>
                                <a:srgbClr val="000000"/>
                              </a:solidFill>
                              <a:miter/>
                            </a:ln>
                          </wps:spPr>
                          <wps:txbx>
                            <w:txbxContent>
                              <w:p w14:paraId="7D0FCCD2" w14:textId="77777777" w:rsidR="004565F6" w:rsidRDefault="00B71869">
                                <w:pPr>
                                  <w:overflowPunct w:val="0"/>
                                  <w:jc w:val="center"/>
                                </w:pPr>
                                <w:r>
                                  <w:rPr>
                                    <w:b/>
                                    <w:kern w:val="2"/>
                                    <w:sz w:val="20"/>
                                    <w:szCs w:val="20"/>
                                  </w:rPr>
                                  <w:t>Y</w:t>
                                </w:r>
                              </w:p>
                            </w:txbxContent>
                          </wps:txbx>
                          <wps:bodyPr wrap="square" anchor="t">
                            <a:noAutofit/>
                          </wps:bodyPr>
                        </wps:wsp>
                        <wps:wsp>
                          <wps:cNvPr id="36" name="Straight Connector 36"/>
                          <wps:cNvCnPr/>
                          <wps:spPr>
                            <a:xfrm flipV="1">
                              <a:off x="3768120" y="1104480"/>
                              <a:ext cx="0" cy="154764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37" name="Text Box 37"/>
                          <wps:cNvSpPr txBox="1"/>
                          <wps:spPr>
                            <a:xfrm>
                              <a:off x="1332360" y="2606040"/>
                              <a:ext cx="297720" cy="295920"/>
                            </a:xfrm>
                            <a:prstGeom prst="rect">
                              <a:avLst/>
                            </a:prstGeom>
                            <a:solidFill>
                              <a:srgbClr val="FFFFFF"/>
                            </a:solidFill>
                            <a:ln w="9360">
                              <a:solidFill>
                                <a:srgbClr val="000000"/>
                              </a:solidFill>
                              <a:miter/>
                            </a:ln>
                          </wps:spPr>
                          <wps:txbx>
                            <w:txbxContent>
                              <w:p w14:paraId="21658B2E" w14:textId="77777777" w:rsidR="004565F6" w:rsidRDefault="00B71869">
                                <w:pPr>
                                  <w:overflowPunct w:val="0"/>
                                  <w:jc w:val="center"/>
                                </w:pPr>
                                <w:r>
                                  <w:rPr>
                                    <w:b/>
                                    <w:kern w:val="2"/>
                                    <w:sz w:val="20"/>
                                    <w:szCs w:val="20"/>
                                  </w:rPr>
                                  <w:t>Y</w:t>
                                </w:r>
                              </w:p>
                            </w:txbxContent>
                          </wps:txbx>
                          <wps:bodyPr wrap="square" anchor="t">
                            <a:noAutofit/>
                          </wps:bodyPr>
                        </wps:wsp>
                        <wps:wsp>
                          <wps:cNvPr id="38" name="Text Box 38"/>
                          <wps:cNvSpPr txBox="1"/>
                          <wps:spPr>
                            <a:xfrm>
                              <a:off x="4293360" y="2430720"/>
                              <a:ext cx="297720" cy="295920"/>
                            </a:xfrm>
                            <a:prstGeom prst="rect">
                              <a:avLst/>
                            </a:prstGeom>
                            <a:solidFill>
                              <a:srgbClr val="FFFFFF"/>
                            </a:solidFill>
                            <a:ln w="9360">
                              <a:solidFill>
                                <a:srgbClr val="000000"/>
                              </a:solidFill>
                              <a:miter/>
                            </a:ln>
                          </wps:spPr>
                          <wps:txbx>
                            <w:txbxContent>
                              <w:p w14:paraId="41F85D22" w14:textId="77777777" w:rsidR="004565F6" w:rsidRDefault="00B71869">
                                <w:pPr>
                                  <w:overflowPunct w:val="0"/>
                                  <w:jc w:val="center"/>
                                </w:pPr>
                                <w:r>
                                  <w:rPr>
                                    <w:b/>
                                    <w:kern w:val="2"/>
                                    <w:sz w:val="20"/>
                                    <w:szCs w:val="20"/>
                                  </w:rPr>
                                  <w:t>Y</w:t>
                                </w:r>
                              </w:p>
                            </w:txbxContent>
                          </wps:txbx>
                          <wps:bodyPr wrap="square" anchor="t">
                            <a:noAutofit/>
                          </wps:bodyPr>
                        </wps:wsp>
                        <wps:wsp>
                          <wps:cNvPr id="39" name="Text Box 39"/>
                          <wps:cNvSpPr txBox="1"/>
                          <wps:spPr>
                            <a:xfrm>
                              <a:off x="187920" y="3909960"/>
                              <a:ext cx="944280" cy="414000"/>
                            </a:xfrm>
                            <a:prstGeom prst="rect">
                              <a:avLst/>
                            </a:prstGeom>
                            <a:solidFill>
                              <a:srgbClr val="FFFFFF"/>
                            </a:solidFill>
                            <a:ln w="9360">
                              <a:solidFill>
                                <a:srgbClr val="000000"/>
                              </a:solidFill>
                              <a:miter/>
                            </a:ln>
                          </wps:spPr>
                          <wps:txbx>
                            <w:txbxContent>
                              <w:p w14:paraId="23DC133F" w14:textId="77777777" w:rsidR="004565F6" w:rsidRDefault="00B71869">
                                <w:pPr>
                                  <w:overflowPunct w:val="0"/>
                                  <w:jc w:val="center"/>
                                </w:pPr>
                                <w:r>
                                  <w:rPr>
                                    <w:b/>
                                    <w:kern w:val="2"/>
                                    <w:sz w:val="20"/>
                                    <w:szCs w:val="20"/>
                                  </w:rPr>
                                  <w:t>It IS a Major Incident</w:t>
                                </w:r>
                              </w:p>
                            </w:txbxContent>
                          </wps:txbx>
                          <wps:bodyPr wrap="square" anchor="t">
                            <a:noAutofit/>
                          </wps:bodyPr>
                        </wps:wsp>
                        <wps:wsp>
                          <wps:cNvPr id="40" name="Text Box 40"/>
                          <wps:cNvSpPr txBox="1"/>
                          <wps:spPr>
                            <a:xfrm>
                              <a:off x="520920" y="3425400"/>
                              <a:ext cx="297720" cy="213480"/>
                            </a:xfrm>
                            <a:prstGeom prst="rect">
                              <a:avLst/>
                            </a:prstGeom>
                            <a:solidFill>
                              <a:srgbClr val="FFFFFF"/>
                            </a:solidFill>
                            <a:ln w="9360">
                              <a:solidFill>
                                <a:srgbClr val="000000"/>
                              </a:solidFill>
                              <a:miter/>
                            </a:ln>
                          </wps:spPr>
                          <wps:txbx>
                            <w:txbxContent>
                              <w:p w14:paraId="0B9D3175" w14:textId="77777777" w:rsidR="004565F6" w:rsidRDefault="00B71869">
                                <w:pPr>
                                  <w:overflowPunct w:val="0"/>
                                  <w:jc w:val="center"/>
                                </w:pPr>
                                <w:r>
                                  <w:rPr>
                                    <w:b/>
                                    <w:kern w:val="2"/>
                                    <w:sz w:val="20"/>
                                    <w:szCs w:val="20"/>
                                  </w:rPr>
                                  <w:t>N</w:t>
                                </w:r>
                              </w:p>
                            </w:txbxContent>
                          </wps:txbx>
                          <wps:bodyPr wrap="square" anchor="t">
                            <a:noAutofit/>
                          </wps:bodyPr>
                        </wps:wsp>
                        <wps:wsp>
                          <wps:cNvPr id="41" name="Text Box 41"/>
                          <wps:cNvSpPr txBox="1"/>
                          <wps:spPr>
                            <a:xfrm>
                              <a:off x="2495520" y="3507120"/>
                              <a:ext cx="297360" cy="213480"/>
                            </a:xfrm>
                            <a:prstGeom prst="rect">
                              <a:avLst/>
                            </a:prstGeom>
                            <a:solidFill>
                              <a:srgbClr val="FFFFFF"/>
                            </a:solidFill>
                            <a:ln w="9360">
                              <a:solidFill>
                                <a:srgbClr val="000000"/>
                              </a:solidFill>
                              <a:miter/>
                            </a:ln>
                          </wps:spPr>
                          <wps:txbx>
                            <w:txbxContent>
                              <w:p w14:paraId="2F9073F0" w14:textId="77777777" w:rsidR="004565F6" w:rsidRDefault="00B71869">
                                <w:pPr>
                                  <w:overflowPunct w:val="0"/>
                                  <w:jc w:val="center"/>
                                </w:pPr>
                                <w:r>
                                  <w:rPr>
                                    <w:b/>
                                    <w:kern w:val="2"/>
                                    <w:sz w:val="20"/>
                                    <w:szCs w:val="20"/>
                                  </w:rPr>
                                  <w:t>N</w:t>
                                </w:r>
                              </w:p>
                            </w:txbxContent>
                          </wps:txbx>
                          <wps:bodyPr wrap="square" anchor="t">
                            <a:noAutofit/>
                          </wps:bodyPr>
                        </wps:wsp>
                      </wpg:grp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D6D5D35" id="Group 5" o:spid="_x0000_s1026" style="position:absolute;left:0;text-align:left;margin-left:12.6pt;margin-top:11.25pt;width:505.5pt;height:362.65pt;z-index:9;mso-wrap-distance-left:9.05pt;mso-wrap-distance-right:9.05pt" coordsize="64198,46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">
                <v:shapetype id="_x0000_t202" coordsize="21600,21600" o:spt="202" path="m,l,21600r21600,l21600,xe">
                  <v:stroke joinstyle="miter"/>
                  <v:path gradientshapeok="t" o:connecttype="rect"/>
                </v:shapetype>
                <v:shape id="Text Box 6" o:spid="_x0000_s1027" type="#_x0000_t202" style="position:absolute;width:64198;height:46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" filled="f" strokeweight=".26mm"/>
                <v:shape id="Text Box 7" o:spid="_x0000_s1028" type="#_x0000_t202" style="position:absolute;left:1105;top:7;width:35420;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" filled="f" stroked="f" strokeweight="0">
                  <v:textbox>
                    <w:txbxContent>
                      <w:p w14:paraId="745CFC46" w14:textId="77777777" w:rsidR="004565F6" w:rsidRDefault="00B71869">
                        <w:pPr>
                          <w:overflowPunct w:val="0"/>
                        </w:pPr>
                        <w:r>
                          <w:rPr>
                            <w:b/>
                            <w:kern w:val="2"/>
                          </w:rPr>
                          <w:t>Figure 1Incident Decision Flowchart</w:t>
                        </w:r>
                      </w:p>
                    </w:txbxContent>
                  </v:textbox>
                </v:shape>
                <v:group id="Group 8" o:spid="_x0000_s1029" style="position:absolute;left:1148;top:2412;width:62028;height:43236"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Straight Connector 9" o:spid="_x0000_s1030" style="position:absolute;visibility:visible;mso-wrap-style:square" from="2661480,1418760" to="2661480,219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" strokeweight=".26mm">
                    <v:stroke endarrow="block" joinstyle="miter"/>
                  </v:line>
                  <v:line id="Straight Connector 10" o:spid="_x0000_s1031" style="position:absolute;visibility:visible;mso-wrap-style:square" from="669240,1436400" to="669240,220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" strokeweight=".26mm">
                    <v:stroke endarrow="block" joinstyle="miter"/>
                  </v:line>
                  <v:line id="Straight Connector 11" o:spid="_x0000_s1032" style="position:absolute;visibility:visible;mso-wrap-style:square" from="1333080,1104840" to="1997280,110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" strokeweight=".26mm">
                    <v:stroke endarrow="block" joinstyle="miter"/>
                  </v:line>
                  <v:line id="Straight Connector 12" o:spid="_x0000_s1033" style="position:absolute;visibility:visible;mso-wrap-style:square" from="3215160,2652480" to="3768120,2652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" strokeweight=".26mm">
                    <v:stroke endarrow="block" joinstyle="miter"/>
                  </v:line>
                  <v:line id="Straight Connector 13" o:spid="_x0000_s1034" style="position:absolute;visibility:visible;mso-wrap-style:square" from="4454640,2007360" to="4454640,3227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" strokeweight=".26mm">
                    <v:stroke endarrow="block" joinstyle="miter"/>
                  </v:line>
                  <v:line id="Straight Connector 14" o:spid="_x0000_s1035" style="position:absolute;visibility:visible;mso-wrap-style:square" from="4958280,1104840" to="5511960,110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" strokeweight=".26mm">
                    <v:stroke endarrow="block" joinstyle="miter"/>
                  </v:line>
                  <v:shape id="Text Box 15" o:spid="_x0000_s1036" type="#_x0000_t202" style="position:absolute;left:1977480;top:782280;width:1340640;height:653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" strokeweight=".26mm">
                    <v:textbox>
                      <w:txbxContent>
                        <w:p w14:paraId="76FB9594" w14:textId="77777777" w:rsidR="004565F6" w:rsidRDefault="00B71869">
                          <w:pPr>
                            <w:overflowPunct w:val="0"/>
                            <w:jc w:val="center"/>
                          </w:pPr>
                          <w:r>
                            <w:rPr>
                              <w:b/>
                              <w:bCs/>
                              <w:kern w:val="2"/>
                              <w:sz w:val="20"/>
                              <w:szCs w:val="20"/>
                              <w:lang w:val="en"/>
                            </w:rPr>
                            <w:t>Does the incident cause a disruption to our service?</w:t>
                          </w:r>
                        </w:p>
                        <w:p w14:paraId="2CA63C2A" w14:textId="77777777" w:rsidR="004565F6" w:rsidRDefault="004565F6">
                          <w:pPr>
                            <w:overflowPunct w:val="0"/>
                            <w:jc w:val="center"/>
                          </w:pPr>
                        </w:p>
                        <w:p w14:paraId="005ED23B" w14:textId="77777777" w:rsidR="004565F6" w:rsidRDefault="004565F6">
                          <w:pPr>
                            <w:overflowPunct w:val="0"/>
                            <w:jc w:val="center"/>
                          </w:pPr>
                        </w:p>
                      </w:txbxContent>
                    </v:textbox>
                  </v:shape>
                  <v:shape id="Text Box 16" o:spid="_x0000_s1037" type="#_x0000_t202" style="position:absolute;left:3878640;width:1106640;height:2016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" strokeweight=".26mm">
                    <v:textbox>
                      <w:txbxContent>
                        <w:p w14:paraId="1DB3E38E" w14:textId="77777777" w:rsidR="004565F6" w:rsidRDefault="00B71869">
                          <w:pPr>
                            <w:overflowPunct w:val="0"/>
                            <w:jc w:val="center"/>
                          </w:pPr>
                          <w:r>
                            <w:rPr>
                              <w:b/>
                              <w:bCs/>
                              <w:kern w:val="2"/>
                              <w:sz w:val="20"/>
                              <w:szCs w:val="20"/>
                              <w:lang w:val="en"/>
                            </w:rPr>
                            <w:t>Does the incident cause, or is it likely to cause, such numbers or types of casualties as to require special arrangements to be implemented by the Trust?</w:t>
                          </w:r>
                        </w:p>
                        <w:p w14:paraId="192D73F0" w14:textId="77777777" w:rsidR="004565F6" w:rsidRDefault="004565F6">
                          <w:pPr>
                            <w:overflowPunct w:val="0"/>
                            <w:jc w:val="center"/>
                          </w:pPr>
                        </w:p>
                      </w:txbxContent>
                    </v:textbox>
                  </v:shape>
                  <v:shape id="Text Box 17" o:spid="_x0000_s1038" type="#_x0000_t202" style="position:absolute;left:50400;top:2209320;width:1171440;height:99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" strokeweight=".26mm">
                    <v:textbox>
                      <w:txbxContent>
                        <w:p w14:paraId="568942B4" w14:textId="77777777" w:rsidR="004565F6" w:rsidRDefault="00B71869">
                          <w:pPr>
                            <w:overflowPunct w:val="0"/>
                            <w:jc w:val="center"/>
                          </w:pPr>
                          <w:r>
                            <w:rPr>
                              <w:b/>
                              <w:kern w:val="2"/>
                              <w:sz w:val="20"/>
                              <w:szCs w:val="20"/>
                            </w:rPr>
                            <w:t>Can our normal services deal with it in the course of their day-to-day operations?</w:t>
                          </w:r>
                        </w:p>
                      </w:txbxContent>
                    </v:textbox>
                  </v:shape>
                  <v:shape id="Text Box 18" o:spid="_x0000_s1039" type="#_x0000_t202" style="position:absolute;left:3941640;top:3231720;width:1049040;height:414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" strokeweight=".26mm">
                    <v:textbox>
                      <w:txbxContent>
                        <w:p w14:paraId="670DA5B9" w14:textId="77777777" w:rsidR="004565F6" w:rsidRDefault="00B71869">
                          <w:pPr>
                            <w:overflowPunct w:val="0"/>
                            <w:jc w:val="center"/>
                          </w:pPr>
                          <w:r>
                            <w:rPr>
                              <w:b/>
                              <w:kern w:val="2"/>
                              <w:sz w:val="20"/>
                              <w:szCs w:val="20"/>
                            </w:rPr>
                            <w:t>It IS a Major Incident</w:t>
                          </w:r>
                        </w:p>
                      </w:txbxContent>
                    </v:textbox>
                  </v:shape>
                  <v:shape id="Text Box 19" o:spid="_x0000_s1040" type="#_x0000_t202" style="position:absolute;left:1807920;top:3927600;width:1690200;height:39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" strokeweight=".26mm">
                    <v:textbox>
                      <w:txbxContent>
                        <w:p w14:paraId="1BE54FD2" w14:textId="77777777" w:rsidR="004565F6" w:rsidRDefault="00B71869">
                          <w:pPr>
                            <w:overflowPunct w:val="0"/>
                            <w:jc w:val="center"/>
                          </w:pPr>
                          <w:r>
                            <w:rPr>
                              <w:b/>
                              <w:kern w:val="2"/>
                              <w:sz w:val="20"/>
                              <w:szCs w:val="20"/>
                            </w:rPr>
                            <w:t>It IS a Business Continuity Incident</w:t>
                          </w:r>
                        </w:p>
                      </w:txbxContent>
                    </v:textbox>
                  </v:shape>
                  <v:shape id="Text Box 20" o:spid="_x0000_s1041" type="#_x0000_t202" style="position:absolute;left:5496120;top:846000;width:706680;height:668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" strokeweight=".26mm">
                    <v:textbox>
                      <w:txbxContent>
                        <w:p w14:paraId="2BE497A7" w14:textId="77777777" w:rsidR="004565F6" w:rsidRDefault="00B71869">
                          <w:pPr>
                            <w:overflowPunct w:val="0"/>
                            <w:jc w:val="center"/>
                          </w:pPr>
                          <w:r>
                            <w:rPr>
                              <w:b/>
                              <w:kern w:val="2"/>
                              <w:sz w:val="20"/>
                              <w:szCs w:val="20"/>
                            </w:rPr>
                            <w:t>It is NOT a Major Incident</w:t>
                          </w:r>
                        </w:p>
                      </w:txbxContent>
                    </v:textbox>
                  </v:shape>
                  <v:line id="Straight Connector 21" o:spid="_x0000_s1042" style="position:absolute;visibility:visible;mso-wrap-style:square" from="3325680,1104840" to="3885120,110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" strokeweight=".26mm">
                    <v:stroke endarrow="block" joinstyle="miter"/>
                  </v:line>
                  <v:shape id="Text Box 22" o:spid="_x0000_s1043" type="#_x0000_t202" style="position:absolute;left:3398760;top:994680;width:297720;height:221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" strokeweight=".26mm">
                    <v:textbox>
                      <w:txbxContent>
                        <w:p w14:paraId="77FBD435" w14:textId="77777777" w:rsidR="004565F6" w:rsidRDefault="00B71869">
                          <w:pPr>
                            <w:overflowPunct w:val="0"/>
                          </w:pPr>
                          <w:r>
                            <w:rPr>
                              <w:b/>
                              <w:kern w:val="2"/>
                              <w:sz w:val="20"/>
                              <w:szCs w:val="20"/>
                            </w:rPr>
                            <w:t>N</w:t>
                          </w:r>
                        </w:p>
                      </w:txbxContent>
                    </v:textbox>
                  </v:shape>
                  <v:line id="Straight Connector 23" o:spid="_x0000_s1044" style="position:absolute;visibility:visible;mso-wrap-style:square" from="669240,3195360" to="669240,3927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" strokeweight=".26mm">
                    <v:stroke endarrow="block" joinstyle="miter"/>
                  </v:line>
                  <v:line id="Straight Connector 24" o:spid="_x0000_s1045" style="position:absolute;visibility:visible;mso-wrap-style:square" from="2654280,3195360" to="2654280,3927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" strokeweight=".26mm">
                    <v:stroke endarrow="block" joinstyle="miter"/>
                  </v:line>
                  <v:line id="Straight Connector 25" o:spid="_x0000_s1046" style="position:absolute;visibility:visible;mso-wrap-style:square" from="708840,453600" to="708840,780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" strokeweight=".26mm">
                    <v:stroke endarrow="block" joinstyle="miter"/>
                  </v:line>
                  <v:shape id="Text Box 26" o:spid="_x0000_s1047" type="#_x0000_t202" style="position:absolute;top:109440;width:1443960;height:384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" strokeweight=".26mm">
                    <v:textbox>
                      <w:txbxContent>
                        <w:p w14:paraId="5AD14ED6" w14:textId="77777777" w:rsidR="004565F6" w:rsidRDefault="00B71869">
                          <w:pPr>
                            <w:overflowPunct w:val="0"/>
                            <w:jc w:val="center"/>
                          </w:pPr>
                          <w:r>
                            <w:rPr>
                              <w:b/>
                              <w:kern w:val="2"/>
                              <w:sz w:val="20"/>
                              <w:szCs w:val="20"/>
                            </w:rPr>
                            <w:t>How can I tell if it is a Major Incident? busine</w:t>
                          </w:r>
                        </w:p>
                      </w:txbxContent>
                    </v:textbox>
                  </v:shape>
                  <v:shape id="Text Box 27" o:spid="_x0000_s1048" type="#_x0000_t202" style="position:absolute;left:512640;top:1739880;width:297360;height:295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" strokeweight=".26mm">
                    <v:textbox>
                      <w:txbxContent>
                        <w:p w14:paraId="2B70EC3E" w14:textId="77777777" w:rsidR="004565F6" w:rsidRDefault="00B71869">
                          <w:pPr>
                            <w:overflowPunct w:val="0"/>
                            <w:jc w:val="center"/>
                          </w:pPr>
                          <w:r>
                            <w:rPr>
                              <w:b/>
                              <w:kern w:val="2"/>
                              <w:sz w:val="20"/>
                              <w:szCs w:val="20"/>
                            </w:rPr>
                            <w:t>Y</w:t>
                          </w:r>
                        </w:p>
                      </w:txbxContent>
                    </v:textbox>
                  </v:shape>
                  <v:shape id="Text Box 28" o:spid="_x0000_s1049" type="#_x0000_t202" style="position:absolute;left:4680;top:773640;width:1327680;height:851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" strokeweight=".26mm">
                    <v:textbox>
                      <w:txbxContent>
                        <w:p w14:paraId="48690CB5" w14:textId="77777777" w:rsidR="004565F6" w:rsidRDefault="00B71869">
                          <w:pPr>
                            <w:overflowPunct w:val="0"/>
                            <w:jc w:val="center"/>
                          </w:pPr>
                          <w:r>
                            <w:rPr>
                              <w:b/>
                              <w:bCs/>
                              <w:kern w:val="2"/>
                              <w:sz w:val="20"/>
                              <w:szCs w:val="20"/>
                              <w:lang w:val="en"/>
                            </w:rPr>
                            <w:t>Does the incident present a serious threat to the health of the community?</w:t>
                          </w:r>
                        </w:p>
                      </w:txbxContent>
                    </v:textbox>
                  </v:shape>
                  <v:shape id="Text Box 29" o:spid="_x0000_s1050" type="#_x0000_t202" style="position:absolute;left:1443960;top:994680;width:297360;height:21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" strokeweight=".26mm">
                    <v:textbox>
                      <w:txbxContent>
                        <w:p w14:paraId="45E103C7" w14:textId="77777777" w:rsidR="004565F6" w:rsidRDefault="00B71869">
                          <w:pPr>
                            <w:overflowPunct w:val="0"/>
                            <w:jc w:val="center"/>
                          </w:pPr>
                          <w:r>
                            <w:rPr>
                              <w:b/>
                              <w:kern w:val="2"/>
                              <w:sz w:val="20"/>
                              <w:szCs w:val="20"/>
                            </w:rPr>
                            <w:t>N</w:t>
                          </w:r>
                        </w:p>
                      </w:txbxContent>
                    </v:textbox>
                  </v:shape>
                  <v:shape id="Text Box 30" o:spid="_x0000_s1051" type="#_x0000_t202" style="position:absolute;left:2107800;top:2198520;width:1106640;height:1143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" strokeweight=".26mm">
                    <v:textbox>
                      <w:txbxContent>
                        <w:p w14:paraId="06CC45B6" w14:textId="77777777" w:rsidR="004565F6" w:rsidRDefault="00B71869">
                          <w:pPr>
                            <w:overflowPunct w:val="0"/>
                            <w:jc w:val="center"/>
                          </w:pPr>
                          <w:r>
                            <w:rPr>
                              <w:b/>
                              <w:kern w:val="2"/>
                              <w:sz w:val="20"/>
                              <w:szCs w:val="20"/>
                            </w:rPr>
                            <w:t>Can our normal services deal with it in the course of their day-to-day operations?</w:t>
                          </w:r>
                        </w:p>
                      </w:txbxContent>
                    </v:textbox>
                  </v:shape>
                  <v:shape id="Text Box 31" o:spid="_x0000_s1052" type="#_x0000_t202" style="position:absolute;left:5059080;top:993960;width:297720;height:206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" strokeweight=".26mm">
                    <v:textbox>
                      <w:txbxContent>
                        <w:p w14:paraId="065FCD00" w14:textId="77777777" w:rsidR="004565F6" w:rsidRDefault="00B71869">
                          <w:pPr>
                            <w:overflowPunct w:val="0"/>
                            <w:jc w:val="center"/>
                          </w:pPr>
                          <w:r>
                            <w:rPr>
                              <w:b/>
                              <w:kern w:val="2"/>
                              <w:sz w:val="20"/>
                              <w:szCs w:val="20"/>
                            </w:rPr>
                            <w:t>N</w:t>
                          </w:r>
                        </w:p>
                      </w:txbxContent>
                    </v:textbox>
                  </v:shape>
                  <v:line id="Straight Connector 32" o:spid="_x0000_s1053" style="position:absolute;flip:y;visibility:visible;mso-wrap-style:square" from="1840320,1104480" to="1840320,2762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" strokeweight=".26mm">
                    <v:stroke endarrow="block" joinstyle="miter"/>
                  </v:line>
                  <v:line id="Straight Connector 33" o:spid="_x0000_s1054" style="position:absolute;visibility:visible;mso-wrap-style:square" from="1222560,2763000" to="1853640,2763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" strokeweight=".26mm">
                    <v:stroke endarrow="block" joinstyle="miter"/>
                  </v:line>
                  <v:shape id="Text Box 34" o:spid="_x0000_s1055" type="#_x0000_t202" style="position:absolute;left:2503800;top:1648440;width:297720;height:295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" strokeweight=".26mm">
                    <v:textbox>
                      <w:txbxContent>
                        <w:p w14:paraId="00075430" w14:textId="77777777" w:rsidR="004565F6" w:rsidRDefault="00B71869">
                          <w:pPr>
                            <w:overflowPunct w:val="0"/>
                            <w:jc w:val="center"/>
                          </w:pPr>
                          <w:r>
                            <w:rPr>
                              <w:b/>
                              <w:kern w:val="2"/>
                              <w:sz w:val="20"/>
                              <w:szCs w:val="20"/>
                            </w:rPr>
                            <w:t>Y</w:t>
                          </w:r>
                        </w:p>
                      </w:txbxContent>
                    </v:textbox>
                  </v:shape>
                  <v:shape id="Text Box 35" o:spid="_x0000_s1056" type="#_x0000_t202" style="position:absolute;left:3315600;top:2495520;width:297720;height:295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" strokeweight=".26mm">
                    <v:textbox>
                      <w:txbxContent>
                        <w:p w14:paraId="7D0FCCD2" w14:textId="77777777" w:rsidR="004565F6" w:rsidRDefault="00B71869">
                          <w:pPr>
                            <w:overflowPunct w:val="0"/>
                            <w:jc w:val="center"/>
                          </w:pPr>
                          <w:r>
                            <w:rPr>
                              <w:b/>
                              <w:kern w:val="2"/>
                              <w:sz w:val="20"/>
                              <w:szCs w:val="20"/>
                            </w:rPr>
                            <w:t>Y</w:t>
                          </w:r>
                        </w:p>
                      </w:txbxContent>
                    </v:textbox>
                  </v:shape>
                  <v:line id="Straight Connector 36" o:spid="_x0000_s1057" style="position:absolute;flip:y;visibility:visible;mso-wrap-style:square" from="3768120,1104480" to="3768120,2652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" strokeweight=".26mm">
                    <v:stroke endarrow="block" joinstyle="miter"/>
                  </v:line>
                  <v:shape id="Text Box 37" o:spid="_x0000_s1058" type="#_x0000_t202" style="position:absolute;left:1332360;top:2606040;width:297720;height:295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" strokeweight=".26mm">
                    <v:textbox>
                      <w:txbxContent>
                        <w:p w14:paraId="21658B2E" w14:textId="77777777" w:rsidR="004565F6" w:rsidRDefault="00B71869">
                          <w:pPr>
                            <w:overflowPunct w:val="0"/>
                            <w:jc w:val="center"/>
                          </w:pPr>
                          <w:r>
                            <w:rPr>
                              <w:b/>
                              <w:kern w:val="2"/>
                              <w:sz w:val="20"/>
                              <w:szCs w:val="20"/>
                            </w:rPr>
                            <w:t>Y</w:t>
                          </w:r>
                        </w:p>
                      </w:txbxContent>
                    </v:textbox>
                  </v:shape>
                  <v:shape id="Text Box 38" o:spid="_x0000_s1059" type="#_x0000_t202" style="position:absolute;left:4293360;top:2430720;width:297720;height:295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" strokeweight=".26mm">
                    <v:textbox>
                      <w:txbxContent>
                        <w:p w14:paraId="41F85D22" w14:textId="77777777" w:rsidR="004565F6" w:rsidRDefault="00B71869">
                          <w:pPr>
                            <w:overflowPunct w:val="0"/>
                            <w:jc w:val="center"/>
                          </w:pPr>
                          <w:r>
                            <w:rPr>
                              <w:b/>
                              <w:kern w:val="2"/>
                              <w:sz w:val="20"/>
                              <w:szCs w:val="20"/>
                            </w:rPr>
                            <w:t>Y</w:t>
                          </w:r>
                        </w:p>
                      </w:txbxContent>
                    </v:textbox>
                  </v:shape>
                  <v:shape id="Text Box 39" o:spid="_x0000_s1060" type="#_x0000_t202" style="position:absolute;left:187920;top:3909960;width:944280;height:41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" strokeweight=".26mm">
                    <v:textbox>
                      <w:txbxContent>
                        <w:p w14:paraId="23DC133F" w14:textId="77777777" w:rsidR="004565F6" w:rsidRDefault="00B71869">
                          <w:pPr>
                            <w:overflowPunct w:val="0"/>
                            <w:jc w:val="center"/>
                          </w:pPr>
                          <w:r>
                            <w:rPr>
                              <w:b/>
                              <w:kern w:val="2"/>
                              <w:sz w:val="20"/>
                              <w:szCs w:val="20"/>
                            </w:rPr>
                            <w:t>It IS a Major Incident</w:t>
                          </w:r>
                        </w:p>
                      </w:txbxContent>
                    </v:textbox>
                  </v:shape>
                  <v:shape id="Text Box 40" o:spid="_x0000_s1061" type="#_x0000_t202" style="position:absolute;left:520920;top:3425400;width:297720;height:21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" strokeweight=".26mm">
                    <v:textbox>
                      <w:txbxContent>
                        <w:p w14:paraId="0B9D3175" w14:textId="77777777" w:rsidR="004565F6" w:rsidRDefault="00B71869">
                          <w:pPr>
                            <w:overflowPunct w:val="0"/>
                            <w:jc w:val="center"/>
                          </w:pPr>
                          <w:r>
                            <w:rPr>
                              <w:b/>
                              <w:kern w:val="2"/>
                              <w:sz w:val="20"/>
                              <w:szCs w:val="20"/>
                            </w:rPr>
                            <w:t>N</w:t>
                          </w:r>
                        </w:p>
                      </w:txbxContent>
                    </v:textbox>
                  </v:shape>
                  <v:shape id="Text Box 41" o:spid="_x0000_s1062" type="#_x0000_t202" style="position:absolute;left:2495520;top:3507120;width:297360;height:21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" strokeweight=".26mm">
                    <v:textbox>
                      <w:txbxContent>
                        <w:p w14:paraId="2F9073F0" w14:textId="77777777" w:rsidR="004565F6" w:rsidRDefault="00B71869">
                          <w:pPr>
                            <w:overflowPunct w:val="0"/>
                            <w:jc w:val="center"/>
                          </w:pPr>
                          <w:r>
                            <w:rPr>
                              <w:b/>
                              <w:kern w:val="2"/>
                              <w:sz w:val="20"/>
                              <w:szCs w:val="20"/>
                            </w:rPr>
                            <w:t>N</w:t>
                          </w:r>
                        </w:p>
                      </w:txbxContent>
                    </v:textbox>
                  </v:shape>
                </v:group>
              </v:group>
            </w:pict>
          </mc:Fallback>
        </mc:AlternateContent>
      </w:r>
    </w:p>
    <w:p w14:paraId="1EAD53CD" w14:textId="77777777" w:rsidR="004565F6" w:rsidRDefault="004565F6">
      <w:pPr>
        <w:ind w:left="851"/>
        <w:jc w:val="both"/>
        <w:rPr>
          <w:sz w:val="22"/>
          <w:szCs w:val="22"/>
          <w:highlight w:val="yellow"/>
        </w:rPr>
      </w:pPr>
    </w:p>
    <w:p w14:paraId="7A74A501" w14:textId="77777777" w:rsidR="004565F6" w:rsidRDefault="004565F6">
      <w:pPr>
        <w:ind w:left="851"/>
        <w:jc w:val="both"/>
        <w:rPr>
          <w:sz w:val="22"/>
          <w:szCs w:val="22"/>
          <w:highlight w:val="yellow"/>
        </w:rPr>
      </w:pPr>
    </w:p>
    <w:p w14:paraId="67EB06C8" w14:textId="77777777" w:rsidR="004565F6" w:rsidRDefault="004565F6">
      <w:pPr>
        <w:ind w:left="851"/>
        <w:jc w:val="both"/>
        <w:rPr>
          <w:sz w:val="22"/>
          <w:szCs w:val="22"/>
          <w:highlight w:val="yellow"/>
        </w:rPr>
      </w:pPr>
    </w:p>
    <w:p w14:paraId="3E700464" w14:textId="77777777" w:rsidR="004565F6" w:rsidRDefault="004565F6">
      <w:pPr>
        <w:ind w:left="851"/>
        <w:jc w:val="both"/>
        <w:rPr>
          <w:sz w:val="22"/>
          <w:szCs w:val="22"/>
          <w:highlight w:val="yellow"/>
        </w:rPr>
      </w:pPr>
    </w:p>
    <w:p w14:paraId="6A655315" w14:textId="77777777" w:rsidR="004565F6" w:rsidRDefault="004565F6">
      <w:pPr>
        <w:ind w:left="851"/>
        <w:jc w:val="both"/>
        <w:rPr>
          <w:sz w:val="22"/>
          <w:szCs w:val="22"/>
          <w:highlight w:val="yellow"/>
        </w:rPr>
      </w:pPr>
    </w:p>
    <w:p w14:paraId="4C3135E7" w14:textId="77777777" w:rsidR="004565F6" w:rsidRDefault="004565F6">
      <w:pPr>
        <w:ind w:left="851"/>
        <w:jc w:val="both"/>
        <w:rPr>
          <w:sz w:val="22"/>
          <w:szCs w:val="22"/>
          <w:highlight w:val="yellow"/>
        </w:rPr>
      </w:pPr>
    </w:p>
    <w:p w14:paraId="16EDC0A1" w14:textId="77777777" w:rsidR="004565F6" w:rsidRDefault="004565F6">
      <w:pPr>
        <w:ind w:left="851"/>
        <w:jc w:val="both"/>
        <w:rPr>
          <w:sz w:val="22"/>
          <w:szCs w:val="22"/>
          <w:highlight w:val="yellow"/>
        </w:rPr>
      </w:pPr>
    </w:p>
    <w:p w14:paraId="3A038E92" w14:textId="77777777" w:rsidR="004565F6" w:rsidRDefault="004565F6">
      <w:pPr>
        <w:ind w:left="851"/>
        <w:jc w:val="both"/>
        <w:rPr>
          <w:sz w:val="22"/>
          <w:szCs w:val="22"/>
          <w:highlight w:val="yellow"/>
        </w:rPr>
      </w:pPr>
    </w:p>
    <w:p w14:paraId="358145B7" w14:textId="77777777" w:rsidR="004565F6" w:rsidRDefault="004565F6">
      <w:pPr>
        <w:ind w:left="851"/>
        <w:jc w:val="both"/>
        <w:rPr>
          <w:sz w:val="22"/>
          <w:szCs w:val="22"/>
          <w:highlight w:val="yellow"/>
        </w:rPr>
      </w:pPr>
    </w:p>
    <w:p w14:paraId="3B5C4CAE" w14:textId="77777777" w:rsidR="004565F6" w:rsidRDefault="004565F6">
      <w:pPr>
        <w:ind w:left="851"/>
        <w:jc w:val="both"/>
        <w:rPr>
          <w:sz w:val="22"/>
          <w:szCs w:val="22"/>
          <w:highlight w:val="yellow"/>
        </w:rPr>
      </w:pPr>
    </w:p>
    <w:p w14:paraId="5EF688D3" w14:textId="77777777" w:rsidR="004565F6" w:rsidRDefault="004565F6">
      <w:pPr>
        <w:ind w:left="851"/>
        <w:jc w:val="both"/>
        <w:rPr>
          <w:sz w:val="22"/>
          <w:szCs w:val="22"/>
          <w:highlight w:val="yellow"/>
        </w:rPr>
      </w:pPr>
    </w:p>
    <w:p w14:paraId="32EBE9C9" w14:textId="77777777" w:rsidR="004565F6" w:rsidRDefault="004565F6">
      <w:pPr>
        <w:ind w:left="851"/>
        <w:jc w:val="both"/>
        <w:rPr>
          <w:sz w:val="22"/>
          <w:szCs w:val="22"/>
          <w:highlight w:val="yellow"/>
        </w:rPr>
      </w:pPr>
    </w:p>
    <w:p w14:paraId="1F748369" w14:textId="77777777" w:rsidR="004565F6" w:rsidRDefault="004565F6">
      <w:pPr>
        <w:ind w:left="851"/>
        <w:jc w:val="both"/>
        <w:rPr>
          <w:sz w:val="22"/>
          <w:szCs w:val="22"/>
          <w:highlight w:val="yellow"/>
        </w:rPr>
      </w:pPr>
    </w:p>
    <w:p w14:paraId="53E2203F" w14:textId="77777777" w:rsidR="004565F6" w:rsidRDefault="004565F6">
      <w:pPr>
        <w:ind w:left="851"/>
        <w:jc w:val="both"/>
        <w:rPr>
          <w:sz w:val="22"/>
          <w:szCs w:val="22"/>
          <w:highlight w:val="yellow"/>
        </w:rPr>
      </w:pPr>
    </w:p>
    <w:p w14:paraId="24FBE735" w14:textId="77777777" w:rsidR="004565F6" w:rsidRDefault="004565F6">
      <w:pPr>
        <w:ind w:left="851"/>
        <w:jc w:val="both"/>
        <w:rPr>
          <w:sz w:val="22"/>
          <w:szCs w:val="22"/>
          <w:highlight w:val="yellow"/>
        </w:rPr>
      </w:pPr>
    </w:p>
    <w:p w14:paraId="6EE19951" w14:textId="77777777" w:rsidR="004565F6" w:rsidRDefault="004565F6">
      <w:pPr>
        <w:ind w:left="851"/>
        <w:jc w:val="both"/>
        <w:rPr>
          <w:sz w:val="22"/>
          <w:szCs w:val="22"/>
          <w:highlight w:val="yellow"/>
        </w:rPr>
      </w:pPr>
    </w:p>
    <w:p w14:paraId="5FC3BA0D" w14:textId="77777777" w:rsidR="004565F6" w:rsidRDefault="004565F6">
      <w:pPr>
        <w:ind w:left="851"/>
        <w:jc w:val="both"/>
        <w:rPr>
          <w:sz w:val="22"/>
          <w:szCs w:val="22"/>
          <w:highlight w:val="yellow"/>
        </w:rPr>
      </w:pPr>
    </w:p>
    <w:p w14:paraId="72C567DA" w14:textId="77777777" w:rsidR="004565F6" w:rsidRDefault="004565F6">
      <w:pPr>
        <w:ind w:left="851"/>
        <w:jc w:val="both"/>
        <w:rPr>
          <w:sz w:val="22"/>
          <w:szCs w:val="22"/>
          <w:highlight w:val="yellow"/>
        </w:rPr>
      </w:pPr>
    </w:p>
    <w:p w14:paraId="1A2DFBF3" w14:textId="77777777" w:rsidR="004565F6" w:rsidRDefault="004565F6">
      <w:pPr>
        <w:ind w:left="851"/>
        <w:jc w:val="both"/>
        <w:rPr>
          <w:sz w:val="22"/>
          <w:szCs w:val="22"/>
          <w:highlight w:val="yellow"/>
        </w:rPr>
      </w:pPr>
    </w:p>
    <w:p w14:paraId="71276687" w14:textId="77777777" w:rsidR="004565F6" w:rsidRDefault="004565F6">
      <w:pPr>
        <w:ind w:left="851"/>
        <w:jc w:val="both"/>
        <w:rPr>
          <w:sz w:val="22"/>
          <w:szCs w:val="22"/>
          <w:highlight w:val="yellow"/>
        </w:rPr>
      </w:pPr>
    </w:p>
    <w:p w14:paraId="0F952D4D" w14:textId="77777777" w:rsidR="004565F6" w:rsidRDefault="004565F6">
      <w:pPr>
        <w:ind w:left="851"/>
        <w:jc w:val="both"/>
        <w:rPr>
          <w:sz w:val="22"/>
          <w:szCs w:val="22"/>
          <w:highlight w:val="yellow"/>
        </w:rPr>
      </w:pPr>
    </w:p>
    <w:p w14:paraId="68F797F2" w14:textId="77777777" w:rsidR="004565F6" w:rsidRDefault="004565F6">
      <w:pPr>
        <w:ind w:left="851"/>
        <w:jc w:val="both"/>
        <w:rPr>
          <w:sz w:val="22"/>
          <w:szCs w:val="22"/>
          <w:highlight w:val="yellow"/>
        </w:rPr>
      </w:pPr>
    </w:p>
    <w:p w14:paraId="7D8D08DC" w14:textId="77777777" w:rsidR="004565F6" w:rsidRDefault="004565F6">
      <w:pPr>
        <w:ind w:left="851"/>
        <w:jc w:val="both"/>
        <w:rPr>
          <w:sz w:val="22"/>
          <w:szCs w:val="22"/>
          <w:highlight w:val="yellow"/>
        </w:rPr>
      </w:pPr>
    </w:p>
    <w:p w14:paraId="2699D9FB" w14:textId="77777777" w:rsidR="004565F6" w:rsidRDefault="00B71869">
      <w:pPr>
        <w:ind w:left="851"/>
        <w:jc w:val="both"/>
        <w:rPr>
          <w:sz w:val="22"/>
          <w:szCs w:val="22"/>
          <w:highlight w:val="yellow"/>
          <w:lang w:val="en-US" w:eastAsia="en-US"/>
        </w:rPr>
      </w:pPr>
      <w:r>
        <w:rPr>
          <w:noProof/>
          <w:sz w:val="22"/>
          <w:szCs w:val="22"/>
          <w:highlight w:val="yellow"/>
          <w:lang w:eastAsia="en-GB"/>
        </w:rPr>
        <mc:AlternateContent>
          <mc:Choice Requires="wps">
            <w:drawing>
              <wp:anchor distT="0" distB="0" distL="114935" distR="114300" simplePos="0" relativeHeight="17" behindDoc="0" locked="0" layoutInCell="1" allowOverlap="1" wp14:anchorId="4F44FC8F" wp14:editId="2499E0C1">
                <wp:simplePos x="0" y="0"/>
                <wp:positionH relativeFrom="column">
                  <wp:posOffset>4568825</wp:posOffset>
                </wp:positionH>
                <wp:positionV relativeFrom="paragraph">
                  <wp:posOffset>103505</wp:posOffset>
                </wp:positionV>
                <wp:extent cx="485775" cy="1219200"/>
                <wp:effectExtent l="1270" t="0" r="0" b="635"/>
                <wp:wrapNone/>
                <wp:docPr id="6" name="Arrow: Down 6"/>
                <wp:cNvGraphicFramePr/>
                <a:graphic xmlns:a="http://schemas.openxmlformats.org/drawingml/2006/main">
                  <a:graphicData uri="http://schemas.microsoft.com/office/word/2010/wordprocessingShape">
                    <wps:wsp>
                      <wps:cNvSpPr/>
                      <wps:spPr>
                        <a:xfrm>
                          <a:off x="0" y="0"/>
                          <a:ext cx="485640" cy="1219320"/>
                        </a:xfrm>
                        <a:prstGeom prst="downArrow">
                          <a:avLst>
                            <a:gd name="adj1" fmla="val 50000"/>
                            <a:gd name="adj2" fmla="val 62769"/>
                          </a:avLst>
                        </a:prstGeom>
                        <a:solidFill>
                          <a:srgbClr val="FF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5AFDEB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26" type="#_x0000_t67" style="position:absolute;margin-left:359.75pt;margin-top:8.15pt;width:38.25pt;height:96pt;z-index:17;visibility:visible;mso-wrap-style:square;mso-wrap-distance-left:9.05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" fillcolor="red" stroked="f" strokeweight="0"/>
            </w:pict>
          </mc:Fallback>
        </mc:AlternateContent>
      </w:r>
    </w:p>
    <w:p w14:paraId="774C47F9" w14:textId="77777777" w:rsidR="004565F6" w:rsidRDefault="004565F6">
      <w:pPr>
        <w:ind w:left="851"/>
        <w:jc w:val="both"/>
        <w:rPr>
          <w:sz w:val="22"/>
          <w:szCs w:val="22"/>
          <w:highlight w:val="yellow"/>
        </w:rPr>
      </w:pPr>
    </w:p>
    <w:p w14:paraId="44721AD6" w14:textId="77777777" w:rsidR="004565F6" w:rsidRDefault="004565F6">
      <w:pPr>
        <w:ind w:left="851"/>
        <w:jc w:val="both"/>
        <w:rPr>
          <w:sz w:val="22"/>
          <w:szCs w:val="22"/>
          <w:highlight w:val="yellow"/>
        </w:rPr>
      </w:pPr>
    </w:p>
    <w:p w14:paraId="687C557D" w14:textId="77777777" w:rsidR="004565F6" w:rsidRDefault="004565F6">
      <w:pPr>
        <w:ind w:left="851"/>
        <w:jc w:val="both"/>
        <w:rPr>
          <w:sz w:val="22"/>
          <w:szCs w:val="22"/>
          <w:highlight w:val="yellow"/>
        </w:rPr>
      </w:pPr>
    </w:p>
    <w:p w14:paraId="04E87CC6" w14:textId="77777777" w:rsidR="004565F6" w:rsidRDefault="00B71869">
      <w:pPr>
        <w:ind w:left="851"/>
        <w:jc w:val="both"/>
        <w:rPr>
          <w:sz w:val="22"/>
          <w:szCs w:val="22"/>
          <w:highlight w:val="yellow"/>
          <w:lang w:val="en-US" w:eastAsia="en-US"/>
        </w:rPr>
      </w:pPr>
      <w:r>
        <w:rPr>
          <w:noProof/>
          <w:sz w:val="22"/>
          <w:szCs w:val="22"/>
          <w:highlight w:val="yellow"/>
          <w:lang w:eastAsia="en-GB"/>
        </w:rPr>
        <mc:AlternateContent>
          <mc:Choice Requires="wps">
            <w:drawing>
              <wp:anchor distT="0" distB="0" distL="114935" distR="114300" simplePos="0" relativeHeight="15" behindDoc="0" locked="0" layoutInCell="1" allowOverlap="1" wp14:anchorId="3E5007AF" wp14:editId="1F438790">
                <wp:simplePos x="0" y="0"/>
                <wp:positionH relativeFrom="column">
                  <wp:posOffset>695325</wp:posOffset>
                </wp:positionH>
                <wp:positionV relativeFrom="paragraph">
                  <wp:posOffset>146050</wp:posOffset>
                </wp:positionV>
                <wp:extent cx="485775" cy="581660"/>
                <wp:effectExtent l="1270" t="0" r="0" b="635"/>
                <wp:wrapNone/>
                <wp:docPr id="7" name="Arrow: Down 7"/>
                <wp:cNvGraphicFramePr/>
                <a:graphic xmlns:a="http://schemas.openxmlformats.org/drawingml/2006/main">
                  <a:graphicData uri="http://schemas.microsoft.com/office/word/2010/wordprocessingShape">
                    <wps:wsp>
                      <wps:cNvSpPr/>
                      <wps:spPr>
                        <a:xfrm>
                          <a:off x="0" y="0"/>
                          <a:ext cx="485640" cy="581760"/>
                        </a:xfrm>
                        <a:prstGeom prst="downArrow">
                          <a:avLst>
                            <a:gd name="adj1" fmla="val 50000"/>
                            <a:gd name="adj2" fmla="val 29948"/>
                          </a:avLst>
                        </a:prstGeom>
                        <a:solidFill>
                          <a:srgbClr val="FF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D1276A" id="Arrow: Down 7" o:spid="_x0000_s1026" type="#_x0000_t67" style="position:absolute;margin-left:54.75pt;margin-top:11.5pt;width:38.25pt;height:45.8pt;z-index:15;visibility:visible;mso-wrap-style:square;mso-wrap-distance-left:9.05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" fillcolor="red" stroked="f" strokeweight="0"/>
            </w:pict>
          </mc:Fallback>
        </mc:AlternateContent>
      </w:r>
    </w:p>
    <w:p w14:paraId="66075BAB" w14:textId="77777777" w:rsidR="004565F6" w:rsidRDefault="00B71869">
      <w:pPr>
        <w:ind w:left="851"/>
        <w:jc w:val="both"/>
        <w:rPr>
          <w:sz w:val="22"/>
          <w:szCs w:val="22"/>
          <w:highlight w:val="yellow"/>
          <w:lang w:val="en-US" w:eastAsia="en-US"/>
        </w:rPr>
      </w:pPr>
      <w:r>
        <w:rPr>
          <w:noProof/>
          <w:sz w:val="22"/>
          <w:szCs w:val="22"/>
          <w:highlight w:val="yellow"/>
          <w:lang w:eastAsia="en-GB"/>
        </w:rPr>
        <mc:AlternateContent>
          <mc:Choice Requires="wps">
            <w:drawing>
              <wp:anchor distT="0" distB="0" distL="114935" distR="114300" simplePos="0" relativeHeight="14" behindDoc="0" locked="0" layoutInCell="1" allowOverlap="1" wp14:anchorId="7CB4619F" wp14:editId="2F120773">
                <wp:simplePos x="0" y="0"/>
                <wp:positionH relativeFrom="column">
                  <wp:posOffset>2747645</wp:posOffset>
                </wp:positionH>
                <wp:positionV relativeFrom="paragraph">
                  <wp:posOffset>-14605</wp:posOffset>
                </wp:positionV>
                <wp:extent cx="485775" cy="581660"/>
                <wp:effectExtent l="635" t="0" r="0" b="635"/>
                <wp:wrapNone/>
                <wp:docPr id="8" name="Arrow: Down 8"/>
                <wp:cNvGraphicFramePr/>
                <a:graphic xmlns:a="http://schemas.openxmlformats.org/drawingml/2006/main">
                  <a:graphicData uri="http://schemas.microsoft.com/office/word/2010/wordprocessingShape">
                    <wps:wsp>
                      <wps:cNvSpPr/>
                      <wps:spPr>
                        <a:xfrm>
                          <a:off x="0" y="0"/>
                          <a:ext cx="485640" cy="581760"/>
                        </a:xfrm>
                        <a:prstGeom prst="downArrow">
                          <a:avLst>
                            <a:gd name="adj1" fmla="val 50000"/>
                            <a:gd name="adj2" fmla="val 29948"/>
                          </a:avLst>
                        </a:prstGeom>
                        <a:solidFill>
                          <a:srgbClr val="FF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17E64D" id="Arrow: Down 8" o:spid="_x0000_s1026" type="#_x0000_t67" style="position:absolute;margin-left:216.35pt;margin-top:-1.15pt;width:38.25pt;height:45.8pt;z-index:14;visibility:visible;mso-wrap-style:square;mso-wrap-distance-left:9.05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" fillcolor="red" stroked="f" strokeweight="0"/>
            </w:pict>
          </mc:Fallback>
        </mc:AlternateContent>
      </w:r>
      <w:r>
        <w:rPr>
          <w:noProof/>
          <w:lang w:eastAsia="en-GB"/>
        </w:rPr>
        <mc:AlternateContent>
          <mc:Choice Requires="wps">
            <w:drawing>
              <wp:anchor distT="0" distB="0" distL="114935" distR="114935" simplePos="0" relativeHeight="12" behindDoc="0" locked="0" layoutInCell="1" allowOverlap="1" wp14:anchorId="61B495D3" wp14:editId="67E4B1B1">
                <wp:simplePos x="0" y="0"/>
                <wp:positionH relativeFrom="column">
                  <wp:posOffset>155575</wp:posOffset>
                </wp:positionH>
                <wp:positionV relativeFrom="paragraph">
                  <wp:posOffset>400685</wp:posOffset>
                </wp:positionV>
                <wp:extent cx="1567815" cy="837565"/>
                <wp:effectExtent l="0" t="0" r="0" b="0"/>
                <wp:wrapNone/>
                <wp:docPr id="9" name="Frame3"/>
                <wp:cNvGraphicFramePr/>
                <a:graphic xmlns:a="http://schemas.openxmlformats.org/drawingml/2006/main">
                  <a:graphicData uri="http://schemas.microsoft.com/office/word/2010/wordprocessingShape">
                    <wps:wsp>
                      <wps:cNvSpPr txBox="1"/>
                      <wps:spPr>
                        <a:xfrm>
                          <a:off x="0" y="0"/>
                          <a:ext cx="1567815" cy="837565"/>
                        </a:xfrm>
                        <a:prstGeom prst="rect">
                          <a:avLst/>
                        </a:prstGeom>
                        <a:solidFill>
                          <a:srgbClr val="FFFFFF"/>
                        </a:solidFill>
                        <a:ln w="9525">
                          <a:solidFill>
                            <a:srgbClr val="000000"/>
                          </a:solidFill>
                        </a:ln>
                      </wps:spPr>
                      <wps:txbx>
                        <w:txbxContent>
                          <w:p w14:paraId="050A1741" w14:textId="77777777" w:rsidR="004565F6" w:rsidRDefault="004565F6">
                            <w:pPr>
                              <w:jc w:val="center"/>
                            </w:pPr>
                          </w:p>
                          <w:p w14:paraId="6F2AC63E" w14:textId="77777777" w:rsidR="004565F6" w:rsidRDefault="00B71869">
                            <w:pPr>
                              <w:jc w:val="center"/>
                              <w:rPr>
                                <w:b/>
                              </w:rPr>
                            </w:pPr>
                            <w:r>
                              <w:rPr>
                                <w:b/>
                              </w:rPr>
                              <w:t>Activate Incident Response Plan</w:t>
                            </w:r>
                          </w:p>
                          <w:p w14:paraId="57042A1D" w14:textId="77777777" w:rsidR="004565F6" w:rsidRDefault="004565F6">
                            <w:pPr>
                              <w:jc w:val="both"/>
                              <w:rPr>
                                <w:b/>
                              </w:rPr>
                            </w:pPr>
                          </w:p>
                        </w:txbxContent>
                      </wps:txbx>
                      <wps:bodyPr lIns="91440" tIns="45720" rIns="91440" bIns="45720" anchor="t">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B495D3" id="Frame3" o:spid="_x0000_s1063" type="#_x0000_t202" style="position:absolute;left:0;text-align:left;margin-left:12.25pt;margin-top:31.55pt;width:123.45pt;height:65.95pt;z-index:1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">
                <v:textbox>
                  <w:txbxContent>
                    <w:p w14:paraId="050A1741" w14:textId="77777777" w:rsidR="004565F6" w:rsidRDefault="004565F6">
                      <w:pPr>
                        <w:jc w:val="center"/>
                      </w:pPr>
                    </w:p>
                    <w:p w14:paraId="6F2AC63E" w14:textId="77777777" w:rsidR="004565F6" w:rsidRDefault="00B71869">
                      <w:pPr>
                        <w:jc w:val="center"/>
                        <w:rPr>
                          <w:b/>
                        </w:rPr>
                      </w:pPr>
                      <w:r>
                        <w:rPr>
                          <w:b/>
                        </w:rPr>
                        <w:t>Activate Incident Response Plan</w:t>
                      </w:r>
                    </w:p>
                    <w:p w14:paraId="57042A1D" w14:textId="77777777" w:rsidR="004565F6" w:rsidRDefault="004565F6">
                      <w:pPr>
                        <w:jc w:val="both"/>
                        <w:rPr>
                          <w:b/>
                        </w:rPr>
                      </w:pPr>
                    </w:p>
                  </w:txbxContent>
                </v:textbox>
              </v:shape>
            </w:pict>
          </mc:Fallback>
        </mc:AlternateContent>
      </w:r>
      <w:r>
        <w:rPr>
          <w:noProof/>
          <w:lang w:eastAsia="en-GB"/>
        </w:rPr>
        <mc:AlternateContent>
          <mc:Choice Requires="wps">
            <w:drawing>
              <wp:anchor distT="0" distB="0" distL="114935" distR="114935" simplePos="0" relativeHeight="13" behindDoc="0" locked="0" layoutInCell="1" allowOverlap="1" wp14:anchorId="4B81BEAC" wp14:editId="4B7CB17D">
                <wp:simplePos x="0" y="0"/>
                <wp:positionH relativeFrom="column">
                  <wp:posOffset>2110740</wp:posOffset>
                </wp:positionH>
                <wp:positionV relativeFrom="paragraph">
                  <wp:posOffset>400685</wp:posOffset>
                </wp:positionV>
                <wp:extent cx="1837690" cy="837565"/>
                <wp:effectExtent l="0" t="0" r="0" b="0"/>
                <wp:wrapNone/>
                <wp:docPr id="10" name="Frame4"/>
                <wp:cNvGraphicFramePr/>
                <a:graphic xmlns:a="http://schemas.openxmlformats.org/drawingml/2006/main">
                  <a:graphicData uri="http://schemas.microsoft.com/office/word/2010/wordprocessingShape">
                    <wps:wsp>
                      <wps:cNvSpPr txBox="1"/>
                      <wps:spPr>
                        <a:xfrm>
                          <a:off x="0" y="0"/>
                          <a:ext cx="1837690" cy="837565"/>
                        </a:xfrm>
                        <a:prstGeom prst="rect">
                          <a:avLst/>
                        </a:prstGeom>
                        <a:solidFill>
                          <a:srgbClr val="FFFFFF"/>
                        </a:solidFill>
                        <a:ln w="9525">
                          <a:solidFill>
                            <a:srgbClr val="000000"/>
                          </a:solidFill>
                        </a:ln>
                      </wps:spPr>
                      <wps:txbx>
                        <w:txbxContent>
                          <w:p w14:paraId="3B29C03C" w14:textId="77777777" w:rsidR="004565F6" w:rsidRDefault="004565F6">
                            <w:pPr>
                              <w:jc w:val="center"/>
                            </w:pPr>
                          </w:p>
                          <w:p w14:paraId="4BC08FB1" w14:textId="77777777" w:rsidR="004565F6" w:rsidRDefault="00B71869">
                            <w:pPr>
                              <w:jc w:val="center"/>
                            </w:pPr>
                            <w:r>
                              <w:rPr>
                                <w:b/>
                              </w:rPr>
                              <w:t>Activate Service Business Continuity Plan</w:t>
                            </w:r>
                          </w:p>
                          <w:p w14:paraId="35556799" w14:textId="77777777" w:rsidR="004565F6" w:rsidRDefault="00B71869">
                            <w:pPr>
                              <w:jc w:val="center"/>
                              <w:rPr>
                                <w:b/>
                              </w:rPr>
                            </w:pPr>
                            <w:r>
                              <w:rPr>
                                <w:b/>
                              </w:rPr>
                              <w:t>Activate Trust Business Continuity Plan</w:t>
                            </w:r>
                          </w:p>
                          <w:p w14:paraId="28741A72" w14:textId="77777777" w:rsidR="004565F6" w:rsidRDefault="004565F6">
                            <w:pPr>
                              <w:jc w:val="both"/>
                              <w:rPr>
                                <w:b/>
                              </w:rPr>
                            </w:pPr>
                          </w:p>
                        </w:txbxContent>
                      </wps:txbx>
                      <wps:bodyPr lIns="91440" tIns="45720" rIns="91440" bIns="45720" anchor="t">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81BEAC" id="Frame4" o:spid="_x0000_s1064" type="#_x0000_t202" style="position:absolute;left:0;text-align:left;margin-left:166.2pt;margin-top:31.55pt;width:144.7pt;height:65.95pt;z-index:13;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">
                <v:textbox>
                  <w:txbxContent>
                    <w:p w14:paraId="3B29C03C" w14:textId="77777777" w:rsidR="004565F6" w:rsidRDefault="004565F6">
                      <w:pPr>
                        <w:jc w:val="center"/>
                      </w:pPr>
                    </w:p>
                    <w:p w14:paraId="4BC08FB1" w14:textId="77777777" w:rsidR="004565F6" w:rsidRDefault="00B71869">
                      <w:pPr>
                        <w:jc w:val="center"/>
                      </w:pPr>
                      <w:r>
                        <w:rPr>
                          <w:b/>
                        </w:rPr>
                        <w:t>Activate Service Business Continuity Plan</w:t>
                      </w:r>
                    </w:p>
                    <w:p w14:paraId="35556799" w14:textId="77777777" w:rsidR="004565F6" w:rsidRDefault="00B71869">
                      <w:pPr>
                        <w:jc w:val="center"/>
                        <w:rPr>
                          <w:b/>
                        </w:rPr>
                      </w:pPr>
                      <w:r>
                        <w:rPr>
                          <w:b/>
                        </w:rPr>
                        <w:t>Activate Trust Business Continuity Plan</w:t>
                      </w:r>
                    </w:p>
                    <w:p w14:paraId="28741A72" w14:textId="77777777" w:rsidR="004565F6" w:rsidRDefault="004565F6">
                      <w:pPr>
                        <w:jc w:val="both"/>
                        <w:rPr>
                          <w:b/>
                        </w:rPr>
                      </w:pPr>
                    </w:p>
                  </w:txbxContent>
                </v:textbox>
              </v:shape>
            </w:pict>
          </mc:Fallback>
        </mc:AlternateContent>
      </w:r>
      <w:r>
        <w:rPr>
          <w:noProof/>
          <w:lang w:eastAsia="en-GB"/>
        </w:rPr>
        <mc:AlternateContent>
          <mc:Choice Requires="wps">
            <w:drawing>
              <wp:anchor distT="0" distB="0" distL="114935" distR="114935" simplePos="0" relativeHeight="16" behindDoc="0" locked="0" layoutInCell="1" allowOverlap="1" wp14:anchorId="09B1DC8F" wp14:editId="07670CC1">
                <wp:simplePos x="0" y="0"/>
                <wp:positionH relativeFrom="column">
                  <wp:posOffset>4211955</wp:posOffset>
                </wp:positionH>
                <wp:positionV relativeFrom="paragraph">
                  <wp:posOffset>400685</wp:posOffset>
                </wp:positionV>
                <wp:extent cx="1567815" cy="837565"/>
                <wp:effectExtent l="0" t="0" r="0" b="0"/>
                <wp:wrapNone/>
                <wp:docPr id="11" name="Frame2"/>
                <wp:cNvGraphicFramePr/>
                <a:graphic xmlns:a="http://schemas.openxmlformats.org/drawingml/2006/main">
                  <a:graphicData uri="http://schemas.microsoft.com/office/word/2010/wordprocessingShape">
                    <wps:wsp>
                      <wps:cNvSpPr txBox="1"/>
                      <wps:spPr>
                        <a:xfrm>
                          <a:off x="0" y="0"/>
                          <a:ext cx="1567815" cy="837565"/>
                        </a:xfrm>
                        <a:prstGeom prst="rect">
                          <a:avLst/>
                        </a:prstGeom>
                        <a:solidFill>
                          <a:srgbClr val="FFFFFF"/>
                        </a:solidFill>
                        <a:ln w="9525">
                          <a:solidFill>
                            <a:srgbClr val="000000"/>
                          </a:solidFill>
                        </a:ln>
                      </wps:spPr>
                      <wps:txbx>
                        <w:txbxContent>
                          <w:p w14:paraId="44D982A9" w14:textId="77777777" w:rsidR="004565F6" w:rsidRDefault="004565F6">
                            <w:pPr>
                              <w:jc w:val="center"/>
                            </w:pPr>
                          </w:p>
                          <w:p w14:paraId="677656D2" w14:textId="77777777" w:rsidR="004565F6" w:rsidRDefault="00B71869">
                            <w:pPr>
                              <w:jc w:val="center"/>
                              <w:rPr>
                                <w:b/>
                              </w:rPr>
                            </w:pPr>
                            <w:r>
                              <w:rPr>
                                <w:b/>
                              </w:rPr>
                              <w:t>Activate Incident Response Plan</w:t>
                            </w:r>
                          </w:p>
                          <w:p w14:paraId="41EDB6CB" w14:textId="77777777" w:rsidR="004565F6" w:rsidRDefault="004565F6">
                            <w:pPr>
                              <w:jc w:val="both"/>
                              <w:rPr>
                                <w:b/>
                              </w:rPr>
                            </w:pPr>
                          </w:p>
                        </w:txbxContent>
                      </wps:txbx>
                      <wps:bodyPr lIns="91440" tIns="45720" rIns="91440" bIns="45720" anchor="t">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B1DC8F" id="Frame2" o:spid="_x0000_s1065" type="#_x0000_t202" style="position:absolute;left:0;text-align:left;margin-left:331.65pt;margin-top:31.55pt;width:123.45pt;height:65.95pt;z-index:1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">
                <v:textbox>
                  <w:txbxContent>
                    <w:p w14:paraId="44D982A9" w14:textId="77777777" w:rsidR="004565F6" w:rsidRDefault="004565F6">
                      <w:pPr>
                        <w:jc w:val="center"/>
                      </w:pPr>
                    </w:p>
                    <w:p w14:paraId="677656D2" w14:textId="77777777" w:rsidR="004565F6" w:rsidRDefault="00B71869">
                      <w:pPr>
                        <w:jc w:val="center"/>
                        <w:rPr>
                          <w:b/>
                        </w:rPr>
                      </w:pPr>
                      <w:r>
                        <w:rPr>
                          <w:b/>
                        </w:rPr>
                        <w:t>Activate Incident Response Plan</w:t>
                      </w:r>
                    </w:p>
                    <w:p w14:paraId="41EDB6CB" w14:textId="77777777" w:rsidR="004565F6" w:rsidRDefault="004565F6">
                      <w:pPr>
                        <w:jc w:val="both"/>
                        <w:rPr>
                          <w:b/>
                        </w:rPr>
                      </w:pPr>
                    </w:p>
                  </w:txbxContent>
                </v:textbox>
              </v:shape>
            </w:pict>
          </mc:Fallback>
        </mc:AlternateContent>
      </w:r>
    </w:p>
    <w:p w14:paraId="4354A19D" w14:textId="77777777" w:rsidR="004565F6" w:rsidRDefault="00B71869">
      <w:pPr>
        <w:pStyle w:val="Heading1"/>
        <w:rPr>
          <w:highlight w:val="yellow"/>
          <w:lang w:val="en-US" w:eastAsia="en-US"/>
        </w:rPr>
      </w:pPr>
      <w:r>
        <w:rPr>
          <w:noProof/>
          <w:highlight w:val="yellow"/>
          <w:lang w:eastAsia="en-GB"/>
        </w:rPr>
        <mc:AlternateContent>
          <mc:Choice Requires="wps">
            <w:drawing>
              <wp:anchor distT="0" distB="0" distL="114935" distR="114935" simplePos="0" relativeHeight="8" behindDoc="0" locked="0" layoutInCell="1" allowOverlap="1" wp14:anchorId="17610170" wp14:editId="7F80D770">
                <wp:simplePos x="0" y="0"/>
                <wp:positionH relativeFrom="column">
                  <wp:posOffset>1418590</wp:posOffset>
                </wp:positionH>
                <wp:positionV relativeFrom="paragraph">
                  <wp:posOffset>321945</wp:posOffset>
                </wp:positionV>
                <wp:extent cx="914400" cy="914400"/>
                <wp:effectExtent l="0" t="0" r="0" b="0"/>
                <wp:wrapNone/>
                <wp:docPr id="12" name="Rectangle 12"/>
                <wp:cNvGraphicFramePr/>
                <a:graphic xmlns:a="http://schemas.openxmlformats.org/drawingml/2006/main">
                  <a:graphicData uri="http://schemas.microsoft.com/office/word/2010/wordprocessingShape">
                    <wps:wsp>
                      <wps:cNvSpPr/>
                      <wps:spPr>
                        <a:xfrm>
                          <a:off x="0" y="0"/>
                          <a:ext cx="914400" cy="9144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114B4A" id="Rectangle 12" o:spid="_x0000_s1026" style="position:absolute;margin-left:111.7pt;margin-top:25.35pt;width:1in;height:1in;z-index: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" filled="f" stroked="f" strokeweight="0"/>
            </w:pict>
          </mc:Fallback>
        </mc:AlternateContent>
      </w:r>
      <w:r>
        <w:br w:type="page"/>
      </w:r>
    </w:p>
    <w:p w14:paraId="20C8CC7E" w14:textId="77777777" w:rsidR="004565F6" w:rsidRDefault="00B71869">
      <w:pPr>
        <w:pStyle w:val="Heading1"/>
      </w:pPr>
      <w:r>
        <w:lastRenderedPageBreak/>
        <w:t>5. Priority Ratings</w:t>
      </w:r>
    </w:p>
    <w:p w14:paraId="5259CA0D" w14:textId="77777777" w:rsidR="004565F6" w:rsidRDefault="004565F6"/>
    <w:p w14:paraId="59A92B1D" w14:textId="77777777" w:rsidR="004565F6" w:rsidRDefault="00B71869">
      <w:pPr>
        <w:pStyle w:val="BodyText"/>
        <w:jc w:val="both"/>
        <w:rPr>
          <w:rFonts w:cs="Arial"/>
          <w:szCs w:val="22"/>
          <w:lang w:val="en-US" w:eastAsia="en-US"/>
        </w:rPr>
      </w:pPr>
      <w:r>
        <w:t xml:space="preserve">When responding a disruption or major incident, the Trust will not be expected to keep all its services operating at business as usual levels; instead, it will prioritise service delivery to ensure the continuation </w:t>
      </w:r>
      <w:proofErr w:type="gramStart"/>
      <w:r>
        <w:t>of  its</w:t>
      </w:r>
      <w:proofErr w:type="gramEnd"/>
      <w:r>
        <w:t xml:space="preserve"> critical and essential activities. To achieve this, staff and resources from lesser priority services may be redeployed elsewhere in the directorate or wider Trust. </w:t>
      </w:r>
    </w:p>
    <w:p w14:paraId="49E7E1EF" w14:textId="77777777" w:rsidR="004565F6" w:rsidRDefault="00B71869">
      <w:pPr>
        <w:pStyle w:val="BodyText"/>
        <w:ind w:left="851"/>
        <w:jc w:val="both"/>
      </w:pPr>
      <w:r>
        <w:rPr>
          <w:rFonts w:cs="Arial"/>
          <w:szCs w:val="22"/>
          <w:lang w:val="en-US" w:eastAsia="en-US"/>
        </w:rPr>
        <w:t>For business continuity and recovery decision making processes, these priorities are defined as:</w:t>
      </w:r>
      <w:r>
        <w:t xml:space="preserve"> </w:t>
      </w:r>
    </w:p>
    <w:tbl>
      <w:tblPr>
        <w:tblW w:w="8930" w:type="dxa"/>
        <w:tblInd w:w="534" w:type="dxa"/>
        <w:tblLayout w:type="fixed"/>
        <w:tblLook w:val="0000" w:firstRow="0" w:lastRow="0" w:firstColumn="0" w:lastColumn="0" w:noHBand="0" w:noVBand="0"/>
      </w:tblPr>
      <w:tblGrid>
        <w:gridCol w:w="1701"/>
        <w:gridCol w:w="7229"/>
      </w:tblGrid>
      <w:tr w:rsidR="004565F6" w14:paraId="4E488F49" w14:textId="77777777">
        <w:tc>
          <w:tcPr>
            <w:tcW w:w="1701" w:type="dxa"/>
            <w:tcBorders>
              <w:top w:val="single" w:sz="4" w:space="0" w:color="000000"/>
              <w:left w:val="single" w:sz="4" w:space="0" w:color="000000"/>
              <w:bottom w:val="single" w:sz="4" w:space="0" w:color="000000"/>
              <w:right w:val="single" w:sz="4" w:space="0" w:color="000000"/>
            </w:tcBorders>
            <w:shd w:val="clear" w:color="auto" w:fill="B3B3B3"/>
          </w:tcPr>
          <w:p w14:paraId="5FD364F7" w14:textId="77777777" w:rsidR="004565F6" w:rsidRDefault="00B71869">
            <w:pPr>
              <w:spacing w:before="60" w:after="60"/>
              <w:jc w:val="center"/>
              <w:rPr>
                <w:b/>
                <w:sz w:val="22"/>
                <w:szCs w:val="22"/>
              </w:rPr>
            </w:pPr>
            <w:r>
              <w:rPr>
                <w:b/>
                <w:sz w:val="22"/>
                <w:szCs w:val="22"/>
              </w:rPr>
              <w:t>Category</w:t>
            </w:r>
          </w:p>
        </w:tc>
        <w:tc>
          <w:tcPr>
            <w:tcW w:w="7229" w:type="dxa"/>
            <w:tcBorders>
              <w:top w:val="single" w:sz="4" w:space="0" w:color="000000"/>
              <w:left w:val="single" w:sz="4" w:space="0" w:color="000000"/>
              <w:bottom w:val="single" w:sz="4" w:space="0" w:color="000000"/>
              <w:right w:val="single" w:sz="4" w:space="0" w:color="000000"/>
            </w:tcBorders>
            <w:shd w:val="clear" w:color="auto" w:fill="B3B3B3"/>
          </w:tcPr>
          <w:p w14:paraId="4BD53B16" w14:textId="77777777" w:rsidR="004565F6" w:rsidRDefault="00B71869">
            <w:pPr>
              <w:spacing w:before="60" w:after="60"/>
              <w:jc w:val="center"/>
              <w:rPr>
                <w:b/>
                <w:sz w:val="22"/>
                <w:szCs w:val="22"/>
              </w:rPr>
            </w:pPr>
            <w:r>
              <w:rPr>
                <w:b/>
                <w:sz w:val="22"/>
                <w:szCs w:val="22"/>
              </w:rPr>
              <w:t>Potential or real impact assessment</w:t>
            </w:r>
          </w:p>
        </w:tc>
      </w:tr>
      <w:tr w:rsidR="004565F6" w14:paraId="2D9B266A" w14:textId="77777777">
        <w:tc>
          <w:tcPr>
            <w:tcW w:w="1701" w:type="dxa"/>
            <w:tcBorders>
              <w:top w:val="single" w:sz="4" w:space="0" w:color="000000"/>
              <w:left w:val="single" w:sz="4" w:space="0" w:color="000000"/>
              <w:bottom w:val="single" w:sz="4" w:space="0" w:color="000000"/>
              <w:right w:val="single" w:sz="4" w:space="0" w:color="000000"/>
            </w:tcBorders>
            <w:vAlign w:val="center"/>
          </w:tcPr>
          <w:p w14:paraId="50ADCA9F" w14:textId="77777777" w:rsidR="004565F6" w:rsidRDefault="00B71869">
            <w:pPr>
              <w:jc w:val="center"/>
              <w:rPr>
                <w:b/>
                <w:sz w:val="22"/>
                <w:szCs w:val="22"/>
              </w:rPr>
            </w:pPr>
            <w:r>
              <w:rPr>
                <w:b/>
                <w:sz w:val="22"/>
                <w:szCs w:val="22"/>
              </w:rPr>
              <w:t>1</w:t>
            </w:r>
          </w:p>
          <w:p w14:paraId="36430D34" w14:textId="77777777" w:rsidR="004565F6" w:rsidRDefault="00B71869">
            <w:pPr>
              <w:jc w:val="center"/>
              <w:rPr>
                <w:b/>
                <w:sz w:val="22"/>
                <w:szCs w:val="22"/>
              </w:rPr>
            </w:pPr>
            <w:r>
              <w:rPr>
                <w:b/>
                <w:sz w:val="22"/>
                <w:szCs w:val="22"/>
              </w:rPr>
              <w:t xml:space="preserve">Low </w:t>
            </w:r>
          </w:p>
          <w:p w14:paraId="455E5CC1" w14:textId="77777777" w:rsidR="004565F6" w:rsidRDefault="00B71869">
            <w:pPr>
              <w:jc w:val="center"/>
              <w:rPr>
                <w:sz w:val="22"/>
                <w:szCs w:val="22"/>
              </w:rPr>
            </w:pPr>
            <w:r>
              <w:rPr>
                <w:sz w:val="22"/>
                <w:szCs w:val="22"/>
              </w:rPr>
              <w:t>(Insignificant)</w:t>
            </w:r>
          </w:p>
        </w:tc>
        <w:tc>
          <w:tcPr>
            <w:tcW w:w="7229" w:type="dxa"/>
            <w:tcBorders>
              <w:top w:val="single" w:sz="4" w:space="0" w:color="000000"/>
              <w:left w:val="single" w:sz="4" w:space="0" w:color="000000"/>
              <w:bottom w:val="single" w:sz="4" w:space="0" w:color="000000"/>
              <w:right w:val="single" w:sz="4" w:space="0" w:color="000000"/>
            </w:tcBorders>
          </w:tcPr>
          <w:p w14:paraId="50194249" w14:textId="77777777" w:rsidR="004565F6" w:rsidRDefault="00B71869">
            <w:pPr>
              <w:ind w:left="360"/>
              <w:rPr>
                <w:b/>
                <w:sz w:val="22"/>
                <w:szCs w:val="22"/>
              </w:rPr>
            </w:pPr>
            <w:r>
              <w:rPr>
                <w:b/>
                <w:sz w:val="22"/>
                <w:szCs w:val="22"/>
              </w:rPr>
              <w:t>Function can be suspended for up to 1 week</w:t>
            </w:r>
          </w:p>
          <w:p w14:paraId="7410D31E" w14:textId="77777777" w:rsidR="004565F6" w:rsidRDefault="00B71869">
            <w:pPr>
              <w:numPr>
                <w:ilvl w:val="0"/>
                <w:numId w:val="6"/>
              </w:numPr>
              <w:rPr>
                <w:sz w:val="22"/>
                <w:szCs w:val="22"/>
              </w:rPr>
            </w:pPr>
            <w:r>
              <w:rPr>
                <w:sz w:val="22"/>
                <w:szCs w:val="22"/>
              </w:rPr>
              <w:t xml:space="preserve">Potential impact on individual/family members, visitor, contractor, staff: </w:t>
            </w:r>
          </w:p>
          <w:p w14:paraId="4480159E" w14:textId="77777777" w:rsidR="004565F6" w:rsidRDefault="00B71869">
            <w:pPr>
              <w:ind w:left="360"/>
              <w:rPr>
                <w:sz w:val="22"/>
                <w:szCs w:val="22"/>
              </w:rPr>
            </w:pPr>
            <w:r>
              <w:rPr>
                <w:sz w:val="22"/>
                <w:szCs w:val="22"/>
              </w:rPr>
              <w:t>negligible</w:t>
            </w:r>
          </w:p>
          <w:p w14:paraId="00CA21A6" w14:textId="77777777" w:rsidR="004565F6" w:rsidRDefault="00B71869">
            <w:pPr>
              <w:numPr>
                <w:ilvl w:val="0"/>
                <w:numId w:val="6"/>
              </w:numPr>
              <w:rPr>
                <w:sz w:val="22"/>
                <w:szCs w:val="22"/>
              </w:rPr>
            </w:pPr>
            <w:r>
              <w:rPr>
                <w:sz w:val="22"/>
                <w:szCs w:val="22"/>
              </w:rPr>
              <w:t>Number of persons affected: N/A</w:t>
            </w:r>
          </w:p>
          <w:p w14:paraId="65798936" w14:textId="77777777" w:rsidR="004565F6" w:rsidRDefault="00B71869">
            <w:pPr>
              <w:numPr>
                <w:ilvl w:val="0"/>
                <w:numId w:val="6"/>
              </w:numPr>
              <w:rPr>
                <w:sz w:val="22"/>
                <w:szCs w:val="22"/>
              </w:rPr>
            </w:pPr>
            <w:r>
              <w:rPr>
                <w:sz w:val="22"/>
                <w:szCs w:val="22"/>
              </w:rPr>
              <w:t>Potential impact on organisation: No risk to the Trust. No impact on service.  No impact on environment. No impact on KPIs, targets.</w:t>
            </w:r>
          </w:p>
          <w:p w14:paraId="0291C765" w14:textId="77777777" w:rsidR="004565F6" w:rsidRDefault="00B71869">
            <w:pPr>
              <w:numPr>
                <w:ilvl w:val="0"/>
                <w:numId w:val="6"/>
              </w:numPr>
              <w:rPr>
                <w:sz w:val="22"/>
                <w:szCs w:val="22"/>
              </w:rPr>
            </w:pPr>
            <w:r>
              <w:rPr>
                <w:sz w:val="22"/>
                <w:szCs w:val="22"/>
              </w:rPr>
              <w:t>Financial impact/complaint/litigation: Theft/Loss &lt;£1K. Complaint unlikely. Litigation risk remote. Financial impact on service &lt;£100</w:t>
            </w:r>
          </w:p>
        </w:tc>
      </w:tr>
      <w:tr w:rsidR="004565F6" w14:paraId="408E5758" w14:textId="77777777">
        <w:tc>
          <w:tcPr>
            <w:tcW w:w="1701" w:type="dxa"/>
            <w:tcBorders>
              <w:top w:val="single" w:sz="4" w:space="0" w:color="000000"/>
              <w:left w:val="single" w:sz="4" w:space="0" w:color="000000"/>
              <w:bottom w:val="single" w:sz="4" w:space="0" w:color="000000"/>
              <w:right w:val="single" w:sz="4" w:space="0" w:color="000000"/>
            </w:tcBorders>
            <w:vAlign w:val="center"/>
          </w:tcPr>
          <w:p w14:paraId="341D773E" w14:textId="77777777" w:rsidR="004565F6" w:rsidRDefault="00B71869">
            <w:pPr>
              <w:jc w:val="center"/>
              <w:rPr>
                <w:b/>
                <w:sz w:val="22"/>
                <w:szCs w:val="22"/>
              </w:rPr>
            </w:pPr>
            <w:r>
              <w:rPr>
                <w:b/>
                <w:sz w:val="22"/>
                <w:szCs w:val="22"/>
              </w:rPr>
              <w:t>2</w:t>
            </w:r>
          </w:p>
          <w:p w14:paraId="697461FC" w14:textId="77777777" w:rsidR="004565F6" w:rsidRDefault="00B71869">
            <w:pPr>
              <w:jc w:val="center"/>
              <w:rPr>
                <w:b/>
                <w:sz w:val="22"/>
                <w:szCs w:val="22"/>
              </w:rPr>
            </w:pPr>
            <w:r>
              <w:rPr>
                <w:b/>
                <w:sz w:val="22"/>
                <w:szCs w:val="22"/>
              </w:rPr>
              <w:t xml:space="preserve">Medium </w:t>
            </w:r>
          </w:p>
          <w:p w14:paraId="30DFDFEF" w14:textId="77777777" w:rsidR="004565F6" w:rsidRDefault="00B71869">
            <w:pPr>
              <w:jc w:val="center"/>
              <w:rPr>
                <w:sz w:val="22"/>
                <w:szCs w:val="22"/>
              </w:rPr>
            </w:pPr>
            <w:r>
              <w:rPr>
                <w:sz w:val="22"/>
                <w:szCs w:val="22"/>
              </w:rPr>
              <w:t>(Minor)</w:t>
            </w:r>
          </w:p>
        </w:tc>
        <w:tc>
          <w:tcPr>
            <w:tcW w:w="7229" w:type="dxa"/>
            <w:tcBorders>
              <w:top w:val="single" w:sz="4" w:space="0" w:color="000000"/>
              <w:left w:val="single" w:sz="4" w:space="0" w:color="000000"/>
              <w:bottom w:val="single" w:sz="4" w:space="0" w:color="000000"/>
              <w:right w:val="single" w:sz="4" w:space="0" w:color="000000"/>
            </w:tcBorders>
          </w:tcPr>
          <w:p w14:paraId="179E9012" w14:textId="77777777" w:rsidR="004565F6" w:rsidRDefault="00B71869">
            <w:pPr>
              <w:ind w:left="360"/>
              <w:rPr>
                <w:b/>
                <w:sz w:val="22"/>
                <w:szCs w:val="22"/>
              </w:rPr>
            </w:pPr>
            <w:r>
              <w:rPr>
                <w:b/>
                <w:sz w:val="22"/>
                <w:szCs w:val="22"/>
              </w:rPr>
              <w:t>Function can be suspended for up to 3 days</w:t>
            </w:r>
          </w:p>
          <w:p w14:paraId="3909B784" w14:textId="77777777" w:rsidR="004565F6" w:rsidRDefault="00B71869">
            <w:pPr>
              <w:numPr>
                <w:ilvl w:val="0"/>
                <w:numId w:val="6"/>
              </w:numPr>
              <w:rPr>
                <w:sz w:val="22"/>
                <w:szCs w:val="22"/>
              </w:rPr>
            </w:pPr>
            <w:r>
              <w:rPr>
                <w:sz w:val="22"/>
                <w:szCs w:val="22"/>
              </w:rPr>
              <w:t>Potential impact on individual/family members, visitor, contractor, staff: Low. Non-permanent harm. First aid. Minor injury or illness up to 1 month. Increased length of stay 1-7 days.</w:t>
            </w:r>
          </w:p>
          <w:p w14:paraId="44D2068A" w14:textId="77777777" w:rsidR="004565F6" w:rsidRDefault="00B71869">
            <w:pPr>
              <w:numPr>
                <w:ilvl w:val="0"/>
                <w:numId w:val="6"/>
              </w:numPr>
              <w:rPr>
                <w:sz w:val="22"/>
                <w:szCs w:val="22"/>
              </w:rPr>
            </w:pPr>
            <w:r>
              <w:rPr>
                <w:sz w:val="22"/>
                <w:szCs w:val="22"/>
              </w:rPr>
              <w:t>Number of persons affected: Very few 1-2.</w:t>
            </w:r>
          </w:p>
          <w:p w14:paraId="4851AFD4" w14:textId="77777777" w:rsidR="004565F6" w:rsidRDefault="00B71869">
            <w:pPr>
              <w:numPr>
                <w:ilvl w:val="0"/>
                <w:numId w:val="6"/>
              </w:numPr>
              <w:rPr>
                <w:sz w:val="22"/>
                <w:szCs w:val="22"/>
              </w:rPr>
            </w:pPr>
            <w:r>
              <w:rPr>
                <w:sz w:val="22"/>
                <w:szCs w:val="22"/>
              </w:rPr>
              <w:t>Potential impact on organisation: Slight impact on service/environment. Reversible impact on KPIs and targets.</w:t>
            </w:r>
          </w:p>
          <w:p w14:paraId="00D32DBD" w14:textId="77777777" w:rsidR="004565F6" w:rsidRDefault="00B71869">
            <w:pPr>
              <w:numPr>
                <w:ilvl w:val="0"/>
                <w:numId w:val="6"/>
              </w:numPr>
              <w:rPr>
                <w:sz w:val="22"/>
                <w:szCs w:val="22"/>
              </w:rPr>
            </w:pPr>
            <w:r>
              <w:rPr>
                <w:sz w:val="22"/>
                <w:szCs w:val="22"/>
              </w:rPr>
              <w:t>Financial impact/complaint/litigation: Theft/Loss &gt;£1K. Complaint possible. Litigation &lt;£50k. Financial impact on service £100 - £5k</w:t>
            </w:r>
          </w:p>
        </w:tc>
      </w:tr>
      <w:tr w:rsidR="004565F6" w14:paraId="0B5A1B78" w14:textId="77777777">
        <w:tc>
          <w:tcPr>
            <w:tcW w:w="1701" w:type="dxa"/>
            <w:tcBorders>
              <w:top w:val="single" w:sz="4" w:space="0" w:color="000000"/>
              <w:left w:val="single" w:sz="4" w:space="0" w:color="000000"/>
              <w:bottom w:val="single" w:sz="4" w:space="0" w:color="000000"/>
              <w:right w:val="single" w:sz="4" w:space="0" w:color="000000"/>
            </w:tcBorders>
            <w:vAlign w:val="center"/>
          </w:tcPr>
          <w:p w14:paraId="2FB9A0D7" w14:textId="77777777" w:rsidR="004565F6" w:rsidRDefault="00B71869">
            <w:pPr>
              <w:jc w:val="center"/>
              <w:rPr>
                <w:b/>
                <w:sz w:val="22"/>
                <w:szCs w:val="22"/>
              </w:rPr>
            </w:pPr>
            <w:r>
              <w:rPr>
                <w:b/>
                <w:sz w:val="22"/>
                <w:szCs w:val="22"/>
              </w:rPr>
              <w:t>3</w:t>
            </w:r>
          </w:p>
          <w:p w14:paraId="7F5C1D30" w14:textId="77777777" w:rsidR="004565F6" w:rsidRDefault="00B71869">
            <w:pPr>
              <w:jc w:val="center"/>
              <w:rPr>
                <w:b/>
                <w:sz w:val="22"/>
                <w:szCs w:val="22"/>
              </w:rPr>
            </w:pPr>
            <w:r>
              <w:rPr>
                <w:b/>
                <w:sz w:val="22"/>
                <w:szCs w:val="22"/>
              </w:rPr>
              <w:t xml:space="preserve">High </w:t>
            </w:r>
          </w:p>
          <w:p w14:paraId="0BD8A66A" w14:textId="77777777" w:rsidR="004565F6" w:rsidRDefault="00B71869">
            <w:pPr>
              <w:jc w:val="center"/>
              <w:rPr>
                <w:sz w:val="22"/>
                <w:szCs w:val="22"/>
              </w:rPr>
            </w:pPr>
            <w:r>
              <w:rPr>
                <w:sz w:val="22"/>
                <w:szCs w:val="22"/>
              </w:rPr>
              <w:t>(Moderate)</w:t>
            </w:r>
          </w:p>
        </w:tc>
        <w:tc>
          <w:tcPr>
            <w:tcW w:w="7229" w:type="dxa"/>
            <w:tcBorders>
              <w:top w:val="single" w:sz="4" w:space="0" w:color="000000"/>
              <w:left w:val="single" w:sz="4" w:space="0" w:color="000000"/>
              <w:bottom w:val="single" w:sz="4" w:space="0" w:color="000000"/>
              <w:right w:val="single" w:sz="4" w:space="0" w:color="000000"/>
            </w:tcBorders>
          </w:tcPr>
          <w:p w14:paraId="1174DA3F" w14:textId="77777777" w:rsidR="004565F6" w:rsidRDefault="00B71869">
            <w:pPr>
              <w:ind w:left="360"/>
              <w:rPr>
                <w:b/>
                <w:sz w:val="22"/>
                <w:szCs w:val="22"/>
              </w:rPr>
            </w:pPr>
            <w:r>
              <w:rPr>
                <w:b/>
                <w:sz w:val="22"/>
                <w:szCs w:val="22"/>
              </w:rPr>
              <w:t>Function can be suspended for up to 24 hours</w:t>
            </w:r>
          </w:p>
          <w:p w14:paraId="4AE55D08" w14:textId="77777777" w:rsidR="004565F6" w:rsidRDefault="00B71869">
            <w:pPr>
              <w:numPr>
                <w:ilvl w:val="0"/>
                <w:numId w:val="6"/>
              </w:numPr>
              <w:rPr>
                <w:sz w:val="22"/>
                <w:szCs w:val="22"/>
              </w:rPr>
            </w:pPr>
            <w:r>
              <w:rPr>
                <w:sz w:val="22"/>
                <w:szCs w:val="22"/>
              </w:rPr>
              <w:t>Potential impact on individual/family members, visitor, contractor, staff: Moderate. Semi-permanent harm up to 1 year. Increased length of stay/level of care 8-15 days</w:t>
            </w:r>
          </w:p>
          <w:p w14:paraId="5C2ED3F2" w14:textId="77777777" w:rsidR="004565F6" w:rsidRDefault="00B71869">
            <w:pPr>
              <w:numPr>
                <w:ilvl w:val="0"/>
                <w:numId w:val="6"/>
              </w:numPr>
              <w:rPr>
                <w:sz w:val="22"/>
                <w:szCs w:val="22"/>
              </w:rPr>
            </w:pPr>
            <w:r>
              <w:rPr>
                <w:sz w:val="22"/>
                <w:szCs w:val="22"/>
              </w:rPr>
              <w:t>Number of persons affected: Small numbers 3-5.</w:t>
            </w:r>
          </w:p>
          <w:p w14:paraId="0B85D52A" w14:textId="77777777" w:rsidR="004565F6" w:rsidRDefault="00B71869">
            <w:pPr>
              <w:numPr>
                <w:ilvl w:val="0"/>
                <w:numId w:val="6"/>
              </w:numPr>
              <w:rPr>
                <w:sz w:val="22"/>
                <w:szCs w:val="22"/>
              </w:rPr>
            </w:pPr>
            <w:r>
              <w:rPr>
                <w:sz w:val="22"/>
                <w:szCs w:val="22"/>
              </w:rPr>
              <w:t>Potential impact on organisation: Some service disruption. Possibility of adverse publicity. Moderate impact on environment. Limited impact on KPIs and targets.</w:t>
            </w:r>
          </w:p>
          <w:p w14:paraId="284F7577" w14:textId="77777777" w:rsidR="004565F6" w:rsidRDefault="00B71869">
            <w:pPr>
              <w:numPr>
                <w:ilvl w:val="0"/>
                <w:numId w:val="6"/>
              </w:numPr>
              <w:rPr>
                <w:sz w:val="22"/>
                <w:szCs w:val="22"/>
              </w:rPr>
            </w:pPr>
            <w:r>
              <w:rPr>
                <w:sz w:val="22"/>
                <w:szCs w:val="22"/>
              </w:rPr>
              <w:t>Financial impact/complaint/litigation: Theft/Loss £5k-£25k. Complaint expected. Litigation possible £50k-£500k. Financial loss to service £5k-£100k.</w:t>
            </w:r>
          </w:p>
        </w:tc>
      </w:tr>
      <w:tr w:rsidR="004565F6" w14:paraId="6800BACB" w14:textId="77777777">
        <w:tc>
          <w:tcPr>
            <w:tcW w:w="1701" w:type="dxa"/>
            <w:tcBorders>
              <w:top w:val="single" w:sz="4" w:space="0" w:color="000000"/>
              <w:left w:val="single" w:sz="4" w:space="0" w:color="000000"/>
              <w:bottom w:val="single" w:sz="4" w:space="0" w:color="000000"/>
              <w:right w:val="single" w:sz="4" w:space="0" w:color="000000"/>
            </w:tcBorders>
            <w:vAlign w:val="center"/>
          </w:tcPr>
          <w:p w14:paraId="1ADC77C7" w14:textId="77777777" w:rsidR="004565F6" w:rsidRDefault="00B71869">
            <w:pPr>
              <w:jc w:val="center"/>
              <w:rPr>
                <w:b/>
                <w:sz w:val="22"/>
                <w:szCs w:val="22"/>
              </w:rPr>
            </w:pPr>
            <w:r>
              <w:rPr>
                <w:b/>
                <w:sz w:val="22"/>
                <w:szCs w:val="22"/>
              </w:rPr>
              <w:t>4</w:t>
            </w:r>
          </w:p>
          <w:p w14:paraId="16EBD514" w14:textId="77777777" w:rsidR="004565F6" w:rsidRDefault="00B71869">
            <w:pPr>
              <w:jc w:val="center"/>
              <w:rPr>
                <w:b/>
                <w:sz w:val="22"/>
                <w:szCs w:val="22"/>
              </w:rPr>
            </w:pPr>
            <w:r>
              <w:rPr>
                <w:rFonts w:eastAsia="Arial"/>
                <w:b/>
                <w:sz w:val="22"/>
                <w:szCs w:val="22"/>
              </w:rPr>
              <w:t xml:space="preserve"> </w:t>
            </w:r>
            <w:r>
              <w:rPr>
                <w:b/>
                <w:sz w:val="22"/>
                <w:szCs w:val="22"/>
              </w:rPr>
              <w:t xml:space="preserve">Critical </w:t>
            </w:r>
          </w:p>
          <w:p w14:paraId="705A1430" w14:textId="77777777" w:rsidR="004565F6" w:rsidRDefault="00B71869">
            <w:pPr>
              <w:jc w:val="center"/>
              <w:rPr>
                <w:sz w:val="22"/>
                <w:szCs w:val="22"/>
              </w:rPr>
            </w:pPr>
            <w:r>
              <w:rPr>
                <w:sz w:val="22"/>
                <w:szCs w:val="22"/>
              </w:rPr>
              <w:t>(Major)</w:t>
            </w:r>
          </w:p>
          <w:p w14:paraId="4AC570EB" w14:textId="77777777" w:rsidR="004565F6" w:rsidRDefault="004565F6">
            <w:pPr>
              <w:rPr>
                <w:sz w:val="22"/>
                <w:szCs w:val="22"/>
              </w:rPr>
            </w:pPr>
          </w:p>
          <w:p w14:paraId="1389CE67" w14:textId="77777777" w:rsidR="004565F6" w:rsidRDefault="004565F6">
            <w:pPr>
              <w:rPr>
                <w:sz w:val="22"/>
                <w:szCs w:val="22"/>
              </w:rPr>
            </w:pPr>
          </w:p>
          <w:p w14:paraId="28BFEF88" w14:textId="77777777" w:rsidR="004565F6" w:rsidRDefault="004565F6">
            <w:pPr>
              <w:rPr>
                <w:sz w:val="22"/>
                <w:szCs w:val="22"/>
              </w:rPr>
            </w:pPr>
          </w:p>
          <w:p w14:paraId="6654EB07" w14:textId="77777777" w:rsidR="004565F6" w:rsidRDefault="004565F6">
            <w:pPr>
              <w:rPr>
                <w:sz w:val="22"/>
                <w:szCs w:val="22"/>
              </w:rPr>
            </w:pPr>
          </w:p>
          <w:p w14:paraId="62C95557" w14:textId="77777777" w:rsidR="004565F6" w:rsidRDefault="004565F6">
            <w:pPr>
              <w:rPr>
                <w:sz w:val="22"/>
                <w:szCs w:val="22"/>
              </w:rPr>
            </w:pPr>
          </w:p>
          <w:p w14:paraId="60DBD6BA" w14:textId="77777777" w:rsidR="004565F6" w:rsidRDefault="004565F6">
            <w:pPr>
              <w:rPr>
                <w:sz w:val="22"/>
                <w:szCs w:val="22"/>
              </w:rPr>
            </w:pPr>
          </w:p>
          <w:p w14:paraId="6CC97B87" w14:textId="77777777" w:rsidR="004565F6" w:rsidRDefault="004565F6">
            <w:pPr>
              <w:rPr>
                <w:sz w:val="22"/>
                <w:szCs w:val="22"/>
              </w:rPr>
            </w:pPr>
          </w:p>
          <w:p w14:paraId="0894E1B5" w14:textId="77777777" w:rsidR="004565F6" w:rsidRDefault="004565F6">
            <w:pPr>
              <w:rPr>
                <w:sz w:val="22"/>
                <w:szCs w:val="22"/>
              </w:rPr>
            </w:pPr>
          </w:p>
          <w:p w14:paraId="52A39360" w14:textId="77777777" w:rsidR="004565F6" w:rsidRDefault="004565F6">
            <w:pPr>
              <w:rPr>
                <w:sz w:val="22"/>
                <w:szCs w:val="22"/>
              </w:rPr>
            </w:pPr>
          </w:p>
          <w:p w14:paraId="6859B3AC" w14:textId="77777777" w:rsidR="004565F6" w:rsidRDefault="004565F6">
            <w:pPr>
              <w:rPr>
                <w:sz w:val="22"/>
                <w:szCs w:val="22"/>
              </w:rPr>
            </w:pPr>
          </w:p>
          <w:p w14:paraId="544EB99B" w14:textId="77777777" w:rsidR="004565F6" w:rsidRDefault="004565F6">
            <w:pPr>
              <w:rPr>
                <w:sz w:val="22"/>
                <w:szCs w:val="22"/>
              </w:rPr>
            </w:pPr>
          </w:p>
          <w:p w14:paraId="6B334D44" w14:textId="77777777" w:rsidR="004565F6" w:rsidRDefault="004565F6">
            <w:pPr>
              <w:rPr>
                <w:sz w:val="22"/>
                <w:szCs w:val="22"/>
              </w:rPr>
            </w:pPr>
          </w:p>
          <w:p w14:paraId="2A28215E" w14:textId="77777777" w:rsidR="004565F6" w:rsidRDefault="004565F6">
            <w:pPr>
              <w:rPr>
                <w:sz w:val="22"/>
                <w:szCs w:val="22"/>
              </w:rPr>
            </w:pPr>
          </w:p>
          <w:p w14:paraId="6094C9C5" w14:textId="77777777" w:rsidR="004565F6" w:rsidRDefault="004565F6">
            <w:pPr>
              <w:rPr>
                <w:sz w:val="22"/>
                <w:szCs w:val="22"/>
              </w:rPr>
            </w:pPr>
          </w:p>
        </w:tc>
        <w:tc>
          <w:tcPr>
            <w:tcW w:w="7229" w:type="dxa"/>
            <w:tcBorders>
              <w:top w:val="single" w:sz="4" w:space="0" w:color="000000"/>
              <w:left w:val="single" w:sz="4" w:space="0" w:color="000000"/>
              <w:bottom w:val="single" w:sz="4" w:space="0" w:color="000000"/>
              <w:right w:val="single" w:sz="4" w:space="0" w:color="000000"/>
            </w:tcBorders>
          </w:tcPr>
          <w:p w14:paraId="470D745D" w14:textId="77777777" w:rsidR="004565F6" w:rsidRDefault="004565F6">
            <w:pPr>
              <w:snapToGrid w:val="0"/>
              <w:ind w:left="360"/>
              <w:rPr>
                <w:b/>
                <w:sz w:val="22"/>
                <w:szCs w:val="22"/>
              </w:rPr>
            </w:pPr>
          </w:p>
          <w:p w14:paraId="6A35FFE8" w14:textId="77777777" w:rsidR="004565F6" w:rsidRDefault="00B71869">
            <w:pPr>
              <w:ind w:left="360"/>
              <w:rPr>
                <w:b/>
                <w:sz w:val="22"/>
                <w:szCs w:val="22"/>
              </w:rPr>
            </w:pPr>
            <w:r>
              <w:rPr>
                <w:b/>
                <w:sz w:val="22"/>
                <w:szCs w:val="22"/>
              </w:rPr>
              <w:t>Function can be suspended for up to 12 hours</w:t>
            </w:r>
          </w:p>
          <w:p w14:paraId="34A7453E" w14:textId="77777777" w:rsidR="004565F6" w:rsidRDefault="00B71869">
            <w:pPr>
              <w:numPr>
                <w:ilvl w:val="0"/>
                <w:numId w:val="6"/>
              </w:numPr>
              <w:rPr>
                <w:sz w:val="22"/>
                <w:szCs w:val="22"/>
              </w:rPr>
            </w:pPr>
            <w:r>
              <w:rPr>
                <w:sz w:val="22"/>
                <w:szCs w:val="22"/>
              </w:rPr>
              <w:t>Potential impact on individual/family members, visitor, contractor, staff: Severe. Permanent harm/injury. Permanent incapacity. Extensive injuries/increased length of stay/level of care &gt;15 days</w:t>
            </w:r>
          </w:p>
          <w:p w14:paraId="10182CD3" w14:textId="77777777" w:rsidR="004565F6" w:rsidRDefault="00B71869">
            <w:pPr>
              <w:numPr>
                <w:ilvl w:val="0"/>
                <w:numId w:val="6"/>
              </w:numPr>
              <w:rPr>
                <w:sz w:val="22"/>
                <w:szCs w:val="22"/>
              </w:rPr>
            </w:pPr>
            <w:r>
              <w:rPr>
                <w:sz w:val="22"/>
                <w:szCs w:val="22"/>
              </w:rPr>
              <w:t>Number of persons affected: Moderate 16-50.</w:t>
            </w:r>
          </w:p>
          <w:p w14:paraId="0A7C5134" w14:textId="77777777" w:rsidR="004565F6" w:rsidRDefault="00B71869">
            <w:pPr>
              <w:numPr>
                <w:ilvl w:val="0"/>
                <w:numId w:val="6"/>
              </w:numPr>
              <w:rPr>
                <w:sz w:val="22"/>
                <w:szCs w:val="22"/>
              </w:rPr>
            </w:pPr>
            <w:r>
              <w:rPr>
                <w:sz w:val="22"/>
                <w:szCs w:val="22"/>
              </w:rPr>
              <w:t>Potential impact on organisation: Service restriction. Reputation impact. Adverse publicity/media coverage. Major impact on environment. Impact on KPIs and targets over a period of time.</w:t>
            </w:r>
          </w:p>
          <w:p w14:paraId="5E43F45B" w14:textId="77777777" w:rsidR="004565F6" w:rsidRDefault="00B71869">
            <w:pPr>
              <w:numPr>
                <w:ilvl w:val="0"/>
                <w:numId w:val="6"/>
              </w:numPr>
              <w:rPr>
                <w:sz w:val="22"/>
                <w:szCs w:val="22"/>
              </w:rPr>
            </w:pPr>
            <w:r>
              <w:rPr>
                <w:sz w:val="22"/>
                <w:szCs w:val="22"/>
              </w:rPr>
              <w:t>Financial impact/complaint/litigation: Theft/Loss £25k-£200k. Complaint expected. Litigation £500k-£1m. Financial £100k - £5m.</w:t>
            </w:r>
          </w:p>
          <w:p w14:paraId="7002374C" w14:textId="77777777" w:rsidR="004565F6" w:rsidRDefault="004565F6">
            <w:pPr>
              <w:rPr>
                <w:sz w:val="22"/>
                <w:szCs w:val="22"/>
              </w:rPr>
            </w:pPr>
          </w:p>
          <w:p w14:paraId="2010628F" w14:textId="77777777" w:rsidR="004565F6" w:rsidRDefault="004565F6">
            <w:pPr>
              <w:rPr>
                <w:sz w:val="22"/>
                <w:szCs w:val="22"/>
              </w:rPr>
            </w:pPr>
          </w:p>
          <w:p w14:paraId="2FA1DCD8" w14:textId="77777777" w:rsidR="004565F6" w:rsidRDefault="004565F6">
            <w:pPr>
              <w:rPr>
                <w:sz w:val="22"/>
                <w:szCs w:val="22"/>
              </w:rPr>
            </w:pPr>
          </w:p>
          <w:p w14:paraId="6FA21C96" w14:textId="77777777" w:rsidR="004565F6" w:rsidRDefault="004565F6">
            <w:pPr>
              <w:rPr>
                <w:sz w:val="22"/>
                <w:szCs w:val="22"/>
              </w:rPr>
            </w:pPr>
          </w:p>
          <w:p w14:paraId="392FA9B1" w14:textId="77777777" w:rsidR="004565F6" w:rsidRDefault="004565F6">
            <w:pPr>
              <w:rPr>
                <w:sz w:val="22"/>
                <w:szCs w:val="22"/>
              </w:rPr>
            </w:pPr>
          </w:p>
          <w:p w14:paraId="748DC73C" w14:textId="77777777" w:rsidR="004565F6" w:rsidRDefault="004565F6">
            <w:pPr>
              <w:rPr>
                <w:sz w:val="22"/>
                <w:szCs w:val="22"/>
              </w:rPr>
            </w:pPr>
          </w:p>
          <w:p w14:paraId="7E214420" w14:textId="77777777" w:rsidR="004565F6" w:rsidRDefault="004565F6">
            <w:pPr>
              <w:rPr>
                <w:sz w:val="22"/>
                <w:szCs w:val="22"/>
              </w:rPr>
            </w:pPr>
          </w:p>
          <w:p w14:paraId="5D3F7F3A" w14:textId="77777777" w:rsidR="004565F6" w:rsidRDefault="004565F6">
            <w:pPr>
              <w:rPr>
                <w:sz w:val="22"/>
                <w:szCs w:val="22"/>
              </w:rPr>
            </w:pPr>
          </w:p>
        </w:tc>
      </w:tr>
      <w:tr w:rsidR="004565F6" w14:paraId="393AB95F" w14:textId="77777777">
        <w:tc>
          <w:tcPr>
            <w:tcW w:w="1701" w:type="dxa"/>
            <w:tcBorders>
              <w:top w:val="single" w:sz="4" w:space="0" w:color="000000"/>
              <w:left w:val="single" w:sz="4" w:space="0" w:color="000000"/>
              <w:bottom w:val="single" w:sz="4" w:space="0" w:color="000000"/>
              <w:right w:val="single" w:sz="4" w:space="0" w:color="000000"/>
            </w:tcBorders>
            <w:vAlign w:val="center"/>
          </w:tcPr>
          <w:p w14:paraId="7F0AFF12" w14:textId="77777777" w:rsidR="004565F6" w:rsidRDefault="00B71869">
            <w:pPr>
              <w:jc w:val="center"/>
              <w:rPr>
                <w:b/>
                <w:sz w:val="22"/>
                <w:szCs w:val="22"/>
              </w:rPr>
            </w:pPr>
            <w:r>
              <w:rPr>
                <w:b/>
                <w:sz w:val="22"/>
                <w:szCs w:val="22"/>
              </w:rPr>
              <w:lastRenderedPageBreak/>
              <w:t xml:space="preserve">5 </w:t>
            </w:r>
          </w:p>
          <w:p w14:paraId="63E84302" w14:textId="77777777" w:rsidR="004565F6" w:rsidRDefault="00B71869">
            <w:pPr>
              <w:jc w:val="center"/>
              <w:rPr>
                <w:b/>
                <w:sz w:val="22"/>
                <w:szCs w:val="22"/>
              </w:rPr>
            </w:pPr>
            <w:r>
              <w:rPr>
                <w:b/>
                <w:sz w:val="22"/>
                <w:szCs w:val="22"/>
              </w:rPr>
              <w:t xml:space="preserve">Essential </w:t>
            </w:r>
          </w:p>
          <w:p w14:paraId="605F8C1A" w14:textId="77777777" w:rsidR="004565F6" w:rsidRDefault="00B71869">
            <w:pPr>
              <w:jc w:val="center"/>
              <w:rPr>
                <w:sz w:val="22"/>
                <w:szCs w:val="22"/>
              </w:rPr>
            </w:pPr>
            <w:r>
              <w:rPr>
                <w:sz w:val="22"/>
                <w:szCs w:val="22"/>
              </w:rPr>
              <w:t>(Catastrophic)</w:t>
            </w:r>
          </w:p>
        </w:tc>
        <w:tc>
          <w:tcPr>
            <w:tcW w:w="7229" w:type="dxa"/>
            <w:tcBorders>
              <w:top w:val="single" w:sz="4" w:space="0" w:color="000000"/>
              <w:left w:val="single" w:sz="4" w:space="0" w:color="000000"/>
              <w:bottom w:val="single" w:sz="4" w:space="0" w:color="000000"/>
              <w:right w:val="single" w:sz="4" w:space="0" w:color="000000"/>
            </w:tcBorders>
          </w:tcPr>
          <w:p w14:paraId="4C8E9C42" w14:textId="77777777" w:rsidR="004565F6" w:rsidRDefault="00B71869">
            <w:pPr>
              <w:ind w:left="360"/>
              <w:rPr>
                <w:b/>
                <w:sz w:val="22"/>
                <w:szCs w:val="22"/>
              </w:rPr>
            </w:pPr>
            <w:r>
              <w:rPr>
                <w:b/>
                <w:sz w:val="22"/>
                <w:szCs w:val="22"/>
              </w:rPr>
              <w:t xml:space="preserve">A function that be suspended for up to 4 hours </w:t>
            </w:r>
          </w:p>
          <w:p w14:paraId="160D6F83" w14:textId="77777777" w:rsidR="004565F6" w:rsidRDefault="00B71869">
            <w:pPr>
              <w:numPr>
                <w:ilvl w:val="0"/>
                <w:numId w:val="6"/>
              </w:numPr>
              <w:rPr>
                <w:sz w:val="22"/>
                <w:szCs w:val="22"/>
              </w:rPr>
            </w:pPr>
            <w:r>
              <w:rPr>
                <w:sz w:val="22"/>
                <w:szCs w:val="22"/>
              </w:rPr>
              <w:t>Potential impact on individual/family members, visitor, contractor, staff: Death (1 or more)</w:t>
            </w:r>
          </w:p>
          <w:p w14:paraId="1C7BBEC5" w14:textId="77777777" w:rsidR="004565F6" w:rsidRDefault="00B71869">
            <w:pPr>
              <w:numPr>
                <w:ilvl w:val="0"/>
                <w:numId w:val="6"/>
              </w:numPr>
              <w:rPr>
                <w:sz w:val="22"/>
                <w:szCs w:val="22"/>
              </w:rPr>
            </w:pPr>
            <w:r>
              <w:rPr>
                <w:sz w:val="22"/>
                <w:szCs w:val="22"/>
              </w:rPr>
              <w:t>Number of persons affected at one time: &gt;50 people affected by an event</w:t>
            </w:r>
          </w:p>
          <w:p w14:paraId="52525EA9" w14:textId="77777777" w:rsidR="004565F6" w:rsidRDefault="00B71869">
            <w:pPr>
              <w:numPr>
                <w:ilvl w:val="0"/>
                <w:numId w:val="6"/>
              </w:numPr>
              <w:rPr>
                <w:sz w:val="22"/>
                <w:szCs w:val="22"/>
              </w:rPr>
            </w:pPr>
            <w:r>
              <w:rPr>
                <w:sz w:val="22"/>
                <w:szCs w:val="22"/>
              </w:rPr>
              <w:t>Potential impact on organisation: National media interest, significant damage to reputation. Severe loss of confidence in Trust. Extensive injuries/increased length of stay/level of care &gt;15 days. Loss of capability. KPIs and targets will not be achieved over a significant period of time.</w:t>
            </w:r>
          </w:p>
          <w:p w14:paraId="3D066418" w14:textId="77777777" w:rsidR="004565F6" w:rsidRDefault="00B71869">
            <w:pPr>
              <w:numPr>
                <w:ilvl w:val="0"/>
                <w:numId w:val="6"/>
              </w:numPr>
              <w:rPr>
                <w:sz w:val="22"/>
                <w:szCs w:val="22"/>
              </w:rPr>
            </w:pPr>
            <w:r>
              <w:rPr>
                <w:sz w:val="22"/>
                <w:szCs w:val="22"/>
              </w:rPr>
              <w:t>Financial impact/complaint/litigation: Theft/Loss over £200k. Litigation &gt;£1m. Financial impact to service &gt;£5m</w:t>
            </w:r>
          </w:p>
        </w:tc>
      </w:tr>
    </w:tbl>
    <w:p w14:paraId="1CE64463" w14:textId="77777777" w:rsidR="004565F6" w:rsidRDefault="004565F6">
      <w:pPr>
        <w:pStyle w:val="BodyText"/>
        <w:ind w:left="851"/>
        <w:jc w:val="both"/>
        <w:rPr>
          <w:rFonts w:cs="Arial"/>
          <w:szCs w:val="22"/>
          <w:lang w:val="en-US" w:eastAsia="en-US"/>
        </w:rPr>
      </w:pPr>
    </w:p>
    <w:p w14:paraId="48DA3965" w14:textId="77777777" w:rsidR="004565F6" w:rsidRDefault="00B71869">
      <w:pPr>
        <w:pStyle w:val="BodyText"/>
        <w:jc w:val="both"/>
        <w:rPr>
          <w:rFonts w:cs="Arial"/>
          <w:b/>
          <w:szCs w:val="22"/>
          <w:lang w:val="en-US" w:eastAsia="en-US"/>
        </w:rPr>
      </w:pPr>
      <w:r>
        <w:rPr>
          <w:rFonts w:cs="Arial"/>
          <w:b/>
          <w:szCs w:val="22"/>
          <w:lang w:val="en-US" w:eastAsia="en-US"/>
        </w:rPr>
        <w:t>Services that fall into the essential or critical categories are:</w:t>
      </w:r>
    </w:p>
    <w:p w14:paraId="76D8B0B4" w14:textId="77777777" w:rsidR="004565F6" w:rsidRDefault="004565F6">
      <w:pPr>
        <w:ind w:left="720"/>
        <w:rPr>
          <w:b/>
          <w:sz w:val="22"/>
          <w:szCs w:val="22"/>
          <w:lang w:val="en-US" w:eastAsia="en-US"/>
        </w:rPr>
      </w:pPr>
    </w:p>
    <w:tbl>
      <w:tblPr>
        <w:tblW w:w="8667" w:type="dxa"/>
        <w:tblInd w:w="903" w:type="dxa"/>
        <w:tblLayout w:type="fixed"/>
        <w:tblLook w:val="0000" w:firstRow="0" w:lastRow="0" w:firstColumn="0" w:lastColumn="0" w:noHBand="0" w:noVBand="0"/>
      </w:tblPr>
      <w:tblGrid>
        <w:gridCol w:w="2027"/>
        <w:gridCol w:w="6640"/>
      </w:tblGrid>
      <w:tr w:rsidR="004565F6" w14:paraId="310AFF6F" w14:textId="77777777">
        <w:tc>
          <w:tcPr>
            <w:tcW w:w="2027" w:type="dxa"/>
            <w:tcBorders>
              <w:top w:val="single" w:sz="4" w:space="0" w:color="000000"/>
              <w:left w:val="single" w:sz="4" w:space="0" w:color="000000"/>
              <w:bottom w:val="single" w:sz="4" w:space="0" w:color="000000"/>
              <w:right w:val="single" w:sz="4" w:space="0" w:color="000000"/>
            </w:tcBorders>
            <w:shd w:val="clear" w:color="auto" w:fill="FF0000"/>
          </w:tcPr>
          <w:p w14:paraId="71FFE17F" w14:textId="77777777" w:rsidR="004565F6" w:rsidRDefault="00B71869">
            <w:pPr>
              <w:rPr>
                <w:rFonts w:eastAsia="Calibri"/>
                <w:sz w:val="22"/>
                <w:szCs w:val="22"/>
              </w:rPr>
            </w:pPr>
            <w:r>
              <w:rPr>
                <w:rFonts w:eastAsia="Calibri"/>
                <w:sz w:val="22"/>
                <w:szCs w:val="22"/>
              </w:rPr>
              <w:t>Directorate</w:t>
            </w:r>
          </w:p>
          <w:p w14:paraId="007ACBF0" w14:textId="77777777" w:rsidR="004565F6" w:rsidRDefault="004565F6">
            <w:pPr>
              <w:rPr>
                <w:rFonts w:eastAsia="Calibri"/>
                <w:sz w:val="22"/>
                <w:szCs w:val="22"/>
              </w:rPr>
            </w:pPr>
          </w:p>
        </w:tc>
        <w:tc>
          <w:tcPr>
            <w:tcW w:w="6640" w:type="dxa"/>
            <w:tcBorders>
              <w:top w:val="single" w:sz="4" w:space="0" w:color="000000"/>
              <w:left w:val="single" w:sz="4" w:space="0" w:color="000000"/>
              <w:bottom w:val="single" w:sz="4" w:space="0" w:color="000000"/>
              <w:right w:val="single" w:sz="4" w:space="0" w:color="000000"/>
            </w:tcBorders>
            <w:shd w:val="clear" w:color="auto" w:fill="FF0000"/>
          </w:tcPr>
          <w:p w14:paraId="01EE60FA" w14:textId="77777777" w:rsidR="004565F6" w:rsidRDefault="00B71869">
            <w:pPr>
              <w:rPr>
                <w:rFonts w:eastAsia="Calibri"/>
                <w:sz w:val="22"/>
                <w:szCs w:val="22"/>
              </w:rPr>
            </w:pPr>
            <w:r>
              <w:rPr>
                <w:rFonts w:eastAsia="Calibri"/>
                <w:sz w:val="22"/>
                <w:szCs w:val="22"/>
              </w:rPr>
              <w:t xml:space="preserve">Essential Priority – needs to be maintained </w:t>
            </w:r>
          </w:p>
        </w:tc>
      </w:tr>
      <w:tr w:rsidR="004565F6" w14:paraId="1E5083DA" w14:textId="77777777">
        <w:trPr>
          <w:trHeight w:val="1163"/>
        </w:trPr>
        <w:tc>
          <w:tcPr>
            <w:tcW w:w="2027" w:type="dxa"/>
            <w:tcBorders>
              <w:top w:val="single" w:sz="4" w:space="0" w:color="000000"/>
              <w:left w:val="single" w:sz="4" w:space="0" w:color="000000"/>
              <w:bottom w:val="single" w:sz="4" w:space="0" w:color="000000"/>
              <w:right w:val="single" w:sz="4" w:space="0" w:color="000000"/>
            </w:tcBorders>
          </w:tcPr>
          <w:p w14:paraId="0DF61589" w14:textId="77777777" w:rsidR="004565F6" w:rsidRDefault="00B71869">
            <w:pPr>
              <w:rPr>
                <w:rFonts w:eastAsia="Calibri"/>
                <w:sz w:val="22"/>
                <w:szCs w:val="22"/>
              </w:rPr>
            </w:pPr>
            <w:r>
              <w:rPr>
                <w:rFonts w:eastAsia="Calibri"/>
                <w:sz w:val="22"/>
                <w:szCs w:val="22"/>
              </w:rPr>
              <w:t xml:space="preserve">City &amp; Hackney </w:t>
            </w:r>
          </w:p>
          <w:p w14:paraId="34A4E98C" w14:textId="77777777" w:rsidR="004565F6" w:rsidRDefault="00B71869">
            <w:pPr>
              <w:rPr>
                <w:rFonts w:eastAsia="Calibri"/>
                <w:sz w:val="22"/>
                <w:szCs w:val="22"/>
              </w:rPr>
            </w:pPr>
            <w:r>
              <w:rPr>
                <w:rFonts w:eastAsia="Calibri"/>
                <w:sz w:val="22"/>
                <w:szCs w:val="22"/>
              </w:rPr>
              <w:t>Tower Hamlets</w:t>
            </w:r>
          </w:p>
          <w:p w14:paraId="35A0679B" w14:textId="77777777" w:rsidR="004565F6" w:rsidRDefault="00B71869">
            <w:pPr>
              <w:rPr>
                <w:rFonts w:eastAsia="Calibri"/>
                <w:sz w:val="22"/>
                <w:szCs w:val="22"/>
              </w:rPr>
            </w:pPr>
            <w:r>
              <w:rPr>
                <w:rFonts w:eastAsia="Calibri"/>
                <w:sz w:val="22"/>
                <w:szCs w:val="22"/>
              </w:rPr>
              <w:t>Newham</w:t>
            </w:r>
          </w:p>
          <w:p w14:paraId="65B368EE" w14:textId="77777777" w:rsidR="004565F6" w:rsidRDefault="00B71869">
            <w:pPr>
              <w:rPr>
                <w:rFonts w:eastAsia="Calibri"/>
                <w:sz w:val="22"/>
                <w:szCs w:val="22"/>
              </w:rPr>
            </w:pPr>
            <w:r>
              <w:rPr>
                <w:rFonts w:eastAsia="Calibri"/>
                <w:sz w:val="22"/>
                <w:szCs w:val="22"/>
              </w:rPr>
              <w:t>Luton &amp; Bedfordshire</w:t>
            </w:r>
          </w:p>
          <w:p w14:paraId="2ECD5CDC" w14:textId="77777777" w:rsidR="004565F6" w:rsidRDefault="004565F6">
            <w:pPr>
              <w:rPr>
                <w:rFonts w:eastAsia="Calibri"/>
                <w:sz w:val="22"/>
                <w:szCs w:val="22"/>
              </w:rPr>
            </w:pPr>
          </w:p>
        </w:tc>
        <w:tc>
          <w:tcPr>
            <w:tcW w:w="6640" w:type="dxa"/>
            <w:tcBorders>
              <w:top w:val="single" w:sz="4" w:space="0" w:color="000000"/>
              <w:left w:val="single" w:sz="4" w:space="0" w:color="000000"/>
              <w:bottom w:val="single" w:sz="4" w:space="0" w:color="000000"/>
              <w:right w:val="single" w:sz="4" w:space="0" w:color="000000"/>
            </w:tcBorders>
          </w:tcPr>
          <w:p w14:paraId="17703B11" w14:textId="77777777" w:rsidR="004565F6" w:rsidRDefault="00B71869">
            <w:pPr>
              <w:rPr>
                <w:rFonts w:eastAsia="Calibri"/>
                <w:sz w:val="22"/>
                <w:szCs w:val="22"/>
              </w:rPr>
            </w:pPr>
            <w:r>
              <w:rPr>
                <w:rFonts w:eastAsia="Calibri"/>
                <w:sz w:val="22"/>
                <w:szCs w:val="22"/>
              </w:rPr>
              <w:t>All Psychiatric Intensive Care Units</w:t>
            </w:r>
          </w:p>
          <w:p w14:paraId="4796B82B" w14:textId="77777777" w:rsidR="004565F6" w:rsidRDefault="00B71869">
            <w:pPr>
              <w:rPr>
                <w:rFonts w:eastAsia="Calibri"/>
                <w:sz w:val="22"/>
                <w:szCs w:val="22"/>
              </w:rPr>
            </w:pPr>
            <w:r>
              <w:rPr>
                <w:rFonts w:eastAsia="Calibri"/>
                <w:sz w:val="22"/>
                <w:szCs w:val="22"/>
              </w:rPr>
              <w:t>All inpatient services</w:t>
            </w:r>
          </w:p>
          <w:p w14:paraId="7C241DE9" w14:textId="77777777" w:rsidR="004565F6" w:rsidRDefault="00B71869">
            <w:pPr>
              <w:rPr>
                <w:rFonts w:eastAsia="Calibri"/>
                <w:sz w:val="22"/>
                <w:szCs w:val="22"/>
              </w:rPr>
            </w:pPr>
            <w:r>
              <w:rPr>
                <w:rFonts w:eastAsia="Calibri"/>
                <w:sz w:val="22"/>
                <w:szCs w:val="22"/>
              </w:rPr>
              <w:t>Acute Homecare Teams</w:t>
            </w:r>
          </w:p>
          <w:p w14:paraId="109C811D" w14:textId="77777777" w:rsidR="004565F6" w:rsidRDefault="00B71869">
            <w:pPr>
              <w:rPr>
                <w:rFonts w:eastAsia="Calibri"/>
                <w:sz w:val="22"/>
                <w:szCs w:val="22"/>
              </w:rPr>
            </w:pPr>
            <w:r>
              <w:rPr>
                <w:rFonts w:eastAsia="Calibri"/>
                <w:sz w:val="22"/>
                <w:szCs w:val="22"/>
              </w:rPr>
              <w:t>Rapid Access Interface and Discharge</w:t>
            </w:r>
          </w:p>
          <w:p w14:paraId="5F11E69D" w14:textId="77777777" w:rsidR="004565F6" w:rsidRDefault="00B71869">
            <w:pPr>
              <w:rPr>
                <w:rFonts w:eastAsia="Calibri"/>
                <w:sz w:val="22"/>
                <w:szCs w:val="22"/>
              </w:rPr>
            </w:pPr>
            <w:r>
              <w:rPr>
                <w:rFonts w:eastAsia="Calibri"/>
                <w:sz w:val="22"/>
                <w:szCs w:val="22"/>
              </w:rPr>
              <w:t xml:space="preserve">Single point of access </w:t>
            </w:r>
          </w:p>
          <w:p w14:paraId="4CC8EDE6" w14:textId="77777777" w:rsidR="004565F6" w:rsidRDefault="00B71869">
            <w:pPr>
              <w:rPr>
                <w:rFonts w:eastAsia="Calibri"/>
                <w:sz w:val="22"/>
                <w:szCs w:val="22"/>
              </w:rPr>
            </w:pPr>
            <w:r>
              <w:rPr>
                <w:rFonts w:eastAsia="Calibri"/>
                <w:sz w:val="22"/>
                <w:szCs w:val="22"/>
              </w:rPr>
              <w:t xml:space="preserve">Rapid intervention/response </w:t>
            </w:r>
          </w:p>
          <w:p w14:paraId="535B7ABA" w14:textId="77777777" w:rsidR="004565F6" w:rsidRDefault="00B71869">
            <w:pPr>
              <w:rPr>
                <w:rFonts w:eastAsia="Calibri"/>
                <w:sz w:val="22"/>
                <w:szCs w:val="22"/>
              </w:rPr>
            </w:pPr>
            <w:r>
              <w:rPr>
                <w:rFonts w:eastAsia="Calibri"/>
                <w:sz w:val="22"/>
                <w:szCs w:val="22"/>
              </w:rPr>
              <w:t xml:space="preserve">Community nursing and Therapy services </w:t>
            </w:r>
          </w:p>
          <w:p w14:paraId="77801A2B" w14:textId="77777777" w:rsidR="004565F6" w:rsidRDefault="00B71869">
            <w:pPr>
              <w:rPr>
                <w:rFonts w:eastAsia="Calibri"/>
                <w:sz w:val="22"/>
                <w:szCs w:val="22"/>
              </w:rPr>
            </w:pPr>
            <w:r>
              <w:rPr>
                <w:rFonts w:eastAsia="Calibri"/>
                <w:sz w:val="22"/>
                <w:szCs w:val="22"/>
              </w:rPr>
              <w:t xml:space="preserve">Hospital in reach,  discharge and intermediate care services </w:t>
            </w:r>
          </w:p>
          <w:p w14:paraId="0878D358" w14:textId="77777777" w:rsidR="004565F6" w:rsidRDefault="00B71869">
            <w:pPr>
              <w:rPr>
                <w:rFonts w:eastAsia="Calibri"/>
                <w:sz w:val="22"/>
                <w:szCs w:val="22"/>
              </w:rPr>
            </w:pPr>
            <w:r>
              <w:rPr>
                <w:rFonts w:eastAsia="Calibri"/>
                <w:sz w:val="22"/>
                <w:szCs w:val="22"/>
              </w:rPr>
              <w:t>Palliative Care</w:t>
            </w:r>
          </w:p>
        </w:tc>
      </w:tr>
      <w:tr w:rsidR="004565F6" w14:paraId="2BA36DFC" w14:textId="77777777">
        <w:tc>
          <w:tcPr>
            <w:tcW w:w="2027" w:type="dxa"/>
            <w:tcBorders>
              <w:top w:val="single" w:sz="4" w:space="0" w:color="000000"/>
              <w:left w:val="single" w:sz="4" w:space="0" w:color="000000"/>
              <w:bottom w:val="single" w:sz="4" w:space="0" w:color="000000"/>
              <w:right w:val="single" w:sz="4" w:space="0" w:color="000000"/>
            </w:tcBorders>
          </w:tcPr>
          <w:p w14:paraId="11DF1478" w14:textId="77777777" w:rsidR="004565F6" w:rsidRDefault="00B71869">
            <w:pPr>
              <w:rPr>
                <w:rFonts w:eastAsia="Calibri"/>
                <w:sz w:val="22"/>
                <w:szCs w:val="22"/>
              </w:rPr>
            </w:pPr>
            <w:r>
              <w:rPr>
                <w:rFonts w:eastAsia="Calibri"/>
                <w:sz w:val="22"/>
                <w:szCs w:val="22"/>
              </w:rPr>
              <w:t>Forensic Services</w:t>
            </w:r>
          </w:p>
        </w:tc>
        <w:tc>
          <w:tcPr>
            <w:tcW w:w="6640" w:type="dxa"/>
            <w:tcBorders>
              <w:top w:val="single" w:sz="4" w:space="0" w:color="000000"/>
              <w:left w:val="single" w:sz="4" w:space="0" w:color="000000"/>
              <w:bottom w:val="single" w:sz="4" w:space="0" w:color="000000"/>
              <w:right w:val="single" w:sz="4" w:space="0" w:color="000000"/>
            </w:tcBorders>
          </w:tcPr>
          <w:p w14:paraId="36210401" w14:textId="77777777" w:rsidR="004565F6" w:rsidRDefault="00B71869">
            <w:pPr>
              <w:rPr>
                <w:rFonts w:eastAsia="Calibri"/>
                <w:sz w:val="22"/>
                <w:szCs w:val="22"/>
              </w:rPr>
            </w:pPr>
            <w:r>
              <w:rPr>
                <w:rFonts w:eastAsia="Calibri"/>
                <w:sz w:val="22"/>
                <w:szCs w:val="22"/>
              </w:rPr>
              <w:t>All wards</w:t>
            </w:r>
          </w:p>
        </w:tc>
      </w:tr>
      <w:tr w:rsidR="004565F6" w14:paraId="610324F6" w14:textId="77777777">
        <w:trPr>
          <w:trHeight w:val="2198"/>
        </w:trPr>
        <w:tc>
          <w:tcPr>
            <w:tcW w:w="2027" w:type="dxa"/>
            <w:tcBorders>
              <w:top w:val="single" w:sz="4" w:space="0" w:color="000000"/>
              <w:left w:val="single" w:sz="4" w:space="0" w:color="000000"/>
              <w:bottom w:val="single" w:sz="4" w:space="0" w:color="000000"/>
              <w:right w:val="single" w:sz="4" w:space="0" w:color="000000"/>
            </w:tcBorders>
          </w:tcPr>
          <w:p w14:paraId="37BF2B4C" w14:textId="77777777" w:rsidR="004565F6" w:rsidRDefault="00B71869">
            <w:pPr>
              <w:rPr>
                <w:rFonts w:eastAsia="Calibri"/>
                <w:sz w:val="22"/>
                <w:szCs w:val="22"/>
              </w:rPr>
            </w:pPr>
            <w:r>
              <w:rPr>
                <w:rFonts w:eastAsia="Calibri"/>
                <w:sz w:val="22"/>
                <w:szCs w:val="22"/>
              </w:rPr>
              <w:t xml:space="preserve">Community Health Newham </w:t>
            </w:r>
          </w:p>
          <w:p w14:paraId="3BECD8C7" w14:textId="77777777" w:rsidR="004565F6" w:rsidRDefault="004565F6">
            <w:pPr>
              <w:rPr>
                <w:rFonts w:eastAsia="Calibri"/>
                <w:sz w:val="22"/>
                <w:szCs w:val="22"/>
              </w:rPr>
            </w:pPr>
          </w:p>
          <w:p w14:paraId="08451FCA" w14:textId="77777777" w:rsidR="004565F6" w:rsidRDefault="004565F6">
            <w:pPr>
              <w:rPr>
                <w:rFonts w:eastAsia="Calibri"/>
                <w:sz w:val="22"/>
                <w:szCs w:val="22"/>
              </w:rPr>
            </w:pPr>
          </w:p>
          <w:p w14:paraId="5EE14586" w14:textId="77777777" w:rsidR="004565F6" w:rsidRDefault="004565F6">
            <w:pPr>
              <w:rPr>
                <w:rFonts w:eastAsia="Calibri"/>
                <w:sz w:val="22"/>
                <w:szCs w:val="22"/>
              </w:rPr>
            </w:pPr>
          </w:p>
          <w:p w14:paraId="033507EA" w14:textId="77777777" w:rsidR="004565F6" w:rsidRDefault="00B71869">
            <w:r>
              <w:rPr>
                <w:rFonts w:eastAsia="Calibri"/>
                <w:sz w:val="22"/>
                <w:szCs w:val="22"/>
              </w:rPr>
              <w:t xml:space="preserve">Tower Hamlets Community Health Services </w:t>
            </w:r>
          </w:p>
        </w:tc>
        <w:tc>
          <w:tcPr>
            <w:tcW w:w="6640" w:type="dxa"/>
            <w:tcBorders>
              <w:top w:val="single" w:sz="4" w:space="0" w:color="000000"/>
              <w:left w:val="single" w:sz="4" w:space="0" w:color="000000"/>
              <w:bottom w:val="single" w:sz="4" w:space="0" w:color="000000"/>
              <w:right w:val="single" w:sz="4" w:space="0" w:color="000000"/>
            </w:tcBorders>
          </w:tcPr>
          <w:p w14:paraId="247D5481" w14:textId="77777777" w:rsidR="004565F6" w:rsidRDefault="00B71869">
            <w:pPr>
              <w:rPr>
                <w:rFonts w:eastAsia="Calibri"/>
                <w:sz w:val="22"/>
                <w:szCs w:val="22"/>
              </w:rPr>
            </w:pPr>
            <w:r>
              <w:rPr>
                <w:rFonts w:eastAsia="Calibri"/>
                <w:sz w:val="22"/>
                <w:szCs w:val="22"/>
              </w:rPr>
              <w:t>All Extended Primary Care Services, including Telehealth and therapies</w:t>
            </w:r>
          </w:p>
          <w:p w14:paraId="771FB10E" w14:textId="77777777" w:rsidR="004565F6" w:rsidRDefault="00B71869">
            <w:pPr>
              <w:rPr>
                <w:rFonts w:eastAsia="Calibri"/>
                <w:sz w:val="22"/>
                <w:szCs w:val="22"/>
              </w:rPr>
            </w:pPr>
            <w:r>
              <w:rPr>
                <w:rFonts w:eastAsia="Calibri"/>
                <w:sz w:val="22"/>
                <w:szCs w:val="22"/>
              </w:rPr>
              <w:t>Phlebotomy</w:t>
            </w:r>
          </w:p>
          <w:p w14:paraId="15D84EEA" w14:textId="77777777" w:rsidR="004565F6" w:rsidRDefault="00B71869">
            <w:pPr>
              <w:rPr>
                <w:rFonts w:eastAsia="Calibri"/>
                <w:sz w:val="22"/>
                <w:szCs w:val="22"/>
              </w:rPr>
            </w:pPr>
            <w:r>
              <w:rPr>
                <w:rFonts w:eastAsia="Calibri"/>
                <w:sz w:val="22"/>
                <w:szCs w:val="22"/>
              </w:rPr>
              <w:t>East Ham Care Centre inpatient wards (Sally Sherman and Fothergill)</w:t>
            </w:r>
          </w:p>
          <w:p w14:paraId="26581EFB" w14:textId="77777777" w:rsidR="004565F6" w:rsidRDefault="004565F6">
            <w:pPr>
              <w:rPr>
                <w:rFonts w:eastAsia="Calibri"/>
                <w:sz w:val="22"/>
                <w:szCs w:val="22"/>
              </w:rPr>
            </w:pPr>
          </w:p>
          <w:p w14:paraId="1DA950F6" w14:textId="77777777" w:rsidR="004565F6" w:rsidRDefault="004565F6">
            <w:pPr>
              <w:rPr>
                <w:rFonts w:eastAsia="Calibri"/>
                <w:sz w:val="22"/>
                <w:szCs w:val="22"/>
              </w:rPr>
            </w:pPr>
          </w:p>
          <w:p w14:paraId="0393B5AD" w14:textId="77777777" w:rsidR="004565F6" w:rsidRDefault="00B71869">
            <w:pPr>
              <w:rPr>
                <w:rFonts w:eastAsia="Calibri"/>
                <w:sz w:val="22"/>
                <w:szCs w:val="22"/>
              </w:rPr>
            </w:pPr>
            <w:r>
              <w:rPr>
                <w:rFonts w:eastAsia="Calibri"/>
                <w:sz w:val="22"/>
                <w:szCs w:val="22"/>
              </w:rPr>
              <w:t>Rapid Response</w:t>
            </w:r>
          </w:p>
          <w:p w14:paraId="54AD6C30" w14:textId="77777777" w:rsidR="004565F6" w:rsidRDefault="00B71869">
            <w:pPr>
              <w:rPr>
                <w:rFonts w:eastAsia="Calibri"/>
                <w:sz w:val="22"/>
                <w:szCs w:val="22"/>
              </w:rPr>
            </w:pPr>
            <w:r>
              <w:rPr>
                <w:rFonts w:eastAsia="Calibri"/>
                <w:sz w:val="22"/>
                <w:szCs w:val="22"/>
              </w:rPr>
              <w:t>Intermediate Care</w:t>
            </w:r>
          </w:p>
          <w:p w14:paraId="1C1C4C13" w14:textId="77777777" w:rsidR="004565F6" w:rsidRDefault="00B71869">
            <w:pPr>
              <w:rPr>
                <w:rFonts w:eastAsia="Calibri"/>
                <w:sz w:val="22"/>
                <w:szCs w:val="22"/>
              </w:rPr>
            </w:pPr>
            <w:r>
              <w:rPr>
                <w:rFonts w:eastAsia="Calibri"/>
                <w:sz w:val="22"/>
                <w:szCs w:val="22"/>
              </w:rPr>
              <w:t>EPCT including Night Team</w:t>
            </w:r>
          </w:p>
          <w:p w14:paraId="049F3831" w14:textId="77777777" w:rsidR="004565F6" w:rsidRDefault="00B71869">
            <w:pPr>
              <w:rPr>
                <w:rFonts w:eastAsia="Calibri"/>
                <w:sz w:val="22"/>
                <w:szCs w:val="22"/>
              </w:rPr>
            </w:pPr>
            <w:r>
              <w:rPr>
                <w:rFonts w:eastAsia="Calibri"/>
                <w:sz w:val="22"/>
                <w:szCs w:val="22"/>
              </w:rPr>
              <w:t>Foot Health Emergency Clinic</w:t>
            </w:r>
          </w:p>
          <w:p w14:paraId="6B3B679F" w14:textId="77777777" w:rsidR="004565F6" w:rsidRDefault="00B71869">
            <w:pPr>
              <w:rPr>
                <w:rFonts w:eastAsia="Calibri"/>
                <w:sz w:val="22"/>
                <w:szCs w:val="22"/>
              </w:rPr>
            </w:pPr>
            <w:r>
              <w:rPr>
                <w:rFonts w:eastAsia="Calibri"/>
                <w:sz w:val="22"/>
                <w:szCs w:val="22"/>
              </w:rPr>
              <w:t>Neighbourhood Care Service</w:t>
            </w:r>
          </w:p>
        </w:tc>
      </w:tr>
      <w:tr w:rsidR="004565F6" w14:paraId="289545F8" w14:textId="77777777">
        <w:trPr>
          <w:trHeight w:val="1661"/>
        </w:trPr>
        <w:tc>
          <w:tcPr>
            <w:tcW w:w="2027" w:type="dxa"/>
            <w:tcBorders>
              <w:top w:val="single" w:sz="4" w:space="0" w:color="000000"/>
              <w:left w:val="single" w:sz="4" w:space="0" w:color="000000"/>
              <w:bottom w:val="single" w:sz="4" w:space="0" w:color="000000"/>
              <w:right w:val="single" w:sz="4" w:space="0" w:color="000000"/>
            </w:tcBorders>
          </w:tcPr>
          <w:p w14:paraId="50ADE847" w14:textId="77777777" w:rsidR="004565F6" w:rsidRDefault="00B71869">
            <w:pPr>
              <w:rPr>
                <w:rFonts w:eastAsia="Calibri"/>
                <w:sz w:val="22"/>
                <w:szCs w:val="22"/>
              </w:rPr>
            </w:pPr>
            <w:r>
              <w:rPr>
                <w:rFonts w:eastAsia="Calibri"/>
                <w:sz w:val="22"/>
                <w:szCs w:val="22"/>
              </w:rPr>
              <w:t>Specialist Services &amp; Children Services</w:t>
            </w:r>
          </w:p>
        </w:tc>
        <w:tc>
          <w:tcPr>
            <w:tcW w:w="6640" w:type="dxa"/>
            <w:tcBorders>
              <w:top w:val="single" w:sz="4" w:space="0" w:color="000000"/>
              <w:left w:val="single" w:sz="4" w:space="0" w:color="000000"/>
              <w:bottom w:val="single" w:sz="4" w:space="0" w:color="000000"/>
              <w:right w:val="single" w:sz="4" w:space="0" w:color="000000"/>
            </w:tcBorders>
          </w:tcPr>
          <w:p w14:paraId="3AB4CFBF" w14:textId="77777777" w:rsidR="004565F6" w:rsidRDefault="00B71869">
            <w:pPr>
              <w:rPr>
                <w:rFonts w:eastAsia="Calibri"/>
                <w:sz w:val="22"/>
                <w:szCs w:val="22"/>
              </w:rPr>
            </w:pPr>
            <w:r>
              <w:rPr>
                <w:rFonts w:eastAsia="Calibri"/>
                <w:sz w:val="22"/>
                <w:szCs w:val="22"/>
              </w:rPr>
              <w:t>Coburn Centre</w:t>
            </w:r>
          </w:p>
          <w:p w14:paraId="4592B810" w14:textId="77777777" w:rsidR="004565F6" w:rsidRDefault="00B71869">
            <w:pPr>
              <w:rPr>
                <w:rFonts w:eastAsia="Calibri"/>
                <w:sz w:val="22"/>
                <w:szCs w:val="22"/>
              </w:rPr>
            </w:pPr>
            <w:r>
              <w:rPr>
                <w:rFonts w:eastAsia="Calibri"/>
                <w:sz w:val="22"/>
                <w:szCs w:val="22"/>
              </w:rPr>
              <w:t>Sickle Cell &amp; Thalassaemia Team</w:t>
            </w:r>
          </w:p>
          <w:p w14:paraId="28AC2A4F" w14:textId="77777777" w:rsidR="004565F6" w:rsidRDefault="00B71869">
            <w:r>
              <w:rPr>
                <w:rFonts w:eastAsia="Calibri"/>
                <w:sz w:val="22"/>
                <w:szCs w:val="22"/>
              </w:rPr>
              <w:t>Looked After Children Team</w:t>
            </w:r>
          </w:p>
          <w:p w14:paraId="6FDFF323" w14:textId="77777777" w:rsidR="004565F6" w:rsidRDefault="00B71869">
            <w:r>
              <w:rPr>
                <w:rFonts w:eastAsia="Calibri"/>
                <w:sz w:val="22"/>
                <w:szCs w:val="22"/>
              </w:rPr>
              <w:t>Children Community Nursing Team (also includes Epilepsy, Dietetics and Diana Team,)</w:t>
            </w:r>
          </w:p>
          <w:p w14:paraId="7D7F68C4" w14:textId="77777777" w:rsidR="004565F6" w:rsidRDefault="00B71869">
            <w:pPr>
              <w:rPr>
                <w:rFonts w:eastAsia="Calibri"/>
                <w:sz w:val="22"/>
                <w:szCs w:val="22"/>
              </w:rPr>
            </w:pPr>
            <w:r>
              <w:rPr>
                <w:rFonts w:eastAsia="Calibri"/>
                <w:sz w:val="22"/>
                <w:szCs w:val="22"/>
              </w:rPr>
              <w:t>Children’s Therapies Team (Speech and Language Therapy, Occupational Therapy and Physio Therapy)</w:t>
            </w:r>
          </w:p>
          <w:p w14:paraId="1BE32C81" w14:textId="77777777" w:rsidR="004565F6" w:rsidRDefault="00B71869">
            <w:pPr>
              <w:rPr>
                <w:rFonts w:eastAsia="Calibri"/>
                <w:sz w:val="22"/>
                <w:szCs w:val="22"/>
              </w:rPr>
            </w:pPr>
            <w:r>
              <w:rPr>
                <w:rFonts w:eastAsia="Calibri"/>
                <w:sz w:val="22"/>
                <w:szCs w:val="22"/>
              </w:rPr>
              <w:t>Child Development Centre (Paediatricians and Psychologists)</w:t>
            </w:r>
          </w:p>
          <w:p w14:paraId="752F09BB" w14:textId="77777777" w:rsidR="004565F6" w:rsidRDefault="004565F6">
            <w:pPr>
              <w:rPr>
                <w:rFonts w:eastAsia="Calibri"/>
                <w:sz w:val="22"/>
                <w:szCs w:val="22"/>
              </w:rPr>
            </w:pPr>
          </w:p>
        </w:tc>
      </w:tr>
      <w:tr w:rsidR="004565F6" w14:paraId="4E905AD5" w14:textId="77777777">
        <w:tc>
          <w:tcPr>
            <w:tcW w:w="2027" w:type="dxa"/>
            <w:tcBorders>
              <w:top w:val="single" w:sz="4" w:space="0" w:color="000000"/>
              <w:left w:val="single" w:sz="4" w:space="0" w:color="000000"/>
              <w:bottom w:val="single" w:sz="4" w:space="0" w:color="000000"/>
              <w:right w:val="single" w:sz="4" w:space="0" w:color="000000"/>
            </w:tcBorders>
            <w:shd w:val="clear" w:color="auto" w:fill="EB5715"/>
          </w:tcPr>
          <w:p w14:paraId="01A9F877" w14:textId="77777777" w:rsidR="004565F6" w:rsidRDefault="00B71869">
            <w:pPr>
              <w:rPr>
                <w:rFonts w:eastAsia="Calibri"/>
                <w:sz w:val="22"/>
                <w:szCs w:val="22"/>
              </w:rPr>
            </w:pPr>
            <w:r>
              <w:rPr>
                <w:rFonts w:eastAsia="Calibri"/>
                <w:sz w:val="22"/>
                <w:szCs w:val="22"/>
              </w:rPr>
              <w:t>Directorate</w:t>
            </w:r>
          </w:p>
          <w:p w14:paraId="70AD97A3" w14:textId="77777777" w:rsidR="004565F6" w:rsidRDefault="004565F6">
            <w:pPr>
              <w:rPr>
                <w:rFonts w:eastAsia="Calibri"/>
                <w:sz w:val="22"/>
                <w:szCs w:val="22"/>
              </w:rPr>
            </w:pPr>
          </w:p>
        </w:tc>
        <w:tc>
          <w:tcPr>
            <w:tcW w:w="6640" w:type="dxa"/>
            <w:tcBorders>
              <w:top w:val="single" w:sz="4" w:space="0" w:color="000000"/>
              <w:left w:val="single" w:sz="4" w:space="0" w:color="000000"/>
              <w:bottom w:val="single" w:sz="4" w:space="0" w:color="000000"/>
              <w:right w:val="single" w:sz="4" w:space="0" w:color="000000"/>
            </w:tcBorders>
            <w:shd w:val="clear" w:color="auto" w:fill="EB5715"/>
          </w:tcPr>
          <w:p w14:paraId="4E9F4113" w14:textId="77777777" w:rsidR="004565F6" w:rsidRDefault="00B71869">
            <w:pPr>
              <w:rPr>
                <w:rFonts w:eastAsia="Calibri"/>
                <w:sz w:val="22"/>
                <w:szCs w:val="22"/>
              </w:rPr>
            </w:pPr>
            <w:r>
              <w:rPr>
                <w:rFonts w:eastAsia="Calibri"/>
                <w:sz w:val="22"/>
                <w:szCs w:val="22"/>
              </w:rPr>
              <w:t xml:space="preserve">Critical Priority – can be suspended for up to 12 consecutive hours </w:t>
            </w:r>
          </w:p>
        </w:tc>
      </w:tr>
      <w:tr w:rsidR="004565F6" w14:paraId="11EF51AE" w14:textId="77777777">
        <w:tc>
          <w:tcPr>
            <w:tcW w:w="2027" w:type="dxa"/>
            <w:tcBorders>
              <w:top w:val="single" w:sz="4" w:space="0" w:color="000000"/>
              <w:left w:val="single" w:sz="4" w:space="0" w:color="000000"/>
              <w:bottom w:val="single" w:sz="4" w:space="0" w:color="000000"/>
              <w:right w:val="single" w:sz="4" w:space="0" w:color="000000"/>
            </w:tcBorders>
          </w:tcPr>
          <w:p w14:paraId="12F96A8F" w14:textId="77777777" w:rsidR="004565F6" w:rsidRDefault="00B71869">
            <w:pPr>
              <w:rPr>
                <w:rFonts w:eastAsia="Calibri"/>
                <w:sz w:val="22"/>
                <w:szCs w:val="22"/>
              </w:rPr>
            </w:pPr>
            <w:r>
              <w:rPr>
                <w:rFonts w:eastAsia="Calibri"/>
                <w:sz w:val="22"/>
                <w:szCs w:val="22"/>
              </w:rPr>
              <w:lastRenderedPageBreak/>
              <w:t>Transitional Primary Care Teams</w:t>
            </w:r>
          </w:p>
          <w:p w14:paraId="0579A6E0" w14:textId="77777777" w:rsidR="004565F6" w:rsidRDefault="004565F6">
            <w:pPr>
              <w:rPr>
                <w:rFonts w:eastAsia="Calibri"/>
                <w:sz w:val="22"/>
                <w:szCs w:val="22"/>
              </w:rPr>
            </w:pPr>
          </w:p>
          <w:p w14:paraId="27039853" w14:textId="77777777" w:rsidR="004565F6" w:rsidRDefault="004565F6">
            <w:pPr>
              <w:rPr>
                <w:rFonts w:eastAsia="Calibri"/>
                <w:sz w:val="22"/>
                <w:szCs w:val="22"/>
              </w:rPr>
            </w:pPr>
          </w:p>
          <w:p w14:paraId="4FF75D6D" w14:textId="77777777" w:rsidR="004565F6" w:rsidRDefault="004565F6">
            <w:pPr>
              <w:rPr>
                <w:rFonts w:eastAsia="Calibri"/>
                <w:sz w:val="22"/>
                <w:szCs w:val="22"/>
              </w:rPr>
            </w:pPr>
          </w:p>
          <w:p w14:paraId="5FC7FE0E" w14:textId="77777777" w:rsidR="004565F6" w:rsidRDefault="004565F6">
            <w:pPr>
              <w:rPr>
                <w:rFonts w:eastAsia="Calibri"/>
                <w:sz w:val="22"/>
                <w:szCs w:val="22"/>
              </w:rPr>
            </w:pPr>
          </w:p>
          <w:p w14:paraId="166A48AA" w14:textId="77777777" w:rsidR="004565F6" w:rsidRDefault="004565F6">
            <w:pPr>
              <w:rPr>
                <w:rFonts w:eastAsia="Calibri"/>
                <w:sz w:val="22"/>
                <w:szCs w:val="22"/>
              </w:rPr>
            </w:pPr>
          </w:p>
          <w:p w14:paraId="0672529D" w14:textId="77777777" w:rsidR="004565F6" w:rsidRDefault="004565F6">
            <w:pPr>
              <w:rPr>
                <w:rFonts w:eastAsia="Calibri"/>
                <w:sz w:val="22"/>
                <w:szCs w:val="22"/>
              </w:rPr>
            </w:pPr>
          </w:p>
          <w:p w14:paraId="6AD814FE" w14:textId="77777777" w:rsidR="004565F6" w:rsidRDefault="004565F6">
            <w:pPr>
              <w:rPr>
                <w:rFonts w:eastAsia="Calibri"/>
                <w:sz w:val="22"/>
                <w:szCs w:val="22"/>
              </w:rPr>
            </w:pPr>
          </w:p>
          <w:p w14:paraId="7EAA4ACE" w14:textId="77777777" w:rsidR="004565F6" w:rsidRDefault="00B71869">
            <w:pPr>
              <w:rPr>
                <w:rFonts w:eastAsia="Calibri"/>
                <w:sz w:val="22"/>
                <w:szCs w:val="22"/>
              </w:rPr>
            </w:pPr>
            <w:r>
              <w:rPr>
                <w:rFonts w:eastAsia="Calibri"/>
                <w:sz w:val="22"/>
                <w:szCs w:val="22"/>
              </w:rPr>
              <w:t>Tower Hamlets Community Health Services</w:t>
            </w:r>
          </w:p>
        </w:tc>
        <w:tc>
          <w:tcPr>
            <w:tcW w:w="6640" w:type="dxa"/>
            <w:tcBorders>
              <w:top w:val="single" w:sz="4" w:space="0" w:color="000000"/>
              <w:left w:val="single" w:sz="4" w:space="0" w:color="000000"/>
              <w:bottom w:val="single" w:sz="4" w:space="0" w:color="000000"/>
              <w:right w:val="single" w:sz="4" w:space="0" w:color="000000"/>
            </w:tcBorders>
          </w:tcPr>
          <w:p w14:paraId="6604CED3" w14:textId="77777777" w:rsidR="004565F6" w:rsidRDefault="00B71869">
            <w:pPr>
              <w:rPr>
                <w:rFonts w:eastAsia="Calibri"/>
                <w:sz w:val="22"/>
                <w:szCs w:val="22"/>
              </w:rPr>
            </w:pPr>
            <w:r>
              <w:rPr>
                <w:rFonts w:eastAsia="Calibri"/>
                <w:sz w:val="22"/>
                <w:szCs w:val="22"/>
              </w:rPr>
              <w:t>Vicarage Lane Health Centre Practice (Newham)</w:t>
            </w:r>
          </w:p>
          <w:p w14:paraId="617F5695" w14:textId="77777777" w:rsidR="004565F6" w:rsidRDefault="00B71869">
            <w:pPr>
              <w:rPr>
                <w:rFonts w:eastAsia="Calibri"/>
                <w:sz w:val="22"/>
                <w:szCs w:val="22"/>
              </w:rPr>
            </w:pPr>
            <w:r>
              <w:rPr>
                <w:rFonts w:eastAsia="Calibri"/>
                <w:sz w:val="22"/>
                <w:szCs w:val="22"/>
              </w:rPr>
              <w:t>The Centre Manor Park Practice(Newham)</w:t>
            </w:r>
          </w:p>
          <w:p w14:paraId="6D297B7A" w14:textId="77777777" w:rsidR="004565F6" w:rsidRDefault="00B71869">
            <w:pPr>
              <w:rPr>
                <w:rFonts w:eastAsia="Calibri"/>
                <w:sz w:val="22"/>
                <w:szCs w:val="22"/>
              </w:rPr>
            </w:pPr>
            <w:r>
              <w:rPr>
                <w:rFonts w:eastAsia="Calibri"/>
                <w:sz w:val="22"/>
                <w:szCs w:val="22"/>
              </w:rPr>
              <w:t xml:space="preserve">The Greenhouse Practice (Hackney) </w:t>
            </w:r>
          </w:p>
          <w:p w14:paraId="6B72DFFE" w14:textId="77777777" w:rsidR="004565F6" w:rsidRDefault="00B71869">
            <w:pPr>
              <w:rPr>
                <w:rFonts w:eastAsia="Calibri"/>
                <w:sz w:val="22"/>
                <w:szCs w:val="22"/>
              </w:rPr>
            </w:pPr>
            <w:r>
              <w:rPr>
                <w:rFonts w:eastAsia="Calibri"/>
                <w:sz w:val="22"/>
                <w:szCs w:val="22"/>
              </w:rPr>
              <w:t>Health E1 (Tower Hamlets)</w:t>
            </w:r>
          </w:p>
          <w:p w14:paraId="31080A09" w14:textId="77777777" w:rsidR="004565F6" w:rsidRDefault="00B71869">
            <w:pPr>
              <w:rPr>
                <w:rFonts w:eastAsia="Calibri"/>
                <w:sz w:val="22"/>
                <w:szCs w:val="22"/>
              </w:rPr>
            </w:pPr>
            <w:r>
              <w:rPr>
                <w:rFonts w:eastAsia="Calibri"/>
                <w:sz w:val="22"/>
                <w:szCs w:val="22"/>
              </w:rPr>
              <w:t>Cauldwell Medical Centre</w:t>
            </w:r>
          </w:p>
          <w:p w14:paraId="1C75D15D" w14:textId="77777777" w:rsidR="004565F6" w:rsidRDefault="00B71869">
            <w:pPr>
              <w:rPr>
                <w:rFonts w:eastAsia="Calibri"/>
                <w:sz w:val="22"/>
                <w:szCs w:val="22"/>
              </w:rPr>
            </w:pPr>
            <w:r>
              <w:rPr>
                <w:rFonts w:eastAsia="Calibri"/>
                <w:sz w:val="22"/>
                <w:szCs w:val="22"/>
              </w:rPr>
              <w:t>London Road Health Centre</w:t>
            </w:r>
          </w:p>
          <w:p w14:paraId="6EEDAB4F" w14:textId="77777777" w:rsidR="004565F6" w:rsidRDefault="00B71869">
            <w:pPr>
              <w:rPr>
                <w:rFonts w:eastAsia="Calibri"/>
                <w:sz w:val="22"/>
                <w:szCs w:val="22"/>
              </w:rPr>
            </w:pPr>
            <w:r>
              <w:rPr>
                <w:rFonts w:eastAsia="Calibri"/>
                <w:sz w:val="22"/>
                <w:szCs w:val="22"/>
              </w:rPr>
              <w:t>Leighton Road Surgery</w:t>
            </w:r>
          </w:p>
          <w:p w14:paraId="2ED1DD54" w14:textId="77777777" w:rsidR="004565F6" w:rsidRDefault="00B71869">
            <w:pPr>
              <w:rPr>
                <w:rFonts w:eastAsia="Calibri"/>
                <w:sz w:val="22"/>
                <w:szCs w:val="22"/>
              </w:rPr>
            </w:pPr>
            <w:r>
              <w:rPr>
                <w:rFonts w:eastAsia="Calibri"/>
                <w:sz w:val="22"/>
                <w:szCs w:val="22"/>
              </w:rPr>
              <w:t xml:space="preserve">Grovebury Road Surgery </w:t>
            </w:r>
          </w:p>
          <w:p w14:paraId="44249B15" w14:textId="77777777" w:rsidR="004565F6" w:rsidRDefault="004565F6">
            <w:pPr>
              <w:rPr>
                <w:rFonts w:eastAsia="Calibri"/>
                <w:sz w:val="22"/>
                <w:szCs w:val="22"/>
              </w:rPr>
            </w:pPr>
          </w:p>
          <w:p w14:paraId="4B5E5DFA" w14:textId="77777777" w:rsidR="004565F6" w:rsidRDefault="004565F6">
            <w:pPr>
              <w:rPr>
                <w:rFonts w:eastAsia="Calibri"/>
                <w:sz w:val="22"/>
                <w:szCs w:val="22"/>
              </w:rPr>
            </w:pPr>
          </w:p>
          <w:p w14:paraId="7E48287E" w14:textId="77777777" w:rsidR="004565F6" w:rsidRDefault="00B71869">
            <w:pPr>
              <w:rPr>
                <w:rFonts w:eastAsia="Calibri"/>
                <w:sz w:val="22"/>
                <w:szCs w:val="22"/>
              </w:rPr>
            </w:pPr>
            <w:r>
              <w:rPr>
                <w:rFonts w:eastAsia="Calibri"/>
                <w:sz w:val="22"/>
                <w:szCs w:val="22"/>
              </w:rPr>
              <w:t>Continuing Health Care Team</w:t>
            </w:r>
          </w:p>
          <w:p w14:paraId="31466076" w14:textId="77777777" w:rsidR="004565F6" w:rsidRDefault="00B71869">
            <w:pPr>
              <w:rPr>
                <w:rFonts w:eastAsia="Calibri"/>
                <w:sz w:val="22"/>
                <w:szCs w:val="22"/>
              </w:rPr>
            </w:pPr>
            <w:r>
              <w:rPr>
                <w:rFonts w:eastAsia="Calibri"/>
                <w:sz w:val="22"/>
                <w:szCs w:val="22"/>
              </w:rPr>
              <w:t>Care Navigation</w:t>
            </w:r>
          </w:p>
          <w:p w14:paraId="73EF5DEA" w14:textId="77777777" w:rsidR="004565F6" w:rsidRDefault="004565F6">
            <w:pPr>
              <w:rPr>
                <w:rFonts w:eastAsia="Calibri"/>
                <w:sz w:val="22"/>
                <w:szCs w:val="22"/>
              </w:rPr>
            </w:pPr>
          </w:p>
          <w:p w14:paraId="40F2CC0D" w14:textId="77777777" w:rsidR="004565F6" w:rsidRDefault="004565F6">
            <w:pPr>
              <w:rPr>
                <w:rFonts w:eastAsia="Calibri"/>
                <w:sz w:val="22"/>
                <w:szCs w:val="22"/>
              </w:rPr>
            </w:pPr>
          </w:p>
          <w:p w14:paraId="3D8AD3E2" w14:textId="77777777" w:rsidR="004565F6" w:rsidRDefault="004565F6">
            <w:pPr>
              <w:rPr>
                <w:rFonts w:eastAsia="Calibri"/>
                <w:sz w:val="22"/>
                <w:szCs w:val="22"/>
              </w:rPr>
            </w:pPr>
          </w:p>
        </w:tc>
      </w:tr>
    </w:tbl>
    <w:p w14:paraId="251D4C1E" w14:textId="77777777" w:rsidR="004565F6" w:rsidRDefault="004565F6">
      <w:pPr>
        <w:rPr>
          <w:sz w:val="22"/>
          <w:szCs w:val="22"/>
        </w:rPr>
      </w:pPr>
    </w:p>
    <w:p w14:paraId="6FFDCE72" w14:textId="77777777" w:rsidR="004565F6" w:rsidRDefault="00B71869">
      <w:pPr>
        <w:rPr>
          <w:sz w:val="22"/>
          <w:szCs w:val="22"/>
        </w:rPr>
      </w:pPr>
      <w:r>
        <w:rPr>
          <w:sz w:val="22"/>
          <w:szCs w:val="22"/>
        </w:rPr>
        <w:t>Local business continuity plans give details of how these high priority services are maintained during a disruption.</w:t>
      </w:r>
    </w:p>
    <w:p w14:paraId="76E5EA6A" w14:textId="77777777" w:rsidR="004565F6" w:rsidRDefault="004565F6">
      <w:pPr>
        <w:rPr>
          <w:sz w:val="22"/>
          <w:szCs w:val="22"/>
        </w:rPr>
      </w:pPr>
    </w:p>
    <w:p w14:paraId="6D5EE036" w14:textId="77777777" w:rsidR="004565F6" w:rsidRDefault="00B71869">
      <w:pPr>
        <w:pStyle w:val="Heading1"/>
      </w:pPr>
      <w:r>
        <w:t>6. Business Continuity Response Aims</w:t>
      </w:r>
    </w:p>
    <w:p w14:paraId="6BCC739F" w14:textId="77777777" w:rsidR="004565F6" w:rsidRDefault="00B71869">
      <w:pPr>
        <w:ind w:left="851"/>
        <w:rPr>
          <w:sz w:val="22"/>
          <w:szCs w:val="22"/>
          <w:lang w:val="en-US" w:eastAsia="en-US"/>
        </w:rPr>
      </w:pPr>
      <w:r>
        <w:rPr>
          <w:noProof/>
          <w:sz w:val="22"/>
          <w:szCs w:val="22"/>
          <w:lang w:eastAsia="en-GB"/>
        </w:rPr>
        <mc:AlternateContent>
          <mc:Choice Requires="wps">
            <w:drawing>
              <wp:anchor distT="0" distB="0" distL="114935" distR="114935" simplePos="0" relativeHeight="7" behindDoc="0" locked="0" layoutInCell="1" allowOverlap="1" wp14:anchorId="0CD5D4E8" wp14:editId="02558D72">
                <wp:simplePos x="0" y="0"/>
                <wp:positionH relativeFrom="column">
                  <wp:posOffset>1723390</wp:posOffset>
                </wp:positionH>
                <wp:positionV relativeFrom="paragraph">
                  <wp:posOffset>21590</wp:posOffset>
                </wp:positionV>
                <wp:extent cx="914400" cy="914400"/>
                <wp:effectExtent l="0" t="0" r="0" b="0"/>
                <wp:wrapNone/>
                <wp:docPr id="13" name="Rectangle 13"/>
                <wp:cNvGraphicFramePr/>
                <a:graphic xmlns:a="http://schemas.openxmlformats.org/drawingml/2006/main">
                  <a:graphicData uri="http://schemas.microsoft.com/office/word/2010/wordprocessingShape">
                    <wps:wsp>
                      <wps:cNvSpPr/>
                      <wps:spPr>
                        <a:xfrm>
                          <a:off x="0" y="0"/>
                          <a:ext cx="914400" cy="9144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ABE362" id="Rectangle 13" o:spid="_x0000_s1026" style="position:absolute;margin-left:135.7pt;margin-top:1.7pt;width:1in;height:1in;z-index:7;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" filled="f" stroked="f" strokeweight="0"/>
            </w:pict>
          </mc:Fallback>
        </mc:AlternateContent>
      </w:r>
    </w:p>
    <w:p w14:paraId="1D7C8C48" w14:textId="77777777" w:rsidR="004565F6" w:rsidRDefault="00B71869">
      <w:pPr>
        <w:rPr>
          <w:sz w:val="22"/>
          <w:szCs w:val="22"/>
        </w:rPr>
      </w:pPr>
      <w:r>
        <w:rPr>
          <w:sz w:val="22"/>
          <w:szCs w:val="22"/>
        </w:rPr>
        <w:t>The aims of the overall business continuity response are to:</w:t>
      </w:r>
    </w:p>
    <w:p w14:paraId="4E1E60D3" w14:textId="77777777" w:rsidR="004565F6" w:rsidRDefault="004565F6">
      <w:pPr>
        <w:ind w:left="851"/>
        <w:rPr>
          <w:sz w:val="22"/>
          <w:szCs w:val="22"/>
        </w:rPr>
      </w:pPr>
    </w:p>
    <w:p w14:paraId="7E75611B" w14:textId="77777777" w:rsidR="004565F6" w:rsidRDefault="00B71869">
      <w:pPr>
        <w:numPr>
          <w:ilvl w:val="0"/>
          <w:numId w:val="34"/>
        </w:numPr>
        <w:jc w:val="both"/>
        <w:rPr>
          <w:sz w:val="22"/>
          <w:szCs w:val="22"/>
        </w:rPr>
      </w:pPr>
      <w:r>
        <w:rPr>
          <w:sz w:val="22"/>
          <w:szCs w:val="22"/>
        </w:rPr>
        <w:t>Alert and mobilise the relevant staff and cascade any necessary internal alerts;</w:t>
      </w:r>
    </w:p>
    <w:p w14:paraId="781B3C92" w14:textId="77777777" w:rsidR="004565F6" w:rsidRDefault="00B71869">
      <w:pPr>
        <w:numPr>
          <w:ilvl w:val="0"/>
          <w:numId w:val="34"/>
        </w:numPr>
        <w:jc w:val="both"/>
        <w:rPr>
          <w:sz w:val="22"/>
          <w:szCs w:val="22"/>
        </w:rPr>
      </w:pPr>
      <w:r>
        <w:rPr>
          <w:sz w:val="22"/>
          <w:szCs w:val="22"/>
        </w:rPr>
        <w:t>Evaluate the extent of the disruption/damage and the potential consequences;</w:t>
      </w:r>
    </w:p>
    <w:p w14:paraId="47EF9F4E" w14:textId="77777777" w:rsidR="004565F6" w:rsidRDefault="00B71869">
      <w:pPr>
        <w:numPr>
          <w:ilvl w:val="0"/>
          <w:numId w:val="34"/>
        </w:numPr>
        <w:jc w:val="both"/>
        <w:rPr>
          <w:sz w:val="22"/>
          <w:szCs w:val="22"/>
        </w:rPr>
      </w:pPr>
      <w:r>
        <w:rPr>
          <w:sz w:val="22"/>
          <w:szCs w:val="22"/>
        </w:rPr>
        <w:t xml:space="preserve">Mitigate the effects of the disruption, regardless of cause, once it has occurred; </w:t>
      </w:r>
    </w:p>
    <w:p w14:paraId="4EBF4D53" w14:textId="77777777" w:rsidR="004565F6" w:rsidRDefault="00B71869">
      <w:pPr>
        <w:numPr>
          <w:ilvl w:val="0"/>
          <w:numId w:val="34"/>
        </w:numPr>
        <w:jc w:val="both"/>
        <w:rPr>
          <w:sz w:val="22"/>
          <w:szCs w:val="22"/>
        </w:rPr>
      </w:pPr>
      <w:r>
        <w:rPr>
          <w:sz w:val="22"/>
          <w:szCs w:val="22"/>
        </w:rPr>
        <w:t>Minimise the reporting lines to prevent miscommunication and ensure a co-ordinated response;</w:t>
      </w:r>
    </w:p>
    <w:p w14:paraId="1C0648C3" w14:textId="77777777" w:rsidR="004565F6" w:rsidRDefault="00B71869">
      <w:pPr>
        <w:numPr>
          <w:ilvl w:val="0"/>
          <w:numId w:val="34"/>
        </w:numPr>
        <w:jc w:val="both"/>
        <w:rPr>
          <w:sz w:val="22"/>
          <w:szCs w:val="22"/>
        </w:rPr>
      </w:pPr>
      <w:r>
        <w:rPr>
          <w:sz w:val="22"/>
          <w:szCs w:val="22"/>
        </w:rPr>
        <w:t>Ensure the continuation of critical services until the disruption is over; and</w:t>
      </w:r>
    </w:p>
    <w:p w14:paraId="382231FD" w14:textId="77777777" w:rsidR="004565F6" w:rsidRDefault="00B71869">
      <w:pPr>
        <w:numPr>
          <w:ilvl w:val="0"/>
          <w:numId w:val="34"/>
        </w:numPr>
        <w:jc w:val="both"/>
        <w:rPr>
          <w:sz w:val="22"/>
          <w:szCs w:val="22"/>
        </w:rPr>
      </w:pPr>
      <w:r>
        <w:rPr>
          <w:sz w:val="22"/>
          <w:szCs w:val="22"/>
        </w:rPr>
        <w:t>Organise the return to normal working after the disruption as rapidly and efficiently as possible.</w:t>
      </w:r>
    </w:p>
    <w:p w14:paraId="12E485E3" w14:textId="77777777" w:rsidR="004565F6" w:rsidRDefault="004565F6">
      <w:pPr>
        <w:jc w:val="both"/>
        <w:rPr>
          <w:sz w:val="22"/>
          <w:szCs w:val="22"/>
        </w:rPr>
      </w:pPr>
    </w:p>
    <w:p w14:paraId="63F11A2C" w14:textId="77777777" w:rsidR="004565F6" w:rsidRDefault="00B71869">
      <w:pPr>
        <w:pStyle w:val="Heading1"/>
        <w:rPr>
          <w:lang w:val="en-US" w:eastAsia="en-US"/>
        </w:rPr>
      </w:pPr>
      <w:r>
        <w:rPr>
          <w:lang w:val="en-US" w:eastAsia="en-US"/>
        </w:rPr>
        <w:t>7. Roles and RESPONSIBILITIES</w:t>
      </w:r>
    </w:p>
    <w:p w14:paraId="3385F97B" w14:textId="77777777" w:rsidR="004565F6" w:rsidRDefault="004565F6">
      <w:pPr>
        <w:rPr>
          <w:sz w:val="22"/>
          <w:szCs w:val="22"/>
          <w:lang w:val="en-US" w:eastAsia="en-GB"/>
        </w:rPr>
      </w:pPr>
    </w:p>
    <w:p w14:paraId="35C0A1F3" w14:textId="77777777" w:rsidR="004565F6" w:rsidRDefault="00B71869">
      <w:pPr>
        <w:pStyle w:val="Heading2"/>
      </w:pPr>
      <w:r>
        <w:t>chief executive</w:t>
      </w:r>
    </w:p>
    <w:p w14:paraId="3A11BEF2" w14:textId="77777777" w:rsidR="004565F6" w:rsidRDefault="004565F6"/>
    <w:p w14:paraId="55D71152" w14:textId="77777777" w:rsidR="004565F6" w:rsidRDefault="00B71869">
      <w:pPr>
        <w:rPr>
          <w:sz w:val="22"/>
          <w:szCs w:val="22"/>
        </w:rPr>
      </w:pPr>
      <w:r>
        <w:rPr>
          <w:sz w:val="22"/>
          <w:szCs w:val="22"/>
        </w:rPr>
        <w:t>The Chief Executive has overall responsibility for the Trust discharging its responsibility as a Category 1 Responder under the Civil Contingencies Act 2004. The planning and preparedness activities are overseen by the Accountable Emergency Officer</w:t>
      </w:r>
    </w:p>
    <w:p w14:paraId="36C0549A" w14:textId="77777777" w:rsidR="004565F6" w:rsidRDefault="004565F6">
      <w:pPr>
        <w:pStyle w:val="Heading2"/>
      </w:pPr>
    </w:p>
    <w:p w14:paraId="0B7A5B4F" w14:textId="77777777" w:rsidR="004565F6" w:rsidRDefault="00B71869">
      <w:pPr>
        <w:pStyle w:val="Heading2"/>
      </w:pPr>
      <w:r>
        <w:t>accountable emergency officer (AEO)</w:t>
      </w:r>
    </w:p>
    <w:p w14:paraId="700DA47D" w14:textId="77777777" w:rsidR="004565F6" w:rsidRDefault="004565F6"/>
    <w:p w14:paraId="566C317E" w14:textId="77777777" w:rsidR="004565F6" w:rsidRDefault="00B71869">
      <w:pPr>
        <w:rPr>
          <w:sz w:val="22"/>
          <w:szCs w:val="22"/>
        </w:rPr>
      </w:pPr>
      <w:r>
        <w:rPr>
          <w:sz w:val="22"/>
          <w:szCs w:val="22"/>
        </w:rPr>
        <w:t>The Chief Operations Officer is the nominated Trust Accountable Emergency Officer (AEO) who is responsible for ensuring the full implementation of the trusts Business Continuity Management Strategy BCMS (on behalf of the Chief Executive). The AEO may be called upon to help in the response of any incident which results in this plan being activated.</w:t>
      </w:r>
    </w:p>
    <w:p w14:paraId="0FB37FC6" w14:textId="77777777" w:rsidR="004565F6" w:rsidRDefault="004565F6">
      <w:pPr>
        <w:rPr>
          <w:sz w:val="22"/>
          <w:szCs w:val="22"/>
        </w:rPr>
      </w:pPr>
    </w:p>
    <w:p w14:paraId="74398FF7" w14:textId="77777777" w:rsidR="004565F6" w:rsidRDefault="00B71869">
      <w:pPr>
        <w:pStyle w:val="Heading2"/>
      </w:pPr>
      <w:r>
        <w:t>emergency preparedness &amp; resilience manager</w:t>
      </w:r>
    </w:p>
    <w:p w14:paraId="5F54EA0B" w14:textId="77777777" w:rsidR="004565F6" w:rsidRDefault="004565F6"/>
    <w:p w14:paraId="57A396D0" w14:textId="77777777" w:rsidR="004565F6" w:rsidRDefault="00B71869">
      <w:pPr>
        <w:rPr>
          <w:sz w:val="22"/>
          <w:szCs w:val="22"/>
          <w:lang w:eastAsia="en-GB"/>
        </w:rPr>
      </w:pPr>
      <w:r>
        <w:rPr>
          <w:sz w:val="22"/>
          <w:szCs w:val="22"/>
        </w:rPr>
        <w:lastRenderedPageBreak/>
        <w:t>The Emergency Planning Manager is responsible for assisting the AEO in implementing the Business Continuity Management System and where available may be asked to provide advice during the incident response.</w:t>
      </w:r>
    </w:p>
    <w:p w14:paraId="39DD9C34" w14:textId="77777777" w:rsidR="004565F6" w:rsidRDefault="00B71869">
      <w:pPr>
        <w:pStyle w:val="Heading2"/>
      </w:pPr>
      <w:r>
        <w:t>All staff</w:t>
      </w:r>
    </w:p>
    <w:p w14:paraId="05BE4D49" w14:textId="77777777" w:rsidR="004565F6" w:rsidRDefault="004565F6"/>
    <w:p w14:paraId="70A7AD8D" w14:textId="77777777" w:rsidR="004565F6" w:rsidRDefault="00B71869">
      <w:pPr>
        <w:pStyle w:val="MainBodyText"/>
        <w:ind w:left="0"/>
        <w:jc w:val="both"/>
        <w:rPr>
          <w:sz w:val="22"/>
          <w:szCs w:val="22"/>
        </w:rPr>
      </w:pPr>
      <w:r>
        <w:rPr>
          <w:sz w:val="22"/>
          <w:szCs w:val="22"/>
        </w:rPr>
        <w:t>All staff have a role to play in business continuity in raising alerts, assisting service leads/managers in keeping the service running as normal as possible, and being flexible in their working arrangements. The loss of staff strategy, section 9.4 sets out details in full relating to staff during business continuity incidents.</w:t>
      </w:r>
    </w:p>
    <w:p w14:paraId="6BB9F7BA" w14:textId="77777777" w:rsidR="004565F6" w:rsidRDefault="004565F6">
      <w:pPr>
        <w:pStyle w:val="MainBodyText"/>
        <w:jc w:val="both"/>
        <w:rPr>
          <w:sz w:val="22"/>
          <w:szCs w:val="22"/>
        </w:rPr>
      </w:pPr>
    </w:p>
    <w:p w14:paraId="58617E00" w14:textId="77777777" w:rsidR="004565F6" w:rsidRDefault="00B71869">
      <w:pPr>
        <w:pStyle w:val="Heading2"/>
      </w:pPr>
      <w:r>
        <w:t>Directors/heads of SERVICE/service LEADS</w:t>
      </w:r>
    </w:p>
    <w:p w14:paraId="2F2BA157" w14:textId="77777777" w:rsidR="004565F6" w:rsidRDefault="00B71869">
      <w:pPr>
        <w:pStyle w:val="Heading2"/>
        <w:rPr>
          <w:rFonts w:eastAsia="Arial"/>
        </w:rPr>
      </w:pPr>
      <w:r>
        <w:rPr>
          <w:rFonts w:eastAsia="Arial"/>
        </w:rPr>
        <w:t xml:space="preserve"> </w:t>
      </w:r>
    </w:p>
    <w:p w14:paraId="37D94A31" w14:textId="77777777" w:rsidR="004565F6" w:rsidRDefault="00B71869">
      <w:pPr>
        <w:pStyle w:val="Heading3"/>
        <w:numPr>
          <w:ilvl w:val="0"/>
          <w:numId w:val="0"/>
        </w:numPr>
        <w:ind w:left="851" w:hanging="851"/>
        <w:rPr>
          <w:szCs w:val="22"/>
        </w:rPr>
      </w:pPr>
      <w:r>
        <w:rPr>
          <w:szCs w:val="22"/>
        </w:rPr>
        <w:t xml:space="preserve">Directors/Heads of Service/Service Leads Role </w:t>
      </w:r>
    </w:p>
    <w:p w14:paraId="26000D7F" w14:textId="77777777" w:rsidR="004565F6" w:rsidRDefault="004565F6">
      <w:pPr>
        <w:rPr>
          <w:szCs w:val="22"/>
        </w:rPr>
      </w:pPr>
    </w:p>
    <w:p w14:paraId="6B1296DA" w14:textId="77777777" w:rsidR="004565F6" w:rsidRDefault="00B71869">
      <w:pPr>
        <w:spacing w:after="120"/>
        <w:jc w:val="both"/>
        <w:rPr>
          <w:sz w:val="22"/>
          <w:szCs w:val="22"/>
        </w:rPr>
      </w:pPr>
      <w:r>
        <w:rPr>
          <w:sz w:val="22"/>
          <w:szCs w:val="22"/>
        </w:rPr>
        <w:t>Directors/Heads of Service/Service leads keep their business as usual role in a business disruption and are responsible for the coordination of the team and functions for which they are usually responsible. All Heads of Service/service leads need to be aware of their team’s critical and essential activities and ensure that appropriate business continuity plans are in place.</w:t>
      </w:r>
    </w:p>
    <w:p w14:paraId="4332219B" w14:textId="77777777" w:rsidR="004565F6" w:rsidRDefault="004565F6">
      <w:pPr>
        <w:spacing w:after="120"/>
        <w:ind w:left="851"/>
        <w:jc w:val="both"/>
        <w:rPr>
          <w:sz w:val="22"/>
          <w:szCs w:val="22"/>
        </w:rPr>
      </w:pPr>
    </w:p>
    <w:p w14:paraId="75400D40" w14:textId="77777777" w:rsidR="004565F6" w:rsidRDefault="00B71869">
      <w:pPr>
        <w:pStyle w:val="Heading3"/>
        <w:numPr>
          <w:ilvl w:val="0"/>
          <w:numId w:val="0"/>
        </w:numPr>
        <w:ind w:hanging="851"/>
        <w:rPr>
          <w:szCs w:val="22"/>
        </w:rPr>
      </w:pPr>
      <w:r>
        <w:rPr>
          <w:rFonts w:eastAsia="Arial"/>
          <w:szCs w:val="22"/>
        </w:rPr>
        <w:t xml:space="preserve">              </w:t>
      </w:r>
      <w:r>
        <w:rPr>
          <w:szCs w:val="22"/>
        </w:rPr>
        <w:t>Directors/Heads of Service/Service Leads Responsibilities</w:t>
      </w:r>
    </w:p>
    <w:p w14:paraId="35493734" w14:textId="77777777" w:rsidR="004565F6" w:rsidRDefault="004565F6">
      <w:pPr>
        <w:rPr>
          <w:szCs w:val="22"/>
        </w:rPr>
      </w:pPr>
    </w:p>
    <w:p w14:paraId="54D78F8B" w14:textId="77777777" w:rsidR="004565F6" w:rsidRDefault="00B71869">
      <w:pPr>
        <w:spacing w:after="120"/>
        <w:jc w:val="both"/>
        <w:rPr>
          <w:sz w:val="22"/>
          <w:szCs w:val="22"/>
        </w:rPr>
      </w:pPr>
      <w:r>
        <w:rPr>
          <w:sz w:val="22"/>
          <w:szCs w:val="22"/>
        </w:rPr>
        <w:t>The main responsibilities of the service leads are to:</w:t>
      </w:r>
    </w:p>
    <w:p w14:paraId="6CAAB68A" w14:textId="77777777" w:rsidR="004565F6" w:rsidRDefault="004565F6">
      <w:pPr>
        <w:ind w:left="1571"/>
        <w:rPr>
          <w:sz w:val="22"/>
          <w:szCs w:val="22"/>
        </w:rPr>
      </w:pPr>
    </w:p>
    <w:p w14:paraId="6C29AD50" w14:textId="77777777" w:rsidR="004565F6" w:rsidRDefault="00B71869">
      <w:pPr>
        <w:numPr>
          <w:ilvl w:val="0"/>
          <w:numId w:val="39"/>
        </w:numPr>
        <w:rPr>
          <w:sz w:val="22"/>
          <w:szCs w:val="22"/>
        </w:rPr>
      </w:pPr>
      <w:r>
        <w:rPr>
          <w:sz w:val="22"/>
          <w:szCs w:val="22"/>
        </w:rPr>
        <w:t>Coordinate team response</w:t>
      </w:r>
    </w:p>
    <w:p w14:paraId="15EAC688" w14:textId="77777777" w:rsidR="004565F6" w:rsidRDefault="00B71869">
      <w:pPr>
        <w:numPr>
          <w:ilvl w:val="0"/>
          <w:numId w:val="39"/>
        </w:numPr>
        <w:rPr>
          <w:sz w:val="22"/>
          <w:szCs w:val="22"/>
        </w:rPr>
      </w:pPr>
      <w:r>
        <w:rPr>
          <w:sz w:val="22"/>
          <w:szCs w:val="22"/>
        </w:rPr>
        <w:t>Ensure incident is escalated as appropriate</w:t>
      </w:r>
    </w:p>
    <w:p w14:paraId="6ACF1B9B" w14:textId="77777777" w:rsidR="004565F6" w:rsidRDefault="00B71869">
      <w:pPr>
        <w:numPr>
          <w:ilvl w:val="0"/>
          <w:numId w:val="39"/>
        </w:numPr>
        <w:rPr>
          <w:sz w:val="22"/>
          <w:szCs w:val="22"/>
        </w:rPr>
      </w:pPr>
      <w:r>
        <w:rPr>
          <w:sz w:val="22"/>
          <w:szCs w:val="22"/>
        </w:rPr>
        <w:t>Ensure business continuity actions listed within service plans are completed</w:t>
      </w:r>
    </w:p>
    <w:p w14:paraId="2662FF19" w14:textId="77777777" w:rsidR="004565F6" w:rsidRDefault="00B71869">
      <w:pPr>
        <w:numPr>
          <w:ilvl w:val="0"/>
          <w:numId w:val="39"/>
        </w:numPr>
        <w:rPr>
          <w:sz w:val="22"/>
          <w:szCs w:val="22"/>
        </w:rPr>
      </w:pPr>
      <w:r>
        <w:rPr>
          <w:sz w:val="22"/>
          <w:szCs w:val="22"/>
        </w:rPr>
        <w:t xml:space="preserve">Ensure that the business continuity response is appropriately resourced </w:t>
      </w:r>
    </w:p>
    <w:p w14:paraId="3EE12A3D" w14:textId="77777777" w:rsidR="004565F6" w:rsidRDefault="00B71869">
      <w:pPr>
        <w:numPr>
          <w:ilvl w:val="0"/>
          <w:numId w:val="39"/>
        </w:numPr>
        <w:rPr>
          <w:sz w:val="22"/>
          <w:szCs w:val="22"/>
        </w:rPr>
      </w:pPr>
      <w:r>
        <w:rPr>
          <w:sz w:val="22"/>
          <w:szCs w:val="22"/>
        </w:rPr>
        <w:t>Ensure that recovery plans are put in place as soon as is practicable</w:t>
      </w:r>
    </w:p>
    <w:p w14:paraId="5F1E3CED" w14:textId="77777777" w:rsidR="004565F6" w:rsidRDefault="00B71869">
      <w:pPr>
        <w:numPr>
          <w:ilvl w:val="0"/>
          <w:numId w:val="39"/>
        </w:numPr>
        <w:rPr>
          <w:sz w:val="22"/>
          <w:szCs w:val="22"/>
        </w:rPr>
      </w:pPr>
      <w:r>
        <w:rPr>
          <w:sz w:val="22"/>
          <w:szCs w:val="22"/>
        </w:rPr>
        <w:t>Consider asking part time staff  to temporarily increase their contractual hours;</w:t>
      </w:r>
    </w:p>
    <w:p w14:paraId="261436FA" w14:textId="77777777" w:rsidR="004565F6" w:rsidRDefault="00B71869">
      <w:pPr>
        <w:numPr>
          <w:ilvl w:val="0"/>
          <w:numId w:val="39"/>
        </w:numPr>
        <w:rPr>
          <w:sz w:val="22"/>
          <w:szCs w:val="22"/>
        </w:rPr>
      </w:pPr>
      <w:r>
        <w:rPr>
          <w:sz w:val="22"/>
          <w:szCs w:val="22"/>
        </w:rPr>
        <w:t>Consider asking staff to cancel any non-urgent meetings</w:t>
      </w:r>
    </w:p>
    <w:p w14:paraId="708DD75B" w14:textId="77777777" w:rsidR="004565F6" w:rsidRDefault="00B71869">
      <w:pPr>
        <w:numPr>
          <w:ilvl w:val="0"/>
          <w:numId w:val="39"/>
        </w:numPr>
        <w:rPr>
          <w:sz w:val="22"/>
          <w:szCs w:val="22"/>
        </w:rPr>
      </w:pPr>
      <w:r>
        <w:rPr>
          <w:sz w:val="22"/>
          <w:szCs w:val="22"/>
        </w:rPr>
        <w:t>Consider asking staff to cancel annual leave</w:t>
      </w:r>
    </w:p>
    <w:p w14:paraId="0C8BA34A" w14:textId="77777777" w:rsidR="004565F6" w:rsidRDefault="00B71869">
      <w:pPr>
        <w:numPr>
          <w:ilvl w:val="0"/>
          <w:numId w:val="39"/>
        </w:numPr>
        <w:rPr>
          <w:sz w:val="22"/>
          <w:szCs w:val="22"/>
        </w:rPr>
      </w:pPr>
      <w:r>
        <w:rPr>
          <w:sz w:val="22"/>
          <w:szCs w:val="22"/>
        </w:rPr>
        <w:t>Ensure that stand-down is appropriately communicated</w:t>
      </w:r>
    </w:p>
    <w:p w14:paraId="640410A4" w14:textId="77777777" w:rsidR="004565F6" w:rsidRDefault="00B71869">
      <w:pPr>
        <w:numPr>
          <w:ilvl w:val="0"/>
          <w:numId w:val="39"/>
        </w:numPr>
        <w:rPr>
          <w:sz w:val="22"/>
          <w:szCs w:val="22"/>
        </w:rPr>
      </w:pPr>
      <w:r>
        <w:rPr>
          <w:sz w:val="22"/>
          <w:szCs w:val="22"/>
        </w:rPr>
        <w:t>Ensure that appropriate debriefing has taken place</w:t>
      </w:r>
    </w:p>
    <w:p w14:paraId="0AFF5DB7" w14:textId="77777777" w:rsidR="004565F6" w:rsidRDefault="004565F6">
      <w:pPr>
        <w:jc w:val="both"/>
        <w:rPr>
          <w:rFonts w:eastAsia="Calibri"/>
          <w:sz w:val="22"/>
          <w:szCs w:val="22"/>
        </w:rPr>
      </w:pPr>
    </w:p>
    <w:p w14:paraId="01BAEBCF" w14:textId="77777777" w:rsidR="004565F6" w:rsidRDefault="004565F6">
      <w:pPr>
        <w:jc w:val="both"/>
        <w:rPr>
          <w:rFonts w:eastAsia="Calibri"/>
          <w:sz w:val="22"/>
          <w:szCs w:val="22"/>
        </w:rPr>
      </w:pPr>
    </w:p>
    <w:p w14:paraId="7AF50BC2" w14:textId="77777777" w:rsidR="004565F6" w:rsidRDefault="00B71869">
      <w:pPr>
        <w:pStyle w:val="Heading2"/>
      </w:pPr>
      <w:r>
        <w:t>business Continuity leads</w:t>
      </w:r>
    </w:p>
    <w:p w14:paraId="25D10E16" w14:textId="77777777" w:rsidR="004565F6" w:rsidRDefault="004565F6"/>
    <w:p w14:paraId="60162F17" w14:textId="77777777" w:rsidR="004565F6" w:rsidRDefault="00B71869">
      <w:pPr>
        <w:pStyle w:val="Heading3"/>
        <w:numPr>
          <w:ilvl w:val="0"/>
          <w:numId w:val="0"/>
        </w:numPr>
        <w:rPr>
          <w:szCs w:val="22"/>
          <w:highlight w:val="yellow"/>
        </w:rPr>
      </w:pPr>
      <w:r>
        <w:rPr>
          <w:szCs w:val="22"/>
        </w:rPr>
        <w:t xml:space="preserve">Business Continuity Lead Role </w:t>
      </w:r>
    </w:p>
    <w:p w14:paraId="4E198209" w14:textId="77777777" w:rsidR="004565F6" w:rsidRDefault="00B71869">
      <w:pPr>
        <w:spacing w:after="240"/>
        <w:jc w:val="both"/>
      </w:pPr>
      <w:r>
        <w:rPr>
          <w:sz w:val="22"/>
          <w:szCs w:val="22"/>
        </w:rPr>
        <w:t xml:space="preserve">Each Directorate has identified an EPRR lead who will act as the business continuity lead on a directorate level. The role of the business continuity lead is to ensure business continuity management arrangements are implemented within the services. </w:t>
      </w:r>
    </w:p>
    <w:p w14:paraId="439E76B3" w14:textId="77777777" w:rsidR="004565F6" w:rsidRDefault="00B71869">
      <w:pPr>
        <w:spacing w:after="240"/>
        <w:jc w:val="both"/>
        <w:rPr>
          <w:sz w:val="22"/>
          <w:szCs w:val="22"/>
        </w:rPr>
      </w:pPr>
      <w:r>
        <w:rPr>
          <w:sz w:val="22"/>
          <w:szCs w:val="22"/>
        </w:rPr>
        <w:t xml:space="preserve">The business continuity lead for a service is stated in each service’s business continuity plan where the communication processes between the key people in a service is set out. </w:t>
      </w:r>
    </w:p>
    <w:p w14:paraId="313C8C4B" w14:textId="77777777" w:rsidR="004565F6" w:rsidRDefault="00B71869">
      <w:pPr>
        <w:pStyle w:val="Heading3"/>
        <w:numPr>
          <w:ilvl w:val="0"/>
          <w:numId w:val="0"/>
        </w:numPr>
      </w:pPr>
      <w:r>
        <w:rPr>
          <w:szCs w:val="22"/>
        </w:rPr>
        <w:t>Business Continuity Lead Responsibilities</w:t>
      </w:r>
    </w:p>
    <w:p w14:paraId="7ADED5DC" w14:textId="77777777" w:rsidR="004565F6" w:rsidRDefault="00B71869">
      <w:pPr>
        <w:rPr>
          <w:sz w:val="22"/>
          <w:szCs w:val="22"/>
        </w:rPr>
      </w:pPr>
      <w:r>
        <w:rPr>
          <w:sz w:val="22"/>
          <w:szCs w:val="22"/>
        </w:rPr>
        <w:t>The main responsibilities of the business continuity leads are to:</w:t>
      </w:r>
    </w:p>
    <w:p w14:paraId="51BF571A" w14:textId="77777777" w:rsidR="004565F6" w:rsidRDefault="004565F6">
      <w:pPr>
        <w:ind w:left="720" w:firstLine="131"/>
        <w:rPr>
          <w:sz w:val="22"/>
          <w:szCs w:val="22"/>
        </w:rPr>
      </w:pPr>
    </w:p>
    <w:p w14:paraId="347D55CA" w14:textId="77777777" w:rsidR="004565F6" w:rsidRDefault="00B71869">
      <w:pPr>
        <w:numPr>
          <w:ilvl w:val="0"/>
          <w:numId w:val="21"/>
        </w:numPr>
        <w:autoSpaceDE w:val="0"/>
        <w:ind w:left="1620"/>
        <w:rPr>
          <w:sz w:val="22"/>
          <w:szCs w:val="22"/>
          <w:lang w:eastAsia="en-GB"/>
        </w:rPr>
      </w:pPr>
      <w:r>
        <w:rPr>
          <w:sz w:val="22"/>
          <w:szCs w:val="22"/>
          <w:lang w:eastAsia="en-GB"/>
        </w:rPr>
        <w:t>Ensure that appropriate Business Continuity Plans are completed for each service.</w:t>
      </w:r>
    </w:p>
    <w:p w14:paraId="4750FBF3" w14:textId="77777777" w:rsidR="004565F6" w:rsidRDefault="00B71869">
      <w:pPr>
        <w:numPr>
          <w:ilvl w:val="0"/>
          <w:numId w:val="21"/>
        </w:numPr>
        <w:autoSpaceDE w:val="0"/>
        <w:ind w:left="1620"/>
        <w:rPr>
          <w:sz w:val="22"/>
          <w:szCs w:val="22"/>
          <w:lang w:eastAsia="en-GB"/>
        </w:rPr>
      </w:pPr>
      <w:r>
        <w:rPr>
          <w:rFonts w:eastAsia="SymbolOOEnc"/>
          <w:sz w:val="22"/>
          <w:szCs w:val="22"/>
          <w:lang w:eastAsia="en-GB"/>
        </w:rPr>
        <w:lastRenderedPageBreak/>
        <w:t xml:space="preserve">Ensure that </w:t>
      </w:r>
      <w:r>
        <w:rPr>
          <w:sz w:val="22"/>
          <w:szCs w:val="22"/>
          <w:lang w:eastAsia="en-GB"/>
        </w:rPr>
        <w:t>Business Continuity Plans are cascaded to appropriate staff within their remit who are given appropriate training; and</w:t>
      </w:r>
    </w:p>
    <w:p w14:paraId="08DE83C1" w14:textId="77777777" w:rsidR="004565F6" w:rsidRDefault="00B71869">
      <w:pPr>
        <w:numPr>
          <w:ilvl w:val="0"/>
          <w:numId w:val="21"/>
        </w:numPr>
        <w:autoSpaceDE w:val="0"/>
        <w:ind w:left="1620"/>
        <w:rPr>
          <w:sz w:val="22"/>
          <w:szCs w:val="22"/>
        </w:rPr>
      </w:pPr>
      <w:r>
        <w:rPr>
          <w:rFonts w:eastAsia="SymbolOOEnc"/>
          <w:sz w:val="22"/>
          <w:szCs w:val="22"/>
          <w:lang w:eastAsia="en-GB"/>
        </w:rPr>
        <w:t xml:space="preserve">Ensure that </w:t>
      </w:r>
      <w:r>
        <w:rPr>
          <w:sz w:val="22"/>
          <w:szCs w:val="22"/>
          <w:lang w:eastAsia="en-GB"/>
        </w:rPr>
        <w:t>Business Continuity Management Plans are reviewed annually or sooner as appropriate</w:t>
      </w:r>
      <w:r>
        <w:rPr>
          <w:sz w:val="22"/>
          <w:szCs w:val="22"/>
        </w:rPr>
        <w:t>:</w:t>
      </w:r>
    </w:p>
    <w:p w14:paraId="5B713ADC" w14:textId="77777777" w:rsidR="004565F6" w:rsidRDefault="004565F6">
      <w:pPr>
        <w:autoSpaceDE w:val="0"/>
        <w:rPr>
          <w:sz w:val="22"/>
          <w:szCs w:val="22"/>
        </w:rPr>
      </w:pPr>
    </w:p>
    <w:p w14:paraId="14E89516" w14:textId="2250AA16" w:rsidR="004565F6" w:rsidRDefault="00B71869">
      <w:pPr>
        <w:autoSpaceDE w:val="0"/>
        <w:rPr>
          <w:sz w:val="22"/>
          <w:szCs w:val="22"/>
        </w:rPr>
      </w:pPr>
      <w:r>
        <w:rPr>
          <w:rFonts w:eastAsia="Arial"/>
          <w:sz w:val="22"/>
          <w:szCs w:val="22"/>
        </w:rPr>
        <w:t xml:space="preserve">            </w:t>
      </w:r>
    </w:p>
    <w:p w14:paraId="39AC2856" w14:textId="77777777" w:rsidR="004565F6" w:rsidRDefault="00B71869">
      <w:pPr>
        <w:pStyle w:val="Heading2"/>
      </w:pPr>
      <w:r>
        <w:t xml:space="preserve">Director/Director on-call  </w:t>
      </w:r>
    </w:p>
    <w:p w14:paraId="1C943FB0" w14:textId="77777777" w:rsidR="004565F6" w:rsidRDefault="00B71869">
      <w:pPr>
        <w:pStyle w:val="Heading2"/>
        <w:rPr>
          <w:rFonts w:eastAsia="Arial"/>
        </w:rPr>
      </w:pPr>
      <w:r>
        <w:rPr>
          <w:rFonts w:eastAsia="Arial"/>
        </w:rPr>
        <w:t xml:space="preserve">            </w:t>
      </w:r>
    </w:p>
    <w:p w14:paraId="7E5C119C" w14:textId="77777777" w:rsidR="004565F6" w:rsidRDefault="00B71869">
      <w:pPr>
        <w:spacing w:after="120"/>
        <w:jc w:val="both"/>
        <w:rPr>
          <w:b/>
          <w:sz w:val="22"/>
          <w:szCs w:val="22"/>
        </w:rPr>
      </w:pPr>
      <w:r>
        <w:rPr>
          <w:b/>
          <w:sz w:val="22"/>
          <w:szCs w:val="22"/>
        </w:rPr>
        <w:t>Director/Director on-call Role</w:t>
      </w:r>
    </w:p>
    <w:p w14:paraId="2D1C833C" w14:textId="77777777" w:rsidR="004565F6" w:rsidRDefault="00B71869">
      <w:pPr>
        <w:spacing w:after="120"/>
        <w:jc w:val="both"/>
        <w:rPr>
          <w:sz w:val="22"/>
          <w:szCs w:val="22"/>
        </w:rPr>
      </w:pPr>
      <w:r>
        <w:rPr>
          <w:sz w:val="22"/>
          <w:szCs w:val="22"/>
        </w:rPr>
        <w:t>The role of the Director on-call is to receive notification of a business continuity event, communicate this appropriately and initiate a response by forming an Incident Management Team according to Action Card – Director on-call. During hours, the Director on-call may be handing this responsibility to the Operational Director or a nominated deputy. See Action Card Appendix D.</w:t>
      </w:r>
    </w:p>
    <w:p w14:paraId="39E36E7D" w14:textId="77777777" w:rsidR="004565F6" w:rsidRDefault="004565F6">
      <w:pPr>
        <w:spacing w:after="120"/>
        <w:ind w:left="851"/>
        <w:jc w:val="both"/>
        <w:rPr>
          <w:sz w:val="22"/>
          <w:szCs w:val="22"/>
        </w:rPr>
      </w:pPr>
    </w:p>
    <w:p w14:paraId="65127525" w14:textId="77777777" w:rsidR="004565F6" w:rsidRDefault="00B71869">
      <w:pPr>
        <w:pStyle w:val="Heading3"/>
        <w:numPr>
          <w:ilvl w:val="0"/>
          <w:numId w:val="0"/>
        </w:numPr>
        <w:rPr>
          <w:szCs w:val="22"/>
        </w:rPr>
      </w:pPr>
      <w:r>
        <w:rPr>
          <w:szCs w:val="22"/>
        </w:rPr>
        <w:t xml:space="preserve">Director/Director On-call Responsibilities </w:t>
      </w:r>
    </w:p>
    <w:p w14:paraId="1024EE14" w14:textId="77777777" w:rsidR="004565F6" w:rsidRDefault="00B71869">
      <w:pPr>
        <w:spacing w:after="120"/>
        <w:jc w:val="both"/>
        <w:rPr>
          <w:sz w:val="22"/>
          <w:szCs w:val="22"/>
        </w:rPr>
      </w:pPr>
      <w:r>
        <w:rPr>
          <w:sz w:val="22"/>
          <w:szCs w:val="22"/>
        </w:rPr>
        <w:t xml:space="preserve">The main responsibilities of the Director/Director On-call are to: </w:t>
      </w:r>
    </w:p>
    <w:p w14:paraId="73CE1C60" w14:textId="77777777" w:rsidR="004565F6" w:rsidRDefault="00B71869">
      <w:pPr>
        <w:numPr>
          <w:ilvl w:val="0"/>
          <w:numId w:val="21"/>
        </w:numPr>
        <w:autoSpaceDE w:val="0"/>
        <w:ind w:left="1620"/>
        <w:rPr>
          <w:sz w:val="22"/>
          <w:szCs w:val="22"/>
          <w:lang w:eastAsia="en-GB"/>
        </w:rPr>
      </w:pPr>
      <w:r>
        <w:rPr>
          <w:sz w:val="22"/>
          <w:szCs w:val="22"/>
          <w:lang w:eastAsia="en-GB"/>
        </w:rPr>
        <w:t>Liaise with Directors/Heads of Service/Service Leads to gain an overview of the status of the services in the trust;</w:t>
      </w:r>
    </w:p>
    <w:p w14:paraId="45238809" w14:textId="77777777" w:rsidR="004565F6" w:rsidRDefault="00B71869">
      <w:pPr>
        <w:numPr>
          <w:ilvl w:val="0"/>
          <w:numId w:val="21"/>
        </w:numPr>
        <w:autoSpaceDE w:val="0"/>
        <w:ind w:left="1620"/>
        <w:rPr>
          <w:sz w:val="22"/>
          <w:szCs w:val="22"/>
          <w:lang w:eastAsia="en-GB"/>
        </w:rPr>
      </w:pPr>
      <w:r>
        <w:rPr>
          <w:sz w:val="22"/>
          <w:szCs w:val="22"/>
          <w:lang w:eastAsia="en-GB"/>
        </w:rPr>
        <w:t>Ensure situation reports are completed and returned within agreed timeline</w:t>
      </w:r>
    </w:p>
    <w:p w14:paraId="7F26902A" w14:textId="77777777" w:rsidR="004565F6" w:rsidRDefault="00B71869">
      <w:pPr>
        <w:numPr>
          <w:ilvl w:val="0"/>
          <w:numId w:val="21"/>
        </w:numPr>
        <w:autoSpaceDE w:val="0"/>
        <w:ind w:left="1620"/>
        <w:rPr>
          <w:sz w:val="22"/>
          <w:szCs w:val="22"/>
          <w:lang w:eastAsia="en-GB"/>
        </w:rPr>
      </w:pPr>
      <w:r>
        <w:rPr>
          <w:sz w:val="22"/>
          <w:szCs w:val="22"/>
          <w:lang w:eastAsia="en-GB"/>
        </w:rPr>
        <w:t>Agree all internal directorate mutual aid requests</w:t>
      </w:r>
    </w:p>
    <w:p w14:paraId="0575A5BB" w14:textId="77777777" w:rsidR="004565F6" w:rsidRDefault="00B71869">
      <w:pPr>
        <w:numPr>
          <w:ilvl w:val="0"/>
          <w:numId w:val="21"/>
        </w:numPr>
        <w:autoSpaceDE w:val="0"/>
        <w:ind w:left="1620"/>
        <w:rPr>
          <w:sz w:val="22"/>
          <w:szCs w:val="22"/>
          <w:lang w:eastAsia="en-GB"/>
        </w:rPr>
      </w:pPr>
      <w:r>
        <w:rPr>
          <w:sz w:val="22"/>
          <w:szCs w:val="22"/>
          <w:lang w:eastAsia="en-GB"/>
        </w:rPr>
        <w:t xml:space="preserve">Review all external directorate mutual aid requests and escalate as appropriate </w:t>
      </w:r>
    </w:p>
    <w:p w14:paraId="0D639DD3" w14:textId="77777777" w:rsidR="004565F6" w:rsidRDefault="00B71869">
      <w:pPr>
        <w:numPr>
          <w:ilvl w:val="0"/>
          <w:numId w:val="21"/>
        </w:numPr>
        <w:autoSpaceDE w:val="0"/>
        <w:ind w:left="1620"/>
        <w:rPr>
          <w:sz w:val="22"/>
          <w:szCs w:val="22"/>
          <w:lang w:eastAsia="en-GB"/>
        </w:rPr>
      </w:pPr>
      <w:r>
        <w:rPr>
          <w:sz w:val="22"/>
          <w:szCs w:val="22"/>
          <w:lang w:eastAsia="en-GB"/>
        </w:rPr>
        <w:t>Inform the Chief Operations Officer or Director On-call of any disruption to any critical/essential services and the actions being taken to resume them to business as usual levels; and</w:t>
      </w:r>
    </w:p>
    <w:p w14:paraId="41AA658B" w14:textId="77777777" w:rsidR="004565F6" w:rsidRDefault="00B71869">
      <w:pPr>
        <w:numPr>
          <w:ilvl w:val="0"/>
          <w:numId w:val="21"/>
        </w:numPr>
        <w:autoSpaceDE w:val="0"/>
        <w:ind w:left="1620"/>
        <w:rPr>
          <w:sz w:val="22"/>
          <w:szCs w:val="22"/>
          <w:lang w:eastAsia="en-GB"/>
        </w:rPr>
      </w:pPr>
      <w:r>
        <w:rPr>
          <w:sz w:val="22"/>
          <w:szCs w:val="22"/>
          <w:lang w:eastAsia="en-GB"/>
        </w:rPr>
        <w:t xml:space="preserve">Escalate any requests for resources from outside of the Trust to the Chief Operations Officer or Director On- call. </w:t>
      </w:r>
    </w:p>
    <w:p w14:paraId="410660AF" w14:textId="77777777" w:rsidR="004565F6" w:rsidRDefault="004565F6">
      <w:pPr>
        <w:autoSpaceDE w:val="0"/>
        <w:rPr>
          <w:sz w:val="22"/>
          <w:szCs w:val="22"/>
          <w:lang w:eastAsia="en-GB"/>
        </w:rPr>
      </w:pPr>
    </w:p>
    <w:p w14:paraId="2CB7F596" w14:textId="77777777" w:rsidR="004565F6" w:rsidRDefault="00B71869">
      <w:pPr>
        <w:autoSpaceDE w:val="0"/>
        <w:rPr>
          <w:b/>
          <w:sz w:val="22"/>
          <w:szCs w:val="22"/>
        </w:rPr>
      </w:pPr>
      <w:r>
        <w:rPr>
          <w:b/>
          <w:sz w:val="22"/>
          <w:szCs w:val="22"/>
        </w:rPr>
        <w:t>ON-CALL MANAGER/DUTY SENIOR NURSE or CLINICIAN</w:t>
      </w:r>
    </w:p>
    <w:p w14:paraId="2855576E" w14:textId="77777777" w:rsidR="004565F6" w:rsidRDefault="004565F6">
      <w:pPr>
        <w:autoSpaceDE w:val="0"/>
        <w:rPr>
          <w:b/>
          <w:sz w:val="22"/>
          <w:szCs w:val="22"/>
          <w:lang w:eastAsia="en-GB"/>
        </w:rPr>
      </w:pPr>
    </w:p>
    <w:p w14:paraId="6D07EBED" w14:textId="77777777" w:rsidR="004565F6" w:rsidRDefault="00B71869">
      <w:pPr>
        <w:rPr>
          <w:b/>
          <w:sz w:val="22"/>
          <w:szCs w:val="22"/>
          <w:lang w:eastAsia="en-GB"/>
        </w:rPr>
      </w:pPr>
      <w:r>
        <w:rPr>
          <w:b/>
          <w:sz w:val="22"/>
          <w:szCs w:val="22"/>
          <w:lang w:eastAsia="en-GB"/>
        </w:rPr>
        <w:t>On-call Managers/Duty Senior Nurse or Clinician Role</w:t>
      </w:r>
    </w:p>
    <w:p w14:paraId="63F2E28C" w14:textId="77777777" w:rsidR="004565F6" w:rsidRDefault="004565F6">
      <w:pPr>
        <w:rPr>
          <w:b/>
          <w:sz w:val="22"/>
          <w:szCs w:val="22"/>
          <w:lang w:eastAsia="en-GB"/>
        </w:rPr>
      </w:pPr>
    </w:p>
    <w:p w14:paraId="77EA1402" w14:textId="25D37C6E" w:rsidR="004565F6" w:rsidRDefault="00B71869">
      <w:r>
        <w:rPr>
          <w:sz w:val="22"/>
          <w:szCs w:val="22"/>
          <w:lang w:eastAsia="en-GB"/>
        </w:rPr>
        <w:t xml:space="preserve">Provide a point for services to escalate issues and provide first line advice. See Action </w:t>
      </w:r>
      <w:r w:rsidR="007D537A">
        <w:rPr>
          <w:sz w:val="22"/>
          <w:szCs w:val="22"/>
          <w:lang w:eastAsia="en-GB"/>
        </w:rPr>
        <w:t>Card Appendix</w:t>
      </w:r>
      <w:r>
        <w:rPr>
          <w:sz w:val="22"/>
          <w:szCs w:val="22"/>
          <w:lang w:eastAsia="en-GB"/>
        </w:rPr>
        <w:t xml:space="preserve"> E.</w:t>
      </w:r>
    </w:p>
    <w:p w14:paraId="6A0E9A4B" w14:textId="77777777" w:rsidR="004565F6" w:rsidRDefault="004565F6">
      <w:pPr>
        <w:rPr>
          <w:sz w:val="22"/>
          <w:szCs w:val="22"/>
          <w:lang w:eastAsia="en-GB"/>
        </w:rPr>
      </w:pPr>
    </w:p>
    <w:p w14:paraId="4D421BF7" w14:textId="77777777" w:rsidR="004565F6" w:rsidRDefault="00B71869">
      <w:pPr>
        <w:rPr>
          <w:sz w:val="22"/>
          <w:szCs w:val="22"/>
          <w:lang w:eastAsia="en-GB"/>
        </w:rPr>
      </w:pPr>
      <w:r>
        <w:rPr>
          <w:b/>
          <w:sz w:val="22"/>
          <w:szCs w:val="22"/>
          <w:lang w:eastAsia="en-GB"/>
        </w:rPr>
        <w:t>On-call Manager/Duty Senior Nurse or Clinician Responsibilities</w:t>
      </w:r>
    </w:p>
    <w:p w14:paraId="7C37C212" w14:textId="77777777" w:rsidR="004565F6" w:rsidRDefault="00B71869">
      <w:pPr>
        <w:rPr>
          <w:sz w:val="22"/>
          <w:szCs w:val="22"/>
          <w:lang w:eastAsia="en-GB"/>
        </w:rPr>
      </w:pPr>
      <w:r>
        <w:rPr>
          <w:sz w:val="22"/>
          <w:szCs w:val="22"/>
          <w:lang w:eastAsia="en-GB"/>
        </w:rPr>
        <w:t>The main responsibilities of the On-call Manager/Duty Senior Nurse or Clinician include:</w:t>
      </w:r>
    </w:p>
    <w:p w14:paraId="021D2999" w14:textId="77777777" w:rsidR="004565F6" w:rsidRDefault="004565F6">
      <w:pPr>
        <w:ind w:left="2160"/>
        <w:rPr>
          <w:sz w:val="22"/>
          <w:szCs w:val="22"/>
          <w:lang w:eastAsia="en-GB"/>
        </w:rPr>
      </w:pPr>
    </w:p>
    <w:p w14:paraId="33D18C34" w14:textId="77777777" w:rsidR="004565F6" w:rsidRDefault="00B71869">
      <w:pPr>
        <w:numPr>
          <w:ilvl w:val="0"/>
          <w:numId w:val="27"/>
        </w:numPr>
        <w:ind w:left="709" w:firstLine="567"/>
        <w:rPr>
          <w:sz w:val="22"/>
          <w:szCs w:val="22"/>
          <w:lang w:eastAsia="en-GB"/>
        </w:rPr>
      </w:pPr>
      <w:r>
        <w:rPr>
          <w:sz w:val="22"/>
          <w:szCs w:val="22"/>
          <w:lang w:eastAsia="en-GB"/>
        </w:rPr>
        <w:t xml:space="preserve">Notifying the On-call Director of any serious incidents  </w:t>
      </w:r>
    </w:p>
    <w:p w14:paraId="08FC7486" w14:textId="77777777" w:rsidR="004565F6" w:rsidRDefault="00B71869">
      <w:pPr>
        <w:numPr>
          <w:ilvl w:val="0"/>
          <w:numId w:val="27"/>
        </w:numPr>
        <w:ind w:left="709" w:firstLine="567"/>
        <w:rPr>
          <w:sz w:val="22"/>
          <w:szCs w:val="22"/>
          <w:lang w:eastAsia="en-GB"/>
        </w:rPr>
      </w:pPr>
      <w:r>
        <w:rPr>
          <w:sz w:val="22"/>
          <w:szCs w:val="22"/>
          <w:lang w:eastAsia="en-GB"/>
        </w:rPr>
        <w:t>Activating the Emergency Plan where the On-Call Director cannot be contacted</w:t>
      </w:r>
    </w:p>
    <w:p w14:paraId="580EE3B0" w14:textId="77777777" w:rsidR="004565F6" w:rsidRDefault="00B71869">
      <w:pPr>
        <w:numPr>
          <w:ilvl w:val="0"/>
          <w:numId w:val="4"/>
        </w:numPr>
        <w:ind w:firstLine="567"/>
        <w:rPr>
          <w:sz w:val="22"/>
          <w:szCs w:val="22"/>
          <w:lang w:eastAsia="en-GB"/>
        </w:rPr>
      </w:pPr>
      <w:r>
        <w:rPr>
          <w:sz w:val="22"/>
          <w:szCs w:val="22"/>
          <w:lang w:eastAsia="en-GB"/>
        </w:rPr>
        <w:t>In the event of emergencies, provide advice on how the situation should be managed</w:t>
      </w:r>
    </w:p>
    <w:p w14:paraId="4E41BAD1" w14:textId="77777777" w:rsidR="004565F6" w:rsidRDefault="00B71869">
      <w:pPr>
        <w:numPr>
          <w:ilvl w:val="0"/>
          <w:numId w:val="4"/>
        </w:numPr>
        <w:ind w:firstLine="567"/>
        <w:rPr>
          <w:sz w:val="22"/>
          <w:szCs w:val="22"/>
          <w:lang w:eastAsia="en-GB"/>
        </w:rPr>
      </w:pPr>
      <w:r>
        <w:rPr>
          <w:sz w:val="22"/>
          <w:szCs w:val="22"/>
          <w:lang w:eastAsia="en-GB"/>
        </w:rPr>
        <w:t>Call in staff to support an emergency response (see emergencies folder on k-drive)</w:t>
      </w:r>
    </w:p>
    <w:p w14:paraId="4AA8C2A3" w14:textId="77777777" w:rsidR="004565F6" w:rsidRDefault="004565F6">
      <w:pPr>
        <w:autoSpaceDE w:val="0"/>
        <w:rPr>
          <w:sz w:val="22"/>
          <w:szCs w:val="22"/>
          <w:lang w:eastAsia="en-GB"/>
        </w:rPr>
      </w:pPr>
    </w:p>
    <w:p w14:paraId="473FB178" w14:textId="77777777" w:rsidR="004565F6" w:rsidRDefault="00B71869">
      <w:pPr>
        <w:pStyle w:val="Heading2"/>
      </w:pPr>
      <w:r>
        <w:t>INCIDENT MANAGEMENT TEAM</w:t>
      </w:r>
    </w:p>
    <w:p w14:paraId="718822A8" w14:textId="77777777" w:rsidR="004565F6" w:rsidRDefault="004565F6"/>
    <w:p w14:paraId="0EA66D9D" w14:textId="77777777" w:rsidR="004565F6" w:rsidRDefault="00B71869">
      <w:pPr>
        <w:rPr>
          <w:sz w:val="22"/>
          <w:szCs w:val="22"/>
        </w:rPr>
      </w:pPr>
      <w:r>
        <w:rPr>
          <w:sz w:val="22"/>
          <w:szCs w:val="22"/>
        </w:rPr>
        <w:t>The Incident Response Plan sets out how an incident response should be formed, the membership and responsibilities. The agenda in appendix C should be used.</w:t>
      </w:r>
    </w:p>
    <w:p w14:paraId="21C7C6C6" w14:textId="77777777" w:rsidR="004565F6" w:rsidRDefault="004565F6">
      <w:pPr>
        <w:ind w:left="851"/>
        <w:rPr>
          <w:sz w:val="22"/>
          <w:szCs w:val="22"/>
        </w:rPr>
      </w:pPr>
    </w:p>
    <w:p w14:paraId="08217040" w14:textId="77777777" w:rsidR="004565F6" w:rsidRDefault="004565F6">
      <w:pPr>
        <w:ind w:left="851"/>
        <w:rPr>
          <w:sz w:val="22"/>
          <w:szCs w:val="22"/>
        </w:rPr>
      </w:pPr>
    </w:p>
    <w:p w14:paraId="2DA2ACEB" w14:textId="77777777" w:rsidR="004565F6" w:rsidRDefault="004565F6" w:rsidP="007D537A">
      <w:pPr>
        <w:pStyle w:val="Heading1"/>
        <w:ind w:left="0" w:firstLine="0"/>
      </w:pPr>
    </w:p>
    <w:p w14:paraId="3BE36430" w14:textId="77777777" w:rsidR="007D537A" w:rsidRDefault="007D537A" w:rsidP="007D537A"/>
    <w:p w14:paraId="6D36BA46" w14:textId="77777777" w:rsidR="007D537A" w:rsidRPr="007D537A" w:rsidRDefault="007D537A" w:rsidP="007D537A"/>
    <w:p w14:paraId="54D08B30" w14:textId="77777777" w:rsidR="004565F6" w:rsidRDefault="00B71869">
      <w:pPr>
        <w:pStyle w:val="Heading1"/>
      </w:pPr>
      <w:r>
        <w:t>COMMAND and control arrangements during a major incident</w:t>
      </w:r>
    </w:p>
    <w:p w14:paraId="5F7885C7" w14:textId="77777777" w:rsidR="004565F6" w:rsidRDefault="004565F6">
      <w:pPr>
        <w:rPr>
          <w:sz w:val="22"/>
          <w:szCs w:val="22"/>
        </w:rPr>
      </w:pPr>
    </w:p>
    <w:p w14:paraId="2DB11F3A" w14:textId="77777777" w:rsidR="004565F6" w:rsidRDefault="00B71869">
      <w:pPr>
        <w:pStyle w:val="Heading2"/>
        <w:numPr>
          <w:ilvl w:val="1"/>
          <w:numId w:val="17"/>
        </w:numPr>
      </w:pPr>
      <w:r>
        <w:t>Initial Assessment and ESCALATION</w:t>
      </w:r>
    </w:p>
    <w:p w14:paraId="7F07B82D" w14:textId="77777777" w:rsidR="004565F6" w:rsidRDefault="004565F6"/>
    <w:p w14:paraId="66319AD2" w14:textId="77777777" w:rsidR="004565F6" w:rsidRDefault="00B71869">
      <w:pPr>
        <w:jc w:val="both"/>
        <w:rPr>
          <w:sz w:val="22"/>
          <w:szCs w:val="22"/>
        </w:rPr>
      </w:pPr>
      <w:r>
        <w:rPr>
          <w:sz w:val="22"/>
          <w:szCs w:val="22"/>
        </w:rPr>
        <w:t>In the event of a major incident, the Incident Response Plan should be activated.</w:t>
      </w:r>
    </w:p>
    <w:p w14:paraId="180D4987" w14:textId="77777777" w:rsidR="004565F6" w:rsidRDefault="004565F6">
      <w:pPr>
        <w:jc w:val="both"/>
        <w:rPr>
          <w:sz w:val="22"/>
          <w:szCs w:val="22"/>
        </w:rPr>
      </w:pPr>
    </w:p>
    <w:p w14:paraId="50CA6E59" w14:textId="77777777" w:rsidR="004565F6" w:rsidRDefault="00B71869">
      <w:pPr>
        <w:jc w:val="both"/>
        <w:rPr>
          <w:sz w:val="22"/>
          <w:szCs w:val="22"/>
        </w:rPr>
      </w:pPr>
      <w:r>
        <w:rPr>
          <w:sz w:val="22"/>
          <w:szCs w:val="22"/>
        </w:rPr>
        <w:t xml:space="preserve">In a small number of instances, the service disruption will be the initiating event, and the setting up of the Incident Management Team will be dependent upon the type and scale of the disruption, its duration, and the ability of normal management structures to minimise the disruption to services. </w:t>
      </w:r>
    </w:p>
    <w:p w14:paraId="00F82FEA" w14:textId="77777777" w:rsidR="004565F6" w:rsidRDefault="004565F6">
      <w:pPr>
        <w:jc w:val="both"/>
        <w:rPr>
          <w:sz w:val="22"/>
          <w:szCs w:val="22"/>
        </w:rPr>
      </w:pPr>
    </w:p>
    <w:p w14:paraId="4C52E6D8" w14:textId="77777777" w:rsidR="004565F6" w:rsidRDefault="00B71869">
      <w:pPr>
        <w:pStyle w:val="BodyText"/>
        <w:spacing w:after="0"/>
      </w:pPr>
      <w:r>
        <w:rPr>
          <w:rFonts w:cs="Arial"/>
          <w:szCs w:val="22"/>
        </w:rPr>
        <w:t xml:space="preserve">This business continuity plan will operate under a Strategic/Tactical/Operational (Gold/Silver/Bronze) command structure as set out in the Incident Response Plan. Strategic (Trust Incident Management Team) will provide strategic oversight and trigger activity under the plan. Tactical (Service or Directorate Incident Management Team) will develop the specific actions needed, will oversee implementation and report to the Trust Incident Management Team. Operational (local team front line team) leads will carry out actions required. Not all of the command levels may necessarily activated; this will depend on the scale of the incident. In most incidents, the task of strategic (gold) and tactical (silver) control may be combined. </w:t>
      </w:r>
    </w:p>
    <w:p w14:paraId="236EC736" w14:textId="77777777" w:rsidR="004565F6" w:rsidRDefault="004565F6">
      <w:pPr>
        <w:pStyle w:val="BodyText"/>
        <w:spacing w:after="0"/>
        <w:ind w:left="851"/>
        <w:rPr>
          <w:rFonts w:cs="Arial"/>
          <w:szCs w:val="22"/>
        </w:rPr>
      </w:pPr>
    </w:p>
    <w:p w14:paraId="6BDD2048" w14:textId="77777777" w:rsidR="004565F6" w:rsidRDefault="00B71869">
      <w:pPr>
        <w:pStyle w:val="Heading2"/>
        <w:numPr>
          <w:ilvl w:val="1"/>
          <w:numId w:val="17"/>
        </w:numPr>
      </w:pPr>
      <w:r>
        <w:t>Incident coordination centre</w:t>
      </w:r>
    </w:p>
    <w:p w14:paraId="1D2C56CE" w14:textId="77777777" w:rsidR="004565F6" w:rsidRDefault="004565F6"/>
    <w:p w14:paraId="490ADEFF" w14:textId="77777777" w:rsidR="004565F6" w:rsidRDefault="00B71869">
      <w:pPr>
        <w:rPr>
          <w:sz w:val="22"/>
          <w:szCs w:val="22"/>
        </w:rPr>
      </w:pPr>
      <w:r>
        <w:rPr>
          <w:sz w:val="22"/>
          <w:szCs w:val="22"/>
        </w:rPr>
        <w:t>Both major incidents and significant business continuity events should be managed from Incident Co-ordination Centres. Details of these are set out in the Incident Response Plan.</w:t>
      </w:r>
    </w:p>
    <w:p w14:paraId="4119C563" w14:textId="77777777" w:rsidR="004565F6" w:rsidRDefault="004565F6">
      <w:pPr>
        <w:ind w:left="851"/>
        <w:rPr>
          <w:sz w:val="22"/>
          <w:szCs w:val="22"/>
        </w:rPr>
      </w:pPr>
    </w:p>
    <w:p w14:paraId="14B63E42" w14:textId="77777777" w:rsidR="004565F6" w:rsidRDefault="00B71869">
      <w:pPr>
        <w:pStyle w:val="Heading2"/>
        <w:numPr>
          <w:ilvl w:val="1"/>
          <w:numId w:val="17"/>
        </w:numPr>
      </w:pPr>
      <w:r>
        <w:t>stand down</w:t>
      </w:r>
    </w:p>
    <w:p w14:paraId="2E7F34E8" w14:textId="77777777" w:rsidR="004565F6" w:rsidRDefault="004565F6"/>
    <w:p w14:paraId="611D7455" w14:textId="77777777" w:rsidR="004565F6" w:rsidRDefault="00B71869">
      <w:pPr>
        <w:pStyle w:val="MainBodyText"/>
        <w:ind w:left="0"/>
        <w:jc w:val="both"/>
        <w:rPr>
          <w:sz w:val="22"/>
          <w:szCs w:val="22"/>
        </w:rPr>
      </w:pPr>
      <w:r>
        <w:rPr>
          <w:sz w:val="22"/>
          <w:szCs w:val="22"/>
        </w:rPr>
        <w:t xml:space="preserve">The ELFT Director on-call/Incident Management Team Director is responsible for issuing the business continuity incident ‘STAND DOWN’ instruction. This is when the trust has completed its response and normal working arrangements are now re-instated. The Director on-call is responsible for ensuring that all necessary parties are informed that the incident has been stood down. </w:t>
      </w:r>
    </w:p>
    <w:p w14:paraId="4204C8BB" w14:textId="77777777" w:rsidR="004565F6" w:rsidRDefault="004565F6">
      <w:pPr>
        <w:ind w:left="851"/>
        <w:rPr>
          <w:sz w:val="22"/>
          <w:szCs w:val="22"/>
        </w:rPr>
      </w:pPr>
    </w:p>
    <w:p w14:paraId="4C957E55" w14:textId="77777777" w:rsidR="004565F6" w:rsidRDefault="00B71869">
      <w:pPr>
        <w:pStyle w:val="Heading2"/>
        <w:numPr>
          <w:ilvl w:val="1"/>
          <w:numId w:val="17"/>
        </w:numPr>
      </w:pPr>
      <w:r>
        <w:t>logging and Situation reporting</w:t>
      </w:r>
    </w:p>
    <w:p w14:paraId="1E1C58E6" w14:textId="77777777" w:rsidR="004565F6" w:rsidRDefault="004565F6"/>
    <w:p w14:paraId="408B371D" w14:textId="77777777" w:rsidR="004565F6" w:rsidRDefault="00B71869">
      <w:pPr>
        <w:pStyle w:val="Header"/>
        <w:tabs>
          <w:tab w:val="clear" w:pos="4153"/>
          <w:tab w:val="clear" w:pos="8306"/>
        </w:tabs>
        <w:jc w:val="both"/>
        <w:rPr>
          <w:sz w:val="22"/>
          <w:szCs w:val="22"/>
        </w:rPr>
      </w:pPr>
      <w:r>
        <w:rPr>
          <w:sz w:val="22"/>
          <w:szCs w:val="22"/>
        </w:rPr>
        <w:t xml:space="preserve">A debrief, inquiry or legal proceedings may occur after any incident and the recording of data and collection of information will be used to inform the subsequent incident debrief report </w:t>
      </w:r>
    </w:p>
    <w:p w14:paraId="37CE18EB" w14:textId="77777777" w:rsidR="004565F6" w:rsidRDefault="004565F6">
      <w:pPr>
        <w:pStyle w:val="Header"/>
        <w:tabs>
          <w:tab w:val="clear" w:pos="4153"/>
          <w:tab w:val="clear" w:pos="8306"/>
        </w:tabs>
        <w:jc w:val="both"/>
        <w:rPr>
          <w:sz w:val="22"/>
          <w:szCs w:val="22"/>
        </w:rPr>
      </w:pPr>
    </w:p>
    <w:p w14:paraId="789ED0DA" w14:textId="77777777" w:rsidR="004565F6" w:rsidRDefault="00B71869">
      <w:pPr>
        <w:pStyle w:val="BodyText"/>
        <w:spacing w:after="0"/>
        <w:jc w:val="both"/>
      </w:pPr>
      <w:r>
        <w:rPr>
          <w:rFonts w:cs="Arial"/>
          <w:szCs w:val="22"/>
        </w:rPr>
        <w:t>For this reason, all teams should ensure:</w:t>
      </w:r>
    </w:p>
    <w:p w14:paraId="7FBF2118" w14:textId="77777777" w:rsidR="004565F6" w:rsidRDefault="004565F6">
      <w:pPr>
        <w:jc w:val="both"/>
        <w:rPr>
          <w:sz w:val="22"/>
          <w:szCs w:val="22"/>
        </w:rPr>
      </w:pPr>
    </w:p>
    <w:p w14:paraId="6265971E" w14:textId="77777777" w:rsidR="004565F6" w:rsidRDefault="00B71869">
      <w:pPr>
        <w:numPr>
          <w:ilvl w:val="0"/>
          <w:numId w:val="14"/>
        </w:numPr>
        <w:jc w:val="both"/>
        <w:rPr>
          <w:sz w:val="22"/>
          <w:szCs w:val="22"/>
        </w:rPr>
      </w:pPr>
      <w:r>
        <w:rPr>
          <w:sz w:val="22"/>
          <w:szCs w:val="22"/>
        </w:rPr>
        <w:t xml:space="preserve">Their decision(s)/actions are recorded/logged. </w:t>
      </w:r>
    </w:p>
    <w:p w14:paraId="6E634E69" w14:textId="77777777" w:rsidR="004565F6" w:rsidRDefault="00B71869">
      <w:pPr>
        <w:numPr>
          <w:ilvl w:val="0"/>
          <w:numId w:val="14"/>
        </w:numPr>
        <w:jc w:val="both"/>
        <w:rPr>
          <w:sz w:val="22"/>
          <w:szCs w:val="22"/>
        </w:rPr>
      </w:pPr>
      <w:r>
        <w:rPr>
          <w:sz w:val="22"/>
          <w:szCs w:val="22"/>
        </w:rPr>
        <w:t xml:space="preserve">Where mobile phones are used and not recorded the content of the conversations should be recorded where possible </w:t>
      </w:r>
    </w:p>
    <w:p w14:paraId="72C3FD4A" w14:textId="77777777" w:rsidR="004565F6" w:rsidRDefault="00B71869">
      <w:pPr>
        <w:numPr>
          <w:ilvl w:val="0"/>
          <w:numId w:val="14"/>
        </w:numPr>
        <w:jc w:val="both"/>
        <w:rPr>
          <w:sz w:val="22"/>
          <w:szCs w:val="22"/>
        </w:rPr>
      </w:pPr>
      <w:r>
        <w:rPr>
          <w:sz w:val="22"/>
          <w:szCs w:val="22"/>
        </w:rPr>
        <w:t>The completed forms and any original documentation should be kept securely as it may be required in any subsequent debrief or inquiry.</w:t>
      </w:r>
    </w:p>
    <w:p w14:paraId="63D8F67E" w14:textId="77777777" w:rsidR="004565F6" w:rsidRDefault="00B71869">
      <w:pPr>
        <w:numPr>
          <w:ilvl w:val="0"/>
          <w:numId w:val="14"/>
        </w:numPr>
        <w:jc w:val="both"/>
        <w:rPr>
          <w:sz w:val="22"/>
          <w:szCs w:val="22"/>
        </w:rPr>
      </w:pPr>
      <w:r>
        <w:rPr>
          <w:sz w:val="22"/>
          <w:szCs w:val="22"/>
        </w:rPr>
        <w:t>All notes of meetings and decisions made by the Incident Management Team should be recorded/logged as they are being made.</w:t>
      </w:r>
    </w:p>
    <w:p w14:paraId="15752E4C" w14:textId="77777777" w:rsidR="004565F6" w:rsidRDefault="00B71869">
      <w:pPr>
        <w:ind w:left="851"/>
        <w:rPr>
          <w:sz w:val="22"/>
          <w:szCs w:val="22"/>
        </w:rPr>
      </w:pPr>
      <w:r>
        <w:rPr>
          <w:sz w:val="22"/>
          <w:szCs w:val="22"/>
        </w:rPr>
        <w:t>.</w:t>
      </w:r>
    </w:p>
    <w:p w14:paraId="4B7DCA03" w14:textId="77777777" w:rsidR="004565F6" w:rsidRDefault="00B71869">
      <w:pPr>
        <w:rPr>
          <w:sz w:val="22"/>
          <w:szCs w:val="22"/>
        </w:rPr>
      </w:pPr>
      <w:r>
        <w:rPr>
          <w:sz w:val="22"/>
          <w:szCs w:val="22"/>
        </w:rPr>
        <w:lastRenderedPageBreak/>
        <w:t>The initial log shown in appendix A should be used and the Green Log Books used once the Incident Management Team has been established.</w:t>
      </w:r>
    </w:p>
    <w:p w14:paraId="33BBBBF8" w14:textId="77777777" w:rsidR="004565F6" w:rsidRDefault="004565F6">
      <w:pPr>
        <w:ind w:left="851"/>
        <w:rPr>
          <w:sz w:val="22"/>
          <w:szCs w:val="22"/>
        </w:rPr>
      </w:pPr>
    </w:p>
    <w:p w14:paraId="4426DBA1" w14:textId="77777777" w:rsidR="004565F6" w:rsidRDefault="00B71869">
      <w:pPr>
        <w:rPr>
          <w:sz w:val="22"/>
          <w:szCs w:val="22"/>
        </w:rPr>
      </w:pPr>
      <w:r>
        <w:rPr>
          <w:sz w:val="22"/>
          <w:szCs w:val="22"/>
        </w:rPr>
        <w:t xml:space="preserve">In response to an incident we may be asked by NHS England and/or commissioners for regular updates, which may be through the completion of </w:t>
      </w:r>
      <w:proofErr w:type="spellStart"/>
      <w:r>
        <w:rPr>
          <w:sz w:val="22"/>
          <w:szCs w:val="22"/>
        </w:rPr>
        <w:t>SitReps</w:t>
      </w:r>
      <w:proofErr w:type="spellEnd"/>
      <w:r>
        <w:rPr>
          <w:sz w:val="22"/>
          <w:szCs w:val="22"/>
        </w:rPr>
        <w:t>. The Incident Response Plan sets out the details of this.</w:t>
      </w:r>
    </w:p>
    <w:p w14:paraId="21C494B8" w14:textId="77777777" w:rsidR="004565F6" w:rsidRDefault="004565F6">
      <w:pPr>
        <w:rPr>
          <w:sz w:val="22"/>
          <w:szCs w:val="22"/>
        </w:rPr>
      </w:pPr>
    </w:p>
    <w:p w14:paraId="0D8A1989" w14:textId="77777777" w:rsidR="004565F6" w:rsidRDefault="00B71869">
      <w:pPr>
        <w:rPr>
          <w:sz w:val="22"/>
          <w:szCs w:val="22"/>
        </w:rPr>
      </w:pPr>
      <w:r>
        <w:rPr>
          <w:sz w:val="22"/>
          <w:szCs w:val="22"/>
        </w:rPr>
        <w:t xml:space="preserve">To enable a timely response services may be asked to complete the internal </w:t>
      </w:r>
      <w:proofErr w:type="spellStart"/>
      <w:r>
        <w:rPr>
          <w:sz w:val="22"/>
          <w:szCs w:val="22"/>
        </w:rPr>
        <w:t>SitRep</w:t>
      </w:r>
      <w:proofErr w:type="spellEnd"/>
      <w:r>
        <w:rPr>
          <w:sz w:val="22"/>
          <w:szCs w:val="22"/>
        </w:rPr>
        <w:t xml:space="preserve"> form as at appendix B.</w:t>
      </w:r>
    </w:p>
    <w:p w14:paraId="06024336" w14:textId="77777777" w:rsidR="004565F6" w:rsidRDefault="004565F6">
      <w:pPr>
        <w:ind w:left="851"/>
        <w:rPr>
          <w:sz w:val="22"/>
          <w:szCs w:val="22"/>
        </w:rPr>
      </w:pPr>
    </w:p>
    <w:p w14:paraId="1FD92910" w14:textId="77777777" w:rsidR="004565F6" w:rsidRDefault="00B71869">
      <w:pPr>
        <w:pStyle w:val="Heading1"/>
        <w:numPr>
          <w:ilvl w:val="0"/>
          <w:numId w:val="17"/>
        </w:numPr>
      </w:pPr>
      <w:r>
        <w:t>Specific Strategies</w:t>
      </w:r>
    </w:p>
    <w:p w14:paraId="6909185C" w14:textId="77777777" w:rsidR="004565F6" w:rsidRDefault="004565F6"/>
    <w:p w14:paraId="1CF8818D" w14:textId="77777777" w:rsidR="004565F6" w:rsidRDefault="00B71869">
      <w:pPr>
        <w:rPr>
          <w:sz w:val="22"/>
          <w:szCs w:val="22"/>
        </w:rPr>
      </w:pPr>
      <w:r>
        <w:rPr>
          <w:sz w:val="22"/>
          <w:szCs w:val="22"/>
        </w:rPr>
        <w:t>Please refer to Estates Action card – Appendix F</w:t>
      </w:r>
    </w:p>
    <w:p w14:paraId="048EC8EE" w14:textId="77777777" w:rsidR="004565F6" w:rsidRDefault="004565F6">
      <w:pPr>
        <w:rPr>
          <w:sz w:val="22"/>
          <w:szCs w:val="22"/>
        </w:rPr>
      </w:pPr>
    </w:p>
    <w:p w14:paraId="74BF099B" w14:textId="77777777" w:rsidR="004565F6" w:rsidRDefault="00B71869">
      <w:pPr>
        <w:pStyle w:val="Heading2"/>
        <w:numPr>
          <w:ilvl w:val="1"/>
          <w:numId w:val="17"/>
        </w:numPr>
      </w:pPr>
      <w:r>
        <w:t>Loss of premises strategy</w:t>
      </w:r>
    </w:p>
    <w:p w14:paraId="5FE07385" w14:textId="77777777" w:rsidR="004565F6" w:rsidRDefault="004565F6"/>
    <w:p w14:paraId="40BCAB07" w14:textId="77777777" w:rsidR="004565F6" w:rsidRDefault="00B71869">
      <w:pPr>
        <w:rPr>
          <w:sz w:val="22"/>
          <w:szCs w:val="22"/>
        </w:rPr>
      </w:pPr>
      <w:r>
        <w:rPr>
          <w:sz w:val="22"/>
          <w:szCs w:val="22"/>
        </w:rPr>
        <w:t xml:space="preserve">The Trust operates its services out of a range of premises across inner north east London. This includes buildings it owns and maintains and those it rents off other public and private sector organisations. </w:t>
      </w:r>
    </w:p>
    <w:p w14:paraId="20FA1319" w14:textId="77777777" w:rsidR="004565F6" w:rsidRDefault="004565F6">
      <w:pPr>
        <w:ind w:left="851"/>
        <w:jc w:val="both"/>
        <w:rPr>
          <w:sz w:val="22"/>
          <w:szCs w:val="22"/>
        </w:rPr>
      </w:pPr>
    </w:p>
    <w:p w14:paraId="34BB5A9C" w14:textId="77777777" w:rsidR="004565F6" w:rsidRDefault="00B71869">
      <w:pPr>
        <w:jc w:val="both"/>
      </w:pPr>
      <w:r>
        <w:rPr>
          <w:sz w:val="22"/>
          <w:szCs w:val="22"/>
        </w:rPr>
        <w:t>The response to loss of premises will depend on the type of premises affected, the type of equipment needed, and the priority of the services running out of it. For inpatients, a relocation schedule is set out in the Incident Response Plan. Where the capacity of the Trust is insufficient, mutual aid from other Trusts may be called upon or provision may need to be secured from independent providers.</w:t>
      </w:r>
    </w:p>
    <w:p w14:paraId="128FD2D0" w14:textId="77777777" w:rsidR="004565F6" w:rsidRDefault="004565F6">
      <w:pPr>
        <w:ind w:left="851"/>
        <w:jc w:val="both"/>
        <w:rPr>
          <w:sz w:val="22"/>
          <w:szCs w:val="22"/>
        </w:rPr>
      </w:pPr>
    </w:p>
    <w:p w14:paraId="32973B9F" w14:textId="77777777" w:rsidR="004565F6" w:rsidRDefault="00B71869">
      <w:pPr>
        <w:jc w:val="both"/>
        <w:rPr>
          <w:sz w:val="22"/>
          <w:szCs w:val="22"/>
        </w:rPr>
      </w:pPr>
      <w:r>
        <w:rPr>
          <w:sz w:val="22"/>
          <w:szCs w:val="22"/>
        </w:rPr>
        <w:t xml:space="preserve">When responding to a loss of premises the incident response manager should get an overview of the priority of the services provided at that location (stated on the business continuity plans) and in the case of inpatient areas, escalate it as soon as possible. </w:t>
      </w:r>
    </w:p>
    <w:p w14:paraId="6ED7163B" w14:textId="77777777" w:rsidR="004565F6" w:rsidRDefault="004565F6">
      <w:pPr>
        <w:ind w:left="851"/>
        <w:jc w:val="both"/>
        <w:rPr>
          <w:sz w:val="22"/>
          <w:szCs w:val="22"/>
        </w:rPr>
      </w:pPr>
    </w:p>
    <w:p w14:paraId="4C7CBC9C" w14:textId="77777777" w:rsidR="004565F6" w:rsidRDefault="00B71869">
      <w:pPr>
        <w:jc w:val="both"/>
        <w:rPr>
          <w:sz w:val="22"/>
          <w:szCs w:val="22"/>
        </w:rPr>
      </w:pPr>
      <w:r>
        <w:rPr>
          <w:sz w:val="22"/>
          <w:szCs w:val="22"/>
        </w:rPr>
        <w:t>It should be noted that a total evacuation of an inpatient area will require the declaration of a Major Incident.</w:t>
      </w:r>
    </w:p>
    <w:p w14:paraId="685C8B28" w14:textId="77777777" w:rsidR="004565F6" w:rsidRDefault="004565F6">
      <w:pPr>
        <w:ind w:left="851"/>
        <w:jc w:val="both"/>
        <w:rPr>
          <w:sz w:val="22"/>
          <w:szCs w:val="22"/>
        </w:rPr>
      </w:pPr>
    </w:p>
    <w:p w14:paraId="4153593E" w14:textId="77777777" w:rsidR="004565F6" w:rsidRDefault="00B71869">
      <w:pPr>
        <w:jc w:val="both"/>
        <w:rPr>
          <w:sz w:val="22"/>
          <w:szCs w:val="22"/>
        </w:rPr>
      </w:pPr>
      <w:r>
        <w:rPr>
          <w:sz w:val="22"/>
          <w:szCs w:val="22"/>
        </w:rPr>
        <w:t xml:space="preserve">In general, alternative office and clinic space is more easily sourced within the Trust or other public sector partners. A memorandum of understanding is in place with </w:t>
      </w:r>
      <w:proofErr w:type="spellStart"/>
      <w:r>
        <w:rPr>
          <w:sz w:val="22"/>
          <w:szCs w:val="22"/>
        </w:rPr>
        <w:t>BartsHealth</w:t>
      </w:r>
      <w:proofErr w:type="spellEnd"/>
      <w:r>
        <w:rPr>
          <w:sz w:val="22"/>
          <w:szCs w:val="22"/>
        </w:rPr>
        <w:t xml:space="preserve"> NHS Trust and Homerton University NHS Trust. Details are shown in the Incident Response Plan.</w:t>
      </w:r>
    </w:p>
    <w:p w14:paraId="359385F4" w14:textId="77777777" w:rsidR="004565F6" w:rsidRDefault="004565F6">
      <w:pPr>
        <w:ind w:left="851"/>
        <w:jc w:val="both"/>
        <w:rPr>
          <w:sz w:val="22"/>
          <w:szCs w:val="22"/>
        </w:rPr>
      </w:pPr>
    </w:p>
    <w:p w14:paraId="7786A0BA" w14:textId="77777777" w:rsidR="004565F6" w:rsidRDefault="00B71869">
      <w:pPr>
        <w:jc w:val="both"/>
        <w:rPr>
          <w:sz w:val="22"/>
          <w:szCs w:val="22"/>
        </w:rPr>
      </w:pPr>
      <w:r>
        <w:rPr>
          <w:sz w:val="22"/>
          <w:szCs w:val="22"/>
        </w:rPr>
        <w:t xml:space="preserve">A list of all ELFT premises is kept in the emergencies folder on the k-drive and on the on-call </w:t>
      </w:r>
      <w:proofErr w:type="gramStart"/>
      <w:r>
        <w:rPr>
          <w:sz w:val="22"/>
          <w:szCs w:val="22"/>
        </w:rPr>
        <w:t>teams</w:t>
      </w:r>
      <w:proofErr w:type="gramEnd"/>
      <w:r>
        <w:rPr>
          <w:sz w:val="22"/>
          <w:szCs w:val="22"/>
        </w:rPr>
        <w:t xml:space="preserve"> channel.</w:t>
      </w:r>
    </w:p>
    <w:p w14:paraId="02D0FD87" w14:textId="77777777" w:rsidR="004565F6" w:rsidRDefault="004565F6">
      <w:pPr>
        <w:ind w:left="851"/>
        <w:jc w:val="both"/>
        <w:rPr>
          <w:sz w:val="22"/>
          <w:szCs w:val="22"/>
        </w:rPr>
      </w:pPr>
    </w:p>
    <w:p w14:paraId="269AE48F" w14:textId="77777777" w:rsidR="004565F6" w:rsidRDefault="004565F6">
      <w:pPr>
        <w:ind w:left="851"/>
        <w:jc w:val="both"/>
        <w:rPr>
          <w:b/>
          <w:sz w:val="22"/>
          <w:szCs w:val="22"/>
        </w:rPr>
      </w:pPr>
    </w:p>
    <w:p w14:paraId="1F3F047D" w14:textId="77777777" w:rsidR="004565F6" w:rsidRDefault="00B71869">
      <w:pPr>
        <w:numPr>
          <w:ilvl w:val="1"/>
          <w:numId w:val="17"/>
        </w:numPr>
        <w:jc w:val="both"/>
        <w:rPr>
          <w:b/>
          <w:sz w:val="22"/>
          <w:szCs w:val="22"/>
        </w:rPr>
      </w:pPr>
      <w:r>
        <w:rPr>
          <w:b/>
          <w:sz w:val="22"/>
          <w:szCs w:val="22"/>
        </w:rPr>
        <w:t>LOSS OF UTILITY STRATEGY</w:t>
      </w:r>
    </w:p>
    <w:p w14:paraId="4F9C0547" w14:textId="77777777" w:rsidR="004565F6" w:rsidRDefault="004565F6">
      <w:pPr>
        <w:ind w:left="360"/>
        <w:jc w:val="both"/>
        <w:rPr>
          <w:b/>
          <w:sz w:val="22"/>
          <w:szCs w:val="22"/>
        </w:rPr>
      </w:pPr>
    </w:p>
    <w:p w14:paraId="2F8354C7" w14:textId="77777777" w:rsidR="004565F6" w:rsidRDefault="00B71869">
      <w:pPr>
        <w:jc w:val="both"/>
        <w:rPr>
          <w:sz w:val="22"/>
          <w:szCs w:val="22"/>
        </w:rPr>
      </w:pPr>
      <w:r>
        <w:rPr>
          <w:sz w:val="22"/>
          <w:szCs w:val="22"/>
        </w:rPr>
        <w:t xml:space="preserve">The loss of a utility service may make Trust accommodation temporarily unfit for purpose and an extended long-term loss of essential utilities may require the relocation of staff. </w:t>
      </w:r>
    </w:p>
    <w:p w14:paraId="5C5823EB" w14:textId="77777777" w:rsidR="004565F6" w:rsidRDefault="004565F6">
      <w:pPr>
        <w:ind w:left="851"/>
        <w:jc w:val="both"/>
        <w:rPr>
          <w:sz w:val="22"/>
          <w:szCs w:val="22"/>
        </w:rPr>
      </w:pPr>
    </w:p>
    <w:p w14:paraId="3C66CF1B" w14:textId="77777777" w:rsidR="004565F6" w:rsidRDefault="00B71869">
      <w:pPr>
        <w:jc w:val="both"/>
        <w:rPr>
          <w:sz w:val="22"/>
          <w:szCs w:val="22"/>
        </w:rPr>
      </w:pPr>
      <w:r>
        <w:rPr>
          <w:sz w:val="22"/>
          <w:szCs w:val="22"/>
        </w:rPr>
        <w:t xml:space="preserve">The general actions that all Heads of Service/Service leads and business continuity leads should take </w:t>
      </w:r>
      <w:proofErr w:type="gramStart"/>
      <w:r>
        <w:rPr>
          <w:sz w:val="22"/>
          <w:szCs w:val="22"/>
        </w:rPr>
        <w:t>when  major</w:t>
      </w:r>
      <w:proofErr w:type="gramEnd"/>
      <w:r>
        <w:rPr>
          <w:sz w:val="22"/>
          <w:szCs w:val="22"/>
        </w:rPr>
        <w:t xml:space="preserve"> utilities are lost can be found in their business continuity plans.</w:t>
      </w:r>
    </w:p>
    <w:p w14:paraId="4F240564" w14:textId="77777777" w:rsidR="004565F6" w:rsidRDefault="004565F6">
      <w:pPr>
        <w:ind w:left="851"/>
        <w:jc w:val="both"/>
        <w:rPr>
          <w:sz w:val="22"/>
          <w:szCs w:val="22"/>
        </w:rPr>
      </w:pPr>
    </w:p>
    <w:p w14:paraId="33EFAB37" w14:textId="77777777" w:rsidR="004565F6" w:rsidRDefault="00B71869">
      <w:pPr>
        <w:pStyle w:val="Heading3"/>
        <w:numPr>
          <w:ilvl w:val="2"/>
          <w:numId w:val="8"/>
        </w:numPr>
        <w:rPr>
          <w:szCs w:val="22"/>
        </w:rPr>
      </w:pPr>
      <w:r>
        <w:rPr>
          <w:szCs w:val="22"/>
        </w:rPr>
        <w:t>Electricity</w:t>
      </w:r>
    </w:p>
    <w:p w14:paraId="0C882750" w14:textId="77777777" w:rsidR="004565F6" w:rsidRDefault="00B71869">
      <w:pPr>
        <w:jc w:val="both"/>
        <w:rPr>
          <w:sz w:val="22"/>
          <w:szCs w:val="22"/>
        </w:rPr>
      </w:pPr>
      <w:r>
        <w:rPr>
          <w:sz w:val="22"/>
          <w:szCs w:val="22"/>
        </w:rPr>
        <w:t xml:space="preserve">Electricity is the most critical of the utility supplies as the loss of power supply has the potential to be catastrophic for many aspects of the Trust’s business. </w:t>
      </w:r>
    </w:p>
    <w:p w14:paraId="5E58E2BB" w14:textId="77777777" w:rsidR="004565F6" w:rsidRDefault="004565F6">
      <w:pPr>
        <w:jc w:val="both"/>
        <w:rPr>
          <w:sz w:val="22"/>
          <w:szCs w:val="22"/>
        </w:rPr>
      </w:pPr>
    </w:p>
    <w:p w14:paraId="12FF0264" w14:textId="77777777" w:rsidR="004565F6" w:rsidRDefault="004565F6">
      <w:pPr>
        <w:ind w:left="851"/>
        <w:jc w:val="both"/>
        <w:rPr>
          <w:sz w:val="22"/>
          <w:szCs w:val="22"/>
        </w:rPr>
      </w:pPr>
    </w:p>
    <w:p w14:paraId="5C0B83BA" w14:textId="77777777" w:rsidR="004565F6" w:rsidRDefault="004565F6">
      <w:pPr>
        <w:ind w:left="851"/>
        <w:jc w:val="both"/>
        <w:rPr>
          <w:sz w:val="22"/>
          <w:szCs w:val="22"/>
          <w:u w:val="single"/>
        </w:rPr>
      </w:pPr>
    </w:p>
    <w:p w14:paraId="599A2D39" w14:textId="77777777" w:rsidR="007D537A" w:rsidRDefault="007D537A">
      <w:pPr>
        <w:ind w:left="851"/>
        <w:jc w:val="both"/>
        <w:rPr>
          <w:sz w:val="22"/>
          <w:szCs w:val="22"/>
          <w:u w:val="single"/>
        </w:rPr>
      </w:pPr>
    </w:p>
    <w:p w14:paraId="5F980EEF" w14:textId="77777777" w:rsidR="007D537A" w:rsidRDefault="007D537A">
      <w:pPr>
        <w:ind w:left="851"/>
        <w:jc w:val="both"/>
        <w:rPr>
          <w:sz w:val="22"/>
          <w:szCs w:val="22"/>
          <w:u w:val="single"/>
        </w:rPr>
      </w:pPr>
    </w:p>
    <w:p w14:paraId="7AB749AC" w14:textId="77777777" w:rsidR="007D537A" w:rsidRDefault="007D537A">
      <w:pPr>
        <w:ind w:left="851"/>
        <w:jc w:val="both"/>
        <w:rPr>
          <w:sz w:val="22"/>
          <w:szCs w:val="22"/>
          <w:u w:val="single"/>
        </w:rPr>
      </w:pPr>
    </w:p>
    <w:p w14:paraId="40C968C3" w14:textId="77777777" w:rsidR="004565F6" w:rsidRDefault="00B71869">
      <w:pPr>
        <w:jc w:val="both"/>
        <w:rPr>
          <w:sz w:val="22"/>
          <w:szCs w:val="22"/>
          <w:u w:val="single"/>
        </w:rPr>
      </w:pPr>
      <w:r>
        <w:rPr>
          <w:sz w:val="22"/>
          <w:szCs w:val="22"/>
          <w:u w:val="single"/>
        </w:rPr>
        <w:t>Inpatient Units</w:t>
      </w:r>
    </w:p>
    <w:p w14:paraId="09C4D3CA" w14:textId="77777777" w:rsidR="004565F6" w:rsidRDefault="004565F6">
      <w:pPr>
        <w:ind w:left="851"/>
        <w:jc w:val="both"/>
        <w:rPr>
          <w:sz w:val="22"/>
          <w:szCs w:val="22"/>
          <w:u w:val="single"/>
        </w:rPr>
      </w:pPr>
    </w:p>
    <w:p w14:paraId="5EFDA2C7" w14:textId="77777777" w:rsidR="004565F6" w:rsidRDefault="004565F6">
      <w:pPr>
        <w:ind w:left="851"/>
        <w:jc w:val="both"/>
        <w:rPr>
          <w:sz w:val="22"/>
          <w:szCs w:val="22"/>
          <w:u w:val="single"/>
        </w:rPr>
      </w:pPr>
    </w:p>
    <w:p w14:paraId="435AA78D" w14:textId="77777777" w:rsidR="004565F6" w:rsidRDefault="00B71869">
      <w:pPr>
        <w:jc w:val="both"/>
      </w:pPr>
      <w:r>
        <w:rPr>
          <w:sz w:val="22"/>
          <w:szCs w:val="22"/>
        </w:rPr>
        <w:t>Generators offer a crucial yet limited power supply to every inpatient building within the Trust, sustaining operations for up to 16 hours, contingent upon fuel replenishment upon delivery. Nevertheless, an extended interruption to electricity supply will undoubtedly cause impacts on service provision especially as loss of power will often result in disruptions to water and gas supplies as these may depend on electrically operated pumps or relays and constitute loss of premises.</w:t>
      </w:r>
    </w:p>
    <w:p w14:paraId="07DA9E59" w14:textId="77777777" w:rsidR="004565F6" w:rsidRDefault="004565F6">
      <w:pPr>
        <w:ind w:left="851"/>
        <w:jc w:val="both"/>
        <w:rPr>
          <w:sz w:val="22"/>
          <w:szCs w:val="22"/>
        </w:rPr>
      </w:pPr>
    </w:p>
    <w:p w14:paraId="68F972CD" w14:textId="77777777" w:rsidR="004565F6" w:rsidRDefault="00B71869">
      <w:pPr>
        <w:jc w:val="both"/>
        <w:rPr>
          <w:sz w:val="22"/>
          <w:szCs w:val="22"/>
          <w:u w:val="single"/>
        </w:rPr>
      </w:pPr>
      <w:r>
        <w:rPr>
          <w:sz w:val="22"/>
          <w:szCs w:val="22"/>
          <w:u w:val="single"/>
        </w:rPr>
        <w:t>Office and clinic buildings</w:t>
      </w:r>
    </w:p>
    <w:p w14:paraId="44B624B3" w14:textId="77777777" w:rsidR="004565F6" w:rsidRDefault="004565F6">
      <w:pPr>
        <w:ind w:left="851"/>
        <w:jc w:val="both"/>
        <w:rPr>
          <w:sz w:val="22"/>
          <w:szCs w:val="22"/>
          <w:u w:val="single"/>
        </w:rPr>
      </w:pPr>
    </w:p>
    <w:p w14:paraId="1AAAB508" w14:textId="77777777" w:rsidR="004565F6" w:rsidRDefault="00B71869">
      <w:pPr>
        <w:jc w:val="both"/>
      </w:pPr>
      <w:r>
        <w:rPr>
          <w:sz w:val="22"/>
          <w:szCs w:val="22"/>
        </w:rPr>
        <w:t>Without electricity most clinic and office-based functions will come to an immediate standstill.</w:t>
      </w:r>
    </w:p>
    <w:p w14:paraId="21EFAAC2" w14:textId="77777777" w:rsidR="004565F6" w:rsidRDefault="004565F6">
      <w:pPr>
        <w:ind w:left="851"/>
        <w:rPr>
          <w:sz w:val="22"/>
          <w:szCs w:val="22"/>
        </w:rPr>
      </w:pPr>
    </w:p>
    <w:p w14:paraId="02768675" w14:textId="77777777" w:rsidR="004565F6" w:rsidRDefault="00B71869">
      <w:r>
        <w:rPr>
          <w:sz w:val="22"/>
          <w:szCs w:val="22"/>
        </w:rPr>
        <w:t xml:space="preserve">A prolonged and wide scale loss of electricity could be a major incident for the Trust and as such, the Incident Response Plan should be activated alongside business continuity plans. </w:t>
      </w:r>
    </w:p>
    <w:p w14:paraId="1810EFE7" w14:textId="77777777" w:rsidR="004565F6" w:rsidRDefault="004565F6">
      <w:pPr>
        <w:ind w:left="851"/>
        <w:rPr>
          <w:sz w:val="22"/>
          <w:szCs w:val="22"/>
        </w:rPr>
      </w:pPr>
    </w:p>
    <w:p w14:paraId="5CD029A4" w14:textId="77777777" w:rsidR="004565F6" w:rsidRDefault="00B71869">
      <w:r>
        <w:rPr>
          <w:b/>
          <w:sz w:val="22"/>
          <w:szCs w:val="22"/>
        </w:rPr>
        <w:t xml:space="preserve">All </w:t>
      </w:r>
      <w:proofErr w:type="spellStart"/>
      <w:r>
        <w:rPr>
          <w:b/>
          <w:sz w:val="22"/>
          <w:szCs w:val="22"/>
        </w:rPr>
        <w:t>non critical</w:t>
      </w:r>
      <w:proofErr w:type="spellEnd"/>
      <w:r>
        <w:rPr>
          <w:b/>
          <w:sz w:val="22"/>
          <w:szCs w:val="22"/>
        </w:rPr>
        <w:t xml:space="preserve"> or essential activities should be scaled back or suspended.</w:t>
      </w:r>
    </w:p>
    <w:p w14:paraId="38DA5650" w14:textId="77777777" w:rsidR="004565F6" w:rsidRDefault="004565F6">
      <w:pPr>
        <w:ind w:left="851"/>
        <w:rPr>
          <w:b/>
          <w:sz w:val="22"/>
          <w:szCs w:val="22"/>
        </w:rPr>
      </w:pPr>
    </w:p>
    <w:p w14:paraId="2B2E1DD2" w14:textId="77777777" w:rsidR="004565F6" w:rsidRDefault="00B71869">
      <w:pPr>
        <w:pStyle w:val="Heading3"/>
        <w:numPr>
          <w:ilvl w:val="2"/>
          <w:numId w:val="8"/>
        </w:numPr>
        <w:rPr>
          <w:szCs w:val="22"/>
        </w:rPr>
      </w:pPr>
      <w:r>
        <w:rPr>
          <w:szCs w:val="22"/>
        </w:rPr>
        <w:t>Gas/ Heating</w:t>
      </w:r>
    </w:p>
    <w:p w14:paraId="233AC434" w14:textId="77777777" w:rsidR="004565F6" w:rsidRDefault="00B71869">
      <w:pPr>
        <w:spacing w:before="60" w:after="60"/>
        <w:jc w:val="both"/>
        <w:rPr>
          <w:sz w:val="22"/>
          <w:szCs w:val="22"/>
        </w:rPr>
      </w:pPr>
      <w:r>
        <w:rPr>
          <w:sz w:val="22"/>
          <w:szCs w:val="22"/>
        </w:rPr>
        <w:t>The loss of gas or heating will generally affect inpatient areas more than office or clinic areas and the impacts will depend on the weather. However, in the worst case an extended loss of heating in a period of cold weather could require the relocation of inpatients to alternative premises.</w:t>
      </w:r>
    </w:p>
    <w:p w14:paraId="2085BA3C" w14:textId="77777777" w:rsidR="004565F6" w:rsidRDefault="004565F6">
      <w:pPr>
        <w:spacing w:before="60" w:after="60"/>
        <w:ind w:left="851"/>
        <w:jc w:val="both"/>
        <w:rPr>
          <w:sz w:val="22"/>
          <w:szCs w:val="22"/>
        </w:rPr>
      </w:pPr>
    </w:p>
    <w:p w14:paraId="4546643E" w14:textId="77777777" w:rsidR="004565F6" w:rsidRDefault="00B71869">
      <w:pPr>
        <w:spacing w:before="60" w:after="60"/>
        <w:jc w:val="both"/>
        <w:rPr>
          <w:sz w:val="22"/>
          <w:szCs w:val="22"/>
        </w:rPr>
      </w:pPr>
      <w:r>
        <w:rPr>
          <w:sz w:val="22"/>
          <w:szCs w:val="22"/>
        </w:rPr>
        <w:t>In the event of loss of gas heating, the Estates team will advise on obtaining electrical heaters and they type and how these can be obtained.</w:t>
      </w:r>
    </w:p>
    <w:p w14:paraId="38806D33" w14:textId="77777777" w:rsidR="004565F6" w:rsidRDefault="004565F6">
      <w:pPr>
        <w:spacing w:before="60" w:after="60"/>
        <w:ind w:left="851"/>
        <w:jc w:val="both"/>
        <w:rPr>
          <w:sz w:val="22"/>
          <w:szCs w:val="22"/>
        </w:rPr>
      </w:pPr>
    </w:p>
    <w:p w14:paraId="31EA0CBA" w14:textId="77777777" w:rsidR="004565F6" w:rsidRDefault="00B71869">
      <w:pPr>
        <w:pStyle w:val="Heading3"/>
        <w:numPr>
          <w:ilvl w:val="2"/>
          <w:numId w:val="8"/>
        </w:numPr>
        <w:rPr>
          <w:szCs w:val="22"/>
        </w:rPr>
      </w:pPr>
      <w:r>
        <w:rPr>
          <w:szCs w:val="22"/>
        </w:rPr>
        <w:t>Water</w:t>
      </w:r>
    </w:p>
    <w:p w14:paraId="7AF7152E" w14:textId="77777777" w:rsidR="004565F6" w:rsidRDefault="00B71869">
      <w:pPr>
        <w:jc w:val="both"/>
        <w:rPr>
          <w:sz w:val="22"/>
          <w:szCs w:val="22"/>
        </w:rPr>
      </w:pPr>
      <w:r>
        <w:rPr>
          <w:sz w:val="22"/>
          <w:szCs w:val="22"/>
        </w:rPr>
        <w:t xml:space="preserve">Initially the loss of mains water for drinking purposes is relatively easily to address by sourcing bottled water from existing, or alternative, suppliers. The Incident Response Plan gives details of emergency supplies that can be obtained from Sainsbury’s supermarkets under their Emergency Assistance Policy. </w:t>
      </w:r>
    </w:p>
    <w:p w14:paraId="73F48F34" w14:textId="77777777" w:rsidR="004565F6" w:rsidRDefault="004565F6">
      <w:pPr>
        <w:ind w:left="851"/>
        <w:jc w:val="both"/>
        <w:rPr>
          <w:sz w:val="22"/>
          <w:szCs w:val="22"/>
        </w:rPr>
      </w:pPr>
    </w:p>
    <w:p w14:paraId="0826A3B9" w14:textId="77777777" w:rsidR="004565F6" w:rsidRDefault="00B71869">
      <w:pPr>
        <w:jc w:val="both"/>
      </w:pPr>
      <w:r>
        <w:rPr>
          <w:sz w:val="22"/>
          <w:szCs w:val="22"/>
        </w:rPr>
        <w:t xml:space="preserve">The loss of mains water for hygiene is potentially more problematic, particularly inpatient and frontline service areas. Hospital sites are recognised as priority sites by Water Companies for restoration of services. </w:t>
      </w:r>
    </w:p>
    <w:p w14:paraId="4D639DFD" w14:textId="77777777" w:rsidR="004565F6" w:rsidRDefault="004565F6">
      <w:pPr>
        <w:ind w:left="851"/>
        <w:jc w:val="both"/>
        <w:rPr>
          <w:sz w:val="22"/>
          <w:szCs w:val="22"/>
        </w:rPr>
      </w:pPr>
    </w:p>
    <w:p w14:paraId="01B0CC14" w14:textId="77777777" w:rsidR="004565F6" w:rsidRDefault="00B71869">
      <w:pPr>
        <w:jc w:val="both"/>
        <w:rPr>
          <w:sz w:val="22"/>
          <w:szCs w:val="22"/>
        </w:rPr>
      </w:pPr>
      <w:r>
        <w:rPr>
          <w:sz w:val="22"/>
          <w:szCs w:val="22"/>
        </w:rPr>
        <w:t>In a situation where there is a prolonged loss of mains water the Trust will scale back or suspend LOW and MEDIUM activities to decrease the Trusts overall need for water and will work with water companies to ensure water bottles, bowsers, and tankers reach the high priority inpatient areas.</w:t>
      </w:r>
    </w:p>
    <w:p w14:paraId="7691D495" w14:textId="77777777" w:rsidR="004565F6" w:rsidRDefault="004565F6">
      <w:pPr>
        <w:ind w:left="851"/>
        <w:jc w:val="both"/>
        <w:rPr>
          <w:sz w:val="22"/>
          <w:szCs w:val="22"/>
        </w:rPr>
      </w:pPr>
    </w:p>
    <w:p w14:paraId="5395569C" w14:textId="77777777" w:rsidR="004565F6" w:rsidRDefault="00B71869">
      <w:pPr>
        <w:pStyle w:val="Heading3"/>
        <w:numPr>
          <w:ilvl w:val="2"/>
          <w:numId w:val="8"/>
        </w:numPr>
        <w:rPr>
          <w:szCs w:val="22"/>
        </w:rPr>
      </w:pPr>
      <w:r>
        <w:rPr>
          <w:szCs w:val="22"/>
        </w:rPr>
        <w:t>Telephony Failure</w:t>
      </w:r>
    </w:p>
    <w:p w14:paraId="2328809B" w14:textId="77777777" w:rsidR="004565F6" w:rsidRDefault="00B71869">
      <w:pPr>
        <w:jc w:val="both"/>
        <w:rPr>
          <w:sz w:val="22"/>
          <w:szCs w:val="22"/>
        </w:rPr>
      </w:pPr>
      <w:r>
        <w:rPr>
          <w:sz w:val="22"/>
          <w:szCs w:val="22"/>
        </w:rPr>
        <w:t xml:space="preserve">Predominantly the telephone services within the Trust are provided by Voice over IP services. A number of Trust staff have work mobile phones and these can be used. </w:t>
      </w:r>
    </w:p>
    <w:p w14:paraId="63DA7D4B" w14:textId="77777777" w:rsidR="004565F6" w:rsidRDefault="004565F6">
      <w:pPr>
        <w:ind w:left="851"/>
        <w:jc w:val="both"/>
        <w:rPr>
          <w:sz w:val="22"/>
          <w:szCs w:val="22"/>
        </w:rPr>
      </w:pPr>
    </w:p>
    <w:p w14:paraId="50058EEC" w14:textId="77777777" w:rsidR="004565F6" w:rsidRDefault="00B71869">
      <w:pPr>
        <w:jc w:val="both"/>
        <w:rPr>
          <w:sz w:val="22"/>
          <w:szCs w:val="22"/>
        </w:rPr>
      </w:pPr>
      <w:r>
        <w:rPr>
          <w:sz w:val="22"/>
          <w:szCs w:val="22"/>
        </w:rPr>
        <w:t xml:space="preserve">Where telephony failure is due to electricity failure or a server problem, the analogue lines in each of the Incident Co-ordination Centres may be used by way of receiving or making essential telephone calls.  </w:t>
      </w:r>
    </w:p>
    <w:p w14:paraId="0048C410" w14:textId="77777777" w:rsidR="004565F6" w:rsidRDefault="004565F6">
      <w:pPr>
        <w:ind w:left="851"/>
        <w:jc w:val="both"/>
        <w:rPr>
          <w:sz w:val="22"/>
          <w:szCs w:val="22"/>
        </w:rPr>
      </w:pPr>
    </w:p>
    <w:p w14:paraId="02964281" w14:textId="77777777" w:rsidR="004565F6" w:rsidRDefault="00B71869">
      <w:pPr>
        <w:jc w:val="both"/>
        <w:rPr>
          <w:sz w:val="22"/>
          <w:szCs w:val="22"/>
        </w:rPr>
      </w:pPr>
      <w:r>
        <w:rPr>
          <w:sz w:val="22"/>
          <w:szCs w:val="22"/>
        </w:rPr>
        <w:t>Wherever possible, the Trust services should not be suspended services because of a failure of telephony.</w:t>
      </w:r>
    </w:p>
    <w:p w14:paraId="5981F42E" w14:textId="77777777" w:rsidR="004565F6" w:rsidRDefault="004565F6">
      <w:pPr>
        <w:ind w:left="851"/>
        <w:jc w:val="both"/>
        <w:rPr>
          <w:sz w:val="22"/>
          <w:szCs w:val="22"/>
        </w:rPr>
      </w:pPr>
    </w:p>
    <w:p w14:paraId="69815C18" w14:textId="77777777" w:rsidR="004565F6" w:rsidRDefault="004565F6">
      <w:pPr>
        <w:ind w:left="851"/>
        <w:jc w:val="both"/>
        <w:rPr>
          <w:sz w:val="22"/>
          <w:szCs w:val="22"/>
        </w:rPr>
      </w:pPr>
    </w:p>
    <w:p w14:paraId="22B6E501" w14:textId="77777777" w:rsidR="004565F6" w:rsidRDefault="00B71869">
      <w:pPr>
        <w:pStyle w:val="Heading2"/>
        <w:numPr>
          <w:ilvl w:val="1"/>
          <w:numId w:val="8"/>
        </w:numPr>
      </w:pPr>
      <w:r>
        <w:t>Loss of information TECHNOLOGY STRATEGY</w:t>
      </w:r>
    </w:p>
    <w:p w14:paraId="5D7C1A7F" w14:textId="77777777" w:rsidR="004565F6" w:rsidRDefault="004565F6">
      <w:pPr>
        <w:rPr>
          <w:sz w:val="22"/>
          <w:szCs w:val="22"/>
        </w:rPr>
      </w:pPr>
    </w:p>
    <w:p w14:paraId="7D1170BF" w14:textId="77777777" w:rsidR="004565F6" w:rsidRDefault="00B71869">
      <w:pPr>
        <w:rPr>
          <w:sz w:val="22"/>
          <w:szCs w:val="22"/>
        </w:rPr>
      </w:pPr>
      <w:r>
        <w:rPr>
          <w:sz w:val="22"/>
          <w:szCs w:val="22"/>
        </w:rPr>
        <w:t>Please refer to IT Action Card – Appendix G</w:t>
      </w:r>
    </w:p>
    <w:p w14:paraId="211F3DD5" w14:textId="77777777" w:rsidR="004565F6" w:rsidRDefault="004565F6">
      <w:pPr>
        <w:ind w:left="1440"/>
        <w:rPr>
          <w:sz w:val="22"/>
          <w:szCs w:val="22"/>
        </w:rPr>
      </w:pPr>
    </w:p>
    <w:p w14:paraId="4693E454" w14:textId="77777777" w:rsidR="004565F6" w:rsidRDefault="00B71869">
      <w:pPr>
        <w:rPr>
          <w:sz w:val="22"/>
          <w:szCs w:val="22"/>
        </w:rPr>
      </w:pPr>
      <w:r>
        <w:rPr>
          <w:sz w:val="22"/>
          <w:szCs w:val="22"/>
        </w:rPr>
        <w:t>The loss of information technology, whilst a hindrance to staff, should not stop any of the services the Trust delivers. Service leads should ensure staff have access to paper based systems. Where possible, non-networked IT equipment (i.e. laptops) can be used instead.</w:t>
      </w:r>
    </w:p>
    <w:p w14:paraId="32AB3D16" w14:textId="77777777" w:rsidR="004565F6" w:rsidRDefault="00B71869">
      <w:pPr>
        <w:rPr>
          <w:sz w:val="22"/>
          <w:szCs w:val="22"/>
        </w:rPr>
      </w:pPr>
      <w:r>
        <w:rPr>
          <w:rFonts w:eastAsia="Arial"/>
          <w:sz w:val="22"/>
          <w:szCs w:val="22"/>
        </w:rPr>
        <w:t xml:space="preserve"> </w:t>
      </w:r>
    </w:p>
    <w:p w14:paraId="6E535546" w14:textId="77777777" w:rsidR="004565F6" w:rsidRDefault="00B71869">
      <w:r>
        <w:rPr>
          <w:sz w:val="22"/>
          <w:szCs w:val="22"/>
        </w:rPr>
        <w:t>IT support is available 08.00 – 17.00 and can be obtained via the IT Helpdesk on 020 7655 4004. Issues that arise outside of these hours need to be logged with the IT Helpdesk and will be dealt with by the IT Support Team at the beginning of the next working day.</w:t>
      </w:r>
    </w:p>
    <w:p w14:paraId="0DFB47EF" w14:textId="77777777" w:rsidR="004565F6" w:rsidRDefault="00B71869">
      <w:r>
        <w:rPr>
          <w:sz w:val="22"/>
          <w:szCs w:val="22"/>
        </w:rPr>
        <w:t>Urgent out of hours advice can be obtained from the Digital Director on Call on 07880 079348.</w:t>
      </w:r>
    </w:p>
    <w:p w14:paraId="7C0345B5" w14:textId="77777777" w:rsidR="004565F6" w:rsidRDefault="004565F6">
      <w:pPr>
        <w:ind w:left="851"/>
        <w:rPr>
          <w:sz w:val="22"/>
          <w:szCs w:val="22"/>
        </w:rPr>
      </w:pPr>
    </w:p>
    <w:p w14:paraId="24961F33" w14:textId="77777777" w:rsidR="004565F6" w:rsidRDefault="00B71869">
      <w:pPr>
        <w:rPr>
          <w:sz w:val="22"/>
          <w:szCs w:val="22"/>
        </w:rPr>
      </w:pPr>
      <w:r>
        <w:rPr>
          <w:sz w:val="22"/>
          <w:szCs w:val="22"/>
        </w:rPr>
        <w:t>The Trust’s main Data Centre is located at Trust headquarters at Alie Street, with the Disaster Recovery/Business Continuity Data Centre at The Green. There is also data replication across the network. Backups of all critical systems are run at regular set intervals.</w:t>
      </w:r>
    </w:p>
    <w:p w14:paraId="2E37B77A" w14:textId="77777777" w:rsidR="004565F6" w:rsidRDefault="004565F6">
      <w:pPr>
        <w:ind w:left="851"/>
        <w:rPr>
          <w:sz w:val="22"/>
          <w:szCs w:val="22"/>
        </w:rPr>
      </w:pPr>
    </w:p>
    <w:p w14:paraId="2A8695E5" w14:textId="77777777" w:rsidR="004565F6" w:rsidRDefault="00B71869">
      <w:pPr>
        <w:rPr>
          <w:sz w:val="22"/>
          <w:szCs w:val="22"/>
        </w:rPr>
      </w:pPr>
      <w:r>
        <w:rPr>
          <w:sz w:val="22"/>
          <w:szCs w:val="22"/>
        </w:rPr>
        <w:t>All Trust data including that held on laptops and memory sticks is encrypted for security purposes and the Trust network is regularly tested against hacking.</w:t>
      </w:r>
    </w:p>
    <w:p w14:paraId="08312C1D" w14:textId="77777777" w:rsidR="004565F6" w:rsidRDefault="004565F6">
      <w:pPr>
        <w:ind w:left="851"/>
        <w:rPr>
          <w:sz w:val="22"/>
          <w:szCs w:val="22"/>
        </w:rPr>
      </w:pPr>
    </w:p>
    <w:p w14:paraId="617617AB" w14:textId="77777777" w:rsidR="004565F6" w:rsidRDefault="00B71869">
      <w:pPr>
        <w:rPr>
          <w:sz w:val="22"/>
          <w:szCs w:val="22"/>
        </w:rPr>
      </w:pPr>
      <w:r>
        <w:rPr>
          <w:sz w:val="22"/>
          <w:szCs w:val="22"/>
        </w:rPr>
        <w:t>All services have within their own plans identified the systems required to perform their critical and essential activities. The IT department have a disaster recovery plan in place which details the procedures to ensure that critical systems are restored as quickly as possible in priority order.</w:t>
      </w:r>
    </w:p>
    <w:p w14:paraId="0A76F1BC" w14:textId="77777777" w:rsidR="004565F6" w:rsidRDefault="004565F6">
      <w:pPr>
        <w:ind w:left="851"/>
        <w:rPr>
          <w:sz w:val="22"/>
          <w:szCs w:val="22"/>
        </w:rPr>
      </w:pPr>
    </w:p>
    <w:p w14:paraId="10248162" w14:textId="77777777" w:rsidR="004565F6" w:rsidRDefault="00B71869">
      <w:pPr>
        <w:pStyle w:val="Heading2"/>
        <w:numPr>
          <w:ilvl w:val="1"/>
          <w:numId w:val="8"/>
        </w:numPr>
      </w:pPr>
      <w:r>
        <w:t>loss of staff strategy</w:t>
      </w:r>
    </w:p>
    <w:p w14:paraId="63843609" w14:textId="77777777" w:rsidR="004565F6" w:rsidRDefault="004565F6"/>
    <w:p w14:paraId="6219E244" w14:textId="77777777" w:rsidR="004565F6" w:rsidRDefault="00B71869">
      <w:pPr>
        <w:jc w:val="both"/>
        <w:rPr>
          <w:sz w:val="22"/>
          <w:szCs w:val="22"/>
        </w:rPr>
      </w:pPr>
      <w:r>
        <w:rPr>
          <w:sz w:val="22"/>
          <w:szCs w:val="22"/>
        </w:rPr>
        <w:t xml:space="preserve">Shortages of staff can happen for many different reasons - from industrial disputes to severe weather negatively affecting the transport system. However, regardless of cause, business continuity leads will ensure that services classed as HIGH, CRITICAL and ESSENTIAL </w:t>
      </w:r>
      <w:proofErr w:type="gramStart"/>
      <w:r>
        <w:rPr>
          <w:sz w:val="22"/>
          <w:szCs w:val="22"/>
        </w:rPr>
        <w:t>priory  have</w:t>
      </w:r>
      <w:proofErr w:type="gramEnd"/>
      <w:r>
        <w:rPr>
          <w:sz w:val="22"/>
          <w:szCs w:val="22"/>
        </w:rPr>
        <w:t xml:space="preserve"> adequate staffing even if that means scaling back or suspending MEDIUM and LOW activities. If the loss of staff is widespread  and continues beyond 48 hours then the Incident Management Team Director (Gold command) should consider activating the Trust Incident Response Plan so that further workforce management strategies can be put in place including:</w:t>
      </w:r>
    </w:p>
    <w:p w14:paraId="160A333B" w14:textId="77777777" w:rsidR="004565F6" w:rsidRDefault="00B71869">
      <w:pPr>
        <w:jc w:val="both"/>
        <w:rPr>
          <w:sz w:val="22"/>
          <w:szCs w:val="22"/>
        </w:rPr>
      </w:pPr>
      <w:r>
        <w:rPr>
          <w:rFonts w:eastAsia="Arial"/>
          <w:sz w:val="22"/>
          <w:szCs w:val="22"/>
        </w:rPr>
        <w:t xml:space="preserve"> </w:t>
      </w:r>
    </w:p>
    <w:p w14:paraId="205C20D3" w14:textId="77777777" w:rsidR="004565F6" w:rsidRDefault="00B71869">
      <w:pPr>
        <w:jc w:val="both"/>
        <w:rPr>
          <w:b/>
          <w:sz w:val="22"/>
          <w:szCs w:val="22"/>
        </w:rPr>
      </w:pPr>
      <w:r>
        <w:rPr>
          <w:b/>
          <w:sz w:val="22"/>
          <w:szCs w:val="22"/>
        </w:rPr>
        <w:t>9.4.1</w:t>
      </w:r>
      <w:r>
        <w:rPr>
          <w:b/>
          <w:sz w:val="22"/>
          <w:szCs w:val="22"/>
        </w:rPr>
        <w:tab/>
        <w:t>Staff Allocation</w:t>
      </w:r>
    </w:p>
    <w:p w14:paraId="0963EF96" w14:textId="77777777" w:rsidR="004565F6" w:rsidRDefault="004565F6">
      <w:pPr>
        <w:ind w:left="851"/>
        <w:jc w:val="both"/>
        <w:rPr>
          <w:b/>
          <w:sz w:val="22"/>
          <w:szCs w:val="22"/>
        </w:rPr>
      </w:pPr>
    </w:p>
    <w:p w14:paraId="59EAF20E" w14:textId="77777777" w:rsidR="004565F6" w:rsidRDefault="00B71869">
      <w:pPr>
        <w:jc w:val="both"/>
        <w:rPr>
          <w:sz w:val="22"/>
          <w:szCs w:val="22"/>
        </w:rPr>
      </w:pPr>
      <w:r>
        <w:rPr>
          <w:sz w:val="22"/>
          <w:szCs w:val="22"/>
        </w:rPr>
        <w:t xml:space="preserve">Individual plans such as the Pandemic Influenza Plan will give specific directions on </w:t>
      </w:r>
    </w:p>
    <w:p w14:paraId="2554F581" w14:textId="77777777" w:rsidR="004565F6" w:rsidRDefault="00B71869">
      <w:pPr>
        <w:jc w:val="both"/>
        <w:rPr>
          <w:sz w:val="22"/>
          <w:szCs w:val="22"/>
        </w:rPr>
      </w:pPr>
      <w:r>
        <w:rPr>
          <w:sz w:val="22"/>
          <w:szCs w:val="22"/>
        </w:rPr>
        <w:t>the way staff will be allocated and expected to work and how this is governed both in terms of the requests made as well as recording within MAPS and monitoring that Working Time Regulation rules are adhered to.</w:t>
      </w:r>
    </w:p>
    <w:p w14:paraId="475B175A" w14:textId="77777777" w:rsidR="004565F6" w:rsidRDefault="004565F6">
      <w:pPr>
        <w:ind w:left="720" w:hanging="578"/>
        <w:jc w:val="both"/>
        <w:rPr>
          <w:sz w:val="22"/>
          <w:szCs w:val="22"/>
        </w:rPr>
      </w:pPr>
    </w:p>
    <w:p w14:paraId="0C9BA819" w14:textId="77777777" w:rsidR="004565F6" w:rsidRDefault="00B71869">
      <w:pPr>
        <w:jc w:val="both"/>
        <w:rPr>
          <w:sz w:val="22"/>
          <w:szCs w:val="22"/>
        </w:rPr>
      </w:pPr>
      <w:r>
        <w:rPr>
          <w:sz w:val="22"/>
          <w:szCs w:val="22"/>
        </w:rPr>
        <w:t xml:space="preserve">E-roster will be used to allocate staff to ensure maximum capacity. This might include cancelling bank shifts booked for staff elsewhere in the Trust that may lead to staff becoming tired or allocating staff to different teams. Staff will not be expected to work away from their usual place of work without suitable training and ensuring that they have the necessary competence. </w:t>
      </w:r>
    </w:p>
    <w:p w14:paraId="4A8C76BC" w14:textId="77777777" w:rsidR="004565F6" w:rsidRDefault="004565F6">
      <w:pPr>
        <w:ind w:left="720" w:hanging="578"/>
        <w:jc w:val="both"/>
        <w:rPr>
          <w:sz w:val="22"/>
          <w:szCs w:val="22"/>
        </w:rPr>
      </w:pPr>
    </w:p>
    <w:p w14:paraId="09B3F838" w14:textId="77777777" w:rsidR="004565F6" w:rsidRDefault="00B71869">
      <w:pPr>
        <w:ind w:left="720" w:hanging="578"/>
        <w:jc w:val="both"/>
        <w:rPr>
          <w:rFonts w:eastAsia="Arial"/>
          <w:sz w:val="22"/>
          <w:szCs w:val="22"/>
        </w:rPr>
      </w:pPr>
      <w:r>
        <w:rPr>
          <w:rFonts w:eastAsia="Arial"/>
          <w:sz w:val="22"/>
          <w:szCs w:val="22"/>
        </w:rPr>
        <w:t xml:space="preserve">         </w:t>
      </w:r>
    </w:p>
    <w:p w14:paraId="584641BA" w14:textId="77777777" w:rsidR="004565F6" w:rsidRDefault="004565F6">
      <w:pPr>
        <w:ind w:left="720" w:hanging="578"/>
        <w:jc w:val="both"/>
        <w:rPr>
          <w:sz w:val="22"/>
          <w:szCs w:val="22"/>
        </w:rPr>
      </w:pPr>
    </w:p>
    <w:p w14:paraId="1A545E0E" w14:textId="77777777" w:rsidR="004565F6" w:rsidRDefault="00B71869">
      <w:pPr>
        <w:ind w:left="720" w:hanging="578"/>
        <w:jc w:val="both"/>
        <w:rPr>
          <w:rFonts w:eastAsia="Arial"/>
          <w:sz w:val="22"/>
          <w:szCs w:val="22"/>
        </w:rPr>
      </w:pPr>
      <w:r>
        <w:rPr>
          <w:rFonts w:eastAsia="Arial"/>
          <w:sz w:val="22"/>
          <w:szCs w:val="22"/>
        </w:rPr>
        <w:t xml:space="preserve">          </w:t>
      </w:r>
    </w:p>
    <w:p w14:paraId="31A8FEA0" w14:textId="77777777" w:rsidR="004565F6" w:rsidRDefault="00B71869">
      <w:pPr>
        <w:keepNext/>
        <w:keepLines/>
        <w:outlineLvl w:val="0"/>
      </w:pPr>
      <w:r>
        <w:rPr>
          <w:b/>
          <w:bCs/>
          <w:sz w:val="22"/>
          <w:szCs w:val="22"/>
          <w:lang w:eastAsia="en-GB"/>
        </w:rPr>
        <w:t>9.4.2</w:t>
      </w:r>
      <w:r>
        <w:rPr>
          <w:b/>
          <w:bCs/>
          <w:sz w:val="22"/>
          <w:szCs w:val="22"/>
          <w:lang w:eastAsia="en-GB"/>
        </w:rPr>
        <w:tab/>
        <w:t>Maximising Staffing during a period of disruption or decreased capacity</w:t>
      </w:r>
    </w:p>
    <w:p w14:paraId="3B3D1B2A" w14:textId="77777777" w:rsidR="004565F6" w:rsidRDefault="004565F6">
      <w:pPr>
        <w:rPr>
          <w:b/>
          <w:bCs/>
          <w:sz w:val="22"/>
          <w:szCs w:val="22"/>
          <w:lang w:eastAsia="en-GB"/>
        </w:rPr>
      </w:pPr>
    </w:p>
    <w:p w14:paraId="3247E856" w14:textId="77777777" w:rsidR="004565F6" w:rsidRDefault="00B71869">
      <w:pPr>
        <w:jc w:val="both"/>
        <w:rPr>
          <w:sz w:val="22"/>
          <w:szCs w:val="22"/>
          <w:lang w:eastAsia="en-GB"/>
        </w:rPr>
      </w:pPr>
      <w:r>
        <w:rPr>
          <w:sz w:val="22"/>
          <w:szCs w:val="22"/>
          <w:lang w:eastAsia="en-GB"/>
        </w:rPr>
        <w:lastRenderedPageBreak/>
        <w:t>There are a number of options available to maximise the staffing available in critical areas as identified in ELFT business continuity plans), including:</w:t>
      </w:r>
    </w:p>
    <w:p w14:paraId="0BA8E910" w14:textId="77777777" w:rsidR="004565F6" w:rsidRDefault="004565F6">
      <w:pPr>
        <w:jc w:val="both"/>
        <w:rPr>
          <w:sz w:val="22"/>
          <w:szCs w:val="22"/>
          <w:lang w:eastAsia="en-GB"/>
        </w:rPr>
      </w:pPr>
    </w:p>
    <w:p w14:paraId="6A01B8AB" w14:textId="77777777" w:rsidR="004565F6" w:rsidRDefault="004565F6">
      <w:pPr>
        <w:jc w:val="both"/>
        <w:rPr>
          <w:sz w:val="22"/>
          <w:szCs w:val="22"/>
          <w:lang w:eastAsia="en-GB"/>
        </w:rPr>
      </w:pPr>
    </w:p>
    <w:p w14:paraId="5F165841" w14:textId="77777777" w:rsidR="004565F6" w:rsidRDefault="00B71869">
      <w:pPr>
        <w:numPr>
          <w:ilvl w:val="0"/>
          <w:numId w:val="29"/>
        </w:numPr>
        <w:spacing w:after="200"/>
        <w:ind w:left="709" w:firstLine="142"/>
        <w:jc w:val="both"/>
        <w:rPr>
          <w:sz w:val="22"/>
          <w:szCs w:val="22"/>
          <w:lang w:eastAsia="en-GB"/>
        </w:rPr>
      </w:pPr>
      <w:r>
        <w:rPr>
          <w:sz w:val="22"/>
          <w:szCs w:val="22"/>
          <w:lang w:eastAsia="en-GB"/>
        </w:rPr>
        <w:t>Redeployment of staff to critical and essential areas</w:t>
      </w:r>
    </w:p>
    <w:p w14:paraId="7744912C" w14:textId="77777777" w:rsidR="004565F6" w:rsidRDefault="00B71869">
      <w:pPr>
        <w:numPr>
          <w:ilvl w:val="0"/>
          <w:numId w:val="29"/>
        </w:numPr>
        <w:spacing w:after="200"/>
        <w:ind w:left="709" w:firstLine="142"/>
        <w:jc w:val="both"/>
        <w:rPr>
          <w:sz w:val="22"/>
          <w:szCs w:val="22"/>
          <w:lang w:eastAsia="en-GB"/>
        </w:rPr>
      </w:pPr>
      <w:r>
        <w:rPr>
          <w:sz w:val="22"/>
          <w:szCs w:val="22"/>
          <w:lang w:eastAsia="en-GB"/>
        </w:rPr>
        <w:t xml:space="preserve">Reduction or cancellation of routine functions </w:t>
      </w:r>
    </w:p>
    <w:p w14:paraId="1C8243D7" w14:textId="77777777" w:rsidR="004565F6" w:rsidRDefault="00B71869">
      <w:pPr>
        <w:numPr>
          <w:ilvl w:val="0"/>
          <w:numId w:val="29"/>
        </w:numPr>
        <w:spacing w:after="200"/>
        <w:ind w:left="709" w:firstLine="142"/>
        <w:jc w:val="both"/>
        <w:rPr>
          <w:sz w:val="22"/>
          <w:szCs w:val="22"/>
          <w:lang w:eastAsia="en-GB"/>
        </w:rPr>
      </w:pPr>
      <w:r>
        <w:rPr>
          <w:sz w:val="22"/>
          <w:szCs w:val="22"/>
          <w:lang w:eastAsia="en-GB"/>
        </w:rPr>
        <w:t>Cancellation of training and non-essential meetings</w:t>
      </w:r>
    </w:p>
    <w:p w14:paraId="4C715683" w14:textId="77777777" w:rsidR="004565F6" w:rsidRDefault="00B71869">
      <w:pPr>
        <w:numPr>
          <w:ilvl w:val="0"/>
          <w:numId w:val="29"/>
        </w:numPr>
        <w:spacing w:after="200"/>
        <w:ind w:left="709" w:firstLine="142"/>
        <w:jc w:val="both"/>
        <w:rPr>
          <w:sz w:val="22"/>
          <w:szCs w:val="22"/>
          <w:lang w:eastAsia="en-GB"/>
        </w:rPr>
      </w:pPr>
      <w:r>
        <w:rPr>
          <w:sz w:val="22"/>
          <w:szCs w:val="22"/>
          <w:lang w:eastAsia="en-GB"/>
        </w:rPr>
        <w:t>Use of telephone and internet facilities to minimise staff movement</w:t>
      </w:r>
    </w:p>
    <w:p w14:paraId="3310BD67" w14:textId="77777777" w:rsidR="004565F6" w:rsidRDefault="00B71869">
      <w:pPr>
        <w:numPr>
          <w:ilvl w:val="0"/>
          <w:numId w:val="29"/>
        </w:numPr>
        <w:spacing w:after="200"/>
        <w:ind w:left="709" w:firstLine="142"/>
        <w:jc w:val="both"/>
        <w:rPr>
          <w:sz w:val="22"/>
          <w:szCs w:val="22"/>
          <w:lang w:eastAsia="en-GB"/>
        </w:rPr>
      </w:pPr>
      <w:r>
        <w:rPr>
          <w:sz w:val="22"/>
          <w:szCs w:val="22"/>
          <w:lang w:eastAsia="en-GB"/>
        </w:rPr>
        <w:t>Prioritisation of visits and services provided to service users in the community</w:t>
      </w:r>
    </w:p>
    <w:p w14:paraId="243EDBC8" w14:textId="77777777" w:rsidR="004565F6" w:rsidRDefault="00B71869">
      <w:pPr>
        <w:numPr>
          <w:ilvl w:val="0"/>
          <w:numId w:val="29"/>
        </w:numPr>
        <w:spacing w:after="200"/>
        <w:ind w:left="1418" w:hanging="567"/>
        <w:jc w:val="both"/>
        <w:rPr>
          <w:sz w:val="22"/>
          <w:szCs w:val="22"/>
          <w:lang w:eastAsia="en-GB"/>
        </w:rPr>
      </w:pPr>
      <w:r>
        <w:rPr>
          <w:sz w:val="22"/>
          <w:szCs w:val="22"/>
          <w:lang w:eastAsia="en-GB"/>
        </w:rPr>
        <w:t>Working from Home / Remote access for appropriate administrative and management functions</w:t>
      </w:r>
    </w:p>
    <w:p w14:paraId="1A824673" w14:textId="77777777" w:rsidR="004565F6" w:rsidRDefault="00B71869">
      <w:pPr>
        <w:numPr>
          <w:ilvl w:val="0"/>
          <w:numId w:val="29"/>
        </w:numPr>
        <w:spacing w:after="200"/>
        <w:ind w:left="1418" w:hanging="567"/>
        <w:jc w:val="both"/>
        <w:rPr>
          <w:sz w:val="22"/>
          <w:szCs w:val="22"/>
          <w:lang w:eastAsia="en-GB"/>
        </w:rPr>
      </w:pPr>
      <w:r>
        <w:rPr>
          <w:sz w:val="22"/>
          <w:szCs w:val="22"/>
          <w:lang w:eastAsia="en-GB"/>
        </w:rPr>
        <w:t>Assistance with staff and service user transport through ELFT Taxi contract / internal patient transport services</w:t>
      </w:r>
    </w:p>
    <w:p w14:paraId="12D56580" w14:textId="77777777" w:rsidR="004565F6" w:rsidRDefault="00B71869">
      <w:pPr>
        <w:numPr>
          <w:ilvl w:val="0"/>
          <w:numId w:val="29"/>
        </w:numPr>
        <w:spacing w:after="200"/>
        <w:ind w:left="709" w:firstLine="142"/>
        <w:jc w:val="both"/>
        <w:rPr>
          <w:sz w:val="22"/>
          <w:szCs w:val="22"/>
          <w:lang w:eastAsia="en-GB"/>
        </w:rPr>
      </w:pPr>
      <w:r>
        <w:rPr>
          <w:sz w:val="22"/>
          <w:szCs w:val="22"/>
          <w:lang w:eastAsia="en-GB"/>
        </w:rPr>
        <w:t>Assistance for staff in procuring alternative childcare facilities</w:t>
      </w:r>
    </w:p>
    <w:p w14:paraId="1FA38A10" w14:textId="77777777" w:rsidR="004565F6" w:rsidRDefault="00B71869">
      <w:pPr>
        <w:numPr>
          <w:ilvl w:val="0"/>
          <w:numId w:val="29"/>
        </w:numPr>
        <w:spacing w:after="200"/>
        <w:ind w:left="709" w:firstLine="142"/>
        <w:jc w:val="both"/>
        <w:rPr>
          <w:sz w:val="22"/>
          <w:szCs w:val="22"/>
          <w:lang w:eastAsia="en-GB"/>
        </w:rPr>
      </w:pPr>
      <w:r>
        <w:rPr>
          <w:sz w:val="22"/>
          <w:szCs w:val="22"/>
          <w:lang w:eastAsia="en-GB"/>
        </w:rPr>
        <w:t>Provision of Accommodation for Staff</w:t>
      </w:r>
    </w:p>
    <w:p w14:paraId="5FF441E1" w14:textId="77777777" w:rsidR="004565F6" w:rsidRDefault="00B71869">
      <w:pPr>
        <w:numPr>
          <w:ilvl w:val="0"/>
          <w:numId w:val="29"/>
        </w:numPr>
        <w:spacing w:after="200"/>
        <w:ind w:left="709" w:firstLine="142"/>
        <w:jc w:val="both"/>
        <w:rPr>
          <w:sz w:val="22"/>
          <w:szCs w:val="22"/>
          <w:lang w:eastAsia="en-GB"/>
        </w:rPr>
      </w:pPr>
      <w:r>
        <w:rPr>
          <w:sz w:val="22"/>
          <w:szCs w:val="22"/>
          <w:lang w:eastAsia="en-GB"/>
        </w:rPr>
        <w:t>Re-employing recently retired staff</w:t>
      </w:r>
    </w:p>
    <w:p w14:paraId="38904C2D" w14:textId="77777777" w:rsidR="004565F6" w:rsidRDefault="004565F6">
      <w:pPr>
        <w:jc w:val="both"/>
        <w:rPr>
          <w:sz w:val="22"/>
          <w:szCs w:val="22"/>
          <w:lang w:eastAsia="en-GB"/>
        </w:rPr>
      </w:pPr>
    </w:p>
    <w:p w14:paraId="12C7225B" w14:textId="77777777" w:rsidR="004565F6" w:rsidRDefault="004565F6">
      <w:pPr>
        <w:rPr>
          <w:b/>
          <w:sz w:val="22"/>
          <w:szCs w:val="22"/>
          <w:lang w:eastAsia="en-GB"/>
        </w:rPr>
      </w:pPr>
    </w:p>
    <w:p w14:paraId="7C7DC5E3" w14:textId="77777777" w:rsidR="004565F6" w:rsidRDefault="00B71869">
      <w:pPr>
        <w:keepNext/>
        <w:outlineLvl w:val="1"/>
      </w:pPr>
      <w:r>
        <w:rPr>
          <w:b/>
          <w:iCs/>
          <w:sz w:val="22"/>
          <w:szCs w:val="22"/>
        </w:rPr>
        <w:t>9.4.3</w:t>
      </w:r>
      <w:r>
        <w:rPr>
          <w:b/>
          <w:iCs/>
          <w:sz w:val="22"/>
          <w:szCs w:val="22"/>
        </w:rPr>
        <w:tab/>
        <w:t>Internal Training Programmes</w:t>
      </w:r>
    </w:p>
    <w:p w14:paraId="001D8496" w14:textId="77777777" w:rsidR="004565F6" w:rsidRDefault="004565F6">
      <w:pPr>
        <w:keepNext/>
        <w:ind w:firstLine="709"/>
        <w:outlineLvl w:val="1"/>
        <w:rPr>
          <w:b/>
          <w:iCs/>
          <w:sz w:val="22"/>
          <w:szCs w:val="22"/>
        </w:rPr>
      </w:pPr>
    </w:p>
    <w:p w14:paraId="0774305C" w14:textId="77777777" w:rsidR="004565F6" w:rsidRDefault="00B71869">
      <w:pPr>
        <w:ind w:right="-46"/>
        <w:jc w:val="both"/>
        <w:rPr>
          <w:sz w:val="22"/>
          <w:szCs w:val="22"/>
          <w:lang w:val="en-US" w:eastAsia="en-GB"/>
        </w:rPr>
      </w:pPr>
      <w:r>
        <w:rPr>
          <w:sz w:val="22"/>
          <w:szCs w:val="22"/>
          <w:lang w:val="en-US" w:eastAsia="en-GB"/>
        </w:rPr>
        <w:t>It may be necessary to cancel some internal training programs in order to limit social mixing in an infectious disease outbreak, maximize staff availability. This will need to be sanctioned by the Director of Nursing together with Service Leads.</w:t>
      </w:r>
    </w:p>
    <w:p w14:paraId="0F6FDFF1" w14:textId="77777777" w:rsidR="004565F6" w:rsidRDefault="004565F6">
      <w:pPr>
        <w:ind w:right="-46"/>
        <w:rPr>
          <w:sz w:val="22"/>
          <w:szCs w:val="22"/>
          <w:lang w:val="en-US" w:eastAsia="en-GB"/>
        </w:rPr>
      </w:pPr>
    </w:p>
    <w:p w14:paraId="51EEC9FA" w14:textId="77777777" w:rsidR="004565F6" w:rsidRDefault="004565F6">
      <w:pPr>
        <w:ind w:right="-46"/>
        <w:rPr>
          <w:sz w:val="22"/>
          <w:szCs w:val="22"/>
          <w:lang w:eastAsia="en-GB"/>
        </w:rPr>
      </w:pPr>
    </w:p>
    <w:p w14:paraId="50C75792" w14:textId="77777777" w:rsidR="004565F6" w:rsidRDefault="00B71869">
      <w:pPr>
        <w:keepNext/>
        <w:outlineLvl w:val="1"/>
      </w:pPr>
      <w:r>
        <w:rPr>
          <w:b/>
          <w:iCs/>
          <w:sz w:val="22"/>
          <w:szCs w:val="22"/>
        </w:rPr>
        <w:t xml:space="preserve">9.4.4 </w:t>
      </w:r>
      <w:r>
        <w:rPr>
          <w:b/>
          <w:iCs/>
          <w:sz w:val="22"/>
          <w:szCs w:val="22"/>
        </w:rPr>
        <w:tab/>
        <w:t>Staff Redeployment</w:t>
      </w:r>
    </w:p>
    <w:p w14:paraId="0A7752CF" w14:textId="77777777" w:rsidR="004565F6" w:rsidRDefault="004565F6">
      <w:pPr>
        <w:keepNext/>
        <w:ind w:firstLine="709"/>
        <w:outlineLvl w:val="1"/>
        <w:rPr>
          <w:b/>
          <w:iCs/>
          <w:sz w:val="22"/>
          <w:szCs w:val="22"/>
        </w:rPr>
      </w:pPr>
    </w:p>
    <w:p w14:paraId="1EB08FB7" w14:textId="77777777" w:rsidR="004565F6" w:rsidRDefault="00B71869">
      <w:pPr>
        <w:ind w:right="-46"/>
        <w:jc w:val="both"/>
        <w:rPr>
          <w:b/>
          <w:sz w:val="22"/>
          <w:szCs w:val="22"/>
          <w:lang w:eastAsia="en-GB"/>
        </w:rPr>
      </w:pPr>
      <w:r>
        <w:rPr>
          <w:sz w:val="22"/>
          <w:szCs w:val="22"/>
          <w:lang w:eastAsia="en-GB"/>
        </w:rPr>
        <w:t>Staff redeployment may be necessary for a number of reasons, including increased staff absence levels and a requirement to significantly expand a service. ELFT’s critical and essential services (as identified in Service Level business continuity plans) should be those where redeployment is targeted.</w:t>
      </w:r>
    </w:p>
    <w:p w14:paraId="76862204" w14:textId="77777777" w:rsidR="004565F6" w:rsidRDefault="004565F6">
      <w:pPr>
        <w:ind w:right="-46"/>
        <w:jc w:val="both"/>
        <w:rPr>
          <w:b/>
          <w:sz w:val="22"/>
          <w:szCs w:val="22"/>
          <w:lang w:eastAsia="en-GB"/>
        </w:rPr>
      </w:pPr>
    </w:p>
    <w:p w14:paraId="12D3D8AF" w14:textId="77777777" w:rsidR="004565F6" w:rsidRDefault="00B71869">
      <w:pPr>
        <w:ind w:right="-36"/>
        <w:jc w:val="both"/>
        <w:rPr>
          <w:sz w:val="22"/>
          <w:szCs w:val="22"/>
          <w:lang w:eastAsia="en-GB"/>
        </w:rPr>
      </w:pPr>
      <w:r>
        <w:rPr>
          <w:sz w:val="22"/>
          <w:szCs w:val="22"/>
          <w:lang w:eastAsia="en-GB"/>
        </w:rPr>
        <w:t xml:space="preserve">Service level business continuity plans outline staff who may be available during an incident to perform other duties.  The plans also specify the safe minimum staffing level to provide critical and essential services.  </w:t>
      </w:r>
    </w:p>
    <w:p w14:paraId="642C7455" w14:textId="77777777" w:rsidR="004565F6" w:rsidRDefault="004565F6">
      <w:pPr>
        <w:ind w:right="-46"/>
        <w:jc w:val="both"/>
        <w:rPr>
          <w:sz w:val="22"/>
          <w:szCs w:val="22"/>
          <w:lang w:eastAsia="en-GB"/>
        </w:rPr>
      </w:pPr>
    </w:p>
    <w:p w14:paraId="1877DB04" w14:textId="77777777" w:rsidR="004565F6" w:rsidRDefault="00B71869">
      <w:pPr>
        <w:ind w:right="-46"/>
        <w:jc w:val="both"/>
        <w:rPr>
          <w:sz w:val="22"/>
          <w:szCs w:val="22"/>
          <w:lang w:eastAsia="en-GB"/>
        </w:rPr>
      </w:pPr>
      <w:r>
        <w:rPr>
          <w:sz w:val="22"/>
          <w:szCs w:val="22"/>
          <w:lang w:eastAsia="en-GB"/>
        </w:rPr>
        <w:t>Staff being redeployed should be:</w:t>
      </w:r>
    </w:p>
    <w:p w14:paraId="4919DEC7" w14:textId="77777777" w:rsidR="004565F6" w:rsidRDefault="004565F6">
      <w:pPr>
        <w:ind w:left="1134" w:hanging="425"/>
        <w:rPr>
          <w:sz w:val="22"/>
          <w:szCs w:val="22"/>
          <w:lang w:eastAsia="en-GB"/>
        </w:rPr>
      </w:pPr>
    </w:p>
    <w:p w14:paraId="00844639" w14:textId="77777777" w:rsidR="004565F6" w:rsidRDefault="00B71869">
      <w:pPr>
        <w:numPr>
          <w:ilvl w:val="0"/>
          <w:numId w:val="13"/>
        </w:numPr>
        <w:spacing w:after="200" w:line="276" w:lineRule="auto"/>
        <w:ind w:left="1418" w:hanging="567"/>
        <w:rPr>
          <w:sz w:val="22"/>
          <w:szCs w:val="22"/>
          <w:lang w:eastAsia="en-GB"/>
        </w:rPr>
      </w:pPr>
      <w:r>
        <w:rPr>
          <w:sz w:val="22"/>
          <w:szCs w:val="22"/>
          <w:lang w:eastAsia="en-GB"/>
        </w:rPr>
        <w:t>provided with a role description, outlining the duties they will be expected to perform</w:t>
      </w:r>
    </w:p>
    <w:p w14:paraId="6D86A895" w14:textId="77777777" w:rsidR="004565F6" w:rsidRDefault="00B71869">
      <w:pPr>
        <w:numPr>
          <w:ilvl w:val="0"/>
          <w:numId w:val="13"/>
        </w:numPr>
        <w:spacing w:after="200" w:line="276" w:lineRule="auto"/>
        <w:ind w:left="851" w:firstLine="0"/>
        <w:rPr>
          <w:sz w:val="22"/>
          <w:szCs w:val="22"/>
          <w:lang w:eastAsia="en-GB"/>
        </w:rPr>
      </w:pPr>
      <w:r>
        <w:rPr>
          <w:sz w:val="22"/>
          <w:szCs w:val="22"/>
          <w:lang w:eastAsia="en-GB"/>
        </w:rPr>
        <w:t>Suitably trained in order to be carry out the role they have been assigned, and declared competent</w:t>
      </w:r>
    </w:p>
    <w:p w14:paraId="61FE5EF4" w14:textId="77777777" w:rsidR="004565F6" w:rsidRDefault="00B71869">
      <w:pPr>
        <w:numPr>
          <w:ilvl w:val="0"/>
          <w:numId w:val="13"/>
        </w:numPr>
        <w:spacing w:after="200" w:line="276" w:lineRule="auto"/>
        <w:ind w:left="1418" w:hanging="567"/>
        <w:rPr>
          <w:sz w:val="22"/>
          <w:szCs w:val="22"/>
          <w:lang w:eastAsia="en-GB"/>
        </w:rPr>
      </w:pPr>
      <w:r>
        <w:rPr>
          <w:sz w:val="22"/>
          <w:szCs w:val="22"/>
          <w:lang w:eastAsia="en-GB"/>
        </w:rPr>
        <w:t>Where possible, provided with a mentor from the existing staff within the Department / Ward they are being redeployed to.</w:t>
      </w:r>
    </w:p>
    <w:p w14:paraId="768DA18F" w14:textId="77777777" w:rsidR="004565F6" w:rsidRDefault="004565F6">
      <w:pPr>
        <w:rPr>
          <w:b/>
          <w:sz w:val="22"/>
          <w:szCs w:val="22"/>
          <w:lang w:eastAsia="en-GB"/>
        </w:rPr>
      </w:pPr>
    </w:p>
    <w:p w14:paraId="327BF2DF" w14:textId="77777777" w:rsidR="004565F6" w:rsidRDefault="004565F6">
      <w:pPr>
        <w:rPr>
          <w:b/>
          <w:sz w:val="22"/>
          <w:szCs w:val="22"/>
          <w:lang w:eastAsia="en-GB"/>
        </w:rPr>
      </w:pPr>
    </w:p>
    <w:p w14:paraId="58211BAB" w14:textId="77777777" w:rsidR="004565F6" w:rsidRDefault="004565F6">
      <w:pPr>
        <w:rPr>
          <w:b/>
          <w:sz w:val="22"/>
          <w:szCs w:val="22"/>
          <w:lang w:eastAsia="en-GB"/>
        </w:rPr>
      </w:pPr>
    </w:p>
    <w:p w14:paraId="092F53FA" w14:textId="77777777" w:rsidR="004565F6" w:rsidRDefault="004565F6">
      <w:pPr>
        <w:rPr>
          <w:b/>
          <w:sz w:val="22"/>
          <w:szCs w:val="22"/>
          <w:lang w:eastAsia="en-GB"/>
        </w:rPr>
      </w:pPr>
    </w:p>
    <w:p w14:paraId="77B56406" w14:textId="77777777" w:rsidR="004565F6" w:rsidRDefault="004565F6">
      <w:pPr>
        <w:ind w:left="-426" w:right="-46" w:firstLine="426"/>
        <w:jc w:val="both"/>
        <w:rPr>
          <w:b/>
          <w:sz w:val="22"/>
          <w:szCs w:val="22"/>
          <w:lang w:eastAsia="en-GB"/>
        </w:rPr>
      </w:pPr>
    </w:p>
    <w:p w14:paraId="04CB41F4" w14:textId="77777777" w:rsidR="004565F6" w:rsidRDefault="00B71869">
      <w:pPr>
        <w:keepNext/>
        <w:keepLines/>
        <w:ind w:left="426" w:hanging="426"/>
        <w:outlineLvl w:val="0"/>
      </w:pPr>
      <w:r>
        <w:rPr>
          <w:b/>
          <w:bCs/>
          <w:sz w:val="22"/>
          <w:szCs w:val="22"/>
          <w:lang w:eastAsia="en-GB"/>
        </w:rPr>
        <w:t>9.4.5</w:t>
      </w:r>
      <w:r>
        <w:rPr>
          <w:b/>
          <w:bCs/>
          <w:sz w:val="22"/>
          <w:szCs w:val="22"/>
          <w:lang w:eastAsia="en-GB"/>
        </w:rPr>
        <w:tab/>
        <w:t>Re-employing Retired Staff / Expanding Bank / Agency Staff</w:t>
      </w:r>
    </w:p>
    <w:p w14:paraId="04ADE637" w14:textId="77777777" w:rsidR="004565F6" w:rsidRDefault="004565F6">
      <w:pPr>
        <w:ind w:left="-426" w:right="-46"/>
        <w:jc w:val="both"/>
        <w:rPr>
          <w:b/>
          <w:bCs/>
          <w:sz w:val="22"/>
          <w:szCs w:val="22"/>
          <w:lang w:eastAsia="en-GB"/>
        </w:rPr>
      </w:pPr>
    </w:p>
    <w:p w14:paraId="1E6584C7" w14:textId="77777777" w:rsidR="004565F6" w:rsidRDefault="00B71869">
      <w:pPr>
        <w:ind w:right="-46"/>
        <w:jc w:val="both"/>
        <w:rPr>
          <w:sz w:val="22"/>
          <w:szCs w:val="22"/>
          <w:lang w:eastAsia="en-GB"/>
        </w:rPr>
      </w:pPr>
      <w:r>
        <w:rPr>
          <w:sz w:val="22"/>
          <w:szCs w:val="22"/>
          <w:lang w:eastAsia="en-GB"/>
        </w:rPr>
        <w:t>In the event of staff shortages, ELFT will use the Bank system to identify staff available for additional shifts or redeployment.  ELFT may also employ additional Agency staff and consider asking recently retired staff to return as Bank staff where appropriate.  The ELFT Staff Bank will need to expand their service and increase activity in order to maximise the number of bank and agency staff available.</w:t>
      </w:r>
    </w:p>
    <w:p w14:paraId="37A393FF" w14:textId="77777777" w:rsidR="004565F6" w:rsidRDefault="004565F6">
      <w:pPr>
        <w:ind w:left="709" w:right="-46"/>
        <w:jc w:val="both"/>
        <w:rPr>
          <w:sz w:val="22"/>
          <w:szCs w:val="22"/>
          <w:lang w:eastAsia="en-GB"/>
        </w:rPr>
      </w:pPr>
    </w:p>
    <w:p w14:paraId="19715EFA" w14:textId="77777777" w:rsidR="004565F6" w:rsidRDefault="00B71869">
      <w:pPr>
        <w:ind w:right="-46"/>
        <w:jc w:val="both"/>
        <w:rPr>
          <w:sz w:val="22"/>
          <w:szCs w:val="22"/>
          <w:lang w:eastAsia="en-GB"/>
        </w:rPr>
      </w:pPr>
      <w:r>
        <w:rPr>
          <w:sz w:val="22"/>
          <w:szCs w:val="22"/>
          <w:lang w:eastAsia="en-GB"/>
        </w:rPr>
        <w:t>When staff retire they are asked to complete a form which indicates whether they would be happy to come back to work in the event of an emergency.  Staff will be required to maintain a valid Disclosure and Barring Service Check (DBS) and their competency, but this provides a list of staff who can be called upon.</w:t>
      </w:r>
    </w:p>
    <w:p w14:paraId="2D555F48" w14:textId="77777777" w:rsidR="004565F6" w:rsidRDefault="004565F6">
      <w:pPr>
        <w:ind w:left="709" w:right="-46"/>
        <w:jc w:val="both"/>
        <w:rPr>
          <w:sz w:val="22"/>
          <w:szCs w:val="22"/>
          <w:lang w:eastAsia="en-GB"/>
        </w:rPr>
      </w:pPr>
    </w:p>
    <w:p w14:paraId="3F352B6B" w14:textId="77777777" w:rsidR="004565F6" w:rsidRDefault="00B71869">
      <w:pPr>
        <w:ind w:right="-46"/>
        <w:jc w:val="both"/>
        <w:rPr>
          <w:sz w:val="22"/>
          <w:szCs w:val="22"/>
          <w:lang w:eastAsia="en-GB"/>
        </w:rPr>
      </w:pPr>
      <w:r>
        <w:rPr>
          <w:sz w:val="22"/>
          <w:szCs w:val="22"/>
          <w:lang w:eastAsia="en-GB"/>
        </w:rPr>
        <w:t>The Staff Bank is responsible for liaising with recently retired staff and coordinating their deployment.  If they are available to work they will need to confirm that they have a current DBS valid registration and demonstrate the necessary competencies.  Clinical staff should be designated a supervisor or buddy who can support them, go through a phased re-introduction to performing clinical practice. This will be most useful in a protracted incident.</w:t>
      </w:r>
    </w:p>
    <w:p w14:paraId="75CF6EAD" w14:textId="77777777" w:rsidR="004565F6" w:rsidRDefault="004565F6">
      <w:pPr>
        <w:ind w:right="-46"/>
        <w:rPr>
          <w:sz w:val="22"/>
          <w:szCs w:val="22"/>
          <w:lang w:eastAsia="en-GB"/>
        </w:rPr>
      </w:pPr>
    </w:p>
    <w:p w14:paraId="31D5D5A4" w14:textId="77777777" w:rsidR="004565F6" w:rsidRDefault="004565F6">
      <w:pPr>
        <w:ind w:right="-46"/>
        <w:rPr>
          <w:sz w:val="22"/>
          <w:szCs w:val="22"/>
          <w:lang w:eastAsia="en-GB"/>
        </w:rPr>
      </w:pPr>
    </w:p>
    <w:p w14:paraId="7371B28A" w14:textId="77777777" w:rsidR="004565F6" w:rsidRDefault="00B71869">
      <w:pPr>
        <w:keepNext/>
        <w:keepLines/>
        <w:outlineLvl w:val="0"/>
      </w:pPr>
      <w:r>
        <w:rPr>
          <w:b/>
          <w:bCs/>
          <w:sz w:val="22"/>
          <w:szCs w:val="22"/>
          <w:lang w:eastAsia="en-GB"/>
        </w:rPr>
        <w:t>9.4.6</w:t>
      </w:r>
      <w:r>
        <w:rPr>
          <w:b/>
          <w:bCs/>
          <w:sz w:val="22"/>
          <w:szCs w:val="22"/>
          <w:lang w:eastAsia="en-GB"/>
        </w:rPr>
        <w:tab/>
        <w:t>Appropriate Professional Practice</w:t>
      </w:r>
    </w:p>
    <w:p w14:paraId="6BDB60A6" w14:textId="77777777" w:rsidR="004565F6" w:rsidRDefault="004565F6">
      <w:pPr>
        <w:ind w:right="-46"/>
        <w:rPr>
          <w:b/>
          <w:bCs/>
          <w:sz w:val="22"/>
          <w:szCs w:val="22"/>
          <w:lang w:val="en" w:eastAsia="en-GB"/>
        </w:rPr>
      </w:pPr>
    </w:p>
    <w:p w14:paraId="5A17BEB5" w14:textId="77777777" w:rsidR="004565F6" w:rsidRDefault="00B71869">
      <w:pPr>
        <w:ind w:right="-46"/>
        <w:jc w:val="both"/>
      </w:pPr>
      <w:r>
        <w:rPr>
          <w:sz w:val="22"/>
          <w:szCs w:val="22"/>
          <w:lang w:val="en" w:eastAsia="en-GB"/>
        </w:rPr>
        <w:t xml:space="preserve">Major Incidents may put staff under considerable pressure. There are likely to be conflicts between staffs’ professional or contractual obligations and their own personal or family responsibilities. ELFT will take every measure to reduce the risks faced by staff undertaking redeployment, by mitigating health and safety risks including supplying staff with (Personal Protective Equipment) where appropriate to deal with infectious disease outbreaks. </w:t>
      </w:r>
    </w:p>
    <w:p w14:paraId="5BFC1013" w14:textId="77777777" w:rsidR="004565F6" w:rsidRDefault="004565F6">
      <w:pPr>
        <w:ind w:left="709" w:right="-46"/>
        <w:jc w:val="both"/>
        <w:rPr>
          <w:sz w:val="22"/>
          <w:szCs w:val="22"/>
          <w:lang w:val="en" w:eastAsia="en-GB"/>
        </w:rPr>
      </w:pPr>
    </w:p>
    <w:p w14:paraId="70019F70" w14:textId="77777777" w:rsidR="004565F6" w:rsidRDefault="00B71869">
      <w:pPr>
        <w:ind w:right="-46"/>
        <w:jc w:val="both"/>
      </w:pPr>
      <w:r>
        <w:rPr>
          <w:sz w:val="22"/>
          <w:szCs w:val="22"/>
          <w:lang w:val="en" w:eastAsia="en-GB"/>
        </w:rPr>
        <w:t>The professional codes that apply to many staff make clear that staff have a responsibility to provide care to those in need. There is no right to refuse to attend work unless there is a clear health and safety risk to the employee. The Health Professions Council has also indicated that it would expect registrants to carry out roles as necessary within their competence.  ELFT will seek to persuade staff of this duty, rather than</w:t>
      </w:r>
      <w:r>
        <w:rPr>
          <w:sz w:val="22"/>
          <w:szCs w:val="22"/>
          <w:lang w:eastAsia="en-GB"/>
        </w:rPr>
        <w:t xml:space="preserve"> penalise</w:t>
      </w:r>
      <w:r>
        <w:rPr>
          <w:sz w:val="22"/>
          <w:szCs w:val="22"/>
          <w:lang w:val="en" w:eastAsia="en-GB"/>
        </w:rPr>
        <w:t xml:space="preserve">. </w:t>
      </w:r>
    </w:p>
    <w:p w14:paraId="094E732B" w14:textId="77777777" w:rsidR="004565F6" w:rsidRDefault="004565F6">
      <w:pPr>
        <w:ind w:left="709" w:right="-46"/>
        <w:jc w:val="both"/>
        <w:rPr>
          <w:sz w:val="22"/>
          <w:szCs w:val="22"/>
          <w:lang w:val="en" w:eastAsia="en-GB"/>
        </w:rPr>
      </w:pPr>
    </w:p>
    <w:p w14:paraId="21A4E641" w14:textId="77777777" w:rsidR="004565F6" w:rsidRDefault="00B71869">
      <w:pPr>
        <w:ind w:right="-46"/>
        <w:jc w:val="both"/>
      </w:pPr>
      <w:r>
        <w:rPr>
          <w:sz w:val="22"/>
          <w:szCs w:val="22"/>
          <w:lang w:val="en" w:eastAsia="en-GB"/>
        </w:rPr>
        <w:t>Reckless</w:t>
      </w:r>
      <w:r>
        <w:rPr>
          <w:sz w:val="22"/>
          <w:szCs w:val="22"/>
          <w:lang w:eastAsia="en-GB"/>
        </w:rPr>
        <w:t xml:space="preserve"> behaviour</w:t>
      </w:r>
      <w:r>
        <w:rPr>
          <w:sz w:val="22"/>
          <w:szCs w:val="22"/>
          <w:lang w:val="en" w:eastAsia="en-GB"/>
        </w:rPr>
        <w:t xml:space="preserve"> (e.g. disregarding relevant codes or conduct which places patients at risk) will not be tolerated and will be dealt with appropriately, according to ELFT disciplinary procedures.</w:t>
      </w:r>
    </w:p>
    <w:p w14:paraId="4E2216D7" w14:textId="77777777" w:rsidR="004565F6" w:rsidRDefault="004565F6">
      <w:pPr>
        <w:ind w:left="709" w:right="-46"/>
        <w:jc w:val="both"/>
        <w:rPr>
          <w:sz w:val="22"/>
          <w:szCs w:val="22"/>
          <w:lang w:val="en" w:eastAsia="en-GB"/>
        </w:rPr>
      </w:pPr>
    </w:p>
    <w:p w14:paraId="0CD31E09" w14:textId="77777777" w:rsidR="004565F6" w:rsidRDefault="00B71869">
      <w:pPr>
        <w:ind w:right="-46"/>
        <w:jc w:val="both"/>
        <w:rPr>
          <w:sz w:val="22"/>
          <w:szCs w:val="22"/>
          <w:lang w:val="en" w:eastAsia="en-GB"/>
        </w:rPr>
      </w:pPr>
      <w:r>
        <w:rPr>
          <w:sz w:val="22"/>
          <w:szCs w:val="22"/>
          <w:lang w:val="en" w:eastAsia="en-GB"/>
        </w:rPr>
        <w:t>NHS terms and conditions of service will remain in place and staff will be expected to perform to the same professional standards as during normal working.</w:t>
      </w:r>
    </w:p>
    <w:p w14:paraId="1A33F046" w14:textId="77777777" w:rsidR="004565F6" w:rsidRDefault="004565F6">
      <w:pPr>
        <w:ind w:left="709" w:right="-46"/>
        <w:jc w:val="both"/>
        <w:rPr>
          <w:sz w:val="22"/>
          <w:szCs w:val="22"/>
          <w:lang w:val="en" w:eastAsia="en-GB"/>
        </w:rPr>
      </w:pPr>
    </w:p>
    <w:p w14:paraId="55957F53" w14:textId="77777777" w:rsidR="004565F6" w:rsidRDefault="00B71869">
      <w:pPr>
        <w:ind w:right="-46"/>
        <w:jc w:val="both"/>
        <w:rPr>
          <w:sz w:val="22"/>
          <w:szCs w:val="22"/>
        </w:rPr>
      </w:pPr>
      <w:r>
        <w:rPr>
          <w:sz w:val="22"/>
          <w:szCs w:val="22"/>
        </w:rPr>
        <w:t>In line with the principle of reciprocity, ELFT will seek to provide as much support as possible to staff, such as protecting their health and safety, providing clear communication on risks and taking a supportive view of staff who have caring responsibilities.</w:t>
      </w:r>
    </w:p>
    <w:p w14:paraId="63428172" w14:textId="77777777" w:rsidR="004565F6" w:rsidRDefault="004565F6">
      <w:pPr>
        <w:ind w:right="-46"/>
        <w:jc w:val="both"/>
        <w:rPr>
          <w:sz w:val="22"/>
          <w:szCs w:val="22"/>
        </w:rPr>
      </w:pPr>
    </w:p>
    <w:p w14:paraId="096CDAA5" w14:textId="77777777" w:rsidR="004565F6" w:rsidRDefault="004565F6">
      <w:pPr>
        <w:ind w:right="-46"/>
        <w:jc w:val="both"/>
        <w:rPr>
          <w:b/>
          <w:sz w:val="22"/>
          <w:szCs w:val="22"/>
        </w:rPr>
      </w:pPr>
    </w:p>
    <w:p w14:paraId="300C9275" w14:textId="77777777" w:rsidR="004565F6" w:rsidRDefault="00B71869">
      <w:pPr>
        <w:keepNext/>
        <w:keepLines/>
        <w:outlineLvl w:val="0"/>
      </w:pPr>
      <w:r>
        <w:rPr>
          <w:b/>
          <w:bCs/>
          <w:sz w:val="22"/>
          <w:szCs w:val="22"/>
          <w:lang w:eastAsia="en-GB"/>
        </w:rPr>
        <w:t>9.4.7</w:t>
      </w:r>
      <w:r>
        <w:rPr>
          <w:b/>
          <w:bCs/>
          <w:sz w:val="22"/>
          <w:szCs w:val="22"/>
          <w:lang w:eastAsia="en-GB"/>
        </w:rPr>
        <w:tab/>
        <w:t>Indemnity and Litigation</w:t>
      </w:r>
    </w:p>
    <w:p w14:paraId="6D5B53EA" w14:textId="77777777" w:rsidR="004565F6" w:rsidRDefault="004565F6">
      <w:pPr>
        <w:ind w:right="-46"/>
        <w:rPr>
          <w:b/>
          <w:bCs/>
          <w:sz w:val="22"/>
          <w:szCs w:val="22"/>
          <w:lang w:eastAsia="en-GB"/>
        </w:rPr>
      </w:pPr>
    </w:p>
    <w:p w14:paraId="63AF27CD" w14:textId="77777777" w:rsidR="004565F6" w:rsidRDefault="004565F6">
      <w:pPr>
        <w:ind w:left="709"/>
        <w:jc w:val="both"/>
        <w:rPr>
          <w:sz w:val="22"/>
          <w:szCs w:val="22"/>
          <w:lang w:val="en-US" w:eastAsia="en-GB"/>
        </w:rPr>
      </w:pPr>
    </w:p>
    <w:p w14:paraId="5196BD9C" w14:textId="77777777" w:rsidR="004565F6" w:rsidRDefault="00B71869">
      <w:pPr>
        <w:spacing w:after="200"/>
        <w:jc w:val="both"/>
        <w:rPr>
          <w:sz w:val="22"/>
          <w:szCs w:val="22"/>
          <w:lang w:val="en-US" w:eastAsia="en-GB"/>
        </w:rPr>
      </w:pPr>
      <w:r>
        <w:rPr>
          <w:sz w:val="22"/>
          <w:szCs w:val="22"/>
          <w:lang w:val="en-US" w:eastAsia="en-GB"/>
        </w:rPr>
        <w:t>NHS staff will be covered by existing indemnity insurance arrangements during a pandemic. Staff employed in the NHS will be covered by ELFT’s insurance. This will apply even if they are working on a different site or seconded to a different employer.</w:t>
      </w:r>
    </w:p>
    <w:p w14:paraId="1EF4F738" w14:textId="77777777" w:rsidR="004565F6" w:rsidRDefault="004565F6">
      <w:pPr>
        <w:tabs>
          <w:tab w:val="center" w:pos="4320"/>
          <w:tab w:val="right" w:pos="8640"/>
        </w:tabs>
        <w:ind w:left="709"/>
        <w:jc w:val="both"/>
        <w:rPr>
          <w:sz w:val="22"/>
          <w:szCs w:val="22"/>
          <w:lang w:val="en-US" w:eastAsia="en-GB"/>
        </w:rPr>
      </w:pPr>
    </w:p>
    <w:p w14:paraId="36BCE840" w14:textId="77777777" w:rsidR="004565F6" w:rsidRDefault="00B71869">
      <w:pPr>
        <w:spacing w:after="200"/>
        <w:jc w:val="both"/>
        <w:rPr>
          <w:sz w:val="22"/>
          <w:szCs w:val="22"/>
          <w:lang w:val="en-US" w:eastAsia="en-GB"/>
        </w:rPr>
      </w:pPr>
      <w:r>
        <w:rPr>
          <w:sz w:val="22"/>
          <w:szCs w:val="22"/>
          <w:lang w:val="en-US" w:eastAsia="en-GB"/>
        </w:rPr>
        <w:lastRenderedPageBreak/>
        <w:t>Temporary staff will also be covered, provided that there is a clear contractual relationship with an employer. Volunteers and any other temporary staff will be provided with an honorary contract.</w:t>
      </w:r>
    </w:p>
    <w:p w14:paraId="0826AEFA" w14:textId="77777777" w:rsidR="004565F6" w:rsidRDefault="004565F6">
      <w:pPr>
        <w:ind w:left="709"/>
        <w:jc w:val="both"/>
        <w:rPr>
          <w:sz w:val="22"/>
          <w:szCs w:val="22"/>
          <w:lang w:val="en-US" w:eastAsia="en-GB"/>
        </w:rPr>
      </w:pPr>
    </w:p>
    <w:p w14:paraId="4F136A7C" w14:textId="77777777" w:rsidR="004565F6" w:rsidRDefault="00B71869">
      <w:pPr>
        <w:spacing w:after="200"/>
        <w:jc w:val="both"/>
      </w:pPr>
      <w:r>
        <w:rPr>
          <w:sz w:val="22"/>
          <w:szCs w:val="22"/>
          <w:lang w:val="en-US" w:eastAsia="en-GB"/>
        </w:rPr>
        <w:t>The NHS Resolution does not believe that there is a substantially greater risk of employers or employees being sued as a result of actions taken during a pandemic as long as a healthcare professional was able to show an appropriate degree of reasonableness in their actions. The Authority believes that the courts will take a sensible view on what was reasonable in the context of an emergency. The NMC has released the following statement that should guide registered nursing staff; “Registrants will not be professionally compromised provided they are competent (and have been assessed as such) to carry out any practice being requested of them. They remain answerable at all times for their actions and omissions”.</w:t>
      </w:r>
    </w:p>
    <w:p w14:paraId="36E903B2" w14:textId="77777777" w:rsidR="004565F6" w:rsidRDefault="004565F6">
      <w:pPr>
        <w:ind w:left="709"/>
        <w:jc w:val="both"/>
        <w:rPr>
          <w:sz w:val="22"/>
          <w:szCs w:val="22"/>
          <w:lang w:val="en-US" w:eastAsia="en-GB"/>
        </w:rPr>
      </w:pPr>
    </w:p>
    <w:p w14:paraId="243F85AE" w14:textId="77777777" w:rsidR="004565F6" w:rsidRDefault="00B71869">
      <w:pPr>
        <w:spacing w:after="200"/>
        <w:jc w:val="both"/>
        <w:rPr>
          <w:sz w:val="22"/>
          <w:szCs w:val="22"/>
          <w:lang w:val="en-US" w:eastAsia="en-GB"/>
        </w:rPr>
      </w:pPr>
      <w:r>
        <w:rPr>
          <w:sz w:val="22"/>
          <w:szCs w:val="22"/>
          <w:lang w:val="en-US" w:eastAsia="en-GB"/>
        </w:rPr>
        <w:t>Reasonable steps should be taken to maintain records, as would happen normally, but the courts will take into account the emergency nature of the context when making judgments.</w:t>
      </w:r>
    </w:p>
    <w:p w14:paraId="33F818A9" w14:textId="77777777" w:rsidR="004565F6" w:rsidRDefault="004565F6">
      <w:pPr>
        <w:ind w:left="709"/>
        <w:jc w:val="both"/>
        <w:rPr>
          <w:sz w:val="22"/>
          <w:szCs w:val="22"/>
          <w:lang w:val="en-US" w:eastAsia="en-GB"/>
        </w:rPr>
      </w:pPr>
    </w:p>
    <w:p w14:paraId="4FD6EAED" w14:textId="77777777" w:rsidR="004565F6" w:rsidRDefault="00B71869">
      <w:pPr>
        <w:spacing w:after="200"/>
        <w:jc w:val="both"/>
        <w:rPr>
          <w:sz w:val="22"/>
          <w:szCs w:val="22"/>
          <w:lang w:val="en-US" w:eastAsia="en-GB"/>
        </w:rPr>
      </w:pPr>
      <w:r>
        <w:rPr>
          <w:sz w:val="22"/>
          <w:szCs w:val="22"/>
          <w:lang w:val="en-US" w:eastAsia="en-GB"/>
        </w:rPr>
        <w:t>Staff should seek to operate within the principles of the ethical framework, as this will be seen as the governing set of principles during a pandemic. Staff should be familiar with the ethical framework, use it to aid their decision-making and record when they have done so.  Additional guidance on working during a pandemic as agreed with Staff Side can be found in the ELFT Pandemic Influenza Plan.</w:t>
      </w:r>
    </w:p>
    <w:p w14:paraId="02FF76A5" w14:textId="77777777" w:rsidR="004565F6" w:rsidRDefault="004565F6">
      <w:pPr>
        <w:jc w:val="both"/>
        <w:rPr>
          <w:sz w:val="22"/>
          <w:szCs w:val="22"/>
          <w:lang w:val="en-US" w:eastAsia="en-GB"/>
        </w:rPr>
      </w:pPr>
    </w:p>
    <w:p w14:paraId="1D7744AD" w14:textId="77777777" w:rsidR="004565F6" w:rsidRDefault="00B71869">
      <w:pPr>
        <w:spacing w:after="200"/>
        <w:jc w:val="both"/>
        <w:rPr>
          <w:sz w:val="22"/>
          <w:szCs w:val="22"/>
          <w:lang w:val="en-US" w:eastAsia="en-GB"/>
        </w:rPr>
      </w:pPr>
      <w:r>
        <w:rPr>
          <w:sz w:val="22"/>
          <w:szCs w:val="22"/>
          <w:lang w:val="en-US" w:eastAsia="en-GB"/>
        </w:rPr>
        <w:t>Where staff or students are working outside their normal role, they need to continue to work within their scope of competence and receive adequate training and supervision. ELFT will only ask staff to move to an area within their competence levels.  Staff will be assessed to ensure they have the competence to work in a new area.  Staff will be supported in this move and will receive appropriate training, supervision and support.</w:t>
      </w:r>
    </w:p>
    <w:p w14:paraId="03926530" w14:textId="77777777" w:rsidR="004565F6" w:rsidRDefault="00B71869">
      <w:pPr>
        <w:spacing w:after="200" w:line="276" w:lineRule="auto"/>
        <w:jc w:val="both"/>
        <w:rPr>
          <w:sz w:val="22"/>
          <w:szCs w:val="22"/>
          <w:lang w:val="en-US" w:eastAsia="en-GB"/>
        </w:rPr>
      </w:pPr>
      <w:r>
        <w:rPr>
          <w:sz w:val="22"/>
          <w:szCs w:val="22"/>
          <w:lang w:val="en-US" w:eastAsia="en-GB"/>
        </w:rPr>
        <w:t>Students in particular will need to be properly supervised.</w:t>
      </w:r>
    </w:p>
    <w:p w14:paraId="22409FBB" w14:textId="77777777" w:rsidR="004565F6" w:rsidRDefault="00B71869">
      <w:pPr>
        <w:spacing w:after="200" w:line="276" w:lineRule="auto"/>
        <w:jc w:val="both"/>
        <w:rPr>
          <w:sz w:val="22"/>
          <w:szCs w:val="22"/>
          <w:lang w:val="en-US" w:eastAsia="en-GB"/>
        </w:rPr>
      </w:pPr>
      <w:r>
        <w:rPr>
          <w:sz w:val="22"/>
          <w:szCs w:val="22"/>
          <w:lang w:val="en-US" w:eastAsia="en-GB"/>
        </w:rPr>
        <w:t>Registered staff should be guided by the statement from the NMC, the forthcoming statement on Good Medical Practice from the GMC and the NMC Code.</w:t>
      </w:r>
    </w:p>
    <w:p w14:paraId="243C92BD" w14:textId="77777777" w:rsidR="004565F6" w:rsidRDefault="00B71869">
      <w:pPr>
        <w:ind w:right="-13"/>
        <w:jc w:val="both"/>
        <w:rPr>
          <w:sz w:val="22"/>
          <w:szCs w:val="22"/>
          <w:lang w:val="en-US"/>
        </w:rPr>
      </w:pPr>
      <w:r>
        <w:rPr>
          <w:sz w:val="22"/>
          <w:szCs w:val="22"/>
          <w:lang w:val="en-US"/>
        </w:rPr>
        <w:t>Again this guidance is considered to apply to other significant emergencies as well as pandemics. Managers will be responsible for implementing and supporting this process.</w:t>
      </w:r>
    </w:p>
    <w:p w14:paraId="42D63347" w14:textId="77777777" w:rsidR="004565F6" w:rsidRDefault="004565F6">
      <w:pPr>
        <w:ind w:firstLine="709"/>
        <w:rPr>
          <w:b/>
          <w:bCs/>
          <w:sz w:val="22"/>
          <w:szCs w:val="22"/>
          <w:lang w:val="en-US" w:eastAsia="en-GB"/>
        </w:rPr>
      </w:pPr>
    </w:p>
    <w:p w14:paraId="2E7A03BC" w14:textId="77777777" w:rsidR="004565F6" w:rsidRDefault="004565F6">
      <w:pPr>
        <w:ind w:firstLine="709"/>
        <w:rPr>
          <w:b/>
          <w:bCs/>
          <w:sz w:val="22"/>
          <w:szCs w:val="22"/>
          <w:lang w:eastAsia="en-GB"/>
        </w:rPr>
      </w:pPr>
    </w:p>
    <w:p w14:paraId="19EE0E14" w14:textId="77777777" w:rsidR="004565F6" w:rsidRDefault="00B71869">
      <w:pPr>
        <w:rPr>
          <w:b/>
          <w:bCs/>
          <w:sz w:val="22"/>
          <w:szCs w:val="22"/>
          <w:lang w:val="en-US" w:eastAsia="en-GB"/>
        </w:rPr>
      </w:pPr>
      <w:r>
        <w:rPr>
          <w:b/>
          <w:bCs/>
          <w:sz w:val="22"/>
          <w:szCs w:val="22"/>
          <w:lang w:eastAsia="en-GB"/>
        </w:rPr>
        <w:t>9.4.8</w:t>
      </w:r>
      <w:r>
        <w:rPr>
          <w:b/>
          <w:bCs/>
          <w:sz w:val="22"/>
          <w:szCs w:val="22"/>
          <w:lang w:eastAsia="en-GB"/>
        </w:rPr>
        <w:tab/>
        <w:t>Terms and Conditions</w:t>
      </w:r>
    </w:p>
    <w:p w14:paraId="5C9ED361" w14:textId="77777777" w:rsidR="004565F6" w:rsidRDefault="004565F6">
      <w:pPr>
        <w:ind w:right="-330"/>
        <w:rPr>
          <w:b/>
          <w:bCs/>
          <w:sz w:val="22"/>
          <w:szCs w:val="22"/>
          <w:lang w:val="en-US" w:eastAsia="en-GB"/>
        </w:rPr>
      </w:pPr>
    </w:p>
    <w:p w14:paraId="54202055" w14:textId="77777777" w:rsidR="004565F6" w:rsidRDefault="00B71869">
      <w:pPr>
        <w:spacing w:after="120"/>
        <w:ind w:right="-13"/>
        <w:jc w:val="both"/>
        <w:rPr>
          <w:rFonts w:eastAsia="Times"/>
          <w:sz w:val="22"/>
          <w:szCs w:val="22"/>
          <w:lang w:eastAsia="en-GB"/>
        </w:rPr>
      </w:pPr>
      <w:r>
        <w:rPr>
          <w:rFonts w:eastAsia="Times"/>
          <w:sz w:val="22"/>
          <w:szCs w:val="22"/>
          <w:lang w:eastAsia="en-GB"/>
        </w:rPr>
        <w:t xml:space="preserve">In general the NHS intends to maintain normal terms and conditions during any emergency or period of disruption, but some areas may need to be changed.  Shift patterns and other working arrangements may need to revised, although unsocial </w:t>
      </w:r>
      <w:proofErr w:type="gramStart"/>
      <w:r>
        <w:rPr>
          <w:rFonts w:eastAsia="Times"/>
          <w:sz w:val="22"/>
          <w:szCs w:val="22"/>
          <w:lang w:eastAsia="en-GB"/>
        </w:rPr>
        <w:t>hours</w:t>
      </w:r>
      <w:proofErr w:type="gramEnd"/>
      <w:r>
        <w:rPr>
          <w:rFonts w:eastAsia="Times"/>
          <w:sz w:val="22"/>
          <w:szCs w:val="22"/>
          <w:lang w:eastAsia="en-GB"/>
        </w:rPr>
        <w:t xml:space="preserve"> provisions and payments will remain in force. </w:t>
      </w:r>
    </w:p>
    <w:p w14:paraId="6F852C86" w14:textId="77777777" w:rsidR="004565F6" w:rsidRDefault="004565F6">
      <w:pPr>
        <w:spacing w:after="120"/>
        <w:ind w:left="709" w:right="-330"/>
        <w:jc w:val="both"/>
        <w:rPr>
          <w:rFonts w:eastAsia="Times"/>
          <w:sz w:val="22"/>
          <w:szCs w:val="22"/>
          <w:lang w:eastAsia="en-GB"/>
        </w:rPr>
      </w:pPr>
    </w:p>
    <w:p w14:paraId="630A141A" w14:textId="77777777" w:rsidR="004565F6" w:rsidRDefault="004565F6">
      <w:pPr>
        <w:ind w:right="-330"/>
        <w:jc w:val="both"/>
        <w:rPr>
          <w:rFonts w:eastAsia="Times"/>
          <w:b/>
          <w:sz w:val="22"/>
          <w:szCs w:val="22"/>
          <w:lang w:eastAsia="en-GB"/>
        </w:rPr>
      </w:pPr>
    </w:p>
    <w:p w14:paraId="14B21A5D" w14:textId="77777777" w:rsidR="004565F6" w:rsidRDefault="00B71869">
      <w:pPr>
        <w:keepNext/>
        <w:keepLines/>
        <w:outlineLvl w:val="0"/>
      </w:pPr>
      <w:r>
        <w:rPr>
          <w:b/>
          <w:bCs/>
          <w:sz w:val="22"/>
          <w:szCs w:val="22"/>
          <w:lang w:eastAsia="en-GB"/>
        </w:rPr>
        <w:t>9.4.9        Working Time Regulations</w:t>
      </w:r>
    </w:p>
    <w:p w14:paraId="0FAA315D" w14:textId="77777777" w:rsidR="004565F6" w:rsidRDefault="004565F6">
      <w:pPr>
        <w:keepNext/>
        <w:outlineLvl w:val="1"/>
        <w:rPr>
          <w:b/>
          <w:bCs/>
          <w:iCs/>
          <w:sz w:val="22"/>
          <w:szCs w:val="22"/>
          <w:lang w:eastAsia="en-GB"/>
        </w:rPr>
      </w:pPr>
    </w:p>
    <w:p w14:paraId="0F346C85" w14:textId="77777777" w:rsidR="004565F6" w:rsidRDefault="00B71869">
      <w:pPr>
        <w:ind w:right="-13"/>
        <w:jc w:val="both"/>
        <w:rPr>
          <w:sz w:val="22"/>
          <w:szCs w:val="22"/>
          <w:lang w:val="en-US"/>
        </w:rPr>
      </w:pPr>
      <w:r>
        <w:rPr>
          <w:sz w:val="22"/>
          <w:szCs w:val="22"/>
          <w:lang w:val="en-US"/>
        </w:rPr>
        <w:t>The key area where major changes to current practice will be made is in relation to the Working Time Regulations (WTR) 1998.  The WTR will remain in force but the application of the regulations will need to be reviewed during an influenza pandemic or long period of disruption.  Legal advice to the Department of Health indicates that the night work limits (including the limit for special hazards), rights to rest periods and rest breaks under the regulations do not apply where the worker’s activities are affected by:</w:t>
      </w:r>
    </w:p>
    <w:p w14:paraId="6933D27A" w14:textId="77777777" w:rsidR="004565F6" w:rsidRDefault="004565F6">
      <w:pPr>
        <w:ind w:left="709" w:right="-330"/>
        <w:jc w:val="both"/>
        <w:rPr>
          <w:sz w:val="22"/>
          <w:szCs w:val="22"/>
          <w:lang w:val="en-US" w:eastAsia="en-GB"/>
        </w:rPr>
      </w:pPr>
    </w:p>
    <w:p w14:paraId="041E79F3" w14:textId="77777777" w:rsidR="004565F6" w:rsidRDefault="00B71869">
      <w:pPr>
        <w:spacing w:after="200" w:line="276" w:lineRule="auto"/>
        <w:ind w:left="709" w:right="-13"/>
        <w:jc w:val="both"/>
      </w:pPr>
      <w:r>
        <w:rPr>
          <w:sz w:val="22"/>
          <w:szCs w:val="22"/>
          <w:lang w:val="en-US" w:eastAsia="en-GB"/>
        </w:rPr>
        <w:lastRenderedPageBreak/>
        <w:t xml:space="preserve">An occurrence due to unusual and unforeseeable circumstances, beyond the control of the employer </w:t>
      </w:r>
      <w:r>
        <w:rPr>
          <w:b/>
          <w:sz w:val="22"/>
          <w:szCs w:val="22"/>
          <w:u w:val="single"/>
          <w:lang w:val="en-US" w:eastAsia="en-GB"/>
        </w:rPr>
        <w:t>or</w:t>
      </w:r>
      <w:r>
        <w:rPr>
          <w:sz w:val="22"/>
          <w:szCs w:val="22"/>
          <w:lang w:val="en-US" w:eastAsia="en-GB"/>
        </w:rPr>
        <w:t xml:space="preserve"> exceptional events, the consequences of which could not have been avoided despite the exercise of all due care by the employer.</w:t>
      </w:r>
    </w:p>
    <w:p w14:paraId="20391AC6" w14:textId="77777777" w:rsidR="004565F6" w:rsidRDefault="00B71869">
      <w:pPr>
        <w:ind w:right="-13"/>
        <w:jc w:val="both"/>
      </w:pPr>
      <w:r>
        <w:rPr>
          <w:sz w:val="22"/>
          <w:szCs w:val="22"/>
          <w:lang w:val="en-US" w:eastAsia="en-GB"/>
        </w:rPr>
        <w:t>The Department of Health and Social Care and NHS Employers take the view that a pandemic is covered by these exemptions.</w:t>
      </w:r>
    </w:p>
    <w:p w14:paraId="49C4D9F2" w14:textId="77777777" w:rsidR="004565F6" w:rsidRDefault="004565F6">
      <w:pPr>
        <w:ind w:left="709" w:right="-13"/>
        <w:jc w:val="both"/>
        <w:rPr>
          <w:sz w:val="22"/>
          <w:szCs w:val="22"/>
          <w:lang w:val="en-US" w:eastAsia="en-GB"/>
        </w:rPr>
      </w:pPr>
    </w:p>
    <w:p w14:paraId="1FEA05B6" w14:textId="77777777" w:rsidR="004565F6" w:rsidRDefault="00B71869">
      <w:pPr>
        <w:ind w:right="-13"/>
        <w:jc w:val="both"/>
      </w:pPr>
      <w:r>
        <w:rPr>
          <w:sz w:val="22"/>
          <w:szCs w:val="22"/>
          <w:lang w:val="en-US" w:eastAsia="en-GB"/>
        </w:rPr>
        <w:t>Regulation 23 of the WTR also allows for exceptions to certain rules by collective (employer and independent trade union) or workforce agreement. The Department of Health and Social Care and NHS Employers recommends local agreements are formed which allow more flexibility on the night work limits, rights to rest periods and rest breaks.</w:t>
      </w:r>
    </w:p>
    <w:p w14:paraId="6FE9E710" w14:textId="77777777" w:rsidR="004565F6" w:rsidRDefault="004565F6">
      <w:pPr>
        <w:ind w:left="709" w:right="-13"/>
        <w:jc w:val="both"/>
        <w:rPr>
          <w:sz w:val="22"/>
          <w:szCs w:val="22"/>
          <w:lang w:val="en-US" w:eastAsia="en-GB"/>
        </w:rPr>
      </w:pPr>
    </w:p>
    <w:p w14:paraId="7B5249BE" w14:textId="77777777" w:rsidR="004565F6" w:rsidRDefault="00B71869">
      <w:pPr>
        <w:ind w:right="-13"/>
        <w:jc w:val="both"/>
        <w:rPr>
          <w:sz w:val="22"/>
          <w:szCs w:val="22"/>
          <w:lang w:val="en-US" w:eastAsia="en-GB"/>
        </w:rPr>
      </w:pPr>
      <w:r>
        <w:rPr>
          <w:sz w:val="22"/>
          <w:szCs w:val="22"/>
          <w:lang w:val="en-US" w:eastAsia="en-GB"/>
        </w:rPr>
        <w:t>Where staff work beyond the length of shifts laid down in the regulations Department for business, Enterprise and Regulatory Reform/Health and Safety Executive (HSE) advice is that ‘wherever possible an equivalent period’ of compensatory rest should be taken before the next shift begins. Rest breaks will still be necessary if staff are to function effectively and as determined under Health &amp; Safety legislation.</w:t>
      </w:r>
    </w:p>
    <w:p w14:paraId="1EE404D2" w14:textId="77777777" w:rsidR="004565F6" w:rsidRDefault="004565F6">
      <w:pPr>
        <w:ind w:left="709" w:right="-13"/>
        <w:jc w:val="both"/>
        <w:rPr>
          <w:sz w:val="22"/>
          <w:szCs w:val="22"/>
          <w:lang w:val="en-US" w:eastAsia="en-GB"/>
        </w:rPr>
      </w:pPr>
    </w:p>
    <w:p w14:paraId="2C99BD70" w14:textId="77777777" w:rsidR="004565F6" w:rsidRDefault="00B71869">
      <w:pPr>
        <w:ind w:right="-13"/>
        <w:jc w:val="both"/>
        <w:rPr>
          <w:sz w:val="22"/>
          <w:szCs w:val="22"/>
          <w:lang w:val="en-US" w:eastAsia="en-GB"/>
        </w:rPr>
      </w:pPr>
      <w:r>
        <w:rPr>
          <w:sz w:val="22"/>
          <w:szCs w:val="22"/>
          <w:lang w:val="en-US" w:eastAsia="en-GB"/>
        </w:rPr>
        <w:t>The culture of the NHS has traditionally been for voluntary working of as many hours as necessary during an emergency. However, unlike most other emergency situations, a pandemic could last for many months. Excessive working hours cannot be a safe practice in such circumstances and managers have a responsibility to communicate this message to clinical colleagues. Senior managers should also seek to observe these provisions. In particular, the hours worked by staff involved in interventions, operating equipment and in key decision-making should be monitored to avoid excessive working even during the pandemic. Staff working long hours and flexibly be supported in doing so as much as possible.</w:t>
      </w:r>
    </w:p>
    <w:p w14:paraId="210540AA" w14:textId="77777777" w:rsidR="004565F6" w:rsidRDefault="004565F6">
      <w:pPr>
        <w:ind w:right="-13"/>
        <w:jc w:val="both"/>
        <w:rPr>
          <w:sz w:val="22"/>
          <w:szCs w:val="22"/>
          <w:lang w:val="en-US" w:eastAsia="en-GB"/>
        </w:rPr>
      </w:pPr>
    </w:p>
    <w:p w14:paraId="618E7E77" w14:textId="77777777" w:rsidR="004565F6" w:rsidRDefault="004565F6">
      <w:pPr>
        <w:ind w:left="-426" w:right="-13"/>
        <w:jc w:val="both"/>
        <w:rPr>
          <w:sz w:val="22"/>
          <w:szCs w:val="22"/>
          <w:lang w:val="en-US" w:eastAsia="en-GB"/>
        </w:rPr>
      </w:pPr>
    </w:p>
    <w:p w14:paraId="32968ABA" w14:textId="77777777" w:rsidR="004565F6" w:rsidRDefault="00B71869">
      <w:pPr>
        <w:keepNext/>
        <w:keepLines/>
        <w:ind w:right="-13"/>
        <w:outlineLvl w:val="0"/>
      </w:pPr>
      <w:r>
        <w:rPr>
          <w:b/>
          <w:bCs/>
          <w:sz w:val="22"/>
          <w:szCs w:val="22"/>
          <w:lang w:val="en-US" w:eastAsia="en-GB"/>
        </w:rPr>
        <w:t>9.4.10</w:t>
      </w:r>
      <w:r>
        <w:rPr>
          <w:b/>
          <w:bCs/>
          <w:sz w:val="22"/>
          <w:szCs w:val="22"/>
          <w:lang w:val="en-US" w:eastAsia="en-GB"/>
        </w:rPr>
        <w:tab/>
        <w:t>Staff Accommodation</w:t>
      </w:r>
    </w:p>
    <w:p w14:paraId="5454BFD6" w14:textId="77777777" w:rsidR="004565F6" w:rsidRDefault="004565F6">
      <w:pPr>
        <w:ind w:right="-13"/>
        <w:jc w:val="both"/>
        <w:rPr>
          <w:b/>
          <w:bCs/>
          <w:sz w:val="22"/>
          <w:szCs w:val="22"/>
          <w:lang w:val="en-US" w:eastAsia="en-GB"/>
        </w:rPr>
      </w:pPr>
    </w:p>
    <w:p w14:paraId="52504C68" w14:textId="77777777" w:rsidR="004565F6" w:rsidRDefault="00B71869">
      <w:pPr>
        <w:ind w:right="-13"/>
        <w:jc w:val="both"/>
        <w:rPr>
          <w:sz w:val="22"/>
          <w:szCs w:val="22"/>
          <w:lang w:val="en-US" w:eastAsia="en-GB"/>
        </w:rPr>
      </w:pPr>
      <w:r>
        <w:rPr>
          <w:sz w:val="22"/>
          <w:szCs w:val="22"/>
          <w:lang w:val="en-US" w:eastAsia="en-GB"/>
        </w:rPr>
        <w:t>ELFT will look to maximize accommodation available to staff within ELFT. This accommodation will be prioritized for staff on the following basis:</w:t>
      </w:r>
    </w:p>
    <w:p w14:paraId="6D901F8C" w14:textId="77777777" w:rsidR="004565F6" w:rsidRDefault="004565F6">
      <w:pPr>
        <w:ind w:left="709" w:right="-13"/>
        <w:jc w:val="both"/>
        <w:rPr>
          <w:sz w:val="22"/>
          <w:szCs w:val="22"/>
          <w:lang w:val="en-US" w:eastAsia="en-GB"/>
        </w:rPr>
      </w:pPr>
    </w:p>
    <w:p w14:paraId="4D174208" w14:textId="77777777" w:rsidR="004565F6" w:rsidRDefault="00B71869">
      <w:pPr>
        <w:numPr>
          <w:ilvl w:val="0"/>
          <w:numId w:val="23"/>
        </w:numPr>
        <w:spacing w:after="200" w:line="276" w:lineRule="auto"/>
        <w:ind w:right="-13" w:firstLine="131"/>
        <w:jc w:val="both"/>
        <w:rPr>
          <w:sz w:val="22"/>
          <w:szCs w:val="22"/>
          <w:lang w:val="en-US" w:eastAsia="en-GB"/>
        </w:rPr>
      </w:pPr>
      <w:r>
        <w:rPr>
          <w:sz w:val="22"/>
          <w:szCs w:val="22"/>
          <w:lang w:val="en-US" w:eastAsia="en-GB"/>
        </w:rPr>
        <w:t>Staff working in critical services</w:t>
      </w:r>
    </w:p>
    <w:p w14:paraId="104D16A2" w14:textId="77777777" w:rsidR="004565F6" w:rsidRDefault="00B71869">
      <w:pPr>
        <w:numPr>
          <w:ilvl w:val="0"/>
          <w:numId w:val="3"/>
        </w:numPr>
        <w:spacing w:after="200" w:line="276" w:lineRule="auto"/>
        <w:ind w:left="1843" w:right="-13" w:hanging="992"/>
        <w:jc w:val="both"/>
        <w:rPr>
          <w:sz w:val="22"/>
          <w:szCs w:val="22"/>
          <w:lang w:val="en-US" w:eastAsia="en-GB"/>
        </w:rPr>
      </w:pPr>
      <w:r>
        <w:rPr>
          <w:sz w:val="22"/>
          <w:szCs w:val="22"/>
          <w:lang w:val="en-US" w:eastAsia="en-GB"/>
        </w:rPr>
        <w:t>Staff working long shift patterns with little time in between</w:t>
      </w:r>
    </w:p>
    <w:p w14:paraId="786A03A3" w14:textId="77777777" w:rsidR="004565F6" w:rsidRDefault="00B71869">
      <w:pPr>
        <w:numPr>
          <w:ilvl w:val="0"/>
          <w:numId w:val="3"/>
        </w:numPr>
        <w:spacing w:after="200" w:line="276" w:lineRule="auto"/>
        <w:ind w:left="1843" w:right="-13" w:hanging="992"/>
        <w:jc w:val="both"/>
        <w:rPr>
          <w:sz w:val="22"/>
          <w:szCs w:val="22"/>
          <w:lang w:val="en-US" w:eastAsia="en-GB"/>
        </w:rPr>
      </w:pPr>
      <w:r>
        <w:rPr>
          <w:sz w:val="22"/>
          <w:szCs w:val="22"/>
          <w:lang w:val="en-US" w:eastAsia="en-GB"/>
        </w:rPr>
        <w:t>Staff with long or complex journeys</w:t>
      </w:r>
    </w:p>
    <w:p w14:paraId="161A8CAA" w14:textId="77777777" w:rsidR="004565F6" w:rsidRDefault="004565F6">
      <w:pPr>
        <w:ind w:left="709" w:right="-13"/>
        <w:rPr>
          <w:sz w:val="22"/>
          <w:szCs w:val="22"/>
          <w:lang w:val="en-US" w:eastAsia="en-GB"/>
        </w:rPr>
      </w:pPr>
    </w:p>
    <w:p w14:paraId="13930065" w14:textId="77777777" w:rsidR="004565F6" w:rsidRDefault="00B71869">
      <w:pPr>
        <w:ind w:right="-13"/>
        <w:jc w:val="both"/>
      </w:pPr>
      <w:r>
        <w:rPr>
          <w:sz w:val="22"/>
          <w:szCs w:val="22"/>
          <w:lang w:val="en-US" w:eastAsia="en-GB"/>
        </w:rPr>
        <w:t xml:space="preserve">ELFT has identified the home location of all staff within each Service and will provide updated information to Service Leads as necessary to assist with planning during periods of disruption.  ELFT’s Incident Management Team may establish an </w:t>
      </w:r>
      <w:r>
        <w:rPr>
          <w:sz w:val="22"/>
          <w:szCs w:val="22"/>
          <w:lang w:eastAsia="en-GB"/>
        </w:rPr>
        <w:t>Accommodation Officer to collate all requests for accommodation, and matching them with available accommodation, using appropriate prioritisation.  Accommodation may include wards seconded for staff use in existing ELFT premises, maximising use of existing staff accommodation; requesting use of staff accommodation from local organisations; requesting staff to offer own accommodation (spare rooms etc); payment for hotel / bed and breakfast costs.</w:t>
      </w:r>
    </w:p>
    <w:p w14:paraId="0982E3BC" w14:textId="77777777" w:rsidR="004565F6" w:rsidRDefault="00B71869">
      <w:pPr>
        <w:ind w:right="-13"/>
        <w:jc w:val="both"/>
        <w:rPr>
          <w:rFonts w:eastAsia="Arial"/>
          <w:sz w:val="22"/>
          <w:szCs w:val="22"/>
          <w:lang w:eastAsia="en-GB"/>
        </w:rPr>
      </w:pPr>
      <w:r>
        <w:rPr>
          <w:rFonts w:eastAsia="Arial"/>
          <w:sz w:val="22"/>
          <w:szCs w:val="22"/>
          <w:lang w:eastAsia="en-GB"/>
        </w:rPr>
        <w:t xml:space="preserve"> </w:t>
      </w:r>
    </w:p>
    <w:p w14:paraId="7D6749E2" w14:textId="77777777" w:rsidR="004565F6" w:rsidRDefault="004565F6">
      <w:pPr>
        <w:ind w:right="-13"/>
        <w:jc w:val="both"/>
        <w:rPr>
          <w:sz w:val="22"/>
          <w:szCs w:val="22"/>
          <w:lang w:eastAsia="en-GB"/>
        </w:rPr>
      </w:pPr>
    </w:p>
    <w:p w14:paraId="7E8A51D8" w14:textId="77777777" w:rsidR="004565F6" w:rsidRDefault="00B71869">
      <w:pPr>
        <w:keepNext/>
        <w:keepLines/>
        <w:ind w:right="-13"/>
        <w:outlineLvl w:val="0"/>
      </w:pPr>
      <w:r>
        <w:rPr>
          <w:b/>
          <w:bCs/>
          <w:sz w:val="22"/>
          <w:szCs w:val="22"/>
          <w:lang w:eastAsia="en-GB"/>
        </w:rPr>
        <w:t>9.4.11</w:t>
      </w:r>
      <w:r>
        <w:rPr>
          <w:b/>
          <w:bCs/>
          <w:sz w:val="22"/>
          <w:szCs w:val="22"/>
          <w:lang w:eastAsia="en-GB"/>
        </w:rPr>
        <w:tab/>
        <w:t>Occupational Health and Psychosocial Support to Staff</w:t>
      </w:r>
    </w:p>
    <w:p w14:paraId="1B72B74B" w14:textId="77777777" w:rsidR="004565F6" w:rsidRDefault="004565F6">
      <w:pPr>
        <w:ind w:right="-13"/>
        <w:jc w:val="both"/>
        <w:rPr>
          <w:b/>
          <w:bCs/>
          <w:sz w:val="22"/>
          <w:szCs w:val="22"/>
          <w:lang w:eastAsia="en-GB"/>
        </w:rPr>
      </w:pPr>
    </w:p>
    <w:p w14:paraId="1AEE7A69" w14:textId="77777777" w:rsidR="004565F6" w:rsidRDefault="00B71869">
      <w:pPr>
        <w:ind w:right="-13"/>
        <w:jc w:val="both"/>
      </w:pPr>
      <w:r>
        <w:rPr>
          <w:sz w:val="22"/>
          <w:szCs w:val="22"/>
          <w:lang w:eastAsia="en-GB"/>
        </w:rPr>
        <w:t xml:space="preserve">ELFT has in place Occupational Health Services and Employee Assistant Services. Staff can be referred to these services by their managers or </w:t>
      </w:r>
      <w:proofErr w:type="spellStart"/>
      <w:r>
        <w:rPr>
          <w:sz w:val="22"/>
          <w:szCs w:val="22"/>
          <w:lang w:eastAsia="en-GB"/>
        </w:rPr>
        <w:t>self refer</w:t>
      </w:r>
      <w:proofErr w:type="spellEnd"/>
      <w:r>
        <w:rPr>
          <w:sz w:val="22"/>
          <w:szCs w:val="22"/>
          <w:lang w:eastAsia="en-GB"/>
        </w:rPr>
        <w:t>. The contact details are published on the intranet. Following an incident or period of disruption, ELFT’s Human Resources Department will review the provision of services and work with the Communications Team to alert staff to services available to them.</w:t>
      </w:r>
    </w:p>
    <w:p w14:paraId="49DAD088" w14:textId="77777777" w:rsidR="004565F6" w:rsidRDefault="004565F6">
      <w:pPr>
        <w:ind w:right="-13"/>
        <w:jc w:val="both"/>
        <w:rPr>
          <w:sz w:val="22"/>
          <w:szCs w:val="22"/>
          <w:lang w:eastAsia="en-GB"/>
        </w:rPr>
      </w:pPr>
    </w:p>
    <w:p w14:paraId="6A7EC8B2" w14:textId="77777777" w:rsidR="004565F6" w:rsidRDefault="004565F6">
      <w:pPr>
        <w:ind w:right="-13"/>
        <w:rPr>
          <w:sz w:val="22"/>
          <w:szCs w:val="22"/>
          <w:lang w:eastAsia="en-GB"/>
        </w:rPr>
      </w:pPr>
    </w:p>
    <w:p w14:paraId="1CE645F5" w14:textId="77777777" w:rsidR="004565F6" w:rsidRDefault="00B71869">
      <w:pPr>
        <w:pStyle w:val="Heading2"/>
      </w:pPr>
      <w:proofErr w:type="gramStart"/>
      <w:r>
        <w:t>10.0  sUPPLIES</w:t>
      </w:r>
      <w:proofErr w:type="gramEnd"/>
      <w:r>
        <w:t xml:space="preserve"> RESILIENCE </w:t>
      </w:r>
    </w:p>
    <w:p w14:paraId="4916940E" w14:textId="77777777" w:rsidR="004565F6" w:rsidRDefault="004565F6"/>
    <w:p w14:paraId="023AC4F1" w14:textId="77777777" w:rsidR="004565F6" w:rsidRDefault="00B71869">
      <w:pPr>
        <w:jc w:val="both"/>
        <w:rPr>
          <w:sz w:val="22"/>
          <w:szCs w:val="22"/>
        </w:rPr>
      </w:pPr>
      <w:r>
        <w:rPr>
          <w:sz w:val="22"/>
          <w:szCs w:val="22"/>
        </w:rPr>
        <w:t>As part of each services business continuity plan, each service has identified key resources, partners and suppliers. For supplies that are required to maintain critical activities services have where possible identified alternative sourcing arrangements.</w:t>
      </w:r>
    </w:p>
    <w:p w14:paraId="23A1FB96" w14:textId="77777777" w:rsidR="004565F6" w:rsidRDefault="00B71869">
      <w:pPr>
        <w:jc w:val="both"/>
        <w:rPr>
          <w:rFonts w:eastAsia="Arial"/>
          <w:sz w:val="22"/>
          <w:szCs w:val="22"/>
        </w:rPr>
      </w:pPr>
      <w:r>
        <w:rPr>
          <w:rFonts w:eastAsia="Arial"/>
          <w:sz w:val="22"/>
          <w:szCs w:val="22"/>
        </w:rPr>
        <w:t xml:space="preserve"> </w:t>
      </w:r>
    </w:p>
    <w:p w14:paraId="183D7F84" w14:textId="77777777" w:rsidR="004565F6" w:rsidRDefault="00B71869">
      <w:pPr>
        <w:jc w:val="both"/>
        <w:rPr>
          <w:sz w:val="22"/>
          <w:szCs w:val="22"/>
        </w:rPr>
      </w:pPr>
      <w:r>
        <w:rPr>
          <w:sz w:val="22"/>
          <w:szCs w:val="22"/>
        </w:rPr>
        <w:t>The procurement team hold a list of all suppliers and require suppliers to have business continuity plans in place. In the event of a business continuity incident the Procurement Team may be asked to provide a core information service for obtaining any relevant goods and services required in the response and recovery. The team will provide a stores and supplies focal point for staff during the incident.</w:t>
      </w:r>
    </w:p>
    <w:p w14:paraId="0A51A327" w14:textId="77777777" w:rsidR="004565F6" w:rsidRDefault="004565F6">
      <w:pPr>
        <w:jc w:val="both"/>
        <w:rPr>
          <w:sz w:val="22"/>
          <w:szCs w:val="22"/>
        </w:rPr>
      </w:pPr>
    </w:p>
    <w:p w14:paraId="78ECCB7B" w14:textId="77777777" w:rsidR="004565F6" w:rsidRDefault="00B71869">
      <w:pPr>
        <w:jc w:val="both"/>
        <w:rPr>
          <w:sz w:val="22"/>
          <w:szCs w:val="22"/>
        </w:rPr>
      </w:pPr>
      <w:r>
        <w:rPr>
          <w:sz w:val="22"/>
          <w:szCs w:val="22"/>
        </w:rPr>
        <w:t>In addition Sainsbury’s has an Emergency Assistance Policy, which states that they would supply emergency services (including the NHS), local authorities and voluntary organisations with the necessary supplies in the event of a major incident. Support will be provided by any store so long as it is occupied, even if the store is closed to the public. It should also be noted that the majority of all alternative large supermarkets have been recorded as having assisted NHS trusts in supplying goods in response to an incident and as such can be contacted to assist if appropriate.</w:t>
      </w:r>
    </w:p>
    <w:p w14:paraId="2F47365B" w14:textId="77777777" w:rsidR="004565F6" w:rsidRDefault="004565F6">
      <w:pPr>
        <w:ind w:left="709"/>
        <w:rPr>
          <w:sz w:val="22"/>
          <w:szCs w:val="22"/>
        </w:rPr>
      </w:pPr>
    </w:p>
    <w:p w14:paraId="59FD0086" w14:textId="77777777" w:rsidR="004565F6" w:rsidRDefault="00B71869">
      <w:pPr>
        <w:pStyle w:val="Heading2"/>
      </w:pPr>
      <w:r>
        <w:t>Mutual aid</w:t>
      </w:r>
    </w:p>
    <w:p w14:paraId="5A09E8BF" w14:textId="77777777" w:rsidR="004565F6" w:rsidRDefault="004565F6"/>
    <w:p w14:paraId="4932DFF2" w14:textId="77777777" w:rsidR="004565F6" w:rsidRDefault="00B71869">
      <w:pPr>
        <w:jc w:val="both"/>
        <w:rPr>
          <w:sz w:val="22"/>
          <w:szCs w:val="22"/>
        </w:rPr>
      </w:pPr>
      <w:r>
        <w:rPr>
          <w:sz w:val="22"/>
          <w:szCs w:val="22"/>
        </w:rPr>
        <w:t xml:space="preserve">The Trust has a number of mutual aid agreements already in place which are available on emergency folder on the k-drive and held with business continuity plans where they apply to individual services. Requests for mutual aid need to be made at the time of the incident. The procedure for this is set out in the Incident Response Plan. </w:t>
      </w:r>
    </w:p>
    <w:p w14:paraId="3FC62AB8" w14:textId="77777777" w:rsidR="004565F6" w:rsidRDefault="004565F6">
      <w:pPr>
        <w:ind w:left="851"/>
        <w:rPr>
          <w:sz w:val="22"/>
          <w:szCs w:val="22"/>
        </w:rPr>
      </w:pPr>
    </w:p>
    <w:p w14:paraId="3061AC96" w14:textId="77777777" w:rsidR="004565F6" w:rsidRDefault="00B71869">
      <w:pPr>
        <w:pStyle w:val="Heading1"/>
        <w:numPr>
          <w:ilvl w:val="0"/>
          <w:numId w:val="19"/>
        </w:numPr>
      </w:pPr>
      <w:r>
        <w:t>communications</w:t>
      </w:r>
    </w:p>
    <w:p w14:paraId="2E26C4DE" w14:textId="77777777" w:rsidR="004565F6" w:rsidRDefault="004565F6"/>
    <w:p w14:paraId="205B5257" w14:textId="77777777" w:rsidR="004565F6" w:rsidRDefault="00B71869">
      <w:pPr>
        <w:jc w:val="both"/>
        <w:rPr>
          <w:sz w:val="22"/>
          <w:szCs w:val="22"/>
        </w:rPr>
      </w:pPr>
      <w:r>
        <w:rPr>
          <w:sz w:val="22"/>
          <w:szCs w:val="22"/>
        </w:rPr>
        <w:t>The Communications Strategy and Plan during Major Incident will be referred to for all communication arrangements. The plan details the main communications activities in the event of a disruption, or significant or emergency incident.</w:t>
      </w:r>
    </w:p>
    <w:p w14:paraId="6A729757" w14:textId="77777777" w:rsidR="004565F6" w:rsidRDefault="004565F6">
      <w:pPr>
        <w:jc w:val="both"/>
        <w:rPr>
          <w:sz w:val="22"/>
          <w:szCs w:val="22"/>
        </w:rPr>
      </w:pPr>
    </w:p>
    <w:p w14:paraId="4924C63D" w14:textId="77777777" w:rsidR="004565F6" w:rsidRDefault="00B71869">
      <w:pPr>
        <w:jc w:val="both"/>
      </w:pPr>
      <w:r>
        <w:t>The Trust’s Associate Director of Communications and Engagement is responsible for managing the actions set out in the communications plan, however if unavailable, another member of the Communications Team or the Director on call will take responsibility for accurate and timely communications.</w:t>
      </w:r>
    </w:p>
    <w:p w14:paraId="22D5DFA3" w14:textId="77777777" w:rsidR="004565F6" w:rsidRDefault="004565F6">
      <w:pPr>
        <w:rPr>
          <w:b/>
          <w:sz w:val="22"/>
          <w:szCs w:val="22"/>
        </w:rPr>
      </w:pPr>
    </w:p>
    <w:p w14:paraId="01F14304" w14:textId="77777777" w:rsidR="004565F6" w:rsidRDefault="004565F6">
      <w:pPr>
        <w:ind w:left="720" w:hanging="720"/>
        <w:rPr>
          <w:b/>
          <w:sz w:val="22"/>
          <w:szCs w:val="22"/>
        </w:rPr>
      </w:pPr>
    </w:p>
    <w:p w14:paraId="1FA498EB" w14:textId="77777777" w:rsidR="004565F6" w:rsidRDefault="004565F6">
      <w:pPr>
        <w:ind w:left="720" w:hanging="720"/>
        <w:rPr>
          <w:sz w:val="22"/>
          <w:szCs w:val="22"/>
        </w:rPr>
      </w:pPr>
    </w:p>
    <w:p w14:paraId="088B2626" w14:textId="77777777" w:rsidR="004565F6" w:rsidRDefault="00B71869">
      <w:pPr>
        <w:pStyle w:val="Heading1"/>
        <w:numPr>
          <w:ilvl w:val="0"/>
          <w:numId w:val="19"/>
        </w:numPr>
      </w:pPr>
      <w:r>
        <w:t>RestoratioN</w:t>
      </w:r>
    </w:p>
    <w:p w14:paraId="5D4341D1" w14:textId="77777777" w:rsidR="004565F6" w:rsidRDefault="004565F6"/>
    <w:p w14:paraId="7840C9BC" w14:textId="77777777" w:rsidR="004565F6" w:rsidRDefault="00B71869">
      <w:r>
        <w:rPr>
          <w:sz w:val="22"/>
          <w:szCs w:val="22"/>
        </w:rPr>
        <w:t>When restoring a team or function the following should be considered:</w:t>
      </w:r>
    </w:p>
    <w:p w14:paraId="68883731" w14:textId="77777777" w:rsidR="004565F6" w:rsidRDefault="00B71869">
      <w:pPr>
        <w:pStyle w:val="Heading2"/>
      </w:pPr>
      <w:r>
        <w:t>Scaled down and Suspended Teams and Functions</w:t>
      </w:r>
    </w:p>
    <w:p w14:paraId="4CBA436B" w14:textId="77777777" w:rsidR="004565F6" w:rsidRDefault="004565F6">
      <w:pPr>
        <w:ind w:left="1140"/>
      </w:pPr>
    </w:p>
    <w:p w14:paraId="20B939F0" w14:textId="77777777" w:rsidR="004565F6" w:rsidRDefault="00B71869">
      <w:pPr>
        <w:rPr>
          <w:sz w:val="22"/>
          <w:szCs w:val="22"/>
        </w:rPr>
      </w:pPr>
      <w:r>
        <w:rPr>
          <w:sz w:val="22"/>
          <w:szCs w:val="22"/>
        </w:rPr>
        <w:t>When restoring teams and functions that have been scaled down or suspended, a reassessment should be made of the recovery time objective (shown on each local business continuity plan) to set the order for restoration and prioritisation for resources.</w:t>
      </w:r>
    </w:p>
    <w:p w14:paraId="7CF06C66" w14:textId="77777777" w:rsidR="004565F6" w:rsidRDefault="00B71869">
      <w:pPr>
        <w:pStyle w:val="Heading2"/>
      </w:pPr>
      <w:r>
        <w:t>Relocation for Resumption of Service</w:t>
      </w:r>
    </w:p>
    <w:p w14:paraId="2E7B7872" w14:textId="77777777" w:rsidR="004565F6" w:rsidRDefault="004565F6"/>
    <w:p w14:paraId="51C87CC3" w14:textId="77777777" w:rsidR="004565F6" w:rsidRDefault="00B71869">
      <w:pPr>
        <w:rPr>
          <w:sz w:val="22"/>
          <w:szCs w:val="22"/>
        </w:rPr>
      </w:pPr>
      <w:r>
        <w:rPr>
          <w:sz w:val="22"/>
          <w:szCs w:val="22"/>
        </w:rPr>
        <w:t>If the building the team or function operates out of is lost, or there is a denial of access then the following options should be considered for resumption:</w:t>
      </w:r>
    </w:p>
    <w:p w14:paraId="13672C65" w14:textId="77777777" w:rsidR="004565F6" w:rsidRDefault="004565F6">
      <w:pPr>
        <w:ind w:left="851"/>
        <w:rPr>
          <w:sz w:val="22"/>
          <w:szCs w:val="22"/>
        </w:rPr>
      </w:pPr>
    </w:p>
    <w:p w14:paraId="781ED337" w14:textId="77777777" w:rsidR="004565F6" w:rsidRDefault="00B71869">
      <w:pPr>
        <w:numPr>
          <w:ilvl w:val="0"/>
          <w:numId w:val="39"/>
        </w:numPr>
        <w:ind w:hanging="720"/>
        <w:rPr>
          <w:sz w:val="22"/>
          <w:szCs w:val="22"/>
        </w:rPr>
      </w:pPr>
      <w:r>
        <w:rPr>
          <w:b/>
          <w:sz w:val="22"/>
          <w:szCs w:val="22"/>
        </w:rPr>
        <w:t>Budge up</w:t>
      </w:r>
      <w:r>
        <w:rPr>
          <w:sz w:val="22"/>
          <w:szCs w:val="22"/>
        </w:rPr>
        <w:t xml:space="preserve"> – share premises and resources with another service – this is set out in local business continuity plans</w:t>
      </w:r>
    </w:p>
    <w:p w14:paraId="5199CB7B" w14:textId="77777777" w:rsidR="004565F6" w:rsidRDefault="00B71869">
      <w:pPr>
        <w:numPr>
          <w:ilvl w:val="0"/>
          <w:numId w:val="39"/>
        </w:numPr>
        <w:ind w:hanging="720"/>
        <w:rPr>
          <w:sz w:val="22"/>
          <w:szCs w:val="22"/>
        </w:rPr>
      </w:pPr>
      <w:r>
        <w:rPr>
          <w:b/>
          <w:sz w:val="22"/>
          <w:szCs w:val="22"/>
        </w:rPr>
        <w:t>Displacement</w:t>
      </w:r>
      <w:r>
        <w:rPr>
          <w:sz w:val="22"/>
          <w:szCs w:val="22"/>
        </w:rPr>
        <w:t xml:space="preserve"> – Higher priority services to displace non-affected lower priority services – this needs to be agreed and directed by the Incident Management Team</w:t>
      </w:r>
    </w:p>
    <w:p w14:paraId="14201A1C" w14:textId="77777777" w:rsidR="004565F6" w:rsidRDefault="00B71869">
      <w:pPr>
        <w:numPr>
          <w:ilvl w:val="0"/>
          <w:numId w:val="39"/>
        </w:numPr>
        <w:ind w:hanging="720"/>
        <w:rPr>
          <w:sz w:val="22"/>
          <w:szCs w:val="22"/>
        </w:rPr>
      </w:pPr>
      <w:r>
        <w:rPr>
          <w:b/>
          <w:sz w:val="22"/>
          <w:szCs w:val="22"/>
        </w:rPr>
        <w:t>Reciprocal arrangements</w:t>
      </w:r>
      <w:r>
        <w:rPr>
          <w:sz w:val="22"/>
          <w:szCs w:val="22"/>
        </w:rPr>
        <w:t xml:space="preserve"> – share premises or outsource to another NHS Trust (Mutual Aid);</w:t>
      </w:r>
    </w:p>
    <w:p w14:paraId="2E965148" w14:textId="77777777" w:rsidR="004565F6" w:rsidRDefault="00B71869">
      <w:pPr>
        <w:numPr>
          <w:ilvl w:val="0"/>
          <w:numId w:val="39"/>
        </w:numPr>
        <w:ind w:hanging="720"/>
        <w:rPr>
          <w:sz w:val="22"/>
          <w:szCs w:val="22"/>
        </w:rPr>
      </w:pPr>
      <w:r>
        <w:rPr>
          <w:b/>
          <w:sz w:val="22"/>
          <w:szCs w:val="22"/>
        </w:rPr>
        <w:t xml:space="preserve">Third Party Alternative </w:t>
      </w:r>
      <w:r>
        <w:rPr>
          <w:sz w:val="22"/>
          <w:szCs w:val="22"/>
        </w:rPr>
        <w:t>– team or function go to a local authority, commercial partner or social enterprise property;</w:t>
      </w:r>
    </w:p>
    <w:p w14:paraId="57B8F7F8" w14:textId="77777777" w:rsidR="004565F6" w:rsidRDefault="00B71869">
      <w:pPr>
        <w:numPr>
          <w:ilvl w:val="0"/>
          <w:numId w:val="39"/>
        </w:numPr>
        <w:ind w:hanging="720"/>
        <w:rPr>
          <w:sz w:val="22"/>
          <w:szCs w:val="22"/>
        </w:rPr>
      </w:pPr>
      <w:r>
        <w:rPr>
          <w:b/>
          <w:sz w:val="22"/>
          <w:szCs w:val="22"/>
        </w:rPr>
        <w:t>Portable Premises</w:t>
      </w:r>
      <w:r>
        <w:rPr>
          <w:sz w:val="22"/>
          <w:szCs w:val="22"/>
        </w:rPr>
        <w:t xml:space="preserve"> – Portacabins.</w:t>
      </w:r>
    </w:p>
    <w:p w14:paraId="6E0DC380" w14:textId="77777777" w:rsidR="004565F6" w:rsidRDefault="004565F6">
      <w:pPr>
        <w:pStyle w:val="Heading1"/>
        <w:ind w:left="0" w:firstLine="0"/>
      </w:pPr>
    </w:p>
    <w:p w14:paraId="2112009C" w14:textId="77777777" w:rsidR="004565F6" w:rsidRDefault="00B71869">
      <w:pPr>
        <w:pStyle w:val="Heading2"/>
      </w:pPr>
      <w:r>
        <w:t>recovery plaN</w:t>
      </w:r>
    </w:p>
    <w:p w14:paraId="4AAE24EE" w14:textId="77777777" w:rsidR="004565F6" w:rsidRDefault="004565F6"/>
    <w:p w14:paraId="15CBAA83" w14:textId="77777777" w:rsidR="004565F6" w:rsidRDefault="00B71869">
      <w:pPr>
        <w:jc w:val="both"/>
        <w:rPr>
          <w:sz w:val="22"/>
          <w:szCs w:val="22"/>
        </w:rPr>
      </w:pPr>
      <w:r>
        <w:rPr>
          <w:sz w:val="22"/>
          <w:szCs w:val="22"/>
        </w:rPr>
        <w:t>Should the incident be extended, have a serious impact upon the Trust’s operations or upon local residents’ health or care, recovery planning may be needed to manage the transition back to normality.  Should this be needed, the planning should be started as soon as its need is recognised, i.e. during the incident response.</w:t>
      </w:r>
    </w:p>
    <w:p w14:paraId="41591438" w14:textId="77777777" w:rsidR="004565F6" w:rsidRDefault="004565F6">
      <w:pPr>
        <w:jc w:val="both"/>
        <w:rPr>
          <w:sz w:val="22"/>
          <w:szCs w:val="22"/>
        </w:rPr>
      </w:pPr>
    </w:p>
    <w:p w14:paraId="11697DC4" w14:textId="77777777" w:rsidR="004565F6" w:rsidRDefault="00B71869">
      <w:pPr>
        <w:jc w:val="both"/>
        <w:rPr>
          <w:sz w:val="22"/>
          <w:szCs w:val="22"/>
        </w:rPr>
      </w:pPr>
      <w:r>
        <w:rPr>
          <w:sz w:val="22"/>
          <w:szCs w:val="22"/>
        </w:rPr>
        <w:t>Recovery planning may be carried out internally and/ or on a multi-agency basis.  If multi-agency recovery planning is needed, it will be led by the Local Authority - this is part of their statutory role.</w:t>
      </w:r>
    </w:p>
    <w:p w14:paraId="170A7E61" w14:textId="77777777" w:rsidR="004565F6" w:rsidRDefault="004565F6">
      <w:pPr>
        <w:jc w:val="both"/>
        <w:rPr>
          <w:sz w:val="22"/>
          <w:szCs w:val="22"/>
        </w:rPr>
      </w:pPr>
    </w:p>
    <w:p w14:paraId="089F0F3B" w14:textId="77777777" w:rsidR="004565F6" w:rsidRDefault="00B71869">
      <w:pPr>
        <w:jc w:val="both"/>
        <w:rPr>
          <w:sz w:val="22"/>
          <w:szCs w:val="22"/>
        </w:rPr>
      </w:pPr>
      <w:r>
        <w:rPr>
          <w:sz w:val="22"/>
          <w:szCs w:val="22"/>
        </w:rPr>
        <w:t xml:space="preserve">The Incident Management Director should appoint a Recovery Manager who will draw up and implement the Trust’s recovery plan, liaising with partners and contributing to the community recovery effort led by the Local Authority as necessary; the extent of the incident impact will dictate seniority of the person appointed. </w:t>
      </w:r>
    </w:p>
    <w:p w14:paraId="5918028E" w14:textId="77777777" w:rsidR="004565F6" w:rsidRDefault="00B71869">
      <w:pPr>
        <w:jc w:val="both"/>
        <w:rPr>
          <w:sz w:val="22"/>
          <w:szCs w:val="22"/>
        </w:rPr>
      </w:pPr>
      <w:r>
        <w:rPr>
          <w:rFonts w:eastAsia="Arial"/>
          <w:sz w:val="22"/>
          <w:szCs w:val="22"/>
        </w:rPr>
        <w:t xml:space="preserve"> </w:t>
      </w:r>
    </w:p>
    <w:p w14:paraId="0926DD4D" w14:textId="77777777" w:rsidR="004565F6" w:rsidRDefault="00B71869">
      <w:pPr>
        <w:rPr>
          <w:sz w:val="22"/>
          <w:szCs w:val="22"/>
        </w:rPr>
      </w:pPr>
      <w:r>
        <w:rPr>
          <w:sz w:val="22"/>
          <w:szCs w:val="22"/>
        </w:rPr>
        <w:t>The full recovery process is set out in the Incident Response Plan.</w:t>
      </w:r>
    </w:p>
    <w:p w14:paraId="3304930A" w14:textId="77777777" w:rsidR="004565F6" w:rsidRDefault="004565F6">
      <w:pPr>
        <w:ind w:left="851"/>
        <w:rPr>
          <w:sz w:val="22"/>
          <w:szCs w:val="22"/>
        </w:rPr>
      </w:pPr>
    </w:p>
    <w:p w14:paraId="5189A5B9" w14:textId="77777777" w:rsidR="004565F6" w:rsidRDefault="00B71869">
      <w:pPr>
        <w:pStyle w:val="Heading2"/>
      </w:pPr>
      <w:r>
        <w:t>debrief</w:t>
      </w:r>
    </w:p>
    <w:p w14:paraId="28A781CD" w14:textId="77777777" w:rsidR="004565F6" w:rsidRDefault="004565F6"/>
    <w:p w14:paraId="3D2B55E9" w14:textId="77777777" w:rsidR="004565F6" w:rsidRDefault="00B71869">
      <w:pPr>
        <w:rPr>
          <w:sz w:val="22"/>
          <w:szCs w:val="22"/>
        </w:rPr>
      </w:pPr>
      <w:r>
        <w:rPr>
          <w:sz w:val="22"/>
          <w:szCs w:val="22"/>
        </w:rPr>
        <w:t>After each incident, a debriefing should be carried out to capture any lessons learned for incorporation into future training and response.  Three types of debrief can be carried out:</w:t>
      </w:r>
    </w:p>
    <w:p w14:paraId="428BAD93" w14:textId="77777777" w:rsidR="004565F6" w:rsidRDefault="004565F6">
      <w:pPr>
        <w:spacing w:line="360" w:lineRule="auto"/>
        <w:rPr>
          <w:sz w:val="22"/>
          <w:szCs w:val="22"/>
        </w:rPr>
      </w:pPr>
    </w:p>
    <w:p w14:paraId="038EC9C1" w14:textId="77777777" w:rsidR="004565F6" w:rsidRDefault="00B71869">
      <w:pPr>
        <w:rPr>
          <w:b/>
          <w:sz w:val="22"/>
          <w:szCs w:val="22"/>
        </w:rPr>
      </w:pPr>
      <w:bookmarkStart w:id="1" w:name="Hot_Debrief"/>
      <w:bookmarkEnd w:id="1"/>
      <w:r>
        <w:rPr>
          <w:b/>
          <w:sz w:val="22"/>
          <w:szCs w:val="22"/>
        </w:rPr>
        <w:t>13.4.1</w:t>
      </w:r>
      <w:r>
        <w:rPr>
          <w:b/>
          <w:sz w:val="22"/>
          <w:szCs w:val="22"/>
        </w:rPr>
        <w:tab/>
        <w:t>Hot Debrief</w:t>
      </w:r>
    </w:p>
    <w:p w14:paraId="17DEB36D" w14:textId="77777777" w:rsidR="004565F6" w:rsidRDefault="004565F6">
      <w:pPr>
        <w:rPr>
          <w:b/>
          <w:sz w:val="22"/>
          <w:szCs w:val="22"/>
        </w:rPr>
      </w:pPr>
    </w:p>
    <w:p w14:paraId="55962CEB" w14:textId="77777777" w:rsidR="004565F6" w:rsidRDefault="00B71869">
      <w:pPr>
        <w:rPr>
          <w:sz w:val="22"/>
          <w:szCs w:val="22"/>
        </w:rPr>
      </w:pPr>
      <w:r>
        <w:rPr>
          <w:sz w:val="22"/>
          <w:szCs w:val="22"/>
        </w:rPr>
        <w:t>Undertaken immediately after the incident response; captures the thoughts of those involved at the point that they are highest in their minds (see below for format)</w:t>
      </w:r>
    </w:p>
    <w:p w14:paraId="7D4628C8" w14:textId="77777777" w:rsidR="004565F6" w:rsidRDefault="004565F6">
      <w:pPr>
        <w:ind w:left="851"/>
        <w:rPr>
          <w:sz w:val="22"/>
          <w:szCs w:val="22"/>
        </w:rPr>
      </w:pPr>
    </w:p>
    <w:p w14:paraId="079772B3" w14:textId="77777777" w:rsidR="004565F6" w:rsidRDefault="004565F6">
      <w:pPr>
        <w:ind w:left="851"/>
        <w:rPr>
          <w:b/>
          <w:sz w:val="22"/>
          <w:szCs w:val="22"/>
          <w:u w:val="single"/>
        </w:rPr>
      </w:pPr>
    </w:p>
    <w:p w14:paraId="5818022F" w14:textId="77777777" w:rsidR="004565F6" w:rsidRDefault="00B71869">
      <w:pPr>
        <w:rPr>
          <w:b/>
          <w:sz w:val="22"/>
          <w:szCs w:val="22"/>
        </w:rPr>
      </w:pPr>
      <w:bookmarkStart w:id="2" w:name="Formal_Debrief"/>
      <w:bookmarkEnd w:id="2"/>
      <w:r>
        <w:rPr>
          <w:b/>
          <w:sz w:val="22"/>
          <w:szCs w:val="22"/>
        </w:rPr>
        <w:t>13.4.2</w:t>
      </w:r>
      <w:r>
        <w:rPr>
          <w:b/>
          <w:sz w:val="22"/>
          <w:szCs w:val="22"/>
        </w:rPr>
        <w:tab/>
        <w:t>Formal Debrief</w:t>
      </w:r>
    </w:p>
    <w:p w14:paraId="2C18B804" w14:textId="77777777" w:rsidR="004565F6" w:rsidRDefault="004565F6">
      <w:pPr>
        <w:rPr>
          <w:b/>
          <w:sz w:val="22"/>
          <w:szCs w:val="22"/>
        </w:rPr>
      </w:pPr>
    </w:p>
    <w:p w14:paraId="4B583D5B" w14:textId="77777777" w:rsidR="004565F6" w:rsidRDefault="00B71869">
      <w:pPr>
        <w:rPr>
          <w:sz w:val="22"/>
          <w:szCs w:val="22"/>
        </w:rPr>
      </w:pPr>
      <w:r>
        <w:rPr>
          <w:sz w:val="22"/>
          <w:szCs w:val="22"/>
        </w:rPr>
        <w:t>Undertaken a few weeks after the incident has been closed; captures the thoughts of those who were involved in the response once they have had time to reflect upon what had happened.</w:t>
      </w:r>
    </w:p>
    <w:p w14:paraId="1336A5FA" w14:textId="77777777" w:rsidR="004565F6" w:rsidRDefault="004565F6">
      <w:pPr>
        <w:ind w:left="851"/>
        <w:rPr>
          <w:b/>
          <w:sz w:val="22"/>
          <w:szCs w:val="22"/>
        </w:rPr>
      </w:pPr>
    </w:p>
    <w:p w14:paraId="328A1A19" w14:textId="77777777" w:rsidR="004565F6" w:rsidRDefault="00B71869">
      <w:pPr>
        <w:rPr>
          <w:b/>
          <w:sz w:val="22"/>
          <w:szCs w:val="22"/>
        </w:rPr>
      </w:pPr>
      <w:r>
        <w:rPr>
          <w:b/>
          <w:sz w:val="22"/>
          <w:szCs w:val="22"/>
        </w:rPr>
        <w:t>13.4.3</w:t>
      </w:r>
      <w:r>
        <w:rPr>
          <w:b/>
          <w:sz w:val="22"/>
          <w:szCs w:val="22"/>
        </w:rPr>
        <w:tab/>
      </w:r>
      <w:bookmarkStart w:id="3" w:name="Multi_Agency_Debrief"/>
      <w:bookmarkEnd w:id="3"/>
      <w:r>
        <w:rPr>
          <w:b/>
          <w:sz w:val="22"/>
          <w:szCs w:val="22"/>
        </w:rPr>
        <w:t>Multi-Agency Debrief</w:t>
      </w:r>
    </w:p>
    <w:p w14:paraId="77180659" w14:textId="77777777" w:rsidR="004565F6" w:rsidRDefault="004565F6">
      <w:pPr>
        <w:rPr>
          <w:b/>
          <w:sz w:val="22"/>
          <w:szCs w:val="22"/>
        </w:rPr>
      </w:pPr>
    </w:p>
    <w:p w14:paraId="6FB8794B" w14:textId="77777777" w:rsidR="004565F6" w:rsidRDefault="00B71869">
      <w:pPr>
        <w:rPr>
          <w:sz w:val="22"/>
          <w:szCs w:val="22"/>
        </w:rPr>
      </w:pPr>
      <w:r>
        <w:rPr>
          <w:sz w:val="22"/>
          <w:szCs w:val="22"/>
        </w:rPr>
        <w:t>Undertaken a few weeks after the incident has closed, it is a formal debrief involving all the agencies involved in the response and is generally convened by the lead responding agency; it should be undertaken after any multi-agency incident of significant size or impact, whether classed as a Major Incident or not</w:t>
      </w:r>
    </w:p>
    <w:p w14:paraId="131220EB" w14:textId="77777777" w:rsidR="004565F6" w:rsidRDefault="004565F6">
      <w:pPr>
        <w:ind w:left="851"/>
        <w:rPr>
          <w:sz w:val="22"/>
          <w:szCs w:val="22"/>
        </w:rPr>
      </w:pPr>
    </w:p>
    <w:p w14:paraId="398595C9" w14:textId="77777777" w:rsidR="004565F6" w:rsidRDefault="00B71869">
      <w:pPr>
        <w:rPr>
          <w:sz w:val="22"/>
          <w:szCs w:val="22"/>
        </w:rPr>
      </w:pPr>
      <w:r>
        <w:rPr>
          <w:sz w:val="22"/>
          <w:szCs w:val="22"/>
        </w:rPr>
        <w:lastRenderedPageBreak/>
        <w:t>A ‘Hot Debrief’ should be undertaken after every incident, and a ‘Formal Debrief’ undertaken whenever the incident has required a significant response by the Trust or has resulted in a failure to meet our responsibilities.</w:t>
      </w:r>
    </w:p>
    <w:p w14:paraId="54D0259F" w14:textId="77777777" w:rsidR="004565F6" w:rsidRDefault="004565F6">
      <w:pPr>
        <w:ind w:left="851"/>
        <w:rPr>
          <w:b/>
          <w:sz w:val="22"/>
          <w:szCs w:val="22"/>
        </w:rPr>
      </w:pPr>
    </w:p>
    <w:p w14:paraId="50402A4A" w14:textId="77777777" w:rsidR="004565F6" w:rsidRDefault="00B71869">
      <w:pPr>
        <w:rPr>
          <w:b/>
          <w:sz w:val="22"/>
          <w:szCs w:val="22"/>
        </w:rPr>
      </w:pPr>
      <w:r>
        <w:rPr>
          <w:b/>
          <w:sz w:val="22"/>
          <w:szCs w:val="22"/>
        </w:rPr>
        <w:t>13.4.4</w:t>
      </w:r>
      <w:r>
        <w:rPr>
          <w:b/>
          <w:sz w:val="22"/>
          <w:szCs w:val="22"/>
        </w:rPr>
        <w:tab/>
      </w:r>
      <w:bookmarkStart w:id="4" w:name="Hot_Debrief_Format"/>
      <w:bookmarkEnd w:id="4"/>
      <w:r>
        <w:rPr>
          <w:b/>
          <w:sz w:val="22"/>
          <w:szCs w:val="22"/>
        </w:rPr>
        <w:t>Hot Debrief Format</w:t>
      </w:r>
    </w:p>
    <w:p w14:paraId="48A33771" w14:textId="77777777" w:rsidR="004565F6" w:rsidRDefault="004565F6">
      <w:pPr>
        <w:rPr>
          <w:b/>
          <w:sz w:val="22"/>
          <w:szCs w:val="22"/>
        </w:rPr>
      </w:pPr>
    </w:p>
    <w:p w14:paraId="3892CCBB" w14:textId="77777777" w:rsidR="004565F6" w:rsidRDefault="00B71869">
      <w:pPr>
        <w:rPr>
          <w:sz w:val="22"/>
          <w:szCs w:val="22"/>
        </w:rPr>
      </w:pPr>
      <w:r>
        <w:rPr>
          <w:sz w:val="22"/>
          <w:szCs w:val="22"/>
        </w:rPr>
        <w:t>The Hot Debrief should be run immediately after the incident; however should the incident end during the night it may be undertaken the following day.</w:t>
      </w:r>
    </w:p>
    <w:p w14:paraId="72C5043D" w14:textId="77777777" w:rsidR="004565F6" w:rsidRDefault="00B71869">
      <w:pPr>
        <w:rPr>
          <w:rFonts w:eastAsia="Arial"/>
          <w:sz w:val="22"/>
          <w:szCs w:val="22"/>
        </w:rPr>
      </w:pPr>
      <w:r>
        <w:rPr>
          <w:rFonts w:eastAsia="Arial"/>
          <w:sz w:val="22"/>
          <w:szCs w:val="22"/>
        </w:rPr>
        <w:t xml:space="preserve">  </w:t>
      </w:r>
    </w:p>
    <w:p w14:paraId="0B407DFE" w14:textId="77777777" w:rsidR="004565F6" w:rsidRDefault="00B71869">
      <w:pPr>
        <w:rPr>
          <w:sz w:val="22"/>
          <w:szCs w:val="22"/>
        </w:rPr>
      </w:pPr>
      <w:r>
        <w:rPr>
          <w:sz w:val="22"/>
          <w:szCs w:val="22"/>
        </w:rPr>
        <w:t>The format for the hot debriefing should be as follows:</w:t>
      </w:r>
    </w:p>
    <w:p w14:paraId="442E270E" w14:textId="77777777" w:rsidR="004565F6" w:rsidRDefault="004565F6">
      <w:pPr>
        <w:rPr>
          <w:sz w:val="22"/>
          <w:szCs w:val="22"/>
        </w:rPr>
      </w:pPr>
    </w:p>
    <w:p w14:paraId="399D1D40" w14:textId="77777777" w:rsidR="004565F6" w:rsidRDefault="00B71869">
      <w:pPr>
        <w:numPr>
          <w:ilvl w:val="0"/>
          <w:numId w:val="28"/>
        </w:numPr>
        <w:tabs>
          <w:tab w:val="clear" w:pos="720"/>
        </w:tabs>
        <w:ind w:left="2127" w:hanging="1276"/>
        <w:rPr>
          <w:sz w:val="22"/>
          <w:szCs w:val="22"/>
        </w:rPr>
      </w:pPr>
      <w:r>
        <w:rPr>
          <w:sz w:val="22"/>
          <w:szCs w:val="22"/>
        </w:rPr>
        <w:t>What went well?</w:t>
      </w:r>
    </w:p>
    <w:p w14:paraId="5B77FFEF" w14:textId="77777777" w:rsidR="004565F6" w:rsidRDefault="00B71869">
      <w:pPr>
        <w:numPr>
          <w:ilvl w:val="0"/>
          <w:numId w:val="28"/>
        </w:numPr>
        <w:tabs>
          <w:tab w:val="clear" w:pos="720"/>
        </w:tabs>
        <w:ind w:left="1560" w:hanging="709"/>
        <w:rPr>
          <w:sz w:val="22"/>
          <w:szCs w:val="22"/>
        </w:rPr>
      </w:pPr>
      <w:r>
        <w:rPr>
          <w:sz w:val="22"/>
          <w:szCs w:val="22"/>
        </w:rPr>
        <w:t>What did not go as well as would be expected?</w:t>
      </w:r>
    </w:p>
    <w:p w14:paraId="25A24BF1" w14:textId="77777777" w:rsidR="004565F6" w:rsidRDefault="00B71869">
      <w:pPr>
        <w:numPr>
          <w:ilvl w:val="0"/>
          <w:numId w:val="28"/>
        </w:numPr>
        <w:tabs>
          <w:tab w:val="clear" w:pos="720"/>
        </w:tabs>
        <w:ind w:left="2127" w:hanging="1276"/>
        <w:rPr>
          <w:sz w:val="22"/>
          <w:szCs w:val="22"/>
        </w:rPr>
      </w:pPr>
      <w:r>
        <w:rPr>
          <w:sz w:val="22"/>
          <w:szCs w:val="22"/>
        </w:rPr>
        <w:t>How can we improve?</w:t>
      </w:r>
    </w:p>
    <w:p w14:paraId="5E482767" w14:textId="77777777" w:rsidR="004565F6" w:rsidRDefault="004565F6">
      <w:pPr>
        <w:ind w:left="2127"/>
        <w:rPr>
          <w:sz w:val="22"/>
          <w:szCs w:val="22"/>
        </w:rPr>
      </w:pPr>
    </w:p>
    <w:p w14:paraId="111C85DE" w14:textId="77777777" w:rsidR="004565F6" w:rsidRDefault="00B71869">
      <w:pPr>
        <w:rPr>
          <w:sz w:val="22"/>
          <w:szCs w:val="22"/>
        </w:rPr>
      </w:pPr>
      <w:r>
        <w:rPr>
          <w:sz w:val="22"/>
          <w:szCs w:val="22"/>
        </w:rPr>
        <w:t>Areas to be explored include:</w:t>
      </w:r>
    </w:p>
    <w:p w14:paraId="0E485B43" w14:textId="77777777" w:rsidR="004565F6" w:rsidRDefault="004565F6">
      <w:pPr>
        <w:rPr>
          <w:sz w:val="22"/>
          <w:szCs w:val="22"/>
        </w:rPr>
      </w:pPr>
    </w:p>
    <w:p w14:paraId="08E1C301" w14:textId="77777777" w:rsidR="004565F6" w:rsidRDefault="00B71869">
      <w:pPr>
        <w:numPr>
          <w:ilvl w:val="0"/>
          <w:numId w:val="18"/>
        </w:numPr>
        <w:tabs>
          <w:tab w:val="clear" w:pos="720"/>
        </w:tabs>
        <w:ind w:left="2127" w:hanging="1276"/>
        <w:rPr>
          <w:sz w:val="22"/>
          <w:szCs w:val="22"/>
        </w:rPr>
      </w:pPr>
      <w:r>
        <w:rPr>
          <w:sz w:val="22"/>
          <w:szCs w:val="22"/>
        </w:rPr>
        <w:t>the activation process</w:t>
      </w:r>
    </w:p>
    <w:p w14:paraId="5802B08A" w14:textId="77777777" w:rsidR="004565F6" w:rsidRDefault="00B71869">
      <w:pPr>
        <w:numPr>
          <w:ilvl w:val="0"/>
          <w:numId w:val="18"/>
        </w:numPr>
        <w:tabs>
          <w:tab w:val="clear" w:pos="720"/>
        </w:tabs>
        <w:ind w:left="2127" w:hanging="1276"/>
        <w:rPr>
          <w:sz w:val="22"/>
          <w:szCs w:val="22"/>
        </w:rPr>
      </w:pPr>
      <w:r>
        <w:rPr>
          <w:sz w:val="22"/>
          <w:szCs w:val="22"/>
        </w:rPr>
        <w:t>communications</w:t>
      </w:r>
    </w:p>
    <w:p w14:paraId="7A3B7A4B" w14:textId="77777777" w:rsidR="004565F6" w:rsidRDefault="00B71869">
      <w:pPr>
        <w:numPr>
          <w:ilvl w:val="0"/>
          <w:numId w:val="18"/>
        </w:numPr>
        <w:tabs>
          <w:tab w:val="clear" w:pos="720"/>
        </w:tabs>
        <w:ind w:left="2127" w:hanging="1276"/>
        <w:rPr>
          <w:sz w:val="22"/>
          <w:szCs w:val="22"/>
        </w:rPr>
      </w:pPr>
      <w:r>
        <w:rPr>
          <w:sz w:val="22"/>
          <w:szCs w:val="22"/>
        </w:rPr>
        <w:t>resource availability and suitability</w:t>
      </w:r>
    </w:p>
    <w:p w14:paraId="56CF791E" w14:textId="77777777" w:rsidR="004565F6" w:rsidRDefault="00B71869">
      <w:pPr>
        <w:numPr>
          <w:ilvl w:val="0"/>
          <w:numId w:val="18"/>
        </w:numPr>
        <w:tabs>
          <w:tab w:val="clear" w:pos="720"/>
        </w:tabs>
        <w:ind w:left="2127" w:hanging="1276"/>
        <w:rPr>
          <w:sz w:val="22"/>
          <w:szCs w:val="22"/>
        </w:rPr>
      </w:pPr>
      <w:r>
        <w:rPr>
          <w:sz w:val="22"/>
          <w:szCs w:val="22"/>
        </w:rPr>
        <w:t>welfare</w:t>
      </w:r>
    </w:p>
    <w:p w14:paraId="70666710" w14:textId="77777777" w:rsidR="004565F6" w:rsidRDefault="00B71869">
      <w:pPr>
        <w:numPr>
          <w:ilvl w:val="0"/>
          <w:numId w:val="18"/>
        </w:numPr>
        <w:tabs>
          <w:tab w:val="clear" w:pos="720"/>
        </w:tabs>
        <w:ind w:left="2127" w:hanging="1276"/>
        <w:rPr>
          <w:sz w:val="22"/>
          <w:szCs w:val="22"/>
        </w:rPr>
      </w:pPr>
      <w:r>
        <w:rPr>
          <w:sz w:val="22"/>
          <w:szCs w:val="22"/>
        </w:rPr>
        <w:t>command and control</w:t>
      </w:r>
    </w:p>
    <w:p w14:paraId="238CB19F" w14:textId="77777777" w:rsidR="004565F6" w:rsidRDefault="004565F6">
      <w:pPr>
        <w:ind w:left="851"/>
        <w:rPr>
          <w:sz w:val="22"/>
          <w:szCs w:val="22"/>
        </w:rPr>
      </w:pPr>
    </w:p>
    <w:p w14:paraId="6786EE4F" w14:textId="77777777" w:rsidR="004565F6" w:rsidRDefault="00B71869">
      <w:pPr>
        <w:rPr>
          <w:sz w:val="22"/>
          <w:szCs w:val="22"/>
        </w:rPr>
      </w:pPr>
      <w:r>
        <w:rPr>
          <w:sz w:val="22"/>
          <w:szCs w:val="22"/>
        </w:rPr>
        <w:t>The facilitator for the debriefing should be the Emergency Planning Officer to enable full input from all senior staff involved.  Should Emergency Planning staff not be present, the Incident Management Director will nominate someone to facilitate the debriefing.</w:t>
      </w:r>
    </w:p>
    <w:p w14:paraId="3E714CD4" w14:textId="77777777" w:rsidR="004565F6" w:rsidRDefault="004565F6">
      <w:pPr>
        <w:ind w:left="851"/>
        <w:rPr>
          <w:sz w:val="22"/>
          <w:szCs w:val="22"/>
        </w:rPr>
      </w:pPr>
    </w:p>
    <w:p w14:paraId="1B9D2BB9" w14:textId="77777777" w:rsidR="004565F6" w:rsidRDefault="00B71869">
      <w:pPr>
        <w:rPr>
          <w:sz w:val="22"/>
          <w:szCs w:val="22"/>
        </w:rPr>
      </w:pPr>
      <w:r>
        <w:rPr>
          <w:sz w:val="22"/>
          <w:szCs w:val="22"/>
        </w:rPr>
        <w:t>A record of the debriefing should be made and disseminated to all who took part.</w:t>
      </w:r>
    </w:p>
    <w:p w14:paraId="77A30F5A" w14:textId="77777777" w:rsidR="004565F6" w:rsidRDefault="004565F6">
      <w:pPr>
        <w:spacing w:line="360" w:lineRule="auto"/>
        <w:rPr>
          <w:sz w:val="22"/>
          <w:szCs w:val="22"/>
        </w:rPr>
      </w:pPr>
    </w:p>
    <w:p w14:paraId="4590E3E9" w14:textId="77777777" w:rsidR="004565F6" w:rsidRDefault="00B71869">
      <w:pPr>
        <w:rPr>
          <w:sz w:val="22"/>
          <w:szCs w:val="22"/>
        </w:rPr>
      </w:pPr>
      <w:r>
        <w:rPr>
          <w:sz w:val="22"/>
          <w:szCs w:val="22"/>
        </w:rPr>
        <w:t>Should the incident be too small to merit a subsequent formal debriefing, the Emergency Planning Officer will disseminate an Action Plan and Post Incident Report</w:t>
      </w:r>
    </w:p>
    <w:p w14:paraId="628430FE" w14:textId="77777777" w:rsidR="004565F6" w:rsidRDefault="004565F6">
      <w:pPr>
        <w:ind w:left="851"/>
        <w:rPr>
          <w:b/>
          <w:sz w:val="22"/>
          <w:szCs w:val="22"/>
        </w:rPr>
      </w:pPr>
    </w:p>
    <w:p w14:paraId="045867D4" w14:textId="77777777" w:rsidR="004565F6" w:rsidRDefault="00B71869">
      <w:pPr>
        <w:rPr>
          <w:sz w:val="22"/>
          <w:szCs w:val="22"/>
        </w:rPr>
      </w:pPr>
      <w:r>
        <w:rPr>
          <w:sz w:val="22"/>
          <w:szCs w:val="22"/>
        </w:rPr>
        <w:t>Should the incident merit a Formal Debriefing process, the Hot Debrief notes will inform that process.</w:t>
      </w:r>
    </w:p>
    <w:p w14:paraId="4E93E48A" w14:textId="77777777" w:rsidR="004565F6" w:rsidRDefault="004565F6">
      <w:pPr>
        <w:ind w:left="1494"/>
        <w:rPr>
          <w:sz w:val="22"/>
          <w:szCs w:val="22"/>
        </w:rPr>
      </w:pPr>
    </w:p>
    <w:p w14:paraId="1AB368A3" w14:textId="77777777" w:rsidR="004565F6" w:rsidRDefault="00B71869">
      <w:pPr>
        <w:ind w:left="1494"/>
        <w:rPr>
          <w:sz w:val="22"/>
          <w:szCs w:val="22"/>
        </w:rPr>
      </w:pPr>
      <w:r>
        <w:rPr>
          <w:sz w:val="22"/>
          <w:szCs w:val="22"/>
        </w:rPr>
        <w:t>.</w:t>
      </w:r>
    </w:p>
    <w:p w14:paraId="6FC1FB45" w14:textId="77777777" w:rsidR="004565F6" w:rsidRDefault="00B71869">
      <w:pPr>
        <w:pStyle w:val="Heading3"/>
        <w:numPr>
          <w:ilvl w:val="0"/>
          <w:numId w:val="0"/>
        </w:numPr>
        <w:rPr>
          <w:szCs w:val="22"/>
        </w:rPr>
      </w:pPr>
      <w:r>
        <w:rPr>
          <w:bCs w:val="0"/>
          <w:szCs w:val="22"/>
        </w:rPr>
        <w:t>14.0</w:t>
      </w:r>
      <w:r>
        <w:rPr>
          <w:b w:val="0"/>
          <w:bCs w:val="0"/>
          <w:szCs w:val="22"/>
        </w:rPr>
        <w:tab/>
      </w:r>
      <w:r>
        <w:rPr>
          <w:szCs w:val="22"/>
        </w:rPr>
        <w:t xml:space="preserve"> POST INCIDENT REPORT </w:t>
      </w:r>
    </w:p>
    <w:p w14:paraId="7FD17FE5" w14:textId="77777777" w:rsidR="004565F6" w:rsidRDefault="00B71869">
      <w:pPr>
        <w:rPr>
          <w:sz w:val="22"/>
          <w:szCs w:val="22"/>
        </w:rPr>
      </w:pPr>
      <w:r>
        <w:rPr>
          <w:sz w:val="22"/>
          <w:szCs w:val="22"/>
        </w:rPr>
        <w:t>An Incident report should be produced within four weeks of declaring the Incident over. The Emergency Planning Manager should write the initial report and arrange for it to be passed to the Incident Management Team and Silver Team members for initial comments. The report may be deemed a public document and may be used in any public enquiry or legal proceedings.  Service user confidentiality must be maintained throughout the report.  Following the publication of the Report, a formal review of the major incident plan should be instigated, immediately addressing any areas of concern raised. The report will be submitted to the Service Delivery Board for sign off and shared with NHS England, Commissioners and partners as appropriate.</w:t>
      </w:r>
    </w:p>
    <w:p w14:paraId="232481E2" w14:textId="77777777" w:rsidR="004565F6" w:rsidRDefault="004565F6">
      <w:pPr>
        <w:ind w:left="851"/>
        <w:rPr>
          <w:sz w:val="22"/>
          <w:szCs w:val="22"/>
        </w:rPr>
      </w:pPr>
    </w:p>
    <w:p w14:paraId="4A978129" w14:textId="77777777" w:rsidR="004565F6" w:rsidRDefault="00B71869">
      <w:pPr>
        <w:rPr>
          <w:sz w:val="22"/>
          <w:szCs w:val="22"/>
        </w:rPr>
      </w:pPr>
      <w:r>
        <w:rPr>
          <w:sz w:val="22"/>
          <w:szCs w:val="22"/>
        </w:rPr>
        <w:t>The report will:</w:t>
      </w:r>
    </w:p>
    <w:p w14:paraId="3142D55E" w14:textId="77777777" w:rsidR="004565F6" w:rsidRDefault="00B71869">
      <w:pPr>
        <w:ind w:left="851"/>
        <w:rPr>
          <w:sz w:val="22"/>
          <w:szCs w:val="22"/>
        </w:rPr>
      </w:pPr>
      <w:r>
        <w:rPr>
          <w:sz w:val="22"/>
          <w:szCs w:val="22"/>
        </w:rPr>
        <w:t>•</w:t>
      </w:r>
      <w:r>
        <w:rPr>
          <w:sz w:val="22"/>
          <w:szCs w:val="22"/>
        </w:rPr>
        <w:tab/>
        <w:t>Summarise the sequence of events</w:t>
      </w:r>
    </w:p>
    <w:p w14:paraId="6C0037F6" w14:textId="77777777" w:rsidR="004565F6" w:rsidRDefault="00B71869">
      <w:pPr>
        <w:ind w:left="851"/>
        <w:rPr>
          <w:sz w:val="22"/>
          <w:szCs w:val="22"/>
        </w:rPr>
      </w:pPr>
      <w:r>
        <w:rPr>
          <w:sz w:val="22"/>
          <w:szCs w:val="22"/>
        </w:rPr>
        <w:t>•</w:t>
      </w:r>
      <w:r>
        <w:rPr>
          <w:sz w:val="22"/>
          <w:szCs w:val="22"/>
        </w:rPr>
        <w:tab/>
        <w:t>Identify the individuals involved</w:t>
      </w:r>
    </w:p>
    <w:p w14:paraId="5F6FB6C6" w14:textId="77777777" w:rsidR="004565F6" w:rsidRDefault="00B71869">
      <w:pPr>
        <w:ind w:left="851"/>
        <w:rPr>
          <w:sz w:val="22"/>
          <w:szCs w:val="22"/>
        </w:rPr>
      </w:pPr>
      <w:r>
        <w:rPr>
          <w:sz w:val="22"/>
          <w:szCs w:val="22"/>
        </w:rPr>
        <w:t>•</w:t>
      </w:r>
      <w:r>
        <w:rPr>
          <w:sz w:val="22"/>
          <w:szCs w:val="22"/>
        </w:rPr>
        <w:tab/>
        <w:t>Describe the actions of staff</w:t>
      </w:r>
    </w:p>
    <w:p w14:paraId="5BC3C509" w14:textId="77777777" w:rsidR="004565F6" w:rsidRDefault="00B71869">
      <w:pPr>
        <w:ind w:left="851"/>
        <w:rPr>
          <w:sz w:val="22"/>
          <w:szCs w:val="22"/>
        </w:rPr>
      </w:pPr>
      <w:r>
        <w:rPr>
          <w:sz w:val="22"/>
          <w:szCs w:val="22"/>
        </w:rPr>
        <w:t>•</w:t>
      </w:r>
      <w:r>
        <w:rPr>
          <w:sz w:val="22"/>
          <w:szCs w:val="22"/>
        </w:rPr>
        <w:tab/>
        <w:t>Provide an accurate timeline</w:t>
      </w:r>
    </w:p>
    <w:p w14:paraId="006AD4D2" w14:textId="77777777" w:rsidR="004565F6" w:rsidRDefault="004565F6">
      <w:pPr>
        <w:ind w:left="1701"/>
        <w:rPr>
          <w:sz w:val="22"/>
          <w:szCs w:val="22"/>
        </w:rPr>
      </w:pPr>
    </w:p>
    <w:p w14:paraId="1D733B02" w14:textId="77777777" w:rsidR="004565F6" w:rsidRDefault="004565F6">
      <w:pPr>
        <w:ind w:left="1701"/>
        <w:rPr>
          <w:sz w:val="22"/>
          <w:szCs w:val="22"/>
        </w:rPr>
      </w:pPr>
    </w:p>
    <w:p w14:paraId="68AB707A" w14:textId="77777777" w:rsidR="004565F6" w:rsidRDefault="004565F6">
      <w:pPr>
        <w:ind w:left="1494"/>
        <w:rPr>
          <w:sz w:val="22"/>
          <w:szCs w:val="22"/>
        </w:rPr>
      </w:pPr>
    </w:p>
    <w:p w14:paraId="1406D8DE" w14:textId="77777777" w:rsidR="004565F6" w:rsidRDefault="004565F6">
      <w:pPr>
        <w:ind w:left="1494"/>
        <w:rPr>
          <w:sz w:val="22"/>
          <w:szCs w:val="22"/>
        </w:rPr>
      </w:pPr>
    </w:p>
    <w:p w14:paraId="65BA8507" w14:textId="77777777" w:rsidR="004565F6" w:rsidRDefault="004565F6">
      <w:pPr>
        <w:ind w:left="1494"/>
        <w:rPr>
          <w:sz w:val="22"/>
          <w:szCs w:val="22"/>
        </w:rPr>
      </w:pPr>
    </w:p>
    <w:p w14:paraId="3F8E4937" w14:textId="77777777" w:rsidR="004565F6" w:rsidRDefault="00B71869">
      <w:pPr>
        <w:spacing w:line="360" w:lineRule="auto"/>
        <w:rPr>
          <w:sz w:val="22"/>
          <w:szCs w:val="22"/>
        </w:rPr>
      </w:pPr>
      <w:r>
        <w:rPr>
          <w:b/>
          <w:sz w:val="22"/>
          <w:szCs w:val="22"/>
        </w:rPr>
        <w:lastRenderedPageBreak/>
        <w:t>16.</w:t>
      </w:r>
      <w:r>
        <w:rPr>
          <w:b/>
          <w:sz w:val="22"/>
          <w:szCs w:val="22"/>
        </w:rPr>
        <w:tab/>
        <w:t xml:space="preserve"> PSYCHO-SOCIAL CARE FOR STAFF &amp; PATIENTS </w:t>
      </w:r>
    </w:p>
    <w:p w14:paraId="509B9D7E" w14:textId="77777777" w:rsidR="004565F6" w:rsidRDefault="00B71869">
      <w:pPr>
        <w:rPr>
          <w:sz w:val="22"/>
          <w:szCs w:val="22"/>
        </w:rPr>
      </w:pPr>
      <w:r>
        <w:rPr>
          <w:sz w:val="22"/>
          <w:szCs w:val="22"/>
        </w:rPr>
        <w:t>The impact of an incident may be a cause psychological trauma for patients or staff, and it is important that they are aware of how and where to get support should they need it.</w:t>
      </w:r>
    </w:p>
    <w:p w14:paraId="7CF5D4CB" w14:textId="77777777" w:rsidR="004565F6" w:rsidRDefault="004565F6">
      <w:pPr>
        <w:ind w:left="851"/>
        <w:rPr>
          <w:sz w:val="22"/>
          <w:szCs w:val="22"/>
          <w:u w:val="single"/>
        </w:rPr>
      </w:pPr>
    </w:p>
    <w:p w14:paraId="7DF170C5" w14:textId="77777777" w:rsidR="004565F6" w:rsidRDefault="00B71869">
      <w:pPr>
        <w:rPr>
          <w:sz w:val="22"/>
          <w:szCs w:val="22"/>
          <w:u w:val="single"/>
        </w:rPr>
      </w:pPr>
      <w:bookmarkStart w:id="5" w:name="Service_Users"/>
      <w:bookmarkEnd w:id="5"/>
      <w:r>
        <w:rPr>
          <w:sz w:val="22"/>
          <w:szCs w:val="22"/>
          <w:u w:val="single"/>
        </w:rPr>
        <w:t>Service Users</w:t>
      </w:r>
    </w:p>
    <w:p w14:paraId="32802DAD" w14:textId="77777777" w:rsidR="004565F6" w:rsidRDefault="004565F6">
      <w:pPr>
        <w:rPr>
          <w:sz w:val="22"/>
          <w:szCs w:val="22"/>
          <w:u w:val="single"/>
        </w:rPr>
      </w:pPr>
    </w:p>
    <w:p w14:paraId="7A652647" w14:textId="77777777" w:rsidR="004565F6" w:rsidRDefault="00B71869">
      <w:pPr>
        <w:rPr>
          <w:sz w:val="22"/>
          <w:szCs w:val="22"/>
        </w:rPr>
      </w:pPr>
      <w:r>
        <w:rPr>
          <w:sz w:val="22"/>
          <w:szCs w:val="22"/>
        </w:rPr>
        <w:t>In the case of service users affected by an emergency that are inpatients or under the care of mental health community teams, access to psycho-social support will be arranged by ward or community teams. Where required this will be in partnership with social services. For all other patients in the community under the care of ELFT services, access to psycho-social support will be via the patient’s GP and ELFT staff should be informing patients of this.</w:t>
      </w:r>
    </w:p>
    <w:p w14:paraId="157A693B" w14:textId="77777777" w:rsidR="004565F6" w:rsidRDefault="004565F6">
      <w:pPr>
        <w:rPr>
          <w:sz w:val="22"/>
          <w:szCs w:val="22"/>
        </w:rPr>
      </w:pPr>
    </w:p>
    <w:p w14:paraId="1423C498" w14:textId="77777777" w:rsidR="004565F6" w:rsidRDefault="00B71869">
      <w:pPr>
        <w:rPr>
          <w:sz w:val="22"/>
          <w:szCs w:val="22"/>
          <w:u w:val="single"/>
        </w:rPr>
      </w:pPr>
      <w:bookmarkStart w:id="6" w:name="Staff"/>
      <w:bookmarkEnd w:id="6"/>
      <w:r>
        <w:rPr>
          <w:sz w:val="22"/>
          <w:szCs w:val="22"/>
          <w:u w:val="single"/>
        </w:rPr>
        <w:t>Staff</w:t>
      </w:r>
    </w:p>
    <w:p w14:paraId="3B39ABA0" w14:textId="77777777" w:rsidR="004565F6" w:rsidRDefault="004565F6">
      <w:pPr>
        <w:rPr>
          <w:sz w:val="22"/>
          <w:szCs w:val="22"/>
          <w:u w:val="single"/>
        </w:rPr>
      </w:pPr>
    </w:p>
    <w:p w14:paraId="2E79D9A4" w14:textId="77777777" w:rsidR="004565F6" w:rsidRDefault="00B71869">
      <w:pPr>
        <w:rPr>
          <w:iCs/>
          <w:sz w:val="22"/>
          <w:szCs w:val="22"/>
        </w:rPr>
      </w:pPr>
      <w:r>
        <w:rPr>
          <w:iCs/>
          <w:sz w:val="22"/>
          <w:szCs w:val="22"/>
        </w:rPr>
        <w:t>The support available for staff involved in responding to an incident is as follows:</w:t>
      </w:r>
    </w:p>
    <w:p w14:paraId="139F2B1E" w14:textId="77777777" w:rsidR="004565F6" w:rsidRDefault="004565F6">
      <w:pPr>
        <w:rPr>
          <w:iCs/>
          <w:sz w:val="22"/>
          <w:szCs w:val="22"/>
        </w:rPr>
      </w:pPr>
    </w:p>
    <w:p w14:paraId="5C45DCC3" w14:textId="77777777" w:rsidR="004565F6" w:rsidRDefault="00B71869">
      <w:pPr>
        <w:numPr>
          <w:ilvl w:val="0"/>
          <w:numId w:val="15"/>
        </w:numPr>
        <w:ind w:left="1701" w:hanging="850"/>
        <w:rPr>
          <w:iCs/>
          <w:sz w:val="22"/>
          <w:szCs w:val="22"/>
        </w:rPr>
      </w:pPr>
      <w:r>
        <w:rPr>
          <w:iCs/>
          <w:sz w:val="22"/>
          <w:szCs w:val="22"/>
        </w:rPr>
        <w:t>Post-incident debrief with colleagues to talk through issues and feelings</w:t>
      </w:r>
    </w:p>
    <w:p w14:paraId="7F330DE3" w14:textId="77777777" w:rsidR="004565F6" w:rsidRDefault="00B71869">
      <w:pPr>
        <w:numPr>
          <w:ilvl w:val="0"/>
          <w:numId w:val="15"/>
        </w:numPr>
        <w:ind w:hanging="229"/>
        <w:rPr>
          <w:iCs/>
          <w:sz w:val="22"/>
          <w:szCs w:val="22"/>
        </w:rPr>
      </w:pPr>
      <w:r>
        <w:rPr>
          <w:iCs/>
          <w:sz w:val="22"/>
          <w:szCs w:val="22"/>
        </w:rPr>
        <w:t>Access counselling services via PPC, the Trust’s Employee Assistance Programme provider for confidential support (0800 282 193)</w:t>
      </w:r>
    </w:p>
    <w:p w14:paraId="64A8B0A1" w14:textId="77777777" w:rsidR="004565F6" w:rsidRDefault="00B71869">
      <w:pPr>
        <w:numPr>
          <w:ilvl w:val="0"/>
          <w:numId w:val="15"/>
        </w:numPr>
        <w:ind w:left="1134"/>
        <w:rPr>
          <w:iCs/>
          <w:sz w:val="22"/>
          <w:szCs w:val="22"/>
        </w:rPr>
      </w:pPr>
      <w:r>
        <w:rPr>
          <w:iCs/>
          <w:sz w:val="22"/>
          <w:szCs w:val="22"/>
        </w:rPr>
        <w:t>Normal Occupational Health services available on an individual basis should the member of staff’s involvement in the response lead to issues affecting their ability to carry out their work</w:t>
      </w:r>
    </w:p>
    <w:p w14:paraId="368CF15F" w14:textId="77777777" w:rsidR="004565F6" w:rsidRDefault="00B71869">
      <w:pPr>
        <w:ind w:left="1134"/>
        <w:rPr>
          <w:iCs/>
          <w:sz w:val="22"/>
          <w:szCs w:val="22"/>
        </w:rPr>
      </w:pPr>
      <w:r>
        <w:rPr>
          <w:iCs/>
          <w:sz w:val="22"/>
          <w:szCs w:val="22"/>
        </w:rPr>
        <w:t xml:space="preserve">. </w:t>
      </w:r>
    </w:p>
    <w:p w14:paraId="58149E08" w14:textId="22988DB3" w:rsidR="004565F6" w:rsidRDefault="00B71869">
      <w:pPr>
        <w:rPr>
          <w:rStyle w:val="Strong"/>
          <w:rFonts w:eastAsia="Calibri"/>
          <w:iCs/>
          <w:sz w:val="22"/>
          <w:szCs w:val="22"/>
        </w:rPr>
      </w:pPr>
      <w:r>
        <w:rPr>
          <w:iCs/>
          <w:sz w:val="22"/>
          <w:szCs w:val="22"/>
        </w:rPr>
        <w:t>Access to this service can be arranged by contacting the line manager or self-referral by following</w:t>
      </w:r>
      <w:r w:rsidR="000B6529">
        <w:rPr>
          <w:rStyle w:val="CommentReference"/>
          <w:iCs/>
          <w:sz w:val="22"/>
          <w:szCs w:val="22"/>
        </w:rPr>
        <w:t> </w:t>
      </w:r>
      <w:r w:rsidR="000B6529">
        <w:rPr>
          <w:iCs/>
          <w:sz w:val="22"/>
          <w:szCs w:val="22"/>
        </w:rPr>
        <w:t>the</w:t>
      </w:r>
      <w:r>
        <w:rPr>
          <w:iCs/>
          <w:sz w:val="22"/>
          <w:szCs w:val="22"/>
        </w:rPr>
        <w:t xml:space="preserve"> instructions on the Trust Intranet or contacting </w:t>
      </w:r>
      <w:proofErr w:type="spellStart"/>
      <w:r>
        <w:rPr>
          <w:rFonts w:eastAsia="Calibri"/>
          <w:b/>
          <w:bCs/>
          <w:iCs/>
          <w:sz w:val="22"/>
          <w:szCs w:val="22"/>
        </w:rPr>
        <w:t>TeamPrevent</w:t>
      </w:r>
      <w:proofErr w:type="spellEnd"/>
      <w:r>
        <w:rPr>
          <w:rFonts w:eastAsia="Calibri"/>
          <w:b/>
          <w:bCs/>
          <w:iCs/>
          <w:sz w:val="22"/>
          <w:szCs w:val="22"/>
        </w:rPr>
        <w:t xml:space="preserve"> on 01327 810777.</w:t>
      </w:r>
    </w:p>
    <w:p w14:paraId="29FF6E8D" w14:textId="77777777" w:rsidR="004565F6" w:rsidRDefault="004565F6">
      <w:pPr>
        <w:ind w:left="2700"/>
        <w:rPr>
          <w:rStyle w:val="Strong"/>
          <w:rFonts w:eastAsia="Calibri"/>
          <w:iCs/>
          <w:sz w:val="22"/>
          <w:szCs w:val="22"/>
        </w:rPr>
      </w:pPr>
    </w:p>
    <w:p w14:paraId="4740E24D" w14:textId="77777777" w:rsidR="004565F6" w:rsidRDefault="00B71869">
      <w:pPr>
        <w:pStyle w:val="Heading2"/>
      </w:pPr>
      <w:r>
        <w:t>17.0</w:t>
      </w:r>
      <w:r>
        <w:tab/>
        <w:t>Serious incident Investigations</w:t>
      </w:r>
    </w:p>
    <w:p w14:paraId="1F367DF7" w14:textId="77777777" w:rsidR="004565F6" w:rsidRDefault="004565F6">
      <w:pPr>
        <w:rPr>
          <w:sz w:val="22"/>
          <w:szCs w:val="22"/>
        </w:rPr>
      </w:pPr>
    </w:p>
    <w:p w14:paraId="088B25FB" w14:textId="77777777" w:rsidR="004565F6" w:rsidRDefault="00B71869">
      <w:pPr>
        <w:jc w:val="both"/>
      </w:pPr>
      <w:r>
        <w:rPr>
          <w:sz w:val="22"/>
          <w:szCs w:val="22"/>
        </w:rPr>
        <w:t xml:space="preserve">In the event of an </w:t>
      </w:r>
      <w:r>
        <w:rPr>
          <w:b/>
          <w:sz w:val="22"/>
          <w:szCs w:val="22"/>
          <w:u w:val="single"/>
        </w:rPr>
        <w:t>internal</w:t>
      </w:r>
      <w:r>
        <w:rPr>
          <w:sz w:val="22"/>
          <w:szCs w:val="22"/>
        </w:rPr>
        <w:t xml:space="preserve"> Major Incident that severely or completely impedes the Trust’s ability to carry out its business, damages Trust property, or causes significant legal, media or reputation implications for the Trust then the incident is also classed as a Serious Incident and should be reported as such. For further detail on how to report this, please see the </w:t>
      </w:r>
      <w:r>
        <w:rPr>
          <w:sz w:val="22"/>
          <w:szCs w:val="22"/>
          <w:u w:val="single"/>
        </w:rPr>
        <w:t>Incident Reporting Policy</w:t>
      </w:r>
      <w:r>
        <w:rPr>
          <w:sz w:val="22"/>
          <w:szCs w:val="22"/>
        </w:rPr>
        <w:t>.</w:t>
      </w:r>
    </w:p>
    <w:p w14:paraId="5D3CB8F7" w14:textId="77777777" w:rsidR="004565F6" w:rsidRDefault="004565F6">
      <w:pPr>
        <w:ind w:left="851"/>
        <w:jc w:val="both"/>
        <w:rPr>
          <w:sz w:val="22"/>
          <w:szCs w:val="22"/>
        </w:rPr>
      </w:pPr>
    </w:p>
    <w:p w14:paraId="7D90D111" w14:textId="77777777" w:rsidR="004565F6" w:rsidRDefault="00B71869">
      <w:pPr>
        <w:pStyle w:val="Heading2"/>
      </w:pPr>
      <w:r>
        <w:t>18.0</w:t>
      </w:r>
      <w:r>
        <w:tab/>
        <w:t xml:space="preserve">Incident DOCUMENTATION </w:t>
      </w:r>
    </w:p>
    <w:p w14:paraId="37B16440" w14:textId="77777777" w:rsidR="004565F6" w:rsidRDefault="00B71869">
      <w:pPr>
        <w:jc w:val="both"/>
        <w:rPr>
          <w:sz w:val="22"/>
          <w:szCs w:val="22"/>
        </w:rPr>
      </w:pPr>
      <w:r>
        <w:rPr>
          <w:sz w:val="22"/>
          <w:szCs w:val="22"/>
        </w:rPr>
        <w:t>After a major incident all documents including logs, notes, post-its, flip charts, electronic documents, memos, and message pads must be retained. The Incident Team Data Co-ordinator will be collating such documents and pass to the Emergency Planning Manager for safe keeping and informing the post incident report.</w:t>
      </w:r>
    </w:p>
    <w:p w14:paraId="2B5FB475" w14:textId="77777777" w:rsidR="004565F6" w:rsidRDefault="004565F6">
      <w:pPr>
        <w:ind w:left="851"/>
        <w:jc w:val="both"/>
        <w:rPr>
          <w:sz w:val="22"/>
          <w:szCs w:val="22"/>
        </w:rPr>
      </w:pPr>
    </w:p>
    <w:p w14:paraId="119AB1BE" w14:textId="77777777" w:rsidR="004565F6" w:rsidRDefault="004565F6">
      <w:pPr>
        <w:pStyle w:val="MainBodyText"/>
        <w:ind w:left="0"/>
        <w:rPr>
          <w:sz w:val="22"/>
          <w:szCs w:val="22"/>
        </w:rPr>
      </w:pPr>
    </w:p>
    <w:p w14:paraId="76A17334" w14:textId="77777777" w:rsidR="004565F6" w:rsidRDefault="004565F6">
      <w:pPr>
        <w:pStyle w:val="MainBodyText"/>
        <w:ind w:left="0"/>
        <w:rPr>
          <w:sz w:val="22"/>
          <w:szCs w:val="22"/>
        </w:rPr>
      </w:pPr>
    </w:p>
    <w:p w14:paraId="2ACD8009" w14:textId="77777777" w:rsidR="004565F6" w:rsidRDefault="004565F6">
      <w:pPr>
        <w:pStyle w:val="MainBodyText"/>
        <w:ind w:left="0"/>
        <w:rPr>
          <w:sz w:val="22"/>
          <w:szCs w:val="22"/>
        </w:rPr>
      </w:pPr>
    </w:p>
    <w:p w14:paraId="28B5B3B6" w14:textId="77777777" w:rsidR="004565F6" w:rsidRDefault="004565F6">
      <w:pPr>
        <w:pStyle w:val="MainBodyText"/>
        <w:ind w:left="0"/>
        <w:rPr>
          <w:sz w:val="22"/>
          <w:szCs w:val="22"/>
        </w:rPr>
      </w:pPr>
    </w:p>
    <w:p w14:paraId="5DBC09CF" w14:textId="77777777" w:rsidR="004565F6" w:rsidRDefault="004565F6">
      <w:pPr>
        <w:pStyle w:val="MainBodyText"/>
        <w:ind w:left="0"/>
        <w:rPr>
          <w:sz w:val="22"/>
          <w:szCs w:val="22"/>
        </w:rPr>
      </w:pPr>
    </w:p>
    <w:p w14:paraId="11D128FD" w14:textId="77777777" w:rsidR="004565F6" w:rsidRDefault="004565F6">
      <w:pPr>
        <w:pStyle w:val="MainBodyText"/>
        <w:ind w:left="0"/>
        <w:rPr>
          <w:sz w:val="22"/>
          <w:szCs w:val="22"/>
        </w:rPr>
      </w:pPr>
    </w:p>
    <w:p w14:paraId="201E1CC5" w14:textId="77777777" w:rsidR="004565F6" w:rsidRDefault="004565F6">
      <w:pPr>
        <w:pStyle w:val="MainBodyText"/>
        <w:ind w:left="0"/>
        <w:rPr>
          <w:sz w:val="22"/>
          <w:szCs w:val="22"/>
        </w:rPr>
      </w:pPr>
    </w:p>
    <w:tbl>
      <w:tblPr>
        <w:tblpPr w:rightFromText="180" w:vertAnchor="page" w:horzAnchor="margin" w:tblpY="1891"/>
        <w:tblW w:w="9468" w:type="dxa"/>
        <w:tblLayout w:type="fixed"/>
        <w:tblLook w:val="0000" w:firstRow="0" w:lastRow="0" w:firstColumn="0" w:lastColumn="0" w:noHBand="0" w:noVBand="0"/>
      </w:tblPr>
      <w:tblGrid>
        <w:gridCol w:w="3708"/>
        <w:gridCol w:w="5760"/>
      </w:tblGrid>
      <w:tr w:rsidR="004565F6" w14:paraId="7D4A4736" w14:textId="77777777">
        <w:tc>
          <w:tcPr>
            <w:tcW w:w="3708" w:type="dxa"/>
            <w:tcBorders>
              <w:bottom w:val="single" w:sz="4" w:space="0" w:color="000000"/>
              <w:right w:val="single" w:sz="4" w:space="0" w:color="000000"/>
            </w:tcBorders>
            <w:shd w:val="clear" w:color="auto" w:fill="C0C0C0"/>
          </w:tcPr>
          <w:p w14:paraId="3E428782" w14:textId="77777777" w:rsidR="004565F6" w:rsidRDefault="00B71869">
            <w:pPr>
              <w:rPr>
                <w:b/>
                <w:sz w:val="22"/>
                <w:szCs w:val="22"/>
              </w:rPr>
            </w:pPr>
            <w:bookmarkStart w:id="7" w:name="Initial_Report_Log"/>
            <w:bookmarkEnd w:id="7"/>
            <w:r>
              <w:rPr>
                <w:b/>
                <w:sz w:val="22"/>
                <w:szCs w:val="22"/>
              </w:rPr>
              <w:lastRenderedPageBreak/>
              <w:t xml:space="preserve">INITIAL REPORT LOG page 1                                </w:t>
            </w:r>
          </w:p>
        </w:tc>
        <w:tc>
          <w:tcPr>
            <w:tcW w:w="5760" w:type="dxa"/>
            <w:tcBorders>
              <w:left w:val="single" w:sz="4" w:space="0" w:color="000000"/>
              <w:bottom w:val="single" w:sz="4" w:space="0" w:color="000000"/>
            </w:tcBorders>
            <w:shd w:val="clear" w:color="auto" w:fill="C0C0C0"/>
          </w:tcPr>
          <w:p w14:paraId="19556D2E" w14:textId="77777777" w:rsidR="004565F6" w:rsidRDefault="00B71869">
            <w:pPr>
              <w:jc w:val="right"/>
              <w:rPr>
                <w:b/>
                <w:sz w:val="22"/>
                <w:szCs w:val="22"/>
              </w:rPr>
            </w:pPr>
            <w:r>
              <w:rPr>
                <w:noProof/>
                <w:sz w:val="22"/>
                <w:szCs w:val="22"/>
                <w:lang w:eastAsia="en-GB"/>
              </w:rPr>
              <w:drawing>
                <wp:inline distT="0" distB="0" distL="0" distR="0" wp14:anchorId="271FF4A1" wp14:editId="0FF89065">
                  <wp:extent cx="810260" cy="459105"/>
                  <wp:effectExtent l="0" t="0" r="0" b="0"/>
                  <wp:docPr id="1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
                          <pic:cNvPicPr>
                            <a:picLocks noChangeAspect="1" noChangeArrowheads="1"/>
                          </pic:cNvPicPr>
                        </pic:nvPicPr>
                        <pic:blipFill>
                          <a:blip r:embed="rId7"/>
                          <a:srcRect l="-22" t="-39" r="-22" b="-39"/>
                          <a:stretch>
                            <a:fillRect/>
                          </a:stretch>
                        </pic:blipFill>
                        <pic:spPr bwMode="auto">
                          <a:xfrm>
                            <a:off x="0" y="0"/>
                            <a:ext cx="810260" cy="459105"/>
                          </a:xfrm>
                          <a:prstGeom prst="rect">
                            <a:avLst/>
                          </a:prstGeom>
                        </pic:spPr>
                      </pic:pic>
                    </a:graphicData>
                  </a:graphic>
                </wp:inline>
              </w:drawing>
            </w:r>
          </w:p>
        </w:tc>
      </w:tr>
      <w:tr w:rsidR="004565F6" w14:paraId="5341CD26" w14:textId="77777777">
        <w:trPr>
          <w:trHeight w:val="500"/>
        </w:trPr>
        <w:tc>
          <w:tcPr>
            <w:tcW w:w="3708" w:type="dxa"/>
            <w:tcBorders>
              <w:top w:val="single" w:sz="4" w:space="0" w:color="000000"/>
              <w:left w:val="single" w:sz="4" w:space="0" w:color="000000"/>
              <w:bottom w:val="single" w:sz="4" w:space="0" w:color="000000"/>
              <w:right w:val="single" w:sz="4" w:space="0" w:color="000000"/>
            </w:tcBorders>
          </w:tcPr>
          <w:p w14:paraId="259AEA17" w14:textId="77777777" w:rsidR="004565F6" w:rsidRDefault="00B71869">
            <w:pPr>
              <w:jc w:val="center"/>
              <w:rPr>
                <w:b/>
                <w:sz w:val="22"/>
                <w:szCs w:val="22"/>
              </w:rPr>
            </w:pPr>
            <w:r>
              <w:rPr>
                <w:b/>
                <w:sz w:val="22"/>
                <w:szCs w:val="22"/>
              </w:rPr>
              <w:t>Item</w:t>
            </w:r>
          </w:p>
        </w:tc>
        <w:tc>
          <w:tcPr>
            <w:tcW w:w="5760" w:type="dxa"/>
            <w:tcBorders>
              <w:top w:val="single" w:sz="4" w:space="0" w:color="000000"/>
              <w:left w:val="single" w:sz="4" w:space="0" w:color="000000"/>
              <w:bottom w:val="single" w:sz="4" w:space="0" w:color="000000"/>
              <w:right w:val="single" w:sz="4" w:space="0" w:color="000000"/>
            </w:tcBorders>
          </w:tcPr>
          <w:p w14:paraId="4313376B" w14:textId="77777777" w:rsidR="004565F6" w:rsidRDefault="00B71869">
            <w:pPr>
              <w:jc w:val="center"/>
              <w:rPr>
                <w:b/>
                <w:sz w:val="22"/>
                <w:szCs w:val="22"/>
              </w:rPr>
            </w:pPr>
            <w:r>
              <w:rPr>
                <w:b/>
                <w:sz w:val="22"/>
                <w:szCs w:val="22"/>
              </w:rPr>
              <w:t>Action</w:t>
            </w:r>
          </w:p>
        </w:tc>
      </w:tr>
      <w:tr w:rsidR="004565F6" w14:paraId="57CD8358" w14:textId="77777777">
        <w:trPr>
          <w:trHeight w:val="500"/>
        </w:trPr>
        <w:tc>
          <w:tcPr>
            <w:tcW w:w="3708" w:type="dxa"/>
            <w:tcBorders>
              <w:top w:val="single" w:sz="4" w:space="0" w:color="000000"/>
              <w:left w:val="single" w:sz="4" w:space="0" w:color="000000"/>
              <w:bottom w:val="single" w:sz="4" w:space="0" w:color="000000"/>
              <w:right w:val="single" w:sz="4" w:space="0" w:color="000000"/>
            </w:tcBorders>
            <w:vAlign w:val="center"/>
          </w:tcPr>
          <w:p w14:paraId="1E681D5F" w14:textId="77777777" w:rsidR="004565F6" w:rsidRDefault="00B71869">
            <w:pPr>
              <w:jc w:val="center"/>
              <w:rPr>
                <w:b/>
                <w:sz w:val="22"/>
                <w:szCs w:val="22"/>
              </w:rPr>
            </w:pPr>
            <w:r>
              <w:rPr>
                <w:b/>
                <w:sz w:val="22"/>
                <w:szCs w:val="22"/>
              </w:rPr>
              <w:t>DATE &amp; TIME ALERT REC’D</w:t>
            </w:r>
          </w:p>
        </w:tc>
        <w:tc>
          <w:tcPr>
            <w:tcW w:w="5760" w:type="dxa"/>
            <w:tcBorders>
              <w:top w:val="single" w:sz="4" w:space="0" w:color="000000"/>
              <w:left w:val="single" w:sz="4" w:space="0" w:color="000000"/>
              <w:bottom w:val="single" w:sz="4" w:space="0" w:color="000000"/>
              <w:right w:val="single" w:sz="4" w:space="0" w:color="000000"/>
            </w:tcBorders>
          </w:tcPr>
          <w:p w14:paraId="1B3B94F0" w14:textId="77777777" w:rsidR="004565F6" w:rsidRDefault="004565F6">
            <w:pPr>
              <w:snapToGrid w:val="0"/>
              <w:jc w:val="center"/>
              <w:rPr>
                <w:b/>
                <w:sz w:val="22"/>
                <w:szCs w:val="22"/>
              </w:rPr>
            </w:pPr>
          </w:p>
        </w:tc>
      </w:tr>
      <w:tr w:rsidR="004565F6" w14:paraId="2F3F5B65" w14:textId="77777777">
        <w:trPr>
          <w:trHeight w:val="4094"/>
        </w:trPr>
        <w:tc>
          <w:tcPr>
            <w:tcW w:w="3708" w:type="dxa"/>
            <w:tcBorders>
              <w:top w:val="single" w:sz="4" w:space="0" w:color="000000"/>
              <w:left w:val="single" w:sz="4" w:space="0" w:color="000000"/>
              <w:bottom w:val="single" w:sz="4" w:space="0" w:color="000000"/>
              <w:right w:val="single" w:sz="4" w:space="0" w:color="000000"/>
            </w:tcBorders>
          </w:tcPr>
          <w:p w14:paraId="02349DBD" w14:textId="77777777" w:rsidR="004565F6" w:rsidRDefault="004565F6">
            <w:pPr>
              <w:snapToGrid w:val="0"/>
              <w:jc w:val="center"/>
              <w:rPr>
                <w:b/>
                <w:sz w:val="22"/>
                <w:szCs w:val="22"/>
                <w:lang w:eastAsia="en-GB"/>
              </w:rPr>
            </w:pPr>
          </w:p>
          <w:p w14:paraId="37941C2D" w14:textId="77777777" w:rsidR="004565F6" w:rsidRDefault="00B71869">
            <w:pPr>
              <w:jc w:val="center"/>
              <w:rPr>
                <w:b/>
                <w:sz w:val="22"/>
                <w:szCs w:val="22"/>
              </w:rPr>
            </w:pPr>
            <w:r>
              <w:rPr>
                <w:b/>
                <w:sz w:val="22"/>
                <w:szCs w:val="22"/>
              </w:rPr>
              <w:t>DESCRIPTION</w:t>
            </w:r>
          </w:p>
          <w:p w14:paraId="4809ACE3" w14:textId="77777777" w:rsidR="004565F6" w:rsidRDefault="00B71869">
            <w:pPr>
              <w:jc w:val="center"/>
              <w:rPr>
                <w:b/>
                <w:sz w:val="22"/>
                <w:szCs w:val="22"/>
              </w:rPr>
            </w:pPr>
            <w:r>
              <w:rPr>
                <w:b/>
                <w:sz w:val="22"/>
                <w:szCs w:val="22"/>
              </w:rPr>
              <w:t>(Full details received about incident/ alert)</w:t>
            </w:r>
          </w:p>
          <w:p w14:paraId="363A5655" w14:textId="77777777" w:rsidR="004565F6" w:rsidRDefault="00B71869">
            <w:pPr>
              <w:rPr>
                <w:b/>
                <w:sz w:val="22"/>
                <w:szCs w:val="22"/>
              </w:rPr>
            </w:pPr>
            <w:r>
              <w:rPr>
                <w:b/>
                <w:sz w:val="22"/>
                <w:szCs w:val="22"/>
              </w:rPr>
              <w:t>E.g.</w:t>
            </w:r>
          </w:p>
          <w:p w14:paraId="770EDADC" w14:textId="77777777" w:rsidR="004565F6" w:rsidRDefault="00B71869">
            <w:pPr>
              <w:numPr>
                <w:ilvl w:val="0"/>
                <w:numId w:val="30"/>
              </w:numPr>
              <w:rPr>
                <w:b/>
                <w:sz w:val="22"/>
                <w:szCs w:val="22"/>
              </w:rPr>
            </w:pPr>
            <w:r>
              <w:rPr>
                <w:b/>
                <w:sz w:val="22"/>
                <w:szCs w:val="22"/>
              </w:rPr>
              <w:t>What has happened?</w:t>
            </w:r>
          </w:p>
          <w:p w14:paraId="0FEF1DEA" w14:textId="77777777" w:rsidR="004565F6" w:rsidRDefault="00B71869">
            <w:pPr>
              <w:numPr>
                <w:ilvl w:val="0"/>
                <w:numId w:val="30"/>
              </w:numPr>
              <w:rPr>
                <w:b/>
                <w:sz w:val="22"/>
                <w:szCs w:val="22"/>
              </w:rPr>
            </w:pPr>
            <w:r>
              <w:rPr>
                <w:b/>
                <w:sz w:val="22"/>
                <w:szCs w:val="22"/>
              </w:rPr>
              <w:t>Where?</w:t>
            </w:r>
          </w:p>
          <w:p w14:paraId="635B5460" w14:textId="77777777" w:rsidR="004565F6" w:rsidRDefault="00B71869">
            <w:pPr>
              <w:numPr>
                <w:ilvl w:val="0"/>
                <w:numId w:val="30"/>
              </w:numPr>
              <w:rPr>
                <w:b/>
                <w:sz w:val="22"/>
                <w:szCs w:val="22"/>
              </w:rPr>
            </w:pPr>
            <w:r>
              <w:rPr>
                <w:b/>
                <w:sz w:val="22"/>
                <w:szCs w:val="22"/>
              </w:rPr>
              <w:t>When?</w:t>
            </w:r>
          </w:p>
          <w:p w14:paraId="41C0D3D2" w14:textId="77777777" w:rsidR="004565F6" w:rsidRDefault="00B71869">
            <w:pPr>
              <w:numPr>
                <w:ilvl w:val="0"/>
                <w:numId w:val="30"/>
              </w:numPr>
              <w:rPr>
                <w:b/>
                <w:sz w:val="22"/>
                <w:szCs w:val="22"/>
              </w:rPr>
            </w:pPr>
            <w:r>
              <w:rPr>
                <w:b/>
                <w:sz w:val="22"/>
                <w:szCs w:val="22"/>
              </w:rPr>
              <w:t>How many casualties?</w:t>
            </w:r>
          </w:p>
          <w:p w14:paraId="1D8AFD2D" w14:textId="77777777" w:rsidR="004565F6" w:rsidRDefault="00B71869">
            <w:pPr>
              <w:numPr>
                <w:ilvl w:val="0"/>
                <w:numId w:val="30"/>
              </w:numPr>
              <w:rPr>
                <w:b/>
                <w:sz w:val="22"/>
                <w:szCs w:val="22"/>
              </w:rPr>
            </w:pPr>
            <w:r>
              <w:rPr>
                <w:b/>
                <w:sz w:val="22"/>
                <w:szCs w:val="22"/>
              </w:rPr>
              <w:t>What is the health impact?</w:t>
            </w:r>
          </w:p>
          <w:p w14:paraId="781F71AC" w14:textId="77777777" w:rsidR="004565F6" w:rsidRDefault="00B71869">
            <w:pPr>
              <w:numPr>
                <w:ilvl w:val="0"/>
                <w:numId w:val="30"/>
              </w:numPr>
              <w:rPr>
                <w:b/>
                <w:sz w:val="22"/>
                <w:szCs w:val="22"/>
              </w:rPr>
            </w:pPr>
            <w:r>
              <w:rPr>
                <w:b/>
                <w:sz w:val="22"/>
                <w:szCs w:val="22"/>
              </w:rPr>
              <w:t>What are others doing?</w:t>
            </w:r>
          </w:p>
          <w:p w14:paraId="6958DAE1" w14:textId="77777777" w:rsidR="004565F6" w:rsidRDefault="00B71869">
            <w:pPr>
              <w:numPr>
                <w:ilvl w:val="0"/>
                <w:numId w:val="30"/>
              </w:numPr>
              <w:rPr>
                <w:b/>
                <w:sz w:val="22"/>
                <w:szCs w:val="22"/>
              </w:rPr>
            </w:pPr>
            <w:r>
              <w:rPr>
                <w:b/>
                <w:sz w:val="22"/>
                <w:szCs w:val="22"/>
              </w:rPr>
              <w:t>Have we been asked to do anything?</w:t>
            </w:r>
          </w:p>
          <w:p w14:paraId="10D1CC46" w14:textId="77777777" w:rsidR="004565F6" w:rsidRDefault="004565F6">
            <w:pPr>
              <w:jc w:val="center"/>
              <w:rPr>
                <w:b/>
                <w:sz w:val="22"/>
                <w:szCs w:val="22"/>
              </w:rPr>
            </w:pPr>
          </w:p>
        </w:tc>
        <w:tc>
          <w:tcPr>
            <w:tcW w:w="5760" w:type="dxa"/>
            <w:tcBorders>
              <w:top w:val="single" w:sz="4" w:space="0" w:color="000000"/>
              <w:left w:val="single" w:sz="4" w:space="0" w:color="000000"/>
              <w:bottom w:val="single" w:sz="4" w:space="0" w:color="000000"/>
              <w:right w:val="single" w:sz="4" w:space="0" w:color="000000"/>
            </w:tcBorders>
          </w:tcPr>
          <w:p w14:paraId="5B96476F" w14:textId="77777777" w:rsidR="004565F6" w:rsidRDefault="004565F6">
            <w:pPr>
              <w:snapToGrid w:val="0"/>
              <w:rPr>
                <w:b/>
                <w:sz w:val="22"/>
                <w:szCs w:val="22"/>
              </w:rPr>
            </w:pPr>
          </w:p>
        </w:tc>
      </w:tr>
      <w:tr w:rsidR="004565F6" w14:paraId="7387C50C" w14:textId="77777777">
        <w:tc>
          <w:tcPr>
            <w:tcW w:w="3708" w:type="dxa"/>
            <w:tcBorders>
              <w:top w:val="single" w:sz="4" w:space="0" w:color="000000"/>
              <w:left w:val="single" w:sz="4" w:space="0" w:color="000000"/>
              <w:bottom w:val="single" w:sz="4" w:space="0" w:color="000000"/>
              <w:right w:val="single" w:sz="4" w:space="0" w:color="000000"/>
            </w:tcBorders>
          </w:tcPr>
          <w:p w14:paraId="2CA20503" w14:textId="77777777" w:rsidR="004565F6" w:rsidRDefault="00B71869">
            <w:pPr>
              <w:jc w:val="center"/>
              <w:rPr>
                <w:b/>
                <w:sz w:val="22"/>
                <w:szCs w:val="22"/>
              </w:rPr>
            </w:pPr>
            <w:r>
              <w:rPr>
                <w:b/>
                <w:sz w:val="22"/>
                <w:szCs w:val="22"/>
              </w:rPr>
              <w:t>CALLER’S DETAILS</w:t>
            </w:r>
          </w:p>
          <w:p w14:paraId="5EA71D54" w14:textId="77777777" w:rsidR="004565F6" w:rsidRDefault="00B71869">
            <w:pPr>
              <w:numPr>
                <w:ilvl w:val="0"/>
                <w:numId w:val="40"/>
              </w:numPr>
              <w:rPr>
                <w:b/>
                <w:sz w:val="22"/>
                <w:szCs w:val="22"/>
              </w:rPr>
            </w:pPr>
            <w:r>
              <w:rPr>
                <w:b/>
                <w:sz w:val="22"/>
                <w:szCs w:val="22"/>
              </w:rPr>
              <w:t>Name</w:t>
            </w:r>
          </w:p>
          <w:p w14:paraId="4C1D062B" w14:textId="77777777" w:rsidR="004565F6" w:rsidRDefault="00B71869">
            <w:pPr>
              <w:numPr>
                <w:ilvl w:val="0"/>
                <w:numId w:val="40"/>
              </w:numPr>
              <w:rPr>
                <w:b/>
                <w:sz w:val="22"/>
                <w:szCs w:val="22"/>
              </w:rPr>
            </w:pPr>
            <w:r>
              <w:rPr>
                <w:b/>
                <w:sz w:val="22"/>
                <w:szCs w:val="22"/>
              </w:rPr>
              <w:t>Contact tel. no.</w:t>
            </w:r>
          </w:p>
          <w:p w14:paraId="1082739E" w14:textId="77777777" w:rsidR="004565F6" w:rsidRDefault="00B71869">
            <w:pPr>
              <w:numPr>
                <w:ilvl w:val="0"/>
                <w:numId w:val="40"/>
              </w:numPr>
              <w:rPr>
                <w:b/>
                <w:sz w:val="22"/>
                <w:szCs w:val="22"/>
              </w:rPr>
            </w:pPr>
            <w:r>
              <w:rPr>
                <w:b/>
                <w:sz w:val="22"/>
                <w:szCs w:val="22"/>
              </w:rPr>
              <w:t>Organisation</w:t>
            </w:r>
          </w:p>
        </w:tc>
        <w:tc>
          <w:tcPr>
            <w:tcW w:w="5760" w:type="dxa"/>
            <w:tcBorders>
              <w:top w:val="single" w:sz="4" w:space="0" w:color="000000"/>
              <w:left w:val="single" w:sz="4" w:space="0" w:color="000000"/>
              <w:bottom w:val="single" w:sz="4" w:space="0" w:color="000000"/>
              <w:right w:val="single" w:sz="4" w:space="0" w:color="000000"/>
            </w:tcBorders>
          </w:tcPr>
          <w:p w14:paraId="779A3FA0" w14:textId="77777777" w:rsidR="004565F6" w:rsidRDefault="004565F6">
            <w:pPr>
              <w:snapToGrid w:val="0"/>
              <w:rPr>
                <w:b/>
                <w:sz w:val="22"/>
                <w:szCs w:val="22"/>
              </w:rPr>
            </w:pPr>
          </w:p>
        </w:tc>
      </w:tr>
      <w:tr w:rsidR="004565F6" w14:paraId="5AADF64E" w14:textId="77777777">
        <w:trPr>
          <w:trHeight w:val="520"/>
        </w:trPr>
        <w:tc>
          <w:tcPr>
            <w:tcW w:w="3708" w:type="dxa"/>
            <w:tcBorders>
              <w:top w:val="single" w:sz="4" w:space="0" w:color="000000"/>
              <w:left w:val="single" w:sz="4" w:space="0" w:color="000000"/>
              <w:bottom w:val="single" w:sz="4" w:space="0" w:color="000000"/>
              <w:right w:val="single" w:sz="4" w:space="0" w:color="000000"/>
            </w:tcBorders>
            <w:vAlign w:val="center"/>
          </w:tcPr>
          <w:p w14:paraId="3A9F5B2A" w14:textId="77777777" w:rsidR="004565F6" w:rsidRDefault="00B71869">
            <w:pPr>
              <w:jc w:val="center"/>
              <w:rPr>
                <w:b/>
                <w:sz w:val="22"/>
                <w:szCs w:val="22"/>
              </w:rPr>
            </w:pPr>
            <w:r>
              <w:rPr>
                <w:b/>
                <w:sz w:val="22"/>
                <w:szCs w:val="22"/>
              </w:rPr>
              <w:t>DATE &amp; TIME INFO REC’D</w:t>
            </w:r>
          </w:p>
        </w:tc>
        <w:tc>
          <w:tcPr>
            <w:tcW w:w="5760" w:type="dxa"/>
            <w:tcBorders>
              <w:top w:val="single" w:sz="4" w:space="0" w:color="000000"/>
              <w:left w:val="single" w:sz="4" w:space="0" w:color="000000"/>
              <w:bottom w:val="single" w:sz="4" w:space="0" w:color="000000"/>
              <w:right w:val="single" w:sz="4" w:space="0" w:color="000000"/>
            </w:tcBorders>
          </w:tcPr>
          <w:p w14:paraId="0E793333" w14:textId="77777777" w:rsidR="004565F6" w:rsidRDefault="004565F6">
            <w:pPr>
              <w:snapToGrid w:val="0"/>
              <w:rPr>
                <w:b/>
                <w:sz w:val="22"/>
                <w:szCs w:val="22"/>
              </w:rPr>
            </w:pPr>
          </w:p>
        </w:tc>
      </w:tr>
      <w:tr w:rsidR="004565F6" w14:paraId="4D53CDAE" w14:textId="77777777">
        <w:trPr>
          <w:trHeight w:val="562"/>
        </w:trPr>
        <w:tc>
          <w:tcPr>
            <w:tcW w:w="3708" w:type="dxa"/>
            <w:tcBorders>
              <w:top w:val="single" w:sz="4" w:space="0" w:color="000000"/>
              <w:left w:val="single" w:sz="4" w:space="0" w:color="000000"/>
              <w:bottom w:val="single" w:sz="4" w:space="0" w:color="000000"/>
              <w:right w:val="single" w:sz="4" w:space="0" w:color="000000"/>
            </w:tcBorders>
            <w:vAlign w:val="center"/>
          </w:tcPr>
          <w:p w14:paraId="5ECEF2D0" w14:textId="77777777" w:rsidR="004565F6" w:rsidRDefault="00B71869">
            <w:pPr>
              <w:jc w:val="center"/>
              <w:rPr>
                <w:b/>
                <w:sz w:val="22"/>
                <w:szCs w:val="22"/>
              </w:rPr>
            </w:pPr>
            <w:r>
              <w:rPr>
                <w:b/>
                <w:sz w:val="22"/>
                <w:szCs w:val="22"/>
              </w:rPr>
              <w:t>YOUR NAME</w:t>
            </w:r>
          </w:p>
        </w:tc>
        <w:tc>
          <w:tcPr>
            <w:tcW w:w="5760" w:type="dxa"/>
            <w:tcBorders>
              <w:top w:val="single" w:sz="4" w:space="0" w:color="000000"/>
              <w:left w:val="single" w:sz="4" w:space="0" w:color="000000"/>
              <w:bottom w:val="single" w:sz="4" w:space="0" w:color="000000"/>
              <w:right w:val="single" w:sz="4" w:space="0" w:color="000000"/>
            </w:tcBorders>
          </w:tcPr>
          <w:p w14:paraId="444605A8" w14:textId="77777777" w:rsidR="004565F6" w:rsidRDefault="004565F6">
            <w:pPr>
              <w:snapToGrid w:val="0"/>
              <w:rPr>
                <w:b/>
                <w:sz w:val="22"/>
                <w:szCs w:val="22"/>
              </w:rPr>
            </w:pPr>
          </w:p>
        </w:tc>
      </w:tr>
      <w:tr w:rsidR="004565F6" w14:paraId="673201F9" w14:textId="77777777">
        <w:trPr>
          <w:trHeight w:val="3362"/>
        </w:trPr>
        <w:tc>
          <w:tcPr>
            <w:tcW w:w="3708" w:type="dxa"/>
            <w:tcBorders>
              <w:top w:val="single" w:sz="4" w:space="0" w:color="000000"/>
              <w:left w:val="single" w:sz="4" w:space="0" w:color="000000"/>
              <w:bottom w:val="single" w:sz="4" w:space="0" w:color="000000"/>
              <w:right w:val="single" w:sz="4" w:space="0" w:color="000000"/>
            </w:tcBorders>
          </w:tcPr>
          <w:p w14:paraId="23066946" w14:textId="77777777" w:rsidR="004565F6" w:rsidRDefault="004565F6">
            <w:pPr>
              <w:snapToGrid w:val="0"/>
              <w:jc w:val="center"/>
              <w:rPr>
                <w:b/>
                <w:sz w:val="22"/>
                <w:szCs w:val="22"/>
                <w:lang w:eastAsia="en-GB"/>
              </w:rPr>
            </w:pPr>
          </w:p>
          <w:p w14:paraId="48016CD5" w14:textId="77777777" w:rsidR="004565F6" w:rsidRDefault="00B71869">
            <w:pPr>
              <w:jc w:val="center"/>
              <w:rPr>
                <w:b/>
                <w:sz w:val="22"/>
                <w:szCs w:val="22"/>
              </w:rPr>
            </w:pPr>
            <w:r>
              <w:rPr>
                <w:b/>
                <w:sz w:val="22"/>
                <w:szCs w:val="22"/>
              </w:rPr>
              <w:t>YOUR INITIAL ACTIONS</w:t>
            </w:r>
          </w:p>
          <w:p w14:paraId="79B90F60" w14:textId="77777777" w:rsidR="004565F6" w:rsidRDefault="004565F6">
            <w:pPr>
              <w:jc w:val="center"/>
              <w:rPr>
                <w:b/>
                <w:sz w:val="22"/>
                <w:szCs w:val="22"/>
              </w:rPr>
            </w:pPr>
          </w:p>
          <w:p w14:paraId="4B8FDA93" w14:textId="77777777" w:rsidR="004565F6" w:rsidRDefault="00B71869">
            <w:pPr>
              <w:jc w:val="center"/>
              <w:rPr>
                <w:b/>
                <w:sz w:val="22"/>
                <w:szCs w:val="22"/>
              </w:rPr>
            </w:pPr>
            <w:r>
              <w:rPr>
                <w:b/>
                <w:sz w:val="22"/>
                <w:szCs w:val="22"/>
              </w:rPr>
              <w:t xml:space="preserve">(and Why) </w:t>
            </w:r>
          </w:p>
        </w:tc>
        <w:tc>
          <w:tcPr>
            <w:tcW w:w="5760" w:type="dxa"/>
            <w:tcBorders>
              <w:top w:val="single" w:sz="4" w:space="0" w:color="000000"/>
              <w:left w:val="single" w:sz="4" w:space="0" w:color="000000"/>
              <w:bottom w:val="single" w:sz="4" w:space="0" w:color="000000"/>
              <w:right w:val="single" w:sz="4" w:space="0" w:color="000000"/>
            </w:tcBorders>
          </w:tcPr>
          <w:p w14:paraId="68C10740" w14:textId="77777777" w:rsidR="004565F6" w:rsidRDefault="004565F6">
            <w:pPr>
              <w:snapToGrid w:val="0"/>
              <w:rPr>
                <w:b/>
                <w:sz w:val="22"/>
                <w:szCs w:val="22"/>
              </w:rPr>
            </w:pPr>
          </w:p>
          <w:p w14:paraId="504017E3" w14:textId="77777777" w:rsidR="004565F6" w:rsidRDefault="004565F6">
            <w:pPr>
              <w:rPr>
                <w:b/>
                <w:sz w:val="22"/>
                <w:szCs w:val="22"/>
              </w:rPr>
            </w:pPr>
          </w:p>
          <w:p w14:paraId="45E1400C" w14:textId="77777777" w:rsidR="004565F6" w:rsidRDefault="004565F6">
            <w:pPr>
              <w:rPr>
                <w:b/>
                <w:sz w:val="22"/>
                <w:szCs w:val="22"/>
              </w:rPr>
            </w:pPr>
          </w:p>
          <w:p w14:paraId="6D62EB5E" w14:textId="77777777" w:rsidR="004565F6" w:rsidRDefault="004565F6">
            <w:pPr>
              <w:rPr>
                <w:b/>
                <w:sz w:val="22"/>
                <w:szCs w:val="22"/>
              </w:rPr>
            </w:pPr>
          </w:p>
          <w:p w14:paraId="06EC5B48" w14:textId="77777777" w:rsidR="004565F6" w:rsidRDefault="004565F6">
            <w:pPr>
              <w:rPr>
                <w:b/>
                <w:sz w:val="22"/>
                <w:szCs w:val="22"/>
              </w:rPr>
            </w:pPr>
          </w:p>
          <w:p w14:paraId="34767C73" w14:textId="77777777" w:rsidR="004565F6" w:rsidRDefault="004565F6">
            <w:pPr>
              <w:rPr>
                <w:b/>
                <w:sz w:val="22"/>
                <w:szCs w:val="22"/>
              </w:rPr>
            </w:pPr>
          </w:p>
          <w:p w14:paraId="40911075" w14:textId="77777777" w:rsidR="004565F6" w:rsidRDefault="004565F6">
            <w:pPr>
              <w:rPr>
                <w:b/>
                <w:sz w:val="22"/>
                <w:szCs w:val="22"/>
              </w:rPr>
            </w:pPr>
          </w:p>
          <w:p w14:paraId="183139B0" w14:textId="77777777" w:rsidR="004565F6" w:rsidRDefault="004565F6">
            <w:pPr>
              <w:rPr>
                <w:b/>
                <w:sz w:val="22"/>
                <w:szCs w:val="22"/>
              </w:rPr>
            </w:pPr>
          </w:p>
          <w:p w14:paraId="337EDEF8" w14:textId="77777777" w:rsidR="004565F6" w:rsidRDefault="004565F6">
            <w:pPr>
              <w:rPr>
                <w:b/>
                <w:sz w:val="22"/>
                <w:szCs w:val="22"/>
              </w:rPr>
            </w:pPr>
          </w:p>
          <w:p w14:paraId="253C9541" w14:textId="77777777" w:rsidR="004565F6" w:rsidRDefault="004565F6">
            <w:pPr>
              <w:rPr>
                <w:b/>
                <w:sz w:val="22"/>
                <w:szCs w:val="22"/>
              </w:rPr>
            </w:pPr>
          </w:p>
          <w:p w14:paraId="2036AB31" w14:textId="77777777" w:rsidR="004565F6" w:rsidRDefault="004565F6">
            <w:pPr>
              <w:rPr>
                <w:b/>
                <w:sz w:val="22"/>
                <w:szCs w:val="22"/>
              </w:rPr>
            </w:pPr>
          </w:p>
          <w:p w14:paraId="6C5242B3" w14:textId="77777777" w:rsidR="004565F6" w:rsidRDefault="004565F6">
            <w:pPr>
              <w:rPr>
                <w:b/>
                <w:sz w:val="22"/>
                <w:szCs w:val="22"/>
              </w:rPr>
            </w:pPr>
          </w:p>
          <w:p w14:paraId="2AD5CD4E" w14:textId="77777777" w:rsidR="004565F6" w:rsidRDefault="004565F6">
            <w:pPr>
              <w:rPr>
                <w:b/>
                <w:sz w:val="22"/>
                <w:szCs w:val="22"/>
              </w:rPr>
            </w:pPr>
          </w:p>
        </w:tc>
      </w:tr>
      <w:tr w:rsidR="004565F6" w14:paraId="71F4703B" w14:textId="77777777">
        <w:trPr>
          <w:trHeight w:val="523"/>
        </w:trPr>
        <w:tc>
          <w:tcPr>
            <w:tcW w:w="3708" w:type="dxa"/>
            <w:tcBorders>
              <w:top w:val="single" w:sz="4" w:space="0" w:color="000000"/>
              <w:left w:val="single" w:sz="4" w:space="0" w:color="000000"/>
              <w:bottom w:val="single" w:sz="4" w:space="0" w:color="000000"/>
              <w:right w:val="single" w:sz="4" w:space="0" w:color="000000"/>
            </w:tcBorders>
          </w:tcPr>
          <w:p w14:paraId="0482A918" w14:textId="77777777" w:rsidR="004565F6" w:rsidRDefault="00B71869">
            <w:pPr>
              <w:jc w:val="center"/>
              <w:rPr>
                <w:b/>
                <w:sz w:val="22"/>
                <w:szCs w:val="22"/>
              </w:rPr>
            </w:pPr>
            <w:r>
              <w:rPr>
                <w:b/>
                <w:sz w:val="22"/>
                <w:szCs w:val="22"/>
              </w:rPr>
              <w:t>NEXT UPDATE DUE WHEN?</w:t>
            </w:r>
          </w:p>
        </w:tc>
        <w:tc>
          <w:tcPr>
            <w:tcW w:w="5760" w:type="dxa"/>
            <w:tcBorders>
              <w:top w:val="single" w:sz="4" w:space="0" w:color="000000"/>
              <w:left w:val="single" w:sz="4" w:space="0" w:color="000000"/>
              <w:bottom w:val="single" w:sz="4" w:space="0" w:color="000000"/>
              <w:right w:val="single" w:sz="4" w:space="0" w:color="000000"/>
            </w:tcBorders>
          </w:tcPr>
          <w:p w14:paraId="239DA5F5" w14:textId="77777777" w:rsidR="004565F6" w:rsidRDefault="004565F6">
            <w:pPr>
              <w:snapToGrid w:val="0"/>
              <w:rPr>
                <w:b/>
                <w:sz w:val="22"/>
                <w:szCs w:val="22"/>
              </w:rPr>
            </w:pPr>
          </w:p>
        </w:tc>
      </w:tr>
      <w:tr w:rsidR="004565F6" w14:paraId="302FC33D" w14:textId="77777777">
        <w:trPr>
          <w:trHeight w:val="496"/>
        </w:trPr>
        <w:tc>
          <w:tcPr>
            <w:tcW w:w="9468" w:type="dxa"/>
            <w:gridSpan w:val="2"/>
            <w:tcBorders>
              <w:top w:val="single" w:sz="4" w:space="0" w:color="000000"/>
              <w:left w:val="single" w:sz="4" w:space="0" w:color="000000"/>
              <w:bottom w:val="single" w:sz="4" w:space="0" w:color="000000"/>
              <w:right w:val="single" w:sz="4" w:space="0" w:color="000000"/>
            </w:tcBorders>
          </w:tcPr>
          <w:p w14:paraId="49828B88" w14:textId="77777777" w:rsidR="004565F6" w:rsidRDefault="00B71869">
            <w:pPr>
              <w:rPr>
                <w:b/>
                <w:sz w:val="22"/>
                <w:szCs w:val="22"/>
              </w:rPr>
            </w:pPr>
            <w:r>
              <w:rPr>
                <w:b/>
                <w:sz w:val="22"/>
                <w:szCs w:val="22"/>
              </w:rPr>
              <w:t xml:space="preserve">Further details to be logged on page 2 of this form. The Green Log Books will be used if an Incident Management Team will be established. </w:t>
            </w:r>
            <w:r>
              <w:rPr>
                <w:b/>
                <w:sz w:val="22"/>
                <w:szCs w:val="22"/>
                <w:highlight w:val="yellow"/>
              </w:rPr>
              <w:t xml:space="preserve"> This record must not be destroyed.</w:t>
            </w:r>
          </w:p>
        </w:tc>
      </w:tr>
    </w:tbl>
    <w:p w14:paraId="3361C50A" w14:textId="77777777" w:rsidR="004565F6" w:rsidRDefault="00B71869">
      <w:pPr>
        <w:rPr>
          <w:rFonts w:eastAsia="Arial"/>
          <w:b/>
          <w:sz w:val="22"/>
          <w:szCs w:val="22"/>
        </w:rPr>
      </w:pPr>
      <w:r>
        <w:rPr>
          <w:rFonts w:eastAsia="Arial"/>
          <w:b/>
          <w:sz w:val="22"/>
          <w:szCs w:val="22"/>
        </w:rPr>
        <w:t xml:space="preserve"> </w:t>
      </w:r>
    </w:p>
    <w:p w14:paraId="48D0EE38" w14:textId="77777777" w:rsidR="004565F6" w:rsidRDefault="00B71869">
      <w:pPr>
        <w:jc w:val="right"/>
        <w:rPr>
          <w:b/>
          <w:sz w:val="22"/>
          <w:szCs w:val="22"/>
        </w:rPr>
      </w:pPr>
      <w:r>
        <w:rPr>
          <w:b/>
          <w:sz w:val="22"/>
          <w:szCs w:val="22"/>
        </w:rPr>
        <w:t>APPENDIX A</w:t>
      </w:r>
    </w:p>
    <w:p w14:paraId="124FAF2A" w14:textId="77777777" w:rsidR="004565F6" w:rsidRDefault="004565F6">
      <w:pPr>
        <w:rPr>
          <w:b/>
          <w:sz w:val="22"/>
          <w:szCs w:val="22"/>
        </w:rPr>
      </w:pPr>
    </w:p>
    <w:p w14:paraId="15FFA96A" w14:textId="77777777" w:rsidR="004565F6" w:rsidRDefault="004565F6">
      <w:pPr>
        <w:rPr>
          <w:b/>
          <w:sz w:val="22"/>
          <w:szCs w:val="22"/>
        </w:rPr>
        <w:sectPr w:rsidR="004565F6">
          <w:headerReference w:type="default" r:id="rId11"/>
          <w:footerReference w:type="default" r:id="rId12"/>
          <w:headerReference w:type="first" r:id="rId13"/>
          <w:footerReference w:type="first" r:id="rId14"/>
          <w:pgSz w:w="11906" w:h="16838"/>
          <w:pgMar w:top="1134" w:right="1134" w:bottom="1134" w:left="1418" w:header="709" w:footer="709" w:gutter="0"/>
          <w:cols w:space="720"/>
          <w:formProt w:val="0"/>
          <w:titlePg/>
          <w:docGrid w:linePitch="360"/>
        </w:sectPr>
      </w:pPr>
    </w:p>
    <w:tbl>
      <w:tblPr>
        <w:tblW w:w="14142" w:type="dxa"/>
        <w:tblLayout w:type="fixed"/>
        <w:tblLook w:val="0000" w:firstRow="0" w:lastRow="0" w:firstColumn="0" w:lastColumn="0" w:noHBand="0" w:noVBand="0"/>
      </w:tblPr>
      <w:tblGrid>
        <w:gridCol w:w="792"/>
        <w:gridCol w:w="848"/>
        <w:gridCol w:w="904"/>
        <w:gridCol w:w="2473"/>
        <w:gridCol w:w="2037"/>
        <w:gridCol w:w="2552"/>
        <w:gridCol w:w="4536"/>
      </w:tblGrid>
      <w:tr w:rsidR="004565F6" w14:paraId="4DA6C5C9" w14:textId="77777777">
        <w:tc>
          <w:tcPr>
            <w:tcW w:w="9606" w:type="dxa"/>
            <w:gridSpan w:val="6"/>
            <w:tcBorders>
              <w:top w:val="single" w:sz="4" w:space="0" w:color="000000"/>
              <w:left w:val="single" w:sz="4" w:space="0" w:color="000000"/>
              <w:bottom w:val="single" w:sz="4" w:space="0" w:color="000000"/>
              <w:right w:val="single" w:sz="4" w:space="0" w:color="000000"/>
            </w:tcBorders>
          </w:tcPr>
          <w:p w14:paraId="0C13021B" w14:textId="77777777" w:rsidR="004565F6" w:rsidRDefault="00B71869">
            <w:pPr>
              <w:rPr>
                <w:b/>
                <w:sz w:val="22"/>
                <w:szCs w:val="22"/>
                <w:lang w:eastAsia="en-GB"/>
              </w:rPr>
            </w:pPr>
            <w:r>
              <w:rPr>
                <w:b/>
                <w:sz w:val="22"/>
                <w:szCs w:val="22"/>
                <w:lang w:eastAsia="en-GB"/>
              </w:rPr>
              <w:lastRenderedPageBreak/>
              <w:t xml:space="preserve">Initial Log page 2 </w:t>
            </w:r>
            <w:r>
              <w:rPr>
                <w:b/>
                <w:sz w:val="22"/>
                <w:szCs w:val="22"/>
                <w:highlight w:val="yellow"/>
              </w:rPr>
              <w:t>This record must not be destroyed</w:t>
            </w:r>
          </w:p>
        </w:tc>
        <w:tc>
          <w:tcPr>
            <w:tcW w:w="4536" w:type="dxa"/>
            <w:tcBorders>
              <w:top w:val="single" w:sz="4" w:space="0" w:color="000000"/>
              <w:left w:val="single" w:sz="4" w:space="0" w:color="000000"/>
              <w:bottom w:val="single" w:sz="4" w:space="0" w:color="000000"/>
              <w:right w:val="single" w:sz="4" w:space="0" w:color="000000"/>
            </w:tcBorders>
          </w:tcPr>
          <w:p w14:paraId="50447AEF" w14:textId="77777777" w:rsidR="004565F6" w:rsidRDefault="004565F6">
            <w:pPr>
              <w:snapToGrid w:val="0"/>
              <w:rPr>
                <w:rFonts w:eastAsia="Calibri"/>
                <w:b/>
                <w:sz w:val="22"/>
                <w:szCs w:val="22"/>
                <w:lang w:eastAsia="en-GB"/>
              </w:rPr>
            </w:pPr>
          </w:p>
          <w:p w14:paraId="6E2CF458" w14:textId="77777777" w:rsidR="004565F6" w:rsidRDefault="004565F6">
            <w:pPr>
              <w:rPr>
                <w:rFonts w:eastAsia="Calibri"/>
                <w:b/>
                <w:sz w:val="22"/>
                <w:szCs w:val="22"/>
                <w:lang w:eastAsia="en-GB"/>
              </w:rPr>
            </w:pPr>
          </w:p>
        </w:tc>
      </w:tr>
      <w:tr w:rsidR="004565F6" w14:paraId="2A4B7F5B" w14:textId="77777777">
        <w:tc>
          <w:tcPr>
            <w:tcW w:w="792" w:type="dxa"/>
            <w:tcBorders>
              <w:top w:val="single" w:sz="4" w:space="0" w:color="000000"/>
              <w:left w:val="single" w:sz="4" w:space="0" w:color="000000"/>
              <w:bottom w:val="single" w:sz="4" w:space="0" w:color="000000"/>
              <w:right w:val="single" w:sz="4" w:space="0" w:color="000000"/>
            </w:tcBorders>
          </w:tcPr>
          <w:p w14:paraId="11FE8691" w14:textId="77777777" w:rsidR="004565F6" w:rsidRDefault="00B71869">
            <w:pPr>
              <w:rPr>
                <w:rFonts w:eastAsia="Calibri"/>
                <w:b/>
                <w:sz w:val="22"/>
                <w:szCs w:val="22"/>
                <w:lang w:eastAsia="en-GB"/>
              </w:rPr>
            </w:pPr>
            <w:r>
              <w:rPr>
                <w:b/>
                <w:sz w:val="22"/>
                <w:szCs w:val="22"/>
                <w:lang w:eastAsia="en-GB"/>
              </w:rPr>
              <w:t>Entry no</w:t>
            </w:r>
          </w:p>
        </w:tc>
        <w:tc>
          <w:tcPr>
            <w:tcW w:w="848" w:type="dxa"/>
            <w:tcBorders>
              <w:top w:val="single" w:sz="4" w:space="0" w:color="000000"/>
              <w:left w:val="single" w:sz="4" w:space="0" w:color="000000"/>
              <w:bottom w:val="single" w:sz="4" w:space="0" w:color="000000"/>
              <w:right w:val="single" w:sz="4" w:space="0" w:color="000000"/>
            </w:tcBorders>
          </w:tcPr>
          <w:p w14:paraId="6C7D1448" w14:textId="77777777" w:rsidR="004565F6" w:rsidRDefault="00B71869">
            <w:pPr>
              <w:rPr>
                <w:rFonts w:eastAsia="Calibri"/>
                <w:b/>
                <w:sz w:val="22"/>
                <w:szCs w:val="22"/>
                <w:lang w:eastAsia="en-GB"/>
              </w:rPr>
            </w:pPr>
            <w:r>
              <w:rPr>
                <w:b/>
                <w:sz w:val="22"/>
                <w:szCs w:val="22"/>
                <w:lang w:eastAsia="en-GB"/>
              </w:rPr>
              <w:t>Date</w:t>
            </w:r>
          </w:p>
        </w:tc>
        <w:tc>
          <w:tcPr>
            <w:tcW w:w="904" w:type="dxa"/>
            <w:tcBorders>
              <w:top w:val="single" w:sz="4" w:space="0" w:color="000000"/>
              <w:left w:val="single" w:sz="4" w:space="0" w:color="000000"/>
              <w:bottom w:val="single" w:sz="4" w:space="0" w:color="000000"/>
              <w:right w:val="single" w:sz="4" w:space="0" w:color="000000"/>
            </w:tcBorders>
          </w:tcPr>
          <w:p w14:paraId="1580036C" w14:textId="77777777" w:rsidR="004565F6" w:rsidRDefault="00B71869">
            <w:pPr>
              <w:rPr>
                <w:rFonts w:eastAsia="Calibri"/>
                <w:b/>
                <w:sz w:val="22"/>
                <w:szCs w:val="22"/>
                <w:lang w:eastAsia="en-GB"/>
              </w:rPr>
            </w:pPr>
            <w:r>
              <w:rPr>
                <w:b/>
                <w:sz w:val="22"/>
                <w:szCs w:val="22"/>
                <w:lang w:eastAsia="en-GB"/>
              </w:rPr>
              <w:t>Time (24 hr)</w:t>
            </w:r>
          </w:p>
        </w:tc>
        <w:tc>
          <w:tcPr>
            <w:tcW w:w="2473" w:type="dxa"/>
            <w:tcBorders>
              <w:top w:val="single" w:sz="4" w:space="0" w:color="000000"/>
              <w:left w:val="single" w:sz="4" w:space="0" w:color="000000"/>
              <w:bottom w:val="single" w:sz="4" w:space="0" w:color="000000"/>
              <w:right w:val="single" w:sz="4" w:space="0" w:color="000000"/>
            </w:tcBorders>
          </w:tcPr>
          <w:p w14:paraId="6B10040C" w14:textId="77777777" w:rsidR="004565F6" w:rsidRDefault="00B71869">
            <w:pPr>
              <w:rPr>
                <w:rFonts w:eastAsia="Calibri"/>
                <w:b/>
                <w:sz w:val="22"/>
                <w:szCs w:val="22"/>
                <w:lang w:eastAsia="en-GB"/>
              </w:rPr>
            </w:pPr>
            <w:r>
              <w:rPr>
                <w:b/>
                <w:sz w:val="22"/>
                <w:szCs w:val="22"/>
                <w:lang w:eastAsia="en-GB"/>
              </w:rPr>
              <w:t>Information/Message</w:t>
            </w:r>
          </w:p>
        </w:tc>
        <w:tc>
          <w:tcPr>
            <w:tcW w:w="2037" w:type="dxa"/>
            <w:tcBorders>
              <w:top w:val="single" w:sz="4" w:space="0" w:color="000000"/>
              <w:left w:val="single" w:sz="4" w:space="0" w:color="000000"/>
              <w:bottom w:val="single" w:sz="4" w:space="0" w:color="000000"/>
              <w:right w:val="single" w:sz="4" w:space="0" w:color="000000"/>
            </w:tcBorders>
          </w:tcPr>
          <w:p w14:paraId="60783AF1" w14:textId="77777777" w:rsidR="004565F6" w:rsidRDefault="00B71869">
            <w:pPr>
              <w:rPr>
                <w:rFonts w:eastAsia="Calibri"/>
                <w:b/>
                <w:sz w:val="22"/>
                <w:szCs w:val="22"/>
                <w:lang w:eastAsia="en-GB"/>
              </w:rPr>
            </w:pPr>
            <w:r>
              <w:rPr>
                <w:b/>
                <w:sz w:val="22"/>
                <w:szCs w:val="22"/>
                <w:lang w:eastAsia="en-GB"/>
              </w:rPr>
              <w:t>From</w:t>
            </w:r>
          </w:p>
        </w:tc>
        <w:tc>
          <w:tcPr>
            <w:tcW w:w="2552" w:type="dxa"/>
            <w:tcBorders>
              <w:top w:val="single" w:sz="4" w:space="0" w:color="000000"/>
              <w:left w:val="single" w:sz="4" w:space="0" w:color="000000"/>
              <w:bottom w:val="single" w:sz="4" w:space="0" w:color="000000"/>
              <w:right w:val="single" w:sz="4" w:space="0" w:color="000000"/>
            </w:tcBorders>
          </w:tcPr>
          <w:p w14:paraId="7F7A0FAE" w14:textId="77777777" w:rsidR="004565F6" w:rsidRDefault="00B71869">
            <w:pPr>
              <w:rPr>
                <w:rFonts w:eastAsia="Calibri"/>
                <w:b/>
                <w:sz w:val="22"/>
                <w:szCs w:val="22"/>
                <w:lang w:eastAsia="en-GB"/>
              </w:rPr>
            </w:pPr>
            <w:r>
              <w:rPr>
                <w:b/>
                <w:sz w:val="22"/>
                <w:szCs w:val="22"/>
                <w:lang w:eastAsia="en-GB"/>
              </w:rPr>
              <w:t>Contact Details</w:t>
            </w:r>
          </w:p>
        </w:tc>
        <w:tc>
          <w:tcPr>
            <w:tcW w:w="4536" w:type="dxa"/>
            <w:tcBorders>
              <w:top w:val="single" w:sz="4" w:space="0" w:color="000000"/>
              <w:left w:val="single" w:sz="4" w:space="0" w:color="000000"/>
              <w:bottom w:val="single" w:sz="4" w:space="0" w:color="000000"/>
              <w:right w:val="single" w:sz="4" w:space="0" w:color="000000"/>
            </w:tcBorders>
          </w:tcPr>
          <w:p w14:paraId="08B88824" w14:textId="77777777" w:rsidR="004565F6" w:rsidRDefault="00B71869">
            <w:pPr>
              <w:rPr>
                <w:rFonts w:eastAsia="Calibri"/>
                <w:b/>
                <w:sz w:val="22"/>
                <w:szCs w:val="22"/>
                <w:lang w:eastAsia="en-GB"/>
              </w:rPr>
            </w:pPr>
            <w:r>
              <w:rPr>
                <w:b/>
                <w:sz w:val="22"/>
                <w:szCs w:val="22"/>
                <w:lang w:eastAsia="en-GB"/>
              </w:rPr>
              <w:t>Action/Decision</w:t>
            </w:r>
          </w:p>
        </w:tc>
      </w:tr>
      <w:tr w:rsidR="004565F6" w14:paraId="160F66D7" w14:textId="77777777">
        <w:tc>
          <w:tcPr>
            <w:tcW w:w="792" w:type="dxa"/>
            <w:tcBorders>
              <w:top w:val="single" w:sz="4" w:space="0" w:color="000000"/>
              <w:left w:val="single" w:sz="4" w:space="0" w:color="000000"/>
              <w:bottom w:val="single" w:sz="4" w:space="0" w:color="000000"/>
              <w:right w:val="single" w:sz="4" w:space="0" w:color="000000"/>
            </w:tcBorders>
          </w:tcPr>
          <w:p w14:paraId="2D619B54" w14:textId="77777777" w:rsidR="004565F6" w:rsidRDefault="004565F6">
            <w:pPr>
              <w:snapToGrid w:val="0"/>
              <w:rPr>
                <w:rFonts w:eastAsia="Calibri"/>
                <w:b/>
                <w:sz w:val="22"/>
                <w:szCs w:val="22"/>
                <w:lang w:eastAsia="en-GB"/>
              </w:rPr>
            </w:pPr>
          </w:p>
          <w:p w14:paraId="1490B41E" w14:textId="77777777" w:rsidR="004565F6" w:rsidRDefault="004565F6">
            <w:pPr>
              <w:rPr>
                <w:b/>
                <w:sz w:val="22"/>
                <w:szCs w:val="22"/>
                <w:lang w:eastAsia="en-GB"/>
              </w:rPr>
            </w:pPr>
          </w:p>
          <w:p w14:paraId="0E5AAB22" w14:textId="77777777" w:rsidR="004565F6" w:rsidRDefault="004565F6">
            <w:pPr>
              <w:rPr>
                <w:b/>
                <w:sz w:val="22"/>
                <w:szCs w:val="22"/>
                <w:lang w:eastAsia="en-GB"/>
              </w:rPr>
            </w:pPr>
          </w:p>
          <w:p w14:paraId="4763EEB9" w14:textId="77777777" w:rsidR="004565F6" w:rsidRDefault="004565F6">
            <w:pPr>
              <w:rPr>
                <w:b/>
                <w:sz w:val="22"/>
                <w:szCs w:val="22"/>
                <w:lang w:eastAsia="en-GB"/>
              </w:rPr>
            </w:pPr>
          </w:p>
        </w:tc>
        <w:tc>
          <w:tcPr>
            <w:tcW w:w="848" w:type="dxa"/>
            <w:tcBorders>
              <w:top w:val="single" w:sz="4" w:space="0" w:color="000000"/>
              <w:left w:val="single" w:sz="4" w:space="0" w:color="000000"/>
              <w:bottom w:val="single" w:sz="4" w:space="0" w:color="000000"/>
              <w:right w:val="single" w:sz="4" w:space="0" w:color="000000"/>
            </w:tcBorders>
          </w:tcPr>
          <w:p w14:paraId="5FCA11F6" w14:textId="77777777" w:rsidR="004565F6" w:rsidRDefault="004565F6">
            <w:pPr>
              <w:snapToGrid w:val="0"/>
              <w:rPr>
                <w:b/>
                <w:sz w:val="22"/>
                <w:szCs w:val="22"/>
                <w:lang w:eastAsia="en-GB"/>
              </w:rPr>
            </w:pPr>
          </w:p>
        </w:tc>
        <w:tc>
          <w:tcPr>
            <w:tcW w:w="904" w:type="dxa"/>
            <w:tcBorders>
              <w:top w:val="single" w:sz="4" w:space="0" w:color="000000"/>
              <w:left w:val="single" w:sz="4" w:space="0" w:color="000000"/>
              <w:bottom w:val="single" w:sz="4" w:space="0" w:color="000000"/>
              <w:right w:val="single" w:sz="4" w:space="0" w:color="000000"/>
            </w:tcBorders>
          </w:tcPr>
          <w:p w14:paraId="661FF3A4" w14:textId="77777777" w:rsidR="004565F6" w:rsidRDefault="004565F6">
            <w:pPr>
              <w:snapToGrid w:val="0"/>
              <w:rPr>
                <w:b/>
                <w:sz w:val="22"/>
                <w:szCs w:val="22"/>
                <w:lang w:eastAsia="en-GB"/>
              </w:rPr>
            </w:pPr>
          </w:p>
        </w:tc>
        <w:tc>
          <w:tcPr>
            <w:tcW w:w="2473" w:type="dxa"/>
            <w:tcBorders>
              <w:top w:val="single" w:sz="4" w:space="0" w:color="000000"/>
              <w:left w:val="single" w:sz="4" w:space="0" w:color="000000"/>
              <w:bottom w:val="single" w:sz="4" w:space="0" w:color="000000"/>
              <w:right w:val="single" w:sz="4" w:space="0" w:color="000000"/>
            </w:tcBorders>
          </w:tcPr>
          <w:p w14:paraId="72D2BC48" w14:textId="77777777" w:rsidR="004565F6" w:rsidRDefault="004565F6">
            <w:pPr>
              <w:snapToGrid w:val="0"/>
              <w:rPr>
                <w:b/>
                <w:sz w:val="22"/>
                <w:szCs w:val="22"/>
                <w:lang w:eastAsia="en-GB"/>
              </w:rPr>
            </w:pPr>
          </w:p>
        </w:tc>
        <w:tc>
          <w:tcPr>
            <w:tcW w:w="2037" w:type="dxa"/>
            <w:tcBorders>
              <w:top w:val="single" w:sz="4" w:space="0" w:color="000000"/>
              <w:left w:val="single" w:sz="4" w:space="0" w:color="000000"/>
              <w:bottom w:val="single" w:sz="4" w:space="0" w:color="000000"/>
              <w:right w:val="single" w:sz="4" w:space="0" w:color="000000"/>
            </w:tcBorders>
          </w:tcPr>
          <w:p w14:paraId="198E10F7" w14:textId="77777777" w:rsidR="004565F6" w:rsidRDefault="004565F6">
            <w:pPr>
              <w:snapToGrid w:val="0"/>
              <w:rPr>
                <w:b/>
                <w:sz w:val="22"/>
                <w:szCs w:val="22"/>
                <w:lang w:eastAsia="en-GB"/>
              </w:rPr>
            </w:pPr>
          </w:p>
        </w:tc>
        <w:tc>
          <w:tcPr>
            <w:tcW w:w="2552" w:type="dxa"/>
            <w:tcBorders>
              <w:top w:val="single" w:sz="4" w:space="0" w:color="000000"/>
              <w:left w:val="single" w:sz="4" w:space="0" w:color="000000"/>
              <w:bottom w:val="single" w:sz="4" w:space="0" w:color="000000"/>
              <w:right w:val="single" w:sz="4" w:space="0" w:color="000000"/>
            </w:tcBorders>
          </w:tcPr>
          <w:p w14:paraId="7A2DA27A" w14:textId="77777777" w:rsidR="004565F6" w:rsidRDefault="004565F6">
            <w:pPr>
              <w:snapToGrid w:val="0"/>
              <w:rPr>
                <w:b/>
                <w:sz w:val="22"/>
                <w:szCs w:val="22"/>
                <w:lang w:eastAsia="en-GB"/>
              </w:rPr>
            </w:pPr>
          </w:p>
        </w:tc>
        <w:tc>
          <w:tcPr>
            <w:tcW w:w="4536" w:type="dxa"/>
            <w:tcBorders>
              <w:top w:val="single" w:sz="4" w:space="0" w:color="000000"/>
              <w:left w:val="single" w:sz="4" w:space="0" w:color="000000"/>
              <w:bottom w:val="single" w:sz="4" w:space="0" w:color="000000"/>
              <w:right w:val="single" w:sz="4" w:space="0" w:color="000000"/>
            </w:tcBorders>
          </w:tcPr>
          <w:p w14:paraId="43BF1EDA" w14:textId="77777777" w:rsidR="004565F6" w:rsidRDefault="004565F6">
            <w:pPr>
              <w:snapToGrid w:val="0"/>
              <w:rPr>
                <w:b/>
                <w:sz w:val="22"/>
                <w:szCs w:val="22"/>
                <w:lang w:eastAsia="en-GB"/>
              </w:rPr>
            </w:pPr>
          </w:p>
        </w:tc>
      </w:tr>
      <w:tr w:rsidR="004565F6" w14:paraId="7E0706C6" w14:textId="77777777">
        <w:tc>
          <w:tcPr>
            <w:tcW w:w="792" w:type="dxa"/>
            <w:tcBorders>
              <w:top w:val="single" w:sz="4" w:space="0" w:color="000000"/>
              <w:left w:val="single" w:sz="4" w:space="0" w:color="000000"/>
              <w:bottom w:val="single" w:sz="4" w:space="0" w:color="000000"/>
              <w:right w:val="single" w:sz="4" w:space="0" w:color="000000"/>
            </w:tcBorders>
          </w:tcPr>
          <w:p w14:paraId="67E9112E" w14:textId="77777777" w:rsidR="004565F6" w:rsidRDefault="004565F6">
            <w:pPr>
              <w:snapToGrid w:val="0"/>
              <w:rPr>
                <w:b/>
                <w:sz w:val="22"/>
                <w:szCs w:val="22"/>
                <w:lang w:eastAsia="en-GB"/>
              </w:rPr>
            </w:pPr>
          </w:p>
          <w:p w14:paraId="7345120F" w14:textId="77777777" w:rsidR="004565F6" w:rsidRDefault="004565F6">
            <w:pPr>
              <w:rPr>
                <w:b/>
                <w:sz w:val="22"/>
                <w:szCs w:val="22"/>
                <w:lang w:eastAsia="en-GB"/>
              </w:rPr>
            </w:pPr>
          </w:p>
          <w:p w14:paraId="3BD2CF6C" w14:textId="77777777" w:rsidR="004565F6" w:rsidRDefault="004565F6">
            <w:pPr>
              <w:rPr>
                <w:b/>
                <w:sz w:val="22"/>
                <w:szCs w:val="22"/>
                <w:lang w:eastAsia="en-GB"/>
              </w:rPr>
            </w:pPr>
          </w:p>
          <w:p w14:paraId="216C3362" w14:textId="77777777" w:rsidR="004565F6" w:rsidRDefault="004565F6">
            <w:pPr>
              <w:rPr>
                <w:b/>
                <w:sz w:val="22"/>
                <w:szCs w:val="22"/>
                <w:lang w:eastAsia="en-GB"/>
              </w:rPr>
            </w:pPr>
          </w:p>
        </w:tc>
        <w:tc>
          <w:tcPr>
            <w:tcW w:w="848" w:type="dxa"/>
            <w:tcBorders>
              <w:top w:val="single" w:sz="4" w:space="0" w:color="000000"/>
              <w:left w:val="single" w:sz="4" w:space="0" w:color="000000"/>
              <w:bottom w:val="single" w:sz="4" w:space="0" w:color="000000"/>
              <w:right w:val="single" w:sz="4" w:space="0" w:color="000000"/>
            </w:tcBorders>
          </w:tcPr>
          <w:p w14:paraId="4EFC0593" w14:textId="77777777" w:rsidR="004565F6" w:rsidRDefault="004565F6">
            <w:pPr>
              <w:snapToGrid w:val="0"/>
              <w:rPr>
                <w:b/>
                <w:sz w:val="22"/>
                <w:szCs w:val="22"/>
                <w:lang w:eastAsia="en-GB"/>
              </w:rPr>
            </w:pPr>
          </w:p>
        </w:tc>
        <w:tc>
          <w:tcPr>
            <w:tcW w:w="904" w:type="dxa"/>
            <w:tcBorders>
              <w:top w:val="single" w:sz="4" w:space="0" w:color="000000"/>
              <w:left w:val="single" w:sz="4" w:space="0" w:color="000000"/>
              <w:bottom w:val="single" w:sz="4" w:space="0" w:color="000000"/>
              <w:right w:val="single" w:sz="4" w:space="0" w:color="000000"/>
            </w:tcBorders>
          </w:tcPr>
          <w:p w14:paraId="356EC37A" w14:textId="77777777" w:rsidR="004565F6" w:rsidRDefault="004565F6">
            <w:pPr>
              <w:snapToGrid w:val="0"/>
              <w:rPr>
                <w:b/>
                <w:sz w:val="22"/>
                <w:szCs w:val="22"/>
                <w:lang w:eastAsia="en-GB"/>
              </w:rPr>
            </w:pPr>
          </w:p>
        </w:tc>
        <w:tc>
          <w:tcPr>
            <w:tcW w:w="2473" w:type="dxa"/>
            <w:tcBorders>
              <w:top w:val="single" w:sz="4" w:space="0" w:color="000000"/>
              <w:left w:val="single" w:sz="4" w:space="0" w:color="000000"/>
              <w:bottom w:val="single" w:sz="4" w:space="0" w:color="000000"/>
              <w:right w:val="single" w:sz="4" w:space="0" w:color="000000"/>
            </w:tcBorders>
          </w:tcPr>
          <w:p w14:paraId="754DE873" w14:textId="77777777" w:rsidR="004565F6" w:rsidRDefault="004565F6">
            <w:pPr>
              <w:snapToGrid w:val="0"/>
              <w:rPr>
                <w:b/>
                <w:sz w:val="22"/>
                <w:szCs w:val="22"/>
                <w:lang w:eastAsia="en-GB"/>
              </w:rPr>
            </w:pPr>
          </w:p>
        </w:tc>
        <w:tc>
          <w:tcPr>
            <w:tcW w:w="2037" w:type="dxa"/>
            <w:tcBorders>
              <w:top w:val="single" w:sz="4" w:space="0" w:color="000000"/>
              <w:left w:val="single" w:sz="4" w:space="0" w:color="000000"/>
              <w:bottom w:val="single" w:sz="4" w:space="0" w:color="000000"/>
              <w:right w:val="single" w:sz="4" w:space="0" w:color="000000"/>
            </w:tcBorders>
          </w:tcPr>
          <w:p w14:paraId="48DB6868" w14:textId="77777777" w:rsidR="004565F6" w:rsidRDefault="004565F6">
            <w:pPr>
              <w:snapToGrid w:val="0"/>
              <w:rPr>
                <w:b/>
                <w:sz w:val="22"/>
                <w:szCs w:val="22"/>
                <w:lang w:eastAsia="en-GB"/>
              </w:rPr>
            </w:pPr>
          </w:p>
        </w:tc>
        <w:tc>
          <w:tcPr>
            <w:tcW w:w="2552" w:type="dxa"/>
            <w:tcBorders>
              <w:top w:val="single" w:sz="4" w:space="0" w:color="000000"/>
              <w:left w:val="single" w:sz="4" w:space="0" w:color="000000"/>
              <w:bottom w:val="single" w:sz="4" w:space="0" w:color="000000"/>
              <w:right w:val="single" w:sz="4" w:space="0" w:color="000000"/>
            </w:tcBorders>
          </w:tcPr>
          <w:p w14:paraId="24413586" w14:textId="77777777" w:rsidR="004565F6" w:rsidRDefault="004565F6">
            <w:pPr>
              <w:snapToGrid w:val="0"/>
              <w:rPr>
                <w:b/>
                <w:sz w:val="22"/>
                <w:szCs w:val="22"/>
                <w:lang w:eastAsia="en-GB"/>
              </w:rPr>
            </w:pPr>
          </w:p>
        </w:tc>
        <w:tc>
          <w:tcPr>
            <w:tcW w:w="4536" w:type="dxa"/>
            <w:tcBorders>
              <w:top w:val="single" w:sz="4" w:space="0" w:color="000000"/>
              <w:left w:val="single" w:sz="4" w:space="0" w:color="000000"/>
              <w:bottom w:val="single" w:sz="4" w:space="0" w:color="000000"/>
              <w:right w:val="single" w:sz="4" w:space="0" w:color="000000"/>
            </w:tcBorders>
          </w:tcPr>
          <w:p w14:paraId="74AF240D" w14:textId="77777777" w:rsidR="004565F6" w:rsidRDefault="004565F6">
            <w:pPr>
              <w:snapToGrid w:val="0"/>
              <w:rPr>
                <w:b/>
                <w:sz w:val="22"/>
                <w:szCs w:val="22"/>
                <w:lang w:eastAsia="en-GB"/>
              </w:rPr>
            </w:pPr>
          </w:p>
        </w:tc>
      </w:tr>
      <w:tr w:rsidR="004565F6" w14:paraId="63AD4A0E" w14:textId="77777777">
        <w:tc>
          <w:tcPr>
            <w:tcW w:w="792" w:type="dxa"/>
            <w:tcBorders>
              <w:top w:val="single" w:sz="4" w:space="0" w:color="000000"/>
              <w:left w:val="single" w:sz="4" w:space="0" w:color="000000"/>
              <w:bottom w:val="single" w:sz="4" w:space="0" w:color="000000"/>
              <w:right w:val="single" w:sz="4" w:space="0" w:color="000000"/>
            </w:tcBorders>
          </w:tcPr>
          <w:p w14:paraId="6E9BC41A" w14:textId="77777777" w:rsidR="004565F6" w:rsidRDefault="004565F6">
            <w:pPr>
              <w:snapToGrid w:val="0"/>
              <w:rPr>
                <w:b/>
                <w:sz w:val="22"/>
                <w:szCs w:val="22"/>
                <w:lang w:eastAsia="en-GB"/>
              </w:rPr>
            </w:pPr>
          </w:p>
          <w:p w14:paraId="68BF021E" w14:textId="77777777" w:rsidR="004565F6" w:rsidRDefault="004565F6">
            <w:pPr>
              <w:rPr>
                <w:b/>
                <w:sz w:val="22"/>
                <w:szCs w:val="22"/>
                <w:lang w:eastAsia="en-GB"/>
              </w:rPr>
            </w:pPr>
          </w:p>
          <w:p w14:paraId="02C12FAA" w14:textId="77777777" w:rsidR="004565F6" w:rsidRDefault="004565F6">
            <w:pPr>
              <w:rPr>
                <w:b/>
                <w:sz w:val="22"/>
                <w:szCs w:val="22"/>
                <w:lang w:eastAsia="en-GB"/>
              </w:rPr>
            </w:pPr>
          </w:p>
          <w:p w14:paraId="484E3C69" w14:textId="77777777" w:rsidR="004565F6" w:rsidRDefault="004565F6">
            <w:pPr>
              <w:rPr>
                <w:b/>
                <w:sz w:val="22"/>
                <w:szCs w:val="22"/>
                <w:lang w:eastAsia="en-GB"/>
              </w:rPr>
            </w:pPr>
          </w:p>
        </w:tc>
        <w:tc>
          <w:tcPr>
            <w:tcW w:w="848" w:type="dxa"/>
            <w:tcBorders>
              <w:top w:val="single" w:sz="4" w:space="0" w:color="000000"/>
              <w:left w:val="single" w:sz="4" w:space="0" w:color="000000"/>
              <w:bottom w:val="single" w:sz="4" w:space="0" w:color="000000"/>
              <w:right w:val="single" w:sz="4" w:space="0" w:color="000000"/>
            </w:tcBorders>
          </w:tcPr>
          <w:p w14:paraId="7C707610" w14:textId="77777777" w:rsidR="004565F6" w:rsidRDefault="004565F6">
            <w:pPr>
              <w:snapToGrid w:val="0"/>
              <w:rPr>
                <w:b/>
                <w:sz w:val="22"/>
                <w:szCs w:val="22"/>
                <w:lang w:eastAsia="en-GB"/>
              </w:rPr>
            </w:pPr>
          </w:p>
        </w:tc>
        <w:tc>
          <w:tcPr>
            <w:tcW w:w="904" w:type="dxa"/>
            <w:tcBorders>
              <w:top w:val="single" w:sz="4" w:space="0" w:color="000000"/>
              <w:left w:val="single" w:sz="4" w:space="0" w:color="000000"/>
              <w:bottom w:val="single" w:sz="4" w:space="0" w:color="000000"/>
              <w:right w:val="single" w:sz="4" w:space="0" w:color="000000"/>
            </w:tcBorders>
          </w:tcPr>
          <w:p w14:paraId="016E4691" w14:textId="77777777" w:rsidR="004565F6" w:rsidRDefault="004565F6">
            <w:pPr>
              <w:snapToGrid w:val="0"/>
              <w:rPr>
                <w:b/>
                <w:sz w:val="22"/>
                <w:szCs w:val="22"/>
                <w:lang w:eastAsia="en-GB"/>
              </w:rPr>
            </w:pPr>
          </w:p>
        </w:tc>
        <w:tc>
          <w:tcPr>
            <w:tcW w:w="2473" w:type="dxa"/>
            <w:tcBorders>
              <w:top w:val="single" w:sz="4" w:space="0" w:color="000000"/>
              <w:left w:val="single" w:sz="4" w:space="0" w:color="000000"/>
              <w:bottom w:val="single" w:sz="4" w:space="0" w:color="000000"/>
              <w:right w:val="single" w:sz="4" w:space="0" w:color="000000"/>
            </w:tcBorders>
          </w:tcPr>
          <w:p w14:paraId="7E95DACD" w14:textId="77777777" w:rsidR="004565F6" w:rsidRDefault="004565F6">
            <w:pPr>
              <w:snapToGrid w:val="0"/>
              <w:rPr>
                <w:b/>
                <w:sz w:val="22"/>
                <w:szCs w:val="22"/>
                <w:lang w:eastAsia="en-GB"/>
              </w:rPr>
            </w:pPr>
          </w:p>
        </w:tc>
        <w:tc>
          <w:tcPr>
            <w:tcW w:w="2037" w:type="dxa"/>
            <w:tcBorders>
              <w:top w:val="single" w:sz="4" w:space="0" w:color="000000"/>
              <w:left w:val="single" w:sz="4" w:space="0" w:color="000000"/>
              <w:bottom w:val="single" w:sz="4" w:space="0" w:color="000000"/>
              <w:right w:val="single" w:sz="4" w:space="0" w:color="000000"/>
            </w:tcBorders>
          </w:tcPr>
          <w:p w14:paraId="55F7D82B" w14:textId="77777777" w:rsidR="004565F6" w:rsidRDefault="004565F6">
            <w:pPr>
              <w:snapToGrid w:val="0"/>
              <w:rPr>
                <w:b/>
                <w:sz w:val="22"/>
                <w:szCs w:val="22"/>
                <w:lang w:eastAsia="en-GB"/>
              </w:rPr>
            </w:pPr>
          </w:p>
        </w:tc>
        <w:tc>
          <w:tcPr>
            <w:tcW w:w="2552" w:type="dxa"/>
            <w:tcBorders>
              <w:top w:val="single" w:sz="4" w:space="0" w:color="000000"/>
              <w:left w:val="single" w:sz="4" w:space="0" w:color="000000"/>
              <w:bottom w:val="single" w:sz="4" w:space="0" w:color="000000"/>
              <w:right w:val="single" w:sz="4" w:space="0" w:color="000000"/>
            </w:tcBorders>
          </w:tcPr>
          <w:p w14:paraId="202CCC01" w14:textId="77777777" w:rsidR="004565F6" w:rsidRDefault="004565F6">
            <w:pPr>
              <w:snapToGrid w:val="0"/>
              <w:rPr>
                <w:b/>
                <w:sz w:val="22"/>
                <w:szCs w:val="22"/>
                <w:lang w:eastAsia="en-GB"/>
              </w:rPr>
            </w:pPr>
          </w:p>
        </w:tc>
        <w:tc>
          <w:tcPr>
            <w:tcW w:w="4536" w:type="dxa"/>
            <w:tcBorders>
              <w:top w:val="single" w:sz="4" w:space="0" w:color="000000"/>
              <w:left w:val="single" w:sz="4" w:space="0" w:color="000000"/>
              <w:bottom w:val="single" w:sz="4" w:space="0" w:color="000000"/>
              <w:right w:val="single" w:sz="4" w:space="0" w:color="000000"/>
            </w:tcBorders>
          </w:tcPr>
          <w:p w14:paraId="719B08CB" w14:textId="77777777" w:rsidR="004565F6" w:rsidRDefault="004565F6">
            <w:pPr>
              <w:snapToGrid w:val="0"/>
              <w:rPr>
                <w:b/>
                <w:sz w:val="22"/>
                <w:szCs w:val="22"/>
                <w:lang w:eastAsia="en-GB"/>
              </w:rPr>
            </w:pPr>
          </w:p>
        </w:tc>
      </w:tr>
      <w:tr w:rsidR="004565F6" w14:paraId="381635B1" w14:textId="77777777">
        <w:tc>
          <w:tcPr>
            <w:tcW w:w="792" w:type="dxa"/>
            <w:tcBorders>
              <w:top w:val="single" w:sz="4" w:space="0" w:color="000000"/>
              <w:left w:val="single" w:sz="4" w:space="0" w:color="000000"/>
              <w:bottom w:val="single" w:sz="4" w:space="0" w:color="000000"/>
              <w:right w:val="single" w:sz="4" w:space="0" w:color="000000"/>
            </w:tcBorders>
          </w:tcPr>
          <w:p w14:paraId="09FEF419" w14:textId="77777777" w:rsidR="004565F6" w:rsidRDefault="004565F6">
            <w:pPr>
              <w:snapToGrid w:val="0"/>
              <w:rPr>
                <w:b/>
                <w:sz w:val="22"/>
                <w:szCs w:val="22"/>
                <w:lang w:eastAsia="en-GB"/>
              </w:rPr>
            </w:pPr>
          </w:p>
          <w:p w14:paraId="14E723F9" w14:textId="77777777" w:rsidR="004565F6" w:rsidRDefault="004565F6">
            <w:pPr>
              <w:rPr>
                <w:b/>
                <w:sz w:val="22"/>
                <w:szCs w:val="22"/>
                <w:lang w:eastAsia="en-GB"/>
              </w:rPr>
            </w:pPr>
          </w:p>
          <w:p w14:paraId="025BC67A" w14:textId="77777777" w:rsidR="004565F6" w:rsidRDefault="004565F6">
            <w:pPr>
              <w:rPr>
                <w:b/>
                <w:sz w:val="22"/>
                <w:szCs w:val="22"/>
                <w:lang w:eastAsia="en-GB"/>
              </w:rPr>
            </w:pPr>
          </w:p>
          <w:p w14:paraId="15D9E095" w14:textId="77777777" w:rsidR="004565F6" w:rsidRDefault="004565F6">
            <w:pPr>
              <w:rPr>
                <w:b/>
                <w:sz w:val="22"/>
                <w:szCs w:val="22"/>
                <w:lang w:eastAsia="en-GB"/>
              </w:rPr>
            </w:pPr>
          </w:p>
        </w:tc>
        <w:tc>
          <w:tcPr>
            <w:tcW w:w="848" w:type="dxa"/>
            <w:tcBorders>
              <w:top w:val="single" w:sz="4" w:space="0" w:color="000000"/>
              <w:left w:val="single" w:sz="4" w:space="0" w:color="000000"/>
              <w:bottom w:val="single" w:sz="4" w:space="0" w:color="000000"/>
              <w:right w:val="single" w:sz="4" w:space="0" w:color="000000"/>
            </w:tcBorders>
          </w:tcPr>
          <w:p w14:paraId="628978B0" w14:textId="77777777" w:rsidR="004565F6" w:rsidRDefault="004565F6">
            <w:pPr>
              <w:snapToGrid w:val="0"/>
              <w:rPr>
                <w:b/>
                <w:sz w:val="22"/>
                <w:szCs w:val="22"/>
                <w:lang w:eastAsia="en-GB"/>
              </w:rPr>
            </w:pPr>
          </w:p>
        </w:tc>
        <w:tc>
          <w:tcPr>
            <w:tcW w:w="904" w:type="dxa"/>
            <w:tcBorders>
              <w:top w:val="single" w:sz="4" w:space="0" w:color="000000"/>
              <w:left w:val="single" w:sz="4" w:space="0" w:color="000000"/>
              <w:bottom w:val="single" w:sz="4" w:space="0" w:color="000000"/>
              <w:right w:val="single" w:sz="4" w:space="0" w:color="000000"/>
            </w:tcBorders>
          </w:tcPr>
          <w:p w14:paraId="4EE7F07F" w14:textId="77777777" w:rsidR="004565F6" w:rsidRDefault="004565F6">
            <w:pPr>
              <w:snapToGrid w:val="0"/>
              <w:rPr>
                <w:b/>
                <w:sz w:val="22"/>
                <w:szCs w:val="22"/>
                <w:lang w:eastAsia="en-GB"/>
              </w:rPr>
            </w:pPr>
          </w:p>
        </w:tc>
        <w:tc>
          <w:tcPr>
            <w:tcW w:w="2473" w:type="dxa"/>
            <w:tcBorders>
              <w:top w:val="single" w:sz="4" w:space="0" w:color="000000"/>
              <w:left w:val="single" w:sz="4" w:space="0" w:color="000000"/>
              <w:bottom w:val="single" w:sz="4" w:space="0" w:color="000000"/>
              <w:right w:val="single" w:sz="4" w:space="0" w:color="000000"/>
            </w:tcBorders>
          </w:tcPr>
          <w:p w14:paraId="33021BF1" w14:textId="77777777" w:rsidR="004565F6" w:rsidRDefault="004565F6">
            <w:pPr>
              <w:snapToGrid w:val="0"/>
              <w:rPr>
                <w:b/>
                <w:sz w:val="22"/>
                <w:szCs w:val="22"/>
                <w:lang w:eastAsia="en-GB"/>
              </w:rPr>
            </w:pPr>
          </w:p>
        </w:tc>
        <w:tc>
          <w:tcPr>
            <w:tcW w:w="2037" w:type="dxa"/>
            <w:tcBorders>
              <w:top w:val="single" w:sz="4" w:space="0" w:color="000000"/>
              <w:left w:val="single" w:sz="4" w:space="0" w:color="000000"/>
              <w:bottom w:val="single" w:sz="4" w:space="0" w:color="000000"/>
              <w:right w:val="single" w:sz="4" w:space="0" w:color="000000"/>
            </w:tcBorders>
          </w:tcPr>
          <w:p w14:paraId="72F6C44A" w14:textId="77777777" w:rsidR="004565F6" w:rsidRDefault="004565F6">
            <w:pPr>
              <w:snapToGrid w:val="0"/>
              <w:rPr>
                <w:b/>
                <w:sz w:val="22"/>
                <w:szCs w:val="22"/>
                <w:lang w:eastAsia="en-GB"/>
              </w:rPr>
            </w:pPr>
          </w:p>
        </w:tc>
        <w:tc>
          <w:tcPr>
            <w:tcW w:w="2552" w:type="dxa"/>
            <w:tcBorders>
              <w:top w:val="single" w:sz="4" w:space="0" w:color="000000"/>
              <w:left w:val="single" w:sz="4" w:space="0" w:color="000000"/>
              <w:bottom w:val="single" w:sz="4" w:space="0" w:color="000000"/>
              <w:right w:val="single" w:sz="4" w:space="0" w:color="000000"/>
            </w:tcBorders>
          </w:tcPr>
          <w:p w14:paraId="7FD53F9E" w14:textId="77777777" w:rsidR="004565F6" w:rsidRDefault="004565F6">
            <w:pPr>
              <w:snapToGrid w:val="0"/>
              <w:rPr>
                <w:b/>
                <w:sz w:val="22"/>
                <w:szCs w:val="22"/>
                <w:lang w:eastAsia="en-GB"/>
              </w:rPr>
            </w:pPr>
          </w:p>
        </w:tc>
        <w:tc>
          <w:tcPr>
            <w:tcW w:w="4536" w:type="dxa"/>
            <w:tcBorders>
              <w:top w:val="single" w:sz="4" w:space="0" w:color="000000"/>
              <w:left w:val="single" w:sz="4" w:space="0" w:color="000000"/>
              <w:bottom w:val="single" w:sz="4" w:space="0" w:color="000000"/>
              <w:right w:val="single" w:sz="4" w:space="0" w:color="000000"/>
            </w:tcBorders>
          </w:tcPr>
          <w:p w14:paraId="32F6909A" w14:textId="77777777" w:rsidR="004565F6" w:rsidRDefault="004565F6">
            <w:pPr>
              <w:snapToGrid w:val="0"/>
              <w:rPr>
                <w:b/>
                <w:sz w:val="22"/>
                <w:szCs w:val="22"/>
                <w:lang w:eastAsia="en-GB"/>
              </w:rPr>
            </w:pPr>
          </w:p>
        </w:tc>
      </w:tr>
      <w:tr w:rsidR="004565F6" w14:paraId="3BB3E524" w14:textId="77777777">
        <w:tc>
          <w:tcPr>
            <w:tcW w:w="792" w:type="dxa"/>
            <w:tcBorders>
              <w:top w:val="single" w:sz="4" w:space="0" w:color="000000"/>
              <w:left w:val="single" w:sz="4" w:space="0" w:color="000000"/>
              <w:bottom w:val="single" w:sz="4" w:space="0" w:color="000000"/>
              <w:right w:val="single" w:sz="4" w:space="0" w:color="000000"/>
            </w:tcBorders>
          </w:tcPr>
          <w:p w14:paraId="4716A7A9" w14:textId="77777777" w:rsidR="004565F6" w:rsidRDefault="004565F6">
            <w:pPr>
              <w:snapToGrid w:val="0"/>
              <w:rPr>
                <w:b/>
                <w:sz w:val="22"/>
                <w:szCs w:val="22"/>
                <w:lang w:eastAsia="en-GB"/>
              </w:rPr>
            </w:pPr>
          </w:p>
          <w:p w14:paraId="4B2AC880" w14:textId="77777777" w:rsidR="004565F6" w:rsidRDefault="004565F6">
            <w:pPr>
              <w:rPr>
                <w:b/>
                <w:sz w:val="22"/>
                <w:szCs w:val="22"/>
                <w:lang w:eastAsia="en-GB"/>
              </w:rPr>
            </w:pPr>
          </w:p>
          <w:p w14:paraId="435AA2A1" w14:textId="77777777" w:rsidR="004565F6" w:rsidRDefault="004565F6">
            <w:pPr>
              <w:rPr>
                <w:b/>
                <w:sz w:val="22"/>
                <w:szCs w:val="22"/>
                <w:lang w:eastAsia="en-GB"/>
              </w:rPr>
            </w:pPr>
          </w:p>
          <w:p w14:paraId="071DC2F3" w14:textId="77777777" w:rsidR="004565F6" w:rsidRDefault="004565F6">
            <w:pPr>
              <w:rPr>
                <w:b/>
                <w:sz w:val="22"/>
                <w:szCs w:val="22"/>
                <w:lang w:eastAsia="en-GB"/>
              </w:rPr>
            </w:pPr>
          </w:p>
        </w:tc>
        <w:tc>
          <w:tcPr>
            <w:tcW w:w="848" w:type="dxa"/>
            <w:tcBorders>
              <w:top w:val="single" w:sz="4" w:space="0" w:color="000000"/>
              <w:left w:val="single" w:sz="4" w:space="0" w:color="000000"/>
              <w:bottom w:val="single" w:sz="4" w:space="0" w:color="000000"/>
              <w:right w:val="single" w:sz="4" w:space="0" w:color="000000"/>
            </w:tcBorders>
          </w:tcPr>
          <w:p w14:paraId="1BCC8A32" w14:textId="77777777" w:rsidR="004565F6" w:rsidRDefault="004565F6">
            <w:pPr>
              <w:snapToGrid w:val="0"/>
              <w:rPr>
                <w:b/>
                <w:sz w:val="22"/>
                <w:szCs w:val="22"/>
                <w:lang w:eastAsia="en-GB"/>
              </w:rPr>
            </w:pPr>
          </w:p>
        </w:tc>
        <w:tc>
          <w:tcPr>
            <w:tcW w:w="904" w:type="dxa"/>
            <w:tcBorders>
              <w:top w:val="single" w:sz="4" w:space="0" w:color="000000"/>
              <w:left w:val="single" w:sz="4" w:space="0" w:color="000000"/>
              <w:bottom w:val="single" w:sz="4" w:space="0" w:color="000000"/>
              <w:right w:val="single" w:sz="4" w:space="0" w:color="000000"/>
            </w:tcBorders>
          </w:tcPr>
          <w:p w14:paraId="10DE5032" w14:textId="77777777" w:rsidR="004565F6" w:rsidRDefault="004565F6">
            <w:pPr>
              <w:snapToGrid w:val="0"/>
              <w:rPr>
                <w:b/>
                <w:sz w:val="22"/>
                <w:szCs w:val="22"/>
                <w:lang w:eastAsia="en-GB"/>
              </w:rPr>
            </w:pPr>
          </w:p>
        </w:tc>
        <w:tc>
          <w:tcPr>
            <w:tcW w:w="2473" w:type="dxa"/>
            <w:tcBorders>
              <w:top w:val="single" w:sz="4" w:space="0" w:color="000000"/>
              <w:left w:val="single" w:sz="4" w:space="0" w:color="000000"/>
              <w:bottom w:val="single" w:sz="4" w:space="0" w:color="000000"/>
              <w:right w:val="single" w:sz="4" w:space="0" w:color="000000"/>
            </w:tcBorders>
          </w:tcPr>
          <w:p w14:paraId="3BB75233" w14:textId="77777777" w:rsidR="004565F6" w:rsidRDefault="004565F6">
            <w:pPr>
              <w:snapToGrid w:val="0"/>
              <w:rPr>
                <w:b/>
                <w:sz w:val="22"/>
                <w:szCs w:val="22"/>
                <w:lang w:eastAsia="en-GB"/>
              </w:rPr>
            </w:pPr>
          </w:p>
        </w:tc>
        <w:tc>
          <w:tcPr>
            <w:tcW w:w="2037" w:type="dxa"/>
            <w:tcBorders>
              <w:top w:val="single" w:sz="4" w:space="0" w:color="000000"/>
              <w:left w:val="single" w:sz="4" w:space="0" w:color="000000"/>
              <w:bottom w:val="single" w:sz="4" w:space="0" w:color="000000"/>
              <w:right w:val="single" w:sz="4" w:space="0" w:color="000000"/>
            </w:tcBorders>
          </w:tcPr>
          <w:p w14:paraId="02D945AC" w14:textId="77777777" w:rsidR="004565F6" w:rsidRDefault="004565F6">
            <w:pPr>
              <w:snapToGrid w:val="0"/>
              <w:rPr>
                <w:b/>
                <w:sz w:val="22"/>
                <w:szCs w:val="22"/>
                <w:lang w:eastAsia="en-GB"/>
              </w:rPr>
            </w:pPr>
          </w:p>
        </w:tc>
        <w:tc>
          <w:tcPr>
            <w:tcW w:w="2552" w:type="dxa"/>
            <w:tcBorders>
              <w:top w:val="single" w:sz="4" w:space="0" w:color="000000"/>
              <w:left w:val="single" w:sz="4" w:space="0" w:color="000000"/>
              <w:bottom w:val="single" w:sz="4" w:space="0" w:color="000000"/>
              <w:right w:val="single" w:sz="4" w:space="0" w:color="000000"/>
            </w:tcBorders>
          </w:tcPr>
          <w:p w14:paraId="64529479" w14:textId="77777777" w:rsidR="004565F6" w:rsidRDefault="004565F6">
            <w:pPr>
              <w:snapToGrid w:val="0"/>
              <w:rPr>
                <w:b/>
                <w:sz w:val="22"/>
                <w:szCs w:val="22"/>
                <w:lang w:eastAsia="en-GB"/>
              </w:rPr>
            </w:pPr>
          </w:p>
        </w:tc>
        <w:tc>
          <w:tcPr>
            <w:tcW w:w="4536" w:type="dxa"/>
            <w:tcBorders>
              <w:top w:val="single" w:sz="4" w:space="0" w:color="000000"/>
              <w:left w:val="single" w:sz="4" w:space="0" w:color="000000"/>
              <w:bottom w:val="single" w:sz="4" w:space="0" w:color="000000"/>
              <w:right w:val="single" w:sz="4" w:space="0" w:color="000000"/>
            </w:tcBorders>
          </w:tcPr>
          <w:p w14:paraId="4F16E09E" w14:textId="77777777" w:rsidR="004565F6" w:rsidRDefault="004565F6">
            <w:pPr>
              <w:snapToGrid w:val="0"/>
              <w:rPr>
                <w:b/>
                <w:sz w:val="22"/>
                <w:szCs w:val="22"/>
                <w:lang w:eastAsia="en-GB"/>
              </w:rPr>
            </w:pPr>
          </w:p>
        </w:tc>
      </w:tr>
      <w:tr w:rsidR="004565F6" w14:paraId="41905FEA" w14:textId="77777777">
        <w:tc>
          <w:tcPr>
            <w:tcW w:w="792" w:type="dxa"/>
            <w:tcBorders>
              <w:top w:val="single" w:sz="4" w:space="0" w:color="000000"/>
              <w:left w:val="single" w:sz="4" w:space="0" w:color="000000"/>
              <w:bottom w:val="single" w:sz="4" w:space="0" w:color="000000"/>
              <w:right w:val="single" w:sz="4" w:space="0" w:color="000000"/>
            </w:tcBorders>
          </w:tcPr>
          <w:p w14:paraId="7F6A6473" w14:textId="77777777" w:rsidR="004565F6" w:rsidRDefault="004565F6">
            <w:pPr>
              <w:snapToGrid w:val="0"/>
              <w:rPr>
                <w:b/>
                <w:sz w:val="22"/>
                <w:szCs w:val="22"/>
                <w:lang w:eastAsia="en-GB"/>
              </w:rPr>
            </w:pPr>
          </w:p>
          <w:p w14:paraId="2F9C8FD5" w14:textId="77777777" w:rsidR="004565F6" w:rsidRDefault="004565F6">
            <w:pPr>
              <w:rPr>
                <w:b/>
                <w:sz w:val="22"/>
                <w:szCs w:val="22"/>
                <w:lang w:eastAsia="en-GB"/>
              </w:rPr>
            </w:pPr>
          </w:p>
          <w:p w14:paraId="2446A231" w14:textId="77777777" w:rsidR="004565F6" w:rsidRDefault="004565F6">
            <w:pPr>
              <w:rPr>
                <w:b/>
                <w:sz w:val="22"/>
                <w:szCs w:val="22"/>
                <w:lang w:eastAsia="en-GB"/>
              </w:rPr>
            </w:pPr>
          </w:p>
          <w:p w14:paraId="44C8F40A" w14:textId="77777777" w:rsidR="004565F6" w:rsidRDefault="004565F6">
            <w:pPr>
              <w:rPr>
                <w:b/>
                <w:sz w:val="22"/>
                <w:szCs w:val="22"/>
                <w:lang w:eastAsia="en-GB"/>
              </w:rPr>
            </w:pPr>
          </w:p>
        </w:tc>
        <w:tc>
          <w:tcPr>
            <w:tcW w:w="848" w:type="dxa"/>
            <w:tcBorders>
              <w:top w:val="single" w:sz="4" w:space="0" w:color="000000"/>
              <w:left w:val="single" w:sz="4" w:space="0" w:color="000000"/>
              <w:bottom w:val="single" w:sz="4" w:space="0" w:color="000000"/>
              <w:right w:val="single" w:sz="4" w:space="0" w:color="000000"/>
            </w:tcBorders>
          </w:tcPr>
          <w:p w14:paraId="6C46ECFC" w14:textId="77777777" w:rsidR="004565F6" w:rsidRDefault="004565F6">
            <w:pPr>
              <w:snapToGrid w:val="0"/>
              <w:rPr>
                <w:b/>
                <w:sz w:val="22"/>
                <w:szCs w:val="22"/>
                <w:lang w:eastAsia="en-GB"/>
              </w:rPr>
            </w:pPr>
          </w:p>
        </w:tc>
        <w:tc>
          <w:tcPr>
            <w:tcW w:w="904" w:type="dxa"/>
            <w:tcBorders>
              <w:top w:val="single" w:sz="4" w:space="0" w:color="000000"/>
              <w:left w:val="single" w:sz="4" w:space="0" w:color="000000"/>
              <w:bottom w:val="single" w:sz="4" w:space="0" w:color="000000"/>
              <w:right w:val="single" w:sz="4" w:space="0" w:color="000000"/>
            </w:tcBorders>
          </w:tcPr>
          <w:p w14:paraId="77FE7914" w14:textId="77777777" w:rsidR="004565F6" w:rsidRDefault="004565F6">
            <w:pPr>
              <w:snapToGrid w:val="0"/>
              <w:rPr>
                <w:b/>
                <w:sz w:val="22"/>
                <w:szCs w:val="22"/>
                <w:lang w:eastAsia="en-GB"/>
              </w:rPr>
            </w:pPr>
          </w:p>
        </w:tc>
        <w:tc>
          <w:tcPr>
            <w:tcW w:w="2473" w:type="dxa"/>
            <w:tcBorders>
              <w:top w:val="single" w:sz="4" w:space="0" w:color="000000"/>
              <w:left w:val="single" w:sz="4" w:space="0" w:color="000000"/>
              <w:bottom w:val="single" w:sz="4" w:space="0" w:color="000000"/>
              <w:right w:val="single" w:sz="4" w:space="0" w:color="000000"/>
            </w:tcBorders>
          </w:tcPr>
          <w:p w14:paraId="7877E614" w14:textId="77777777" w:rsidR="004565F6" w:rsidRDefault="004565F6">
            <w:pPr>
              <w:snapToGrid w:val="0"/>
              <w:rPr>
                <w:b/>
                <w:sz w:val="22"/>
                <w:szCs w:val="22"/>
                <w:lang w:eastAsia="en-GB"/>
              </w:rPr>
            </w:pPr>
          </w:p>
        </w:tc>
        <w:tc>
          <w:tcPr>
            <w:tcW w:w="2037" w:type="dxa"/>
            <w:tcBorders>
              <w:top w:val="single" w:sz="4" w:space="0" w:color="000000"/>
              <w:left w:val="single" w:sz="4" w:space="0" w:color="000000"/>
              <w:bottom w:val="single" w:sz="4" w:space="0" w:color="000000"/>
              <w:right w:val="single" w:sz="4" w:space="0" w:color="000000"/>
            </w:tcBorders>
          </w:tcPr>
          <w:p w14:paraId="2AC28A2C" w14:textId="77777777" w:rsidR="004565F6" w:rsidRDefault="004565F6">
            <w:pPr>
              <w:snapToGrid w:val="0"/>
              <w:rPr>
                <w:b/>
                <w:sz w:val="22"/>
                <w:szCs w:val="22"/>
                <w:lang w:eastAsia="en-GB"/>
              </w:rPr>
            </w:pPr>
          </w:p>
        </w:tc>
        <w:tc>
          <w:tcPr>
            <w:tcW w:w="2552" w:type="dxa"/>
            <w:tcBorders>
              <w:top w:val="single" w:sz="4" w:space="0" w:color="000000"/>
              <w:left w:val="single" w:sz="4" w:space="0" w:color="000000"/>
              <w:bottom w:val="single" w:sz="4" w:space="0" w:color="000000"/>
              <w:right w:val="single" w:sz="4" w:space="0" w:color="000000"/>
            </w:tcBorders>
          </w:tcPr>
          <w:p w14:paraId="043B8C09" w14:textId="77777777" w:rsidR="004565F6" w:rsidRDefault="004565F6">
            <w:pPr>
              <w:snapToGrid w:val="0"/>
              <w:rPr>
                <w:b/>
                <w:sz w:val="22"/>
                <w:szCs w:val="22"/>
                <w:lang w:eastAsia="en-GB"/>
              </w:rPr>
            </w:pPr>
          </w:p>
        </w:tc>
        <w:tc>
          <w:tcPr>
            <w:tcW w:w="4536" w:type="dxa"/>
            <w:tcBorders>
              <w:top w:val="single" w:sz="4" w:space="0" w:color="000000"/>
              <w:left w:val="single" w:sz="4" w:space="0" w:color="000000"/>
              <w:bottom w:val="single" w:sz="4" w:space="0" w:color="000000"/>
              <w:right w:val="single" w:sz="4" w:space="0" w:color="000000"/>
            </w:tcBorders>
          </w:tcPr>
          <w:p w14:paraId="7B77E4C5" w14:textId="77777777" w:rsidR="004565F6" w:rsidRDefault="004565F6">
            <w:pPr>
              <w:snapToGrid w:val="0"/>
              <w:rPr>
                <w:b/>
                <w:sz w:val="22"/>
                <w:szCs w:val="22"/>
                <w:lang w:eastAsia="en-GB"/>
              </w:rPr>
            </w:pPr>
          </w:p>
        </w:tc>
      </w:tr>
      <w:tr w:rsidR="004565F6" w14:paraId="41F143C1" w14:textId="77777777">
        <w:tc>
          <w:tcPr>
            <w:tcW w:w="792" w:type="dxa"/>
            <w:tcBorders>
              <w:top w:val="single" w:sz="4" w:space="0" w:color="000000"/>
              <w:left w:val="single" w:sz="4" w:space="0" w:color="000000"/>
              <w:bottom w:val="single" w:sz="4" w:space="0" w:color="000000"/>
              <w:right w:val="single" w:sz="4" w:space="0" w:color="000000"/>
            </w:tcBorders>
          </w:tcPr>
          <w:p w14:paraId="5ABC61B5" w14:textId="77777777" w:rsidR="004565F6" w:rsidRDefault="004565F6">
            <w:pPr>
              <w:snapToGrid w:val="0"/>
              <w:rPr>
                <w:b/>
                <w:sz w:val="22"/>
                <w:szCs w:val="22"/>
                <w:lang w:eastAsia="en-GB"/>
              </w:rPr>
            </w:pPr>
          </w:p>
          <w:p w14:paraId="07FD4475" w14:textId="77777777" w:rsidR="004565F6" w:rsidRDefault="004565F6">
            <w:pPr>
              <w:rPr>
                <w:b/>
                <w:sz w:val="22"/>
                <w:szCs w:val="22"/>
                <w:lang w:eastAsia="en-GB"/>
              </w:rPr>
            </w:pPr>
          </w:p>
          <w:p w14:paraId="1A37FEF8" w14:textId="77777777" w:rsidR="004565F6" w:rsidRDefault="004565F6">
            <w:pPr>
              <w:rPr>
                <w:b/>
                <w:sz w:val="22"/>
                <w:szCs w:val="22"/>
                <w:lang w:eastAsia="en-GB"/>
              </w:rPr>
            </w:pPr>
          </w:p>
          <w:p w14:paraId="713D27FD" w14:textId="77777777" w:rsidR="004565F6" w:rsidRDefault="004565F6">
            <w:pPr>
              <w:rPr>
                <w:b/>
                <w:sz w:val="22"/>
                <w:szCs w:val="22"/>
                <w:lang w:eastAsia="en-GB"/>
              </w:rPr>
            </w:pPr>
          </w:p>
        </w:tc>
        <w:tc>
          <w:tcPr>
            <w:tcW w:w="848" w:type="dxa"/>
            <w:tcBorders>
              <w:top w:val="single" w:sz="4" w:space="0" w:color="000000"/>
              <w:left w:val="single" w:sz="4" w:space="0" w:color="000000"/>
              <w:bottom w:val="single" w:sz="4" w:space="0" w:color="000000"/>
              <w:right w:val="single" w:sz="4" w:space="0" w:color="000000"/>
            </w:tcBorders>
          </w:tcPr>
          <w:p w14:paraId="52340214" w14:textId="77777777" w:rsidR="004565F6" w:rsidRDefault="004565F6">
            <w:pPr>
              <w:snapToGrid w:val="0"/>
              <w:rPr>
                <w:b/>
                <w:sz w:val="22"/>
                <w:szCs w:val="22"/>
                <w:lang w:eastAsia="en-GB"/>
              </w:rPr>
            </w:pPr>
          </w:p>
        </w:tc>
        <w:tc>
          <w:tcPr>
            <w:tcW w:w="904" w:type="dxa"/>
            <w:tcBorders>
              <w:top w:val="single" w:sz="4" w:space="0" w:color="000000"/>
              <w:left w:val="single" w:sz="4" w:space="0" w:color="000000"/>
              <w:bottom w:val="single" w:sz="4" w:space="0" w:color="000000"/>
              <w:right w:val="single" w:sz="4" w:space="0" w:color="000000"/>
            </w:tcBorders>
          </w:tcPr>
          <w:p w14:paraId="3040AC22" w14:textId="77777777" w:rsidR="004565F6" w:rsidRDefault="004565F6">
            <w:pPr>
              <w:snapToGrid w:val="0"/>
              <w:rPr>
                <w:b/>
                <w:sz w:val="22"/>
                <w:szCs w:val="22"/>
                <w:lang w:eastAsia="en-GB"/>
              </w:rPr>
            </w:pPr>
          </w:p>
        </w:tc>
        <w:tc>
          <w:tcPr>
            <w:tcW w:w="2473" w:type="dxa"/>
            <w:tcBorders>
              <w:top w:val="single" w:sz="4" w:space="0" w:color="000000"/>
              <w:left w:val="single" w:sz="4" w:space="0" w:color="000000"/>
              <w:bottom w:val="single" w:sz="4" w:space="0" w:color="000000"/>
              <w:right w:val="single" w:sz="4" w:space="0" w:color="000000"/>
            </w:tcBorders>
          </w:tcPr>
          <w:p w14:paraId="3C185949" w14:textId="77777777" w:rsidR="004565F6" w:rsidRDefault="004565F6">
            <w:pPr>
              <w:snapToGrid w:val="0"/>
              <w:rPr>
                <w:b/>
                <w:sz w:val="22"/>
                <w:szCs w:val="22"/>
                <w:lang w:eastAsia="en-GB"/>
              </w:rPr>
            </w:pPr>
          </w:p>
        </w:tc>
        <w:tc>
          <w:tcPr>
            <w:tcW w:w="2037" w:type="dxa"/>
            <w:tcBorders>
              <w:top w:val="single" w:sz="4" w:space="0" w:color="000000"/>
              <w:left w:val="single" w:sz="4" w:space="0" w:color="000000"/>
              <w:bottom w:val="single" w:sz="4" w:space="0" w:color="000000"/>
              <w:right w:val="single" w:sz="4" w:space="0" w:color="000000"/>
            </w:tcBorders>
          </w:tcPr>
          <w:p w14:paraId="0D26238F" w14:textId="77777777" w:rsidR="004565F6" w:rsidRDefault="004565F6">
            <w:pPr>
              <w:snapToGrid w:val="0"/>
              <w:rPr>
                <w:b/>
                <w:sz w:val="22"/>
                <w:szCs w:val="22"/>
                <w:lang w:eastAsia="en-GB"/>
              </w:rPr>
            </w:pPr>
          </w:p>
        </w:tc>
        <w:tc>
          <w:tcPr>
            <w:tcW w:w="2552" w:type="dxa"/>
            <w:tcBorders>
              <w:top w:val="single" w:sz="4" w:space="0" w:color="000000"/>
              <w:left w:val="single" w:sz="4" w:space="0" w:color="000000"/>
              <w:bottom w:val="single" w:sz="4" w:space="0" w:color="000000"/>
              <w:right w:val="single" w:sz="4" w:space="0" w:color="000000"/>
            </w:tcBorders>
          </w:tcPr>
          <w:p w14:paraId="0B2ED6DB" w14:textId="77777777" w:rsidR="004565F6" w:rsidRDefault="004565F6">
            <w:pPr>
              <w:snapToGrid w:val="0"/>
              <w:rPr>
                <w:b/>
                <w:sz w:val="22"/>
                <w:szCs w:val="22"/>
                <w:lang w:eastAsia="en-GB"/>
              </w:rPr>
            </w:pPr>
          </w:p>
        </w:tc>
        <w:tc>
          <w:tcPr>
            <w:tcW w:w="4536" w:type="dxa"/>
            <w:tcBorders>
              <w:top w:val="single" w:sz="4" w:space="0" w:color="000000"/>
              <w:left w:val="single" w:sz="4" w:space="0" w:color="000000"/>
              <w:bottom w:val="single" w:sz="4" w:space="0" w:color="000000"/>
              <w:right w:val="single" w:sz="4" w:space="0" w:color="000000"/>
            </w:tcBorders>
          </w:tcPr>
          <w:p w14:paraId="1EF541FD" w14:textId="77777777" w:rsidR="004565F6" w:rsidRDefault="004565F6">
            <w:pPr>
              <w:snapToGrid w:val="0"/>
              <w:rPr>
                <w:b/>
                <w:sz w:val="22"/>
                <w:szCs w:val="22"/>
                <w:lang w:eastAsia="en-GB"/>
              </w:rPr>
            </w:pPr>
          </w:p>
        </w:tc>
      </w:tr>
    </w:tbl>
    <w:p w14:paraId="5FC10978" w14:textId="77777777" w:rsidR="004565F6" w:rsidRDefault="004565F6">
      <w:pPr>
        <w:jc w:val="center"/>
        <w:rPr>
          <w:b/>
          <w:caps/>
          <w:sz w:val="22"/>
          <w:szCs w:val="22"/>
        </w:rPr>
      </w:pPr>
    </w:p>
    <w:p w14:paraId="0B952FF1" w14:textId="77777777" w:rsidR="004565F6" w:rsidRDefault="004565F6">
      <w:pPr>
        <w:jc w:val="center"/>
        <w:rPr>
          <w:b/>
          <w:caps/>
          <w:sz w:val="22"/>
          <w:szCs w:val="22"/>
        </w:rPr>
      </w:pPr>
    </w:p>
    <w:p w14:paraId="755CE0E0" w14:textId="77777777" w:rsidR="004565F6" w:rsidRDefault="004565F6">
      <w:pPr>
        <w:jc w:val="center"/>
        <w:rPr>
          <w:b/>
          <w:caps/>
          <w:sz w:val="22"/>
          <w:szCs w:val="22"/>
        </w:rPr>
      </w:pPr>
    </w:p>
    <w:p w14:paraId="072BF7A6" w14:textId="77777777" w:rsidR="004565F6" w:rsidRDefault="004565F6">
      <w:pPr>
        <w:jc w:val="center"/>
        <w:rPr>
          <w:b/>
          <w:caps/>
          <w:sz w:val="22"/>
          <w:szCs w:val="22"/>
        </w:rPr>
        <w:sectPr w:rsidR="004565F6">
          <w:headerReference w:type="default" r:id="rId15"/>
          <w:footerReference w:type="default" r:id="rId16"/>
          <w:headerReference w:type="first" r:id="rId17"/>
          <w:footerReference w:type="first" r:id="rId18"/>
          <w:pgSz w:w="16838" w:h="11906" w:orient="landscape"/>
          <w:pgMar w:top="437" w:right="720" w:bottom="680" w:left="1077" w:header="357" w:footer="170" w:gutter="284"/>
          <w:cols w:space="720"/>
          <w:formProt w:val="0"/>
          <w:docGrid w:linePitch="360"/>
        </w:sectPr>
      </w:pPr>
    </w:p>
    <w:tbl>
      <w:tblPr>
        <w:tblpPr w:rightFromText="180" w:vertAnchor="page" w:horzAnchor="margin" w:tblpX="5" w:tblpY="1636"/>
        <w:tblW w:w="10161" w:type="dxa"/>
        <w:tblLayout w:type="fixed"/>
        <w:tblLook w:val="0000" w:firstRow="0" w:lastRow="0" w:firstColumn="0" w:lastColumn="0" w:noHBand="0" w:noVBand="0"/>
      </w:tblPr>
      <w:tblGrid>
        <w:gridCol w:w="977"/>
        <w:gridCol w:w="297"/>
        <w:gridCol w:w="838"/>
        <w:gridCol w:w="725"/>
        <w:gridCol w:w="799"/>
        <w:gridCol w:w="216"/>
        <w:gridCol w:w="1243"/>
        <w:gridCol w:w="140"/>
        <w:gridCol w:w="1148"/>
        <w:gridCol w:w="253"/>
        <w:gridCol w:w="944"/>
        <w:gridCol w:w="2581"/>
      </w:tblGrid>
      <w:tr w:rsidR="004565F6" w14:paraId="6E62FF38" w14:textId="77777777">
        <w:tc>
          <w:tcPr>
            <w:tcW w:w="10161" w:type="dxa"/>
            <w:gridSpan w:val="12"/>
            <w:tcBorders>
              <w:top w:val="single" w:sz="4" w:space="0" w:color="000000"/>
              <w:left w:val="single" w:sz="4" w:space="0" w:color="000000"/>
              <w:bottom w:val="single" w:sz="4" w:space="0" w:color="000000"/>
              <w:right w:val="single" w:sz="4" w:space="0" w:color="000000"/>
            </w:tcBorders>
            <w:shd w:val="clear" w:color="auto" w:fill="B3B3B3"/>
          </w:tcPr>
          <w:p w14:paraId="3CC861F6" w14:textId="77777777" w:rsidR="004565F6" w:rsidRDefault="00B71869">
            <w:pPr>
              <w:jc w:val="center"/>
              <w:rPr>
                <w:sz w:val="22"/>
                <w:szCs w:val="22"/>
              </w:rPr>
            </w:pPr>
            <w:r>
              <w:rPr>
                <w:b/>
                <w:caps/>
                <w:sz w:val="22"/>
                <w:szCs w:val="22"/>
              </w:rPr>
              <w:lastRenderedPageBreak/>
              <w:t>Situation</w:t>
            </w:r>
            <w:r>
              <w:rPr>
                <w:b/>
                <w:sz w:val="22"/>
                <w:szCs w:val="22"/>
              </w:rPr>
              <w:t xml:space="preserve"> REPORT (SITREP) FORM</w:t>
            </w:r>
          </w:p>
        </w:tc>
      </w:tr>
      <w:tr w:rsidR="004565F6" w14:paraId="1ECB397E" w14:textId="77777777">
        <w:tc>
          <w:tcPr>
            <w:tcW w:w="10161" w:type="dxa"/>
            <w:gridSpan w:val="12"/>
            <w:tcBorders>
              <w:top w:val="single" w:sz="4" w:space="0" w:color="000000"/>
              <w:left w:val="single" w:sz="4" w:space="0" w:color="000000"/>
              <w:right w:val="single" w:sz="4" w:space="0" w:color="000000"/>
            </w:tcBorders>
          </w:tcPr>
          <w:p w14:paraId="66E5F3EA" w14:textId="77777777" w:rsidR="004565F6" w:rsidRDefault="00B71869">
            <w:pPr>
              <w:jc w:val="center"/>
            </w:pPr>
            <w:r>
              <w:rPr>
                <w:b/>
                <w:sz w:val="22"/>
                <w:szCs w:val="22"/>
              </w:rPr>
              <w:t>Please note this form must be completed in full by all teams on the receipt of a ‘</w:t>
            </w:r>
            <w:r>
              <w:rPr>
                <w:b/>
                <w:caps/>
                <w:sz w:val="22"/>
                <w:szCs w:val="22"/>
              </w:rPr>
              <w:t>Declared</w:t>
            </w:r>
            <w:r>
              <w:rPr>
                <w:b/>
                <w:sz w:val="22"/>
                <w:szCs w:val="22"/>
              </w:rPr>
              <w:t>’ Major Incident message and every hour thereafter until the incident is ‘</w:t>
            </w:r>
            <w:r>
              <w:rPr>
                <w:b/>
                <w:caps/>
                <w:sz w:val="22"/>
                <w:szCs w:val="22"/>
              </w:rPr>
              <w:t xml:space="preserve">stood down’ OR </w:t>
            </w:r>
            <w:r>
              <w:rPr>
                <w:b/>
                <w:sz w:val="22"/>
                <w:szCs w:val="22"/>
              </w:rPr>
              <w:t>as per request for BUSINESS CONTINUITY response purposes</w:t>
            </w:r>
          </w:p>
        </w:tc>
      </w:tr>
      <w:tr w:rsidR="004565F6" w14:paraId="315CF8BC" w14:textId="77777777">
        <w:tc>
          <w:tcPr>
            <w:tcW w:w="1274"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7569564F" w14:textId="77777777" w:rsidR="004565F6" w:rsidRDefault="00B71869">
            <w:pPr>
              <w:rPr>
                <w:sz w:val="22"/>
                <w:szCs w:val="22"/>
              </w:rPr>
            </w:pPr>
            <w:r>
              <w:rPr>
                <w:sz w:val="22"/>
                <w:szCs w:val="22"/>
              </w:rPr>
              <w:t>TIME (HH:MM):</w:t>
            </w:r>
          </w:p>
        </w:tc>
        <w:tc>
          <w:tcPr>
            <w:tcW w:w="838" w:type="dxa"/>
            <w:tcBorders>
              <w:top w:val="single" w:sz="4" w:space="0" w:color="000000"/>
              <w:left w:val="single" w:sz="4" w:space="0" w:color="000000"/>
              <w:bottom w:val="single" w:sz="4" w:space="0" w:color="000000"/>
              <w:right w:val="single" w:sz="4" w:space="0" w:color="000000"/>
            </w:tcBorders>
            <w:vAlign w:val="center"/>
          </w:tcPr>
          <w:p w14:paraId="65211619" w14:textId="77777777" w:rsidR="004565F6" w:rsidRDefault="004565F6">
            <w:pPr>
              <w:snapToGrid w:val="0"/>
              <w:rPr>
                <w:sz w:val="22"/>
                <w:szCs w:val="22"/>
              </w:rPr>
            </w:pPr>
          </w:p>
        </w:tc>
        <w:tc>
          <w:tcPr>
            <w:tcW w:w="1524"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4159B199" w14:textId="77777777" w:rsidR="004565F6" w:rsidRDefault="00B71869">
            <w:pPr>
              <w:rPr>
                <w:sz w:val="22"/>
                <w:szCs w:val="22"/>
              </w:rPr>
            </w:pPr>
            <w:r>
              <w:rPr>
                <w:sz w:val="22"/>
                <w:szCs w:val="22"/>
              </w:rPr>
              <w:t>DATE (DD/MM/YY):</w:t>
            </w:r>
          </w:p>
        </w:tc>
        <w:tc>
          <w:tcPr>
            <w:tcW w:w="1599" w:type="dxa"/>
            <w:gridSpan w:val="3"/>
            <w:tcBorders>
              <w:top w:val="single" w:sz="4" w:space="0" w:color="000000"/>
              <w:left w:val="single" w:sz="4" w:space="0" w:color="000000"/>
              <w:bottom w:val="single" w:sz="4" w:space="0" w:color="000000"/>
              <w:right w:val="single" w:sz="4" w:space="0" w:color="000000"/>
            </w:tcBorders>
            <w:vAlign w:val="center"/>
          </w:tcPr>
          <w:p w14:paraId="28FEFF5E" w14:textId="77777777" w:rsidR="004565F6" w:rsidRDefault="004565F6">
            <w:pPr>
              <w:snapToGrid w:val="0"/>
              <w:rPr>
                <w:sz w:val="22"/>
                <w:szCs w:val="22"/>
              </w:rPr>
            </w:pP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5997893F" w14:textId="77777777" w:rsidR="004565F6" w:rsidRDefault="00B71869">
            <w:pPr>
              <w:rPr>
                <w:caps/>
                <w:sz w:val="22"/>
                <w:szCs w:val="22"/>
              </w:rPr>
            </w:pPr>
            <w:r>
              <w:rPr>
                <w:caps/>
                <w:sz w:val="22"/>
                <w:szCs w:val="22"/>
              </w:rPr>
              <w:t>Contact No.</w:t>
            </w:r>
          </w:p>
        </w:tc>
        <w:tc>
          <w:tcPr>
            <w:tcW w:w="3525" w:type="dxa"/>
            <w:gridSpan w:val="2"/>
            <w:tcBorders>
              <w:top w:val="single" w:sz="4" w:space="0" w:color="000000"/>
              <w:left w:val="single" w:sz="4" w:space="0" w:color="000000"/>
              <w:bottom w:val="single" w:sz="4" w:space="0" w:color="000000"/>
              <w:right w:val="single" w:sz="4" w:space="0" w:color="000000"/>
            </w:tcBorders>
            <w:vAlign w:val="center"/>
          </w:tcPr>
          <w:p w14:paraId="25791665" w14:textId="77777777" w:rsidR="004565F6" w:rsidRDefault="004565F6">
            <w:pPr>
              <w:snapToGrid w:val="0"/>
              <w:rPr>
                <w:caps/>
                <w:sz w:val="22"/>
                <w:szCs w:val="22"/>
              </w:rPr>
            </w:pPr>
          </w:p>
        </w:tc>
      </w:tr>
      <w:tr w:rsidR="004565F6" w14:paraId="7FA8DB63" w14:textId="77777777">
        <w:tc>
          <w:tcPr>
            <w:tcW w:w="2837" w:type="dxa"/>
            <w:gridSpan w:val="4"/>
            <w:tcBorders>
              <w:top w:val="single" w:sz="4" w:space="0" w:color="000000"/>
              <w:left w:val="single" w:sz="4" w:space="0" w:color="000000"/>
              <w:bottom w:val="single" w:sz="4" w:space="0" w:color="000000"/>
              <w:right w:val="single" w:sz="4" w:space="0" w:color="000000"/>
            </w:tcBorders>
            <w:shd w:val="clear" w:color="auto" w:fill="E6E6E6"/>
          </w:tcPr>
          <w:p w14:paraId="56BF082E" w14:textId="77777777" w:rsidR="004565F6" w:rsidRDefault="00B71869">
            <w:pPr>
              <w:rPr>
                <w:sz w:val="22"/>
                <w:szCs w:val="22"/>
              </w:rPr>
            </w:pPr>
            <w:r>
              <w:rPr>
                <w:sz w:val="22"/>
                <w:szCs w:val="22"/>
              </w:rPr>
              <w:t>TEAM NAME/ AREA:</w:t>
            </w:r>
          </w:p>
        </w:tc>
        <w:tc>
          <w:tcPr>
            <w:tcW w:w="7324" w:type="dxa"/>
            <w:gridSpan w:val="8"/>
            <w:tcBorders>
              <w:top w:val="single" w:sz="4" w:space="0" w:color="000000"/>
              <w:left w:val="single" w:sz="4" w:space="0" w:color="000000"/>
              <w:bottom w:val="single" w:sz="4" w:space="0" w:color="000000"/>
              <w:right w:val="single" w:sz="4" w:space="0" w:color="000000"/>
            </w:tcBorders>
          </w:tcPr>
          <w:p w14:paraId="79A9BC47" w14:textId="77777777" w:rsidR="004565F6" w:rsidRDefault="004565F6">
            <w:pPr>
              <w:snapToGrid w:val="0"/>
              <w:rPr>
                <w:sz w:val="22"/>
                <w:szCs w:val="22"/>
              </w:rPr>
            </w:pPr>
          </w:p>
        </w:tc>
      </w:tr>
      <w:tr w:rsidR="004565F6" w14:paraId="082EDBB2" w14:textId="77777777">
        <w:tc>
          <w:tcPr>
            <w:tcW w:w="2837" w:type="dxa"/>
            <w:gridSpan w:val="4"/>
            <w:tcBorders>
              <w:top w:val="single" w:sz="4" w:space="0" w:color="000000"/>
              <w:left w:val="single" w:sz="4" w:space="0" w:color="000000"/>
              <w:bottom w:val="single" w:sz="4" w:space="0" w:color="000000"/>
              <w:right w:val="single" w:sz="4" w:space="0" w:color="000000"/>
            </w:tcBorders>
            <w:shd w:val="clear" w:color="auto" w:fill="E6E6E6"/>
          </w:tcPr>
          <w:p w14:paraId="0BF55EE0" w14:textId="77777777" w:rsidR="004565F6" w:rsidRDefault="00B71869">
            <w:r>
              <w:rPr>
                <w:sz w:val="22"/>
                <w:szCs w:val="22"/>
              </w:rPr>
              <w:t>DIRECTORATE:</w:t>
            </w:r>
          </w:p>
        </w:tc>
        <w:tc>
          <w:tcPr>
            <w:tcW w:w="7324" w:type="dxa"/>
            <w:gridSpan w:val="8"/>
            <w:tcBorders>
              <w:top w:val="single" w:sz="4" w:space="0" w:color="000000"/>
              <w:left w:val="single" w:sz="4" w:space="0" w:color="000000"/>
              <w:bottom w:val="single" w:sz="4" w:space="0" w:color="000000"/>
              <w:right w:val="single" w:sz="4" w:space="0" w:color="000000"/>
            </w:tcBorders>
          </w:tcPr>
          <w:p w14:paraId="5F457F3B" w14:textId="77777777" w:rsidR="004565F6" w:rsidRDefault="004565F6">
            <w:pPr>
              <w:snapToGrid w:val="0"/>
              <w:rPr>
                <w:sz w:val="22"/>
                <w:szCs w:val="22"/>
              </w:rPr>
            </w:pPr>
          </w:p>
        </w:tc>
      </w:tr>
      <w:tr w:rsidR="004565F6" w14:paraId="1923150B" w14:textId="77777777">
        <w:tc>
          <w:tcPr>
            <w:tcW w:w="2837" w:type="dxa"/>
            <w:gridSpan w:val="4"/>
            <w:tcBorders>
              <w:top w:val="single" w:sz="4" w:space="0" w:color="000000"/>
              <w:left w:val="single" w:sz="4" w:space="0" w:color="000000"/>
              <w:bottom w:val="single" w:sz="4" w:space="0" w:color="000000"/>
              <w:right w:val="single" w:sz="4" w:space="0" w:color="000000"/>
            </w:tcBorders>
            <w:shd w:val="clear" w:color="auto" w:fill="E6E6E6"/>
          </w:tcPr>
          <w:p w14:paraId="08AEE64D" w14:textId="77777777" w:rsidR="004565F6" w:rsidRDefault="00B71869">
            <w:pPr>
              <w:rPr>
                <w:sz w:val="22"/>
                <w:szCs w:val="22"/>
              </w:rPr>
            </w:pPr>
            <w:r>
              <w:rPr>
                <w:sz w:val="22"/>
                <w:szCs w:val="22"/>
              </w:rPr>
              <w:t>SENIOR MEMBER OF STAFF:</w:t>
            </w:r>
          </w:p>
        </w:tc>
        <w:tc>
          <w:tcPr>
            <w:tcW w:w="7324" w:type="dxa"/>
            <w:gridSpan w:val="8"/>
            <w:tcBorders>
              <w:top w:val="single" w:sz="4" w:space="0" w:color="000000"/>
              <w:left w:val="single" w:sz="4" w:space="0" w:color="000000"/>
              <w:bottom w:val="single" w:sz="4" w:space="0" w:color="000000"/>
              <w:right w:val="single" w:sz="4" w:space="0" w:color="000000"/>
            </w:tcBorders>
          </w:tcPr>
          <w:p w14:paraId="38C5D903" w14:textId="77777777" w:rsidR="004565F6" w:rsidRDefault="004565F6">
            <w:pPr>
              <w:snapToGrid w:val="0"/>
              <w:rPr>
                <w:sz w:val="22"/>
                <w:szCs w:val="22"/>
              </w:rPr>
            </w:pPr>
          </w:p>
        </w:tc>
      </w:tr>
      <w:tr w:rsidR="004565F6" w14:paraId="2E42F273" w14:textId="77777777">
        <w:tc>
          <w:tcPr>
            <w:tcW w:w="2837" w:type="dxa"/>
            <w:gridSpan w:val="4"/>
            <w:tcBorders>
              <w:top w:val="single" w:sz="4" w:space="0" w:color="000000"/>
              <w:left w:val="single" w:sz="4" w:space="0" w:color="000000"/>
              <w:bottom w:val="single" w:sz="4" w:space="0" w:color="000000"/>
              <w:right w:val="single" w:sz="4" w:space="0" w:color="000000"/>
            </w:tcBorders>
            <w:shd w:val="clear" w:color="auto" w:fill="E6E6E6"/>
          </w:tcPr>
          <w:p w14:paraId="71EB0F60" w14:textId="77777777" w:rsidR="004565F6" w:rsidRDefault="00B71869">
            <w:pPr>
              <w:rPr>
                <w:sz w:val="22"/>
                <w:szCs w:val="22"/>
              </w:rPr>
            </w:pPr>
            <w:r>
              <w:rPr>
                <w:sz w:val="22"/>
                <w:szCs w:val="22"/>
              </w:rPr>
              <w:t>RECORDED BY:</w:t>
            </w:r>
          </w:p>
        </w:tc>
        <w:tc>
          <w:tcPr>
            <w:tcW w:w="7324" w:type="dxa"/>
            <w:gridSpan w:val="8"/>
            <w:tcBorders>
              <w:top w:val="single" w:sz="4" w:space="0" w:color="000000"/>
              <w:left w:val="single" w:sz="4" w:space="0" w:color="000000"/>
              <w:bottom w:val="single" w:sz="4" w:space="0" w:color="000000"/>
              <w:right w:val="single" w:sz="4" w:space="0" w:color="000000"/>
            </w:tcBorders>
          </w:tcPr>
          <w:p w14:paraId="61B9C18C" w14:textId="77777777" w:rsidR="004565F6" w:rsidRDefault="004565F6">
            <w:pPr>
              <w:snapToGrid w:val="0"/>
              <w:rPr>
                <w:sz w:val="22"/>
                <w:szCs w:val="22"/>
              </w:rPr>
            </w:pPr>
          </w:p>
        </w:tc>
      </w:tr>
      <w:tr w:rsidR="004565F6" w14:paraId="29EFC7FA" w14:textId="77777777">
        <w:tc>
          <w:tcPr>
            <w:tcW w:w="10161" w:type="dxa"/>
            <w:gridSpan w:val="12"/>
            <w:tcBorders>
              <w:top w:val="single" w:sz="4" w:space="0" w:color="000000"/>
              <w:left w:val="single" w:sz="4" w:space="0" w:color="000000"/>
              <w:bottom w:val="single" w:sz="4" w:space="0" w:color="000000"/>
              <w:right w:val="single" w:sz="4" w:space="0" w:color="000000"/>
            </w:tcBorders>
          </w:tcPr>
          <w:p w14:paraId="595BF068" w14:textId="77777777" w:rsidR="004565F6" w:rsidRDefault="00B71869">
            <w:r>
              <w:rPr>
                <w:b/>
                <w:sz w:val="22"/>
                <w:szCs w:val="22"/>
              </w:rPr>
              <w:t xml:space="preserve">CURRENT SITUATION </w:t>
            </w:r>
            <w:r>
              <w:rPr>
                <w:sz w:val="22"/>
                <w:szCs w:val="22"/>
              </w:rPr>
              <w:t>(</w:t>
            </w:r>
            <w:r>
              <w:rPr>
                <w:i/>
                <w:sz w:val="22"/>
                <w:szCs w:val="22"/>
              </w:rPr>
              <w:t>Briefly provide an overview of how your team/ area is functioning</w:t>
            </w:r>
            <w:r>
              <w:rPr>
                <w:sz w:val="22"/>
                <w:szCs w:val="22"/>
              </w:rPr>
              <w:t>)</w:t>
            </w:r>
            <w:r>
              <w:rPr>
                <w:b/>
                <w:sz w:val="22"/>
                <w:szCs w:val="22"/>
              </w:rPr>
              <w:t>:</w:t>
            </w:r>
          </w:p>
          <w:p w14:paraId="37229C53" w14:textId="77777777" w:rsidR="004565F6" w:rsidRDefault="004565F6">
            <w:pPr>
              <w:rPr>
                <w:b/>
                <w:sz w:val="22"/>
                <w:szCs w:val="22"/>
              </w:rPr>
            </w:pPr>
          </w:p>
          <w:p w14:paraId="45D3EE20" w14:textId="77777777" w:rsidR="004565F6" w:rsidRDefault="004565F6">
            <w:pPr>
              <w:rPr>
                <w:sz w:val="22"/>
                <w:szCs w:val="22"/>
              </w:rPr>
            </w:pPr>
          </w:p>
          <w:p w14:paraId="6E631086" w14:textId="77777777" w:rsidR="004565F6" w:rsidRDefault="004565F6">
            <w:pPr>
              <w:rPr>
                <w:sz w:val="22"/>
                <w:szCs w:val="22"/>
              </w:rPr>
            </w:pPr>
          </w:p>
          <w:p w14:paraId="697DC8C8" w14:textId="77777777" w:rsidR="004565F6" w:rsidRDefault="004565F6">
            <w:pPr>
              <w:rPr>
                <w:sz w:val="22"/>
                <w:szCs w:val="22"/>
              </w:rPr>
            </w:pPr>
          </w:p>
          <w:p w14:paraId="198C9446" w14:textId="77777777" w:rsidR="004565F6" w:rsidRDefault="004565F6">
            <w:pPr>
              <w:rPr>
                <w:sz w:val="22"/>
                <w:szCs w:val="22"/>
              </w:rPr>
            </w:pPr>
          </w:p>
          <w:p w14:paraId="4120FF52" w14:textId="77777777" w:rsidR="004565F6" w:rsidRDefault="004565F6">
            <w:pPr>
              <w:rPr>
                <w:sz w:val="22"/>
                <w:szCs w:val="22"/>
              </w:rPr>
            </w:pPr>
          </w:p>
        </w:tc>
      </w:tr>
      <w:tr w:rsidR="004565F6" w14:paraId="60CED050" w14:textId="77777777">
        <w:trPr>
          <w:trHeight w:val="313"/>
        </w:trPr>
        <w:tc>
          <w:tcPr>
            <w:tcW w:w="10161" w:type="dxa"/>
            <w:gridSpan w:val="12"/>
            <w:tcBorders>
              <w:top w:val="single" w:sz="4" w:space="0" w:color="000000"/>
              <w:left w:val="single" w:sz="4" w:space="0" w:color="000000"/>
              <w:bottom w:val="single" w:sz="4" w:space="0" w:color="000000"/>
              <w:right w:val="single" w:sz="4" w:space="0" w:color="000000"/>
            </w:tcBorders>
            <w:shd w:val="clear" w:color="auto" w:fill="B3B3B3"/>
          </w:tcPr>
          <w:p w14:paraId="6ED79DD4" w14:textId="77777777" w:rsidR="004565F6" w:rsidRDefault="00B71869">
            <w:pPr>
              <w:rPr>
                <w:sz w:val="22"/>
                <w:szCs w:val="22"/>
              </w:rPr>
            </w:pPr>
            <w:r>
              <w:rPr>
                <w:b/>
                <w:sz w:val="22"/>
                <w:szCs w:val="22"/>
              </w:rPr>
              <w:t>CURRENT STATUS (Delete as appropriate)</w:t>
            </w:r>
          </w:p>
        </w:tc>
      </w:tr>
      <w:tr w:rsidR="004565F6" w14:paraId="2E1A326A" w14:textId="77777777">
        <w:tc>
          <w:tcPr>
            <w:tcW w:w="977" w:type="dxa"/>
            <w:tcBorders>
              <w:top w:val="single" w:sz="4" w:space="0" w:color="000000"/>
              <w:left w:val="single" w:sz="4" w:space="0" w:color="000000"/>
              <w:bottom w:val="single" w:sz="4" w:space="0" w:color="000000"/>
              <w:right w:val="single" w:sz="4" w:space="0" w:color="000000"/>
            </w:tcBorders>
          </w:tcPr>
          <w:p w14:paraId="791A8877" w14:textId="77777777" w:rsidR="004565F6" w:rsidRDefault="00B71869">
            <w:pPr>
              <w:spacing w:after="60"/>
              <w:rPr>
                <w:b/>
                <w:sz w:val="22"/>
                <w:szCs w:val="22"/>
              </w:rPr>
            </w:pPr>
            <w:r>
              <w:rPr>
                <w:b/>
                <w:sz w:val="22"/>
                <w:szCs w:val="22"/>
              </w:rPr>
              <w:t>A:</w:t>
            </w:r>
          </w:p>
        </w:tc>
        <w:tc>
          <w:tcPr>
            <w:tcW w:w="9184" w:type="dxa"/>
            <w:gridSpan w:val="11"/>
            <w:tcBorders>
              <w:top w:val="single" w:sz="4" w:space="0" w:color="000000"/>
              <w:left w:val="single" w:sz="4" w:space="0" w:color="000000"/>
              <w:bottom w:val="single" w:sz="4" w:space="0" w:color="000000"/>
              <w:right w:val="single" w:sz="4" w:space="0" w:color="000000"/>
            </w:tcBorders>
            <w:vAlign w:val="center"/>
          </w:tcPr>
          <w:p w14:paraId="09F243A8" w14:textId="77777777" w:rsidR="004565F6" w:rsidRDefault="00B71869">
            <w:pPr>
              <w:rPr>
                <w:b/>
                <w:sz w:val="22"/>
                <w:szCs w:val="22"/>
              </w:rPr>
            </w:pPr>
            <w:r>
              <w:rPr>
                <w:b/>
                <w:sz w:val="22"/>
                <w:szCs w:val="22"/>
              </w:rPr>
              <w:t>Unaffected, by the incident or disruption</w:t>
            </w:r>
          </w:p>
        </w:tc>
      </w:tr>
      <w:tr w:rsidR="004565F6" w14:paraId="2FEE935A" w14:textId="77777777">
        <w:tc>
          <w:tcPr>
            <w:tcW w:w="977" w:type="dxa"/>
            <w:tcBorders>
              <w:top w:val="single" w:sz="4" w:space="0" w:color="000000"/>
              <w:left w:val="single" w:sz="4" w:space="0" w:color="000000"/>
              <w:bottom w:val="single" w:sz="4" w:space="0" w:color="000000"/>
              <w:right w:val="single" w:sz="4" w:space="0" w:color="000000"/>
            </w:tcBorders>
          </w:tcPr>
          <w:p w14:paraId="3E0CD0B1" w14:textId="77777777" w:rsidR="004565F6" w:rsidRDefault="00B71869">
            <w:pPr>
              <w:spacing w:after="60"/>
              <w:rPr>
                <w:b/>
                <w:sz w:val="22"/>
                <w:szCs w:val="22"/>
              </w:rPr>
            </w:pPr>
            <w:r>
              <w:rPr>
                <w:b/>
                <w:sz w:val="22"/>
                <w:szCs w:val="22"/>
              </w:rPr>
              <w:t>B:</w:t>
            </w:r>
          </w:p>
        </w:tc>
        <w:tc>
          <w:tcPr>
            <w:tcW w:w="9184" w:type="dxa"/>
            <w:gridSpan w:val="11"/>
            <w:tcBorders>
              <w:top w:val="single" w:sz="4" w:space="0" w:color="000000"/>
              <w:left w:val="single" w:sz="4" w:space="0" w:color="000000"/>
              <w:bottom w:val="single" w:sz="4" w:space="0" w:color="000000"/>
              <w:right w:val="single" w:sz="4" w:space="0" w:color="000000"/>
            </w:tcBorders>
            <w:vAlign w:val="center"/>
          </w:tcPr>
          <w:p w14:paraId="0CAEFB62" w14:textId="77777777" w:rsidR="004565F6" w:rsidRDefault="00B71869">
            <w:pPr>
              <w:rPr>
                <w:sz w:val="22"/>
                <w:szCs w:val="22"/>
              </w:rPr>
            </w:pPr>
            <w:r>
              <w:rPr>
                <w:b/>
                <w:sz w:val="22"/>
                <w:szCs w:val="22"/>
              </w:rPr>
              <w:t>Affected by the incident or disruption but with no or negligible impact on service delivery</w:t>
            </w:r>
          </w:p>
        </w:tc>
      </w:tr>
      <w:tr w:rsidR="004565F6" w14:paraId="36830997" w14:textId="77777777">
        <w:tc>
          <w:tcPr>
            <w:tcW w:w="977" w:type="dxa"/>
            <w:tcBorders>
              <w:top w:val="single" w:sz="4" w:space="0" w:color="000000"/>
              <w:left w:val="single" w:sz="4" w:space="0" w:color="000000"/>
              <w:bottom w:val="single" w:sz="4" w:space="0" w:color="000000"/>
              <w:right w:val="single" w:sz="4" w:space="0" w:color="000000"/>
            </w:tcBorders>
          </w:tcPr>
          <w:p w14:paraId="6E97B8BD" w14:textId="77777777" w:rsidR="004565F6" w:rsidRDefault="00B71869">
            <w:pPr>
              <w:spacing w:after="60"/>
              <w:rPr>
                <w:b/>
                <w:sz w:val="22"/>
                <w:szCs w:val="22"/>
              </w:rPr>
            </w:pPr>
            <w:r>
              <w:rPr>
                <w:b/>
                <w:sz w:val="22"/>
                <w:szCs w:val="22"/>
              </w:rPr>
              <w:t>C:</w:t>
            </w:r>
          </w:p>
        </w:tc>
        <w:tc>
          <w:tcPr>
            <w:tcW w:w="9184" w:type="dxa"/>
            <w:gridSpan w:val="11"/>
            <w:tcBorders>
              <w:top w:val="single" w:sz="4" w:space="0" w:color="000000"/>
              <w:left w:val="single" w:sz="4" w:space="0" w:color="000000"/>
              <w:bottom w:val="single" w:sz="4" w:space="0" w:color="000000"/>
              <w:right w:val="single" w:sz="4" w:space="0" w:color="000000"/>
            </w:tcBorders>
            <w:vAlign w:val="center"/>
          </w:tcPr>
          <w:p w14:paraId="4D970AB8" w14:textId="77777777" w:rsidR="004565F6" w:rsidRDefault="00B71869">
            <w:pPr>
              <w:rPr>
                <w:sz w:val="22"/>
                <w:szCs w:val="22"/>
              </w:rPr>
            </w:pPr>
            <w:r>
              <w:rPr>
                <w:b/>
                <w:sz w:val="22"/>
                <w:szCs w:val="22"/>
              </w:rPr>
              <w:t xml:space="preserve">Affected by the incident directly but meeting minimum service delivery requirements OR Affected by the incident indirectly as resources have been redeployed </w:t>
            </w:r>
            <w:proofErr w:type="spellStart"/>
            <w:r>
              <w:rPr>
                <w:b/>
                <w:sz w:val="22"/>
                <w:szCs w:val="22"/>
              </w:rPr>
              <w:t>else where</w:t>
            </w:r>
            <w:proofErr w:type="spellEnd"/>
            <w:r>
              <w:rPr>
                <w:b/>
                <w:sz w:val="22"/>
                <w:szCs w:val="22"/>
              </w:rPr>
              <w:t xml:space="preserve"> but minimum service being maintained</w:t>
            </w:r>
          </w:p>
        </w:tc>
      </w:tr>
      <w:tr w:rsidR="004565F6" w14:paraId="382CEF3B" w14:textId="77777777">
        <w:tc>
          <w:tcPr>
            <w:tcW w:w="977" w:type="dxa"/>
            <w:tcBorders>
              <w:top w:val="single" w:sz="4" w:space="0" w:color="000000"/>
              <w:left w:val="single" w:sz="4" w:space="0" w:color="000000"/>
              <w:bottom w:val="single" w:sz="4" w:space="0" w:color="000000"/>
              <w:right w:val="single" w:sz="4" w:space="0" w:color="000000"/>
            </w:tcBorders>
          </w:tcPr>
          <w:p w14:paraId="5C13AA0A" w14:textId="77777777" w:rsidR="004565F6" w:rsidRDefault="00B71869">
            <w:pPr>
              <w:spacing w:after="60"/>
              <w:rPr>
                <w:b/>
                <w:sz w:val="22"/>
                <w:szCs w:val="22"/>
              </w:rPr>
            </w:pPr>
            <w:r>
              <w:rPr>
                <w:b/>
                <w:sz w:val="22"/>
                <w:szCs w:val="22"/>
              </w:rPr>
              <w:t>D:</w:t>
            </w:r>
          </w:p>
        </w:tc>
        <w:tc>
          <w:tcPr>
            <w:tcW w:w="9184" w:type="dxa"/>
            <w:gridSpan w:val="11"/>
            <w:tcBorders>
              <w:top w:val="single" w:sz="4" w:space="0" w:color="000000"/>
              <w:left w:val="single" w:sz="4" w:space="0" w:color="000000"/>
              <w:bottom w:val="single" w:sz="4" w:space="0" w:color="000000"/>
              <w:right w:val="single" w:sz="4" w:space="0" w:color="000000"/>
            </w:tcBorders>
            <w:vAlign w:val="center"/>
          </w:tcPr>
          <w:p w14:paraId="796F26B5" w14:textId="77777777" w:rsidR="004565F6" w:rsidRDefault="00B71869">
            <w:r>
              <w:rPr>
                <w:b/>
                <w:sz w:val="22"/>
                <w:szCs w:val="22"/>
              </w:rPr>
              <w:t>Directly affected by the incident and not meeting minimum service delivery/ OR Suspended as part of the incident response.</w:t>
            </w:r>
          </w:p>
        </w:tc>
      </w:tr>
      <w:tr w:rsidR="004565F6" w14:paraId="6E5AD92E" w14:textId="77777777">
        <w:tc>
          <w:tcPr>
            <w:tcW w:w="10161" w:type="dxa"/>
            <w:gridSpan w:val="12"/>
            <w:tcBorders>
              <w:top w:val="single" w:sz="4" w:space="0" w:color="000000"/>
              <w:left w:val="single" w:sz="4" w:space="0" w:color="000000"/>
              <w:bottom w:val="single" w:sz="4" w:space="0" w:color="000000"/>
              <w:right w:val="single" w:sz="4" w:space="0" w:color="000000"/>
            </w:tcBorders>
          </w:tcPr>
          <w:p w14:paraId="2EE27F7B" w14:textId="77777777" w:rsidR="004565F6" w:rsidRDefault="00B71869">
            <w:pPr>
              <w:rPr>
                <w:b/>
                <w:sz w:val="22"/>
                <w:szCs w:val="22"/>
              </w:rPr>
            </w:pPr>
            <w:r>
              <w:rPr>
                <w:b/>
                <w:sz w:val="22"/>
                <w:szCs w:val="22"/>
              </w:rPr>
              <w:t xml:space="preserve">Resources available to support the response </w:t>
            </w:r>
            <w:r>
              <w:rPr>
                <w:sz w:val="22"/>
                <w:szCs w:val="22"/>
              </w:rPr>
              <w:t>(</w:t>
            </w:r>
            <w:r>
              <w:rPr>
                <w:i/>
                <w:sz w:val="22"/>
                <w:szCs w:val="22"/>
              </w:rPr>
              <w:t>i.e. staff, buildings, IT equipment</w:t>
            </w:r>
            <w:r>
              <w:rPr>
                <w:sz w:val="22"/>
                <w:szCs w:val="22"/>
              </w:rPr>
              <w:t>):</w:t>
            </w:r>
          </w:p>
          <w:p w14:paraId="42414B61" w14:textId="77777777" w:rsidR="004565F6" w:rsidRDefault="004565F6">
            <w:pPr>
              <w:rPr>
                <w:b/>
                <w:sz w:val="22"/>
                <w:szCs w:val="22"/>
              </w:rPr>
            </w:pPr>
          </w:p>
          <w:p w14:paraId="5DF59CD5" w14:textId="77777777" w:rsidR="004565F6" w:rsidRDefault="004565F6">
            <w:pPr>
              <w:rPr>
                <w:sz w:val="22"/>
                <w:szCs w:val="22"/>
              </w:rPr>
            </w:pPr>
          </w:p>
          <w:p w14:paraId="328E73FE" w14:textId="77777777" w:rsidR="004565F6" w:rsidRDefault="004565F6">
            <w:pPr>
              <w:rPr>
                <w:sz w:val="22"/>
                <w:szCs w:val="22"/>
              </w:rPr>
            </w:pPr>
          </w:p>
          <w:p w14:paraId="1E049E3C" w14:textId="77777777" w:rsidR="004565F6" w:rsidRDefault="004565F6">
            <w:pPr>
              <w:rPr>
                <w:sz w:val="22"/>
                <w:szCs w:val="22"/>
              </w:rPr>
            </w:pPr>
          </w:p>
          <w:p w14:paraId="323717CC" w14:textId="77777777" w:rsidR="004565F6" w:rsidRDefault="004565F6">
            <w:pPr>
              <w:rPr>
                <w:sz w:val="22"/>
                <w:szCs w:val="22"/>
              </w:rPr>
            </w:pPr>
          </w:p>
          <w:p w14:paraId="0698C933" w14:textId="77777777" w:rsidR="004565F6" w:rsidRDefault="004565F6">
            <w:pPr>
              <w:rPr>
                <w:sz w:val="22"/>
                <w:szCs w:val="22"/>
              </w:rPr>
            </w:pPr>
          </w:p>
          <w:p w14:paraId="2E6B6612" w14:textId="77777777" w:rsidR="004565F6" w:rsidRDefault="00B71869">
            <w:pPr>
              <w:rPr>
                <w:b/>
                <w:sz w:val="22"/>
                <w:szCs w:val="22"/>
              </w:rPr>
            </w:pPr>
            <w:r>
              <w:rPr>
                <w:b/>
                <w:sz w:val="22"/>
                <w:szCs w:val="22"/>
              </w:rPr>
              <w:t xml:space="preserve">Resources currently deployed elsewhere in support of the response </w:t>
            </w:r>
            <w:r>
              <w:rPr>
                <w:sz w:val="22"/>
                <w:szCs w:val="22"/>
              </w:rPr>
              <w:t>(</w:t>
            </w:r>
            <w:r>
              <w:rPr>
                <w:i/>
                <w:sz w:val="22"/>
                <w:szCs w:val="22"/>
              </w:rPr>
              <w:t>i.e. staff, buildings, IT equipment</w:t>
            </w:r>
            <w:r>
              <w:rPr>
                <w:sz w:val="22"/>
                <w:szCs w:val="22"/>
              </w:rPr>
              <w:t>):</w:t>
            </w:r>
          </w:p>
          <w:p w14:paraId="69379162" w14:textId="77777777" w:rsidR="004565F6" w:rsidRDefault="004565F6">
            <w:pPr>
              <w:rPr>
                <w:b/>
                <w:sz w:val="22"/>
                <w:szCs w:val="22"/>
              </w:rPr>
            </w:pPr>
          </w:p>
          <w:p w14:paraId="13D15C6F" w14:textId="77777777" w:rsidR="004565F6" w:rsidRDefault="004565F6">
            <w:pPr>
              <w:rPr>
                <w:sz w:val="22"/>
                <w:szCs w:val="22"/>
              </w:rPr>
            </w:pPr>
          </w:p>
          <w:p w14:paraId="61D3BD27" w14:textId="77777777" w:rsidR="004565F6" w:rsidRDefault="004565F6">
            <w:pPr>
              <w:rPr>
                <w:sz w:val="22"/>
                <w:szCs w:val="22"/>
              </w:rPr>
            </w:pPr>
          </w:p>
          <w:p w14:paraId="130C6F2A" w14:textId="77777777" w:rsidR="004565F6" w:rsidRDefault="004565F6">
            <w:pPr>
              <w:rPr>
                <w:sz w:val="22"/>
                <w:szCs w:val="22"/>
              </w:rPr>
            </w:pPr>
          </w:p>
          <w:p w14:paraId="5F116A9C" w14:textId="77777777" w:rsidR="004565F6" w:rsidRDefault="004565F6">
            <w:pPr>
              <w:rPr>
                <w:sz w:val="22"/>
                <w:szCs w:val="22"/>
              </w:rPr>
            </w:pPr>
          </w:p>
          <w:p w14:paraId="3A33C009" w14:textId="77777777" w:rsidR="004565F6" w:rsidRDefault="004565F6">
            <w:pPr>
              <w:rPr>
                <w:b/>
                <w:sz w:val="22"/>
                <w:szCs w:val="22"/>
              </w:rPr>
            </w:pPr>
          </w:p>
        </w:tc>
      </w:tr>
      <w:tr w:rsidR="004565F6" w14:paraId="0371FBB1" w14:textId="77777777">
        <w:trPr>
          <w:trHeight w:val="345"/>
        </w:trPr>
        <w:tc>
          <w:tcPr>
            <w:tcW w:w="10161" w:type="dxa"/>
            <w:gridSpan w:val="12"/>
            <w:tcBorders>
              <w:top w:val="single" w:sz="4" w:space="0" w:color="000000"/>
              <w:left w:val="single" w:sz="4" w:space="0" w:color="000000"/>
              <w:bottom w:val="single" w:sz="4" w:space="0" w:color="000000"/>
              <w:right w:val="single" w:sz="4" w:space="0" w:color="000000"/>
            </w:tcBorders>
            <w:shd w:val="clear" w:color="auto" w:fill="B3B3B3"/>
          </w:tcPr>
          <w:p w14:paraId="2E4AB798" w14:textId="77777777" w:rsidR="004565F6" w:rsidRDefault="00B71869">
            <w:pPr>
              <w:rPr>
                <w:sz w:val="22"/>
                <w:szCs w:val="22"/>
              </w:rPr>
            </w:pPr>
            <w:r>
              <w:rPr>
                <w:b/>
                <w:sz w:val="22"/>
                <w:szCs w:val="22"/>
              </w:rPr>
              <w:t xml:space="preserve">ACTIONS TAKEN </w:t>
            </w:r>
            <w:r>
              <w:rPr>
                <w:i/>
                <w:sz w:val="22"/>
                <w:szCs w:val="22"/>
              </w:rPr>
              <w:t>(Actions agreed in the return phone call from on-call staff should be recoded below,</w:t>
            </w:r>
            <w:r>
              <w:rPr>
                <w:b/>
                <w:i/>
                <w:sz w:val="22"/>
                <w:szCs w:val="22"/>
              </w:rPr>
              <w:t xml:space="preserve"> </w:t>
            </w:r>
            <w:r>
              <w:rPr>
                <w:i/>
                <w:sz w:val="22"/>
                <w:szCs w:val="22"/>
              </w:rPr>
              <w:t xml:space="preserve">any further messages/actions in the </w:t>
            </w:r>
            <w:r>
              <w:rPr>
                <w:b/>
                <w:i/>
                <w:sz w:val="22"/>
                <w:szCs w:val="22"/>
                <w:u w:val="single"/>
              </w:rPr>
              <w:t xml:space="preserve">‘Incident Messages and Actions Log’ </w:t>
            </w:r>
            <w:r>
              <w:rPr>
                <w:i/>
                <w:sz w:val="22"/>
                <w:szCs w:val="22"/>
              </w:rPr>
              <w:t>(</w:t>
            </w:r>
            <w:r>
              <w:rPr>
                <w:b/>
                <w:i/>
                <w:sz w:val="22"/>
                <w:szCs w:val="22"/>
              </w:rPr>
              <w:t>Appendix B, Page X</w:t>
            </w:r>
            <w:r>
              <w:rPr>
                <w:i/>
                <w:sz w:val="22"/>
                <w:szCs w:val="22"/>
              </w:rPr>
              <w:t>)</w:t>
            </w:r>
          </w:p>
        </w:tc>
      </w:tr>
      <w:tr w:rsidR="004565F6" w14:paraId="0F3C0B50" w14:textId="77777777">
        <w:trPr>
          <w:trHeight w:val="345"/>
        </w:trPr>
        <w:tc>
          <w:tcPr>
            <w:tcW w:w="3852" w:type="dxa"/>
            <w:gridSpan w:val="6"/>
            <w:tcBorders>
              <w:top w:val="single" w:sz="4" w:space="0" w:color="000000"/>
              <w:left w:val="single" w:sz="4" w:space="0" w:color="000000"/>
              <w:bottom w:val="single" w:sz="4" w:space="0" w:color="000000"/>
              <w:right w:val="single" w:sz="4" w:space="0" w:color="000000"/>
            </w:tcBorders>
            <w:shd w:val="clear" w:color="auto" w:fill="E6E6E6"/>
          </w:tcPr>
          <w:p w14:paraId="46D174FD" w14:textId="77777777" w:rsidR="004565F6" w:rsidRDefault="00B71869">
            <w:pPr>
              <w:jc w:val="center"/>
              <w:rPr>
                <w:b/>
                <w:sz w:val="22"/>
                <w:szCs w:val="22"/>
              </w:rPr>
            </w:pPr>
            <w:r>
              <w:rPr>
                <w:b/>
                <w:sz w:val="22"/>
                <w:szCs w:val="22"/>
              </w:rPr>
              <w:t>ACTION</w:t>
            </w:r>
          </w:p>
        </w:tc>
        <w:tc>
          <w:tcPr>
            <w:tcW w:w="2531" w:type="dxa"/>
            <w:gridSpan w:val="3"/>
            <w:tcBorders>
              <w:top w:val="single" w:sz="4" w:space="0" w:color="000000"/>
              <w:left w:val="single" w:sz="4" w:space="0" w:color="000000"/>
              <w:bottom w:val="single" w:sz="4" w:space="0" w:color="000000"/>
              <w:right w:val="single" w:sz="4" w:space="0" w:color="000000"/>
            </w:tcBorders>
            <w:shd w:val="clear" w:color="auto" w:fill="E6E6E6"/>
          </w:tcPr>
          <w:p w14:paraId="6C81F6E2" w14:textId="77777777" w:rsidR="004565F6" w:rsidRDefault="00B71869">
            <w:pPr>
              <w:jc w:val="center"/>
              <w:rPr>
                <w:b/>
                <w:sz w:val="22"/>
                <w:szCs w:val="22"/>
              </w:rPr>
            </w:pPr>
            <w:r>
              <w:rPr>
                <w:b/>
                <w:sz w:val="22"/>
                <w:szCs w:val="22"/>
              </w:rPr>
              <w:t>UNDERTAKEN BY</w:t>
            </w:r>
          </w:p>
        </w:tc>
        <w:tc>
          <w:tcPr>
            <w:tcW w:w="1197" w:type="dxa"/>
            <w:gridSpan w:val="2"/>
            <w:tcBorders>
              <w:top w:val="single" w:sz="4" w:space="0" w:color="000000"/>
              <w:left w:val="single" w:sz="4" w:space="0" w:color="000000"/>
              <w:bottom w:val="single" w:sz="4" w:space="0" w:color="000000"/>
              <w:right w:val="single" w:sz="4" w:space="0" w:color="000000"/>
            </w:tcBorders>
            <w:shd w:val="clear" w:color="auto" w:fill="E6E6E6"/>
          </w:tcPr>
          <w:p w14:paraId="50E9284C" w14:textId="77777777" w:rsidR="004565F6" w:rsidRDefault="00B71869">
            <w:pPr>
              <w:jc w:val="center"/>
              <w:rPr>
                <w:b/>
                <w:sz w:val="22"/>
                <w:szCs w:val="22"/>
              </w:rPr>
            </w:pPr>
            <w:r>
              <w:rPr>
                <w:b/>
                <w:sz w:val="22"/>
                <w:szCs w:val="22"/>
              </w:rPr>
              <w:t>TIME (HH:MM)</w:t>
            </w:r>
          </w:p>
        </w:tc>
        <w:tc>
          <w:tcPr>
            <w:tcW w:w="2581" w:type="dxa"/>
            <w:tcBorders>
              <w:top w:val="single" w:sz="4" w:space="0" w:color="000000"/>
              <w:left w:val="single" w:sz="4" w:space="0" w:color="000000"/>
              <w:bottom w:val="single" w:sz="4" w:space="0" w:color="000000"/>
              <w:right w:val="single" w:sz="4" w:space="0" w:color="000000"/>
            </w:tcBorders>
            <w:shd w:val="clear" w:color="auto" w:fill="E6E6E6"/>
          </w:tcPr>
          <w:p w14:paraId="1BBBD08A" w14:textId="77777777" w:rsidR="004565F6" w:rsidRDefault="00B71869">
            <w:pPr>
              <w:jc w:val="center"/>
              <w:rPr>
                <w:b/>
                <w:sz w:val="22"/>
                <w:szCs w:val="22"/>
              </w:rPr>
            </w:pPr>
            <w:r>
              <w:rPr>
                <w:b/>
                <w:sz w:val="22"/>
                <w:szCs w:val="22"/>
              </w:rPr>
              <w:t>DATE (DD/MM/YY)</w:t>
            </w:r>
          </w:p>
        </w:tc>
      </w:tr>
      <w:tr w:rsidR="004565F6" w14:paraId="5254D756" w14:textId="77777777">
        <w:trPr>
          <w:trHeight w:val="345"/>
        </w:trPr>
        <w:tc>
          <w:tcPr>
            <w:tcW w:w="3852" w:type="dxa"/>
            <w:gridSpan w:val="6"/>
            <w:tcBorders>
              <w:top w:val="single" w:sz="4" w:space="0" w:color="000000"/>
              <w:left w:val="single" w:sz="4" w:space="0" w:color="000000"/>
              <w:bottom w:val="single" w:sz="4" w:space="0" w:color="000000"/>
              <w:right w:val="single" w:sz="4" w:space="0" w:color="000000"/>
            </w:tcBorders>
          </w:tcPr>
          <w:p w14:paraId="0D8AB2FD" w14:textId="77777777" w:rsidR="004565F6" w:rsidRDefault="004565F6">
            <w:pPr>
              <w:snapToGrid w:val="0"/>
              <w:rPr>
                <w:b/>
                <w:sz w:val="22"/>
                <w:szCs w:val="22"/>
              </w:rPr>
            </w:pPr>
          </w:p>
        </w:tc>
        <w:tc>
          <w:tcPr>
            <w:tcW w:w="2531" w:type="dxa"/>
            <w:gridSpan w:val="3"/>
            <w:tcBorders>
              <w:top w:val="single" w:sz="4" w:space="0" w:color="000000"/>
              <w:left w:val="single" w:sz="4" w:space="0" w:color="000000"/>
              <w:bottom w:val="single" w:sz="4" w:space="0" w:color="000000"/>
              <w:right w:val="single" w:sz="4" w:space="0" w:color="000000"/>
            </w:tcBorders>
          </w:tcPr>
          <w:p w14:paraId="1D014CDC" w14:textId="77777777" w:rsidR="004565F6" w:rsidRDefault="004565F6">
            <w:pPr>
              <w:snapToGrid w:val="0"/>
              <w:rPr>
                <w:b/>
                <w:sz w:val="22"/>
                <w:szCs w:val="22"/>
              </w:rPr>
            </w:pPr>
          </w:p>
        </w:tc>
        <w:tc>
          <w:tcPr>
            <w:tcW w:w="1197" w:type="dxa"/>
            <w:gridSpan w:val="2"/>
            <w:tcBorders>
              <w:top w:val="single" w:sz="4" w:space="0" w:color="000000"/>
              <w:left w:val="single" w:sz="4" w:space="0" w:color="000000"/>
              <w:bottom w:val="single" w:sz="4" w:space="0" w:color="000000"/>
              <w:right w:val="single" w:sz="4" w:space="0" w:color="000000"/>
            </w:tcBorders>
          </w:tcPr>
          <w:p w14:paraId="55EE4932" w14:textId="77777777" w:rsidR="004565F6" w:rsidRDefault="004565F6">
            <w:pPr>
              <w:snapToGrid w:val="0"/>
              <w:rPr>
                <w:b/>
                <w:sz w:val="22"/>
                <w:szCs w:val="22"/>
              </w:rPr>
            </w:pPr>
          </w:p>
        </w:tc>
        <w:tc>
          <w:tcPr>
            <w:tcW w:w="2581" w:type="dxa"/>
            <w:tcBorders>
              <w:top w:val="single" w:sz="4" w:space="0" w:color="000000"/>
              <w:left w:val="single" w:sz="4" w:space="0" w:color="000000"/>
              <w:bottom w:val="single" w:sz="4" w:space="0" w:color="000000"/>
              <w:right w:val="single" w:sz="4" w:space="0" w:color="000000"/>
            </w:tcBorders>
          </w:tcPr>
          <w:p w14:paraId="317AE2A0" w14:textId="77777777" w:rsidR="004565F6" w:rsidRDefault="004565F6">
            <w:pPr>
              <w:snapToGrid w:val="0"/>
              <w:rPr>
                <w:b/>
                <w:sz w:val="22"/>
                <w:szCs w:val="22"/>
              </w:rPr>
            </w:pPr>
          </w:p>
        </w:tc>
      </w:tr>
      <w:tr w:rsidR="004565F6" w14:paraId="010278AC" w14:textId="77777777">
        <w:trPr>
          <w:trHeight w:val="345"/>
        </w:trPr>
        <w:tc>
          <w:tcPr>
            <w:tcW w:w="3852" w:type="dxa"/>
            <w:gridSpan w:val="6"/>
            <w:tcBorders>
              <w:top w:val="single" w:sz="4" w:space="0" w:color="000000"/>
              <w:left w:val="single" w:sz="4" w:space="0" w:color="000000"/>
              <w:bottom w:val="single" w:sz="4" w:space="0" w:color="000000"/>
              <w:right w:val="single" w:sz="4" w:space="0" w:color="000000"/>
            </w:tcBorders>
          </w:tcPr>
          <w:p w14:paraId="1BD5D576" w14:textId="77777777" w:rsidR="004565F6" w:rsidRDefault="004565F6">
            <w:pPr>
              <w:snapToGrid w:val="0"/>
              <w:rPr>
                <w:b/>
                <w:sz w:val="22"/>
                <w:szCs w:val="22"/>
              </w:rPr>
            </w:pPr>
          </w:p>
        </w:tc>
        <w:tc>
          <w:tcPr>
            <w:tcW w:w="2531" w:type="dxa"/>
            <w:gridSpan w:val="3"/>
            <w:tcBorders>
              <w:top w:val="single" w:sz="4" w:space="0" w:color="000000"/>
              <w:left w:val="single" w:sz="4" w:space="0" w:color="000000"/>
              <w:bottom w:val="single" w:sz="4" w:space="0" w:color="000000"/>
              <w:right w:val="single" w:sz="4" w:space="0" w:color="000000"/>
            </w:tcBorders>
          </w:tcPr>
          <w:p w14:paraId="756AD3D3" w14:textId="77777777" w:rsidR="004565F6" w:rsidRDefault="004565F6">
            <w:pPr>
              <w:snapToGrid w:val="0"/>
              <w:rPr>
                <w:b/>
                <w:sz w:val="22"/>
                <w:szCs w:val="22"/>
              </w:rPr>
            </w:pPr>
          </w:p>
        </w:tc>
        <w:tc>
          <w:tcPr>
            <w:tcW w:w="1197" w:type="dxa"/>
            <w:gridSpan w:val="2"/>
            <w:tcBorders>
              <w:top w:val="single" w:sz="4" w:space="0" w:color="000000"/>
              <w:left w:val="single" w:sz="4" w:space="0" w:color="000000"/>
              <w:bottom w:val="single" w:sz="4" w:space="0" w:color="000000"/>
              <w:right w:val="single" w:sz="4" w:space="0" w:color="000000"/>
            </w:tcBorders>
          </w:tcPr>
          <w:p w14:paraId="1E4D3C31" w14:textId="77777777" w:rsidR="004565F6" w:rsidRDefault="004565F6">
            <w:pPr>
              <w:snapToGrid w:val="0"/>
              <w:rPr>
                <w:b/>
                <w:sz w:val="22"/>
                <w:szCs w:val="22"/>
              </w:rPr>
            </w:pPr>
          </w:p>
        </w:tc>
        <w:tc>
          <w:tcPr>
            <w:tcW w:w="2581" w:type="dxa"/>
            <w:tcBorders>
              <w:top w:val="single" w:sz="4" w:space="0" w:color="000000"/>
              <w:left w:val="single" w:sz="4" w:space="0" w:color="000000"/>
              <w:bottom w:val="single" w:sz="4" w:space="0" w:color="000000"/>
              <w:right w:val="single" w:sz="4" w:space="0" w:color="000000"/>
            </w:tcBorders>
          </w:tcPr>
          <w:p w14:paraId="140AE511" w14:textId="77777777" w:rsidR="004565F6" w:rsidRDefault="004565F6">
            <w:pPr>
              <w:snapToGrid w:val="0"/>
              <w:rPr>
                <w:b/>
                <w:sz w:val="22"/>
                <w:szCs w:val="22"/>
              </w:rPr>
            </w:pPr>
          </w:p>
        </w:tc>
      </w:tr>
      <w:tr w:rsidR="004565F6" w14:paraId="3AAE23DF" w14:textId="77777777">
        <w:trPr>
          <w:trHeight w:val="345"/>
        </w:trPr>
        <w:tc>
          <w:tcPr>
            <w:tcW w:w="3852" w:type="dxa"/>
            <w:gridSpan w:val="6"/>
            <w:tcBorders>
              <w:top w:val="single" w:sz="4" w:space="0" w:color="000000"/>
              <w:left w:val="single" w:sz="4" w:space="0" w:color="000000"/>
              <w:bottom w:val="single" w:sz="4" w:space="0" w:color="000000"/>
              <w:right w:val="single" w:sz="4" w:space="0" w:color="000000"/>
            </w:tcBorders>
          </w:tcPr>
          <w:p w14:paraId="56DC1A80" w14:textId="77777777" w:rsidR="004565F6" w:rsidRDefault="004565F6">
            <w:pPr>
              <w:snapToGrid w:val="0"/>
              <w:rPr>
                <w:b/>
                <w:sz w:val="22"/>
                <w:szCs w:val="22"/>
              </w:rPr>
            </w:pPr>
          </w:p>
        </w:tc>
        <w:tc>
          <w:tcPr>
            <w:tcW w:w="2531" w:type="dxa"/>
            <w:gridSpan w:val="3"/>
            <w:tcBorders>
              <w:top w:val="single" w:sz="4" w:space="0" w:color="000000"/>
              <w:left w:val="single" w:sz="4" w:space="0" w:color="000000"/>
              <w:bottom w:val="single" w:sz="4" w:space="0" w:color="000000"/>
              <w:right w:val="single" w:sz="4" w:space="0" w:color="000000"/>
            </w:tcBorders>
          </w:tcPr>
          <w:p w14:paraId="54F18D4C" w14:textId="77777777" w:rsidR="004565F6" w:rsidRDefault="004565F6">
            <w:pPr>
              <w:snapToGrid w:val="0"/>
              <w:rPr>
                <w:b/>
                <w:sz w:val="22"/>
                <w:szCs w:val="22"/>
              </w:rPr>
            </w:pPr>
          </w:p>
        </w:tc>
        <w:tc>
          <w:tcPr>
            <w:tcW w:w="1197" w:type="dxa"/>
            <w:gridSpan w:val="2"/>
            <w:tcBorders>
              <w:top w:val="single" w:sz="4" w:space="0" w:color="000000"/>
              <w:left w:val="single" w:sz="4" w:space="0" w:color="000000"/>
              <w:bottom w:val="single" w:sz="4" w:space="0" w:color="000000"/>
              <w:right w:val="single" w:sz="4" w:space="0" w:color="000000"/>
            </w:tcBorders>
          </w:tcPr>
          <w:p w14:paraId="51C67805" w14:textId="77777777" w:rsidR="004565F6" w:rsidRDefault="004565F6">
            <w:pPr>
              <w:snapToGrid w:val="0"/>
              <w:rPr>
                <w:b/>
                <w:sz w:val="22"/>
                <w:szCs w:val="22"/>
              </w:rPr>
            </w:pPr>
          </w:p>
        </w:tc>
        <w:tc>
          <w:tcPr>
            <w:tcW w:w="2581" w:type="dxa"/>
            <w:tcBorders>
              <w:top w:val="single" w:sz="4" w:space="0" w:color="000000"/>
              <w:left w:val="single" w:sz="4" w:space="0" w:color="000000"/>
              <w:bottom w:val="single" w:sz="4" w:space="0" w:color="000000"/>
              <w:right w:val="single" w:sz="4" w:space="0" w:color="000000"/>
            </w:tcBorders>
          </w:tcPr>
          <w:p w14:paraId="45F748BC" w14:textId="77777777" w:rsidR="004565F6" w:rsidRDefault="004565F6">
            <w:pPr>
              <w:snapToGrid w:val="0"/>
              <w:rPr>
                <w:b/>
                <w:sz w:val="22"/>
                <w:szCs w:val="22"/>
              </w:rPr>
            </w:pPr>
          </w:p>
        </w:tc>
      </w:tr>
      <w:tr w:rsidR="004565F6" w14:paraId="1A8E9161" w14:textId="77777777">
        <w:trPr>
          <w:trHeight w:val="345"/>
        </w:trPr>
        <w:tc>
          <w:tcPr>
            <w:tcW w:w="3852" w:type="dxa"/>
            <w:gridSpan w:val="6"/>
            <w:tcBorders>
              <w:top w:val="single" w:sz="4" w:space="0" w:color="000000"/>
              <w:left w:val="single" w:sz="4" w:space="0" w:color="000000"/>
              <w:bottom w:val="single" w:sz="4" w:space="0" w:color="000000"/>
              <w:right w:val="single" w:sz="4" w:space="0" w:color="000000"/>
            </w:tcBorders>
          </w:tcPr>
          <w:p w14:paraId="45A2F81B" w14:textId="77777777" w:rsidR="004565F6" w:rsidRDefault="004565F6">
            <w:pPr>
              <w:snapToGrid w:val="0"/>
              <w:rPr>
                <w:b/>
                <w:sz w:val="22"/>
                <w:szCs w:val="22"/>
              </w:rPr>
            </w:pPr>
          </w:p>
        </w:tc>
        <w:tc>
          <w:tcPr>
            <w:tcW w:w="2531" w:type="dxa"/>
            <w:gridSpan w:val="3"/>
            <w:tcBorders>
              <w:top w:val="single" w:sz="4" w:space="0" w:color="000000"/>
              <w:left w:val="single" w:sz="4" w:space="0" w:color="000000"/>
              <w:bottom w:val="single" w:sz="4" w:space="0" w:color="000000"/>
              <w:right w:val="single" w:sz="4" w:space="0" w:color="000000"/>
            </w:tcBorders>
          </w:tcPr>
          <w:p w14:paraId="1814F256" w14:textId="77777777" w:rsidR="004565F6" w:rsidRDefault="004565F6">
            <w:pPr>
              <w:snapToGrid w:val="0"/>
              <w:rPr>
                <w:b/>
                <w:sz w:val="22"/>
                <w:szCs w:val="22"/>
              </w:rPr>
            </w:pPr>
          </w:p>
        </w:tc>
        <w:tc>
          <w:tcPr>
            <w:tcW w:w="1197" w:type="dxa"/>
            <w:gridSpan w:val="2"/>
            <w:tcBorders>
              <w:top w:val="single" w:sz="4" w:space="0" w:color="000000"/>
              <w:left w:val="single" w:sz="4" w:space="0" w:color="000000"/>
              <w:bottom w:val="single" w:sz="4" w:space="0" w:color="000000"/>
              <w:right w:val="single" w:sz="4" w:space="0" w:color="000000"/>
            </w:tcBorders>
          </w:tcPr>
          <w:p w14:paraId="76A18E80" w14:textId="77777777" w:rsidR="004565F6" w:rsidRDefault="004565F6">
            <w:pPr>
              <w:snapToGrid w:val="0"/>
              <w:rPr>
                <w:b/>
                <w:sz w:val="22"/>
                <w:szCs w:val="22"/>
              </w:rPr>
            </w:pPr>
          </w:p>
        </w:tc>
        <w:tc>
          <w:tcPr>
            <w:tcW w:w="2581" w:type="dxa"/>
            <w:tcBorders>
              <w:top w:val="single" w:sz="4" w:space="0" w:color="000000"/>
              <w:left w:val="single" w:sz="4" w:space="0" w:color="000000"/>
              <w:bottom w:val="single" w:sz="4" w:space="0" w:color="000000"/>
              <w:right w:val="single" w:sz="4" w:space="0" w:color="000000"/>
            </w:tcBorders>
          </w:tcPr>
          <w:p w14:paraId="2EE4CCB9" w14:textId="77777777" w:rsidR="004565F6" w:rsidRDefault="004565F6">
            <w:pPr>
              <w:snapToGrid w:val="0"/>
              <w:rPr>
                <w:b/>
                <w:sz w:val="22"/>
                <w:szCs w:val="22"/>
              </w:rPr>
            </w:pPr>
          </w:p>
        </w:tc>
      </w:tr>
      <w:tr w:rsidR="004565F6" w14:paraId="43F9542A" w14:textId="77777777">
        <w:trPr>
          <w:trHeight w:val="345"/>
        </w:trPr>
        <w:tc>
          <w:tcPr>
            <w:tcW w:w="3852" w:type="dxa"/>
            <w:gridSpan w:val="6"/>
            <w:tcBorders>
              <w:top w:val="single" w:sz="4" w:space="0" w:color="000000"/>
              <w:left w:val="single" w:sz="4" w:space="0" w:color="000000"/>
              <w:bottom w:val="single" w:sz="4" w:space="0" w:color="000000"/>
              <w:right w:val="single" w:sz="4" w:space="0" w:color="000000"/>
            </w:tcBorders>
          </w:tcPr>
          <w:p w14:paraId="6A6BE43E" w14:textId="77777777" w:rsidR="004565F6" w:rsidRDefault="004565F6">
            <w:pPr>
              <w:snapToGrid w:val="0"/>
              <w:rPr>
                <w:b/>
                <w:sz w:val="22"/>
                <w:szCs w:val="22"/>
              </w:rPr>
            </w:pPr>
          </w:p>
        </w:tc>
        <w:tc>
          <w:tcPr>
            <w:tcW w:w="2531" w:type="dxa"/>
            <w:gridSpan w:val="3"/>
            <w:tcBorders>
              <w:top w:val="single" w:sz="4" w:space="0" w:color="000000"/>
              <w:left w:val="single" w:sz="4" w:space="0" w:color="000000"/>
              <w:bottom w:val="single" w:sz="4" w:space="0" w:color="000000"/>
              <w:right w:val="single" w:sz="4" w:space="0" w:color="000000"/>
            </w:tcBorders>
          </w:tcPr>
          <w:p w14:paraId="48200C98" w14:textId="77777777" w:rsidR="004565F6" w:rsidRDefault="004565F6">
            <w:pPr>
              <w:snapToGrid w:val="0"/>
              <w:rPr>
                <w:b/>
                <w:sz w:val="22"/>
                <w:szCs w:val="22"/>
              </w:rPr>
            </w:pPr>
          </w:p>
        </w:tc>
        <w:tc>
          <w:tcPr>
            <w:tcW w:w="1197" w:type="dxa"/>
            <w:gridSpan w:val="2"/>
            <w:tcBorders>
              <w:top w:val="single" w:sz="4" w:space="0" w:color="000000"/>
              <w:left w:val="single" w:sz="4" w:space="0" w:color="000000"/>
              <w:bottom w:val="single" w:sz="4" w:space="0" w:color="000000"/>
              <w:right w:val="single" w:sz="4" w:space="0" w:color="000000"/>
            </w:tcBorders>
          </w:tcPr>
          <w:p w14:paraId="108FF68B" w14:textId="77777777" w:rsidR="004565F6" w:rsidRDefault="004565F6">
            <w:pPr>
              <w:snapToGrid w:val="0"/>
              <w:rPr>
                <w:b/>
                <w:sz w:val="22"/>
                <w:szCs w:val="22"/>
              </w:rPr>
            </w:pPr>
          </w:p>
        </w:tc>
        <w:tc>
          <w:tcPr>
            <w:tcW w:w="2581" w:type="dxa"/>
            <w:tcBorders>
              <w:top w:val="single" w:sz="4" w:space="0" w:color="000000"/>
              <w:left w:val="single" w:sz="4" w:space="0" w:color="000000"/>
              <w:bottom w:val="single" w:sz="4" w:space="0" w:color="000000"/>
              <w:right w:val="single" w:sz="4" w:space="0" w:color="000000"/>
            </w:tcBorders>
          </w:tcPr>
          <w:p w14:paraId="7DF1E55E" w14:textId="77777777" w:rsidR="004565F6" w:rsidRDefault="004565F6">
            <w:pPr>
              <w:snapToGrid w:val="0"/>
              <w:rPr>
                <w:b/>
                <w:sz w:val="22"/>
                <w:szCs w:val="22"/>
              </w:rPr>
            </w:pPr>
          </w:p>
        </w:tc>
      </w:tr>
      <w:tr w:rsidR="004565F6" w14:paraId="1E457B11" w14:textId="77777777">
        <w:trPr>
          <w:trHeight w:val="345"/>
        </w:trPr>
        <w:tc>
          <w:tcPr>
            <w:tcW w:w="3852" w:type="dxa"/>
            <w:gridSpan w:val="6"/>
            <w:tcBorders>
              <w:top w:val="single" w:sz="4" w:space="0" w:color="000000"/>
              <w:left w:val="single" w:sz="4" w:space="0" w:color="000000"/>
              <w:bottom w:val="single" w:sz="4" w:space="0" w:color="000000"/>
              <w:right w:val="single" w:sz="4" w:space="0" w:color="000000"/>
            </w:tcBorders>
          </w:tcPr>
          <w:p w14:paraId="4F1EA367" w14:textId="77777777" w:rsidR="004565F6" w:rsidRDefault="004565F6">
            <w:pPr>
              <w:snapToGrid w:val="0"/>
              <w:rPr>
                <w:b/>
                <w:sz w:val="22"/>
                <w:szCs w:val="22"/>
              </w:rPr>
            </w:pPr>
          </w:p>
        </w:tc>
        <w:tc>
          <w:tcPr>
            <w:tcW w:w="2531" w:type="dxa"/>
            <w:gridSpan w:val="3"/>
            <w:tcBorders>
              <w:top w:val="single" w:sz="4" w:space="0" w:color="000000"/>
              <w:left w:val="single" w:sz="4" w:space="0" w:color="000000"/>
              <w:bottom w:val="single" w:sz="4" w:space="0" w:color="000000"/>
              <w:right w:val="single" w:sz="4" w:space="0" w:color="000000"/>
            </w:tcBorders>
          </w:tcPr>
          <w:p w14:paraId="656F7F95" w14:textId="77777777" w:rsidR="004565F6" w:rsidRDefault="004565F6">
            <w:pPr>
              <w:snapToGrid w:val="0"/>
              <w:rPr>
                <w:b/>
                <w:sz w:val="22"/>
                <w:szCs w:val="22"/>
              </w:rPr>
            </w:pPr>
          </w:p>
        </w:tc>
        <w:tc>
          <w:tcPr>
            <w:tcW w:w="1197" w:type="dxa"/>
            <w:gridSpan w:val="2"/>
            <w:tcBorders>
              <w:top w:val="single" w:sz="4" w:space="0" w:color="000000"/>
              <w:left w:val="single" w:sz="4" w:space="0" w:color="000000"/>
              <w:bottom w:val="single" w:sz="4" w:space="0" w:color="000000"/>
              <w:right w:val="single" w:sz="4" w:space="0" w:color="000000"/>
            </w:tcBorders>
          </w:tcPr>
          <w:p w14:paraId="017E56D1" w14:textId="77777777" w:rsidR="004565F6" w:rsidRDefault="004565F6">
            <w:pPr>
              <w:snapToGrid w:val="0"/>
              <w:rPr>
                <w:b/>
                <w:sz w:val="22"/>
                <w:szCs w:val="22"/>
              </w:rPr>
            </w:pPr>
          </w:p>
        </w:tc>
        <w:tc>
          <w:tcPr>
            <w:tcW w:w="2581" w:type="dxa"/>
            <w:tcBorders>
              <w:top w:val="single" w:sz="4" w:space="0" w:color="000000"/>
              <w:left w:val="single" w:sz="4" w:space="0" w:color="000000"/>
              <w:bottom w:val="single" w:sz="4" w:space="0" w:color="000000"/>
              <w:right w:val="single" w:sz="4" w:space="0" w:color="000000"/>
            </w:tcBorders>
          </w:tcPr>
          <w:p w14:paraId="66D541AD" w14:textId="77777777" w:rsidR="004565F6" w:rsidRDefault="004565F6">
            <w:pPr>
              <w:snapToGrid w:val="0"/>
              <w:rPr>
                <w:b/>
                <w:sz w:val="22"/>
                <w:szCs w:val="22"/>
              </w:rPr>
            </w:pPr>
          </w:p>
        </w:tc>
      </w:tr>
      <w:tr w:rsidR="004565F6" w14:paraId="7D30C134" w14:textId="77777777">
        <w:trPr>
          <w:trHeight w:val="345"/>
        </w:trPr>
        <w:tc>
          <w:tcPr>
            <w:tcW w:w="3852" w:type="dxa"/>
            <w:gridSpan w:val="6"/>
            <w:tcBorders>
              <w:top w:val="single" w:sz="4" w:space="0" w:color="000000"/>
              <w:left w:val="single" w:sz="4" w:space="0" w:color="000000"/>
              <w:bottom w:val="single" w:sz="4" w:space="0" w:color="000000"/>
              <w:right w:val="single" w:sz="4" w:space="0" w:color="000000"/>
            </w:tcBorders>
          </w:tcPr>
          <w:p w14:paraId="6A8F0BB9" w14:textId="77777777" w:rsidR="004565F6" w:rsidRDefault="004565F6">
            <w:pPr>
              <w:snapToGrid w:val="0"/>
              <w:rPr>
                <w:b/>
                <w:sz w:val="22"/>
                <w:szCs w:val="22"/>
              </w:rPr>
            </w:pPr>
          </w:p>
        </w:tc>
        <w:tc>
          <w:tcPr>
            <w:tcW w:w="2531" w:type="dxa"/>
            <w:gridSpan w:val="3"/>
            <w:tcBorders>
              <w:top w:val="single" w:sz="4" w:space="0" w:color="000000"/>
              <w:left w:val="single" w:sz="4" w:space="0" w:color="000000"/>
              <w:bottom w:val="single" w:sz="4" w:space="0" w:color="000000"/>
              <w:right w:val="single" w:sz="4" w:space="0" w:color="000000"/>
            </w:tcBorders>
          </w:tcPr>
          <w:p w14:paraId="0CC19C2A" w14:textId="77777777" w:rsidR="004565F6" w:rsidRDefault="004565F6">
            <w:pPr>
              <w:snapToGrid w:val="0"/>
              <w:rPr>
                <w:b/>
                <w:sz w:val="22"/>
                <w:szCs w:val="22"/>
              </w:rPr>
            </w:pPr>
          </w:p>
        </w:tc>
        <w:tc>
          <w:tcPr>
            <w:tcW w:w="1197" w:type="dxa"/>
            <w:gridSpan w:val="2"/>
            <w:tcBorders>
              <w:top w:val="single" w:sz="4" w:space="0" w:color="000000"/>
              <w:left w:val="single" w:sz="4" w:space="0" w:color="000000"/>
              <w:bottom w:val="single" w:sz="4" w:space="0" w:color="000000"/>
              <w:right w:val="single" w:sz="4" w:space="0" w:color="000000"/>
            </w:tcBorders>
          </w:tcPr>
          <w:p w14:paraId="7A90B692" w14:textId="77777777" w:rsidR="004565F6" w:rsidRDefault="004565F6">
            <w:pPr>
              <w:snapToGrid w:val="0"/>
              <w:rPr>
                <w:b/>
                <w:sz w:val="22"/>
                <w:szCs w:val="22"/>
              </w:rPr>
            </w:pPr>
          </w:p>
        </w:tc>
        <w:tc>
          <w:tcPr>
            <w:tcW w:w="2581" w:type="dxa"/>
            <w:tcBorders>
              <w:top w:val="single" w:sz="4" w:space="0" w:color="000000"/>
              <w:left w:val="single" w:sz="4" w:space="0" w:color="000000"/>
              <w:bottom w:val="single" w:sz="4" w:space="0" w:color="000000"/>
              <w:right w:val="single" w:sz="4" w:space="0" w:color="000000"/>
            </w:tcBorders>
          </w:tcPr>
          <w:p w14:paraId="1CB8EB8A" w14:textId="77777777" w:rsidR="004565F6" w:rsidRDefault="004565F6">
            <w:pPr>
              <w:snapToGrid w:val="0"/>
              <w:rPr>
                <w:b/>
                <w:sz w:val="22"/>
                <w:szCs w:val="22"/>
              </w:rPr>
            </w:pPr>
          </w:p>
        </w:tc>
      </w:tr>
      <w:tr w:rsidR="004565F6" w14:paraId="60C38D15" w14:textId="77777777">
        <w:tc>
          <w:tcPr>
            <w:tcW w:w="5095" w:type="dxa"/>
            <w:gridSpan w:val="7"/>
            <w:tcBorders>
              <w:top w:val="single" w:sz="4" w:space="0" w:color="000000"/>
              <w:left w:val="single" w:sz="4" w:space="0" w:color="000000"/>
              <w:bottom w:val="single" w:sz="4" w:space="0" w:color="000000"/>
              <w:right w:val="single" w:sz="4" w:space="0" w:color="000000"/>
            </w:tcBorders>
          </w:tcPr>
          <w:p w14:paraId="5270F14F" w14:textId="77777777" w:rsidR="004565F6" w:rsidRDefault="00B71869">
            <w:pPr>
              <w:rPr>
                <w:sz w:val="22"/>
                <w:szCs w:val="22"/>
              </w:rPr>
            </w:pPr>
            <w:r>
              <w:rPr>
                <w:sz w:val="22"/>
                <w:szCs w:val="22"/>
              </w:rPr>
              <w:t>SIGNATURE</w:t>
            </w:r>
          </w:p>
          <w:p w14:paraId="51E642A2" w14:textId="77777777" w:rsidR="004565F6" w:rsidRDefault="004565F6">
            <w:pPr>
              <w:rPr>
                <w:sz w:val="22"/>
                <w:szCs w:val="22"/>
              </w:rPr>
            </w:pPr>
          </w:p>
        </w:tc>
        <w:tc>
          <w:tcPr>
            <w:tcW w:w="5066" w:type="dxa"/>
            <w:gridSpan w:val="5"/>
            <w:tcBorders>
              <w:top w:val="single" w:sz="4" w:space="0" w:color="000000"/>
              <w:left w:val="single" w:sz="4" w:space="0" w:color="000000"/>
              <w:bottom w:val="single" w:sz="4" w:space="0" w:color="000000"/>
              <w:right w:val="single" w:sz="4" w:space="0" w:color="000000"/>
            </w:tcBorders>
          </w:tcPr>
          <w:p w14:paraId="09972004" w14:textId="77777777" w:rsidR="004565F6" w:rsidRDefault="00B71869">
            <w:pPr>
              <w:rPr>
                <w:sz w:val="22"/>
                <w:szCs w:val="22"/>
              </w:rPr>
            </w:pPr>
            <w:r>
              <w:rPr>
                <w:sz w:val="22"/>
                <w:szCs w:val="22"/>
              </w:rPr>
              <w:t xml:space="preserve">PASSED TO: </w:t>
            </w:r>
          </w:p>
          <w:p w14:paraId="05B3E0CB" w14:textId="77777777" w:rsidR="004565F6" w:rsidRDefault="004565F6">
            <w:pPr>
              <w:rPr>
                <w:sz w:val="22"/>
                <w:szCs w:val="22"/>
              </w:rPr>
            </w:pPr>
          </w:p>
        </w:tc>
      </w:tr>
    </w:tbl>
    <w:p w14:paraId="49084774" w14:textId="77777777" w:rsidR="004565F6" w:rsidRDefault="00B71869">
      <w:pPr>
        <w:jc w:val="right"/>
        <w:rPr>
          <w:b/>
          <w:sz w:val="22"/>
          <w:szCs w:val="22"/>
        </w:rPr>
      </w:pPr>
      <w:r>
        <w:rPr>
          <w:b/>
          <w:sz w:val="22"/>
          <w:szCs w:val="22"/>
        </w:rPr>
        <w:t>APPENDIX B</w:t>
      </w:r>
      <w:r>
        <w:rPr>
          <w:noProof/>
          <w:lang w:eastAsia="en-GB"/>
        </w:rPr>
        <mc:AlternateContent>
          <mc:Choice Requires="wps">
            <w:drawing>
              <wp:anchor distT="0" distB="0" distL="114935" distR="114935" simplePos="0" relativeHeight="31" behindDoc="0" locked="0" layoutInCell="1" allowOverlap="1" wp14:anchorId="4DC83D3F" wp14:editId="15E26977">
                <wp:simplePos x="0" y="0"/>
                <wp:positionH relativeFrom="column">
                  <wp:posOffset>-142240</wp:posOffset>
                </wp:positionH>
                <wp:positionV relativeFrom="paragraph">
                  <wp:posOffset>-91440</wp:posOffset>
                </wp:positionV>
                <wp:extent cx="1022985" cy="523875"/>
                <wp:effectExtent l="0" t="0" r="0" b="0"/>
                <wp:wrapNone/>
                <wp:docPr id="15" name="Frame7"/>
                <wp:cNvGraphicFramePr/>
                <a:graphic xmlns:a="http://schemas.openxmlformats.org/drawingml/2006/main">
                  <a:graphicData uri="http://schemas.microsoft.com/office/word/2010/wordprocessingShape">
                    <wps:wsp>
                      <wps:cNvSpPr txBox="1"/>
                      <wps:spPr>
                        <a:xfrm>
                          <a:off x="0" y="0"/>
                          <a:ext cx="1022985" cy="523875"/>
                        </a:xfrm>
                        <a:prstGeom prst="rect">
                          <a:avLst/>
                        </a:prstGeom>
                        <a:solidFill>
                          <a:srgbClr val="FFFFFF">
                            <a:alpha val="0"/>
                          </a:srgbClr>
                        </a:solidFill>
                      </wps:spPr>
                      <wps:txbx>
                        <w:txbxContent>
                          <w:p w14:paraId="704F835D" w14:textId="77777777" w:rsidR="004565F6" w:rsidRDefault="00B71869">
                            <w:pPr>
                              <w:rPr>
                                <w:lang w:val="en-US" w:eastAsia="en-US"/>
                              </w:rPr>
                            </w:pPr>
                            <w:r>
                              <w:rPr>
                                <w:noProof/>
                                <w:lang w:eastAsia="en-GB"/>
                              </w:rPr>
                              <w:drawing>
                                <wp:inline distT="0" distB="0" distL="0" distR="0" wp14:anchorId="26B0CB85" wp14:editId="677C6C54">
                                  <wp:extent cx="839470" cy="474345"/>
                                  <wp:effectExtent l="0" t="0" r="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
                                          <pic:cNvPicPr>
                                            <a:picLocks noChangeAspect="1" noChangeArrowheads="1"/>
                                          </pic:cNvPicPr>
                                        </pic:nvPicPr>
                                        <pic:blipFill>
                                          <a:blip r:embed="rId7"/>
                                          <a:srcRect l="-22" t="-39" r="-22" b="-39"/>
                                          <a:stretch>
                                            <a:fillRect/>
                                          </a:stretch>
                                        </pic:blipFill>
                                        <pic:spPr bwMode="auto">
                                          <a:xfrm>
                                            <a:off x="0" y="0"/>
                                            <a:ext cx="839470" cy="474345"/>
                                          </a:xfrm>
                                          <a:prstGeom prst="rect">
                                            <a:avLst/>
                                          </a:prstGeom>
                                        </pic:spPr>
                                      </pic:pic>
                                    </a:graphicData>
                                  </a:graphic>
                                </wp:inline>
                              </w:drawing>
                            </w:r>
                          </w:p>
                        </w:txbxContent>
                      </wps:txbx>
                      <wps:bodyPr lIns="92075" tIns="46355" rIns="92075" bIns="46355" anchor="t">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C83D3F" id="Frame7" o:spid="_x0000_s1066" type="#_x0000_t202" style="position:absolute;left:0;text-align:left;margin-left:-11.2pt;margin-top:-7.2pt;width:80.55pt;height:41.25pt;z-index:31;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" stroked="f">
                <v:fill opacity="0"/>
                <v:textbox inset="7.25pt,3.65pt,7.25pt,3.65pt">
                  <w:txbxContent>
                    <w:p w14:paraId="704F835D" w14:textId="77777777" w:rsidR="004565F6" w:rsidRDefault="00B71869">
                      <w:pPr>
                        <w:rPr>
                          <w:lang w:val="en-US" w:eastAsia="en-US"/>
                        </w:rPr>
                      </w:pPr>
                      <w:r>
                        <w:rPr>
                          <w:noProof/>
                          <w:lang w:eastAsia="en-GB"/>
                        </w:rPr>
                        <w:drawing>
                          <wp:inline distT="0" distB="0" distL="0" distR="0" wp14:anchorId="26B0CB85" wp14:editId="677C6C54">
                            <wp:extent cx="839470" cy="474345"/>
                            <wp:effectExtent l="0" t="0" r="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
                                    <pic:cNvPicPr>
                                      <a:picLocks noChangeAspect="1" noChangeArrowheads="1"/>
                                    </pic:cNvPicPr>
                                  </pic:nvPicPr>
                                  <pic:blipFill>
                                    <a:blip r:embed="rId19"/>
                                    <a:srcRect l="-22" t="-39" r="-22" b="-39"/>
                                    <a:stretch>
                                      <a:fillRect/>
                                    </a:stretch>
                                  </pic:blipFill>
                                  <pic:spPr bwMode="auto">
                                    <a:xfrm>
                                      <a:off x="0" y="0"/>
                                      <a:ext cx="839470" cy="474345"/>
                                    </a:xfrm>
                                    <a:prstGeom prst="rect">
                                      <a:avLst/>
                                    </a:prstGeom>
                                  </pic:spPr>
                                </pic:pic>
                              </a:graphicData>
                            </a:graphic>
                          </wp:inline>
                        </w:drawing>
                      </w:r>
                    </w:p>
                  </w:txbxContent>
                </v:textbox>
              </v:shape>
            </w:pict>
          </mc:Fallback>
        </mc:AlternateContent>
      </w:r>
    </w:p>
    <w:p w14:paraId="5DAA0B66" w14:textId="77777777" w:rsidR="004565F6" w:rsidRDefault="004565F6">
      <w:pPr>
        <w:pStyle w:val="MainBodyText"/>
        <w:ind w:left="0"/>
        <w:rPr>
          <w:b/>
          <w:sz w:val="22"/>
          <w:szCs w:val="22"/>
        </w:rPr>
      </w:pPr>
    </w:p>
    <w:p w14:paraId="5F843539" w14:textId="77777777" w:rsidR="004565F6" w:rsidRDefault="004565F6">
      <w:pPr>
        <w:pStyle w:val="MainBodyText"/>
        <w:ind w:left="0"/>
        <w:rPr>
          <w:sz w:val="22"/>
          <w:szCs w:val="22"/>
        </w:rPr>
      </w:pPr>
    </w:p>
    <w:p w14:paraId="6DFABE7F" w14:textId="77777777" w:rsidR="004565F6" w:rsidRDefault="00B71869">
      <w:pPr>
        <w:jc w:val="right"/>
        <w:rPr>
          <w:b/>
          <w:sz w:val="22"/>
          <w:szCs w:val="22"/>
        </w:rPr>
      </w:pPr>
      <w:r>
        <w:rPr>
          <w:b/>
          <w:sz w:val="22"/>
          <w:szCs w:val="22"/>
        </w:rPr>
        <w:t>APPENDIX C</w:t>
      </w:r>
      <w:r>
        <w:rPr>
          <w:noProof/>
          <w:lang w:eastAsia="en-GB"/>
        </w:rPr>
        <mc:AlternateContent>
          <mc:Choice Requires="wps">
            <w:drawing>
              <wp:anchor distT="0" distB="0" distL="114935" distR="114935" simplePos="0" relativeHeight="33" behindDoc="0" locked="0" layoutInCell="1" allowOverlap="1" wp14:anchorId="29F4A9F6" wp14:editId="2A2910E5">
                <wp:simplePos x="0" y="0"/>
                <wp:positionH relativeFrom="column">
                  <wp:posOffset>-67310</wp:posOffset>
                </wp:positionH>
                <wp:positionV relativeFrom="paragraph">
                  <wp:posOffset>149860</wp:posOffset>
                </wp:positionV>
                <wp:extent cx="1230630" cy="523240"/>
                <wp:effectExtent l="0" t="0" r="0" b="0"/>
                <wp:wrapNone/>
                <wp:docPr id="18" name="Frame8"/>
                <wp:cNvGraphicFramePr/>
                <a:graphic xmlns:a="http://schemas.openxmlformats.org/drawingml/2006/main">
                  <a:graphicData uri="http://schemas.microsoft.com/office/word/2010/wordprocessingShape">
                    <wps:wsp>
                      <wps:cNvSpPr txBox="1"/>
                      <wps:spPr>
                        <a:xfrm>
                          <a:off x="0" y="0"/>
                          <a:ext cx="1230630" cy="523240"/>
                        </a:xfrm>
                        <a:prstGeom prst="rect">
                          <a:avLst/>
                        </a:prstGeom>
                        <a:solidFill>
                          <a:srgbClr val="FFFFFF">
                            <a:alpha val="0"/>
                          </a:srgbClr>
                        </a:solidFill>
                      </wps:spPr>
                      <wps:txbx>
                        <w:txbxContent>
                          <w:p w14:paraId="11165B0B" w14:textId="77777777" w:rsidR="004565F6" w:rsidRDefault="00B71869">
                            <w:pPr>
                              <w:rPr>
                                <w:lang w:val="en-US" w:eastAsia="en-US"/>
                              </w:rPr>
                            </w:pPr>
                            <w:r>
                              <w:rPr>
                                <w:noProof/>
                                <w:lang w:eastAsia="en-GB"/>
                              </w:rPr>
                              <w:drawing>
                                <wp:inline distT="0" distB="0" distL="0" distR="0" wp14:anchorId="2B54C981" wp14:editId="6EC31E6C">
                                  <wp:extent cx="1045845" cy="590550"/>
                                  <wp:effectExtent l="0" t="0" r="0"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4"/>
                                          <pic:cNvPicPr>
                                            <a:picLocks noChangeAspect="1" noChangeArrowheads="1"/>
                                          </pic:cNvPicPr>
                                        </pic:nvPicPr>
                                        <pic:blipFill>
                                          <a:blip r:embed="rId19"/>
                                          <a:srcRect l="-22" t="-39" r="-22" b="-39"/>
                                          <a:stretch>
                                            <a:fillRect/>
                                          </a:stretch>
                                        </pic:blipFill>
                                        <pic:spPr bwMode="auto">
                                          <a:xfrm>
                                            <a:off x="0" y="0"/>
                                            <a:ext cx="1045845" cy="590550"/>
                                          </a:xfrm>
                                          <a:prstGeom prst="rect">
                                            <a:avLst/>
                                          </a:prstGeom>
                                        </pic:spPr>
                                      </pic:pic>
                                    </a:graphicData>
                                  </a:graphic>
                                </wp:inline>
                              </w:drawing>
                            </w:r>
                          </w:p>
                        </w:txbxContent>
                      </wps:txbx>
                      <wps:bodyPr lIns="92075" tIns="46355" rIns="92075" bIns="46355" anchor="t">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F4A9F6" id="Frame8" o:spid="_x0000_s1067" type="#_x0000_t202" style="position:absolute;left:0;text-align:left;margin-left:-5.3pt;margin-top:11.8pt;width:96.9pt;height:41.2pt;z-index:33;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" stroked="f">
                <v:fill opacity="0"/>
                <v:textbox inset="7.25pt,3.65pt,7.25pt,3.65pt">
                  <w:txbxContent>
                    <w:p w14:paraId="11165B0B" w14:textId="77777777" w:rsidR="004565F6" w:rsidRDefault="00B71869">
                      <w:pPr>
                        <w:rPr>
                          <w:lang w:val="en-US" w:eastAsia="en-US"/>
                        </w:rPr>
                      </w:pPr>
                      <w:r>
                        <w:rPr>
                          <w:noProof/>
                          <w:lang w:eastAsia="en-GB"/>
                        </w:rPr>
                        <w:drawing>
                          <wp:inline distT="0" distB="0" distL="0" distR="0" wp14:anchorId="2B54C981" wp14:editId="6EC31E6C">
                            <wp:extent cx="1045845" cy="590550"/>
                            <wp:effectExtent l="0" t="0" r="0"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4"/>
                                    <pic:cNvPicPr>
                                      <a:picLocks noChangeAspect="1" noChangeArrowheads="1"/>
                                    </pic:cNvPicPr>
                                  </pic:nvPicPr>
                                  <pic:blipFill>
                                    <a:blip r:embed="rId19"/>
                                    <a:srcRect l="-22" t="-39" r="-22" b="-39"/>
                                    <a:stretch>
                                      <a:fillRect/>
                                    </a:stretch>
                                  </pic:blipFill>
                                  <pic:spPr bwMode="auto">
                                    <a:xfrm>
                                      <a:off x="0" y="0"/>
                                      <a:ext cx="1045845" cy="590550"/>
                                    </a:xfrm>
                                    <a:prstGeom prst="rect">
                                      <a:avLst/>
                                    </a:prstGeom>
                                  </pic:spPr>
                                </pic:pic>
                              </a:graphicData>
                            </a:graphic>
                          </wp:inline>
                        </w:drawing>
                      </w:r>
                    </w:p>
                  </w:txbxContent>
                </v:textbox>
              </v:shape>
            </w:pict>
          </mc:Fallback>
        </mc:AlternateContent>
      </w:r>
    </w:p>
    <w:p w14:paraId="476AF277" w14:textId="77777777" w:rsidR="004565F6" w:rsidRDefault="004565F6">
      <w:pPr>
        <w:pStyle w:val="MainBodyText"/>
        <w:ind w:left="0"/>
        <w:rPr>
          <w:b/>
          <w:sz w:val="22"/>
          <w:szCs w:val="22"/>
        </w:rPr>
      </w:pPr>
    </w:p>
    <w:p w14:paraId="6CE4A176" w14:textId="77777777" w:rsidR="004565F6" w:rsidRDefault="004565F6">
      <w:pPr>
        <w:jc w:val="right"/>
        <w:rPr>
          <w:sz w:val="22"/>
          <w:szCs w:val="22"/>
        </w:rPr>
      </w:pPr>
    </w:p>
    <w:p w14:paraId="1A130ABB" w14:textId="77777777" w:rsidR="004565F6" w:rsidRDefault="004565F6">
      <w:pPr>
        <w:widowControl w:val="0"/>
        <w:jc w:val="both"/>
        <w:rPr>
          <w:b/>
          <w:sz w:val="22"/>
          <w:szCs w:val="22"/>
        </w:rPr>
      </w:pPr>
    </w:p>
    <w:p w14:paraId="678F59E9" w14:textId="77777777" w:rsidR="004565F6" w:rsidRDefault="004565F6">
      <w:pPr>
        <w:widowControl w:val="0"/>
        <w:pBdr>
          <w:top w:val="single" w:sz="4" w:space="1" w:color="000000"/>
          <w:left w:val="single" w:sz="4" w:space="4" w:color="000000"/>
          <w:bottom w:val="single" w:sz="4" w:space="8" w:color="000000"/>
          <w:right w:val="single" w:sz="4" w:space="4" w:color="000000"/>
        </w:pBdr>
        <w:shd w:val="clear" w:color="auto" w:fill="D9D9D9"/>
        <w:jc w:val="center"/>
        <w:rPr>
          <w:b/>
          <w:sz w:val="22"/>
          <w:szCs w:val="22"/>
        </w:rPr>
      </w:pPr>
    </w:p>
    <w:p w14:paraId="01791F68" w14:textId="77777777" w:rsidR="004565F6" w:rsidRDefault="004565F6">
      <w:pPr>
        <w:widowControl w:val="0"/>
        <w:pBdr>
          <w:top w:val="single" w:sz="4" w:space="1" w:color="000000"/>
          <w:left w:val="single" w:sz="4" w:space="4" w:color="000000"/>
          <w:bottom w:val="single" w:sz="4" w:space="8" w:color="000000"/>
          <w:right w:val="single" w:sz="4" w:space="4" w:color="000000"/>
        </w:pBdr>
        <w:shd w:val="clear" w:color="auto" w:fill="D9D9D9"/>
        <w:jc w:val="center"/>
        <w:rPr>
          <w:b/>
          <w:sz w:val="22"/>
          <w:szCs w:val="22"/>
        </w:rPr>
      </w:pPr>
    </w:p>
    <w:p w14:paraId="1EB69181" w14:textId="77777777" w:rsidR="004565F6" w:rsidRDefault="00B71869">
      <w:pPr>
        <w:widowControl w:val="0"/>
        <w:pBdr>
          <w:top w:val="single" w:sz="4" w:space="1" w:color="000000"/>
          <w:left w:val="single" w:sz="4" w:space="4" w:color="000000"/>
          <w:bottom w:val="single" w:sz="4" w:space="8" w:color="000000"/>
          <w:right w:val="single" w:sz="4" w:space="4" w:color="000000"/>
        </w:pBdr>
        <w:shd w:val="clear" w:color="auto" w:fill="D9D9D9"/>
        <w:jc w:val="center"/>
      </w:pPr>
      <w:r>
        <w:rPr>
          <w:b/>
          <w:sz w:val="22"/>
          <w:szCs w:val="22"/>
        </w:rPr>
        <w:t>INCIDENT MANAGEMENT TEAM STANDING AGENDA</w:t>
      </w:r>
    </w:p>
    <w:p w14:paraId="5CF8C898" w14:textId="77777777" w:rsidR="004565F6" w:rsidRDefault="004565F6">
      <w:pPr>
        <w:widowControl w:val="0"/>
        <w:jc w:val="both"/>
        <w:rPr>
          <w:b/>
          <w:sz w:val="22"/>
          <w:szCs w:val="22"/>
        </w:rPr>
      </w:pPr>
    </w:p>
    <w:p w14:paraId="4F34668B" w14:textId="77777777" w:rsidR="004565F6" w:rsidRDefault="004565F6">
      <w:pPr>
        <w:widowControl w:val="0"/>
        <w:jc w:val="both"/>
        <w:rPr>
          <w:b/>
          <w:sz w:val="22"/>
          <w:szCs w:val="22"/>
        </w:rPr>
      </w:pPr>
    </w:p>
    <w:p w14:paraId="284EB345" w14:textId="77777777" w:rsidR="004565F6" w:rsidRDefault="00B71869">
      <w:pPr>
        <w:widowControl w:val="0"/>
        <w:jc w:val="both"/>
        <w:rPr>
          <w:b/>
          <w:iCs/>
          <w:sz w:val="22"/>
          <w:szCs w:val="22"/>
        </w:rPr>
      </w:pPr>
      <w:r>
        <w:rPr>
          <w:b/>
          <w:iCs/>
          <w:sz w:val="22"/>
          <w:szCs w:val="22"/>
        </w:rPr>
        <w:t>NOTE: Meetings will last no more than 30 minutes</w:t>
      </w:r>
    </w:p>
    <w:p w14:paraId="6E40308F" w14:textId="77777777" w:rsidR="004565F6" w:rsidRDefault="004565F6">
      <w:pPr>
        <w:widowControl w:val="0"/>
        <w:jc w:val="both"/>
        <w:rPr>
          <w:b/>
          <w:i/>
          <w:iCs/>
          <w:sz w:val="22"/>
          <w:szCs w:val="22"/>
        </w:rPr>
      </w:pPr>
    </w:p>
    <w:p w14:paraId="2F93DDA1" w14:textId="77777777" w:rsidR="004565F6" w:rsidRDefault="004565F6">
      <w:pPr>
        <w:widowControl w:val="0"/>
        <w:jc w:val="both"/>
        <w:rPr>
          <w:b/>
          <w:i/>
          <w:sz w:val="22"/>
          <w:szCs w:val="22"/>
        </w:rPr>
      </w:pPr>
    </w:p>
    <w:p w14:paraId="56AA30BE" w14:textId="77777777" w:rsidR="004565F6" w:rsidRDefault="00B71869">
      <w:pPr>
        <w:widowControl w:val="0"/>
        <w:pBdr>
          <w:bottom w:val="single" w:sz="4" w:space="1" w:color="000000"/>
        </w:pBdr>
        <w:jc w:val="both"/>
        <w:rPr>
          <w:b/>
          <w:sz w:val="22"/>
          <w:szCs w:val="22"/>
        </w:rPr>
      </w:pPr>
      <w:r>
        <w:rPr>
          <w:b/>
          <w:sz w:val="22"/>
          <w:szCs w:val="22"/>
        </w:rPr>
        <w:t>STANDING AGENDA</w:t>
      </w:r>
    </w:p>
    <w:p w14:paraId="5A1CDF42" w14:textId="77777777" w:rsidR="004565F6" w:rsidRDefault="004565F6">
      <w:pPr>
        <w:widowControl w:val="0"/>
        <w:jc w:val="both"/>
        <w:rPr>
          <w:b/>
          <w:sz w:val="22"/>
          <w:szCs w:val="22"/>
        </w:rPr>
      </w:pPr>
    </w:p>
    <w:p w14:paraId="20ADD8F2" w14:textId="77777777" w:rsidR="004565F6" w:rsidRDefault="004565F6">
      <w:pPr>
        <w:widowControl w:val="0"/>
        <w:jc w:val="both"/>
        <w:rPr>
          <w:sz w:val="22"/>
          <w:szCs w:val="22"/>
        </w:rPr>
      </w:pPr>
    </w:p>
    <w:p w14:paraId="486879F4" w14:textId="77777777" w:rsidR="004565F6" w:rsidRDefault="00B71869">
      <w:pPr>
        <w:widowControl w:val="0"/>
        <w:numPr>
          <w:ilvl w:val="0"/>
          <w:numId w:val="41"/>
        </w:numPr>
        <w:ind w:left="0" w:firstLine="0"/>
        <w:jc w:val="both"/>
        <w:rPr>
          <w:sz w:val="22"/>
          <w:szCs w:val="22"/>
        </w:rPr>
      </w:pPr>
      <w:r>
        <w:rPr>
          <w:sz w:val="22"/>
          <w:szCs w:val="22"/>
        </w:rPr>
        <w:t>Introductions &amp; confidentiality status</w:t>
      </w:r>
    </w:p>
    <w:p w14:paraId="6B1B6EC3" w14:textId="77777777" w:rsidR="004565F6" w:rsidRDefault="004565F6">
      <w:pPr>
        <w:widowControl w:val="0"/>
        <w:jc w:val="both"/>
        <w:rPr>
          <w:sz w:val="22"/>
          <w:szCs w:val="22"/>
        </w:rPr>
      </w:pPr>
    </w:p>
    <w:p w14:paraId="167528FA" w14:textId="77777777" w:rsidR="004565F6" w:rsidRDefault="00B71869">
      <w:pPr>
        <w:widowControl w:val="0"/>
        <w:numPr>
          <w:ilvl w:val="0"/>
          <w:numId w:val="31"/>
        </w:numPr>
        <w:ind w:left="0" w:firstLine="0"/>
        <w:jc w:val="both"/>
        <w:rPr>
          <w:sz w:val="22"/>
          <w:szCs w:val="22"/>
        </w:rPr>
      </w:pPr>
      <w:r>
        <w:rPr>
          <w:sz w:val="22"/>
          <w:szCs w:val="22"/>
        </w:rPr>
        <w:t>Situation Reports (e.g. from relevant managers to include communications)</w:t>
      </w:r>
    </w:p>
    <w:p w14:paraId="27B1B54C" w14:textId="77777777" w:rsidR="004565F6" w:rsidRDefault="004565F6">
      <w:pPr>
        <w:widowControl w:val="0"/>
        <w:jc w:val="both"/>
        <w:rPr>
          <w:sz w:val="22"/>
          <w:szCs w:val="22"/>
        </w:rPr>
      </w:pPr>
    </w:p>
    <w:p w14:paraId="6784DA1B" w14:textId="77777777" w:rsidR="004565F6" w:rsidRDefault="00B71869">
      <w:pPr>
        <w:widowControl w:val="0"/>
        <w:numPr>
          <w:ilvl w:val="0"/>
          <w:numId w:val="31"/>
        </w:numPr>
        <w:ind w:left="0" w:firstLine="0"/>
        <w:jc w:val="both"/>
        <w:rPr>
          <w:sz w:val="22"/>
          <w:szCs w:val="22"/>
        </w:rPr>
      </w:pPr>
      <w:r>
        <w:rPr>
          <w:sz w:val="22"/>
          <w:szCs w:val="22"/>
        </w:rPr>
        <w:t xml:space="preserve">Decide or update strategy </w:t>
      </w:r>
    </w:p>
    <w:p w14:paraId="6EB0322B" w14:textId="77777777" w:rsidR="004565F6" w:rsidRDefault="004565F6">
      <w:pPr>
        <w:widowControl w:val="0"/>
        <w:jc w:val="both"/>
        <w:rPr>
          <w:sz w:val="22"/>
          <w:szCs w:val="22"/>
        </w:rPr>
      </w:pPr>
    </w:p>
    <w:p w14:paraId="78819F31" w14:textId="77777777" w:rsidR="004565F6" w:rsidRDefault="00B71869">
      <w:pPr>
        <w:widowControl w:val="0"/>
        <w:numPr>
          <w:ilvl w:val="0"/>
          <w:numId w:val="31"/>
        </w:numPr>
        <w:ind w:left="0" w:firstLine="0"/>
        <w:jc w:val="both"/>
        <w:rPr>
          <w:sz w:val="22"/>
          <w:szCs w:val="22"/>
        </w:rPr>
      </w:pPr>
      <w:r>
        <w:rPr>
          <w:sz w:val="22"/>
          <w:szCs w:val="22"/>
        </w:rPr>
        <w:t xml:space="preserve">Notes of previous meeting and update on action items </w:t>
      </w:r>
    </w:p>
    <w:p w14:paraId="1FC51982" w14:textId="77777777" w:rsidR="004565F6" w:rsidRDefault="004565F6">
      <w:pPr>
        <w:widowControl w:val="0"/>
        <w:jc w:val="both"/>
        <w:rPr>
          <w:sz w:val="22"/>
          <w:szCs w:val="22"/>
        </w:rPr>
      </w:pPr>
    </w:p>
    <w:p w14:paraId="677049B2" w14:textId="77777777" w:rsidR="004565F6" w:rsidRDefault="00B71869">
      <w:pPr>
        <w:widowControl w:val="0"/>
        <w:numPr>
          <w:ilvl w:val="0"/>
          <w:numId w:val="31"/>
        </w:numPr>
        <w:ind w:left="0" w:firstLine="0"/>
        <w:jc w:val="both"/>
        <w:rPr>
          <w:sz w:val="22"/>
          <w:szCs w:val="22"/>
        </w:rPr>
      </w:pPr>
      <w:r>
        <w:rPr>
          <w:sz w:val="22"/>
          <w:szCs w:val="22"/>
        </w:rPr>
        <w:t>Priority actions for next phase</w:t>
      </w:r>
    </w:p>
    <w:p w14:paraId="59C817B7" w14:textId="77777777" w:rsidR="004565F6" w:rsidRDefault="004565F6">
      <w:pPr>
        <w:widowControl w:val="0"/>
        <w:jc w:val="both"/>
        <w:rPr>
          <w:sz w:val="22"/>
          <w:szCs w:val="22"/>
        </w:rPr>
      </w:pPr>
    </w:p>
    <w:p w14:paraId="6C42B074" w14:textId="77777777" w:rsidR="004565F6" w:rsidRDefault="00B71869">
      <w:pPr>
        <w:widowControl w:val="0"/>
        <w:numPr>
          <w:ilvl w:val="0"/>
          <w:numId w:val="31"/>
        </w:numPr>
        <w:ind w:left="0" w:firstLine="0"/>
        <w:jc w:val="both"/>
        <w:rPr>
          <w:sz w:val="22"/>
          <w:szCs w:val="22"/>
        </w:rPr>
      </w:pPr>
      <w:r>
        <w:rPr>
          <w:sz w:val="22"/>
          <w:szCs w:val="22"/>
        </w:rPr>
        <w:t>Staff information and welfare</w:t>
      </w:r>
    </w:p>
    <w:p w14:paraId="55783E56" w14:textId="77777777" w:rsidR="004565F6" w:rsidRDefault="004565F6">
      <w:pPr>
        <w:widowControl w:val="0"/>
        <w:jc w:val="both"/>
        <w:rPr>
          <w:sz w:val="22"/>
          <w:szCs w:val="22"/>
        </w:rPr>
      </w:pPr>
    </w:p>
    <w:p w14:paraId="00FC4E2D" w14:textId="77777777" w:rsidR="004565F6" w:rsidRDefault="00B71869">
      <w:pPr>
        <w:widowControl w:val="0"/>
        <w:numPr>
          <w:ilvl w:val="0"/>
          <w:numId w:val="31"/>
        </w:numPr>
        <w:ind w:left="0" w:firstLine="0"/>
        <w:jc w:val="both"/>
        <w:rPr>
          <w:sz w:val="22"/>
          <w:szCs w:val="22"/>
        </w:rPr>
      </w:pPr>
      <w:r>
        <w:rPr>
          <w:sz w:val="22"/>
          <w:szCs w:val="22"/>
        </w:rPr>
        <w:t>Media strategy and public information: -</w:t>
      </w:r>
    </w:p>
    <w:p w14:paraId="6A4FBB29" w14:textId="77777777" w:rsidR="004565F6" w:rsidRDefault="004565F6">
      <w:pPr>
        <w:widowControl w:val="0"/>
        <w:jc w:val="both"/>
        <w:rPr>
          <w:sz w:val="22"/>
          <w:szCs w:val="22"/>
        </w:rPr>
      </w:pPr>
    </w:p>
    <w:p w14:paraId="0FCBF12F" w14:textId="77777777" w:rsidR="004565F6" w:rsidRDefault="00B71869">
      <w:pPr>
        <w:widowControl w:val="0"/>
        <w:numPr>
          <w:ilvl w:val="0"/>
          <w:numId w:val="10"/>
        </w:numPr>
        <w:jc w:val="both"/>
        <w:rPr>
          <w:sz w:val="22"/>
          <w:szCs w:val="22"/>
        </w:rPr>
      </w:pPr>
      <w:r>
        <w:rPr>
          <w:sz w:val="22"/>
          <w:szCs w:val="22"/>
        </w:rPr>
        <w:t>key messages</w:t>
      </w:r>
    </w:p>
    <w:p w14:paraId="1DF05C7C" w14:textId="77777777" w:rsidR="004565F6" w:rsidRDefault="00B71869">
      <w:pPr>
        <w:widowControl w:val="0"/>
        <w:numPr>
          <w:ilvl w:val="0"/>
          <w:numId w:val="10"/>
        </w:numPr>
        <w:jc w:val="both"/>
        <w:rPr>
          <w:sz w:val="22"/>
          <w:szCs w:val="22"/>
        </w:rPr>
      </w:pPr>
      <w:r>
        <w:rPr>
          <w:sz w:val="22"/>
          <w:szCs w:val="22"/>
        </w:rPr>
        <w:t>concerns</w:t>
      </w:r>
    </w:p>
    <w:p w14:paraId="2918D4AB" w14:textId="77777777" w:rsidR="004565F6" w:rsidRDefault="00B71869">
      <w:pPr>
        <w:widowControl w:val="0"/>
        <w:numPr>
          <w:ilvl w:val="0"/>
          <w:numId w:val="10"/>
        </w:numPr>
        <w:jc w:val="both"/>
        <w:rPr>
          <w:sz w:val="22"/>
          <w:szCs w:val="22"/>
        </w:rPr>
      </w:pPr>
      <w:r>
        <w:rPr>
          <w:sz w:val="22"/>
          <w:szCs w:val="22"/>
        </w:rPr>
        <w:t>spokespersons</w:t>
      </w:r>
    </w:p>
    <w:p w14:paraId="38A372DF" w14:textId="77777777" w:rsidR="004565F6" w:rsidRDefault="004565F6">
      <w:pPr>
        <w:widowControl w:val="0"/>
        <w:jc w:val="both"/>
        <w:rPr>
          <w:sz w:val="22"/>
          <w:szCs w:val="22"/>
        </w:rPr>
      </w:pPr>
    </w:p>
    <w:p w14:paraId="717AAB2D" w14:textId="77777777" w:rsidR="004565F6" w:rsidRDefault="00B71869">
      <w:pPr>
        <w:widowControl w:val="0"/>
        <w:numPr>
          <w:ilvl w:val="0"/>
          <w:numId w:val="31"/>
        </w:numPr>
        <w:ind w:left="0" w:firstLine="0"/>
        <w:jc w:val="both"/>
        <w:rPr>
          <w:sz w:val="22"/>
          <w:szCs w:val="22"/>
        </w:rPr>
      </w:pPr>
      <w:r>
        <w:rPr>
          <w:sz w:val="22"/>
          <w:szCs w:val="22"/>
        </w:rPr>
        <w:t>Finance and other resource implications</w:t>
      </w:r>
    </w:p>
    <w:p w14:paraId="0A05D935" w14:textId="77777777" w:rsidR="004565F6" w:rsidRDefault="004565F6">
      <w:pPr>
        <w:widowControl w:val="0"/>
        <w:jc w:val="both"/>
        <w:rPr>
          <w:sz w:val="22"/>
          <w:szCs w:val="22"/>
        </w:rPr>
      </w:pPr>
    </w:p>
    <w:p w14:paraId="1D6A8379" w14:textId="77777777" w:rsidR="004565F6" w:rsidRDefault="00B71869">
      <w:pPr>
        <w:widowControl w:val="0"/>
        <w:numPr>
          <w:ilvl w:val="0"/>
          <w:numId w:val="31"/>
        </w:numPr>
        <w:ind w:left="0" w:firstLine="0"/>
        <w:jc w:val="both"/>
        <w:rPr>
          <w:sz w:val="22"/>
          <w:szCs w:val="22"/>
        </w:rPr>
      </w:pPr>
      <w:r>
        <w:rPr>
          <w:sz w:val="22"/>
          <w:szCs w:val="22"/>
        </w:rPr>
        <w:t>Horizon Scanning</w:t>
      </w:r>
    </w:p>
    <w:p w14:paraId="1A427BCC" w14:textId="77777777" w:rsidR="004565F6" w:rsidRDefault="004565F6">
      <w:pPr>
        <w:widowControl w:val="0"/>
        <w:jc w:val="both"/>
        <w:rPr>
          <w:sz w:val="22"/>
          <w:szCs w:val="22"/>
        </w:rPr>
      </w:pPr>
    </w:p>
    <w:p w14:paraId="0393F57D" w14:textId="77777777" w:rsidR="004565F6" w:rsidRDefault="00B71869">
      <w:pPr>
        <w:widowControl w:val="0"/>
        <w:numPr>
          <w:ilvl w:val="0"/>
          <w:numId w:val="31"/>
        </w:numPr>
        <w:ind w:left="0" w:firstLine="0"/>
        <w:jc w:val="both"/>
        <w:rPr>
          <w:sz w:val="22"/>
          <w:szCs w:val="22"/>
        </w:rPr>
      </w:pPr>
      <w:r>
        <w:rPr>
          <w:sz w:val="22"/>
          <w:szCs w:val="22"/>
        </w:rPr>
        <w:t>Time and place of next meeting, required attendance</w:t>
      </w:r>
    </w:p>
    <w:p w14:paraId="5E3D6E9C" w14:textId="77777777" w:rsidR="004565F6" w:rsidRDefault="004565F6">
      <w:pPr>
        <w:widowControl w:val="0"/>
        <w:jc w:val="both"/>
        <w:rPr>
          <w:sz w:val="22"/>
          <w:szCs w:val="22"/>
        </w:rPr>
      </w:pPr>
    </w:p>
    <w:p w14:paraId="75C94B55" w14:textId="77777777" w:rsidR="004565F6" w:rsidRDefault="004565F6">
      <w:pPr>
        <w:widowControl w:val="0"/>
        <w:jc w:val="both"/>
        <w:rPr>
          <w:sz w:val="22"/>
          <w:szCs w:val="22"/>
        </w:rPr>
      </w:pPr>
    </w:p>
    <w:p w14:paraId="465BF4F7" w14:textId="77777777" w:rsidR="004565F6" w:rsidRDefault="004565F6">
      <w:pPr>
        <w:widowControl w:val="0"/>
        <w:jc w:val="both"/>
        <w:rPr>
          <w:sz w:val="22"/>
          <w:szCs w:val="22"/>
        </w:rPr>
      </w:pPr>
    </w:p>
    <w:p w14:paraId="50D16F96" w14:textId="77777777" w:rsidR="004565F6" w:rsidRDefault="004565F6">
      <w:pPr>
        <w:widowControl w:val="0"/>
        <w:jc w:val="both"/>
        <w:rPr>
          <w:sz w:val="22"/>
          <w:szCs w:val="22"/>
        </w:rPr>
      </w:pPr>
    </w:p>
    <w:p w14:paraId="0DB2AEC1" w14:textId="77777777" w:rsidR="004565F6" w:rsidRDefault="004565F6">
      <w:pPr>
        <w:widowControl w:val="0"/>
        <w:jc w:val="both"/>
        <w:rPr>
          <w:sz w:val="22"/>
          <w:szCs w:val="22"/>
        </w:rPr>
      </w:pPr>
    </w:p>
    <w:p w14:paraId="1AE6CCC0" w14:textId="77777777" w:rsidR="004565F6" w:rsidRDefault="004565F6">
      <w:pPr>
        <w:widowControl w:val="0"/>
        <w:jc w:val="both"/>
        <w:rPr>
          <w:sz w:val="22"/>
          <w:szCs w:val="22"/>
        </w:rPr>
      </w:pPr>
    </w:p>
    <w:p w14:paraId="2349A2CA" w14:textId="77777777" w:rsidR="004565F6" w:rsidRDefault="004565F6">
      <w:pPr>
        <w:widowControl w:val="0"/>
        <w:jc w:val="both"/>
        <w:rPr>
          <w:sz w:val="22"/>
          <w:szCs w:val="22"/>
        </w:rPr>
      </w:pPr>
    </w:p>
    <w:p w14:paraId="5AF6EC55" w14:textId="77777777" w:rsidR="004565F6" w:rsidRDefault="004565F6">
      <w:pPr>
        <w:widowControl w:val="0"/>
        <w:jc w:val="both"/>
        <w:rPr>
          <w:sz w:val="22"/>
          <w:szCs w:val="22"/>
        </w:rPr>
      </w:pPr>
    </w:p>
    <w:p w14:paraId="4DD5679F" w14:textId="77777777" w:rsidR="004565F6" w:rsidRDefault="004565F6">
      <w:pPr>
        <w:widowControl w:val="0"/>
        <w:jc w:val="both"/>
        <w:rPr>
          <w:sz w:val="22"/>
          <w:szCs w:val="22"/>
        </w:rPr>
      </w:pPr>
    </w:p>
    <w:p w14:paraId="0EF52A70" w14:textId="77777777" w:rsidR="004565F6" w:rsidRDefault="004565F6">
      <w:pPr>
        <w:widowControl w:val="0"/>
        <w:jc w:val="both"/>
        <w:rPr>
          <w:sz w:val="22"/>
          <w:szCs w:val="22"/>
        </w:rPr>
      </w:pPr>
    </w:p>
    <w:p w14:paraId="6E69BED6" w14:textId="77777777" w:rsidR="004565F6" w:rsidRDefault="004565F6">
      <w:pPr>
        <w:widowControl w:val="0"/>
        <w:jc w:val="both"/>
        <w:rPr>
          <w:sz w:val="22"/>
          <w:szCs w:val="22"/>
        </w:rPr>
      </w:pPr>
    </w:p>
    <w:p w14:paraId="69CB01C3" w14:textId="77777777" w:rsidR="004565F6" w:rsidRDefault="004565F6">
      <w:pPr>
        <w:rPr>
          <w:b/>
          <w:bCs/>
          <w:sz w:val="22"/>
          <w:szCs w:val="22"/>
        </w:rPr>
      </w:pPr>
    </w:p>
    <w:p w14:paraId="2C0F96F1" w14:textId="77777777" w:rsidR="004565F6" w:rsidRDefault="004565F6">
      <w:pPr>
        <w:keepNext/>
        <w:keepLines/>
        <w:outlineLvl w:val="0"/>
        <w:rPr>
          <w:b/>
          <w:bCs/>
          <w:sz w:val="22"/>
          <w:szCs w:val="22"/>
        </w:rPr>
      </w:pPr>
    </w:p>
    <w:p w14:paraId="6D1E741D" w14:textId="77777777" w:rsidR="004565F6" w:rsidRDefault="004565F6">
      <w:pPr>
        <w:keepNext/>
        <w:keepLines/>
        <w:outlineLvl w:val="0"/>
        <w:rPr>
          <w:b/>
          <w:bCs/>
          <w:sz w:val="22"/>
          <w:szCs w:val="22"/>
        </w:rPr>
      </w:pPr>
    </w:p>
    <w:p w14:paraId="44597133" w14:textId="77777777" w:rsidR="004565F6" w:rsidRDefault="004565F6">
      <w:pPr>
        <w:keepNext/>
        <w:keepLines/>
        <w:outlineLvl w:val="0"/>
        <w:rPr>
          <w:b/>
          <w:bCs/>
          <w:sz w:val="22"/>
          <w:szCs w:val="22"/>
        </w:rPr>
      </w:pPr>
    </w:p>
    <w:p w14:paraId="36588453" w14:textId="77777777" w:rsidR="004565F6" w:rsidRDefault="004565F6">
      <w:pPr>
        <w:keepNext/>
        <w:keepLines/>
        <w:outlineLvl w:val="0"/>
        <w:rPr>
          <w:b/>
          <w:bCs/>
          <w:sz w:val="22"/>
          <w:szCs w:val="22"/>
        </w:rPr>
      </w:pPr>
    </w:p>
    <w:p w14:paraId="7CD932F9" w14:textId="77777777" w:rsidR="004565F6" w:rsidRDefault="004565F6">
      <w:pPr>
        <w:keepNext/>
        <w:keepLines/>
        <w:outlineLvl w:val="0"/>
        <w:rPr>
          <w:b/>
          <w:bCs/>
          <w:sz w:val="22"/>
          <w:szCs w:val="22"/>
        </w:rPr>
      </w:pPr>
    </w:p>
    <w:p w14:paraId="33857DF5" w14:textId="77777777" w:rsidR="004565F6" w:rsidRDefault="004565F6">
      <w:pPr>
        <w:jc w:val="both"/>
        <w:rPr>
          <w:rFonts w:eastAsia="Calibri"/>
          <w:b/>
          <w:bCs/>
          <w:sz w:val="22"/>
          <w:szCs w:val="22"/>
        </w:rPr>
      </w:pPr>
    </w:p>
    <w:p w14:paraId="233DF174" w14:textId="77777777" w:rsidR="004565F6" w:rsidRDefault="004565F6">
      <w:pPr>
        <w:keepNext/>
        <w:keepLines/>
        <w:outlineLvl w:val="0"/>
        <w:rPr>
          <w:rFonts w:eastAsia="Calibri"/>
          <w:b/>
          <w:bCs/>
          <w:sz w:val="22"/>
          <w:szCs w:val="22"/>
        </w:rPr>
      </w:pPr>
    </w:p>
    <w:p w14:paraId="1A64B3A1" w14:textId="77777777" w:rsidR="004565F6" w:rsidRDefault="004565F6">
      <w:pPr>
        <w:jc w:val="both"/>
        <w:rPr>
          <w:b/>
          <w:bCs/>
          <w:sz w:val="22"/>
          <w:szCs w:val="22"/>
        </w:rPr>
      </w:pPr>
    </w:p>
    <w:p w14:paraId="244BDBB7" w14:textId="77777777" w:rsidR="004565F6" w:rsidRDefault="004565F6">
      <w:pPr>
        <w:rPr>
          <w:b/>
          <w:bCs/>
          <w:sz w:val="22"/>
          <w:szCs w:val="22"/>
        </w:rPr>
      </w:pPr>
    </w:p>
    <w:p w14:paraId="0D38C61D" w14:textId="77777777" w:rsidR="004565F6" w:rsidRDefault="00B71869">
      <w:pPr>
        <w:spacing w:line="360" w:lineRule="auto"/>
        <w:jc w:val="center"/>
      </w:pPr>
      <w:r>
        <w:rPr>
          <w:b/>
          <w:sz w:val="22"/>
          <w:szCs w:val="22"/>
        </w:rPr>
        <w:t>Director on-Call/Incident Management Team Director</w:t>
      </w:r>
      <w:r>
        <w:rPr>
          <w:noProof/>
          <w:lang w:eastAsia="en-GB"/>
        </w:rPr>
        <mc:AlternateContent>
          <mc:Choice Requires="wps">
            <w:drawing>
              <wp:anchor distT="0" distB="0" distL="114935" distR="114935" simplePos="0" relativeHeight="19" behindDoc="0" locked="0" layoutInCell="1" allowOverlap="1" wp14:anchorId="0479E275" wp14:editId="52F15DFF">
                <wp:simplePos x="0" y="0"/>
                <wp:positionH relativeFrom="column">
                  <wp:posOffset>4914900</wp:posOffset>
                </wp:positionH>
                <wp:positionV relativeFrom="paragraph">
                  <wp:posOffset>-457200</wp:posOffset>
                </wp:positionV>
                <wp:extent cx="1390015" cy="342900"/>
                <wp:effectExtent l="0" t="0" r="0" b="0"/>
                <wp:wrapNone/>
                <wp:docPr id="21" name="Frame9"/>
                <wp:cNvGraphicFramePr/>
                <a:graphic xmlns:a="http://schemas.openxmlformats.org/drawingml/2006/main">
                  <a:graphicData uri="http://schemas.microsoft.com/office/word/2010/wordprocessingShape">
                    <wps:wsp>
                      <wps:cNvSpPr txBox="1"/>
                      <wps:spPr>
                        <a:xfrm>
                          <a:off x="0" y="0"/>
                          <a:ext cx="1390015" cy="342900"/>
                        </a:xfrm>
                        <a:prstGeom prst="rect">
                          <a:avLst/>
                        </a:prstGeom>
                        <a:solidFill>
                          <a:srgbClr val="FFFFFF"/>
                        </a:solidFill>
                      </wps:spPr>
                      <wps:txbx>
                        <w:txbxContent>
                          <w:p w14:paraId="64193B2B" w14:textId="77777777" w:rsidR="004565F6" w:rsidRDefault="00B71869">
                            <w:pPr>
                              <w:jc w:val="right"/>
                              <w:rPr>
                                <w:b/>
                                <w:sz w:val="28"/>
                                <w:szCs w:val="28"/>
                              </w:rPr>
                            </w:pPr>
                            <w:r>
                              <w:rPr>
                                <w:b/>
                                <w:sz w:val="28"/>
                                <w:szCs w:val="28"/>
                              </w:rPr>
                              <w:t>Appendix D</w:t>
                            </w:r>
                          </w:p>
                        </w:txbxContent>
                      </wps:txbx>
                      <wps:bodyPr lIns="92075" tIns="46355" rIns="92075" bIns="46355" anchor="t">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79E275" id="Frame9" o:spid="_x0000_s1068" type="#_x0000_t202" style="position:absolute;left:0;text-align:left;margin-left:387pt;margin-top:-36pt;width:109.45pt;height:27pt;z-index:19;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" stroked="f">
                <v:textbox inset="7.25pt,3.65pt,7.25pt,3.65pt">
                  <w:txbxContent>
                    <w:p w14:paraId="64193B2B" w14:textId="77777777" w:rsidR="004565F6" w:rsidRDefault="00B71869">
                      <w:pPr>
                        <w:jc w:val="right"/>
                        <w:rPr>
                          <w:b/>
                          <w:sz w:val="28"/>
                          <w:szCs w:val="28"/>
                        </w:rPr>
                      </w:pPr>
                      <w:r>
                        <w:rPr>
                          <w:b/>
                          <w:sz w:val="28"/>
                          <w:szCs w:val="28"/>
                        </w:rPr>
                        <w:t>Appendix D</w:t>
                      </w:r>
                    </w:p>
                  </w:txbxContent>
                </v:textbox>
              </v:shape>
            </w:pict>
          </mc:Fallback>
        </mc:AlternateContent>
      </w:r>
    </w:p>
    <w:p w14:paraId="5614F6B7" w14:textId="77777777" w:rsidR="004565F6" w:rsidRDefault="00B71869">
      <w:pPr>
        <w:spacing w:line="360" w:lineRule="auto"/>
        <w:jc w:val="center"/>
        <w:rPr>
          <w:b/>
          <w:sz w:val="22"/>
          <w:szCs w:val="22"/>
        </w:rPr>
      </w:pPr>
      <w:r>
        <w:rPr>
          <w:b/>
          <w:sz w:val="22"/>
          <w:szCs w:val="22"/>
        </w:rPr>
        <w:t>Action Card</w:t>
      </w:r>
    </w:p>
    <w:p w14:paraId="7D499C73" w14:textId="77777777" w:rsidR="004565F6" w:rsidRDefault="00B71869">
      <w:pPr>
        <w:spacing w:line="360" w:lineRule="auto"/>
        <w:jc w:val="center"/>
        <w:rPr>
          <w:b/>
          <w:sz w:val="22"/>
          <w:szCs w:val="22"/>
          <w:lang w:val="en-US" w:eastAsia="en-US"/>
        </w:rPr>
      </w:pPr>
      <w:r>
        <w:rPr>
          <w:noProof/>
          <w:lang w:eastAsia="en-GB"/>
        </w:rPr>
        <mc:AlternateContent>
          <mc:Choice Requires="wps">
            <w:drawing>
              <wp:anchor distT="0" distB="0" distL="114935" distR="114935" simplePos="0" relativeHeight="20" behindDoc="0" locked="0" layoutInCell="1" allowOverlap="1" wp14:anchorId="10AFE205" wp14:editId="467EA040">
                <wp:simplePos x="0" y="0"/>
                <wp:positionH relativeFrom="column">
                  <wp:posOffset>6350</wp:posOffset>
                </wp:positionH>
                <wp:positionV relativeFrom="paragraph">
                  <wp:posOffset>-37465</wp:posOffset>
                </wp:positionV>
                <wp:extent cx="5854700" cy="1511300"/>
                <wp:effectExtent l="0" t="0" r="0" b="0"/>
                <wp:wrapNone/>
                <wp:docPr id="22" name="Frame10"/>
                <wp:cNvGraphicFramePr/>
                <a:graphic xmlns:a="http://schemas.openxmlformats.org/drawingml/2006/main">
                  <a:graphicData uri="http://schemas.microsoft.com/office/word/2010/wordprocessingShape">
                    <wps:wsp>
                      <wps:cNvSpPr txBox="1"/>
                      <wps:spPr>
                        <a:xfrm>
                          <a:off x="0" y="0"/>
                          <a:ext cx="5854700" cy="1511300"/>
                        </a:xfrm>
                        <a:prstGeom prst="rect">
                          <a:avLst/>
                        </a:prstGeom>
                        <a:solidFill>
                          <a:srgbClr val="FFFFFF"/>
                        </a:solidFill>
                        <a:ln w="25400">
                          <a:solidFill>
                            <a:srgbClr val="000000"/>
                          </a:solidFill>
                        </a:ln>
                      </wps:spPr>
                      <wps:txbx>
                        <w:txbxContent>
                          <w:p w14:paraId="0BC670DC" w14:textId="77777777" w:rsidR="004565F6" w:rsidRDefault="00B71869">
                            <w:r>
                              <w:rPr>
                                <w:b/>
                              </w:rPr>
                              <w:t>Role Overview:</w:t>
                            </w:r>
                          </w:p>
                          <w:p w14:paraId="56E4721A" w14:textId="77777777" w:rsidR="004565F6" w:rsidRDefault="00B71869">
                            <w:pPr>
                              <w:numPr>
                                <w:ilvl w:val="0"/>
                                <w:numId w:val="16"/>
                              </w:numPr>
                            </w:pPr>
                            <w:r>
                              <w:t>Lead the ELFT response to the incident</w:t>
                            </w:r>
                          </w:p>
                          <w:p w14:paraId="14FA228B" w14:textId="77777777" w:rsidR="004565F6" w:rsidRDefault="00B71869">
                            <w:pPr>
                              <w:numPr>
                                <w:ilvl w:val="0"/>
                                <w:numId w:val="16"/>
                              </w:numPr>
                            </w:pPr>
                            <w:r>
                              <w:t>Direct the deployment of ELFT resources to meet the needs of the response</w:t>
                            </w:r>
                          </w:p>
                          <w:p w14:paraId="5B0BF2D4" w14:textId="77777777" w:rsidR="004565F6" w:rsidRDefault="00B71869">
                            <w:pPr>
                              <w:numPr>
                                <w:ilvl w:val="0"/>
                                <w:numId w:val="16"/>
                              </w:numPr>
                            </w:pPr>
                            <w:r>
                              <w:t xml:space="preserve">Maintain a strategic overview of the response </w:t>
                            </w:r>
                          </w:p>
                          <w:p w14:paraId="746FA207" w14:textId="77777777" w:rsidR="004565F6" w:rsidRDefault="00B71869">
                            <w:pPr>
                              <w:numPr>
                                <w:ilvl w:val="0"/>
                                <w:numId w:val="16"/>
                              </w:numPr>
                            </w:pPr>
                            <w:r>
                              <w:t xml:space="preserve">Maintain communications with NHS England </w:t>
                            </w:r>
                          </w:p>
                          <w:p w14:paraId="79A7DFC6" w14:textId="77777777" w:rsidR="004565F6" w:rsidRDefault="00B71869">
                            <w:pPr>
                              <w:numPr>
                                <w:ilvl w:val="0"/>
                                <w:numId w:val="16"/>
                              </w:numPr>
                            </w:pPr>
                            <w:r>
                              <w:t>Manage the impact on other ELFT services, not directly involved in response</w:t>
                            </w:r>
                          </w:p>
                          <w:p w14:paraId="3840AB3D" w14:textId="77777777" w:rsidR="004565F6" w:rsidRDefault="00B71869">
                            <w:pPr>
                              <w:numPr>
                                <w:ilvl w:val="0"/>
                                <w:numId w:val="16"/>
                              </w:numPr>
                            </w:pPr>
                            <w:r>
                              <w:t>Consider recovery issues</w:t>
                            </w:r>
                          </w:p>
                        </w:txbxContent>
                      </wps:txbx>
                      <wps:bodyPr lIns="91440" tIns="45720" rIns="91440" bIns="45720" anchor="t">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AFE205" id="Frame10" o:spid="_x0000_s1069" type="#_x0000_t202" style="position:absolute;left:0;text-align:left;margin-left:.5pt;margin-top:-2.95pt;width:461pt;height:119pt;z-index:2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" strokeweight="2pt">
                <v:textbox>
                  <w:txbxContent>
                    <w:p w14:paraId="0BC670DC" w14:textId="77777777" w:rsidR="004565F6" w:rsidRDefault="00B71869">
                      <w:r>
                        <w:rPr>
                          <w:b/>
                        </w:rPr>
                        <w:t>Role Overview:</w:t>
                      </w:r>
                    </w:p>
                    <w:p w14:paraId="56E4721A" w14:textId="77777777" w:rsidR="004565F6" w:rsidRDefault="00B71869">
                      <w:pPr>
                        <w:numPr>
                          <w:ilvl w:val="0"/>
                          <w:numId w:val="16"/>
                        </w:numPr>
                      </w:pPr>
                      <w:r>
                        <w:t>Lead the ELFT response to the incident</w:t>
                      </w:r>
                    </w:p>
                    <w:p w14:paraId="14FA228B" w14:textId="77777777" w:rsidR="004565F6" w:rsidRDefault="00B71869">
                      <w:pPr>
                        <w:numPr>
                          <w:ilvl w:val="0"/>
                          <w:numId w:val="16"/>
                        </w:numPr>
                      </w:pPr>
                      <w:r>
                        <w:t>Direct the deployment of ELFT resources to meet the needs of the response</w:t>
                      </w:r>
                    </w:p>
                    <w:p w14:paraId="5B0BF2D4" w14:textId="77777777" w:rsidR="004565F6" w:rsidRDefault="00B71869">
                      <w:pPr>
                        <w:numPr>
                          <w:ilvl w:val="0"/>
                          <w:numId w:val="16"/>
                        </w:numPr>
                      </w:pPr>
                      <w:r>
                        <w:t xml:space="preserve">Maintain a strategic overview of the response </w:t>
                      </w:r>
                    </w:p>
                    <w:p w14:paraId="746FA207" w14:textId="77777777" w:rsidR="004565F6" w:rsidRDefault="00B71869">
                      <w:pPr>
                        <w:numPr>
                          <w:ilvl w:val="0"/>
                          <w:numId w:val="16"/>
                        </w:numPr>
                      </w:pPr>
                      <w:r>
                        <w:t xml:space="preserve">Maintain communications with NHS England </w:t>
                      </w:r>
                    </w:p>
                    <w:p w14:paraId="79A7DFC6" w14:textId="77777777" w:rsidR="004565F6" w:rsidRDefault="00B71869">
                      <w:pPr>
                        <w:numPr>
                          <w:ilvl w:val="0"/>
                          <w:numId w:val="16"/>
                        </w:numPr>
                      </w:pPr>
                      <w:r>
                        <w:t>Manage the impact on other ELFT services, not directly involved in response</w:t>
                      </w:r>
                    </w:p>
                    <w:p w14:paraId="3840AB3D" w14:textId="77777777" w:rsidR="004565F6" w:rsidRDefault="00B71869">
                      <w:pPr>
                        <w:numPr>
                          <w:ilvl w:val="0"/>
                          <w:numId w:val="16"/>
                        </w:numPr>
                      </w:pPr>
                      <w:r>
                        <w:t>Consider recovery issues</w:t>
                      </w:r>
                    </w:p>
                  </w:txbxContent>
                </v:textbox>
              </v:shape>
            </w:pict>
          </mc:Fallback>
        </mc:AlternateContent>
      </w:r>
    </w:p>
    <w:p w14:paraId="0C03DD0B" w14:textId="77777777" w:rsidR="004565F6" w:rsidRDefault="004565F6">
      <w:pPr>
        <w:spacing w:line="360" w:lineRule="auto"/>
        <w:jc w:val="center"/>
        <w:rPr>
          <w:b/>
          <w:sz w:val="22"/>
          <w:szCs w:val="22"/>
        </w:rPr>
      </w:pPr>
    </w:p>
    <w:p w14:paraId="0B43ACD1" w14:textId="77777777" w:rsidR="004565F6" w:rsidRDefault="004565F6">
      <w:pPr>
        <w:spacing w:line="360" w:lineRule="auto"/>
        <w:jc w:val="center"/>
        <w:rPr>
          <w:b/>
          <w:sz w:val="22"/>
          <w:szCs w:val="22"/>
        </w:rPr>
      </w:pPr>
    </w:p>
    <w:p w14:paraId="3E497BC8" w14:textId="77777777" w:rsidR="004565F6" w:rsidRDefault="004565F6">
      <w:pPr>
        <w:spacing w:line="360" w:lineRule="auto"/>
        <w:jc w:val="center"/>
        <w:rPr>
          <w:b/>
          <w:sz w:val="22"/>
          <w:szCs w:val="22"/>
        </w:rPr>
      </w:pPr>
    </w:p>
    <w:p w14:paraId="241E87CB" w14:textId="77777777" w:rsidR="004565F6" w:rsidRDefault="004565F6">
      <w:pPr>
        <w:spacing w:line="360" w:lineRule="auto"/>
        <w:jc w:val="center"/>
        <w:rPr>
          <w:b/>
          <w:sz w:val="22"/>
          <w:szCs w:val="22"/>
        </w:rPr>
      </w:pPr>
    </w:p>
    <w:p w14:paraId="424C2BF2" w14:textId="77777777" w:rsidR="004565F6" w:rsidRDefault="00B71869">
      <w:pPr>
        <w:spacing w:line="360" w:lineRule="auto"/>
        <w:ind w:firstLine="360"/>
        <w:jc w:val="both"/>
        <w:rPr>
          <w:b/>
          <w:sz w:val="22"/>
          <w:szCs w:val="22"/>
        </w:rPr>
      </w:pPr>
      <w:r>
        <w:rPr>
          <w:b/>
          <w:sz w:val="22"/>
          <w:szCs w:val="22"/>
        </w:rPr>
        <w:t>Upon Receipt of Alert</w:t>
      </w:r>
    </w:p>
    <w:p w14:paraId="7F3EBB67" w14:textId="77777777" w:rsidR="004565F6" w:rsidRDefault="00B71869">
      <w:pPr>
        <w:spacing w:line="360" w:lineRule="auto"/>
        <w:ind w:left="360"/>
        <w:rPr>
          <w:sz w:val="22"/>
          <w:szCs w:val="22"/>
        </w:rPr>
      </w:pPr>
      <w:r>
        <w:rPr>
          <w:sz w:val="22"/>
          <w:szCs w:val="22"/>
        </w:rPr>
        <w:t>Receive initial briefing from Manager on-Call or other source and assume responsibility for the ELFT response to incident</w:t>
      </w:r>
    </w:p>
    <w:p w14:paraId="24A84C1D" w14:textId="77777777" w:rsidR="004565F6" w:rsidRDefault="00B71869">
      <w:pPr>
        <w:ind w:left="360"/>
        <w:jc w:val="both"/>
        <w:rPr>
          <w:b/>
          <w:sz w:val="22"/>
          <w:szCs w:val="22"/>
          <w:lang w:val="en-US" w:eastAsia="en-US"/>
        </w:rPr>
      </w:pPr>
      <w:r>
        <w:rPr>
          <w:noProof/>
          <w:lang w:eastAsia="en-GB"/>
        </w:rPr>
        <mc:AlternateContent>
          <mc:Choice Requires="wps">
            <w:drawing>
              <wp:anchor distT="0" distB="0" distL="114935" distR="114935" simplePos="0" relativeHeight="24" behindDoc="0" locked="0" layoutInCell="1" allowOverlap="1" wp14:anchorId="02D68734" wp14:editId="7B0D8218">
                <wp:simplePos x="0" y="0"/>
                <wp:positionH relativeFrom="column">
                  <wp:posOffset>-9525</wp:posOffset>
                </wp:positionH>
                <wp:positionV relativeFrom="paragraph">
                  <wp:posOffset>15875</wp:posOffset>
                </wp:positionV>
                <wp:extent cx="5867400" cy="439420"/>
                <wp:effectExtent l="0" t="0" r="0" b="0"/>
                <wp:wrapNone/>
                <wp:docPr id="23" name="Frame11"/>
                <wp:cNvGraphicFramePr/>
                <a:graphic xmlns:a="http://schemas.openxmlformats.org/drawingml/2006/main">
                  <a:graphicData uri="http://schemas.microsoft.com/office/word/2010/wordprocessingShape">
                    <wps:wsp>
                      <wps:cNvSpPr txBox="1"/>
                      <wps:spPr>
                        <a:xfrm>
                          <a:off x="0" y="0"/>
                          <a:ext cx="5867400" cy="439420"/>
                        </a:xfrm>
                        <a:prstGeom prst="rect">
                          <a:avLst/>
                        </a:prstGeom>
                        <a:solidFill>
                          <a:srgbClr val="C0C0C0"/>
                        </a:solidFill>
                        <a:ln w="19050">
                          <a:solidFill>
                            <a:srgbClr val="000000"/>
                          </a:solidFill>
                        </a:ln>
                      </wps:spPr>
                      <wps:txbx>
                        <w:txbxContent>
                          <w:p w14:paraId="2FFD8620" w14:textId="77777777" w:rsidR="004565F6" w:rsidRDefault="00B71869">
                            <w:pPr>
                              <w:jc w:val="center"/>
                            </w:pPr>
                            <w:r>
                              <w:rPr>
                                <w:b/>
                              </w:rPr>
                              <w:t>All Actions and Decisions MUST be logged – start your Personal Incident Log NOW</w:t>
                            </w:r>
                          </w:p>
                        </w:txbxContent>
                      </wps:txbx>
                      <wps:bodyPr lIns="91440" tIns="45720" rIns="91440" bIns="45720" anchor="t">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D68734" id="Frame11" o:spid="_x0000_s1070" type="#_x0000_t202" style="position:absolute;left:0;text-align:left;margin-left:-.75pt;margin-top:1.25pt;width:462pt;height:34.6pt;z-index:2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" fillcolor="silver" strokeweight="1.5pt">
                <v:textbox>
                  <w:txbxContent>
                    <w:p w14:paraId="2FFD8620" w14:textId="77777777" w:rsidR="004565F6" w:rsidRDefault="00B71869">
                      <w:pPr>
                        <w:jc w:val="center"/>
                      </w:pPr>
                      <w:r>
                        <w:rPr>
                          <w:b/>
                        </w:rPr>
                        <w:t>All Actions and Decisions MUST be logged – start your Personal Incident Log NOW</w:t>
                      </w:r>
                    </w:p>
                  </w:txbxContent>
                </v:textbox>
              </v:shape>
            </w:pict>
          </mc:Fallback>
        </mc:AlternateContent>
      </w:r>
    </w:p>
    <w:p w14:paraId="677CCB60" w14:textId="77777777" w:rsidR="004565F6" w:rsidRDefault="004565F6">
      <w:pPr>
        <w:ind w:left="360"/>
        <w:jc w:val="both"/>
        <w:rPr>
          <w:b/>
          <w:sz w:val="22"/>
          <w:szCs w:val="22"/>
        </w:rPr>
      </w:pPr>
    </w:p>
    <w:p w14:paraId="39930FB8" w14:textId="77777777" w:rsidR="004565F6" w:rsidRDefault="004565F6">
      <w:pPr>
        <w:ind w:left="360"/>
        <w:jc w:val="both"/>
        <w:rPr>
          <w:b/>
          <w:sz w:val="22"/>
          <w:szCs w:val="22"/>
        </w:rPr>
      </w:pPr>
    </w:p>
    <w:p w14:paraId="59CEEA9F" w14:textId="77777777" w:rsidR="004565F6" w:rsidRDefault="00B71869">
      <w:pPr>
        <w:spacing w:line="360" w:lineRule="auto"/>
        <w:ind w:left="360"/>
        <w:rPr>
          <w:b/>
          <w:sz w:val="22"/>
          <w:szCs w:val="22"/>
        </w:rPr>
      </w:pPr>
      <w:r>
        <w:rPr>
          <w:b/>
          <w:sz w:val="22"/>
          <w:szCs w:val="22"/>
        </w:rPr>
        <w:t>Initial Actions:</w:t>
      </w:r>
    </w:p>
    <w:p w14:paraId="720BBB5D" w14:textId="77777777" w:rsidR="004565F6" w:rsidRDefault="00B71869">
      <w:pPr>
        <w:numPr>
          <w:ilvl w:val="0"/>
          <w:numId w:val="9"/>
        </w:numPr>
        <w:spacing w:line="360" w:lineRule="auto"/>
        <w:jc w:val="both"/>
        <w:rPr>
          <w:color w:val="000000"/>
          <w:sz w:val="22"/>
          <w:szCs w:val="22"/>
        </w:rPr>
      </w:pPr>
      <w:r>
        <w:rPr>
          <w:color w:val="000000"/>
          <w:sz w:val="22"/>
          <w:szCs w:val="22"/>
          <w:u w:val="single"/>
        </w:rPr>
        <w:t>Establish</w:t>
      </w:r>
      <w:r>
        <w:rPr>
          <w:color w:val="000000"/>
          <w:sz w:val="22"/>
          <w:szCs w:val="22"/>
        </w:rPr>
        <w:t xml:space="preserve"> a clear information picture (talk to NHS England on-call/ Local Authority on-call)</w:t>
      </w:r>
    </w:p>
    <w:p w14:paraId="471FC450" w14:textId="77777777" w:rsidR="004565F6" w:rsidRDefault="00B71869">
      <w:pPr>
        <w:numPr>
          <w:ilvl w:val="0"/>
          <w:numId w:val="9"/>
        </w:numPr>
        <w:spacing w:line="360" w:lineRule="auto"/>
        <w:jc w:val="both"/>
        <w:rPr>
          <w:color w:val="000000"/>
          <w:sz w:val="22"/>
          <w:szCs w:val="22"/>
        </w:rPr>
      </w:pPr>
      <w:r>
        <w:rPr>
          <w:color w:val="000000"/>
          <w:sz w:val="22"/>
          <w:szCs w:val="22"/>
          <w:u w:val="single"/>
        </w:rPr>
        <w:t>Assess</w:t>
      </w:r>
      <w:r>
        <w:rPr>
          <w:color w:val="000000"/>
          <w:sz w:val="22"/>
          <w:szCs w:val="22"/>
        </w:rPr>
        <w:t xml:space="preserve"> the likely impact upon ELFT operations, patients and partners - consult with operational managers/ staff if necessary </w:t>
      </w:r>
    </w:p>
    <w:p w14:paraId="28BB0FB3" w14:textId="77777777" w:rsidR="004565F6" w:rsidRDefault="00B71869">
      <w:pPr>
        <w:numPr>
          <w:ilvl w:val="0"/>
          <w:numId w:val="9"/>
        </w:numPr>
        <w:spacing w:line="360" w:lineRule="auto"/>
        <w:jc w:val="both"/>
        <w:rPr>
          <w:color w:val="000000"/>
          <w:sz w:val="22"/>
          <w:szCs w:val="22"/>
        </w:rPr>
      </w:pPr>
      <w:r>
        <w:rPr>
          <w:color w:val="000000"/>
          <w:sz w:val="22"/>
          <w:szCs w:val="22"/>
          <w:u w:val="single"/>
        </w:rPr>
        <w:t>Decide</w:t>
      </w:r>
      <w:r>
        <w:rPr>
          <w:color w:val="000000"/>
          <w:sz w:val="22"/>
          <w:szCs w:val="22"/>
        </w:rPr>
        <w:t xml:space="preserve"> whether you need support to manage the response - if so, activate the Incident Control Centre and call in an Incident Management Team (see section 5 of plan and other Action Cards)</w:t>
      </w:r>
    </w:p>
    <w:p w14:paraId="2B560951" w14:textId="77777777" w:rsidR="004565F6" w:rsidRDefault="00B71869">
      <w:pPr>
        <w:numPr>
          <w:ilvl w:val="0"/>
          <w:numId w:val="9"/>
        </w:numPr>
        <w:spacing w:line="360" w:lineRule="auto"/>
        <w:jc w:val="both"/>
        <w:rPr>
          <w:color w:val="000000"/>
          <w:sz w:val="22"/>
          <w:szCs w:val="22"/>
        </w:rPr>
      </w:pPr>
      <w:r>
        <w:rPr>
          <w:color w:val="000000"/>
          <w:sz w:val="22"/>
          <w:szCs w:val="22"/>
          <w:u w:val="single"/>
        </w:rPr>
        <w:t>Communicate</w:t>
      </w:r>
      <w:r>
        <w:rPr>
          <w:color w:val="000000"/>
          <w:sz w:val="22"/>
          <w:szCs w:val="22"/>
        </w:rPr>
        <w:t xml:space="preserve"> your contact numbers in the Incident Control Centre (once set up) to your partner responders (NHS England, Acute Trusts and Local Authority)</w:t>
      </w:r>
    </w:p>
    <w:p w14:paraId="1EB02040" w14:textId="77777777" w:rsidR="004565F6" w:rsidRDefault="00B71869">
      <w:pPr>
        <w:numPr>
          <w:ilvl w:val="0"/>
          <w:numId w:val="9"/>
        </w:numPr>
        <w:spacing w:line="360" w:lineRule="auto"/>
        <w:jc w:val="both"/>
        <w:rPr>
          <w:color w:val="000000"/>
          <w:sz w:val="22"/>
          <w:szCs w:val="22"/>
        </w:rPr>
      </w:pPr>
      <w:r>
        <w:rPr>
          <w:color w:val="000000"/>
          <w:sz w:val="22"/>
          <w:szCs w:val="22"/>
          <w:u w:val="single"/>
        </w:rPr>
        <w:t>Initiate</w:t>
      </w:r>
      <w:r>
        <w:rPr>
          <w:color w:val="000000"/>
          <w:sz w:val="22"/>
          <w:szCs w:val="22"/>
        </w:rPr>
        <w:t xml:space="preserve"> the response to the incident (deploying staff and resources as required)</w:t>
      </w:r>
    </w:p>
    <w:p w14:paraId="65D1F716" w14:textId="77777777" w:rsidR="004565F6" w:rsidRDefault="00B71869">
      <w:pPr>
        <w:numPr>
          <w:ilvl w:val="0"/>
          <w:numId w:val="9"/>
        </w:numPr>
        <w:spacing w:line="360" w:lineRule="auto"/>
        <w:jc w:val="both"/>
        <w:rPr>
          <w:color w:val="000000"/>
          <w:sz w:val="22"/>
          <w:szCs w:val="22"/>
        </w:rPr>
      </w:pPr>
      <w:r>
        <w:rPr>
          <w:color w:val="000000"/>
          <w:sz w:val="22"/>
          <w:szCs w:val="22"/>
          <w:u w:val="single"/>
        </w:rPr>
        <w:t>Communicate</w:t>
      </w:r>
      <w:r>
        <w:rPr>
          <w:color w:val="000000"/>
          <w:sz w:val="22"/>
          <w:szCs w:val="22"/>
        </w:rPr>
        <w:t xml:space="preserve"> the situation to all staff (the better they understand the situation the more effectively they will respond)</w:t>
      </w:r>
    </w:p>
    <w:p w14:paraId="4300FDE7" w14:textId="77777777" w:rsidR="004565F6" w:rsidRDefault="004565F6">
      <w:pPr>
        <w:jc w:val="both"/>
        <w:rPr>
          <w:color w:val="000000"/>
          <w:sz w:val="22"/>
          <w:szCs w:val="22"/>
        </w:rPr>
      </w:pPr>
    </w:p>
    <w:p w14:paraId="18196AE0" w14:textId="77777777" w:rsidR="004565F6" w:rsidRDefault="00B71869">
      <w:pPr>
        <w:spacing w:line="360" w:lineRule="auto"/>
        <w:ind w:left="360"/>
        <w:rPr>
          <w:b/>
          <w:sz w:val="22"/>
          <w:szCs w:val="22"/>
        </w:rPr>
      </w:pPr>
      <w:r>
        <w:rPr>
          <w:b/>
          <w:sz w:val="22"/>
          <w:szCs w:val="22"/>
        </w:rPr>
        <w:t>Further Actions and Considerations:</w:t>
      </w:r>
    </w:p>
    <w:p w14:paraId="2225D2B1" w14:textId="77777777" w:rsidR="004565F6" w:rsidRDefault="00B71869">
      <w:pPr>
        <w:numPr>
          <w:ilvl w:val="0"/>
          <w:numId w:val="26"/>
        </w:numPr>
        <w:tabs>
          <w:tab w:val="clear" w:pos="720"/>
          <w:tab w:val="left" w:pos="-351"/>
        </w:tabs>
        <w:spacing w:line="360" w:lineRule="auto"/>
        <w:ind w:left="714" w:hanging="357"/>
        <w:jc w:val="both"/>
        <w:rPr>
          <w:sz w:val="22"/>
          <w:szCs w:val="22"/>
        </w:rPr>
      </w:pPr>
      <w:r>
        <w:rPr>
          <w:sz w:val="22"/>
          <w:szCs w:val="22"/>
        </w:rPr>
        <w:t>Commence a personal log as soon as you are informed of the incident and until the Incident Co-ordination Centre is in operation.</w:t>
      </w:r>
    </w:p>
    <w:p w14:paraId="20109670" w14:textId="77777777" w:rsidR="004565F6" w:rsidRDefault="00B71869">
      <w:pPr>
        <w:numPr>
          <w:ilvl w:val="0"/>
          <w:numId w:val="26"/>
        </w:numPr>
        <w:tabs>
          <w:tab w:val="clear" w:pos="720"/>
          <w:tab w:val="left" w:pos="-351"/>
        </w:tabs>
        <w:spacing w:line="360" w:lineRule="auto"/>
        <w:ind w:left="714" w:hanging="357"/>
        <w:jc w:val="both"/>
        <w:rPr>
          <w:sz w:val="22"/>
          <w:szCs w:val="22"/>
        </w:rPr>
      </w:pPr>
      <w:r>
        <w:rPr>
          <w:sz w:val="22"/>
          <w:szCs w:val="22"/>
        </w:rPr>
        <w:t xml:space="preserve">Use a </w:t>
      </w:r>
      <w:proofErr w:type="spellStart"/>
      <w:r>
        <w:rPr>
          <w:sz w:val="22"/>
          <w:szCs w:val="22"/>
        </w:rPr>
        <w:t>Loggist</w:t>
      </w:r>
      <w:proofErr w:type="spellEnd"/>
      <w:r>
        <w:rPr>
          <w:sz w:val="22"/>
          <w:szCs w:val="22"/>
        </w:rPr>
        <w:t xml:space="preserve"> to log information you receive, decisions you make (with your reasoning), and actions that you take - tell them what to log, it is </w:t>
      </w:r>
      <w:r>
        <w:rPr>
          <w:sz w:val="22"/>
          <w:szCs w:val="22"/>
          <w:u w:val="single"/>
        </w:rPr>
        <w:t>your</w:t>
      </w:r>
      <w:r>
        <w:rPr>
          <w:sz w:val="22"/>
          <w:szCs w:val="22"/>
        </w:rPr>
        <w:t xml:space="preserve"> log</w:t>
      </w:r>
    </w:p>
    <w:p w14:paraId="3767FAC3" w14:textId="77777777" w:rsidR="004565F6" w:rsidRDefault="00B71869">
      <w:pPr>
        <w:numPr>
          <w:ilvl w:val="0"/>
          <w:numId w:val="26"/>
        </w:numPr>
        <w:tabs>
          <w:tab w:val="clear" w:pos="720"/>
          <w:tab w:val="left" w:pos="-351"/>
        </w:tabs>
        <w:spacing w:line="360" w:lineRule="auto"/>
        <w:ind w:left="714" w:hanging="357"/>
        <w:jc w:val="both"/>
        <w:rPr>
          <w:sz w:val="22"/>
          <w:szCs w:val="22"/>
        </w:rPr>
      </w:pPr>
      <w:r>
        <w:rPr>
          <w:sz w:val="22"/>
          <w:szCs w:val="22"/>
        </w:rPr>
        <w:t>Establish regular briefings for your Incident Management Team - ensure everyone has a clear understanding of the situation as it unfolds</w:t>
      </w:r>
    </w:p>
    <w:p w14:paraId="2B0BEDE6" w14:textId="77777777" w:rsidR="004565F6" w:rsidRDefault="00B71869">
      <w:pPr>
        <w:numPr>
          <w:ilvl w:val="0"/>
          <w:numId w:val="26"/>
        </w:numPr>
        <w:tabs>
          <w:tab w:val="clear" w:pos="720"/>
          <w:tab w:val="left" w:pos="-351"/>
        </w:tabs>
        <w:spacing w:line="360" w:lineRule="auto"/>
        <w:ind w:left="714" w:hanging="357"/>
        <w:jc w:val="both"/>
        <w:rPr>
          <w:color w:val="000000"/>
          <w:sz w:val="22"/>
          <w:szCs w:val="22"/>
        </w:rPr>
      </w:pPr>
      <w:r>
        <w:rPr>
          <w:sz w:val="22"/>
          <w:szCs w:val="22"/>
        </w:rPr>
        <w:t>Provide regular update briefings to the NHS England (London)</w:t>
      </w:r>
    </w:p>
    <w:p w14:paraId="03B248FB" w14:textId="77777777" w:rsidR="004565F6" w:rsidRDefault="00B71869">
      <w:pPr>
        <w:numPr>
          <w:ilvl w:val="0"/>
          <w:numId w:val="26"/>
        </w:numPr>
        <w:tabs>
          <w:tab w:val="clear" w:pos="720"/>
          <w:tab w:val="left" w:pos="-351"/>
        </w:tabs>
        <w:spacing w:line="360" w:lineRule="auto"/>
        <w:ind w:left="714" w:hanging="357"/>
        <w:jc w:val="both"/>
        <w:rPr>
          <w:color w:val="000000"/>
          <w:sz w:val="22"/>
          <w:szCs w:val="22"/>
        </w:rPr>
      </w:pPr>
      <w:r>
        <w:rPr>
          <w:rFonts w:eastAsia="Arial"/>
          <w:sz w:val="22"/>
          <w:szCs w:val="22"/>
        </w:rPr>
        <w:t xml:space="preserve"> </w:t>
      </w:r>
      <w:r>
        <w:rPr>
          <w:color w:val="000000"/>
          <w:sz w:val="22"/>
          <w:szCs w:val="22"/>
        </w:rPr>
        <w:t>Provide NHS England SITREPs as needed - they will dictate frequency and content</w:t>
      </w:r>
    </w:p>
    <w:p w14:paraId="69A6700A" w14:textId="77777777" w:rsidR="004565F6" w:rsidRDefault="00B71869">
      <w:pPr>
        <w:numPr>
          <w:ilvl w:val="0"/>
          <w:numId w:val="26"/>
        </w:numPr>
        <w:tabs>
          <w:tab w:val="clear" w:pos="720"/>
          <w:tab w:val="left" w:pos="-351"/>
        </w:tabs>
        <w:spacing w:line="360" w:lineRule="auto"/>
        <w:ind w:left="714" w:hanging="357"/>
        <w:jc w:val="both"/>
        <w:rPr>
          <w:color w:val="000000"/>
          <w:sz w:val="22"/>
          <w:szCs w:val="22"/>
        </w:rPr>
      </w:pPr>
      <w:r>
        <w:rPr>
          <w:color w:val="000000"/>
          <w:sz w:val="22"/>
          <w:szCs w:val="22"/>
        </w:rPr>
        <w:lastRenderedPageBreak/>
        <w:t xml:space="preserve">Use the Communications Lead to ensure that </w:t>
      </w:r>
      <w:r>
        <w:rPr>
          <w:sz w:val="22"/>
          <w:szCs w:val="22"/>
        </w:rPr>
        <w:t>messages are coordinated with partner agencies</w:t>
      </w:r>
      <w:r>
        <w:rPr>
          <w:color w:val="000000"/>
          <w:sz w:val="22"/>
          <w:szCs w:val="22"/>
        </w:rPr>
        <w:t xml:space="preserve"> and that ELFT staff are kept informed</w:t>
      </w:r>
    </w:p>
    <w:p w14:paraId="31252BF1" w14:textId="77777777" w:rsidR="004565F6" w:rsidRDefault="00B71869">
      <w:pPr>
        <w:numPr>
          <w:ilvl w:val="0"/>
          <w:numId w:val="26"/>
        </w:numPr>
        <w:tabs>
          <w:tab w:val="clear" w:pos="720"/>
          <w:tab w:val="left" w:pos="-351"/>
        </w:tabs>
        <w:spacing w:line="360" w:lineRule="auto"/>
        <w:ind w:left="714" w:hanging="357"/>
        <w:jc w:val="both"/>
        <w:rPr>
          <w:sz w:val="22"/>
          <w:szCs w:val="22"/>
        </w:rPr>
      </w:pPr>
      <w:r>
        <w:rPr>
          <w:sz w:val="22"/>
          <w:szCs w:val="22"/>
        </w:rPr>
        <w:t>Keep all ELFT Executives and senior management informed of the situation on regular basis - highlight potential issues for the Trust as a result of the Major Incident</w:t>
      </w:r>
    </w:p>
    <w:p w14:paraId="7A137D23" w14:textId="77777777" w:rsidR="004565F6" w:rsidRDefault="00B71869">
      <w:pPr>
        <w:numPr>
          <w:ilvl w:val="0"/>
          <w:numId w:val="26"/>
        </w:numPr>
        <w:tabs>
          <w:tab w:val="clear" w:pos="720"/>
          <w:tab w:val="left" w:pos="-351"/>
        </w:tabs>
        <w:spacing w:line="360" w:lineRule="auto"/>
        <w:ind w:left="714" w:hanging="357"/>
        <w:jc w:val="both"/>
        <w:rPr>
          <w:sz w:val="22"/>
          <w:szCs w:val="22"/>
        </w:rPr>
      </w:pPr>
      <w:r>
        <w:rPr>
          <w:sz w:val="22"/>
          <w:szCs w:val="22"/>
        </w:rPr>
        <w:t>Ensure the welfare of your Incident Management Team (nominate a Team Assistant to provide drinks, food etc, ensure the team take breaks)</w:t>
      </w:r>
    </w:p>
    <w:p w14:paraId="58B49795" w14:textId="77777777" w:rsidR="004565F6" w:rsidRDefault="00B71869">
      <w:pPr>
        <w:numPr>
          <w:ilvl w:val="0"/>
          <w:numId w:val="26"/>
        </w:numPr>
        <w:tabs>
          <w:tab w:val="clear" w:pos="720"/>
          <w:tab w:val="left" w:pos="-351"/>
        </w:tabs>
        <w:spacing w:line="360" w:lineRule="auto"/>
        <w:ind w:left="714" w:hanging="357"/>
        <w:jc w:val="both"/>
        <w:rPr>
          <w:sz w:val="22"/>
          <w:szCs w:val="22"/>
        </w:rPr>
      </w:pPr>
      <w:r>
        <w:rPr>
          <w:sz w:val="22"/>
          <w:szCs w:val="22"/>
        </w:rPr>
        <w:t xml:space="preserve">Prepare for an extended incident - establish a rota with no more than 8 hours on shift for anyone, including </w:t>
      </w:r>
      <w:r>
        <w:rPr>
          <w:sz w:val="22"/>
          <w:szCs w:val="22"/>
          <w:u w:val="single"/>
        </w:rPr>
        <w:t>you</w:t>
      </w:r>
    </w:p>
    <w:p w14:paraId="23281050" w14:textId="77777777" w:rsidR="004565F6" w:rsidRDefault="00B71869">
      <w:pPr>
        <w:numPr>
          <w:ilvl w:val="0"/>
          <w:numId w:val="26"/>
        </w:numPr>
        <w:spacing w:line="360" w:lineRule="auto"/>
        <w:jc w:val="both"/>
        <w:rPr>
          <w:sz w:val="22"/>
          <w:szCs w:val="22"/>
        </w:rPr>
      </w:pPr>
      <w:r>
        <w:rPr>
          <w:sz w:val="22"/>
          <w:szCs w:val="22"/>
        </w:rPr>
        <w:t>Initiate the recovery process - see section 39 of the Incident Response Plan</w:t>
      </w:r>
    </w:p>
    <w:p w14:paraId="53069717" w14:textId="77777777" w:rsidR="004565F6" w:rsidRDefault="004565F6">
      <w:pPr>
        <w:spacing w:line="360" w:lineRule="auto"/>
        <w:ind w:left="357"/>
        <w:rPr>
          <w:b/>
          <w:sz w:val="22"/>
          <w:szCs w:val="22"/>
        </w:rPr>
      </w:pPr>
    </w:p>
    <w:p w14:paraId="3EDF38E1" w14:textId="77777777" w:rsidR="004565F6" w:rsidRDefault="00B71869">
      <w:pPr>
        <w:spacing w:line="360" w:lineRule="auto"/>
        <w:ind w:left="357"/>
        <w:rPr>
          <w:b/>
          <w:sz w:val="22"/>
          <w:szCs w:val="22"/>
        </w:rPr>
      </w:pPr>
      <w:r>
        <w:rPr>
          <w:b/>
          <w:sz w:val="22"/>
          <w:szCs w:val="22"/>
        </w:rPr>
        <w:t>Handover to next Duty Director:</w:t>
      </w:r>
    </w:p>
    <w:p w14:paraId="1495DC51" w14:textId="77777777" w:rsidR="004565F6" w:rsidRDefault="00B71869">
      <w:pPr>
        <w:spacing w:line="360" w:lineRule="auto"/>
        <w:ind w:left="357"/>
        <w:rPr>
          <w:sz w:val="22"/>
          <w:szCs w:val="22"/>
        </w:rPr>
      </w:pPr>
      <w:r>
        <w:rPr>
          <w:sz w:val="22"/>
          <w:szCs w:val="22"/>
        </w:rPr>
        <w:t>During an extended incident, you may need to hand over responsibility for the response to another Director.  In your handover you should cover:</w:t>
      </w:r>
    </w:p>
    <w:p w14:paraId="5431DB54" w14:textId="77777777" w:rsidR="004565F6" w:rsidRDefault="00B71869">
      <w:pPr>
        <w:numPr>
          <w:ilvl w:val="0"/>
          <w:numId w:val="36"/>
        </w:numPr>
        <w:spacing w:line="360" w:lineRule="auto"/>
        <w:rPr>
          <w:sz w:val="22"/>
          <w:szCs w:val="22"/>
        </w:rPr>
      </w:pPr>
      <w:r>
        <w:rPr>
          <w:sz w:val="22"/>
          <w:szCs w:val="22"/>
        </w:rPr>
        <w:t>What has happened - an incident overview including your impact assessment</w:t>
      </w:r>
    </w:p>
    <w:p w14:paraId="17B7FF6F" w14:textId="77777777" w:rsidR="004565F6" w:rsidRDefault="00B71869">
      <w:pPr>
        <w:numPr>
          <w:ilvl w:val="0"/>
          <w:numId w:val="36"/>
        </w:numPr>
        <w:spacing w:line="360" w:lineRule="auto"/>
        <w:rPr>
          <w:sz w:val="22"/>
          <w:szCs w:val="22"/>
        </w:rPr>
      </w:pPr>
      <w:r>
        <w:rPr>
          <w:sz w:val="22"/>
          <w:szCs w:val="22"/>
        </w:rPr>
        <w:t>A summary of ELFT actions taken and resources used to date</w:t>
      </w:r>
    </w:p>
    <w:p w14:paraId="08CEF79B" w14:textId="77777777" w:rsidR="004565F6" w:rsidRDefault="00B71869">
      <w:pPr>
        <w:numPr>
          <w:ilvl w:val="0"/>
          <w:numId w:val="36"/>
        </w:numPr>
        <w:spacing w:line="360" w:lineRule="auto"/>
        <w:rPr>
          <w:sz w:val="22"/>
          <w:szCs w:val="22"/>
        </w:rPr>
      </w:pPr>
      <w:r>
        <w:rPr>
          <w:sz w:val="22"/>
          <w:szCs w:val="22"/>
        </w:rPr>
        <w:t xml:space="preserve">A summary of your understanding of other responders’ actions </w:t>
      </w:r>
    </w:p>
    <w:p w14:paraId="06FDA438" w14:textId="77777777" w:rsidR="004565F6" w:rsidRDefault="00B71869">
      <w:pPr>
        <w:numPr>
          <w:ilvl w:val="0"/>
          <w:numId w:val="36"/>
        </w:numPr>
        <w:spacing w:line="360" w:lineRule="auto"/>
        <w:rPr>
          <w:sz w:val="22"/>
          <w:szCs w:val="22"/>
        </w:rPr>
      </w:pPr>
      <w:r>
        <w:rPr>
          <w:sz w:val="22"/>
          <w:szCs w:val="22"/>
        </w:rPr>
        <w:t>Contact details for your partner responders - names, roles, telephone numbers</w:t>
      </w:r>
    </w:p>
    <w:p w14:paraId="4B91A094" w14:textId="77777777" w:rsidR="004565F6" w:rsidRDefault="00B71869">
      <w:pPr>
        <w:numPr>
          <w:ilvl w:val="0"/>
          <w:numId w:val="36"/>
        </w:numPr>
        <w:spacing w:line="360" w:lineRule="auto"/>
        <w:rPr>
          <w:sz w:val="22"/>
          <w:szCs w:val="22"/>
        </w:rPr>
      </w:pPr>
      <w:r>
        <w:rPr>
          <w:sz w:val="22"/>
          <w:szCs w:val="22"/>
        </w:rPr>
        <w:t>Details of the last briefing made to NHS England and when the next one is due</w:t>
      </w:r>
    </w:p>
    <w:p w14:paraId="2CCA3C5C" w14:textId="77777777" w:rsidR="004565F6" w:rsidRDefault="00B71869">
      <w:pPr>
        <w:numPr>
          <w:ilvl w:val="0"/>
          <w:numId w:val="36"/>
        </w:numPr>
        <w:spacing w:line="360" w:lineRule="auto"/>
        <w:rPr>
          <w:sz w:val="22"/>
          <w:szCs w:val="22"/>
        </w:rPr>
      </w:pPr>
      <w:r>
        <w:rPr>
          <w:sz w:val="22"/>
          <w:szCs w:val="22"/>
        </w:rPr>
        <w:t>An Incident Management Team hand over - who has been on shift, for how long, in what role and leave a written list of all who have undertaken shifts during the incident</w:t>
      </w:r>
    </w:p>
    <w:p w14:paraId="657A7328" w14:textId="77777777" w:rsidR="004565F6" w:rsidRDefault="00B71869">
      <w:pPr>
        <w:numPr>
          <w:ilvl w:val="0"/>
          <w:numId w:val="36"/>
        </w:numPr>
        <w:spacing w:line="360" w:lineRule="auto"/>
        <w:rPr>
          <w:sz w:val="22"/>
          <w:szCs w:val="22"/>
        </w:rPr>
      </w:pPr>
      <w:r>
        <w:rPr>
          <w:sz w:val="22"/>
          <w:szCs w:val="22"/>
        </w:rPr>
        <w:t xml:space="preserve">Go through your log with your </w:t>
      </w:r>
      <w:proofErr w:type="spellStart"/>
      <w:r>
        <w:rPr>
          <w:sz w:val="22"/>
          <w:szCs w:val="22"/>
        </w:rPr>
        <w:t>Loggist</w:t>
      </w:r>
      <w:proofErr w:type="spellEnd"/>
      <w:r>
        <w:rPr>
          <w:sz w:val="22"/>
          <w:szCs w:val="22"/>
        </w:rPr>
        <w:t xml:space="preserve"> making any necessary annotations or amendments - guidance on how to do this is inside the front cover of the logbook</w:t>
      </w:r>
    </w:p>
    <w:p w14:paraId="25A0A84A" w14:textId="77777777" w:rsidR="004565F6" w:rsidRDefault="00B71869">
      <w:pPr>
        <w:numPr>
          <w:ilvl w:val="0"/>
          <w:numId w:val="36"/>
        </w:numPr>
        <w:spacing w:line="360" w:lineRule="auto"/>
        <w:rPr>
          <w:b/>
          <w:color w:val="FF0000"/>
          <w:sz w:val="22"/>
          <w:szCs w:val="22"/>
        </w:rPr>
      </w:pPr>
      <w:r>
        <w:rPr>
          <w:sz w:val="22"/>
          <w:szCs w:val="22"/>
        </w:rPr>
        <w:t>Sign over your Incident Log to the on-coming Director - make an entry to this effect giving the names, time and date</w:t>
      </w:r>
    </w:p>
    <w:p w14:paraId="1F64E1CC" w14:textId="77777777" w:rsidR="004565F6" w:rsidRDefault="004565F6">
      <w:pPr>
        <w:spacing w:line="360" w:lineRule="auto"/>
        <w:ind w:left="357"/>
        <w:rPr>
          <w:b/>
          <w:color w:val="FF0000"/>
          <w:sz w:val="22"/>
          <w:szCs w:val="22"/>
        </w:rPr>
      </w:pPr>
    </w:p>
    <w:p w14:paraId="7C370A73" w14:textId="77777777" w:rsidR="004565F6" w:rsidRDefault="00B71869">
      <w:pPr>
        <w:spacing w:line="360" w:lineRule="auto"/>
        <w:ind w:left="357"/>
        <w:rPr>
          <w:b/>
          <w:sz w:val="22"/>
          <w:szCs w:val="22"/>
        </w:rPr>
      </w:pPr>
      <w:r>
        <w:rPr>
          <w:b/>
          <w:sz w:val="22"/>
          <w:szCs w:val="22"/>
        </w:rPr>
        <w:t>Major Incident Stand-down:</w:t>
      </w:r>
    </w:p>
    <w:p w14:paraId="6698D895" w14:textId="77777777" w:rsidR="004565F6" w:rsidRDefault="00B71869">
      <w:pPr>
        <w:numPr>
          <w:ilvl w:val="0"/>
          <w:numId w:val="38"/>
        </w:numPr>
        <w:spacing w:line="360" w:lineRule="auto"/>
        <w:rPr>
          <w:sz w:val="22"/>
          <w:szCs w:val="22"/>
        </w:rPr>
      </w:pPr>
      <w:r>
        <w:rPr>
          <w:sz w:val="22"/>
          <w:szCs w:val="22"/>
        </w:rPr>
        <w:t>Authorise the stand down from major incident status for ELFT</w:t>
      </w:r>
    </w:p>
    <w:p w14:paraId="10B9C13F" w14:textId="77777777" w:rsidR="004565F6" w:rsidRDefault="00B71869">
      <w:pPr>
        <w:numPr>
          <w:ilvl w:val="0"/>
          <w:numId w:val="38"/>
        </w:numPr>
        <w:spacing w:line="360" w:lineRule="auto"/>
        <w:jc w:val="both"/>
        <w:rPr>
          <w:sz w:val="22"/>
          <w:szCs w:val="22"/>
        </w:rPr>
      </w:pPr>
      <w:r>
        <w:rPr>
          <w:sz w:val="22"/>
          <w:szCs w:val="22"/>
        </w:rPr>
        <w:t>Initiate the post-incident ‘Hot Debrief’ - nominate someone to lead it (if possible, the Emergency Planning Officer or someone peripherally involved in the response) - see debrief guidance at section 20 of this plan</w:t>
      </w:r>
    </w:p>
    <w:p w14:paraId="41373DB1" w14:textId="77777777" w:rsidR="004565F6" w:rsidRDefault="00B71869">
      <w:pPr>
        <w:numPr>
          <w:ilvl w:val="0"/>
          <w:numId w:val="38"/>
        </w:numPr>
        <w:spacing w:line="360" w:lineRule="auto"/>
        <w:rPr>
          <w:sz w:val="22"/>
          <w:szCs w:val="22"/>
        </w:rPr>
      </w:pPr>
      <w:r>
        <w:rPr>
          <w:sz w:val="22"/>
          <w:szCs w:val="22"/>
        </w:rPr>
        <w:t>Ensure the Incident Management Team complete their Incident Logs and hand to the Emergency Planning Officer or Manager on-Call (for use in subsequent de-brief and review of incident report)</w:t>
      </w:r>
    </w:p>
    <w:p w14:paraId="7F4684CA" w14:textId="77777777" w:rsidR="004565F6" w:rsidRDefault="00B71869">
      <w:pPr>
        <w:numPr>
          <w:ilvl w:val="0"/>
          <w:numId w:val="38"/>
        </w:numPr>
        <w:spacing w:line="360" w:lineRule="auto"/>
        <w:rPr>
          <w:sz w:val="22"/>
          <w:szCs w:val="22"/>
        </w:rPr>
      </w:pPr>
      <w:r>
        <w:rPr>
          <w:sz w:val="22"/>
          <w:szCs w:val="22"/>
        </w:rPr>
        <w:t xml:space="preserve">Go through your log with your </w:t>
      </w:r>
      <w:proofErr w:type="spellStart"/>
      <w:r>
        <w:rPr>
          <w:sz w:val="22"/>
          <w:szCs w:val="22"/>
        </w:rPr>
        <w:t>Loggist</w:t>
      </w:r>
      <w:proofErr w:type="spellEnd"/>
      <w:r>
        <w:rPr>
          <w:sz w:val="22"/>
          <w:szCs w:val="22"/>
        </w:rPr>
        <w:t xml:space="preserve"> making any necessary annotations or amendments - guidance on how to do this is inside the front cover of the logbook</w:t>
      </w:r>
    </w:p>
    <w:p w14:paraId="4F614340" w14:textId="77777777" w:rsidR="004565F6" w:rsidRDefault="00B71869">
      <w:pPr>
        <w:numPr>
          <w:ilvl w:val="0"/>
          <w:numId w:val="38"/>
        </w:numPr>
        <w:spacing w:line="360" w:lineRule="auto"/>
        <w:rPr>
          <w:sz w:val="22"/>
          <w:szCs w:val="22"/>
        </w:rPr>
      </w:pPr>
      <w:r>
        <w:rPr>
          <w:sz w:val="22"/>
          <w:szCs w:val="22"/>
        </w:rPr>
        <w:t>Discuss with Emergency Planning Manager the production of a Post-Incident Report retention of incident paperwork</w:t>
      </w:r>
    </w:p>
    <w:p w14:paraId="615DD07B" w14:textId="77777777" w:rsidR="004565F6" w:rsidRDefault="004565F6">
      <w:pPr>
        <w:spacing w:line="360" w:lineRule="auto"/>
        <w:rPr>
          <w:sz w:val="22"/>
          <w:szCs w:val="22"/>
        </w:rPr>
      </w:pPr>
    </w:p>
    <w:p w14:paraId="6713DD8A" w14:textId="77777777" w:rsidR="004565F6" w:rsidRDefault="004565F6">
      <w:pPr>
        <w:spacing w:line="360" w:lineRule="auto"/>
        <w:rPr>
          <w:sz w:val="22"/>
          <w:szCs w:val="22"/>
        </w:rPr>
      </w:pPr>
    </w:p>
    <w:p w14:paraId="0026F5B1" w14:textId="77777777" w:rsidR="004565F6" w:rsidRDefault="004565F6">
      <w:pPr>
        <w:spacing w:line="360" w:lineRule="auto"/>
        <w:rPr>
          <w:sz w:val="22"/>
          <w:szCs w:val="22"/>
        </w:rPr>
      </w:pPr>
    </w:p>
    <w:bookmarkStart w:id="8" w:name="_GoBack"/>
    <w:bookmarkEnd w:id="8"/>
    <w:p w14:paraId="63ABD3A5" w14:textId="60481439" w:rsidR="004565F6" w:rsidRDefault="00B71869">
      <w:pPr>
        <w:spacing w:line="360" w:lineRule="auto"/>
        <w:rPr>
          <w:b/>
          <w:sz w:val="22"/>
          <w:szCs w:val="22"/>
          <w:lang w:val="en-US" w:eastAsia="en-US"/>
        </w:rPr>
      </w:pPr>
      <w:r>
        <w:rPr>
          <w:noProof/>
          <w:lang w:eastAsia="en-GB"/>
        </w:rPr>
        <w:lastRenderedPageBreak/>
        <mc:AlternateContent>
          <mc:Choice Requires="wps">
            <w:drawing>
              <wp:anchor distT="0" distB="0" distL="114935" distR="114935" simplePos="0" relativeHeight="21" behindDoc="0" locked="0" layoutInCell="1" allowOverlap="1" wp14:anchorId="5044D95E" wp14:editId="7C53C549">
                <wp:simplePos x="0" y="0"/>
                <wp:positionH relativeFrom="column">
                  <wp:posOffset>5086350</wp:posOffset>
                </wp:positionH>
                <wp:positionV relativeFrom="paragraph">
                  <wp:posOffset>163830</wp:posOffset>
                </wp:positionV>
                <wp:extent cx="1313815" cy="342900"/>
                <wp:effectExtent l="0" t="0" r="0" b="0"/>
                <wp:wrapNone/>
                <wp:docPr id="24" name="Frame12"/>
                <wp:cNvGraphicFramePr/>
                <a:graphic xmlns:a="http://schemas.openxmlformats.org/drawingml/2006/main">
                  <a:graphicData uri="http://schemas.microsoft.com/office/word/2010/wordprocessingShape">
                    <wps:wsp>
                      <wps:cNvSpPr txBox="1"/>
                      <wps:spPr>
                        <a:xfrm>
                          <a:off x="0" y="0"/>
                          <a:ext cx="1313815" cy="342900"/>
                        </a:xfrm>
                        <a:prstGeom prst="rect">
                          <a:avLst/>
                        </a:prstGeom>
                        <a:solidFill>
                          <a:srgbClr val="FFFFFF"/>
                        </a:solidFill>
                      </wps:spPr>
                      <wps:txbx>
                        <w:txbxContent>
                          <w:p w14:paraId="637A8878" w14:textId="77777777" w:rsidR="004565F6" w:rsidRDefault="00B71869">
                            <w:pPr>
                              <w:jc w:val="right"/>
                              <w:rPr>
                                <w:b/>
                                <w:sz w:val="28"/>
                                <w:szCs w:val="28"/>
                              </w:rPr>
                            </w:pPr>
                            <w:r>
                              <w:rPr>
                                <w:b/>
                                <w:sz w:val="28"/>
                                <w:szCs w:val="28"/>
                              </w:rPr>
                              <w:t>Appendix E</w:t>
                            </w:r>
                          </w:p>
                        </w:txbxContent>
                      </wps:txbx>
                      <wps:bodyPr lIns="92075" tIns="46355" rIns="92075" bIns="46355" anchor="t">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44D95E" id="Frame12" o:spid="_x0000_s1071" type="#_x0000_t202" style="position:absolute;margin-left:400.5pt;margin-top:12.9pt;width:103.45pt;height:27pt;z-index:21;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" stroked="f">
                <v:textbox inset="7.25pt,3.65pt,7.25pt,3.65pt">
                  <w:txbxContent>
                    <w:p w14:paraId="637A8878" w14:textId="77777777" w:rsidR="004565F6" w:rsidRDefault="00B71869">
                      <w:pPr>
                        <w:jc w:val="right"/>
                        <w:rPr>
                          <w:b/>
                          <w:sz w:val="28"/>
                          <w:szCs w:val="28"/>
                        </w:rPr>
                      </w:pPr>
                      <w:r>
                        <w:rPr>
                          <w:b/>
                          <w:sz w:val="28"/>
                          <w:szCs w:val="28"/>
                        </w:rPr>
                        <w:t>Appendix E</w:t>
                      </w:r>
                    </w:p>
                  </w:txbxContent>
                </v:textbox>
              </v:shape>
            </w:pict>
          </mc:Fallback>
        </mc:AlternateContent>
      </w:r>
    </w:p>
    <w:p w14:paraId="51E34A24" w14:textId="77777777" w:rsidR="004565F6" w:rsidRDefault="004565F6">
      <w:pPr>
        <w:spacing w:line="360" w:lineRule="auto"/>
        <w:rPr>
          <w:sz w:val="22"/>
          <w:szCs w:val="22"/>
        </w:rPr>
      </w:pPr>
    </w:p>
    <w:p w14:paraId="17A021D2" w14:textId="77777777" w:rsidR="004565F6" w:rsidRDefault="00B71869">
      <w:pPr>
        <w:spacing w:line="360" w:lineRule="auto"/>
        <w:jc w:val="center"/>
      </w:pPr>
      <w:bookmarkStart w:id="9" w:name="Manager_On_Call"/>
      <w:bookmarkEnd w:id="9"/>
      <w:r>
        <w:rPr>
          <w:b/>
          <w:sz w:val="22"/>
          <w:szCs w:val="22"/>
        </w:rPr>
        <w:t xml:space="preserve">Manager on-Call/Incident Management Team </w:t>
      </w:r>
      <w:proofErr w:type="gramStart"/>
      <w:r>
        <w:rPr>
          <w:b/>
          <w:sz w:val="22"/>
          <w:szCs w:val="22"/>
        </w:rPr>
        <w:t>Manager  -</w:t>
      </w:r>
      <w:proofErr w:type="gramEnd"/>
      <w:r>
        <w:rPr>
          <w:b/>
          <w:sz w:val="22"/>
          <w:szCs w:val="22"/>
        </w:rPr>
        <w:t xml:space="preserve"> Action Card</w:t>
      </w:r>
    </w:p>
    <w:p w14:paraId="753E277D" w14:textId="77777777" w:rsidR="004565F6" w:rsidRDefault="00B71869">
      <w:pPr>
        <w:spacing w:line="360" w:lineRule="auto"/>
        <w:jc w:val="center"/>
        <w:rPr>
          <w:b/>
          <w:sz w:val="22"/>
          <w:szCs w:val="22"/>
          <w:lang w:val="en-US" w:eastAsia="en-US"/>
        </w:rPr>
      </w:pPr>
      <w:r>
        <w:rPr>
          <w:noProof/>
          <w:lang w:eastAsia="en-GB"/>
        </w:rPr>
        <mc:AlternateContent>
          <mc:Choice Requires="wps">
            <w:drawing>
              <wp:anchor distT="0" distB="0" distL="114935" distR="114935" simplePos="0" relativeHeight="22" behindDoc="0" locked="0" layoutInCell="1" allowOverlap="1" wp14:anchorId="34C46F11" wp14:editId="6EE5A83A">
                <wp:simplePos x="0" y="0"/>
                <wp:positionH relativeFrom="column">
                  <wp:posOffset>-12700</wp:posOffset>
                </wp:positionH>
                <wp:positionV relativeFrom="paragraph">
                  <wp:posOffset>444500</wp:posOffset>
                </wp:positionV>
                <wp:extent cx="5854700" cy="1205865"/>
                <wp:effectExtent l="0" t="0" r="0" b="0"/>
                <wp:wrapNone/>
                <wp:docPr id="25" name="Frame13"/>
                <wp:cNvGraphicFramePr/>
                <a:graphic xmlns:a="http://schemas.openxmlformats.org/drawingml/2006/main">
                  <a:graphicData uri="http://schemas.microsoft.com/office/word/2010/wordprocessingShape">
                    <wps:wsp>
                      <wps:cNvSpPr txBox="1"/>
                      <wps:spPr>
                        <a:xfrm>
                          <a:off x="0" y="0"/>
                          <a:ext cx="5854700" cy="1205865"/>
                        </a:xfrm>
                        <a:prstGeom prst="rect">
                          <a:avLst/>
                        </a:prstGeom>
                        <a:solidFill>
                          <a:srgbClr val="FFFFFF"/>
                        </a:solidFill>
                        <a:ln w="25400">
                          <a:solidFill>
                            <a:srgbClr val="000000"/>
                          </a:solidFill>
                        </a:ln>
                      </wps:spPr>
                      <wps:txbx>
                        <w:txbxContent>
                          <w:p w14:paraId="1548FD72" w14:textId="77777777" w:rsidR="004565F6" w:rsidRDefault="00B71869">
                            <w:r>
                              <w:rPr>
                                <w:b/>
                              </w:rPr>
                              <w:t>Role Overview:</w:t>
                            </w:r>
                          </w:p>
                          <w:p w14:paraId="2C2FA980" w14:textId="77777777" w:rsidR="004565F6" w:rsidRDefault="00B71869">
                            <w:pPr>
                              <w:numPr>
                                <w:ilvl w:val="0"/>
                                <w:numId w:val="16"/>
                              </w:numPr>
                            </w:pPr>
                            <w:r>
                              <w:t xml:space="preserve">Support the Director on-Call/Incident Response Team Director in managing the response </w:t>
                            </w:r>
                          </w:p>
                          <w:p w14:paraId="3B8657FC" w14:textId="77777777" w:rsidR="004565F6" w:rsidRDefault="00B71869">
                            <w:pPr>
                              <w:numPr>
                                <w:ilvl w:val="0"/>
                                <w:numId w:val="16"/>
                              </w:numPr>
                            </w:pPr>
                            <w:r>
                              <w:t>If an Incident Management Team is required, endeavour to contact suitable staff to fill the roles needed</w:t>
                            </w:r>
                          </w:p>
                          <w:p w14:paraId="2BEA3923" w14:textId="77777777" w:rsidR="004565F6" w:rsidRDefault="00B71869">
                            <w:pPr>
                              <w:numPr>
                                <w:ilvl w:val="0"/>
                                <w:numId w:val="16"/>
                              </w:numPr>
                            </w:pPr>
                            <w:r>
                              <w:t>Undertake any necessary vacant role until staff arrive to fill it</w:t>
                            </w:r>
                          </w:p>
                          <w:p w14:paraId="539EBE58" w14:textId="77777777" w:rsidR="004565F6" w:rsidRDefault="00B71869">
                            <w:pPr>
                              <w:numPr>
                                <w:ilvl w:val="0"/>
                                <w:numId w:val="16"/>
                              </w:numPr>
                            </w:pPr>
                            <w:r>
                              <w:t>Retain responsibility for normal operational management issues out-of-hours</w:t>
                            </w:r>
                          </w:p>
                          <w:p w14:paraId="0BF90C84" w14:textId="77777777" w:rsidR="004565F6" w:rsidRDefault="004565F6"/>
                        </w:txbxContent>
                      </wps:txbx>
                      <wps:bodyPr lIns="91440" tIns="45720" rIns="91440" bIns="45720" anchor="t">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C46F11" id="Frame13" o:spid="_x0000_s1072" type="#_x0000_t202" style="position:absolute;left:0;text-align:left;margin-left:-1pt;margin-top:35pt;width:461pt;height:94.95pt;z-index:2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" strokeweight="2pt">
                <v:textbox>
                  <w:txbxContent>
                    <w:p w14:paraId="1548FD72" w14:textId="77777777" w:rsidR="004565F6" w:rsidRDefault="00B71869">
                      <w:r>
                        <w:rPr>
                          <w:b/>
                        </w:rPr>
                        <w:t>Role Overview:</w:t>
                      </w:r>
                    </w:p>
                    <w:p w14:paraId="2C2FA980" w14:textId="77777777" w:rsidR="004565F6" w:rsidRDefault="00B71869">
                      <w:pPr>
                        <w:numPr>
                          <w:ilvl w:val="0"/>
                          <w:numId w:val="16"/>
                        </w:numPr>
                      </w:pPr>
                      <w:r>
                        <w:t xml:space="preserve">Support the Director on-Call/Incident Response Team Director in managing the response </w:t>
                      </w:r>
                    </w:p>
                    <w:p w14:paraId="3B8657FC" w14:textId="77777777" w:rsidR="004565F6" w:rsidRDefault="00B71869">
                      <w:pPr>
                        <w:numPr>
                          <w:ilvl w:val="0"/>
                          <w:numId w:val="16"/>
                        </w:numPr>
                      </w:pPr>
                      <w:r>
                        <w:t>If an Incident Management Team is required, endeavour to contact suitable staff to fill the roles needed</w:t>
                      </w:r>
                    </w:p>
                    <w:p w14:paraId="2BEA3923" w14:textId="77777777" w:rsidR="004565F6" w:rsidRDefault="00B71869">
                      <w:pPr>
                        <w:numPr>
                          <w:ilvl w:val="0"/>
                          <w:numId w:val="16"/>
                        </w:numPr>
                      </w:pPr>
                      <w:r>
                        <w:t>Undertake any necessary vacant role until staff arrive to fill it</w:t>
                      </w:r>
                    </w:p>
                    <w:p w14:paraId="539EBE58" w14:textId="77777777" w:rsidR="004565F6" w:rsidRDefault="00B71869">
                      <w:pPr>
                        <w:numPr>
                          <w:ilvl w:val="0"/>
                          <w:numId w:val="16"/>
                        </w:numPr>
                      </w:pPr>
                      <w:r>
                        <w:t>Retain responsibility for normal operational management issues out-of-hours</w:t>
                      </w:r>
                    </w:p>
                    <w:p w14:paraId="0BF90C84" w14:textId="77777777" w:rsidR="004565F6" w:rsidRDefault="004565F6"/>
                  </w:txbxContent>
                </v:textbox>
              </v:shape>
            </w:pict>
          </mc:Fallback>
        </mc:AlternateContent>
      </w:r>
    </w:p>
    <w:p w14:paraId="6C7DDB12" w14:textId="77777777" w:rsidR="004565F6" w:rsidRDefault="004565F6">
      <w:pPr>
        <w:spacing w:line="360" w:lineRule="auto"/>
        <w:jc w:val="center"/>
        <w:rPr>
          <w:b/>
          <w:sz w:val="22"/>
          <w:szCs w:val="22"/>
        </w:rPr>
      </w:pPr>
    </w:p>
    <w:p w14:paraId="334A3AB3" w14:textId="77777777" w:rsidR="004565F6" w:rsidRDefault="004565F6">
      <w:pPr>
        <w:spacing w:line="360" w:lineRule="auto"/>
        <w:jc w:val="center"/>
        <w:rPr>
          <w:b/>
          <w:sz w:val="22"/>
          <w:szCs w:val="22"/>
        </w:rPr>
      </w:pPr>
    </w:p>
    <w:p w14:paraId="41BAB3ED" w14:textId="77777777" w:rsidR="004565F6" w:rsidRDefault="004565F6">
      <w:pPr>
        <w:spacing w:line="360" w:lineRule="auto"/>
        <w:jc w:val="center"/>
        <w:rPr>
          <w:b/>
          <w:sz w:val="22"/>
          <w:szCs w:val="22"/>
        </w:rPr>
      </w:pPr>
    </w:p>
    <w:p w14:paraId="32956F34" w14:textId="77777777" w:rsidR="004565F6" w:rsidRDefault="004565F6">
      <w:pPr>
        <w:spacing w:line="360" w:lineRule="auto"/>
        <w:jc w:val="center"/>
        <w:rPr>
          <w:b/>
          <w:sz w:val="22"/>
          <w:szCs w:val="22"/>
        </w:rPr>
      </w:pPr>
    </w:p>
    <w:p w14:paraId="29D7EB25" w14:textId="77777777" w:rsidR="004565F6" w:rsidRDefault="00B71869">
      <w:pPr>
        <w:spacing w:line="360" w:lineRule="auto"/>
        <w:ind w:firstLine="360"/>
        <w:jc w:val="both"/>
        <w:rPr>
          <w:b/>
          <w:sz w:val="22"/>
          <w:szCs w:val="22"/>
        </w:rPr>
      </w:pPr>
      <w:r>
        <w:rPr>
          <w:b/>
          <w:sz w:val="22"/>
          <w:szCs w:val="22"/>
        </w:rPr>
        <w:t>Upon Alert:</w:t>
      </w:r>
    </w:p>
    <w:p w14:paraId="5B64A855" w14:textId="77777777" w:rsidR="004565F6" w:rsidRDefault="00B71869">
      <w:pPr>
        <w:numPr>
          <w:ilvl w:val="0"/>
          <w:numId w:val="12"/>
        </w:numPr>
        <w:spacing w:line="360" w:lineRule="auto"/>
        <w:rPr>
          <w:sz w:val="22"/>
          <w:szCs w:val="22"/>
        </w:rPr>
      </w:pPr>
      <w:r>
        <w:rPr>
          <w:sz w:val="22"/>
          <w:szCs w:val="22"/>
        </w:rPr>
        <w:t>Call alert originator for information on the incident; establish that it is a Major Incident, the details of what has happened, where, when and any other relevant information.</w:t>
      </w:r>
    </w:p>
    <w:p w14:paraId="3F9AA011" w14:textId="77777777" w:rsidR="004565F6" w:rsidRDefault="00B71869">
      <w:pPr>
        <w:numPr>
          <w:ilvl w:val="0"/>
          <w:numId w:val="12"/>
        </w:numPr>
        <w:spacing w:line="360" w:lineRule="auto"/>
        <w:rPr>
          <w:sz w:val="22"/>
          <w:szCs w:val="22"/>
        </w:rPr>
      </w:pPr>
      <w:r>
        <w:rPr>
          <w:sz w:val="22"/>
          <w:szCs w:val="22"/>
        </w:rPr>
        <w:t>Establish contact with the Director on-Call and brief on the incident details</w:t>
      </w:r>
    </w:p>
    <w:p w14:paraId="29FB8830" w14:textId="77777777" w:rsidR="004565F6" w:rsidRDefault="00B71869">
      <w:pPr>
        <w:jc w:val="both"/>
        <w:rPr>
          <w:b/>
          <w:color w:val="FF0000"/>
          <w:sz w:val="22"/>
          <w:szCs w:val="22"/>
          <w:lang w:val="en-US" w:eastAsia="en-US"/>
        </w:rPr>
      </w:pPr>
      <w:r>
        <w:rPr>
          <w:noProof/>
          <w:lang w:eastAsia="en-GB"/>
        </w:rPr>
        <mc:AlternateContent>
          <mc:Choice Requires="wps">
            <w:drawing>
              <wp:anchor distT="0" distB="0" distL="114935" distR="114935" simplePos="0" relativeHeight="23" behindDoc="0" locked="0" layoutInCell="1" allowOverlap="1" wp14:anchorId="7B73BD17" wp14:editId="222A1DA8">
                <wp:simplePos x="0" y="0"/>
                <wp:positionH relativeFrom="column">
                  <wp:posOffset>-9525</wp:posOffset>
                </wp:positionH>
                <wp:positionV relativeFrom="paragraph">
                  <wp:posOffset>1905</wp:posOffset>
                </wp:positionV>
                <wp:extent cx="5848350" cy="361950"/>
                <wp:effectExtent l="0" t="0" r="0" b="0"/>
                <wp:wrapNone/>
                <wp:docPr id="26" name="Frame14"/>
                <wp:cNvGraphicFramePr/>
                <a:graphic xmlns:a="http://schemas.openxmlformats.org/drawingml/2006/main">
                  <a:graphicData uri="http://schemas.microsoft.com/office/word/2010/wordprocessingShape">
                    <wps:wsp>
                      <wps:cNvSpPr txBox="1"/>
                      <wps:spPr>
                        <a:xfrm>
                          <a:off x="0" y="0"/>
                          <a:ext cx="5848350" cy="361950"/>
                        </a:xfrm>
                        <a:prstGeom prst="rect">
                          <a:avLst/>
                        </a:prstGeom>
                        <a:solidFill>
                          <a:srgbClr val="C0C0C0"/>
                        </a:solidFill>
                        <a:ln w="19050">
                          <a:solidFill>
                            <a:srgbClr val="000000"/>
                          </a:solidFill>
                        </a:ln>
                      </wps:spPr>
                      <wps:txbx>
                        <w:txbxContent>
                          <w:p w14:paraId="7F649635" w14:textId="77777777" w:rsidR="004565F6" w:rsidRDefault="00B71869">
                            <w:pPr>
                              <w:jc w:val="center"/>
                              <w:rPr>
                                <w:b/>
                              </w:rPr>
                            </w:pPr>
                            <w:r>
                              <w:rPr>
                                <w:b/>
                              </w:rPr>
                              <w:t>All Actions and Decisions MUST be logged – start your Incident Log NOW</w:t>
                            </w:r>
                          </w:p>
                        </w:txbxContent>
                      </wps:txbx>
                      <wps:bodyPr lIns="91440" tIns="45720" rIns="91440" bIns="45720" anchor="t">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73BD17" id="Frame14" o:spid="_x0000_s1073" type="#_x0000_t202" style="position:absolute;left:0;text-align:left;margin-left:-.75pt;margin-top:.15pt;width:460.5pt;height:28.5pt;z-index:23;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" fillcolor="silver" strokeweight="1.5pt">
                <v:textbox>
                  <w:txbxContent>
                    <w:p w14:paraId="7F649635" w14:textId="77777777" w:rsidR="004565F6" w:rsidRDefault="00B71869">
                      <w:pPr>
                        <w:jc w:val="center"/>
                        <w:rPr>
                          <w:b/>
                        </w:rPr>
                      </w:pPr>
                      <w:r>
                        <w:rPr>
                          <w:b/>
                        </w:rPr>
                        <w:t>All Actions and Decisions MUST be logged – start your Incident Log NOW</w:t>
                      </w:r>
                    </w:p>
                  </w:txbxContent>
                </v:textbox>
              </v:shape>
            </w:pict>
          </mc:Fallback>
        </mc:AlternateContent>
      </w:r>
    </w:p>
    <w:p w14:paraId="31A47560" w14:textId="77777777" w:rsidR="004565F6" w:rsidRDefault="004565F6">
      <w:pPr>
        <w:jc w:val="both"/>
        <w:rPr>
          <w:b/>
          <w:color w:val="FF0000"/>
          <w:sz w:val="22"/>
          <w:szCs w:val="22"/>
        </w:rPr>
      </w:pPr>
    </w:p>
    <w:p w14:paraId="0D37B8D9" w14:textId="77777777" w:rsidR="004565F6" w:rsidRDefault="004565F6">
      <w:pPr>
        <w:jc w:val="both"/>
        <w:rPr>
          <w:b/>
          <w:color w:val="FF0000"/>
          <w:sz w:val="22"/>
          <w:szCs w:val="22"/>
        </w:rPr>
      </w:pPr>
    </w:p>
    <w:p w14:paraId="2DBB0F8F" w14:textId="77777777" w:rsidR="004565F6" w:rsidRDefault="00B71869">
      <w:pPr>
        <w:ind w:left="720"/>
        <w:rPr>
          <w:b/>
          <w:sz w:val="22"/>
          <w:szCs w:val="22"/>
        </w:rPr>
      </w:pPr>
      <w:r>
        <w:rPr>
          <w:b/>
          <w:sz w:val="22"/>
          <w:szCs w:val="22"/>
        </w:rPr>
        <w:t>Initial Actions (in Consultation with Director on-Call):</w:t>
      </w:r>
    </w:p>
    <w:p w14:paraId="7C50B9A9" w14:textId="77777777" w:rsidR="004565F6" w:rsidRDefault="004565F6">
      <w:pPr>
        <w:ind w:left="360"/>
        <w:rPr>
          <w:b/>
          <w:sz w:val="22"/>
          <w:szCs w:val="22"/>
        </w:rPr>
      </w:pPr>
    </w:p>
    <w:p w14:paraId="3FEF8AFF" w14:textId="77777777" w:rsidR="004565F6" w:rsidRDefault="00B71869">
      <w:pPr>
        <w:numPr>
          <w:ilvl w:val="0"/>
          <w:numId w:val="2"/>
        </w:numPr>
        <w:spacing w:line="360" w:lineRule="auto"/>
        <w:rPr>
          <w:sz w:val="22"/>
          <w:szCs w:val="22"/>
        </w:rPr>
      </w:pPr>
      <w:r>
        <w:rPr>
          <w:sz w:val="22"/>
          <w:szCs w:val="22"/>
        </w:rPr>
        <w:t>Support the Director on-Call in assessing the likely impact of the incident and in identifying actions that may need to be taken</w:t>
      </w:r>
    </w:p>
    <w:p w14:paraId="63B42330" w14:textId="77777777" w:rsidR="004565F6" w:rsidRDefault="00B71869">
      <w:pPr>
        <w:numPr>
          <w:ilvl w:val="0"/>
          <w:numId w:val="2"/>
        </w:numPr>
        <w:spacing w:line="360" w:lineRule="auto"/>
        <w:rPr>
          <w:sz w:val="22"/>
          <w:szCs w:val="22"/>
        </w:rPr>
      </w:pPr>
      <w:r>
        <w:rPr>
          <w:sz w:val="22"/>
          <w:szCs w:val="22"/>
        </w:rPr>
        <w:t>If the Incident Co-ordination Centre and an Incident Management Team are needed, endeavour to contact suitable staff to fill the necessary roles (see section 5 of this plan and other Action Cards)</w:t>
      </w:r>
    </w:p>
    <w:p w14:paraId="10B6DE61" w14:textId="77777777" w:rsidR="004565F6" w:rsidRDefault="00B71869">
      <w:pPr>
        <w:numPr>
          <w:ilvl w:val="0"/>
          <w:numId w:val="2"/>
        </w:numPr>
        <w:spacing w:line="360" w:lineRule="auto"/>
        <w:rPr>
          <w:sz w:val="22"/>
          <w:szCs w:val="22"/>
        </w:rPr>
      </w:pPr>
      <w:r>
        <w:rPr>
          <w:sz w:val="22"/>
          <w:szCs w:val="22"/>
        </w:rPr>
        <w:t>Attend the Incident Co-ordination Centre and set it up</w:t>
      </w:r>
    </w:p>
    <w:p w14:paraId="527DDEF8" w14:textId="77777777" w:rsidR="004565F6" w:rsidRDefault="00B71869">
      <w:pPr>
        <w:numPr>
          <w:ilvl w:val="0"/>
          <w:numId w:val="2"/>
        </w:numPr>
        <w:spacing w:line="360" w:lineRule="auto"/>
        <w:rPr>
          <w:sz w:val="22"/>
          <w:szCs w:val="22"/>
        </w:rPr>
      </w:pPr>
      <w:r>
        <w:rPr>
          <w:sz w:val="22"/>
          <w:szCs w:val="22"/>
        </w:rPr>
        <w:t>Until other suitable staff are available, undertake the role of Clinical Services Co-ordinator (see Action Card)</w:t>
      </w:r>
    </w:p>
    <w:p w14:paraId="41DF9E9E" w14:textId="77777777" w:rsidR="004565F6" w:rsidRDefault="00B71869">
      <w:pPr>
        <w:numPr>
          <w:ilvl w:val="0"/>
          <w:numId w:val="2"/>
        </w:numPr>
        <w:spacing w:line="360" w:lineRule="auto"/>
        <w:rPr>
          <w:sz w:val="22"/>
          <w:szCs w:val="22"/>
        </w:rPr>
      </w:pPr>
      <w:r>
        <w:rPr>
          <w:sz w:val="22"/>
          <w:szCs w:val="22"/>
        </w:rPr>
        <w:t>As other staff arrive at the Incident Co-ordination Centre, allocate them to roles and responsibilities and issue their Action Cards (copies available in the Major Incident cupboard)</w:t>
      </w:r>
    </w:p>
    <w:p w14:paraId="3AD4FB06" w14:textId="77777777" w:rsidR="004565F6" w:rsidRDefault="004565F6">
      <w:pPr>
        <w:spacing w:line="360" w:lineRule="auto"/>
        <w:ind w:left="360"/>
        <w:jc w:val="both"/>
        <w:rPr>
          <w:sz w:val="22"/>
          <w:szCs w:val="22"/>
        </w:rPr>
      </w:pPr>
    </w:p>
    <w:p w14:paraId="17AEF70A" w14:textId="77777777" w:rsidR="004565F6" w:rsidRDefault="00B71869">
      <w:pPr>
        <w:spacing w:line="360" w:lineRule="auto"/>
        <w:ind w:left="360"/>
        <w:rPr>
          <w:b/>
          <w:sz w:val="22"/>
          <w:szCs w:val="22"/>
        </w:rPr>
      </w:pPr>
      <w:r>
        <w:rPr>
          <w:b/>
          <w:sz w:val="22"/>
          <w:szCs w:val="22"/>
        </w:rPr>
        <w:t>Further Actions and Considerations:</w:t>
      </w:r>
    </w:p>
    <w:p w14:paraId="2E47F6A7" w14:textId="77777777" w:rsidR="004565F6" w:rsidRDefault="00B71869">
      <w:pPr>
        <w:numPr>
          <w:ilvl w:val="0"/>
          <w:numId w:val="2"/>
        </w:numPr>
        <w:spacing w:line="360" w:lineRule="auto"/>
        <w:rPr>
          <w:sz w:val="22"/>
          <w:szCs w:val="22"/>
        </w:rPr>
      </w:pPr>
      <w:r>
        <w:rPr>
          <w:sz w:val="22"/>
          <w:szCs w:val="22"/>
        </w:rPr>
        <w:t>Maintain a personal log of information you receive, decisions you make (with your reasoning), and actions that you take</w:t>
      </w:r>
    </w:p>
    <w:p w14:paraId="19CE2B1A" w14:textId="77777777" w:rsidR="004565F6" w:rsidRDefault="00B71869">
      <w:pPr>
        <w:numPr>
          <w:ilvl w:val="0"/>
          <w:numId w:val="2"/>
        </w:numPr>
        <w:spacing w:line="360" w:lineRule="auto"/>
        <w:rPr>
          <w:sz w:val="22"/>
          <w:szCs w:val="22"/>
        </w:rPr>
      </w:pPr>
      <w:r>
        <w:rPr>
          <w:sz w:val="22"/>
          <w:szCs w:val="22"/>
        </w:rPr>
        <w:t>REMEMBER you are still responsible for any out-of-hours operational management issue that arises</w:t>
      </w:r>
    </w:p>
    <w:p w14:paraId="15585466" w14:textId="77777777" w:rsidR="004565F6" w:rsidRDefault="00B71869">
      <w:pPr>
        <w:numPr>
          <w:ilvl w:val="0"/>
          <w:numId w:val="2"/>
        </w:numPr>
        <w:spacing w:line="360" w:lineRule="auto"/>
        <w:rPr>
          <w:sz w:val="22"/>
          <w:szCs w:val="22"/>
        </w:rPr>
      </w:pPr>
      <w:r>
        <w:rPr>
          <w:sz w:val="22"/>
          <w:szCs w:val="22"/>
        </w:rPr>
        <w:t>Support the Director on-Call in managing the response to the incident</w:t>
      </w:r>
    </w:p>
    <w:p w14:paraId="78AA7942" w14:textId="77777777" w:rsidR="004565F6" w:rsidRDefault="00B71869">
      <w:pPr>
        <w:numPr>
          <w:ilvl w:val="0"/>
          <w:numId w:val="2"/>
        </w:numPr>
        <w:spacing w:line="360" w:lineRule="auto"/>
        <w:rPr>
          <w:sz w:val="22"/>
          <w:szCs w:val="22"/>
        </w:rPr>
      </w:pPr>
      <w:r>
        <w:rPr>
          <w:sz w:val="22"/>
          <w:szCs w:val="22"/>
        </w:rPr>
        <w:t>Manage the use of the Team Assistant by the Incident Management Team</w:t>
      </w:r>
    </w:p>
    <w:p w14:paraId="3EFADFA0" w14:textId="77777777" w:rsidR="004565F6" w:rsidRDefault="004565F6">
      <w:pPr>
        <w:spacing w:line="360" w:lineRule="auto"/>
        <w:ind w:left="360"/>
        <w:rPr>
          <w:b/>
          <w:sz w:val="22"/>
          <w:szCs w:val="22"/>
        </w:rPr>
      </w:pPr>
    </w:p>
    <w:p w14:paraId="3961C056" w14:textId="77777777" w:rsidR="004565F6" w:rsidRDefault="004565F6">
      <w:pPr>
        <w:spacing w:line="360" w:lineRule="auto"/>
        <w:ind w:left="360"/>
        <w:rPr>
          <w:b/>
          <w:sz w:val="22"/>
          <w:szCs w:val="22"/>
        </w:rPr>
      </w:pPr>
    </w:p>
    <w:p w14:paraId="761C7A75" w14:textId="77777777" w:rsidR="004565F6" w:rsidRDefault="00B71869">
      <w:pPr>
        <w:spacing w:line="360" w:lineRule="auto"/>
        <w:ind w:left="360"/>
        <w:rPr>
          <w:b/>
          <w:sz w:val="22"/>
          <w:szCs w:val="22"/>
        </w:rPr>
      </w:pPr>
      <w:r>
        <w:rPr>
          <w:b/>
          <w:sz w:val="22"/>
          <w:szCs w:val="22"/>
        </w:rPr>
        <w:t>Handover to next Manager on Call</w:t>
      </w:r>
    </w:p>
    <w:p w14:paraId="3D92C4D4" w14:textId="77777777" w:rsidR="004565F6" w:rsidRDefault="00B71869">
      <w:pPr>
        <w:spacing w:line="360" w:lineRule="auto"/>
        <w:ind w:left="357"/>
        <w:rPr>
          <w:sz w:val="22"/>
          <w:szCs w:val="22"/>
        </w:rPr>
      </w:pPr>
      <w:r>
        <w:rPr>
          <w:sz w:val="22"/>
          <w:szCs w:val="22"/>
        </w:rPr>
        <w:t xml:space="preserve">During an extended incident, you may need to hand over your role to another manager (e.g. after an eight hour shift).  Discuss with the Director on-Call whether you need someone to cover for your on-call role to allow you to have a period of sleep.  If so, agree who you will handover to and at which time you shall resume responsibility for the on-call role.  </w:t>
      </w:r>
    </w:p>
    <w:p w14:paraId="4295C944" w14:textId="77777777" w:rsidR="004565F6" w:rsidRDefault="004565F6">
      <w:pPr>
        <w:spacing w:line="360" w:lineRule="auto"/>
        <w:ind w:left="357"/>
        <w:rPr>
          <w:sz w:val="22"/>
          <w:szCs w:val="22"/>
        </w:rPr>
      </w:pPr>
    </w:p>
    <w:p w14:paraId="0756FDCA" w14:textId="77777777" w:rsidR="004565F6" w:rsidRDefault="00B71869">
      <w:pPr>
        <w:spacing w:line="360" w:lineRule="auto"/>
        <w:ind w:left="357"/>
        <w:rPr>
          <w:sz w:val="22"/>
          <w:szCs w:val="22"/>
        </w:rPr>
      </w:pPr>
      <w:r>
        <w:rPr>
          <w:sz w:val="22"/>
          <w:szCs w:val="22"/>
        </w:rPr>
        <w:lastRenderedPageBreak/>
        <w:t>In your handover you should cover the following:</w:t>
      </w:r>
    </w:p>
    <w:p w14:paraId="2F52D7D2" w14:textId="77777777" w:rsidR="004565F6" w:rsidRDefault="00B71869">
      <w:pPr>
        <w:numPr>
          <w:ilvl w:val="0"/>
          <w:numId w:val="20"/>
        </w:numPr>
        <w:spacing w:line="360" w:lineRule="auto"/>
        <w:jc w:val="both"/>
        <w:rPr>
          <w:sz w:val="22"/>
          <w:szCs w:val="22"/>
        </w:rPr>
      </w:pPr>
      <w:r>
        <w:rPr>
          <w:sz w:val="22"/>
          <w:szCs w:val="22"/>
        </w:rPr>
        <w:t>What has happened - an incident overview</w:t>
      </w:r>
    </w:p>
    <w:p w14:paraId="182E57ED" w14:textId="77777777" w:rsidR="004565F6" w:rsidRDefault="00B71869">
      <w:pPr>
        <w:numPr>
          <w:ilvl w:val="0"/>
          <w:numId w:val="20"/>
        </w:numPr>
        <w:spacing w:line="360" w:lineRule="auto"/>
        <w:jc w:val="both"/>
        <w:rPr>
          <w:sz w:val="22"/>
          <w:szCs w:val="22"/>
        </w:rPr>
      </w:pPr>
      <w:r>
        <w:rPr>
          <w:sz w:val="22"/>
          <w:szCs w:val="22"/>
        </w:rPr>
        <w:t>The incident related role that you have been fulfilling</w:t>
      </w:r>
    </w:p>
    <w:p w14:paraId="44EFE142" w14:textId="77777777" w:rsidR="004565F6" w:rsidRDefault="00B71869">
      <w:pPr>
        <w:numPr>
          <w:ilvl w:val="0"/>
          <w:numId w:val="20"/>
        </w:numPr>
        <w:spacing w:line="360" w:lineRule="auto"/>
        <w:jc w:val="both"/>
        <w:rPr>
          <w:sz w:val="22"/>
          <w:szCs w:val="22"/>
        </w:rPr>
      </w:pPr>
      <w:r>
        <w:rPr>
          <w:sz w:val="22"/>
          <w:szCs w:val="22"/>
        </w:rPr>
        <w:t>Actions taken up to this point and issues that are on-going</w:t>
      </w:r>
    </w:p>
    <w:p w14:paraId="41A189BA" w14:textId="77777777" w:rsidR="004565F6" w:rsidRDefault="00B71869">
      <w:pPr>
        <w:numPr>
          <w:ilvl w:val="0"/>
          <w:numId w:val="20"/>
        </w:numPr>
        <w:spacing w:line="360" w:lineRule="auto"/>
        <w:jc w:val="both"/>
        <w:rPr>
          <w:sz w:val="22"/>
          <w:szCs w:val="22"/>
        </w:rPr>
      </w:pPr>
      <w:r>
        <w:rPr>
          <w:sz w:val="22"/>
          <w:szCs w:val="22"/>
        </w:rPr>
        <w:t>Contact details for those that you have been liaising with in your incident role - names, role, telephone numbers</w:t>
      </w:r>
    </w:p>
    <w:p w14:paraId="6D2D7BDC" w14:textId="77777777" w:rsidR="004565F6" w:rsidRDefault="00B71869">
      <w:pPr>
        <w:numPr>
          <w:ilvl w:val="0"/>
          <w:numId w:val="20"/>
        </w:numPr>
        <w:spacing w:line="360" w:lineRule="auto"/>
        <w:rPr>
          <w:sz w:val="22"/>
          <w:szCs w:val="22"/>
        </w:rPr>
      </w:pPr>
      <w:r>
        <w:rPr>
          <w:sz w:val="22"/>
          <w:szCs w:val="22"/>
        </w:rPr>
        <w:t>Sign over your Incident Log to the on-coming staff - make an entry to this effect giving the names, time and date</w:t>
      </w:r>
    </w:p>
    <w:p w14:paraId="04F59838" w14:textId="77777777" w:rsidR="004565F6" w:rsidRDefault="004565F6">
      <w:pPr>
        <w:ind w:left="360"/>
        <w:rPr>
          <w:sz w:val="22"/>
          <w:szCs w:val="22"/>
        </w:rPr>
      </w:pPr>
    </w:p>
    <w:p w14:paraId="5CDD4208" w14:textId="77777777" w:rsidR="004565F6" w:rsidRDefault="00B71869">
      <w:pPr>
        <w:spacing w:line="360" w:lineRule="auto"/>
        <w:ind w:left="360"/>
        <w:rPr>
          <w:b/>
          <w:sz w:val="22"/>
          <w:szCs w:val="22"/>
        </w:rPr>
      </w:pPr>
      <w:r>
        <w:rPr>
          <w:b/>
          <w:sz w:val="22"/>
          <w:szCs w:val="22"/>
        </w:rPr>
        <w:t>Major Incident Stand-down</w:t>
      </w:r>
    </w:p>
    <w:p w14:paraId="2F3B14C2" w14:textId="77777777" w:rsidR="004565F6" w:rsidRDefault="00B71869">
      <w:pPr>
        <w:numPr>
          <w:ilvl w:val="0"/>
          <w:numId w:val="38"/>
        </w:numPr>
        <w:tabs>
          <w:tab w:val="clear" w:pos="720"/>
          <w:tab w:val="left" w:pos="1080"/>
        </w:tabs>
        <w:spacing w:line="360" w:lineRule="auto"/>
        <w:ind w:left="1080"/>
        <w:rPr>
          <w:sz w:val="22"/>
          <w:szCs w:val="22"/>
        </w:rPr>
      </w:pPr>
      <w:r>
        <w:rPr>
          <w:sz w:val="22"/>
          <w:szCs w:val="22"/>
        </w:rPr>
        <w:t>Support the Director on-Call in making the decision to stand down the Major Incident response.</w:t>
      </w:r>
    </w:p>
    <w:p w14:paraId="089826E1" w14:textId="77777777" w:rsidR="004565F6" w:rsidRDefault="00B71869">
      <w:pPr>
        <w:numPr>
          <w:ilvl w:val="0"/>
          <w:numId w:val="38"/>
        </w:numPr>
        <w:tabs>
          <w:tab w:val="clear" w:pos="720"/>
          <w:tab w:val="left" w:pos="1080"/>
        </w:tabs>
        <w:spacing w:line="360" w:lineRule="auto"/>
        <w:ind w:left="1080"/>
        <w:rPr>
          <w:sz w:val="22"/>
          <w:szCs w:val="22"/>
        </w:rPr>
      </w:pPr>
      <w:r>
        <w:rPr>
          <w:sz w:val="22"/>
          <w:szCs w:val="22"/>
        </w:rPr>
        <w:t>Complete your Incident Log and participate in the ‘Hot Debrief’</w:t>
      </w:r>
    </w:p>
    <w:p w14:paraId="50183564" w14:textId="77777777" w:rsidR="004565F6" w:rsidRDefault="00B71869">
      <w:pPr>
        <w:numPr>
          <w:ilvl w:val="0"/>
          <w:numId w:val="38"/>
        </w:numPr>
        <w:tabs>
          <w:tab w:val="clear" w:pos="720"/>
          <w:tab w:val="left" w:pos="1080"/>
        </w:tabs>
        <w:spacing w:line="360" w:lineRule="auto"/>
        <w:ind w:left="1080"/>
        <w:rPr>
          <w:sz w:val="22"/>
          <w:szCs w:val="22"/>
        </w:rPr>
      </w:pPr>
      <w:r>
        <w:rPr>
          <w:sz w:val="22"/>
          <w:szCs w:val="22"/>
        </w:rPr>
        <w:t>In the absence of the Emergency Planning Manager, collect all incident logs and paperwork store securely until able to pass to the Emergency Planning Manager</w:t>
      </w:r>
    </w:p>
    <w:p w14:paraId="4BC52B3F" w14:textId="77777777" w:rsidR="004565F6" w:rsidRDefault="00B71869">
      <w:pPr>
        <w:numPr>
          <w:ilvl w:val="0"/>
          <w:numId w:val="38"/>
        </w:numPr>
        <w:tabs>
          <w:tab w:val="clear" w:pos="720"/>
          <w:tab w:val="left" w:pos="1080"/>
        </w:tabs>
        <w:spacing w:line="360" w:lineRule="auto"/>
        <w:ind w:left="1080"/>
        <w:rPr>
          <w:sz w:val="22"/>
          <w:szCs w:val="22"/>
        </w:rPr>
      </w:pPr>
      <w:r>
        <w:rPr>
          <w:sz w:val="22"/>
          <w:szCs w:val="22"/>
        </w:rPr>
        <w:t>Be aware that you may have to attend a more formal and structured debrief depending upon the incident</w:t>
      </w:r>
    </w:p>
    <w:p w14:paraId="6618FBA2" w14:textId="77777777" w:rsidR="004565F6" w:rsidRDefault="004565F6">
      <w:pPr>
        <w:tabs>
          <w:tab w:val="left" w:pos="1080"/>
        </w:tabs>
        <w:spacing w:line="360" w:lineRule="auto"/>
        <w:rPr>
          <w:sz w:val="22"/>
          <w:szCs w:val="22"/>
        </w:rPr>
      </w:pPr>
    </w:p>
    <w:p w14:paraId="677A5755" w14:textId="77777777" w:rsidR="004565F6" w:rsidRDefault="004565F6">
      <w:pPr>
        <w:tabs>
          <w:tab w:val="left" w:pos="1080"/>
        </w:tabs>
        <w:spacing w:line="360" w:lineRule="auto"/>
        <w:rPr>
          <w:sz w:val="22"/>
          <w:szCs w:val="22"/>
        </w:rPr>
      </w:pPr>
    </w:p>
    <w:p w14:paraId="5B753DC8" w14:textId="77777777" w:rsidR="004565F6" w:rsidRDefault="004565F6">
      <w:pPr>
        <w:tabs>
          <w:tab w:val="left" w:pos="1080"/>
        </w:tabs>
        <w:spacing w:line="360" w:lineRule="auto"/>
        <w:rPr>
          <w:sz w:val="22"/>
          <w:szCs w:val="22"/>
        </w:rPr>
      </w:pPr>
    </w:p>
    <w:p w14:paraId="3BCFFCB2" w14:textId="77777777" w:rsidR="004565F6" w:rsidRDefault="004565F6">
      <w:pPr>
        <w:tabs>
          <w:tab w:val="left" w:pos="1080"/>
        </w:tabs>
        <w:spacing w:line="360" w:lineRule="auto"/>
        <w:rPr>
          <w:sz w:val="22"/>
          <w:szCs w:val="22"/>
        </w:rPr>
      </w:pPr>
    </w:p>
    <w:p w14:paraId="351E06BE" w14:textId="77777777" w:rsidR="004565F6" w:rsidRDefault="004565F6">
      <w:pPr>
        <w:tabs>
          <w:tab w:val="left" w:pos="1080"/>
        </w:tabs>
        <w:spacing w:line="360" w:lineRule="auto"/>
        <w:rPr>
          <w:sz w:val="22"/>
          <w:szCs w:val="22"/>
        </w:rPr>
      </w:pPr>
    </w:p>
    <w:p w14:paraId="5BF564D7" w14:textId="77777777" w:rsidR="004565F6" w:rsidRDefault="004565F6">
      <w:pPr>
        <w:tabs>
          <w:tab w:val="left" w:pos="1080"/>
        </w:tabs>
        <w:spacing w:line="360" w:lineRule="auto"/>
        <w:rPr>
          <w:sz w:val="22"/>
          <w:szCs w:val="22"/>
        </w:rPr>
      </w:pPr>
    </w:p>
    <w:p w14:paraId="702A6052" w14:textId="77777777" w:rsidR="004565F6" w:rsidRDefault="004565F6">
      <w:pPr>
        <w:tabs>
          <w:tab w:val="left" w:pos="1080"/>
        </w:tabs>
        <w:spacing w:line="360" w:lineRule="auto"/>
        <w:rPr>
          <w:sz w:val="22"/>
          <w:szCs w:val="22"/>
        </w:rPr>
      </w:pPr>
    </w:p>
    <w:p w14:paraId="24BE304A" w14:textId="77777777" w:rsidR="004565F6" w:rsidRDefault="004565F6">
      <w:pPr>
        <w:tabs>
          <w:tab w:val="left" w:pos="1080"/>
        </w:tabs>
        <w:spacing w:line="360" w:lineRule="auto"/>
        <w:rPr>
          <w:sz w:val="22"/>
          <w:szCs w:val="22"/>
        </w:rPr>
      </w:pPr>
    </w:p>
    <w:p w14:paraId="2F4F3C28" w14:textId="77777777" w:rsidR="004565F6" w:rsidRDefault="004565F6">
      <w:pPr>
        <w:tabs>
          <w:tab w:val="left" w:pos="1080"/>
        </w:tabs>
        <w:spacing w:line="360" w:lineRule="auto"/>
        <w:rPr>
          <w:sz w:val="22"/>
          <w:szCs w:val="22"/>
        </w:rPr>
      </w:pPr>
    </w:p>
    <w:p w14:paraId="0DC3A9FE" w14:textId="77777777" w:rsidR="004565F6" w:rsidRDefault="004565F6">
      <w:pPr>
        <w:tabs>
          <w:tab w:val="left" w:pos="1080"/>
        </w:tabs>
        <w:spacing w:line="360" w:lineRule="auto"/>
        <w:rPr>
          <w:sz w:val="22"/>
          <w:szCs w:val="22"/>
        </w:rPr>
      </w:pPr>
    </w:p>
    <w:p w14:paraId="265D387C" w14:textId="77777777" w:rsidR="004565F6" w:rsidRDefault="004565F6">
      <w:pPr>
        <w:tabs>
          <w:tab w:val="left" w:pos="1080"/>
        </w:tabs>
        <w:spacing w:line="360" w:lineRule="auto"/>
        <w:rPr>
          <w:sz w:val="22"/>
          <w:szCs w:val="22"/>
        </w:rPr>
      </w:pPr>
    </w:p>
    <w:p w14:paraId="614CC443" w14:textId="77777777" w:rsidR="004565F6" w:rsidRDefault="004565F6">
      <w:pPr>
        <w:tabs>
          <w:tab w:val="left" w:pos="1080"/>
        </w:tabs>
        <w:spacing w:line="360" w:lineRule="auto"/>
        <w:rPr>
          <w:sz w:val="22"/>
          <w:szCs w:val="22"/>
        </w:rPr>
      </w:pPr>
    </w:p>
    <w:p w14:paraId="591228A9" w14:textId="77777777" w:rsidR="004565F6" w:rsidRDefault="004565F6">
      <w:pPr>
        <w:tabs>
          <w:tab w:val="left" w:pos="1080"/>
        </w:tabs>
        <w:spacing w:line="360" w:lineRule="auto"/>
        <w:rPr>
          <w:sz w:val="22"/>
          <w:szCs w:val="22"/>
        </w:rPr>
      </w:pPr>
    </w:p>
    <w:p w14:paraId="28AED1EF" w14:textId="77777777" w:rsidR="004565F6" w:rsidRDefault="004565F6">
      <w:pPr>
        <w:tabs>
          <w:tab w:val="left" w:pos="1080"/>
        </w:tabs>
        <w:spacing w:line="360" w:lineRule="auto"/>
        <w:rPr>
          <w:sz w:val="22"/>
          <w:szCs w:val="22"/>
        </w:rPr>
      </w:pPr>
    </w:p>
    <w:p w14:paraId="55B87EF0" w14:textId="77777777" w:rsidR="004565F6" w:rsidRDefault="004565F6">
      <w:pPr>
        <w:tabs>
          <w:tab w:val="left" w:pos="1080"/>
        </w:tabs>
        <w:spacing w:line="360" w:lineRule="auto"/>
        <w:rPr>
          <w:sz w:val="22"/>
          <w:szCs w:val="22"/>
        </w:rPr>
      </w:pPr>
    </w:p>
    <w:p w14:paraId="21EA911C" w14:textId="77777777" w:rsidR="004565F6" w:rsidRDefault="004565F6">
      <w:pPr>
        <w:tabs>
          <w:tab w:val="left" w:pos="1080"/>
        </w:tabs>
        <w:spacing w:line="360" w:lineRule="auto"/>
        <w:rPr>
          <w:sz w:val="22"/>
          <w:szCs w:val="22"/>
        </w:rPr>
      </w:pPr>
    </w:p>
    <w:p w14:paraId="3ECDA36F" w14:textId="77777777" w:rsidR="004565F6" w:rsidRDefault="004565F6">
      <w:pPr>
        <w:tabs>
          <w:tab w:val="left" w:pos="1080"/>
        </w:tabs>
        <w:spacing w:line="360" w:lineRule="auto"/>
        <w:rPr>
          <w:sz w:val="22"/>
          <w:szCs w:val="22"/>
        </w:rPr>
      </w:pPr>
    </w:p>
    <w:p w14:paraId="72039F01" w14:textId="77777777" w:rsidR="004565F6" w:rsidRDefault="004565F6">
      <w:pPr>
        <w:tabs>
          <w:tab w:val="left" w:pos="1080"/>
        </w:tabs>
        <w:spacing w:line="360" w:lineRule="auto"/>
        <w:rPr>
          <w:sz w:val="22"/>
          <w:szCs w:val="22"/>
        </w:rPr>
      </w:pPr>
    </w:p>
    <w:p w14:paraId="0FF7E6B9" w14:textId="77777777" w:rsidR="004565F6" w:rsidRDefault="004565F6">
      <w:pPr>
        <w:tabs>
          <w:tab w:val="left" w:pos="1080"/>
        </w:tabs>
        <w:spacing w:line="360" w:lineRule="auto"/>
        <w:rPr>
          <w:sz w:val="22"/>
          <w:szCs w:val="22"/>
        </w:rPr>
      </w:pPr>
    </w:p>
    <w:p w14:paraId="345AF657" w14:textId="77777777" w:rsidR="004565F6" w:rsidRDefault="004565F6">
      <w:pPr>
        <w:tabs>
          <w:tab w:val="left" w:pos="1080"/>
        </w:tabs>
        <w:spacing w:line="360" w:lineRule="auto"/>
        <w:rPr>
          <w:sz w:val="22"/>
          <w:szCs w:val="22"/>
        </w:rPr>
      </w:pPr>
    </w:p>
    <w:p w14:paraId="20A924C0" w14:textId="77777777" w:rsidR="004565F6" w:rsidRDefault="004565F6">
      <w:pPr>
        <w:tabs>
          <w:tab w:val="left" w:pos="1080"/>
        </w:tabs>
        <w:spacing w:line="360" w:lineRule="auto"/>
        <w:rPr>
          <w:sz w:val="22"/>
          <w:szCs w:val="22"/>
        </w:rPr>
      </w:pPr>
    </w:p>
    <w:p w14:paraId="13F3959F" w14:textId="77777777" w:rsidR="004565F6" w:rsidRDefault="004565F6">
      <w:pPr>
        <w:tabs>
          <w:tab w:val="left" w:pos="1080"/>
        </w:tabs>
        <w:spacing w:line="360" w:lineRule="auto"/>
        <w:rPr>
          <w:sz w:val="22"/>
          <w:szCs w:val="22"/>
        </w:rPr>
      </w:pPr>
    </w:p>
    <w:p w14:paraId="02BFAD43" w14:textId="77777777" w:rsidR="004565F6" w:rsidRDefault="004565F6">
      <w:pPr>
        <w:spacing w:line="360" w:lineRule="auto"/>
        <w:jc w:val="center"/>
        <w:rPr>
          <w:b/>
          <w:sz w:val="22"/>
          <w:szCs w:val="22"/>
        </w:rPr>
      </w:pPr>
    </w:p>
    <w:p w14:paraId="0E66952C" w14:textId="77777777" w:rsidR="004565F6" w:rsidRDefault="00B71869">
      <w:pPr>
        <w:spacing w:line="360" w:lineRule="auto"/>
        <w:jc w:val="center"/>
        <w:rPr>
          <w:b/>
          <w:sz w:val="22"/>
          <w:szCs w:val="22"/>
        </w:rPr>
      </w:pPr>
      <w:r>
        <w:rPr>
          <w:b/>
          <w:sz w:val="22"/>
          <w:szCs w:val="22"/>
        </w:rPr>
        <w:lastRenderedPageBreak/>
        <w:t xml:space="preserve">Estates Team </w:t>
      </w:r>
      <w:r>
        <w:rPr>
          <w:noProof/>
          <w:lang w:eastAsia="en-GB"/>
        </w:rPr>
        <mc:AlternateContent>
          <mc:Choice Requires="wps">
            <w:drawing>
              <wp:anchor distT="0" distB="0" distL="114935" distR="114935" simplePos="0" relativeHeight="27" behindDoc="0" locked="0" layoutInCell="1" allowOverlap="1" wp14:anchorId="44C08B13" wp14:editId="29A437F6">
                <wp:simplePos x="0" y="0"/>
                <wp:positionH relativeFrom="column">
                  <wp:posOffset>5229860</wp:posOffset>
                </wp:positionH>
                <wp:positionV relativeFrom="paragraph">
                  <wp:posOffset>-128905</wp:posOffset>
                </wp:positionV>
                <wp:extent cx="1390650" cy="342900"/>
                <wp:effectExtent l="0" t="0" r="0" b="0"/>
                <wp:wrapNone/>
                <wp:docPr id="27" name="Frame15"/>
                <wp:cNvGraphicFramePr/>
                <a:graphic xmlns:a="http://schemas.openxmlformats.org/drawingml/2006/main">
                  <a:graphicData uri="http://schemas.microsoft.com/office/word/2010/wordprocessingShape">
                    <wps:wsp>
                      <wps:cNvSpPr txBox="1"/>
                      <wps:spPr>
                        <a:xfrm>
                          <a:off x="0" y="0"/>
                          <a:ext cx="1390650" cy="342900"/>
                        </a:xfrm>
                        <a:prstGeom prst="rect">
                          <a:avLst/>
                        </a:prstGeom>
                        <a:solidFill>
                          <a:srgbClr val="FFFFFF"/>
                        </a:solidFill>
                      </wps:spPr>
                      <wps:txbx>
                        <w:txbxContent>
                          <w:p w14:paraId="41C45B67" w14:textId="77777777" w:rsidR="004565F6" w:rsidRDefault="00B71869">
                            <w:pPr>
                              <w:jc w:val="right"/>
                              <w:rPr>
                                <w:b/>
                                <w:sz w:val="28"/>
                                <w:szCs w:val="28"/>
                              </w:rPr>
                            </w:pPr>
                            <w:r>
                              <w:rPr>
                                <w:b/>
                                <w:sz w:val="28"/>
                                <w:szCs w:val="28"/>
                              </w:rPr>
                              <w:t>Appendix F</w:t>
                            </w:r>
                          </w:p>
                        </w:txbxContent>
                      </wps:txbx>
                      <wps:bodyPr lIns="92075" tIns="46355" rIns="92075" bIns="46355" anchor="t">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C08B13" id="Frame15" o:spid="_x0000_s1074" type="#_x0000_t202" style="position:absolute;left:0;text-align:left;margin-left:411.8pt;margin-top:-10.15pt;width:109.5pt;height:27pt;z-index:27;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" stroked="f">
                <v:textbox inset="7.25pt,3.65pt,7.25pt,3.65pt">
                  <w:txbxContent>
                    <w:p w14:paraId="41C45B67" w14:textId="77777777" w:rsidR="004565F6" w:rsidRDefault="00B71869">
                      <w:pPr>
                        <w:jc w:val="right"/>
                        <w:rPr>
                          <w:b/>
                          <w:sz w:val="28"/>
                          <w:szCs w:val="28"/>
                        </w:rPr>
                      </w:pPr>
                      <w:r>
                        <w:rPr>
                          <w:b/>
                          <w:sz w:val="28"/>
                          <w:szCs w:val="28"/>
                        </w:rPr>
                        <w:t>Appendix F</w:t>
                      </w:r>
                    </w:p>
                  </w:txbxContent>
                </v:textbox>
              </v:shape>
            </w:pict>
          </mc:Fallback>
        </mc:AlternateContent>
      </w:r>
    </w:p>
    <w:p w14:paraId="10756473" w14:textId="77777777" w:rsidR="004565F6" w:rsidRDefault="00B71869">
      <w:pPr>
        <w:spacing w:line="360" w:lineRule="auto"/>
        <w:jc w:val="center"/>
        <w:rPr>
          <w:b/>
          <w:sz w:val="22"/>
          <w:szCs w:val="22"/>
        </w:rPr>
      </w:pPr>
      <w:r>
        <w:rPr>
          <w:rFonts w:eastAsia="Arial"/>
          <w:b/>
          <w:sz w:val="22"/>
          <w:szCs w:val="22"/>
        </w:rPr>
        <w:t xml:space="preserve"> </w:t>
      </w:r>
      <w:r>
        <w:rPr>
          <w:b/>
          <w:sz w:val="22"/>
          <w:szCs w:val="22"/>
        </w:rPr>
        <w:t>Action Card</w:t>
      </w:r>
      <w:r>
        <w:rPr>
          <w:noProof/>
          <w:lang w:eastAsia="en-GB"/>
        </w:rPr>
        <mc:AlternateContent>
          <mc:Choice Requires="wps">
            <w:drawing>
              <wp:anchor distT="0" distB="0" distL="114935" distR="114935" simplePos="0" relativeHeight="25" behindDoc="0" locked="0" layoutInCell="1" allowOverlap="1" wp14:anchorId="1C03ACF7" wp14:editId="540F35FA">
                <wp:simplePos x="0" y="0"/>
                <wp:positionH relativeFrom="column">
                  <wp:posOffset>-13335</wp:posOffset>
                </wp:positionH>
                <wp:positionV relativeFrom="paragraph">
                  <wp:posOffset>448310</wp:posOffset>
                </wp:positionV>
                <wp:extent cx="5854700" cy="1482725"/>
                <wp:effectExtent l="0" t="0" r="0" b="0"/>
                <wp:wrapNone/>
                <wp:docPr id="28" name="Frame16"/>
                <wp:cNvGraphicFramePr/>
                <a:graphic xmlns:a="http://schemas.openxmlformats.org/drawingml/2006/main">
                  <a:graphicData uri="http://schemas.microsoft.com/office/word/2010/wordprocessingShape">
                    <wps:wsp>
                      <wps:cNvSpPr txBox="1"/>
                      <wps:spPr>
                        <a:xfrm>
                          <a:off x="0" y="0"/>
                          <a:ext cx="5854700" cy="1482725"/>
                        </a:xfrm>
                        <a:prstGeom prst="rect">
                          <a:avLst/>
                        </a:prstGeom>
                        <a:solidFill>
                          <a:srgbClr val="FFFFFF"/>
                        </a:solidFill>
                        <a:ln w="25400">
                          <a:solidFill>
                            <a:srgbClr val="000000"/>
                          </a:solidFill>
                        </a:ln>
                      </wps:spPr>
                      <wps:txbx>
                        <w:txbxContent>
                          <w:p w14:paraId="288A76C2" w14:textId="77777777" w:rsidR="004565F6" w:rsidRDefault="00B71869">
                            <w:r>
                              <w:rPr>
                                <w:b/>
                              </w:rPr>
                              <w:t>Role Overview:</w:t>
                            </w:r>
                          </w:p>
                          <w:p w14:paraId="62FAC957" w14:textId="77777777" w:rsidR="004565F6" w:rsidRDefault="00B71869">
                            <w:pPr>
                              <w:pStyle w:val="ListParagraph"/>
                              <w:numPr>
                                <w:ilvl w:val="0"/>
                                <w:numId w:val="33"/>
                              </w:numPr>
                              <w:jc w:val="left"/>
                              <w:rPr>
                                <w:rFonts w:ascii="Arial" w:hAnsi="Arial" w:cs="Arial"/>
                                <w:sz w:val="22"/>
                                <w:szCs w:val="22"/>
                              </w:rPr>
                            </w:pPr>
                            <w:r>
                              <w:rPr>
                                <w:rFonts w:ascii="Arial" w:hAnsi="Arial" w:cs="Arial"/>
                                <w:sz w:val="22"/>
                                <w:szCs w:val="22"/>
                              </w:rPr>
                              <w:t>Lead the restoration of loss of an utility or premises</w:t>
                            </w:r>
                          </w:p>
                          <w:p w14:paraId="4A0AF8C7" w14:textId="77777777" w:rsidR="004565F6" w:rsidRDefault="00B71869">
                            <w:pPr>
                              <w:pStyle w:val="ListParagraph"/>
                              <w:numPr>
                                <w:ilvl w:val="0"/>
                                <w:numId w:val="33"/>
                              </w:numPr>
                              <w:jc w:val="left"/>
                              <w:rPr>
                                <w:rFonts w:ascii="Arial" w:hAnsi="Arial" w:cs="Arial"/>
                                <w:sz w:val="22"/>
                                <w:szCs w:val="22"/>
                              </w:rPr>
                            </w:pPr>
                            <w:r>
                              <w:rPr>
                                <w:rFonts w:ascii="Arial" w:hAnsi="Arial" w:cs="Arial"/>
                                <w:sz w:val="22"/>
                                <w:szCs w:val="22"/>
                              </w:rPr>
                              <w:t>Advise on interim solutions on the loss of an utility or premises</w:t>
                            </w:r>
                          </w:p>
                          <w:p w14:paraId="21F6D2E5" w14:textId="77777777" w:rsidR="004565F6" w:rsidRDefault="00B71869">
                            <w:pPr>
                              <w:pStyle w:val="ListParagraph"/>
                              <w:numPr>
                                <w:ilvl w:val="0"/>
                                <w:numId w:val="33"/>
                              </w:numPr>
                              <w:jc w:val="left"/>
                              <w:rPr>
                                <w:rFonts w:ascii="Arial" w:hAnsi="Arial" w:cs="Arial"/>
                                <w:sz w:val="22"/>
                                <w:szCs w:val="22"/>
                              </w:rPr>
                            </w:pPr>
                            <w:r>
                              <w:rPr>
                                <w:rFonts w:ascii="Arial" w:hAnsi="Arial" w:cs="Arial"/>
                                <w:sz w:val="22"/>
                                <w:szCs w:val="22"/>
                              </w:rPr>
                              <w:t>Activate interim solutions as necessary to support services operational functioning</w:t>
                            </w:r>
                          </w:p>
                          <w:p w14:paraId="1505648D" w14:textId="77777777" w:rsidR="004565F6" w:rsidRDefault="00B71869">
                            <w:pPr>
                              <w:pStyle w:val="ListParagraph"/>
                              <w:numPr>
                                <w:ilvl w:val="0"/>
                                <w:numId w:val="33"/>
                              </w:numPr>
                              <w:jc w:val="left"/>
                              <w:rPr>
                                <w:rFonts w:ascii="Arial" w:hAnsi="Arial" w:cs="Arial"/>
                                <w:sz w:val="22"/>
                                <w:szCs w:val="22"/>
                              </w:rPr>
                            </w:pPr>
                            <w:r>
                              <w:rPr>
                                <w:rFonts w:ascii="Arial" w:hAnsi="Arial" w:cs="Arial"/>
                                <w:sz w:val="22"/>
                                <w:szCs w:val="22"/>
                              </w:rPr>
                              <w:t>Provide updates to the Incident Management Team</w:t>
                            </w:r>
                          </w:p>
                          <w:p w14:paraId="0AEF2209" w14:textId="77777777" w:rsidR="004565F6" w:rsidRDefault="00B71869">
                            <w:pPr>
                              <w:pStyle w:val="ListParagraph"/>
                              <w:numPr>
                                <w:ilvl w:val="0"/>
                                <w:numId w:val="33"/>
                              </w:numPr>
                              <w:jc w:val="left"/>
                              <w:rPr>
                                <w:rFonts w:ascii="Arial" w:hAnsi="Arial" w:cs="Arial"/>
                                <w:sz w:val="22"/>
                                <w:szCs w:val="22"/>
                              </w:rPr>
                            </w:pPr>
                            <w:r>
                              <w:rPr>
                                <w:rFonts w:ascii="Arial" w:hAnsi="Arial" w:cs="Arial"/>
                                <w:sz w:val="22"/>
                                <w:szCs w:val="22"/>
                              </w:rPr>
                              <w:t>Advise on the length of utility outages</w:t>
                            </w:r>
                          </w:p>
                        </w:txbxContent>
                      </wps:txbx>
                      <wps:bodyPr lIns="91440" tIns="45720" rIns="91440" bIns="45720" anchor="t">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03ACF7" id="Frame16" o:spid="_x0000_s1075" type="#_x0000_t202" style="position:absolute;left:0;text-align:left;margin-left:-1.05pt;margin-top:35.3pt;width:461pt;height:116.75pt;z-index:25;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" strokeweight="2pt">
                <v:textbox>
                  <w:txbxContent>
                    <w:p w14:paraId="288A76C2" w14:textId="77777777" w:rsidR="004565F6" w:rsidRDefault="00B71869">
                      <w:r>
                        <w:rPr>
                          <w:b/>
                        </w:rPr>
                        <w:t>Role Overview:</w:t>
                      </w:r>
                    </w:p>
                    <w:p w14:paraId="62FAC957" w14:textId="77777777" w:rsidR="004565F6" w:rsidRDefault="00B71869">
                      <w:pPr>
                        <w:pStyle w:val="ListParagraph"/>
                        <w:numPr>
                          <w:ilvl w:val="0"/>
                          <w:numId w:val="33"/>
                        </w:numPr>
                        <w:jc w:val="left"/>
                        <w:rPr>
                          <w:rFonts w:ascii="Arial" w:hAnsi="Arial" w:cs="Arial"/>
                          <w:sz w:val="22"/>
                          <w:szCs w:val="22"/>
                        </w:rPr>
                      </w:pPr>
                      <w:r>
                        <w:rPr>
                          <w:rFonts w:ascii="Arial" w:hAnsi="Arial" w:cs="Arial"/>
                          <w:sz w:val="22"/>
                          <w:szCs w:val="22"/>
                        </w:rPr>
                        <w:t>Lead the restoration of loss of an utility or premises</w:t>
                      </w:r>
                    </w:p>
                    <w:p w14:paraId="4A0AF8C7" w14:textId="77777777" w:rsidR="004565F6" w:rsidRDefault="00B71869">
                      <w:pPr>
                        <w:pStyle w:val="ListParagraph"/>
                        <w:numPr>
                          <w:ilvl w:val="0"/>
                          <w:numId w:val="33"/>
                        </w:numPr>
                        <w:jc w:val="left"/>
                        <w:rPr>
                          <w:rFonts w:ascii="Arial" w:hAnsi="Arial" w:cs="Arial"/>
                          <w:sz w:val="22"/>
                          <w:szCs w:val="22"/>
                        </w:rPr>
                      </w:pPr>
                      <w:r>
                        <w:rPr>
                          <w:rFonts w:ascii="Arial" w:hAnsi="Arial" w:cs="Arial"/>
                          <w:sz w:val="22"/>
                          <w:szCs w:val="22"/>
                        </w:rPr>
                        <w:t>Advise on interim solutions on the loss of an utility or premises</w:t>
                      </w:r>
                    </w:p>
                    <w:p w14:paraId="21F6D2E5" w14:textId="77777777" w:rsidR="004565F6" w:rsidRDefault="00B71869">
                      <w:pPr>
                        <w:pStyle w:val="ListParagraph"/>
                        <w:numPr>
                          <w:ilvl w:val="0"/>
                          <w:numId w:val="33"/>
                        </w:numPr>
                        <w:jc w:val="left"/>
                        <w:rPr>
                          <w:rFonts w:ascii="Arial" w:hAnsi="Arial" w:cs="Arial"/>
                          <w:sz w:val="22"/>
                          <w:szCs w:val="22"/>
                        </w:rPr>
                      </w:pPr>
                      <w:r>
                        <w:rPr>
                          <w:rFonts w:ascii="Arial" w:hAnsi="Arial" w:cs="Arial"/>
                          <w:sz w:val="22"/>
                          <w:szCs w:val="22"/>
                        </w:rPr>
                        <w:t>Activate interim solutions as necessary to support services operational functioning</w:t>
                      </w:r>
                    </w:p>
                    <w:p w14:paraId="1505648D" w14:textId="77777777" w:rsidR="004565F6" w:rsidRDefault="00B71869">
                      <w:pPr>
                        <w:pStyle w:val="ListParagraph"/>
                        <w:numPr>
                          <w:ilvl w:val="0"/>
                          <w:numId w:val="33"/>
                        </w:numPr>
                        <w:jc w:val="left"/>
                        <w:rPr>
                          <w:rFonts w:ascii="Arial" w:hAnsi="Arial" w:cs="Arial"/>
                          <w:sz w:val="22"/>
                          <w:szCs w:val="22"/>
                        </w:rPr>
                      </w:pPr>
                      <w:r>
                        <w:rPr>
                          <w:rFonts w:ascii="Arial" w:hAnsi="Arial" w:cs="Arial"/>
                          <w:sz w:val="22"/>
                          <w:szCs w:val="22"/>
                        </w:rPr>
                        <w:t>Provide updates to the Incident Management Team</w:t>
                      </w:r>
                    </w:p>
                    <w:p w14:paraId="0AEF2209" w14:textId="77777777" w:rsidR="004565F6" w:rsidRDefault="00B71869">
                      <w:pPr>
                        <w:pStyle w:val="ListParagraph"/>
                        <w:numPr>
                          <w:ilvl w:val="0"/>
                          <w:numId w:val="33"/>
                        </w:numPr>
                        <w:jc w:val="left"/>
                        <w:rPr>
                          <w:rFonts w:ascii="Arial" w:hAnsi="Arial" w:cs="Arial"/>
                          <w:sz w:val="22"/>
                          <w:szCs w:val="22"/>
                        </w:rPr>
                      </w:pPr>
                      <w:r>
                        <w:rPr>
                          <w:rFonts w:ascii="Arial" w:hAnsi="Arial" w:cs="Arial"/>
                          <w:sz w:val="22"/>
                          <w:szCs w:val="22"/>
                        </w:rPr>
                        <w:t>Advise on the length of utility outages</w:t>
                      </w:r>
                    </w:p>
                  </w:txbxContent>
                </v:textbox>
              </v:shape>
            </w:pict>
          </mc:Fallback>
        </mc:AlternateContent>
      </w:r>
    </w:p>
    <w:p w14:paraId="029B4162" w14:textId="77777777" w:rsidR="004565F6" w:rsidRDefault="004565F6">
      <w:pPr>
        <w:spacing w:line="360" w:lineRule="auto"/>
        <w:jc w:val="center"/>
        <w:rPr>
          <w:b/>
          <w:sz w:val="22"/>
          <w:szCs w:val="22"/>
        </w:rPr>
      </w:pPr>
    </w:p>
    <w:p w14:paraId="19280985" w14:textId="77777777" w:rsidR="004565F6" w:rsidRDefault="004565F6">
      <w:pPr>
        <w:spacing w:line="360" w:lineRule="auto"/>
        <w:jc w:val="center"/>
        <w:rPr>
          <w:b/>
          <w:sz w:val="22"/>
          <w:szCs w:val="22"/>
        </w:rPr>
      </w:pPr>
    </w:p>
    <w:p w14:paraId="300200A5" w14:textId="77777777" w:rsidR="004565F6" w:rsidRDefault="004565F6">
      <w:pPr>
        <w:spacing w:line="360" w:lineRule="auto"/>
        <w:jc w:val="center"/>
        <w:rPr>
          <w:b/>
          <w:sz w:val="22"/>
          <w:szCs w:val="22"/>
        </w:rPr>
      </w:pPr>
    </w:p>
    <w:p w14:paraId="57DF95CD" w14:textId="77777777" w:rsidR="004565F6" w:rsidRDefault="004565F6">
      <w:pPr>
        <w:spacing w:line="360" w:lineRule="auto"/>
        <w:ind w:firstLine="360"/>
        <w:jc w:val="both"/>
        <w:rPr>
          <w:b/>
          <w:sz w:val="22"/>
          <w:szCs w:val="22"/>
        </w:rPr>
      </w:pPr>
    </w:p>
    <w:p w14:paraId="3782CDD6" w14:textId="77777777" w:rsidR="004565F6" w:rsidRDefault="004565F6">
      <w:pPr>
        <w:spacing w:line="360" w:lineRule="auto"/>
        <w:ind w:firstLine="360"/>
        <w:jc w:val="both"/>
        <w:rPr>
          <w:b/>
          <w:sz w:val="22"/>
          <w:szCs w:val="22"/>
        </w:rPr>
      </w:pPr>
    </w:p>
    <w:p w14:paraId="301F67F4" w14:textId="77777777" w:rsidR="004565F6" w:rsidRDefault="004565F6">
      <w:pPr>
        <w:spacing w:line="360" w:lineRule="auto"/>
        <w:ind w:firstLine="360"/>
        <w:jc w:val="both"/>
        <w:rPr>
          <w:b/>
          <w:sz w:val="22"/>
          <w:szCs w:val="22"/>
        </w:rPr>
      </w:pPr>
    </w:p>
    <w:p w14:paraId="3FE3D3FB" w14:textId="77777777" w:rsidR="004565F6" w:rsidRDefault="00B71869">
      <w:pPr>
        <w:spacing w:line="360" w:lineRule="auto"/>
        <w:ind w:firstLine="360"/>
        <w:jc w:val="both"/>
        <w:rPr>
          <w:b/>
          <w:sz w:val="22"/>
          <w:szCs w:val="22"/>
        </w:rPr>
      </w:pPr>
      <w:r>
        <w:rPr>
          <w:b/>
          <w:sz w:val="22"/>
          <w:szCs w:val="22"/>
        </w:rPr>
        <w:t>Upon Alert:</w:t>
      </w:r>
    </w:p>
    <w:p w14:paraId="224823F2" w14:textId="77777777" w:rsidR="004565F6" w:rsidRDefault="00B71869">
      <w:pPr>
        <w:numPr>
          <w:ilvl w:val="0"/>
          <w:numId w:val="12"/>
        </w:numPr>
        <w:spacing w:line="360" w:lineRule="auto"/>
        <w:rPr>
          <w:sz w:val="22"/>
          <w:szCs w:val="22"/>
        </w:rPr>
      </w:pPr>
      <w:r>
        <w:rPr>
          <w:sz w:val="22"/>
          <w:szCs w:val="22"/>
        </w:rPr>
        <w:t>Establish the Director on-Call/Incident Team Director the nature of the disruption</w:t>
      </w:r>
    </w:p>
    <w:p w14:paraId="4497B3A3" w14:textId="77777777" w:rsidR="004565F6" w:rsidRDefault="00B71869">
      <w:pPr>
        <w:jc w:val="both"/>
        <w:rPr>
          <w:b/>
          <w:color w:val="FF0000"/>
          <w:sz w:val="22"/>
          <w:szCs w:val="22"/>
          <w:lang w:val="en-US" w:eastAsia="en-US"/>
        </w:rPr>
      </w:pPr>
      <w:r>
        <w:rPr>
          <w:noProof/>
          <w:lang w:eastAsia="en-GB"/>
        </w:rPr>
        <mc:AlternateContent>
          <mc:Choice Requires="wps">
            <w:drawing>
              <wp:anchor distT="0" distB="0" distL="114935" distR="114935" simplePos="0" relativeHeight="26" behindDoc="0" locked="0" layoutInCell="1" allowOverlap="1" wp14:anchorId="6696A523" wp14:editId="3C4A3071">
                <wp:simplePos x="0" y="0"/>
                <wp:positionH relativeFrom="column">
                  <wp:posOffset>-9525</wp:posOffset>
                </wp:positionH>
                <wp:positionV relativeFrom="paragraph">
                  <wp:posOffset>1905</wp:posOffset>
                </wp:positionV>
                <wp:extent cx="5848350" cy="361950"/>
                <wp:effectExtent l="0" t="0" r="0" b="0"/>
                <wp:wrapNone/>
                <wp:docPr id="29" name="Frame17"/>
                <wp:cNvGraphicFramePr/>
                <a:graphic xmlns:a="http://schemas.openxmlformats.org/drawingml/2006/main">
                  <a:graphicData uri="http://schemas.microsoft.com/office/word/2010/wordprocessingShape">
                    <wps:wsp>
                      <wps:cNvSpPr txBox="1"/>
                      <wps:spPr>
                        <a:xfrm>
                          <a:off x="0" y="0"/>
                          <a:ext cx="5848350" cy="361950"/>
                        </a:xfrm>
                        <a:prstGeom prst="rect">
                          <a:avLst/>
                        </a:prstGeom>
                        <a:solidFill>
                          <a:srgbClr val="C0C0C0"/>
                        </a:solidFill>
                        <a:ln w="19050">
                          <a:solidFill>
                            <a:srgbClr val="000000"/>
                          </a:solidFill>
                        </a:ln>
                      </wps:spPr>
                      <wps:txbx>
                        <w:txbxContent>
                          <w:p w14:paraId="02B9D827" w14:textId="77777777" w:rsidR="004565F6" w:rsidRDefault="00B71869">
                            <w:pPr>
                              <w:jc w:val="center"/>
                              <w:rPr>
                                <w:b/>
                              </w:rPr>
                            </w:pPr>
                            <w:r>
                              <w:rPr>
                                <w:b/>
                              </w:rPr>
                              <w:t>All Actions and Decisions MUST be logged – start your Incident Log NOW</w:t>
                            </w:r>
                          </w:p>
                        </w:txbxContent>
                      </wps:txbx>
                      <wps:bodyPr lIns="91440" tIns="45720" rIns="91440" bIns="45720" anchor="t">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96A523" id="Frame17" o:spid="_x0000_s1076" type="#_x0000_t202" style="position:absolute;left:0;text-align:left;margin-left:-.75pt;margin-top:.15pt;width:460.5pt;height:28.5pt;z-index:2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" fillcolor="silver" strokeweight="1.5pt">
                <v:textbox>
                  <w:txbxContent>
                    <w:p w14:paraId="02B9D827" w14:textId="77777777" w:rsidR="004565F6" w:rsidRDefault="00B71869">
                      <w:pPr>
                        <w:jc w:val="center"/>
                        <w:rPr>
                          <w:b/>
                        </w:rPr>
                      </w:pPr>
                      <w:r>
                        <w:rPr>
                          <w:b/>
                        </w:rPr>
                        <w:t>All Actions and Decisions MUST be logged – start your Incident Log NOW</w:t>
                      </w:r>
                    </w:p>
                  </w:txbxContent>
                </v:textbox>
              </v:shape>
            </w:pict>
          </mc:Fallback>
        </mc:AlternateContent>
      </w:r>
    </w:p>
    <w:p w14:paraId="0AD33AF3" w14:textId="77777777" w:rsidR="004565F6" w:rsidRDefault="004565F6">
      <w:pPr>
        <w:jc w:val="both"/>
        <w:rPr>
          <w:b/>
          <w:color w:val="FF0000"/>
          <w:sz w:val="22"/>
          <w:szCs w:val="22"/>
        </w:rPr>
      </w:pPr>
    </w:p>
    <w:p w14:paraId="648941BC" w14:textId="77777777" w:rsidR="004565F6" w:rsidRDefault="004565F6">
      <w:pPr>
        <w:jc w:val="both"/>
        <w:rPr>
          <w:b/>
          <w:color w:val="FF0000"/>
          <w:sz w:val="22"/>
          <w:szCs w:val="22"/>
        </w:rPr>
      </w:pPr>
    </w:p>
    <w:p w14:paraId="00ABB1C0" w14:textId="77777777" w:rsidR="004565F6" w:rsidRDefault="00B71869">
      <w:pPr>
        <w:ind w:left="720"/>
        <w:rPr>
          <w:b/>
          <w:sz w:val="22"/>
          <w:szCs w:val="22"/>
        </w:rPr>
      </w:pPr>
      <w:r>
        <w:rPr>
          <w:b/>
          <w:sz w:val="22"/>
          <w:szCs w:val="22"/>
        </w:rPr>
        <w:t>Initial Actions (in Consultation with Director on-Call):</w:t>
      </w:r>
    </w:p>
    <w:p w14:paraId="55CECE2B" w14:textId="77777777" w:rsidR="004565F6" w:rsidRDefault="004565F6">
      <w:pPr>
        <w:ind w:left="360"/>
        <w:rPr>
          <w:b/>
          <w:sz w:val="22"/>
          <w:szCs w:val="22"/>
        </w:rPr>
      </w:pPr>
    </w:p>
    <w:p w14:paraId="79C82308" w14:textId="77777777" w:rsidR="004565F6" w:rsidRDefault="00B71869">
      <w:pPr>
        <w:numPr>
          <w:ilvl w:val="0"/>
          <w:numId w:val="2"/>
        </w:numPr>
        <w:spacing w:line="360" w:lineRule="auto"/>
        <w:rPr>
          <w:sz w:val="22"/>
          <w:szCs w:val="22"/>
        </w:rPr>
      </w:pPr>
      <w:r>
        <w:rPr>
          <w:sz w:val="22"/>
          <w:szCs w:val="22"/>
        </w:rPr>
        <w:t>Support the Director on-Call/Incident Team Director in assessing the extent of the loss of utility or premises and the effects on services, particular services categorised as essential or critical.</w:t>
      </w:r>
    </w:p>
    <w:p w14:paraId="0DF4E64A" w14:textId="77777777" w:rsidR="004565F6" w:rsidRDefault="00B71869">
      <w:pPr>
        <w:numPr>
          <w:ilvl w:val="0"/>
          <w:numId w:val="2"/>
        </w:numPr>
        <w:spacing w:line="360" w:lineRule="auto"/>
        <w:rPr>
          <w:sz w:val="22"/>
          <w:szCs w:val="22"/>
        </w:rPr>
      </w:pPr>
      <w:r>
        <w:rPr>
          <w:sz w:val="22"/>
          <w:szCs w:val="22"/>
        </w:rPr>
        <w:t>If appropriate, contact suitable staff to assist with managing the loss of utility or premises</w:t>
      </w:r>
    </w:p>
    <w:p w14:paraId="07336C71" w14:textId="77777777" w:rsidR="004565F6" w:rsidRDefault="00B71869">
      <w:pPr>
        <w:numPr>
          <w:ilvl w:val="0"/>
          <w:numId w:val="2"/>
        </w:numPr>
        <w:spacing w:line="360" w:lineRule="auto"/>
        <w:rPr>
          <w:sz w:val="22"/>
          <w:szCs w:val="22"/>
        </w:rPr>
      </w:pPr>
      <w:r>
        <w:rPr>
          <w:sz w:val="22"/>
          <w:szCs w:val="22"/>
        </w:rPr>
        <w:t>Notify suppliers of the incident and request an estimate of when the utility will be restored</w:t>
      </w:r>
    </w:p>
    <w:p w14:paraId="5AD3F06F" w14:textId="77777777" w:rsidR="004565F6" w:rsidRDefault="00B71869">
      <w:pPr>
        <w:numPr>
          <w:ilvl w:val="0"/>
          <w:numId w:val="2"/>
        </w:numPr>
        <w:spacing w:line="360" w:lineRule="auto"/>
        <w:rPr>
          <w:sz w:val="22"/>
          <w:szCs w:val="22"/>
        </w:rPr>
      </w:pPr>
      <w:r>
        <w:rPr>
          <w:sz w:val="22"/>
          <w:szCs w:val="22"/>
        </w:rPr>
        <w:t xml:space="preserve">Liaise with the suppliers if any diagnostic/repair work needs to be carried out </w:t>
      </w:r>
    </w:p>
    <w:p w14:paraId="0FBBB3CF" w14:textId="77777777" w:rsidR="004565F6" w:rsidRDefault="00B71869">
      <w:pPr>
        <w:numPr>
          <w:ilvl w:val="0"/>
          <w:numId w:val="2"/>
        </w:numPr>
        <w:spacing w:line="360" w:lineRule="auto"/>
        <w:rPr>
          <w:sz w:val="22"/>
          <w:szCs w:val="22"/>
        </w:rPr>
      </w:pPr>
      <w:r>
        <w:rPr>
          <w:sz w:val="22"/>
          <w:szCs w:val="22"/>
        </w:rPr>
        <w:t>Facilitate access to third parties for diagnostic/repair of infrastructure</w:t>
      </w:r>
    </w:p>
    <w:p w14:paraId="2EEDCBBD" w14:textId="77777777" w:rsidR="004565F6" w:rsidRDefault="00B71869">
      <w:pPr>
        <w:numPr>
          <w:ilvl w:val="0"/>
          <w:numId w:val="2"/>
        </w:numPr>
        <w:spacing w:line="360" w:lineRule="auto"/>
        <w:rPr>
          <w:sz w:val="22"/>
          <w:szCs w:val="22"/>
        </w:rPr>
      </w:pPr>
      <w:r>
        <w:rPr>
          <w:sz w:val="22"/>
          <w:szCs w:val="22"/>
        </w:rPr>
        <w:t>Co-ordinate the activation of interim solutions and oversee their effectiveness (i.e. functioning of generators, supply of heaters, water etc)</w:t>
      </w:r>
    </w:p>
    <w:p w14:paraId="73ADECB2" w14:textId="77777777" w:rsidR="004565F6" w:rsidRDefault="00B71869">
      <w:pPr>
        <w:numPr>
          <w:ilvl w:val="0"/>
          <w:numId w:val="2"/>
        </w:numPr>
        <w:spacing w:line="360" w:lineRule="auto"/>
        <w:rPr>
          <w:sz w:val="22"/>
          <w:szCs w:val="22"/>
        </w:rPr>
      </w:pPr>
      <w:r>
        <w:rPr>
          <w:sz w:val="22"/>
          <w:szCs w:val="22"/>
        </w:rPr>
        <w:t>Participate in incident management meetings either in person or provide updates by email/phone</w:t>
      </w:r>
    </w:p>
    <w:p w14:paraId="725E5D1A" w14:textId="77777777" w:rsidR="004565F6" w:rsidRDefault="004565F6">
      <w:pPr>
        <w:spacing w:line="360" w:lineRule="auto"/>
        <w:ind w:left="360"/>
        <w:jc w:val="both"/>
        <w:rPr>
          <w:sz w:val="22"/>
          <w:szCs w:val="22"/>
        </w:rPr>
      </w:pPr>
    </w:p>
    <w:p w14:paraId="292692C7" w14:textId="77777777" w:rsidR="004565F6" w:rsidRDefault="00B71869">
      <w:pPr>
        <w:spacing w:line="360" w:lineRule="auto"/>
        <w:ind w:left="360"/>
        <w:rPr>
          <w:b/>
          <w:sz w:val="22"/>
          <w:szCs w:val="22"/>
        </w:rPr>
      </w:pPr>
      <w:r>
        <w:rPr>
          <w:b/>
          <w:sz w:val="22"/>
          <w:szCs w:val="22"/>
        </w:rPr>
        <w:t>Further Actions and Considerations:</w:t>
      </w:r>
    </w:p>
    <w:p w14:paraId="47D99829" w14:textId="77777777" w:rsidR="004565F6" w:rsidRDefault="00B71869">
      <w:pPr>
        <w:numPr>
          <w:ilvl w:val="0"/>
          <w:numId w:val="2"/>
        </w:numPr>
        <w:spacing w:line="360" w:lineRule="auto"/>
        <w:rPr>
          <w:sz w:val="22"/>
          <w:szCs w:val="22"/>
        </w:rPr>
      </w:pPr>
      <w:r>
        <w:rPr>
          <w:sz w:val="22"/>
          <w:szCs w:val="22"/>
        </w:rPr>
        <w:t>Maintain a personal log of information you receive, decisions you make (with your reasoning), and actions that you take</w:t>
      </w:r>
    </w:p>
    <w:p w14:paraId="01AF3BC2" w14:textId="77777777" w:rsidR="004565F6" w:rsidRDefault="004565F6">
      <w:pPr>
        <w:spacing w:line="360" w:lineRule="auto"/>
        <w:ind w:left="360"/>
        <w:rPr>
          <w:b/>
          <w:sz w:val="22"/>
          <w:szCs w:val="22"/>
        </w:rPr>
      </w:pPr>
    </w:p>
    <w:p w14:paraId="3A94334E" w14:textId="77777777" w:rsidR="004565F6" w:rsidRDefault="00B71869">
      <w:pPr>
        <w:spacing w:line="360" w:lineRule="auto"/>
        <w:ind w:left="360"/>
        <w:rPr>
          <w:b/>
          <w:sz w:val="22"/>
          <w:szCs w:val="22"/>
        </w:rPr>
      </w:pPr>
      <w:r>
        <w:rPr>
          <w:b/>
          <w:sz w:val="22"/>
          <w:szCs w:val="22"/>
        </w:rPr>
        <w:t>Handover to other Estates Team Members</w:t>
      </w:r>
    </w:p>
    <w:p w14:paraId="62810928" w14:textId="77777777" w:rsidR="004565F6" w:rsidRDefault="00B71869">
      <w:pPr>
        <w:spacing w:line="360" w:lineRule="auto"/>
        <w:ind w:left="357"/>
        <w:rPr>
          <w:sz w:val="22"/>
          <w:szCs w:val="22"/>
        </w:rPr>
      </w:pPr>
      <w:r>
        <w:rPr>
          <w:sz w:val="22"/>
          <w:szCs w:val="22"/>
        </w:rPr>
        <w:t xml:space="preserve">During an extended incident, you may need to hand over your role to another member of your team (e.g. after an eight hour shift).  Discuss with the Director on-Call whether you need someone to cover for your on-call role to allow you to have a period of sleep.  If so, agree who you will handover to and at which time you shall resume responsibility for the on-call role.  </w:t>
      </w:r>
    </w:p>
    <w:p w14:paraId="0B4941DD" w14:textId="77777777" w:rsidR="004565F6" w:rsidRDefault="004565F6">
      <w:pPr>
        <w:spacing w:line="360" w:lineRule="auto"/>
        <w:ind w:left="357"/>
        <w:rPr>
          <w:sz w:val="22"/>
          <w:szCs w:val="22"/>
        </w:rPr>
      </w:pPr>
    </w:p>
    <w:p w14:paraId="14707834" w14:textId="77777777" w:rsidR="004565F6" w:rsidRDefault="00B71869">
      <w:pPr>
        <w:spacing w:line="360" w:lineRule="auto"/>
        <w:ind w:left="357"/>
        <w:rPr>
          <w:sz w:val="22"/>
          <w:szCs w:val="22"/>
        </w:rPr>
      </w:pPr>
      <w:r>
        <w:rPr>
          <w:sz w:val="22"/>
          <w:szCs w:val="22"/>
        </w:rPr>
        <w:t>In your handover you should cover the following:</w:t>
      </w:r>
    </w:p>
    <w:p w14:paraId="39C03038" w14:textId="77777777" w:rsidR="004565F6" w:rsidRDefault="00B71869">
      <w:pPr>
        <w:numPr>
          <w:ilvl w:val="0"/>
          <w:numId w:val="20"/>
        </w:numPr>
        <w:spacing w:line="360" w:lineRule="auto"/>
        <w:jc w:val="both"/>
        <w:rPr>
          <w:sz w:val="22"/>
          <w:szCs w:val="22"/>
        </w:rPr>
      </w:pPr>
      <w:r>
        <w:rPr>
          <w:sz w:val="22"/>
          <w:szCs w:val="22"/>
        </w:rPr>
        <w:t>What has happened - an incident overview</w:t>
      </w:r>
    </w:p>
    <w:p w14:paraId="1D069935" w14:textId="77777777" w:rsidR="004565F6" w:rsidRDefault="00B71869">
      <w:pPr>
        <w:numPr>
          <w:ilvl w:val="0"/>
          <w:numId w:val="20"/>
        </w:numPr>
        <w:spacing w:line="360" w:lineRule="auto"/>
        <w:jc w:val="both"/>
        <w:rPr>
          <w:sz w:val="22"/>
          <w:szCs w:val="22"/>
        </w:rPr>
      </w:pPr>
      <w:r>
        <w:rPr>
          <w:sz w:val="22"/>
          <w:szCs w:val="22"/>
        </w:rPr>
        <w:t>The incident related role that you have been fulfilling</w:t>
      </w:r>
    </w:p>
    <w:p w14:paraId="213036F6" w14:textId="77777777" w:rsidR="004565F6" w:rsidRDefault="00B71869">
      <w:pPr>
        <w:numPr>
          <w:ilvl w:val="0"/>
          <w:numId w:val="20"/>
        </w:numPr>
        <w:spacing w:line="360" w:lineRule="auto"/>
        <w:jc w:val="both"/>
        <w:rPr>
          <w:sz w:val="22"/>
          <w:szCs w:val="22"/>
        </w:rPr>
      </w:pPr>
      <w:r>
        <w:rPr>
          <w:sz w:val="22"/>
          <w:szCs w:val="22"/>
        </w:rPr>
        <w:t>Actions taken up to this point and issues that are on-going</w:t>
      </w:r>
    </w:p>
    <w:p w14:paraId="51B93164" w14:textId="77777777" w:rsidR="004565F6" w:rsidRDefault="00B71869">
      <w:pPr>
        <w:numPr>
          <w:ilvl w:val="0"/>
          <w:numId w:val="20"/>
        </w:numPr>
        <w:spacing w:line="360" w:lineRule="auto"/>
        <w:jc w:val="both"/>
        <w:rPr>
          <w:sz w:val="22"/>
          <w:szCs w:val="22"/>
        </w:rPr>
      </w:pPr>
      <w:r>
        <w:rPr>
          <w:sz w:val="22"/>
          <w:szCs w:val="22"/>
        </w:rPr>
        <w:t>Contact details for those that you have been liaising with in your incident role - names, role, telephone numbers</w:t>
      </w:r>
    </w:p>
    <w:p w14:paraId="48A8A1BE" w14:textId="77777777" w:rsidR="004565F6" w:rsidRDefault="00B71869">
      <w:pPr>
        <w:numPr>
          <w:ilvl w:val="0"/>
          <w:numId w:val="20"/>
        </w:numPr>
        <w:spacing w:line="360" w:lineRule="auto"/>
        <w:rPr>
          <w:sz w:val="22"/>
          <w:szCs w:val="22"/>
        </w:rPr>
      </w:pPr>
      <w:r>
        <w:rPr>
          <w:sz w:val="22"/>
          <w:szCs w:val="22"/>
        </w:rPr>
        <w:lastRenderedPageBreak/>
        <w:t>Sign over your Incident Log to the on-coming staff - make an entry to this effect giving the names, time and date</w:t>
      </w:r>
    </w:p>
    <w:p w14:paraId="0851DCC1" w14:textId="77777777" w:rsidR="004565F6" w:rsidRDefault="004565F6">
      <w:pPr>
        <w:ind w:left="360"/>
        <w:rPr>
          <w:sz w:val="22"/>
          <w:szCs w:val="22"/>
        </w:rPr>
      </w:pPr>
    </w:p>
    <w:p w14:paraId="478E8CB6" w14:textId="77777777" w:rsidR="004565F6" w:rsidRDefault="00B71869">
      <w:pPr>
        <w:spacing w:line="360" w:lineRule="auto"/>
        <w:ind w:left="360"/>
        <w:rPr>
          <w:b/>
          <w:sz w:val="22"/>
          <w:szCs w:val="22"/>
        </w:rPr>
      </w:pPr>
      <w:r>
        <w:rPr>
          <w:b/>
          <w:sz w:val="22"/>
          <w:szCs w:val="22"/>
        </w:rPr>
        <w:t>Major Incident Stand-down</w:t>
      </w:r>
    </w:p>
    <w:p w14:paraId="42B90F96" w14:textId="77777777" w:rsidR="004565F6" w:rsidRDefault="00B71869">
      <w:pPr>
        <w:numPr>
          <w:ilvl w:val="0"/>
          <w:numId w:val="38"/>
        </w:numPr>
        <w:tabs>
          <w:tab w:val="clear" w:pos="720"/>
          <w:tab w:val="left" w:pos="1080"/>
        </w:tabs>
        <w:spacing w:line="360" w:lineRule="auto"/>
        <w:ind w:left="1080"/>
        <w:rPr>
          <w:sz w:val="22"/>
          <w:szCs w:val="22"/>
        </w:rPr>
      </w:pPr>
      <w:r>
        <w:rPr>
          <w:sz w:val="22"/>
          <w:szCs w:val="22"/>
        </w:rPr>
        <w:t>Support the Director on-Call in making the decision to stand down the Major Incident response.</w:t>
      </w:r>
    </w:p>
    <w:p w14:paraId="5097D5CB" w14:textId="77777777" w:rsidR="004565F6" w:rsidRDefault="00B71869">
      <w:pPr>
        <w:numPr>
          <w:ilvl w:val="0"/>
          <w:numId w:val="38"/>
        </w:numPr>
        <w:tabs>
          <w:tab w:val="clear" w:pos="720"/>
          <w:tab w:val="left" w:pos="1080"/>
        </w:tabs>
        <w:spacing w:line="360" w:lineRule="auto"/>
        <w:ind w:left="1080"/>
        <w:rPr>
          <w:sz w:val="22"/>
          <w:szCs w:val="22"/>
        </w:rPr>
      </w:pPr>
      <w:r>
        <w:rPr>
          <w:sz w:val="22"/>
          <w:szCs w:val="22"/>
        </w:rPr>
        <w:t>Complete your Incident Log and participate in the ‘Hot Debrief’</w:t>
      </w:r>
    </w:p>
    <w:p w14:paraId="6BF1A097" w14:textId="77777777" w:rsidR="004565F6" w:rsidRDefault="00B71869">
      <w:pPr>
        <w:numPr>
          <w:ilvl w:val="0"/>
          <w:numId w:val="38"/>
        </w:numPr>
        <w:tabs>
          <w:tab w:val="clear" w:pos="720"/>
          <w:tab w:val="left" w:pos="1080"/>
        </w:tabs>
        <w:spacing w:line="360" w:lineRule="auto"/>
        <w:ind w:left="1080"/>
        <w:rPr>
          <w:sz w:val="22"/>
          <w:szCs w:val="22"/>
        </w:rPr>
      </w:pPr>
      <w:r>
        <w:rPr>
          <w:sz w:val="22"/>
          <w:szCs w:val="22"/>
        </w:rPr>
        <w:t>In the absence of the Emergency Planning Manager, collect all incident logs and paperwork store securely until able to pass to the Emergency Planning Manager</w:t>
      </w:r>
    </w:p>
    <w:p w14:paraId="2FAAA483" w14:textId="77777777" w:rsidR="004565F6" w:rsidRDefault="00B71869">
      <w:pPr>
        <w:numPr>
          <w:ilvl w:val="0"/>
          <w:numId w:val="38"/>
        </w:numPr>
        <w:tabs>
          <w:tab w:val="clear" w:pos="720"/>
          <w:tab w:val="left" w:pos="1080"/>
        </w:tabs>
        <w:spacing w:line="360" w:lineRule="auto"/>
        <w:ind w:left="1080"/>
        <w:rPr>
          <w:sz w:val="22"/>
          <w:szCs w:val="22"/>
        </w:rPr>
      </w:pPr>
      <w:r>
        <w:rPr>
          <w:sz w:val="22"/>
          <w:szCs w:val="22"/>
        </w:rPr>
        <w:t>Be aware that you may have to attend a more formal and structured debrief depending upon the incident</w:t>
      </w:r>
    </w:p>
    <w:p w14:paraId="4075FF8B" w14:textId="77777777" w:rsidR="004565F6" w:rsidRDefault="004565F6">
      <w:pPr>
        <w:spacing w:line="360" w:lineRule="auto"/>
        <w:jc w:val="center"/>
        <w:rPr>
          <w:b/>
          <w:sz w:val="22"/>
          <w:szCs w:val="22"/>
        </w:rPr>
      </w:pPr>
    </w:p>
    <w:p w14:paraId="09D95C0E" w14:textId="77777777" w:rsidR="004565F6" w:rsidRDefault="004565F6">
      <w:pPr>
        <w:spacing w:line="360" w:lineRule="auto"/>
        <w:jc w:val="center"/>
        <w:rPr>
          <w:b/>
          <w:sz w:val="22"/>
          <w:szCs w:val="22"/>
        </w:rPr>
      </w:pPr>
    </w:p>
    <w:p w14:paraId="72AD2F6B" w14:textId="77777777" w:rsidR="004565F6" w:rsidRDefault="004565F6">
      <w:pPr>
        <w:spacing w:line="360" w:lineRule="auto"/>
        <w:jc w:val="center"/>
        <w:rPr>
          <w:b/>
          <w:sz w:val="22"/>
          <w:szCs w:val="22"/>
        </w:rPr>
      </w:pPr>
    </w:p>
    <w:p w14:paraId="79010DC2" w14:textId="77777777" w:rsidR="004565F6" w:rsidRDefault="004565F6">
      <w:pPr>
        <w:spacing w:line="360" w:lineRule="auto"/>
        <w:jc w:val="center"/>
        <w:rPr>
          <w:b/>
          <w:sz w:val="22"/>
          <w:szCs w:val="22"/>
        </w:rPr>
      </w:pPr>
    </w:p>
    <w:p w14:paraId="3879CF47" w14:textId="77777777" w:rsidR="004565F6" w:rsidRDefault="004565F6">
      <w:pPr>
        <w:spacing w:line="360" w:lineRule="auto"/>
        <w:jc w:val="center"/>
        <w:rPr>
          <w:b/>
          <w:sz w:val="22"/>
          <w:szCs w:val="22"/>
        </w:rPr>
      </w:pPr>
    </w:p>
    <w:p w14:paraId="34119DC0" w14:textId="77777777" w:rsidR="004565F6" w:rsidRDefault="004565F6">
      <w:pPr>
        <w:spacing w:line="360" w:lineRule="auto"/>
        <w:jc w:val="center"/>
        <w:rPr>
          <w:b/>
          <w:sz w:val="22"/>
          <w:szCs w:val="22"/>
        </w:rPr>
      </w:pPr>
    </w:p>
    <w:p w14:paraId="22DDA91E" w14:textId="77777777" w:rsidR="004565F6" w:rsidRDefault="004565F6">
      <w:pPr>
        <w:spacing w:line="360" w:lineRule="auto"/>
        <w:jc w:val="center"/>
        <w:rPr>
          <w:b/>
          <w:sz w:val="22"/>
          <w:szCs w:val="22"/>
        </w:rPr>
      </w:pPr>
    </w:p>
    <w:p w14:paraId="2CAD99A0" w14:textId="77777777" w:rsidR="004565F6" w:rsidRDefault="004565F6">
      <w:pPr>
        <w:spacing w:line="360" w:lineRule="auto"/>
        <w:jc w:val="center"/>
        <w:rPr>
          <w:b/>
          <w:sz w:val="22"/>
          <w:szCs w:val="22"/>
        </w:rPr>
      </w:pPr>
    </w:p>
    <w:p w14:paraId="1AEB4BAB" w14:textId="77777777" w:rsidR="004565F6" w:rsidRDefault="004565F6">
      <w:pPr>
        <w:spacing w:line="360" w:lineRule="auto"/>
        <w:jc w:val="center"/>
        <w:rPr>
          <w:b/>
          <w:sz w:val="22"/>
          <w:szCs w:val="22"/>
        </w:rPr>
      </w:pPr>
    </w:p>
    <w:p w14:paraId="4FC2AFF8" w14:textId="77777777" w:rsidR="004565F6" w:rsidRDefault="004565F6">
      <w:pPr>
        <w:spacing w:line="360" w:lineRule="auto"/>
        <w:jc w:val="center"/>
        <w:rPr>
          <w:b/>
          <w:sz w:val="22"/>
          <w:szCs w:val="22"/>
        </w:rPr>
      </w:pPr>
    </w:p>
    <w:p w14:paraId="7AE5968E" w14:textId="77777777" w:rsidR="004565F6" w:rsidRDefault="004565F6">
      <w:pPr>
        <w:spacing w:line="360" w:lineRule="auto"/>
        <w:jc w:val="center"/>
        <w:rPr>
          <w:b/>
          <w:sz w:val="22"/>
          <w:szCs w:val="22"/>
        </w:rPr>
      </w:pPr>
    </w:p>
    <w:p w14:paraId="54CDC124" w14:textId="77777777" w:rsidR="004565F6" w:rsidRDefault="004565F6">
      <w:pPr>
        <w:spacing w:line="360" w:lineRule="auto"/>
        <w:jc w:val="center"/>
        <w:rPr>
          <w:b/>
          <w:sz w:val="22"/>
          <w:szCs w:val="22"/>
        </w:rPr>
      </w:pPr>
    </w:p>
    <w:p w14:paraId="74777025" w14:textId="77777777" w:rsidR="004565F6" w:rsidRDefault="004565F6">
      <w:pPr>
        <w:spacing w:line="360" w:lineRule="auto"/>
        <w:jc w:val="center"/>
        <w:rPr>
          <w:b/>
          <w:sz w:val="22"/>
          <w:szCs w:val="22"/>
        </w:rPr>
      </w:pPr>
    </w:p>
    <w:p w14:paraId="25163520" w14:textId="77777777" w:rsidR="004565F6" w:rsidRDefault="004565F6">
      <w:pPr>
        <w:spacing w:line="360" w:lineRule="auto"/>
        <w:jc w:val="center"/>
        <w:rPr>
          <w:b/>
          <w:sz w:val="22"/>
          <w:szCs w:val="22"/>
        </w:rPr>
      </w:pPr>
    </w:p>
    <w:p w14:paraId="6000E5DD" w14:textId="77777777" w:rsidR="004565F6" w:rsidRDefault="004565F6">
      <w:pPr>
        <w:spacing w:line="360" w:lineRule="auto"/>
        <w:jc w:val="center"/>
        <w:rPr>
          <w:b/>
          <w:sz w:val="22"/>
          <w:szCs w:val="22"/>
        </w:rPr>
      </w:pPr>
    </w:p>
    <w:p w14:paraId="1D7F35F0" w14:textId="77777777" w:rsidR="004565F6" w:rsidRDefault="004565F6">
      <w:pPr>
        <w:spacing w:line="360" w:lineRule="auto"/>
        <w:jc w:val="center"/>
        <w:rPr>
          <w:b/>
          <w:sz w:val="22"/>
          <w:szCs w:val="22"/>
        </w:rPr>
      </w:pPr>
    </w:p>
    <w:p w14:paraId="34450C2F" w14:textId="77777777" w:rsidR="004565F6" w:rsidRDefault="004565F6">
      <w:pPr>
        <w:spacing w:line="360" w:lineRule="auto"/>
        <w:jc w:val="center"/>
        <w:rPr>
          <w:b/>
          <w:sz w:val="22"/>
          <w:szCs w:val="22"/>
        </w:rPr>
      </w:pPr>
    </w:p>
    <w:p w14:paraId="57F1324D" w14:textId="77777777" w:rsidR="004565F6" w:rsidRDefault="004565F6">
      <w:pPr>
        <w:spacing w:line="360" w:lineRule="auto"/>
        <w:jc w:val="center"/>
        <w:rPr>
          <w:b/>
          <w:sz w:val="22"/>
          <w:szCs w:val="22"/>
        </w:rPr>
      </w:pPr>
    </w:p>
    <w:p w14:paraId="5B239BE6" w14:textId="77777777" w:rsidR="004565F6" w:rsidRDefault="004565F6">
      <w:pPr>
        <w:spacing w:line="360" w:lineRule="auto"/>
        <w:jc w:val="center"/>
        <w:rPr>
          <w:b/>
          <w:sz w:val="22"/>
          <w:szCs w:val="22"/>
        </w:rPr>
      </w:pPr>
    </w:p>
    <w:p w14:paraId="00209DED" w14:textId="77777777" w:rsidR="004565F6" w:rsidRDefault="004565F6">
      <w:pPr>
        <w:spacing w:line="360" w:lineRule="auto"/>
        <w:jc w:val="center"/>
        <w:rPr>
          <w:b/>
          <w:sz w:val="22"/>
          <w:szCs w:val="22"/>
        </w:rPr>
      </w:pPr>
    </w:p>
    <w:p w14:paraId="7E5738A1" w14:textId="77777777" w:rsidR="004565F6" w:rsidRDefault="004565F6">
      <w:pPr>
        <w:spacing w:line="360" w:lineRule="auto"/>
        <w:jc w:val="center"/>
        <w:rPr>
          <w:b/>
          <w:sz w:val="22"/>
          <w:szCs w:val="22"/>
        </w:rPr>
      </w:pPr>
    </w:p>
    <w:p w14:paraId="732466C8" w14:textId="77777777" w:rsidR="004565F6" w:rsidRDefault="004565F6">
      <w:pPr>
        <w:spacing w:line="360" w:lineRule="auto"/>
        <w:jc w:val="center"/>
        <w:rPr>
          <w:b/>
          <w:sz w:val="22"/>
          <w:szCs w:val="22"/>
        </w:rPr>
      </w:pPr>
    </w:p>
    <w:p w14:paraId="5687FD44" w14:textId="77777777" w:rsidR="004565F6" w:rsidRDefault="004565F6">
      <w:pPr>
        <w:spacing w:line="360" w:lineRule="auto"/>
        <w:jc w:val="center"/>
        <w:rPr>
          <w:b/>
          <w:sz w:val="22"/>
          <w:szCs w:val="22"/>
        </w:rPr>
      </w:pPr>
    </w:p>
    <w:p w14:paraId="3A0C0839" w14:textId="77777777" w:rsidR="004565F6" w:rsidRDefault="004565F6">
      <w:pPr>
        <w:spacing w:line="360" w:lineRule="auto"/>
        <w:jc w:val="center"/>
        <w:rPr>
          <w:b/>
          <w:sz w:val="22"/>
          <w:szCs w:val="22"/>
        </w:rPr>
      </w:pPr>
    </w:p>
    <w:p w14:paraId="7AA44979" w14:textId="77777777" w:rsidR="004565F6" w:rsidRDefault="004565F6">
      <w:pPr>
        <w:spacing w:line="360" w:lineRule="auto"/>
        <w:jc w:val="center"/>
        <w:rPr>
          <w:b/>
          <w:sz w:val="22"/>
          <w:szCs w:val="22"/>
        </w:rPr>
      </w:pPr>
    </w:p>
    <w:p w14:paraId="0BA38DD6" w14:textId="77777777" w:rsidR="004565F6" w:rsidRDefault="004565F6">
      <w:pPr>
        <w:spacing w:line="360" w:lineRule="auto"/>
        <w:jc w:val="center"/>
        <w:rPr>
          <w:b/>
          <w:sz w:val="22"/>
          <w:szCs w:val="22"/>
        </w:rPr>
      </w:pPr>
    </w:p>
    <w:p w14:paraId="1C850D5B" w14:textId="77777777" w:rsidR="004565F6" w:rsidRDefault="004565F6">
      <w:pPr>
        <w:spacing w:line="360" w:lineRule="auto"/>
        <w:jc w:val="center"/>
        <w:rPr>
          <w:b/>
          <w:sz w:val="22"/>
          <w:szCs w:val="22"/>
        </w:rPr>
      </w:pPr>
    </w:p>
    <w:p w14:paraId="375E21E5" w14:textId="77777777" w:rsidR="004565F6" w:rsidRDefault="004565F6">
      <w:pPr>
        <w:spacing w:line="360" w:lineRule="auto"/>
        <w:jc w:val="center"/>
        <w:rPr>
          <w:b/>
          <w:sz w:val="22"/>
          <w:szCs w:val="22"/>
        </w:rPr>
      </w:pPr>
    </w:p>
    <w:p w14:paraId="31470CC2" w14:textId="77777777" w:rsidR="004565F6" w:rsidRDefault="004565F6">
      <w:pPr>
        <w:spacing w:line="360" w:lineRule="auto"/>
        <w:jc w:val="center"/>
        <w:rPr>
          <w:b/>
          <w:sz w:val="22"/>
          <w:szCs w:val="22"/>
        </w:rPr>
      </w:pPr>
    </w:p>
    <w:p w14:paraId="0DC13BA8" w14:textId="77777777" w:rsidR="004565F6" w:rsidRDefault="004565F6">
      <w:pPr>
        <w:spacing w:line="360" w:lineRule="auto"/>
        <w:jc w:val="center"/>
        <w:rPr>
          <w:b/>
          <w:sz w:val="22"/>
          <w:szCs w:val="22"/>
        </w:rPr>
      </w:pPr>
    </w:p>
    <w:p w14:paraId="491A52F4" w14:textId="77777777" w:rsidR="004565F6" w:rsidRDefault="00B71869">
      <w:pPr>
        <w:rPr>
          <w:b/>
          <w:sz w:val="22"/>
          <w:szCs w:val="22"/>
          <w:lang w:val="en-US" w:eastAsia="en-US"/>
        </w:rPr>
      </w:pPr>
      <w:r>
        <w:rPr>
          <w:noProof/>
          <w:lang w:eastAsia="en-GB"/>
        </w:rPr>
        <w:lastRenderedPageBreak/>
        <mc:AlternateContent>
          <mc:Choice Requires="wps">
            <w:drawing>
              <wp:anchor distT="0" distB="0" distL="114935" distR="114935" simplePos="0" relativeHeight="30" behindDoc="0" locked="0" layoutInCell="1" allowOverlap="1" wp14:anchorId="05313B24" wp14:editId="4CB6909F">
                <wp:simplePos x="0" y="0"/>
                <wp:positionH relativeFrom="column">
                  <wp:posOffset>5334635</wp:posOffset>
                </wp:positionH>
                <wp:positionV relativeFrom="paragraph">
                  <wp:posOffset>9525</wp:posOffset>
                </wp:positionV>
                <wp:extent cx="1285875" cy="342900"/>
                <wp:effectExtent l="0" t="0" r="0" b="0"/>
                <wp:wrapNone/>
                <wp:docPr id="30" name="Frame18"/>
                <wp:cNvGraphicFramePr/>
                <a:graphic xmlns:a="http://schemas.openxmlformats.org/drawingml/2006/main">
                  <a:graphicData uri="http://schemas.microsoft.com/office/word/2010/wordprocessingShape">
                    <wps:wsp>
                      <wps:cNvSpPr txBox="1"/>
                      <wps:spPr>
                        <a:xfrm>
                          <a:off x="0" y="0"/>
                          <a:ext cx="1285875" cy="342900"/>
                        </a:xfrm>
                        <a:prstGeom prst="rect">
                          <a:avLst/>
                        </a:prstGeom>
                        <a:solidFill>
                          <a:srgbClr val="FFFFFF"/>
                        </a:solidFill>
                      </wps:spPr>
                      <wps:txbx>
                        <w:txbxContent>
                          <w:p w14:paraId="30E9ADFF" w14:textId="77777777" w:rsidR="004565F6" w:rsidRDefault="00B71869">
                            <w:pPr>
                              <w:jc w:val="right"/>
                              <w:rPr>
                                <w:b/>
                                <w:sz w:val="28"/>
                                <w:szCs w:val="28"/>
                              </w:rPr>
                            </w:pPr>
                            <w:r>
                              <w:rPr>
                                <w:b/>
                                <w:sz w:val="28"/>
                                <w:szCs w:val="28"/>
                              </w:rPr>
                              <w:t>Appendix G</w:t>
                            </w:r>
                          </w:p>
                        </w:txbxContent>
                      </wps:txbx>
                      <wps:bodyPr lIns="92075" tIns="46355" rIns="92075" bIns="46355" anchor="t">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313B24" id="Frame18" o:spid="_x0000_s1077" type="#_x0000_t202" style="position:absolute;margin-left:420.05pt;margin-top:.75pt;width:101.25pt;height:27pt;z-index:3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" stroked="f">
                <v:textbox inset="7.25pt,3.65pt,7.25pt,3.65pt">
                  <w:txbxContent>
                    <w:p w14:paraId="30E9ADFF" w14:textId="77777777" w:rsidR="004565F6" w:rsidRDefault="00B71869">
                      <w:pPr>
                        <w:jc w:val="right"/>
                        <w:rPr>
                          <w:b/>
                          <w:sz w:val="28"/>
                          <w:szCs w:val="28"/>
                        </w:rPr>
                      </w:pPr>
                      <w:r>
                        <w:rPr>
                          <w:b/>
                          <w:sz w:val="28"/>
                          <w:szCs w:val="28"/>
                        </w:rPr>
                        <w:t>Appendix G</w:t>
                      </w:r>
                    </w:p>
                  </w:txbxContent>
                </v:textbox>
              </v:shape>
            </w:pict>
          </mc:Fallback>
        </mc:AlternateContent>
      </w:r>
    </w:p>
    <w:p w14:paraId="11ED39F4" w14:textId="77777777" w:rsidR="004565F6" w:rsidRDefault="00B71869">
      <w:pPr>
        <w:spacing w:line="360" w:lineRule="auto"/>
        <w:jc w:val="center"/>
        <w:rPr>
          <w:b/>
          <w:sz w:val="22"/>
          <w:szCs w:val="22"/>
        </w:rPr>
      </w:pPr>
      <w:r>
        <w:rPr>
          <w:b/>
          <w:sz w:val="22"/>
          <w:szCs w:val="22"/>
        </w:rPr>
        <w:t xml:space="preserve">IT Team </w:t>
      </w:r>
    </w:p>
    <w:p w14:paraId="54D4FAEA" w14:textId="77777777" w:rsidR="004565F6" w:rsidRDefault="00B71869">
      <w:pPr>
        <w:spacing w:line="360" w:lineRule="auto"/>
        <w:jc w:val="center"/>
        <w:rPr>
          <w:b/>
          <w:sz w:val="22"/>
          <w:szCs w:val="22"/>
        </w:rPr>
      </w:pPr>
      <w:r>
        <w:rPr>
          <w:rFonts w:eastAsia="Arial"/>
          <w:b/>
          <w:sz w:val="22"/>
          <w:szCs w:val="22"/>
        </w:rPr>
        <w:t xml:space="preserve"> </w:t>
      </w:r>
      <w:r>
        <w:rPr>
          <w:b/>
          <w:sz w:val="22"/>
          <w:szCs w:val="22"/>
        </w:rPr>
        <w:t>Action Card</w:t>
      </w:r>
      <w:r>
        <w:rPr>
          <w:noProof/>
          <w:lang w:eastAsia="en-GB"/>
        </w:rPr>
        <mc:AlternateContent>
          <mc:Choice Requires="wps">
            <w:drawing>
              <wp:anchor distT="0" distB="0" distL="114935" distR="114935" simplePos="0" relativeHeight="28" behindDoc="0" locked="0" layoutInCell="1" allowOverlap="1" wp14:anchorId="12D6F49D" wp14:editId="5B72DE23">
                <wp:simplePos x="0" y="0"/>
                <wp:positionH relativeFrom="column">
                  <wp:posOffset>139065</wp:posOffset>
                </wp:positionH>
                <wp:positionV relativeFrom="paragraph">
                  <wp:posOffset>147955</wp:posOffset>
                </wp:positionV>
                <wp:extent cx="5778500" cy="1025525"/>
                <wp:effectExtent l="0" t="0" r="0" b="0"/>
                <wp:wrapNone/>
                <wp:docPr id="31" name="Frame19"/>
                <wp:cNvGraphicFramePr/>
                <a:graphic xmlns:a="http://schemas.openxmlformats.org/drawingml/2006/main">
                  <a:graphicData uri="http://schemas.microsoft.com/office/word/2010/wordprocessingShape">
                    <wps:wsp>
                      <wps:cNvSpPr txBox="1"/>
                      <wps:spPr>
                        <a:xfrm>
                          <a:off x="0" y="0"/>
                          <a:ext cx="5778500" cy="1025525"/>
                        </a:xfrm>
                        <a:prstGeom prst="rect">
                          <a:avLst/>
                        </a:prstGeom>
                        <a:solidFill>
                          <a:srgbClr val="FFFFFF"/>
                        </a:solidFill>
                        <a:ln w="25400">
                          <a:solidFill>
                            <a:srgbClr val="000000"/>
                          </a:solidFill>
                        </a:ln>
                      </wps:spPr>
                      <wps:txbx>
                        <w:txbxContent>
                          <w:p w14:paraId="107A1C48" w14:textId="77777777" w:rsidR="004565F6" w:rsidRDefault="00B71869">
                            <w:r>
                              <w:rPr>
                                <w:b/>
                              </w:rPr>
                              <w:t>Role Overview:</w:t>
                            </w:r>
                          </w:p>
                          <w:p w14:paraId="379B9F5E" w14:textId="77777777" w:rsidR="004565F6" w:rsidRDefault="00B71869">
                            <w:pPr>
                              <w:pStyle w:val="ListParagraph"/>
                              <w:numPr>
                                <w:ilvl w:val="0"/>
                                <w:numId w:val="33"/>
                              </w:numPr>
                              <w:jc w:val="left"/>
                            </w:pPr>
                            <w:r>
                              <w:t>Lead the restoration of loss of information and telephony services</w:t>
                            </w:r>
                          </w:p>
                          <w:p w14:paraId="683DAF3D" w14:textId="77777777" w:rsidR="004565F6" w:rsidRDefault="00B71869">
                            <w:pPr>
                              <w:pStyle w:val="ListParagraph"/>
                              <w:numPr>
                                <w:ilvl w:val="0"/>
                                <w:numId w:val="33"/>
                              </w:numPr>
                              <w:jc w:val="left"/>
                            </w:pPr>
                            <w:r>
                              <w:t>Advise on interim solutions on the loss of an information and telephony services</w:t>
                            </w:r>
                          </w:p>
                          <w:p w14:paraId="2178AC0D" w14:textId="77777777" w:rsidR="004565F6" w:rsidRDefault="00B71869">
                            <w:pPr>
                              <w:pStyle w:val="ListParagraph"/>
                              <w:numPr>
                                <w:ilvl w:val="0"/>
                                <w:numId w:val="33"/>
                              </w:numPr>
                              <w:jc w:val="left"/>
                            </w:pPr>
                            <w:r>
                              <w:t>Activate interim solutions as necessary to support services operational functioning</w:t>
                            </w:r>
                          </w:p>
                          <w:p w14:paraId="2D6D2FFD" w14:textId="77777777" w:rsidR="004565F6" w:rsidRDefault="00B71869">
                            <w:pPr>
                              <w:pStyle w:val="ListParagraph"/>
                              <w:numPr>
                                <w:ilvl w:val="0"/>
                                <w:numId w:val="33"/>
                              </w:numPr>
                              <w:jc w:val="left"/>
                            </w:pPr>
                            <w:r>
                              <w:t>Provide updates to the Incident Management Team</w:t>
                            </w:r>
                          </w:p>
                          <w:p w14:paraId="50D6B867" w14:textId="77777777" w:rsidR="004565F6" w:rsidRDefault="00B71869">
                            <w:pPr>
                              <w:pStyle w:val="ListParagraph"/>
                              <w:numPr>
                                <w:ilvl w:val="0"/>
                                <w:numId w:val="33"/>
                              </w:numPr>
                              <w:jc w:val="left"/>
                            </w:pPr>
                            <w:r>
                              <w:t>Advise on the length of information and telephony services outages</w:t>
                            </w:r>
                          </w:p>
                        </w:txbxContent>
                      </wps:txbx>
                      <wps:bodyPr lIns="91440" tIns="45720" rIns="91440" bIns="45720" anchor="t">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D6F49D" id="Frame19" o:spid="_x0000_s1078" type="#_x0000_t202" style="position:absolute;left:0;text-align:left;margin-left:10.95pt;margin-top:11.65pt;width:455pt;height:80.75pt;z-index:2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" strokeweight="2pt">
                <v:textbox>
                  <w:txbxContent>
                    <w:p w14:paraId="107A1C48" w14:textId="77777777" w:rsidR="004565F6" w:rsidRDefault="00B71869">
                      <w:r>
                        <w:rPr>
                          <w:b/>
                        </w:rPr>
                        <w:t>Role Overview:</w:t>
                      </w:r>
                    </w:p>
                    <w:p w14:paraId="379B9F5E" w14:textId="77777777" w:rsidR="004565F6" w:rsidRDefault="00B71869">
                      <w:pPr>
                        <w:pStyle w:val="ListParagraph"/>
                        <w:numPr>
                          <w:ilvl w:val="0"/>
                          <w:numId w:val="33"/>
                        </w:numPr>
                        <w:jc w:val="left"/>
                      </w:pPr>
                      <w:r>
                        <w:t>Lead the restoration of loss of information and telephony services</w:t>
                      </w:r>
                    </w:p>
                    <w:p w14:paraId="683DAF3D" w14:textId="77777777" w:rsidR="004565F6" w:rsidRDefault="00B71869">
                      <w:pPr>
                        <w:pStyle w:val="ListParagraph"/>
                        <w:numPr>
                          <w:ilvl w:val="0"/>
                          <w:numId w:val="33"/>
                        </w:numPr>
                        <w:jc w:val="left"/>
                      </w:pPr>
                      <w:r>
                        <w:t>Advise on interim solutions on the loss of an information and telephony services</w:t>
                      </w:r>
                    </w:p>
                    <w:p w14:paraId="2178AC0D" w14:textId="77777777" w:rsidR="004565F6" w:rsidRDefault="00B71869">
                      <w:pPr>
                        <w:pStyle w:val="ListParagraph"/>
                        <w:numPr>
                          <w:ilvl w:val="0"/>
                          <w:numId w:val="33"/>
                        </w:numPr>
                        <w:jc w:val="left"/>
                      </w:pPr>
                      <w:r>
                        <w:t>Activate interim solutions as necessary to support services operational functioning</w:t>
                      </w:r>
                    </w:p>
                    <w:p w14:paraId="2D6D2FFD" w14:textId="77777777" w:rsidR="004565F6" w:rsidRDefault="00B71869">
                      <w:pPr>
                        <w:pStyle w:val="ListParagraph"/>
                        <w:numPr>
                          <w:ilvl w:val="0"/>
                          <w:numId w:val="33"/>
                        </w:numPr>
                        <w:jc w:val="left"/>
                      </w:pPr>
                      <w:r>
                        <w:t>Provide updates to the Incident Management Team</w:t>
                      </w:r>
                    </w:p>
                    <w:p w14:paraId="50D6B867" w14:textId="77777777" w:rsidR="004565F6" w:rsidRDefault="00B71869">
                      <w:pPr>
                        <w:pStyle w:val="ListParagraph"/>
                        <w:numPr>
                          <w:ilvl w:val="0"/>
                          <w:numId w:val="33"/>
                        </w:numPr>
                        <w:jc w:val="left"/>
                      </w:pPr>
                      <w:r>
                        <w:t>Advise on the length of information and telephony services outages</w:t>
                      </w:r>
                    </w:p>
                  </w:txbxContent>
                </v:textbox>
              </v:shape>
            </w:pict>
          </mc:Fallback>
        </mc:AlternateContent>
      </w:r>
    </w:p>
    <w:p w14:paraId="09AAC278" w14:textId="77777777" w:rsidR="004565F6" w:rsidRDefault="004565F6">
      <w:pPr>
        <w:spacing w:line="360" w:lineRule="auto"/>
        <w:jc w:val="center"/>
        <w:rPr>
          <w:b/>
          <w:sz w:val="22"/>
          <w:szCs w:val="22"/>
        </w:rPr>
      </w:pPr>
    </w:p>
    <w:p w14:paraId="76F338CD" w14:textId="77777777" w:rsidR="004565F6" w:rsidRDefault="004565F6">
      <w:pPr>
        <w:spacing w:line="360" w:lineRule="auto"/>
        <w:jc w:val="center"/>
        <w:rPr>
          <w:b/>
          <w:sz w:val="22"/>
          <w:szCs w:val="22"/>
        </w:rPr>
      </w:pPr>
    </w:p>
    <w:p w14:paraId="6BD70E0D" w14:textId="77777777" w:rsidR="004565F6" w:rsidRDefault="004565F6">
      <w:pPr>
        <w:spacing w:line="360" w:lineRule="auto"/>
        <w:jc w:val="center"/>
        <w:rPr>
          <w:b/>
          <w:sz w:val="22"/>
          <w:szCs w:val="22"/>
        </w:rPr>
      </w:pPr>
    </w:p>
    <w:p w14:paraId="3442F30C" w14:textId="77777777" w:rsidR="004565F6" w:rsidRDefault="004565F6">
      <w:pPr>
        <w:spacing w:line="360" w:lineRule="auto"/>
        <w:ind w:firstLine="360"/>
        <w:jc w:val="both"/>
        <w:rPr>
          <w:b/>
          <w:sz w:val="22"/>
          <w:szCs w:val="22"/>
        </w:rPr>
      </w:pPr>
    </w:p>
    <w:p w14:paraId="0772E39D" w14:textId="77777777" w:rsidR="004565F6" w:rsidRDefault="00B71869">
      <w:pPr>
        <w:spacing w:line="360" w:lineRule="auto"/>
        <w:ind w:firstLine="360"/>
        <w:jc w:val="both"/>
        <w:rPr>
          <w:b/>
          <w:sz w:val="22"/>
          <w:szCs w:val="22"/>
        </w:rPr>
      </w:pPr>
      <w:r>
        <w:rPr>
          <w:b/>
          <w:sz w:val="22"/>
          <w:szCs w:val="22"/>
        </w:rPr>
        <w:t>Upon Alert:</w:t>
      </w:r>
    </w:p>
    <w:p w14:paraId="5D929FC0" w14:textId="77777777" w:rsidR="004565F6" w:rsidRDefault="00B71869">
      <w:pPr>
        <w:numPr>
          <w:ilvl w:val="0"/>
          <w:numId w:val="12"/>
        </w:numPr>
        <w:spacing w:line="360" w:lineRule="auto"/>
        <w:rPr>
          <w:sz w:val="22"/>
          <w:szCs w:val="22"/>
        </w:rPr>
      </w:pPr>
      <w:r>
        <w:rPr>
          <w:sz w:val="22"/>
          <w:szCs w:val="22"/>
        </w:rPr>
        <w:t>Establish from the Director on-Call/Incident Team Director the nature of the disruption</w:t>
      </w:r>
    </w:p>
    <w:p w14:paraId="5D077EE9" w14:textId="77777777" w:rsidR="004565F6" w:rsidRDefault="00B71869">
      <w:pPr>
        <w:jc w:val="both"/>
        <w:rPr>
          <w:b/>
          <w:color w:val="FF0000"/>
          <w:sz w:val="22"/>
          <w:szCs w:val="22"/>
          <w:lang w:val="en-US" w:eastAsia="en-US"/>
        </w:rPr>
      </w:pPr>
      <w:r>
        <w:rPr>
          <w:noProof/>
          <w:lang w:eastAsia="en-GB"/>
        </w:rPr>
        <mc:AlternateContent>
          <mc:Choice Requires="wps">
            <w:drawing>
              <wp:anchor distT="0" distB="0" distL="114935" distR="114935" simplePos="0" relativeHeight="29" behindDoc="0" locked="0" layoutInCell="1" allowOverlap="1" wp14:anchorId="60C0B9E8" wp14:editId="5CA8E746">
                <wp:simplePos x="0" y="0"/>
                <wp:positionH relativeFrom="column">
                  <wp:posOffset>-9525</wp:posOffset>
                </wp:positionH>
                <wp:positionV relativeFrom="paragraph">
                  <wp:posOffset>1905</wp:posOffset>
                </wp:positionV>
                <wp:extent cx="5848350" cy="361950"/>
                <wp:effectExtent l="0" t="0" r="0" b="0"/>
                <wp:wrapNone/>
                <wp:docPr id="32" name="Frame20"/>
                <wp:cNvGraphicFramePr/>
                <a:graphic xmlns:a="http://schemas.openxmlformats.org/drawingml/2006/main">
                  <a:graphicData uri="http://schemas.microsoft.com/office/word/2010/wordprocessingShape">
                    <wps:wsp>
                      <wps:cNvSpPr txBox="1"/>
                      <wps:spPr>
                        <a:xfrm>
                          <a:off x="0" y="0"/>
                          <a:ext cx="5848350" cy="361950"/>
                        </a:xfrm>
                        <a:prstGeom prst="rect">
                          <a:avLst/>
                        </a:prstGeom>
                        <a:solidFill>
                          <a:srgbClr val="C0C0C0"/>
                        </a:solidFill>
                        <a:ln w="19050">
                          <a:solidFill>
                            <a:srgbClr val="000000"/>
                          </a:solidFill>
                        </a:ln>
                      </wps:spPr>
                      <wps:txbx>
                        <w:txbxContent>
                          <w:p w14:paraId="6EE963E7" w14:textId="77777777" w:rsidR="004565F6" w:rsidRDefault="00B71869">
                            <w:pPr>
                              <w:jc w:val="center"/>
                              <w:rPr>
                                <w:b/>
                              </w:rPr>
                            </w:pPr>
                            <w:r>
                              <w:rPr>
                                <w:b/>
                              </w:rPr>
                              <w:t>All Actions and Decisions MUST be logged – start your Incident Log NOW</w:t>
                            </w:r>
                          </w:p>
                        </w:txbxContent>
                      </wps:txbx>
                      <wps:bodyPr lIns="91440" tIns="45720" rIns="91440" bIns="45720" anchor="t">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C0B9E8" id="Frame20" o:spid="_x0000_s1079" type="#_x0000_t202" style="position:absolute;left:0;text-align:left;margin-left:-.75pt;margin-top:.15pt;width:460.5pt;height:28.5pt;z-index:29;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" fillcolor="silver" strokeweight="1.5pt">
                <v:textbox>
                  <w:txbxContent>
                    <w:p w14:paraId="6EE963E7" w14:textId="77777777" w:rsidR="004565F6" w:rsidRDefault="00B71869">
                      <w:pPr>
                        <w:jc w:val="center"/>
                        <w:rPr>
                          <w:b/>
                        </w:rPr>
                      </w:pPr>
                      <w:r>
                        <w:rPr>
                          <w:b/>
                        </w:rPr>
                        <w:t>All Actions and Decisions MUST be logged – start your Incident Log NOW</w:t>
                      </w:r>
                    </w:p>
                  </w:txbxContent>
                </v:textbox>
              </v:shape>
            </w:pict>
          </mc:Fallback>
        </mc:AlternateContent>
      </w:r>
    </w:p>
    <w:p w14:paraId="039C9BA5" w14:textId="77777777" w:rsidR="004565F6" w:rsidRDefault="004565F6">
      <w:pPr>
        <w:jc w:val="both"/>
        <w:rPr>
          <w:b/>
          <w:color w:val="FF0000"/>
          <w:sz w:val="22"/>
          <w:szCs w:val="22"/>
        </w:rPr>
      </w:pPr>
    </w:p>
    <w:p w14:paraId="2A0BCB1B" w14:textId="77777777" w:rsidR="004565F6" w:rsidRDefault="004565F6">
      <w:pPr>
        <w:jc w:val="both"/>
        <w:rPr>
          <w:b/>
          <w:color w:val="FF0000"/>
          <w:sz w:val="22"/>
          <w:szCs w:val="22"/>
        </w:rPr>
      </w:pPr>
    </w:p>
    <w:p w14:paraId="217B8D32" w14:textId="77777777" w:rsidR="004565F6" w:rsidRDefault="00B71869">
      <w:pPr>
        <w:ind w:left="720"/>
        <w:rPr>
          <w:b/>
          <w:sz w:val="22"/>
          <w:szCs w:val="22"/>
        </w:rPr>
      </w:pPr>
      <w:r>
        <w:rPr>
          <w:b/>
          <w:sz w:val="22"/>
          <w:szCs w:val="22"/>
        </w:rPr>
        <w:t>Initial Actions (in Consultation with Director on-Call):</w:t>
      </w:r>
    </w:p>
    <w:p w14:paraId="1BE48E75" w14:textId="77777777" w:rsidR="004565F6" w:rsidRDefault="004565F6">
      <w:pPr>
        <w:ind w:left="360"/>
        <w:rPr>
          <w:b/>
          <w:sz w:val="22"/>
          <w:szCs w:val="22"/>
        </w:rPr>
      </w:pPr>
    </w:p>
    <w:p w14:paraId="2A39E96F" w14:textId="77777777" w:rsidR="004565F6" w:rsidRDefault="00B71869">
      <w:pPr>
        <w:numPr>
          <w:ilvl w:val="0"/>
          <w:numId w:val="2"/>
        </w:numPr>
        <w:spacing w:line="360" w:lineRule="auto"/>
        <w:rPr>
          <w:sz w:val="22"/>
          <w:szCs w:val="22"/>
        </w:rPr>
      </w:pPr>
      <w:r>
        <w:rPr>
          <w:sz w:val="22"/>
          <w:szCs w:val="22"/>
        </w:rPr>
        <w:t>Support the Director on-Call/Incident Team Director in assessing the extent of the loss of information and telephony services and the effects on services, particular services categorised as essential or critical.</w:t>
      </w:r>
    </w:p>
    <w:p w14:paraId="0ABD1361" w14:textId="77777777" w:rsidR="004565F6" w:rsidRDefault="00B71869">
      <w:pPr>
        <w:numPr>
          <w:ilvl w:val="0"/>
          <w:numId w:val="2"/>
        </w:numPr>
        <w:spacing w:line="360" w:lineRule="auto"/>
        <w:rPr>
          <w:sz w:val="22"/>
          <w:szCs w:val="22"/>
        </w:rPr>
      </w:pPr>
      <w:r>
        <w:rPr>
          <w:sz w:val="22"/>
          <w:szCs w:val="22"/>
        </w:rPr>
        <w:t>If appropriate, contact suitable staff to assist with managing the loss of information and telephony services</w:t>
      </w:r>
    </w:p>
    <w:p w14:paraId="129D31BB" w14:textId="77777777" w:rsidR="004565F6" w:rsidRDefault="00B71869">
      <w:pPr>
        <w:numPr>
          <w:ilvl w:val="0"/>
          <w:numId w:val="2"/>
        </w:numPr>
        <w:spacing w:line="360" w:lineRule="auto"/>
        <w:rPr>
          <w:sz w:val="22"/>
          <w:szCs w:val="22"/>
        </w:rPr>
      </w:pPr>
      <w:r>
        <w:rPr>
          <w:sz w:val="22"/>
          <w:szCs w:val="22"/>
        </w:rPr>
        <w:t>Notify suppliers of the incident and request an estimate of when the information and telephony services will be restored</w:t>
      </w:r>
    </w:p>
    <w:p w14:paraId="33897CF8" w14:textId="77777777" w:rsidR="004565F6" w:rsidRDefault="00B71869">
      <w:pPr>
        <w:numPr>
          <w:ilvl w:val="0"/>
          <w:numId w:val="2"/>
        </w:numPr>
        <w:spacing w:line="360" w:lineRule="auto"/>
        <w:rPr>
          <w:sz w:val="22"/>
          <w:szCs w:val="22"/>
        </w:rPr>
      </w:pPr>
      <w:r>
        <w:rPr>
          <w:sz w:val="22"/>
          <w:szCs w:val="22"/>
        </w:rPr>
        <w:t xml:space="preserve">Liaise with the suppliers if any diagnostic/repair work needs to be carried out </w:t>
      </w:r>
    </w:p>
    <w:p w14:paraId="3C8C0C1D" w14:textId="77777777" w:rsidR="004565F6" w:rsidRDefault="00B71869">
      <w:pPr>
        <w:numPr>
          <w:ilvl w:val="0"/>
          <w:numId w:val="2"/>
        </w:numPr>
        <w:spacing w:line="360" w:lineRule="auto"/>
        <w:rPr>
          <w:sz w:val="22"/>
          <w:szCs w:val="22"/>
        </w:rPr>
      </w:pPr>
      <w:r>
        <w:rPr>
          <w:sz w:val="22"/>
          <w:szCs w:val="22"/>
        </w:rPr>
        <w:t>Facilitate access to third parties for diagnostic/repair of infrastructure</w:t>
      </w:r>
    </w:p>
    <w:p w14:paraId="63B97C17" w14:textId="77777777" w:rsidR="004565F6" w:rsidRDefault="00B71869">
      <w:pPr>
        <w:numPr>
          <w:ilvl w:val="0"/>
          <w:numId w:val="2"/>
        </w:numPr>
        <w:spacing w:line="360" w:lineRule="auto"/>
        <w:rPr>
          <w:sz w:val="22"/>
          <w:szCs w:val="22"/>
        </w:rPr>
      </w:pPr>
      <w:r>
        <w:rPr>
          <w:sz w:val="22"/>
          <w:szCs w:val="22"/>
        </w:rPr>
        <w:t xml:space="preserve">Co-ordinate the activation of interim solutions and oversee their effectiveness  </w:t>
      </w:r>
    </w:p>
    <w:p w14:paraId="5DDA6A1A" w14:textId="77777777" w:rsidR="004565F6" w:rsidRDefault="004565F6">
      <w:pPr>
        <w:spacing w:line="360" w:lineRule="auto"/>
        <w:ind w:left="360"/>
        <w:jc w:val="both"/>
        <w:rPr>
          <w:sz w:val="22"/>
          <w:szCs w:val="22"/>
        </w:rPr>
      </w:pPr>
    </w:p>
    <w:p w14:paraId="1F2548EE" w14:textId="77777777" w:rsidR="004565F6" w:rsidRDefault="00B71869">
      <w:pPr>
        <w:spacing w:line="360" w:lineRule="auto"/>
        <w:ind w:left="360"/>
        <w:rPr>
          <w:b/>
          <w:sz w:val="22"/>
          <w:szCs w:val="22"/>
        </w:rPr>
      </w:pPr>
      <w:r>
        <w:rPr>
          <w:b/>
          <w:sz w:val="22"/>
          <w:szCs w:val="22"/>
        </w:rPr>
        <w:t>Further Actions and Considerations:</w:t>
      </w:r>
    </w:p>
    <w:p w14:paraId="746B91FF" w14:textId="77777777" w:rsidR="004565F6" w:rsidRDefault="00B71869">
      <w:pPr>
        <w:numPr>
          <w:ilvl w:val="0"/>
          <w:numId w:val="2"/>
        </w:numPr>
        <w:spacing w:line="360" w:lineRule="auto"/>
        <w:rPr>
          <w:sz w:val="22"/>
          <w:szCs w:val="22"/>
        </w:rPr>
      </w:pPr>
      <w:r>
        <w:rPr>
          <w:sz w:val="22"/>
          <w:szCs w:val="22"/>
        </w:rPr>
        <w:t>Maintain a personal log of information you receive, decisions you make (with your reasoning), and actions that you take</w:t>
      </w:r>
    </w:p>
    <w:p w14:paraId="5DCCE509" w14:textId="77777777" w:rsidR="004565F6" w:rsidRDefault="004565F6">
      <w:pPr>
        <w:spacing w:line="360" w:lineRule="auto"/>
        <w:ind w:left="360"/>
        <w:rPr>
          <w:b/>
          <w:sz w:val="22"/>
          <w:szCs w:val="22"/>
        </w:rPr>
      </w:pPr>
    </w:p>
    <w:p w14:paraId="187B7EC9" w14:textId="77777777" w:rsidR="004565F6" w:rsidRDefault="00B71869">
      <w:pPr>
        <w:spacing w:line="360" w:lineRule="auto"/>
        <w:ind w:left="360"/>
        <w:rPr>
          <w:b/>
          <w:sz w:val="22"/>
          <w:szCs w:val="22"/>
        </w:rPr>
      </w:pPr>
      <w:r>
        <w:rPr>
          <w:b/>
          <w:sz w:val="22"/>
          <w:szCs w:val="22"/>
        </w:rPr>
        <w:t>Handover to other Estates Team Members</w:t>
      </w:r>
    </w:p>
    <w:p w14:paraId="54BBA9CE" w14:textId="77777777" w:rsidR="004565F6" w:rsidRDefault="00B71869">
      <w:pPr>
        <w:spacing w:line="360" w:lineRule="auto"/>
        <w:ind w:left="357"/>
        <w:rPr>
          <w:sz w:val="22"/>
          <w:szCs w:val="22"/>
        </w:rPr>
      </w:pPr>
      <w:r>
        <w:rPr>
          <w:sz w:val="22"/>
          <w:szCs w:val="22"/>
        </w:rPr>
        <w:t xml:space="preserve">During an extended incident, you may need to hand over your role to another member of your team (e.g. after an eight hour shift).  Discuss with the Director on-Call whether you need someone to cover for your on-call role to allow you to have a period of sleep.  If so, agree who you will handover to and at which time you shall resume responsibility for the on-call role.  </w:t>
      </w:r>
    </w:p>
    <w:p w14:paraId="3E6E13EF" w14:textId="77777777" w:rsidR="004565F6" w:rsidRDefault="004565F6">
      <w:pPr>
        <w:spacing w:line="360" w:lineRule="auto"/>
        <w:ind w:left="357"/>
        <w:rPr>
          <w:sz w:val="22"/>
          <w:szCs w:val="22"/>
        </w:rPr>
      </w:pPr>
    </w:p>
    <w:p w14:paraId="1FFF9856" w14:textId="77777777" w:rsidR="004565F6" w:rsidRDefault="00B71869">
      <w:pPr>
        <w:spacing w:line="360" w:lineRule="auto"/>
        <w:ind w:left="357"/>
        <w:rPr>
          <w:sz w:val="22"/>
          <w:szCs w:val="22"/>
        </w:rPr>
      </w:pPr>
      <w:r>
        <w:rPr>
          <w:sz w:val="22"/>
          <w:szCs w:val="22"/>
        </w:rPr>
        <w:t>In your handover you should cover the following:</w:t>
      </w:r>
    </w:p>
    <w:p w14:paraId="2B83CCEC" w14:textId="77777777" w:rsidR="004565F6" w:rsidRDefault="00B71869">
      <w:pPr>
        <w:numPr>
          <w:ilvl w:val="0"/>
          <w:numId w:val="20"/>
        </w:numPr>
        <w:spacing w:line="360" w:lineRule="auto"/>
        <w:jc w:val="both"/>
        <w:rPr>
          <w:sz w:val="22"/>
          <w:szCs w:val="22"/>
        </w:rPr>
      </w:pPr>
      <w:r>
        <w:rPr>
          <w:sz w:val="22"/>
          <w:szCs w:val="22"/>
        </w:rPr>
        <w:t>What has happened - an incident overview</w:t>
      </w:r>
    </w:p>
    <w:p w14:paraId="7A593D9E" w14:textId="77777777" w:rsidR="004565F6" w:rsidRDefault="00B71869">
      <w:pPr>
        <w:numPr>
          <w:ilvl w:val="0"/>
          <w:numId w:val="20"/>
        </w:numPr>
        <w:spacing w:line="360" w:lineRule="auto"/>
        <w:jc w:val="both"/>
        <w:rPr>
          <w:sz w:val="22"/>
          <w:szCs w:val="22"/>
        </w:rPr>
      </w:pPr>
      <w:r>
        <w:rPr>
          <w:sz w:val="22"/>
          <w:szCs w:val="22"/>
        </w:rPr>
        <w:t>The incident related role that you have been fulfilling</w:t>
      </w:r>
    </w:p>
    <w:p w14:paraId="4C9DC5F7" w14:textId="77777777" w:rsidR="004565F6" w:rsidRDefault="00B71869">
      <w:pPr>
        <w:numPr>
          <w:ilvl w:val="0"/>
          <w:numId w:val="20"/>
        </w:numPr>
        <w:spacing w:line="360" w:lineRule="auto"/>
        <w:jc w:val="both"/>
        <w:rPr>
          <w:sz w:val="22"/>
          <w:szCs w:val="22"/>
        </w:rPr>
      </w:pPr>
      <w:r>
        <w:rPr>
          <w:sz w:val="22"/>
          <w:szCs w:val="22"/>
        </w:rPr>
        <w:t>Actions taken up to this point and issues that are on-going</w:t>
      </w:r>
    </w:p>
    <w:p w14:paraId="5BC08067" w14:textId="77777777" w:rsidR="004565F6" w:rsidRDefault="00B71869">
      <w:pPr>
        <w:numPr>
          <w:ilvl w:val="0"/>
          <w:numId w:val="20"/>
        </w:numPr>
        <w:spacing w:line="360" w:lineRule="auto"/>
        <w:jc w:val="both"/>
        <w:rPr>
          <w:sz w:val="22"/>
          <w:szCs w:val="22"/>
        </w:rPr>
      </w:pPr>
      <w:r>
        <w:rPr>
          <w:sz w:val="22"/>
          <w:szCs w:val="22"/>
        </w:rPr>
        <w:t>Contact details for those that you have been liaising with in your incident role - names, role, telephone numbers</w:t>
      </w:r>
    </w:p>
    <w:p w14:paraId="030AC9EF" w14:textId="77777777" w:rsidR="004565F6" w:rsidRDefault="00B71869">
      <w:pPr>
        <w:numPr>
          <w:ilvl w:val="0"/>
          <w:numId w:val="20"/>
        </w:numPr>
        <w:spacing w:line="360" w:lineRule="auto"/>
        <w:rPr>
          <w:sz w:val="22"/>
          <w:szCs w:val="22"/>
        </w:rPr>
      </w:pPr>
      <w:r>
        <w:rPr>
          <w:sz w:val="22"/>
          <w:szCs w:val="22"/>
        </w:rPr>
        <w:lastRenderedPageBreak/>
        <w:t>Sign over your Incident Log to the on-coming staff - make an entry to this effect giving the names, time and date</w:t>
      </w:r>
    </w:p>
    <w:p w14:paraId="4FF1997C" w14:textId="77777777" w:rsidR="004565F6" w:rsidRDefault="004565F6">
      <w:pPr>
        <w:ind w:left="360"/>
        <w:rPr>
          <w:sz w:val="22"/>
          <w:szCs w:val="22"/>
        </w:rPr>
      </w:pPr>
    </w:p>
    <w:p w14:paraId="029A04B7" w14:textId="77777777" w:rsidR="004565F6" w:rsidRDefault="00B71869">
      <w:pPr>
        <w:spacing w:line="360" w:lineRule="auto"/>
        <w:ind w:left="360"/>
        <w:rPr>
          <w:b/>
          <w:sz w:val="22"/>
          <w:szCs w:val="22"/>
        </w:rPr>
      </w:pPr>
      <w:r>
        <w:rPr>
          <w:b/>
          <w:sz w:val="22"/>
          <w:szCs w:val="22"/>
        </w:rPr>
        <w:t>Major Incident Stand-down</w:t>
      </w:r>
    </w:p>
    <w:p w14:paraId="69B3A2B7" w14:textId="77777777" w:rsidR="004565F6" w:rsidRDefault="00B71869">
      <w:pPr>
        <w:numPr>
          <w:ilvl w:val="0"/>
          <w:numId w:val="38"/>
        </w:numPr>
        <w:tabs>
          <w:tab w:val="clear" w:pos="720"/>
          <w:tab w:val="left" w:pos="1080"/>
        </w:tabs>
        <w:spacing w:line="360" w:lineRule="auto"/>
        <w:ind w:left="1080"/>
        <w:rPr>
          <w:sz w:val="22"/>
          <w:szCs w:val="22"/>
        </w:rPr>
      </w:pPr>
      <w:r>
        <w:rPr>
          <w:sz w:val="22"/>
          <w:szCs w:val="22"/>
        </w:rPr>
        <w:t>Support the Director on-Call in making the decision to stand down the Major Incident response.</w:t>
      </w:r>
    </w:p>
    <w:p w14:paraId="2B763634" w14:textId="77777777" w:rsidR="004565F6" w:rsidRDefault="00B71869">
      <w:pPr>
        <w:numPr>
          <w:ilvl w:val="0"/>
          <w:numId w:val="38"/>
        </w:numPr>
        <w:tabs>
          <w:tab w:val="clear" w:pos="720"/>
          <w:tab w:val="left" w:pos="1080"/>
        </w:tabs>
        <w:spacing w:line="360" w:lineRule="auto"/>
        <w:ind w:left="1080"/>
        <w:rPr>
          <w:sz w:val="22"/>
          <w:szCs w:val="22"/>
        </w:rPr>
      </w:pPr>
      <w:r>
        <w:rPr>
          <w:sz w:val="22"/>
          <w:szCs w:val="22"/>
        </w:rPr>
        <w:t>Complete your Incident Log and participate in the ‘Hot Debrief’</w:t>
      </w:r>
    </w:p>
    <w:p w14:paraId="710A2CB3" w14:textId="77777777" w:rsidR="004565F6" w:rsidRDefault="00B71869">
      <w:pPr>
        <w:numPr>
          <w:ilvl w:val="0"/>
          <w:numId w:val="38"/>
        </w:numPr>
        <w:tabs>
          <w:tab w:val="clear" w:pos="720"/>
          <w:tab w:val="left" w:pos="1080"/>
        </w:tabs>
        <w:spacing w:line="360" w:lineRule="auto"/>
        <w:ind w:left="1080"/>
        <w:rPr>
          <w:sz w:val="22"/>
          <w:szCs w:val="22"/>
        </w:rPr>
      </w:pPr>
      <w:r>
        <w:rPr>
          <w:sz w:val="22"/>
          <w:szCs w:val="22"/>
        </w:rPr>
        <w:t>In the absence of the Emergency Planning Manager, collect all incident logs and paperwork store securely until able to pass to the Emergency Planning Manager</w:t>
      </w:r>
    </w:p>
    <w:p w14:paraId="2E61B7A1" w14:textId="77777777" w:rsidR="004565F6" w:rsidRDefault="00B71869">
      <w:pPr>
        <w:numPr>
          <w:ilvl w:val="0"/>
          <w:numId w:val="38"/>
        </w:numPr>
        <w:tabs>
          <w:tab w:val="clear" w:pos="720"/>
          <w:tab w:val="left" w:pos="1080"/>
        </w:tabs>
        <w:spacing w:line="360" w:lineRule="auto"/>
        <w:ind w:left="1080"/>
        <w:rPr>
          <w:sz w:val="22"/>
          <w:szCs w:val="22"/>
        </w:rPr>
      </w:pPr>
      <w:r>
        <w:rPr>
          <w:sz w:val="22"/>
          <w:szCs w:val="22"/>
        </w:rPr>
        <w:t>Be aware that you may have to attend a more formal and structured debrief depending upon the incident</w:t>
      </w:r>
    </w:p>
    <w:p w14:paraId="75CE64D7" w14:textId="77777777" w:rsidR="004565F6" w:rsidRDefault="004565F6">
      <w:pPr>
        <w:spacing w:line="360" w:lineRule="auto"/>
        <w:jc w:val="center"/>
        <w:rPr>
          <w:b/>
          <w:sz w:val="22"/>
          <w:szCs w:val="22"/>
        </w:rPr>
      </w:pPr>
    </w:p>
    <w:p w14:paraId="09FF85A5" w14:textId="77777777" w:rsidR="004565F6" w:rsidRDefault="004565F6">
      <w:pPr>
        <w:rPr>
          <w:b/>
          <w:sz w:val="22"/>
          <w:szCs w:val="22"/>
        </w:rPr>
      </w:pPr>
    </w:p>
    <w:p w14:paraId="2AB6B008" w14:textId="77777777" w:rsidR="004565F6" w:rsidRDefault="004565F6">
      <w:pPr>
        <w:rPr>
          <w:sz w:val="22"/>
          <w:szCs w:val="22"/>
        </w:rPr>
      </w:pPr>
    </w:p>
    <w:p w14:paraId="3D8BF960" w14:textId="77777777" w:rsidR="004565F6" w:rsidRDefault="004565F6">
      <w:pPr>
        <w:rPr>
          <w:sz w:val="22"/>
          <w:szCs w:val="22"/>
        </w:rPr>
      </w:pPr>
    </w:p>
    <w:p w14:paraId="3DEAA2E1" w14:textId="77777777" w:rsidR="004565F6" w:rsidRDefault="004565F6">
      <w:pPr>
        <w:rPr>
          <w:sz w:val="22"/>
          <w:szCs w:val="22"/>
        </w:rPr>
      </w:pPr>
    </w:p>
    <w:sectPr w:rsidR="004565F6">
      <w:headerReference w:type="default" r:id="rId20"/>
      <w:footerReference w:type="default" r:id="rId21"/>
      <w:headerReference w:type="first" r:id="rId22"/>
      <w:footerReference w:type="first" r:id="rId23"/>
      <w:pgSz w:w="11906" w:h="16838"/>
      <w:pgMar w:top="720" w:right="680" w:bottom="1077" w:left="437" w:header="357" w:footer="170" w:gutter="284"/>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1BFD3" w14:textId="77777777" w:rsidR="00EA6992" w:rsidRDefault="00B71869">
      <w:r>
        <w:separator/>
      </w:r>
    </w:p>
  </w:endnote>
  <w:endnote w:type="continuationSeparator" w:id="0">
    <w:p w14:paraId="66BE2A89" w14:textId="77777777" w:rsidR="00EA6992" w:rsidRDefault="00B71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WenQuanYi Zen Hei">
    <w:panose1 w:val="00000000000000000000"/>
    <w:charset w:val="00"/>
    <w:family w:val="roman"/>
    <w:notTrueType/>
    <w:pitch w:val="default"/>
  </w:font>
  <w:font w:name="FreeSans">
    <w:altName w:val="MV Bol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HLNPIK+Marlett;Marlett">
    <w:panose1 w:val="00000000000000000000"/>
    <w:charset w:val="00"/>
    <w:family w:val="roman"/>
    <w:notTrueType/>
    <w:pitch w:val="default"/>
  </w:font>
  <w:font w:name="SymbolOOEnc">
    <w:panose1 w:val="00000000000000000000"/>
    <w:charset w:val="88"/>
    <w:family w:val="auto"/>
    <w:notTrueType/>
    <w:pitch w:val="default"/>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4D634" w14:textId="77777777" w:rsidR="004565F6" w:rsidRDefault="00B71869">
    <w:pPr>
      <w:pStyle w:val="Footer"/>
      <w:rPr>
        <w:sz w:val="16"/>
        <w:szCs w:val="16"/>
      </w:rPr>
    </w:pPr>
    <w:r>
      <w:rPr>
        <w:sz w:val="16"/>
        <w:szCs w:val="16"/>
      </w:rPr>
      <w:t xml:space="preserve">Trust Business Continuity Plan </w:t>
    </w:r>
    <w:proofErr w:type="gramStart"/>
    <w:r>
      <w:rPr>
        <w:sz w:val="16"/>
        <w:szCs w:val="16"/>
      </w:rPr>
      <w:t>v1.9  June</w:t>
    </w:r>
    <w:proofErr w:type="gramEnd"/>
    <w:r>
      <w:rPr>
        <w:sz w:val="16"/>
        <w:szCs w:val="16"/>
      </w:rPr>
      <w:t xml:space="preserve"> 2025</w:t>
    </w:r>
  </w:p>
  <w:p w14:paraId="18BA662E" w14:textId="1073E7F4" w:rsidR="004565F6" w:rsidRDefault="00B71869">
    <w:pPr>
      <w:pStyle w:val="Footer"/>
      <w:jc w:val="right"/>
    </w:pPr>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sidR="000B6529">
      <w:rPr>
        <w:b/>
        <w:bCs/>
        <w:noProof/>
        <w:sz w:val="16"/>
        <w:szCs w:val="16"/>
      </w:rPr>
      <w:t>1</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 ARABIC </w:instrText>
    </w:r>
    <w:r>
      <w:rPr>
        <w:b/>
        <w:bCs/>
        <w:sz w:val="16"/>
        <w:szCs w:val="16"/>
      </w:rPr>
      <w:fldChar w:fldCharType="separate"/>
    </w:r>
    <w:r w:rsidR="000B6529">
      <w:rPr>
        <w:b/>
        <w:bCs/>
        <w:noProof/>
        <w:sz w:val="16"/>
        <w:szCs w:val="16"/>
      </w:rPr>
      <w:t>35</w:t>
    </w:r>
    <w:r>
      <w:rPr>
        <w:b/>
        <w:bCs/>
        <w:sz w:val="16"/>
        <w:szCs w:val="16"/>
      </w:rPr>
      <w:fldChar w:fldCharType="end"/>
    </w:r>
  </w:p>
  <w:p w14:paraId="41EEABA8" w14:textId="77777777" w:rsidR="004565F6" w:rsidRDefault="00456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AAA95" w14:textId="77777777" w:rsidR="004565F6" w:rsidRDefault="00B71869">
    <w:pPr>
      <w:pStyle w:val="Footer"/>
    </w:pPr>
    <w:r>
      <w:rPr>
        <w:sz w:val="16"/>
        <w:szCs w:val="16"/>
      </w:rPr>
      <w:t xml:space="preserve">Trust Business Continuity Plan </w:t>
    </w:r>
    <w:proofErr w:type="gramStart"/>
    <w:r>
      <w:rPr>
        <w:sz w:val="16"/>
        <w:szCs w:val="16"/>
      </w:rPr>
      <w:t>v1.9  June</w:t>
    </w:r>
    <w:proofErr w:type="gramEnd"/>
    <w:r>
      <w:rPr>
        <w:sz w:val="16"/>
        <w:szCs w:val="16"/>
      </w:rPr>
      <w:t xml:space="preserve"> 2025</w:t>
    </w:r>
  </w:p>
  <w:p w14:paraId="3BFED97D" w14:textId="7FB9A8B5" w:rsidR="004565F6" w:rsidRDefault="00B71869">
    <w:pPr>
      <w:pStyle w:val="Footer"/>
      <w:jc w:val="right"/>
    </w:pPr>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sidR="000B6529">
      <w:rPr>
        <w:b/>
        <w:bCs/>
        <w:noProof/>
        <w:sz w:val="16"/>
        <w:szCs w:val="16"/>
      </w:rPr>
      <w:t>5</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 ARABIC </w:instrText>
    </w:r>
    <w:r>
      <w:rPr>
        <w:b/>
        <w:bCs/>
        <w:sz w:val="16"/>
        <w:szCs w:val="16"/>
      </w:rPr>
      <w:fldChar w:fldCharType="separate"/>
    </w:r>
    <w:r w:rsidR="000B6529">
      <w:rPr>
        <w:b/>
        <w:bCs/>
        <w:noProof/>
        <w:sz w:val="16"/>
        <w:szCs w:val="16"/>
      </w:rPr>
      <w:t>35</w:t>
    </w:r>
    <w:r>
      <w:rPr>
        <w:b/>
        <w:bCs/>
        <w:sz w:val="16"/>
        <w:szCs w:val="16"/>
      </w:rPr>
      <w:fldChar w:fldCharType="end"/>
    </w:r>
  </w:p>
  <w:p w14:paraId="3AEA7590" w14:textId="77777777" w:rsidR="004565F6" w:rsidRDefault="004565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BAE9D" w14:textId="77777777" w:rsidR="004565F6" w:rsidRDefault="004565F6"/>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8BFD2" w14:textId="31E14A69" w:rsidR="004565F6" w:rsidRDefault="00B71869">
    <w:pPr>
      <w:pStyle w:val="Footer"/>
      <w:jc w:val="center"/>
      <w:rPr>
        <w:sz w:val="16"/>
        <w:szCs w:val="16"/>
      </w:rPr>
    </w:pPr>
    <w:r>
      <w:rPr>
        <w:sz w:val="16"/>
        <w:szCs w:val="16"/>
      </w:rPr>
      <w:t xml:space="preserve">Trust Business </w:t>
    </w:r>
    <w:r w:rsidR="000B6529">
      <w:rPr>
        <w:sz w:val="16"/>
        <w:szCs w:val="16"/>
      </w:rPr>
      <w:t>Continuity</w:t>
    </w:r>
    <w:r>
      <w:rPr>
        <w:sz w:val="16"/>
        <w:szCs w:val="16"/>
      </w:rPr>
      <w:t xml:space="preserve"> Plan v1.9 June 2025                                                                                                           Page </w:t>
    </w:r>
    <w:r>
      <w:rPr>
        <w:b/>
        <w:bCs/>
        <w:sz w:val="16"/>
        <w:szCs w:val="16"/>
      </w:rPr>
      <w:fldChar w:fldCharType="begin"/>
    </w:r>
    <w:r>
      <w:rPr>
        <w:b/>
        <w:bCs/>
        <w:sz w:val="16"/>
        <w:szCs w:val="16"/>
      </w:rPr>
      <w:instrText xml:space="preserve"> PAGE </w:instrText>
    </w:r>
    <w:r>
      <w:rPr>
        <w:b/>
        <w:bCs/>
        <w:sz w:val="16"/>
        <w:szCs w:val="16"/>
      </w:rPr>
      <w:fldChar w:fldCharType="separate"/>
    </w:r>
    <w:r w:rsidR="000B6529">
      <w:rPr>
        <w:b/>
        <w:bCs/>
        <w:noProof/>
        <w:sz w:val="16"/>
        <w:szCs w:val="16"/>
      </w:rPr>
      <w:t>21</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 ARABIC </w:instrText>
    </w:r>
    <w:r>
      <w:rPr>
        <w:b/>
        <w:bCs/>
        <w:sz w:val="16"/>
        <w:szCs w:val="16"/>
      </w:rPr>
      <w:fldChar w:fldCharType="separate"/>
    </w:r>
    <w:r w:rsidR="000B6529">
      <w:rPr>
        <w:b/>
        <w:bCs/>
        <w:noProof/>
        <w:sz w:val="16"/>
        <w:szCs w:val="16"/>
      </w:rPr>
      <w:t>35</w:t>
    </w:r>
    <w:r>
      <w:rPr>
        <w:b/>
        <w:bCs/>
        <w:sz w:val="16"/>
        <w:szCs w:val="16"/>
      </w:rPr>
      <w:fldChar w:fldCharType="end"/>
    </w:r>
  </w:p>
  <w:p w14:paraId="2C33A40C" w14:textId="77777777" w:rsidR="004565F6" w:rsidRDefault="004565F6">
    <w:pPr>
      <w:pStyle w:val="Footer"/>
      <w:ind w:right="360"/>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49F6" w14:textId="77777777" w:rsidR="004565F6" w:rsidRDefault="004565F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318C5" w14:textId="77777777" w:rsidR="004565F6" w:rsidRDefault="00B71869">
    <w:pPr>
      <w:rPr>
        <w:sz w:val="16"/>
        <w:szCs w:val="16"/>
      </w:rPr>
    </w:pPr>
    <w:r>
      <w:rPr>
        <w:sz w:val="16"/>
        <w:szCs w:val="16"/>
      </w:rPr>
      <w:t>ELFT Trust Business Continuity Plan v1.3</w:t>
    </w:r>
  </w:p>
  <w:p w14:paraId="1409E5E1" w14:textId="55BD2025" w:rsidR="004565F6" w:rsidRDefault="00B71869">
    <w:pPr>
      <w:pStyle w:val="Footer"/>
      <w:jc w:val="right"/>
      <w:rPr>
        <w:sz w:val="16"/>
        <w:szCs w:val="16"/>
      </w:rPr>
    </w:pPr>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sidR="000B6529">
      <w:rPr>
        <w:b/>
        <w:bCs/>
        <w:noProof/>
        <w:sz w:val="16"/>
        <w:szCs w:val="16"/>
      </w:rPr>
      <w:t>25</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 ARABIC </w:instrText>
    </w:r>
    <w:r>
      <w:rPr>
        <w:b/>
        <w:bCs/>
        <w:sz w:val="16"/>
        <w:szCs w:val="16"/>
      </w:rPr>
      <w:fldChar w:fldCharType="separate"/>
    </w:r>
    <w:r w:rsidR="000B6529">
      <w:rPr>
        <w:b/>
        <w:bCs/>
        <w:noProof/>
        <w:sz w:val="16"/>
        <w:szCs w:val="16"/>
      </w:rPr>
      <w:t>35</w:t>
    </w:r>
    <w:r>
      <w:rPr>
        <w:b/>
        <w:bCs/>
        <w:sz w:val="16"/>
        <w:szCs w:val="16"/>
      </w:rPr>
      <w:fldChar w:fldCharType="end"/>
    </w:r>
  </w:p>
  <w:p w14:paraId="5AC4B7F0" w14:textId="77777777" w:rsidR="004565F6" w:rsidRDefault="004565F6">
    <w:pPr>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93F21" w14:textId="77777777" w:rsidR="004565F6" w:rsidRDefault="004565F6"/>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28C37" w14:textId="77777777" w:rsidR="004565F6" w:rsidRDefault="00B71869">
    <w:r>
      <w:rPr>
        <w:sz w:val="16"/>
        <w:szCs w:val="16"/>
      </w:rPr>
      <w:t>ELFT Trust Business Continuity Plan v1.3</w:t>
    </w:r>
  </w:p>
  <w:p w14:paraId="2F29CB6F" w14:textId="1ADCA980" w:rsidR="004565F6" w:rsidRDefault="00B71869">
    <w:pPr>
      <w:pStyle w:val="Footer"/>
      <w:jc w:val="right"/>
    </w:pPr>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sidR="000B6529">
      <w:rPr>
        <w:b/>
        <w:bCs/>
        <w:noProof/>
        <w:sz w:val="16"/>
        <w:szCs w:val="16"/>
      </w:rPr>
      <w:t>29</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 ARABIC </w:instrText>
    </w:r>
    <w:r>
      <w:rPr>
        <w:b/>
        <w:bCs/>
        <w:sz w:val="16"/>
        <w:szCs w:val="16"/>
      </w:rPr>
      <w:fldChar w:fldCharType="separate"/>
    </w:r>
    <w:r w:rsidR="000B6529">
      <w:rPr>
        <w:b/>
        <w:bCs/>
        <w:noProof/>
        <w:sz w:val="16"/>
        <w:szCs w:val="16"/>
      </w:rPr>
      <w:t>35</w:t>
    </w:r>
    <w:r>
      <w:rPr>
        <w:b/>
        <w:bCs/>
        <w:sz w:val="16"/>
        <w:szCs w:val="16"/>
      </w:rPr>
      <w:fldChar w:fldCharType="end"/>
    </w:r>
  </w:p>
  <w:p w14:paraId="716E36AA" w14:textId="77777777" w:rsidR="004565F6" w:rsidRDefault="004565F6">
    <w:pPr>
      <w:rPr>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ADBA1" w14:textId="77777777" w:rsidR="004565F6" w:rsidRDefault="004565F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E77CE" w14:textId="77777777" w:rsidR="00EA6992" w:rsidRDefault="00B71869">
      <w:r>
        <w:separator/>
      </w:r>
    </w:p>
  </w:footnote>
  <w:footnote w:type="continuationSeparator" w:id="0">
    <w:p w14:paraId="057C7245" w14:textId="77777777" w:rsidR="00EA6992" w:rsidRDefault="00B71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3D5AA" w14:textId="77777777" w:rsidR="004565F6" w:rsidRDefault="00456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FD1B6" w14:textId="77777777" w:rsidR="004565F6" w:rsidRDefault="004565F6">
    <w:pPr>
      <w:pStyle w:val="Header"/>
    </w:pPr>
  </w:p>
  <w:p w14:paraId="7EED1F03" w14:textId="77777777" w:rsidR="004565F6" w:rsidRDefault="004565F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39F89" w14:textId="77777777" w:rsidR="004565F6" w:rsidRDefault="004565F6">
    <w:pPr>
      <w:pStyle w:val="Header"/>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5DA9A" w14:textId="77777777" w:rsidR="004565F6" w:rsidRDefault="004565F6"/>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3B2C4" w14:textId="77777777" w:rsidR="004565F6" w:rsidRDefault="004565F6">
    <w:pPr>
      <w:pStyle w:val="Header"/>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4318F" w14:textId="77777777" w:rsidR="004565F6" w:rsidRDefault="004565F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A2D22"/>
    <w:multiLevelType w:val="multilevel"/>
    <w:tmpl w:val="59BA9786"/>
    <w:lvl w:ilvl="0">
      <w:start w:val="1"/>
      <w:numFmt w:val="bullet"/>
      <w:lvlText w:val=""/>
      <w:lvlJc w:val="left"/>
      <w:pPr>
        <w:tabs>
          <w:tab w:val="num" w:pos="717"/>
        </w:tabs>
        <w:ind w:left="717" w:hanging="360"/>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B37148"/>
    <w:multiLevelType w:val="multilevel"/>
    <w:tmpl w:val="74043A98"/>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8E3455"/>
    <w:multiLevelType w:val="multilevel"/>
    <w:tmpl w:val="98E04CFC"/>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C37D7C"/>
    <w:multiLevelType w:val="multilevel"/>
    <w:tmpl w:val="AF888736"/>
    <w:lvl w:ilvl="0">
      <w:start w:val="1"/>
      <w:numFmt w:val="bullet"/>
      <w:lvlText w:val=""/>
      <w:lvlJc w:val="left"/>
      <w:pPr>
        <w:tabs>
          <w:tab w:val="num" w:pos="0"/>
        </w:tabs>
        <w:ind w:left="108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732A43"/>
    <w:multiLevelType w:val="multilevel"/>
    <w:tmpl w:val="305491A0"/>
    <w:lvl w:ilvl="0">
      <w:start w:val="1"/>
      <w:numFmt w:val="bullet"/>
      <w:lvlText w:val=""/>
      <w:lvlJc w:val="left"/>
      <w:pPr>
        <w:tabs>
          <w:tab w:val="num" w:pos="720"/>
        </w:tabs>
        <w:ind w:left="108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3911E6"/>
    <w:multiLevelType w:val="multilevel"/>
    <w:tmpl w:val="B150EC2A"/>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D057C2"/>
    <w:multiLevelType w:val="multilevel"/>
    <w:tmpl w:val="FD1EF0C2"/>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247AA0"/>
    <w:multiLevelType w:val="multilevel"/>
    <w:tmpl w:val="18248CEA"/>
    <w:lvl w:ilvl="0">
      <w:start w:val="1"/>
      <w:numFmt w:val="decimal"/>
      <w:lvlText w:val="%1."/>
      <w:lvlJc w:val="left"/>
      <w:pPr>
        <w:tabs>
          <w:tab w:val="num" w:pos="851"/>
        </w:tabs>
        <w:ind w:left="851" w:hanging="851"/>
      </w:pPr>
      <w:rPr>
        <w:rFonts w:ascii="Arial" w:hAnsi="Arial" w:cs="Arial"/>
        <w:b/>
        <w:i w:val="0"/>
        <w:color w:val="0000FF"/>
        <w:sz w:val="29"/>
      </w:rPr>
    </w:lvl>
    <w:lvl w:ilvl="1">
      <w:start w:val="1"/>
      <w:numFmt w:val="decimal"/>
      <w:lvlText w:val="%1.%2"/>
      <w:lvlJc w:val="left"/>
      <w:pPr>
        <w:tabs>
          <w:tab w:val="num" w:pos="851"/>
        </w:tabs>
        <w:ind w:left="851" w:hanging="851"/>
      </w:pPr>
      <w:rPr>
        <w:rFonts w:ascii="Arial" w:hAnsi="Arial" w:cs="Arial"/>
        <w:b/>
        <w:i w:val="0"/>
        <w:color w:val="0000FF"/>
        <w:sz w:val="23"/>
      </w:rPr>
    </w:lvl>
    <w:lvl w:ilvl="2">
      <w:start w:val="1"/>
      <w:numFmt w:val="decimal"/>
      <w:pStyle w:val="Heading3"/>
      <w:lvlText w:val="%1.%2.%3"/>
      <w:lvlJc w:val="left"/>
      <w:pPr>
        <w:tabs>
          <w:tab w:val="num" w:pos="851"/>
        </w:tabs>
        <w:ind w:left="851" w:hanging="851"/>
      </w:pPr>
    </w:lvl>
    <w:lvl w:ilvl="3">
      <w:start w:val="1"/>
      <w:numFmt w:val="decimal"/>
      <w:lvlText w:val="%1.%2.%3.%4."/>
      <w:lvlJc w:val="left"/>
      <w:pPr>
        <w:tabs>
          <w:tab w:val="num" w:pos="4281"/>
        </w:tabs>
        <w:ind w:left="4281" w:hanging="648"/>
      </w:pPr>
    </w:lvl>
    <w:lvl w:ilvl="4">
      <w:start w:val="1"/>
      <w:numFmt w:val="decimal"/>
      <w:lvlText w:val="%1.%2.%3.%4.%5."/>
      <w:lvlJc w:val="left"/>
      <w:pPr>
        <w:tabs>
          <w:tab w:val="num" w:pos="4785"/>
        </w:tabs>
        <w:ind w:left="4785" w:hanging="792"/>
      </w:pPr>
    </w:lvl>
    <w:lvl w:ilvl="5">
      <w:start w:val="1"/>
      <w:numFmt w:val="decimal"/>
      <w:lvlText w:val="%1.%2.%3.%4.%5.%6."/>
      <w:lvlJc w:val="left"/>
      <w:pPr>
        <w:tabs>
          <w:tab w:val="num" w:pos="5289"/>
        </w:tabs>
        <w:ind w:left="5289" w:hanging="936"/>
      </w:pPr>
    </w:lvl>
    <w:lvl w:ilvl="6">
      <w:start w:val="1"/>
      <w:numFmt w:val="decimal"/>
      <w:lvlText w:val="%1.%2.%3.%4.%5.%6.%7."/>
      <w:lvlJc w:val="left"/>
      <w:pPr>
        <w:tabs>
          <w:tab w:val="num" w:pos="5793"/>
        </w:tabs>
        <w:ind w:left="5793" w:hanging="1080"/>
      </w:pPr>
    </w:lvl>
    <w:lvl w:ilvl="7">
      <w:start w:val="1"/>
      <w:numFmt w:val="decimal"/>
      <w:lvlText w:val="%1.%2.%3.%4.%5.%6.%7.%8."/>
      <w:lvlJc w:val="left"/>
      <w:pPr>
        <w:tabs>
          <w:tab w:val="num" w:pos="6297"/>
        </w:tabs>
        <w:ind w:left="6297" w:hanging="1224"/>
      </w:pPr>
    </w:lvl>
    <w:lvl w:ilvl="8">
      <w:start w:val="1"/>
      <w:numFmt w:val="decimal"/>
      <w:lvlText w:val="%1.%2.%3.%4.%5.%6.%7.%8.%9."/>
      <w:lvlJc w:val="left"/>
      <w:pPr>
        <w:tabs>
          <w:tab w:val="num" w:pos="6873"/>
        </w:tabs>
        <w:ind w:left="6873" w:hanging="1440"/>
      </w:pPr>
    </w:lvl>
  </w:abstractNum>
  <w:abstractNum w:abstractNumId="8" w15:restartNumberingAfterBreak="0">
    <w:nsid w:val="20D53DF8"/>
    <w:multiLevelType w:val="multilevel"/>
    <w:tmpl w:val="472E0B0E"/>
    <w:lvl w:ilvl="0">
      <w:start w:val="1"/>
      <w:numFmt w:val="bullet"/>
      <w:pStyle w:val="ActionCardPhoneBullett"/>
      <w:lvlText w:val=""/>
      <w:lvlJc w:val="left"/>
      <w:pPr>
        <w:tabs>
          <w:tab w:val="num" w:pos="360"/>
        </w:tabs>
        <w:ind w:left="340" w:hanging="340"/>
      </w:pPr>
      <w:rPr>
        <w:rFonts w:ascii="Wingdings 2" w:hAnsi="Wingdings 2" w:cs="Wingdings 2" w:hint="default"/>
        <w:sz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7158A6"/>
    <w:multiLevelType w:val="multilevel"/>
    <w:tmpl w:val="5B5C7352"/>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547617"/>
    <w:multiLevelType w:val="multilevel"/>
    <w:tmpl w:val="5F54744A"/>
    <w:lvl w:ilvl="0">
      <w:start w:val="1"/>
      <w:numFmt w:val="bullet"/>
      <w:pStyle w:val="ActionCardBulletts"/>
      <w:lvlText w:val=""/>
      <w:lvlJc w:val="left"/>
      <w:pPr>
        <w:tabs>
          <w:tab w:val="num" w:pos="1551"/>
        </w:tabs>
        <w:ind w:left="1531" w:hanging="340"/>
      </w:pPr>
      <w:rPr>
        <w:rFonts w:ascii="Wingdings 3" w:hAnsi="Wingdings 3" w:cs="Wingdings 3" w:hint="default"/>
        <w:color w:val="000000"/>
        <w:sz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D34093"/>
    <w:multiLevelType w:val="multilevel"/>
    <w:tmpl w:val="186C3A64"/>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260B98"/>
    <w:multiLevelType w:val="multilevel"/>
    <w:tmpl w:val="05A85222"/>
    <w:lvl w:ilvl="0">
      <w:start w:val="1"/>
      <w:numFmt w:val="bullet"/>
      <w:lvlText w:val=""/>
      <w:lvlJc w:val="left"/>
      <w:pPr>
        <w:tabs>
          <w:tab w:val="num" w:pos="1610"/>
        </w:tabs>
        <w:ind w:left="180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0C4EC2"/>
    <w:multiLevelType w:val="multilevel"/>
    <w:tmpl w:val="7736CC88"/>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D56F8A"/>
    <w:multiLevelType w:val="multilevel"/>
    <w:tmpl w:val="8BBC5326"/>
    <w:lvl w:ilvl="0">
      <w:start w:val="1"/>
      <w:numFmt w:val="bullet"/>
      <w:lvlText w:val=""/>
      <w:lvlJc w:val="left"/>
      <w:pPr>
        <w:tabs>
          <w:tab w:val="num" w:pos="0"/>
        </w:tabs>
        <w:ind w:left="144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411433"/>
    <w:multiLevelType w:val="multilevel"/>
    <w:tmpl w:val="33DAB0E4"/>
    <w:lvl w:ilvl="0">
      <w:start w:val="1"/>
      <w:numFmt w:val="bullet"/>
      <w:lvlText w:val=""/>
      <w:lvlJc w:val="left"/>
      <w:pPr>
        <w:tabs>
          <w:tab w:val="num" w:pos="0"/>
        </w:tabs>
        <w:ind w:left="1571"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684769"/>
    <w:multiLevelType w:val="multilevel"/>
    <w:tmpl w:val="89366B54"/>
    <w:lvl w:ilvl="0">
      <w:start w:val="1"/>
      <w:numFmt w:val="decimal"/>
      <w:lvlText w:val="%1."/>
      <w:lvlJc w:val="left"/>
      <w:pPr>
        <w:tabs>
          <w:tab w:val="num" w:pos="0"/>
        </w:tabs>
        <w:ind w:left="1211"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404F8F"/>
    <w:multiLevelType w:val="multilevel"/>
    <w:tmpl w:val="AF1A253C"/>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F613C5"/>
    <w:multiLevelType w:val="multilevel"/>
    <w:tmpl w:val="6092233A"/>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9679CB"/>
    <w:multiLevelType w:val="multilevel"/>
    <w:tmpl w:val="82F67C26"/>
    <w:lvl w:ilvl="0">
      <w:start w:val="1"/>
      <w:numFmt w:val="bullet"/>
      <w:lvlText w:val=""/>
      <w:lvlJc w:val="left"/>
      <w:pPr>
        <w:tabs>
          <w:tab w:val="num" w:pos="1080"/>
        </w:tabs>
        <w:ind w:left="108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3A7524"/>
    <w:multiLevelType w:val="multilevel"/>
    <w:tmpl w:val="4B6AB020"/>
    <w:lvl w:ilvl="0">
      <w:start w:val="1"/>
      <w:numFmt w:val="bullet"/>
      <w:lvlText w:val=""/>
      <w:lvlJc w:val="left"/>
      <w:pPr>
        <w:tabs>
          <w:tab w:val="num" w:pos="294"/>
        </w:tabs>
        <w:ind w:left="294"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C92E05"/>
    <w:multiLevelType w:val="multilevel"/>
    <w:tmpl w:val="409C280A"/>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7E2D9D"/>
    <w:multiLevelType w:val="multilevel"/>
    <w:tmpl w:val="597C7DD6"/>
    <w:lvl w:ilvl="0">
      <w:start w:val="1"/>
      <w:numFmt w:val="bullet"/>
      <w:pStyle w:val="BulletBodyText"/>
      <w:lvlText w:val=""/>
      <w:lvlJc w:val="left"/>
      <w:pPr>
        <w:tabs>
          <w:tab w:val="num" w:pos="360"/>
        </w:tabs>
        <w:ind w:left="340" w:hanging="340"/>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CE5FE0"/>
    <w:multiLevelType w:val="multilevel"/>
    <w:tmpl w:val="A816F7E0"/>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A30FF9"/>
    <w:multiLevelType w:val="multilevel"/>
    <w:tmpl w:val="067AB974"/>
    <w:lvl w:ilvl="0">
      <w:start w:val="1"/>
      <w:numFmt w:val="bullet"/>
      <w:lvlText w:val=""/>
      <w:lvlJc w:val="left"/>
      <w:pPr>
        <w:tabs>
          <w:tab w:val="num" w:pos="0"/>
        </w:tabs>
        <w:ind w:left="654" w:hanging="360"/>
      </w:pPr>
      <w:rPr>
        <w:rFonts w:ascii="Symbol" w:hAnsi="Symbol" w:cs="Symbol"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966EAE"/>
    <w:multiLevelType w:val="multilevel"/>
    <w:tmpl w:val="C0447F2C"/>
    <w:lvl w:ilvl="0">
      <w:start w:val="1"/>
      <w:numFmt w:val="bullet"/>
      <w:lvlText w:val=""/>
      <w:lvlJc w:val="left"/>
      <w:pPr>
        <w:tabs>
          <w:tab w:val="num" w:pos="1211"/>
        </w:tabs>
        <w:ind w:left="1211"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9977C1"/>
    <w:multiLevelType w:val="multilevel"/>
    <w:tmpl w:val="CE5417EE"/>
    <w:lvl w:ilvl="0">
      <w:start w:val="1"/>
      <w:numFmt w:val="decimal"/>
      <w:pStyle w:val="ActionCardNumbers"/>
      <w:lvlText w:val="%1."/>
      <w:lvlJc w:val="left"/>
      <w:pPr>
        <w:tabs>
          <w:tab w:val="num" w:pos="1211"/>
        </w:tabs>
        <w:ind w:left="1200" w:hanging="349"/>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04D50A0"/>
    <w:multiLevelType w:val="multilevel"/>
    <w:tmpl w:val="9B404EFC"/>
    <w:lvl w:ilvl="0">
      <w:start w:val="9"/>
      <w:numFmt w:val="decimal"/>
      <w:lvlText w:val="%1"/>
      <w:lvlJc w:val="left"/>
      <w:pPr>
        <w:tabs>
          <w:tab w:val="num" w:pos="0"/>
        </w:tabs>
        <w:ind w:left="480" w:hanging="480"/>
      </w:pPr>
    </w:lvl>
    <w:lvl w:ilvl="1">
      <w:start w:val="2"/>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8" w15:restartNumberingAfterBreak="0">
    <w:nsid w:val="53BF08AF"/>
    <w:multiLevelType w:val="multilevel"/>
    <w:tmpl w:val="99165FB8"/>
    <w:lvl w:ilvl="0">
      <w:start w:val="11"/>
      <w:numFmt w:val="decimal"/>
      <w:lvlText w:val="%1.0"/>
      <w:lvlJc w:val="left"/>
      <w:pPr>
        <w:tabs>
          <w:tab w:val="num" w:pos="0"/>
        </w:tabs>
        <w:ind w:left="420" w:hanging="42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9" w15:restartNumberingAfterBreak="0">
    <w:nsid w:val="54993007"/>
    <w:multiLevelType w:val="multilevel"/>
    <w:tmpl w:val="6B900A28"/>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3D4833"/>
    <w:multiLevelType w:val="multilevel"/>
    <w:tmpl w:val="36CEE39C"/>
    <w:lvl w:ilvl="0">
      <w:start w:val="1"/>
      <w:numFmt w:val="bullet"/>
      <w:pStyle w:val="BullettBodyNew"/>
      <w:lvlText w:val=""/>
      <w:lvlJc w:val="left"/>
      <w:pPr>
        <w:tabs>
          <w:tab w:val="num" w:pos="720"/>
        </w:tabs>
        <w:ind w:left="700" w:hanging="340"/>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AF41EEC"/>
    <w:multiLevelType w:val="multilevel"/>
    <w:tmpl w:val="18B05AE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F8706A0"/>
    <w:multiLevelType w:val="multilevel"/>
    <w:tmpl w:val="B142C2D6"/>
    <w:lvl w:ilvl="0">
      <w:start w:val="1"/>
      <w:numFmt w:val="bullet"/>
      <w:lvlText w:val=""/>
      <w:lvlJc w:val="left"/>
      <w:pPr>
        <w:tabs>
          <w:tab w:val="num" w:pos="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06B3A43"/>
    <w:multiLevelType w:val="multilevel"/>
    <w:tmpl w:val="D79036B8"/>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6A228E7"/>
    <w:multiLevelType w:val="multilevel"/>
    <w:tmpl w:val="CE94C330"/>
    <w:lvl w:ilvl="0">
      <w:start w:val="1"/>
      <w:numFmt w:val="bullet"/>
      <w:lvlText w:val=""/>
      <w:lvlJc w:val="left"/>
      <w:pPr>
        <w:tabs>
          <w:tab w:val="num" w:pos="0"/>
        </w:tabs>
        <w:ind w:left="1854"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AA0CE3"/>
    <w:multiLevelType w:val="multilevel"/>
    <w:tmpl w:val="17CC61F8"/>
    <w:lvl w:ilvl="0">
      <w:start w:val="1"/>
      <w:numFmt w:val="bullet"/>
      <w:lvlText w:val=""/>
      <w:lvlJc w:val="left"/>
      <w:pPr>
        <w:tabs>
          <w:tab w:val="num" w:pos="1080"/>
        </w:tabs>
        <w:ind w:left="108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1F2126F"/>
    <w:multiLevelType w:val="multilevel"/>
    <w:tmpl w:val="B32C56E0"/>
    <w:lvl w:ilvl="0">
      <w:start w:val="1"/>
      <w:numFmt w:val="bullet"/>
      <w:lvlText w:val=""/>
      <w:lvlJc w:val="left"/>
      <w:pPr>
        <w:tabs>
          <w:tab w:val="num" w:pos="0"/>
        </w:tabs>
        <w:ind w:left="1211"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25453B3"/>
    <w:multiLevelType w:val="multilevel"/>
    <w:tmpl w:val="709CA4CA"/>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8" w15:restartNumberingAfterBreak="0">
    <w:nsid w:val="73EE3DD3"/>
    <w:multiLevelType w:val="multilevel"/>
    <w:tmpl w:val="1326DA5C"/>
    <w:lvl w:ilvl="0">
      <w:numFmt w:val="bullet"/>
      <w:lvlText w:val=""/>
      <w:lvlJc w:val="left"/>
      <w:pPr>
        <w:tabs>
          <w:tab w:val="num" w:pos="720"/>
        </w:tabs>
        <w:ind w:left="1571"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7706633"/>
    <w:multiLevelType w:val="multilevel"/>
    <w:tmpl w:val="1E92140C"/>
    <w:lvl w:ilvl="0">
      <w:start w:val="1"/>
      <w:numFmt w:val="decimal"/>
      <w:lvlText w:val="%1."/>
      <w:lvlJc w:val="left"/>
      <w:pPr>
        <w:tabs>
          <w:tab w:val="num" w:pos="1571"/>
        </w:tabs>
        <w:ind w:left="1571"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1"/>
  </w:num>
  <w:num w:numId="3">
    <w:abstractNumId w:val="20"/>
  </w:num>
  <w:num w:numId="4">
    <w:abstractNumId w:val="11"/>
  </w:num>
  <w:num w:numId="5">
    <w:abstractNumId w:val="15"/>
  </w:num>
  <w:num w:numId="6">
    <w:abstractNumId w:val="32"/>
  </w:num>
  <w:num w:numId="7">
    <w:abstractNumId w:val="10"/>
  </w:num>
  <w:num w:numId="8">
    <w:abstractNumId w:val="27"/>
  </w:num>
  <w:num w:numId="9">
    <w:abstractNumId w:val="29"/>
  </w:num>
  <w:num w:numId="10">
    <w:abstractNumId w:val="3"/>
  </w:num>
  <w:num w:numId="11">
    <w:abstractNumId w:val="22"/>
  </w:num>
  <w:num w:numId="12">
    <w:abstractNumId w:val="35"/>
  </w:num>
  <w:num w:numId="13">
    <w:abstractNumId w:val="34"/>
  </w:num>
  <w:num w:numId="14">
    <w:abstractNumId w:val="25"/>
  </w:num>
  <w:num w:numId="15">
    <w:abstractNumId w:val="4"/>
  </w:num>
  <w:num w:numId="16">
    <w:abstractNumId w:val="6"/>
  </w:num>
  <w:num w:numId="17">
    <w:abstractNumId w:val="37"/>
  </w:num>
  <w:num w:numId="18">
    <w:abstractNumId w:val="9"/>
  </w:num>
  <w:num w:numId="19">
    <w:abstractNumId w:val="28"/>
  </w:num>
  <w:num w:numId="20">
    <w:abstractNumId w:val="19"/>
  </w:num>
  <w:num w:numId="21">
    <w:abstractNumId w:val="12"/>
  </w:num>
  <w:num w:numId="22">
    <w:abstractNumId w:val="8"/>
  </w:num>
  <w:num w:numId="23">
    <w:abstractNumId w:val="23"/>
  </w:num>
  <w:num w:numId="24">
    <w:abstractNumId w:val="39"/>
  </w:num>
  <w:num w:numId="25">
    <w:abstractNumId w:val="16"/>
  </w:num>
  <w:num w:numId="26">
    <w:abstractNumId w:val="1"/>
  </w:num>
  <w:num w:numId="27">
    <w:abstractNumId w:val="14"/>
  </w:num>
  <w:num w:numId="28">
    <w:abstractNumId w:val="5"/>
  </w:num>
  <w:num w:numId="29">
    <w:abstractNumId w:val="24"/>
  </w:num>
  <w:num w:numId="30">
    <w:abstractNumId w:val="2"/>
  </w:num>
  <w:num w:numId="31">
    <w:abstractNumId w:val="33"/>
  </w:num>
  <w:num w:numId="32">
    <w:abstractNumId w:val="30"/>
  </w:num>
  <w:num w:numId="33">
    <w:abstractNumId w:val="18"/>
  </w:num>
  <w:num w:numId="34">
    <w:abstractNumId w:val="36"/>
  </w:num>
  <w:num w:numId="35">
    <w:abstractNumId w:val="13"/>
  </w:num>
  <w:num w:numId="36">
    <w:abstractNumId w:val="0"/>
  </w:num>
  <w:num w:numId="37">
    <w:abstractNumId w:val="26"/>
  </w:num>
  <w:num w:numId="38">
    <w:abstractNumId w:val="17"/>
  </w:num>
  <w:num w:numId="39">
    <w:abstractNumId w:val="38"/>
  </w:num>
  <w:num w:numId="40">
    <w:abstractNumId w:val="31"/>
  </w:num>
  <w:num w:numId="41">
    <w:abstractNumId w:val="3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5F6"/>
    <w:rsid w:val="000B6529"/>
    <w:rsid w:val="004565F6"/>
    <w:rsid w:val="007D537A"/>
    <w:rsid w:val="00A919E4"/>
    <w:rsid w:val="00B71869"/>
    <w:rsid w:val="00C90A1D"/>
    <w:rsid w:val="00EA6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29068"/>
  <w15:docId w15:val="{729C5181-0A56-43E7-8373-8195F6B33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WenQuanYi Zen Hei"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Times New Roman" w:hAnsi="Arial" w:cs="Arial"/>
      <w:sz w:val="19"/>
      <w:lang w:val="en-GB" w:bidi="ar-SA"/>
    </w:rPr>
  </w:style>
  <w:style w:type="paragraph" w:styleId="Heading1">
    <w:name w:val="heading 1"/>
    <w:basedOn w:val="Normal"/>
    <w:next w:val="Normal"/>
    <w:qFormat/>
    <w:pPr>
      <w:keepNext/>
      <w:tabs>
        <w:tab w:val="left" w:pos="284"/>
      </w:tabs>
      <w:spacing w:before="240" w:after="60"/>
      <w:ind w:left="426" w:hanging="420"/>
      <w:jc w:val="both"/>
      <w:outlineLvl w:val="0"/>
    </w:pPr>
    <w:rPr>
      <w:b/>
      <w:bCs/>
      <w:caps/>
      <w:kern w:val="2"/>
      <w:sz w:val="22"/>
      <w:szCs w:val="22"/>
    </w:rPr>
  </w:style>
  <w:style w:type="paragraph" w:styleId="Heading2">
    <w:name w:val="heading 2"/>
    <w:basedOn w:val="Normal"/>
    <w:next w:val="Normal"/>
    <w:qFormat/>
    <w:pPr>
      <w:keepNext/>
      <w:tabs>
        <w:tab w:val="left" w:pos="993"/>
      </w:tabs>
      <w:spacing w:before="180" w:after="60"/>
      <w:ind w:left="709" w:hanging="709"/>
      <w:outlineLvl w:val="1"/>
    </w:pPr>
    <w:rPr>
      <w:b/>
      <w:bCs/>
      <w:iCs/>
      <w:caps/>
      <w:sz w:val="22"/>
      <w:szCs w:val="22"/>
    </w:rPr>
  </w:style>
  <w:style w:type="paragraph" w:styleId="Heading3">
    <w:name w:val="heading 3"/>
    <w:basedOn w:val="Normal"/>
    <w:next w:val="Normal"/>
    <w:qFormat/>
    <w:pPr>
      <w:keepNext/>
      <w:numPr>
        <w:ilvl w:val="2"/>
        <w:numId w:val="1"/>
      </w:numPr>
      <w:spacing w:before="60" w:after="60"/>
      <w:outlineLvl w:val="2"/>
    </w:pPr>
    <w:rPr>
      <w:b/>
      <w:bCs/>
      <w:sz w:val="22"/>
      <w:szCs w:val="23"/>
    </w:rPr>
  </w:style>
  <w:style w:type="paragraph" w:styleId="Heading4">
    <w:name w:val="heading 4"/>
    <w:basedOn w:val="ActionCardJobTitleHeader"/>
    <w:next w:val="Normal"/>
    <w:qFormat/>
    <w:pPr>
      <w:keepNext/>
      <w:outlineLvl w:val="3"/>
    </w:pPr>
    <w:rPr>
      <w:bCs/>
    </w:rPr>
  </w:style>
  <w:style w:type="paragraph" w:styleId="Heading5">
    <w:name w:val="heading 5"/>
    <w:basedOn w:val="Normal"/>
    <w:next w:val="Normal"/>
    <w:qFormat/>
    <w:pPr>
      <w:keepNext/>
      <w:jc w:val="center"/>
      <w:outlineLvl w:val="4"/>
    </w:pPr>
    <w:rPr>
      <w:b/>
      <w:bCs/>
      <w:sz w:val="32"/>
    </w:rPr>
  </w:style>
  <w:style w:type="paragraph" w:styleId="Heading6">
    <w:name w:val="heading 6"/>
    <w:basedOn w:val="Normal"/>
    <w:next w:val="Normal"/>
    <w:qFormat/>
    <w:pPr>
      <w:keepNext/>
      <w:jc w:val="center"/>
      <w:outlineLvl w:val="5"/>
    </w:pPr>
    <w:rPr>
      <w:b/>
      <w:bCs/>
    </w:rPr>
  </w:style>
  <w:style w:type="paragraph" w:styleId="Heading9">
    <w:name w:val="heading 9"/>
    <w:basedOn w:val="Normal"/>
    <w:next w:val="Normal"/>
    <w:qFormat/>
    <w:pPr>
      <w:keepNext/>
      <w:jc w:val="center"/>
      <w:outlineLvl w:val="8"/>
    </w:pPr>
    <w:rPr>
      <w: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Wingdings 3" w:hAnsi="Wingdings 3" w:cs="Wingdings 3"/>
      <w:color w:val="000000"/>
      <w:sz w:val="18"/>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Symbol" w:hAnsi="Symbol" w:cs="Symbol"/>
      <w:color w:val="000000"/>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color w:val="000000"/>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style>
  <w:style w:type="character" w:customStyle="1" w:styleId="WW8Num20z0">
    <w:name w:val="WW8Num20z0"/>
    <w:qFormat/>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rPr>
      <w:rFonts w:ascii="Wingdings 2" w:hAnsi="Wingdings 2" w:cs="Wingdings 2"/>
      <w:sz w:val="18"/>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8z0">
    <w:name w:val="WW8Num28z0"/>
    <w:qFormat/>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30z0">
    <w:name w:val="WW8Num30z0"/>
    <w:qFormat/>
  </w:style>
  <w:style w:type="character" w:customStyle="1" w:styleId="WW8Num31z0">
    <w:name w:val="WW8Num31z0"/>
    <w:qFormat/>
    <w:rPr>
      <w:rFonts w:ascii="Arial" w:hAnsi="Arial" w:cs="Arial"/>
      <w:b/>
      <w:i w:val="0"/>
      <w:color w:val="0000FF"/>
      <w:sz w:val="29"/>
    </w:rPr>
  </w:style>
  <w:style w:type="character" w:customStyle="1" w:styleId="WW8Num31z1">
    <w:name w:val="WW8Num31z1"/>
    <w:qFormat/>
    <w:rPr>
      <w:rFonts w:ascii="Arial" w:hAnsi="Arial" w:cs="Arial"/>
      <w:b/>
      <w:i w:val="0"/>
      <w:color w:val="0000FF"/>
      <w:sz w:val="23"/>
    </w:rPr>
  </w:style>
  <w:style w:type="character" w:customStyle="1" w:styleId="WW8Num31z3">
    <w:name w:val="WW8Num31z3"/>
    <w:qFormat/>
  </w:style>
  <w:style w:type="character" w:customStyle="1" w:styleId="WW8Num32z0">
    <w:name w:val="WW8Num32z0"/>
    <w:qFormat/>
    <w:rPr>
      <w:rFonts w:ascii="Symbol" w:hAnsi="Symbol" w:cs="Symbol"/>
    </w:rPr>
  </w:style>
  <w:style w:type="character" w:customStyle="1" w:styleId="WW8Num32z2">
    <w:name w:val="WW8Num32z2"/>
    <w:qFormat/>
    <w:rPr>
      <w:rFonts w:ascii="Wingdings" w:hAnsi="Wingdings" w:cs="Wingdings"/>
    </w:rPr>
  </w:style>
  <w:style w:type="character" w:customStyle="1" w:styleId="WW8Num32z4">
    <w:name w:val="WW8Num32z4"/>
    <w:qFormat/>
    <w:rPr>
      <w:rFonts w:ascii="Courier New" w:hAnsi="Courier New" w:cs="Courier New"/>
    </w:rPr>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rPr>
      <w:rFonts w:ascii="Symbol" w:hAnsi="Symbol" w:cs="Symbol"/>
      <w:sz w:val="16"/>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4z3">
    <w:name w:val="WW8Num34z3"/>
    <w:qFormat/>
    <w:rPr>
      <w:rFonts w:ascii="Symbol" w:hAnsi="Symbol" w:cs="Symbol"/>
    </w:rPr>
  </w:style>
  <w:style w:type="character" w:customStyle="1" w:styleId="WW8Num35z0">
    <w:name w:val="WW8Num35z0"/>
    <w:qFormat/>
  </w:style>
  <w:style w:type="character" w:customStyle="1" w:styleId="WW8Num36z0">
    <w:name w:val="WW8Num36z0"/>
    <w:qFormat/>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8z3">
    <w:name w:val="WW8Num38z3"/>
    <w:qFormat/>
    <w:rPr>
      <w:rFonts w:ascii="Symbol" w:hAnsi="Symbol" w:cs="Symbol"/>
    </w:rPr>
  </w:style>
  <w:style w:type="character" w:customStyle="1" w:styleId="WW8Num39z0">
    <w:name w:val="WW8Num39z0"/>
    <w:qFormat/>
    <w:rPr>
      <w:rFonts w:ascii="Symbol" w:hAnsi="Symbol" w:cs="Symbol"/>
      <w:color w:val="000000"/>
    </w:rPr>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0">
    <w:name w:val="WW8Num42z0"/>
    <w:qFormat/>
  </w:style>
  <w:style w:type="character" w:customStyle="1" w:styleId="WW8Num43z0">
    <w:name w:val="WW8Num43z0"/>
    <w:qFormat/>
    <w:rPr>
      <w:rFonts w:ascii="Symbol" w:hAnsi="Symbol" w:cs="Symbol"/>
      <w:sz w:val="18"/>
    </w:rPr>
  </w:style>
  <w:style w:type="character" w:customStyle="1" w:styleId="WW8Num43z1">
    <w:name w:val="WW8Num43z1"/>
    <w:qFormat/>
    <w:rPr>
      <w:rFonts w:ascii="Courier New" w:hAnsi="Courier New" w:cs="Courier New"/>
    </w:rPr>
  </w:style>
  <w:style w:type="character" w:customStyle="1" w:styleId="WW8Num43z2">
    <w:name w:val="WW8Num43z2"/>
    <w:qFormat/>
    <w:rPr>
      <w:rFonts w:ascii="Wingdings" w:hAnsi="Wingdings" w:cs="Wingdings"/>
    </w:rPr>
  </w:style>
  <w:style w:type="character" w:customStyle="1" w:styleId="WW8Num43z3">
    <w:name w:val="WW8Num43z3"/>
    <w:qFormat/>
    <w:rPr>
      <w:rFonts w:ascii="Symbol" w:hAnsi="Symbol" w:cs="Symbol"/>
    </w:rPr>
  </w:style>
  <w:style w:type="character" w:customStyle="1" w:styleId="WW8Num44z0">
    <w:name w:val="WW8Num44z0"/>
    <w:qFormat/>
    <w:rPr>
      <w:rFonts w:ascii="Symbol" w:hAnsi="Symbol" w:cs="Symbol"/>
    </w:rPr>
  </w:style>
  <w:style w:type="character" w:customStyle="1" w:styleId="WW8Num44z1">
    <w:name w:val="WW8Num44z1"/>
    <w:qFormat/>
    <w:rPr>
      <w:rFonts w:ascii="Courier New" w:hAnsi="Courier New" w:cs="Courier New"/>
    </w:rPr>
  </w:style>
  <w:style w:type="character" w:customStyle="1" w:styleId="WW8Num44z2">
    <w:name w:val="WW8Num44z2"/>
    <w:qFormat/>
    <w:rPr>
      <w:rFonts w:ascii="Wingdings" w:hAnsi="Wingdings" w:cs="Wingdings"/>
    </w:rPr>
  </w:style>
  <w:style w:type="character" w:customStyle="1" w:styleId="WW8Num45z0">
    <w:name w:val="WW8Num45z0"/>
    <w:qFormat/>
    <w:rPr>
      <w:rFonts w:ascii="Symbol" w:hAnsi="Symbol" w:cs="Symbol"/>
      <w:color w:val="000000"/>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5z3">
    <w:name w:val="WW8Num45z3"/>
    <w:qFormat/>
    <w:rPr>
      <w:rFonts w:ascii="Symbol" w:hAnsi="Symbol" w:cs="Symbol"/>
    </w:rPr>
  </w:style>
  <w:style w:type="character" w:customStyle="1" w:styleId="WW8Num46z0">
    <w:name w:val="WW8Num46z0"/>
    <w:qFormat/>
  </w:style>
  <w:style w:type="character" w:customStyle="1" w:styleId="WW8Num47z0">
    <w:name w:val="WW8Num47z0"/>
    <w:qFormat/>
    <w:rPr>
      <w:rFonts w:ascii="Symbol" w:hAnsi="Symbol" w:cs="Symbol"/>
    </w:rPr>
  </w:style>
  <w:style w:type="character" w:customStyle="1" w:styleId="WW8Num47z1">
    <w:name w:val="WW8Num47z1"/>
    <w:qFormat/>
    <w:rPr>
      <w:rFonts w:ascii="Courier New" w:hAnsi="Courier New" w:cs="Courier New"/>
    </w:rPr>
  </w:style>
  <w:style w:type="character" w:customStyle="1" w:styleId="WW8Num47z2">
    <w:name w:val="WW8Num47z2"/>
    <w:qFormat/>
    <w:rPr>
      <w:rFonts w:ascii="Wingdings" w:hAnsi="Wingdings" w:cs="Wingdings"/>
    </w:rPr>
  </w:style>
  <w:style w:type="character" w:customStyle="1" w:styleId="WW8Num48z0">
    <w:name w:val="WW8Num48z0"/>
    <w:qFormat/>
    <w:rPr>
      <w:rFonts w:ascii="Symbol" w:eastAsia="Times New Roman" w:hAnsi="Symbol" w:cs="Times New Roman"/>
    </w:rPr>
  </w:style>
  <w:style w:type="character" w:customStyle="1" w:styleId="WW8Num48z1">
    <w:name w:val="WW8Num48z1"/>
    <w:qFormat/>
    <w:rPr>
      <w:rFonts w:ascii="Courier New" w:hAnsi="Courier New" w:cs="Courier New"/>
    </w:rPr>
  </w:style>
  <w:style w:type="character" w:customStyle="1" w:styleId="WW8Num48z2">
    <w:name w:val="WW8Num48z2"/>
    <w:qFormat/>
    <w:rPr>
      <w:rFonts w:ascii="Wingdings" w:hAnsi="Wingdings" w:cs="Wingdings"/>
    </w:rPr>
  </w:style>
  <w:style w:type="character" w:customStyle="1" w:styleId="WW8Num48z3">
    <w:name w:val="WW8Num48z3"/>
    <w:qFormat/>
    <w:rPr>
      <w:rFonts w:ascii="Symbol" w:hAnsi="Symbol" w:cs="Symbol"/>
    </w:rPr>
  </w:style>
  <w:style w:type="character" w:customStyle="1" w:styleId="WW8Num49z0">
    <w:name w:val="WW8Num49z0"/>
    <w:qFormat/>
    <w:rPr>
      <w:rFonts w:ascii="Symbol" w:hAnsi="Symbol" w:cs="Symbol"/>
    </w:rPr>
  </w:style>
  <w:style w:type="character" w:customStyle="1" w:styleId="WW8Num49z1">
    <w:name w:val="WW8Num49z1"/>
    <w:qFormat/>
    <w:rPr>
      <w:rFonts w:ascii="Courier New" w:hAnsi="Courier New" w:cs="Courier New"/>
    </w:rPr>
  </w:style>
  <w:style w:type="character" w:customStyle="1" w:styleId="WW8Num49z2">
    <w:name w:val="WW8Num49z2"/>
    <w:qFormat/>
    <w:rPr>
      <w:rFonts w:ascii="Wingdings" w:hAnsi="Wingdings" w:cs="Wingdings"/>
    </w:rPr>
  </w:style>
  <w:style w:type="character" w:styleId="PageNumber">
    <w:name w:val="page number"/>
    <w:rPr>
      <w:sz w:val="28"/>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qFormat/>
    <w:rPr>
      <w:sz w:val="16"/>
      <w:szCs w:val="16"/>
    </w:rPr>
  </w:style>
  <w:style w:type="character" w:customStyle="1" w:styleId="Heading2Char">
    <w:name w:val="Heading 2 Char"/>
    <w:qFormat/>
    <w:rPr>
      <w:rFonts w:ascii="Arial" w:hAnsi="Arial" w:cs="Arial"/>
      <w:b/>
      <w:bCs/>
      <w:iCs/>
      <w:caps/>
      <w:sz w:val="22"/>
      <w:szCs w:val="22"/>
    </w:rPr>
  </w:style>
  <w:style w:type="character" w:customStyle="1" w:styleId="CharChar">
    <w:name w:val="Char Char"/>
    <w:qFormat/>
    <w:rPr>
      <w:rFonts w:ascii="Arial" w:hAnsi="Arial" w:cs="Arial"/>
      <w:b/>
      <w:bCs/>
      <w:iCs/>
      <w:caps/>
      <w:color w:val="0000FF"/>
      <w:sz w:val="23"/>
      <w:szCs w:val="28"/>
      <w:lang w:val="en-GB" w:bidi="ar-SA"/>
    </w:rPr>
  </w:style>
  <w:style w:type="character" w:customStyle="1" w:styleId="FootnoteCharacters">
    <w:name w:val="Footnote Characters"/>
    <w:qFormat/>
    <w:rPr>
      <w:vertAlign w:val="superscript"/>
    </w:rPr>
  </w:style>
  <w:style w:type="character" w:customStyle="1" w:styleId="Heading3Char">
    <w:name w:val="Heading 3 Char"/>
    <w:qFormat/>
    <w:rPr>
      <w:rFonts w:ascii="Arial" w:hAnsi="Arial" w:cs="Arial"/>
      <w:b/>
      <w:bCs/>
      <w:sz w:val="22"/>
      <w:szCs w:val="23"/>
    </w:rPr>
  </w:style>
  <w:style w:type="character" w:customStyle="1" w:styleId="FooterChar">
    <w:name w:val="Footer Char"/>
    <w:qFormat/>
    <w:rPr>
      <w:rFonts w:ascii="Arial" w:hAnsi="Arial" w:cs="Arial"/>
      <w:sz w:val="19"/>
      <w:szCs w:val="24"/>
    </w:rPr>
  </w:style>
  <w:style w:type="character" w:styleId="Strong">
    <w:name w:val="Strong"/>
    <w:qFormat/>
    <w:rPr>
      <w:b/>
      <w:bCs/>
    </w:rPr>
  </w:style>
  <w:style w:type="paragraph" w:customStyle="1" w:styleId="Heading">
    <w:name w:val="Heading"/>
    <w:basedOn w:val="Normal"/>
    <w:next w:val="BodyText"/>
    <w:qFormat/>
    <w:pPr>
      <w:keepNext/>
      <w:spacing w:before="240" w:after="120"/>
    </w:pPr>
    <w:rPr>
      <w:rFonts w:ascii="Liberation Sans" w:eastAsia="WenQuanYi Zen Hei" w:hAnsi="Liberation Sans" w:cs="FreeSans"/>
      <w:sz w:val="28"/>
      <w:szCs w:val="28"/>
    </w:rPr>
  </w:style>
  <w:style w:type="paragraph" w:styleId="BodyText">
    <w:name w:val="Body Text"/>
    <w:basedOn w:val="Normal"/>
    <w:pPr>
      <w:spacing w:after="120"/>
    </w:pPr>
    <w:rPr>
      <w:rFonts w:cs="Tahoma"/>
      <w:sz w:val="22"/>
      <w:szCs w:val="16"/>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rPr>
  </w:style>
  <w:style w:type="paragraph" w:customStyle="1" w:styleId="Index">
    <w:name w:val="Index"/>
    <w:basedOn w:val="Normal"/>
    <w:qFormat/>
    <w:pPr>
      <w:suppressLineNumbers/>
    </w:pPr>
    <w:rPr>
      <w:rFonts w:cs="FreeSans"/>
    </w:rPr>
  </w:style>
  <w:style w:type="paragraph" w:customStyle="1" w:styleId="ActionCardJobTitleHeader">
    <w:name w:val="Action Card 'Job Title' Header"/>
    <w:basedOn w:val="Normal"/>
    <w:qFormat/>
    <w:rPr>
      <w:b/>
      <w:sz w:val="26"/>
    </w:rPr>
  </w:style>
  <w:style w:type="paragraph" w:customStyle="1" w:styleId="MIPBodyText">
    <w:name w:val="MIP Body Text"/>
    <w:basedOn w:val="Normal"/>
    <w:qFormat/>
    <w:pPr>
      <w:ind w:left="851"/>
    </w:pPr>
  </w:style>
  <w:style w:type="paragraph" w:customStyle="1" w:styleId="ActionCardTitles">
    <w:name w:val="Action Card Titles"/>
    <w:basedOn w:val="Normal"/>
    <w:qFormat/>
    <w:rPr>
      <w:b/>
      <w:caps/>
    </w:rPr>
  </w:style>
  <w:style w:type="paragraph" w:customStyle="1" w:styleId="ActionCardBulletts">
    <w:name w:val="Action Card Bulletts"/>
    <w:basedOn w:val="Normal"/>
    <w:qFormat/>
    <w:pPr>
      <w:numPr>
        <w:numId w:val="7"/>
      </w:numPr>
    </w:pPr>
    <w:rPr>
      <w:szCs w:val="23"/>
    </w:rPr>
  </w:style>
  <w:style w:type="paragraph" w:customStyle="1" w:styleId="NormalBullett">
    <w:name w:val="Normal Bullett"/>
    <w:basedOn w:val="Normal"/>
    <w:qFormat/>
    <w:rPr>
      <w:b/>
      <w:bCs/>
    </w:rPr>
  </w:style>
  <w:style w:type="paragraph" w:customStyle="1" w:styleId="BulletBodyText">
    <w:name w:val="Bullet Body Text"/>
    <w:basedOn w:val="Normal"/>
    <w:qFormat/>
    <w:pPr>
      <w:numPr>
        <w:numId w:val="11"/>
      </w:numPr>
    </w:pPr>
  </w:style>
  <w:style w:type="paragraph" w:customStyle="1" w:styleId="ActionCardNumbers">
    <w:name w:val="Action Card Numbers"/>
    <w:basedOn w:val="Normal"/>
    <w:qFormat/>
    <w:pPr>
      <w:numPr>
        <w:numId w:val="37"/>
      </w:numPr>
    </w:pPr>
  </w:style>
  <w:style w:type="paragraph" w:customStyle="1" w:styleId="ActionCardPhoneBullett">
    <w:name w:val="Action Card Phone Bullett"/>
    <w:basedOn w:val="Normal"/>
    <w:qFormat/>
    <w:pPr>
      <w:numPr>
        <w:numId w:val="22"/>
      </w:numPr>
    </w:p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OC1">
    <w:name w:val="toc 1"/>
    <w:basedOn w:val="Normal"/>
    <w:next w:val="Normal"/>
    <w:pPr>
      <w:ind w:left="851" w:hanging="851"/>
    </w:pPr>
    <w:rPr>
      <w:b/>
      <w:caps/>
      <w:color w:val="0000FF"/>
      <w:sz w:val="20"/>
      <w:lang w:val="en-US" w:eastAsia="en-US"/>
    </w:rPr>
  </w:style>
  <w:style w:type="paragraph" w:customStyle="1" w:styleId="MainBodyText">
    <w:name w:val="Main Body Text"/>
    <w:basedOn w:val="Normal"/>
    <w:qFormat/>
    <w:pPr>
      <w:ind w:left="851"/>
    </w:pPr>
  </w:style>
  <w:style w:type="paragraph" w:customStyle="1" w:styleId="ActionCardHeadTitles">
    <w:name w:val="Action Card Head Titles"/>
    <w:basedOn w:val="Normal"/>
    <w:qFormat/>
    <w:rPr>
      <w:b/>
      <w:caps/>
      <w:sz w:val="23"/>
    </w:rPr>
  </w:style>
  <w:style w:type="paragraph" w:customStyle="1" w:styleId="TOC21">
    <w:name w:val="TOC 21"/>
    <w:basedOn w:val="Normal"/>
    <w:next w:val="Normal"/>
    <w:qFormat/>
    <w:pPr>
      <w:ind w:left="190"/>
    </w:pPr>
  </w:style>
  <w:style w:type="paragraph" w:styleId="TOC3">
    <w:name w:val="toc 3"/>
    <w:basedOn w:val="Normal"/>
    <w:next w:val="Normal"/>
    <w:pPr>
      <w:ind w:left="380"/>
    </w:pPr>
  </w:style>
  <w:style w:type="paragraph" w:styleId="TOC4">
    <w:name w:val="toc 4"/>
    <w:basedOn w:val="Normal"/>
    <w:next w:val="Normal"/>
    <w:pPr>
      <w:ind w:left="570"/>
    </w:pPr>
  </w:style>
  <w:style w:type="paragraph" w:styleId="TOC5">
    <w:name w:val="toc 5"/>
    <w:basedOn w:val="Normal"/>
    <w:next w:val="Normal"/>
    <w:pPr>
      <w:ind w:left="760"/>
    </w:pPr>
  </w:style>
  <w:style w:type="paragraph" w:styleId="TOC6">
    <w:name w:val="toc 6"/>
    <w:basedOn w:val="Normal"/>
    <w:next w:val="Normal"/>
    <w:pPr>
      <w:ind w:left="950"/>
    </w:pPr>
  </w:style>
  <w:style w:type="paragraph" w:styleId="TOC7">
    <w:name w:val="toc 7"/>
    <w:basedOn w:val="Normal"/>
    <w:next w:val="Normal"/>
    <w:pPr>
      <w:ind w:left="1140"/>
    </w:pPr>
  </w:style>
  <w:style w:type="paragraph" w:styleId="TOC8">
    <w:name w:val="toc 8"/>
    <w:basedOn w:val="Normal"/>
    <w:next w:val="Normal"/>
    <w:pPr>
      <w:ind w:left="1330"/>
    </w:pPr>
  </w:style>
  <w:style w:type="paragraph" w:styleId="TOC9">
    <w:name w:val="toc 9"/>
    <w:basedOn w:val="Normal"/>
    <w:next w:val="Normal"/>
    <w:pPr>
      <w:ind w:left="1520"/>
    </w:pPr>
  </w:style>
  <w:style w:type="paragraph" w:styleId="TOC2">
    <w:name w:val="toc 2"/>
    <w:basedOn w:val="TOC1"/>
    <w:pPr>
      <w:tabs>
        <w:tab w:val="left" w:pos="1702"/>
        <w:tab w:val="right" w:leader="dot" w:pos="10496"/>
      </w:tabs>
      <w:ind w:left="1702"/>
    </w:pPr>
    <w:rPr>
      <w:b w:val="0"/>
      <w:color w:val="000000"/>
      <w:sz w:val="18"/>
    </w:rPr>
  </w:style>
  <w:style w:type="paragraph" w:customStyle="1" w:styleId="BullettBodyNew">
    <w:name w:val="Bullett Body New"/>
    <w:basedOn w:val="Normal"/>
    <w:qFormat/>
    <w:pPr>
      <w:numPr>
        <w:numId w:val="32"/>
      </w:numPr>
    </w:pPr>
    <w:rPr>
      <w:sz w:val="24"/>
    </w:rPr>
  </w:style>
  <w:style w:type="paragraph" w:customStyle="1" w:styleId="articletextlarger">
    <w:name w:val="articletextlarger"/>
    <w:basedOn w:val="Normal"/>
    <w:qFormat/>
    <w:pPr>
      <w:spacing w:before="280" w:after="280"/>
    </w:pPr>
    <w:rPr>
      <w:rFonts w:ascii="Times New Roman" w:hAnsi="Times New Roman" w:cs="Times New Roman"/>
      <w:sz w:val="24"/>
    </w:rPr>
  </w:style>
  <w:style w:type="paragraph" w:styleId="BalloonText">
    <w:name w:val="Balloon Text"/>
    <w:basedOn w:val="Normal"/>
    <w:qFormat/>
    <w:rPr>
      <w:rFonts w:ascii="Tahoma" w:hAnsi="Tahoma" w:cs="Tahoma"/>
      <w:sz w:val="16"/>
      <w:szCs w:val="16"/>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FootnoteText">
    <w:name w:val="footnote text"/>
    <w:basedOn w:val="Normal"/>
    <w:rPr>
      <w:sz w:val="20"/>
      <w:szCs w:val="20"/>
    </w:rPr>
  </w:style>
  <w:style w:type="paragraph" w:styleId="DocumentMap">
    <w:name w:val="Document Map"/>
    <w:basedOn w:val="Normal"/>
    <w:qFormat/>
    <w:pPr>
      <w:shd w:val="clear" w:color="auto" w:fill="000080"/>
    </w:pPr>
    <w:rPr>
      <w:rFonts w:ascii="Tahoma" w:hAnsi="Tahoma" w:cs="Tahoma"/>
      <w:sz w:val="20"/>
      <w:szCs w:val="20"/>
    </w:rPr>
  </w:style>
  <w:style w:type="paragraph" w:styleId="ListParagraph">
    <w:name w:val="List Paragraph"/>
    <w:basedOn w:val="Normal"/>
    <w:qFormat/>
    <w:pPr>
      <w:ind w:left="720"/>
      <w:contextualSpacing/>
      <w:jc w:val="center"/>
    </w:pPr>
    <w:rPr>
      <w:rFonts w:ascii="Times New Roman" w:eastAsia="Calibri" w:hAnsi="Times New Roman" w:cs="Times New Roman"/>
      <w:sz w:val="24"/>
    </w:rPr>
  </w:style>
  <w:style w:type="paragraph" w:customStyle="1" w:styleId="Default">
    <w:name w:val="Default"/>
    <w:qFormat/>
    <w:pPr>
      <w:autoSpaceDE w:val="0"/>
    </w:pPr>
    <w:rPr>
      <w:rFonts w:ascii="HLNPIK+Marlett;Marlett" w:eastAsia="Times New Roman" w:hAnsi="HLNPIK+Marlett;Marlett" w:cs="HLNPIK+Marlett;Marlett"/>
      <w:color w:val="000000"/>
      <w:lang w:val="en-GB" w:bidi="ar-SA"/>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9.xml"/><Relationship Id="rId10" Type="http://schemas.openxmlformats.org/officeDocument/2006/relationships/footer" Target="footer3.xm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eader" Target="header6.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9501</Words>
  <Characters>54161</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Dfgfdg</vt:lpstr>
    </vt:vector>
  </TitlesOfParts>
  <Company/>
  <LinksUpToDate>false</LinksUpToDate>
  <CharactersWithSpaces>63535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Dfgfdg</dc:title>
  <dc:subject/>
  <dc:creator>Harwin Richard</dc:creator>
  <cp:keywords/>
  <dc:description/>
  <cp:lastModifiedBy>Khatun Rashida</cp:lastModifiedBy>
  <cp:revision>2</cp:revision>
  <cp:lastPrinted>2022-01-27T17:00:00Z</cp:lastPrinted>
  <dcterms:created xsi:type="dcterms:W3CDTF">2025-06-25T15:27:00Z</dcterms:created>
  <dcterms:modified xsi:type="dcterms:W3CDTF">2025-06-25T15:27:00Z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ffe254c5-4fb5-47da-a3ad-9ca0e23fa791</vt:lpwstr>
  </property>
</Properties>
</file>