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FE1" w:rsidRPr="00CC7FE1" w:rsidRDefault="00CC7FE1" w:rsidP="00E97049">
      <w:pPr>
        <w:pStyle w:val="Heading1"/>
        <w:spacing w:after="240" w:line="240" w:lineRule="auto"/>
        <w:ind w:left="-5"/>
        <w:jc w:val="center"/>
        <w:rPr>
          <w:sz w:val="32"/>
          <w:szCs w:val="32"/>
        </w:rPr>
      </w:pPr>
      <w:r w:rsidRPr="00CC7FE1">
        <w:rPr>
          <w:sz w:val="32"/>
          <w:szCs w:val="32"/>
        </w:rPr>
        <w:t>Consent Form</w:t>
      </w:r>
    </w:p>
    <w:p w:rsidR="00CC7FE1" w:rsidRPr="00CC7FE1" w:rsidRDefault="00CC7FE1" w:rsidP="00E97049">
      <w:pPr>
        <w:spacing w:after="240" w:line="240" w:lineRule="auto"/>
      </w:pPr>
    </w:p>
    <w:p w:rsidR="00CC7FE1" w:rsidRDefault="00CC7FE1" w:rsidP="00E97049">
      <w:pPr>
        <w:numPr>
          <w:ilvl w:val="0"/>
          <w:numId w:val="1"/>
        </w:numPr>
        <w:spacing w:after="240" w:line="240" w:lineRule="auto"/>
        <w:ind w:hanging="360"/>
      </w:pPr>
      <w:r>
        <w:t>Please complete this form after you have read the Participant Information Sheet and/or list</w:t>
      </w:r>
      <w:r w:rsidR="00896B9E">
        <w:t>ened to an explanation about this</w:t>
      </w:r>
      <w:r>
        <w:t xml:space="preserve"> service evaluation.</w:t>
      </w:r>
    </w:p>
    <w:p w:rsidR="00CC7FE1" w:rsidRPr="00CC7FE1" w:rsidRDefault="00CC7FE1" w:rsidP="00E97049">
      <w:pPr>
        <w:numPr>
          <w:ilvl w:val="0"/>
          <w:numId w:val="1"/>
        </w:numPr>
        <w:spacing w:after="240" w:line="240" w:lineRule="auto"/>
        <w:ind w:hanging="360"/>
        <w:rPr>
          <w:b/>
        </w:rPr>
      </w:pPr>
      <w:r>
        <w:t xml:space="preserve">Title of </w:t>
      </w:r>
      <w:r w:rsidR="00DF742F">
        <w:t>evaluation</w:t>
      </w:r>
      <w:r>
        <w:t xml:space="preserve">: </w:t>
      </w:r>
      <w:r w:rsidRPr="00CC7FE1">
        <w:rPr>
          <w:b/>
        </w:rPr>
        <w:t>Understanding CAMHS clinician’s views on why the transition of young people with personality disorder remains a challenge.</w:t>
      </w:r>
    </w:p>
    <w:p w:rsidR="00CC7FE1" w:rsidRPr="0079063F" w:rsidRDefault="00CC7FE1" w:rsidP="00E97049">
      <w:pPr>
        <w:spacing w:after="240" w:line="240" w:lineRule="auto"/>
        <w:ind w:left="705" w:firstLine="0"/>
      </w:pPr>
      <w:r>
        <w:t xml:space="preserve">ELFT GECSE Committee Ref: </w:t>
      </w:r>
      <w:proofErr w:type="spellStart"/>
      <w:r w:rsidR="0079063F" w:rsidRPr="0079063F">
        <w:t>G</w:t>
      </w:r>
      <w:r w:rsidR="00E97049">
        <w:t>XXXXx</w:t>
      </w:r>
      <w:proofErr w:type="spellEnd"/>
    </w:p>
    <w:p w:rsidR="005A3B75" w:rsidRDefault="005A3B75" w:rsidP="00E97049">
      <w:pPr>
        <w:spacing w:after="240" w:line="240" w:lineRule="auto"/>
        <w:ind w:left="705" w:firstLine="0"/>
      </w:pPr>
    </w:p>
    <w:p w:rsidR="00CC7FE1" w:rsidRDefault="00CC7FE1" w:rsidP="00E97049">
      <w:pPr>
        <w:numPr>
          <w:ilvl w:val="0"/>
          <w:numId w:val="1"/>
        </w:numPr>
        <w:spacing w:after="240" w:line="240" w:lineRule="auto"/>
        <w:ind w:hanging="360"/>
      </w:pPr>
      <w:r>
        <w:t xml:space="preserve">The person organizing the study must explain the project to you before </w:t>
      </w:r>
    </w:p>
    <w:p w:rsidR="00CC7FE1" w:rsidRDefault="00CC7FE1" w:rsidP="00E97049">
      <w:pPr>
        <w:spacing w:after="240" w:line="240" w:lineRule="auto"/>
        <w:ind w:left="730"/>
      </w:pPr>
      <w:proofErr w:type="gramStart"/>
      <w:r>
        <w:t>you</w:t>
      </w:r>
      <w:proofErr w:type="gramEnd"/>
      <w:r>
        <w:t xml:space="preserve"> agree to take part.  </w:t>
      </w:r>
    </w:p>
    <w:p w:rsidR="00CC7FE1" w:rsidRDefault="00CC7FE1" w:rsidP="00E97049">
      <w:pPr>
        <w:numPr>
          <w:ilvl w:val="0"/>
          <w:numId w:val="1"/>
        </w:numPr>
        <w:spacing w:after="240" w:line="240" w:lineRule="auto"/>
        <w:ind w:hanging="360"/>
      </w:pPr>
      <w:r>
        <w:t xml:space="preserve">If you have any questions arising from the </w:t>
      </w:r>
      <w:r>
        <w:rPr>
          <w:b/>
        </w:rPr>
        <w:t>Participant</w:t>
      </w:r>
      <w:r>
        <w:t xml:space="preserve"> </w:t>
      </w:r>
      <w:r>
        <w:rPr>
          <w:b/>
        </w:rPr>
        <w:t>Information Sheet</w:t>
      </w:r>
      <w:r>
        <w:t xml:space="preserve"> or explanation already given to you, please ask the </w:t>
      </w:r>
      <w:r w:rsidR="00896B9E">
        <w:t>evaluator</w:t>
      </w:r>
      <w:r>
        <w:t xml:space="preserve"> before you decide whether to join in.  </w:t>
      </w:r>
    </w:p>
    <w:p w:rsidR="00CC7FE1" w:rsidRDefault="00CC7FE1" w:rsidP="00E97049">
      <w:pPr>
        <w:numPr>
          <w:ilvl w:val="0"/>
          <w:numId w:val="1"/>
        </w:numPr>
        <w:spacing w:after="240" w:line="240" w:lineRule="auto"/>
        <w:ind w:hanging="360"/>
      </w:pPr>
      <w:r>
        <w:t xml:space="preserve">You will be given a copy of this Consent Form to keep and refer to at any </w:t>
      </w:r>
    </w:p>
    <w:p w:rsidR="00CC7FE1" w:rsidRDefault="00CC7FE1" w:rsidP="00E97049">
      <w:pPr>
        <w:spacing w:after="240" w:line="240" w:lineRule="auto"/>
        <w:ind w:left="730"/>
      </w:pPr>
      <w:proofErr w:type="gramStart"/>
      <w:r>
        <w:t>time</w:t>
      </w:r>
      <w:proofErr w:type="gramEnd"/>
      <w:r>
        <w:t xml:space="preserve">.  </w:t>
      </w:r>
    </w:p>
    <w:p w:rsidR="00CC7FE1" w:rsidRDefault="00CC7FE1" w:rsidP="00E97049">
      <w:pPr>
        <w:numPr>
          <w:ilvl w:val="0"/>
          <w:numId w:val="1"/>
        </w:numPr>
        <w:spacing w:after="240" w:line="240" w:lineRule="auto"/>
        <w:ind w:hanging="360"/>
      </w:pPr>
      <w:r>
        <w:t xml:space="preserve">I understand that if I decide at any other time during the </w:t>
      </w:r>
      <w:r w:rsidR="00896B9E">
        <w:t>service evaluation</w:t>
      </w:r>
      <w:r>
        <w:t xml:space="preserve"> that I no longer wish to participate in this project, I can notify the </w:t>
      </w:r>
      <w:r w:rsidR="00896B9E">
        <w:t>evaluators</w:t>
      </w:r>
      <w:r>
        <w:t xml:space="preserve"> </w:t>
      </w:r>
    </w:p>
    <w:p w:rsidR="00CC7FE1" w:rsidRDefault="00CC7FE1" w:rsidP="00E97049">
      <w:pPr>
        <w:spacing w:after="240" w:line="240" w:lineRule="auto"/>
        <w:ind w:left="730"/>
      </w:pPr>
      <w:proofErr w:type="gramStart"/>
      <w:r>
        <w:t>involved</w:t>
      </w:r>
      <w:proofErr w:type="gramEnd"/>
      <w:r>
        <w:t xml:space="preserve"> and be withdrawn from it immediately.  </w:t>
      </w:r>
    </w:p>
    <w:p w:rsidR="00CC7FE1" w:rsidRDefault="00CC7FE1" w:rsidP="00E97049">
      <w:pPr>
        <w:numPr>
          <w:ilvl w:val="0"/>
          <w:numId w:val="1"/>
        </w:numPr>
        <w:spacing w:after="240" w:line="240" w:lineRule="auto"/>
        <w:ind w:hanging="360"/>
      </w:pPr>
      <w:r>
        <w:t xml:space="preserve">I consent to the processing of my personal information for the purposes of </w:t>
      </w:r>
    </w:p>
    <w:p w:rsidR="00CC7FE1" w:rsidRDefault="00CC7FE1" w:rsidP="00E97049">
      <w:pPr>
        <w:spacing w:after="240" w:line="240" w:lineRule="auto"/>
        <w:ind w:left="730"/>
      </w:pPr>
      <w:proofErr w:type="gramStart"/>
      <w:r>
        <w:t>this</w:t>
      </w:r>
      <w:proofErr w:type="gramEnd"/>
      <w:r>
        <w:t xml:space="preserve"> </w:t>
      </w:r>
      <w:r w:rsidR="00896B9E">
        <w:t>service evaluation</w:t>
      </w:r>
      <w:r>
        <w:t xml:space="preserve"> including the recording</w:t>
      </w:r>
      <w:r w:rsidR="005A3B75">
        <w:t>, storage and processing of my</w:t>
      </w:r>
      <w:r w:rsidR="00E97049">
        <w:t xml:space="preserve"> </w:t>
      </w:r>
      <w:r>
        <w:t>contributions to the focus gr</w:t>
      </w:r>
      <w:r w:rsidR="005A3B75">
        <w:t xml:space="preserve">oup in the form of audio recording. </w:t>
      </w:r>
    </w:p>
    <w:p w:rsidR="005A3B75" w:rsidRDefault="005A3B75" w:rsidP="00E97049">
      <w:pPr>
        <w:spacing w:after="240" w:line="240" w:lineRule="auto"/>
        <w:ind w:left="730"/>
      </w:pPr>
    </w:p>
    <w:p w:rsidR="00CC7FE1" w:rsidRDefault="00CC7FE1" w:rsidP="00E97049">
      <w:pPr>
        <w:numPr>
          <w:ilvl w:val="0"/>
          <w:numId w:val="1"/>
        </w:numPr>
        <w:spacing w:after="240" w:line="240" w:lineRule="auto"/>
        <w:ind w:hanging="360"/>
      </w:pPr>
      <w:r>
        <w:t xml:space="preserve">I understand that such information will be treated as strictly confidential and handled in accordance with the provisions of Relevant Data </w:t>
      </w:r>
    </w:p>
    <w:p w:rsidR="00CC7FE1" w:rsidRDefault="00CC7FE1" w:rsidP="00E97049">
      <w:pPr>
        <w:spacing w:after="240" w:line="240" w:lineRule="auto"/>
        <w:ind w:left="730"/>
      </w:pPr>
      <w:r>
        <w:t xml:space="preserve">Protection Legislation  </w:t>
      </w:r>
    </w:p>
    <w:p w:rsidR="00CC7FE1" w:rsidRDefault="00CC7FE1" w:rsidP="00E97049">
      <w:pPr>
        <w:numPr>
          <w:ilvl w:val="0"/>
          <w:numId w:val="1"/>
        </w:numPr>
        <w:spacing w:after="240" w:line="240" w:lineRule="auto"/>
        <w:ind w:hanging="360"/>
      </w:pPr>
      <w:r>
        <w:t xml:space="preserve">Participant’s Statement:  </w:t>
      </w:r>
    </w:p>
    <w:p w:rsidR="00CC7FE1" w:rsidRDefault="00CC7FE1" w:rsidP="00E97049">
      <w:pPr>
        <w:spacing w:after="240" w:line="240" w:lineRule="auto"/>
        <w:ind w:left="10"/>
      </w:pPr>
      <w:r>
        <w:lastRenderedPageBreak/>
        <w:t xml:space="preserve">I ___________________________________________ agree that the service evaluation project named above has been explained to me to my satisfaction and I agree to take part in the study.  </w:t>
      </w:r>
    </w:p>
    <w:p w:rsidR="00CC7FE1" w:rsidRDefault="00CC7FE1" w:rsidP="00E97049">
      <w:pPr>
        <w:spacing w:after="240" w:line="240" w:lineRule="auto"/>
        <w:ind w:left="10"/>
      </w:pPr>
      <w:r>
        <w:t xml:space="preserve">I have read, both the notes written above and the Participant Information Sheet, about the project and understand what the service evaluation involves.  </w:t>
      </w:r>
    </w:p>
    <w:p w:rsidR="00CC7FE1" w:rsidRDefault="00CC7FE1" w:rsidP="00E97049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771"/>
        </w:tabs>
        <w:spacing w:after="240" w:line="240" w:lineRule="auto"/>
        <w:ind w:left="0" w:firstLine="0"/>
      </w:pPr>
      <w:r>
        <w:t xml:space="preserve">Signed: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Date:  </w:t>
      </w:r>
    </w:p>
    <w:p w:rsidR="00CC7FE1" w:rsidRDefault="00CC7FE1" w:rsidP="00E97049">
      <w:pPr>
        <w:spacing w:after="240" w:line="240" w:lineRule="auto"/>
        <w:ind w:left="-15" w:firstLine="0"/>
      </w:pPr>
      <w:r>
        <w:rPr>
          <w:sz w:val="36"/>
        </w:rPr>
        <w:t xml:space="preserve">Investigator’s Statement:  </w:t>
      </w:r>
    </w:p>
    <w:p w:rsidR="00CC7FE1" w:rsidRDefault="00CC7FE1" w:rsidP="00E97049">
      <w:pPr>
        <w:spacing w:after="240" w:line="240" w:lineRule="auto"/>
        <w:ind w:left="10"/>
      </w:pPr>
      <w:r>
        <w:t xml:space="preserve">I, </w:t>
      </w:r>
      <w:r w:rsidR="00E97049">
        <w:t>(Name)</w:t>
      </w:r>
      <w:r>
        <w:t xml:space="preserve">, confirm that I have carefully explained the nature, demands and any foreseeable risks (where applicable) of the proposed </w:t>
      </w:r>
      <w:r w:rsidR="00896B9E">
        <w:t>service evaluation</w:t>
      </w:r>
      <w:r>
        <w:t xml:space="preserve"> to the participant. </w:t>
      </w:r>
    </w:p>
    <w:p w:rsidR="00C023C7" w:rsidRDefault="00CC7FE1" w:rsidP="00E97049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771"/>
        </w:tabs>
        <w:spacing w:after="240" w:line="240" w:lineRule="auto"/>
        <w:ind w:left="0" w:firstLine="0"/>
      </w:pPr>
      <w:r>
        <w:t xml:space="preserve">Signed: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Date:</w:t>
      </w:r>
    </w:p>
    <w:p w:rsidR="00E97049" w:rsidRDefault="00E97049" w:rsidP="00E97049">
      <w:pPr>
        <w:spacing w:after="240" w:line="240" w:lineRule="auto"/>
        <w:jc w:val="both"/>
        <w:textAlignment w:val="baseline"/>
      </w:pPr>
      <w: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p w:rsidR="00E97049" w:rsidRPr="00E97049" w:rsidRDefault="00E97049" w:rsidP="00E97049">
      <w:pPr>
        <w:spacing w:after="240" w:line="240" w:lineRule="auto"/>
        <w:ind w:left="0" w:firstLine="0"/>
        <w:jc w:val="both"/>
        <w:textAlignment w:val="baseline"/>
        <w:rPr>
          <w:rFonts w:eastAsia="Times New Roman"/>
          <w:b/>
          <w:i/>
          <w:sz w:val="22"/>
        </w:rPr>
      </w:pPr>
      <w:r w:rsidRPr="00E97049">
        <w:rPr>
          <w:rFonts w:eastAsia="Times New Roman"/>
          <w:b/>
          <w:i/>
          <w:sz w:val="22"/>
        </w:rPr>
        <w:t xml:space="preserve">At the GECSE meeting, the following recommendation </w:t>
      </w:r>
      <w:proofErr w:type="gramStart"/>
      <w:r w:rsidRPr="00E97049">
        <w:rPr>
          <w:rFonts w:eastAsia="Times New Roman"/>
          <w:b/>
          <w:i/>
          <w:sz w:val="22"/>
        </w:rPr>
        <w:t>was provided</w:t>
      </w:r>
      <w:proofErr w:type="gramEnd"/>
      <w:r w:rsidRPr="00E97049">
        <w:rPr>
          <w:rFonts w:eastAsia="Times New Roman"/>
          <w:b/>
          <w:i/>
          <w:sz w:val="22"/>
        </w:rPr>
        <w:t xml:space="preserve"> to aid study design: </w:t>
      </w:r>
    </w:p>
    <w:p w:rsidR="00E97049" w:rsidRDefault="00E97049" w:rsidP="00E97049">
      <w:pPr>
        <w:numPr>
          <w:ilvl w:val="0"/>
          <w:numId w:val="2"/>
        </w:numPr>
        <w:spacing w:after="240" w:line="240" w:lineRule="auto"/>
        <w:ind w:left="0" w:firstLine="0"/>
        <w:jc w:val="both"/>
        <w:textAlignment w:val="baseline"/>
        <w:rPr>
          <w:rFonts w:eastAsia="Times New Roman"/>
          <w:sz w:val="22"/>
        </w:rPr>
      </w:pPr>
      <w:r w:rsidRPr="00E97049">
        <w:rPr>
          <w:rFonts w:eastAsia="Times New Roman"/>
          <w:sz w:val="22"/>
        </w:rPr>
        <w:t>Please Trust-headed paper for the consent form. </w:t>
      </w:r>
    </w:p>
    <w:p w:rsidR="00E97049" w:rsidRPr="00E97049" w:rsidRDefault="00E97049" w:rsidP="00E97049">
      <w:pPr>
        <w:numPr>
          <w:ilvl w:val="0"/>
          <w:numId w:val="2"/>
        </w:numPr>
        <w:spacing w:after="240" w:line="240" w:lineRule="auto"/>
        <w:ind w:left="0" w:firstLine="0"/>
        <w:jc w:val="both"/>
        <w:textAlignment w:val="baseline"/>
        <w:rPr>
          <w:rFonts w:eastAsia="Times New Roman"/>
          <w:sz w:val="22"/>
        </w:rPr>
      </w:pPr>
      <w:r w:rsidRPr="00E97049">
        <w:rPr>
          <w:rFonts w:eastAsia="Times New Roman"/>
          <w:sz w:val="22"/>
        </w:rPr>
        <w:t>Please consider including the following statements for clarity and completeness: </w:t>
      </w:r>
    </w:p>
    <w:p w:rsidR="00E97049" w:rsidRPr="00E97049" w:rsidRDefault="00E97049" w:rsidP="00E97049">
      <w:pPr>
        <w:numPr>
          <w:ilvl w:val="1"/>
          <w:numId w:val="2"/>
        </w:numPr>
        <w:tabs>
          <w:tab w:val="clear" w:pos="1440"/>
        </w:tabs>
        <w:spacing w:after="240" w:line="240" w:lineRule="auto"/>
        <w:ind w:left="993" w:hanging="284"/>
        <w:textAlignment w:val="baseline"/>
        <w:rPr>
          <w:rFonts w:eastAsia="Times New Roman"/>
          <w:sz w:val="22"/>
        </w:rPr>
      </w:pPr>
      <w:r w:rsidRPr="00E97049">
        <w:rPr>
          <w:rFonts w:eastAsia="Times New Roman"/>
          <w:sz w:val="22"/>
        </w:rPr>
        <w:t>I understand that my data will be securely stored on NHS servers, accessible only by members of the project team. </w:t>
      </w:r>
    </w:p>
    <w:p w:rsidR="00E97049" w:rsidRPr="00E97049" w:rsidRDefault="00E97049" w:rsidP="00E97049">
      <w:pPr>
        <w:numPr>
          <w:ilvl w:val="1"/>
          <w:numId w:val="2"/>
        </w:numPr>
        <w:tabs>
          <w:tab w:val="clear" w:pos="1440"/>
        </w:tabs>
        <w:spacing w:after="240" w:line="240" w:lineRule="auto"/>
        <w:ind w:left="993" w:hanging="284"/>
        <w:textAlignment w:val="baseline"/>
        <w:rPr>
          <w:rFonts w:eastAsia="Times New Roman"/>
          <w:sz w:val="22"/>
        </w:rPr>
      </w:pPr>
      <w:r w:rsidRPr="00E97049">
        <w:rPr>
          <w:rFonts w:eastAsia="Times New Roman"/>
          <w:sz w:val="22"/>
        </w:rPr>
        <w:t xml:space="preserve">I understand that my data will </w:t>
      </w:r>
      <w:proofErr w:type="gramStart"/>
      <w:r w:rsidRPr="00E97049">
        <w:rPr>
          <w:rFonts w:eastAsia="Times New Roman"/>
          <w:sz w:val="22"/>
        </w:rPr>
        <w:t>be anonymised</w:t>
      </w:r>
      <w:proofErr w:type="gramEnd"/>
      <w:r w:rsidRPr="00E97049">
        <w:rPr>
          <w:rFonts w:eastAsia="Times New Roman"/>
          <w:sz w:val="22"/>
        </w:rPr>
        <w:t xml:space="preserve"> for reporting and will be retained for up to five years, after which it will be securely destroyed. </w:t>
      </w:r>
    </w:p>
    <w:p w:rsidR="00E97049" w:rsidRPr="00E97049" w:rsidRDefault="00E97049" w:rsidP="00E97049">
      <w:pPr>
        <w:numPr>
          <w:ilvl w:val="1"/>
          <w:numId w:val="2"/>
        </w:numPr>
        <w:tabs>
          <w:tab w:val="clear" w:pos="1440"/>
        </w:tabs>
        <w:spacing w:after="240" w:line="240" w:lineRule="auto"/>
        <w:ind w:left="993" w:hanging="284"/>
        <w:textAlignment w:val="baseline"/>
        <w:rPr>
          <w:rFonts w:eastAsia="Times New Roman"/>
          <w:sz w:val="22"/>
        </w:rPr>
      </w:pPr>
      <w:r w:rsidRPr="00E97049">
        <w:rPr>
          <w:rFonts w:eastAsia="Times New Roman"/>
          <w:sz w:val="22"/>
        </w:rPr>
        <w:t xml:space="preserve">If I withdraw from the project, I understand that my anonymised data collected up to that point </w:t>
      </w:r>
      <w:proofErr w:type="gramStart"/>
      <w:r w:rsidRPr="00E97049">
        <w:rPr>
          <w:rFonts w:eastAsia="Times New Roman"/>
          <w:sz w:val="22"/>
        </w:rPr>
        <w:t>may still be used</w:t>
      </w:r>
      <w:proofErr w:type="gramEnd"/>
      <w:r w:rsidRPr="00E97049">
        <w:rPr>
          <w:rFonts w:eastAsia="Times New Roman"/>
          <w:sz w:val="22"/>
        </w:rPr>
        <w:t>, unless I request its removal. </w:t>
      </w:r>
    </w:p>
    <w:p w:rsidR="00E97049" w:rsidRPr="00E97049" w:rsidRDefault="00E97049" w:rsidP="00E97049">
      <w:pPr>
        <w:numPr>
          <w:ilvl w:val="1"/>
          <w:numId w:val="2"/>
        </w:numPr>
        <w:tabs>
          <w:tab w:val="clear" w:pos="1440"/>
        </w:tabs>
        <w:spacing w:after="240" w:line="240" w:lineRule="auto"/>
        <w:ind w:left="993" w:hanging="284"/>
        <w:textAlignment w:val="baseline"/>
        <w:rPr>
          <w:rFonts w:eastAsia="Times New Roman"/>
          <w:sz w:val="22"/>
        </w:rPr>
      </w:pPr>
      <w:r w:rsidRPr="00E97049">
        <w:rPr>
          <w:rFonts w:eastAsia="Times New Roman"/>
          <w:sz w:val="22"/>
        </w:rPr>
        <w:t>I agree not to share or disclose any confidential information discussed by others during the focus group. I understand that discussions during the group are private and must not be repeated or shared outside the session (Non-Disclosure Agreement). </w:t>
      </w:r>
    </w:p>
    <w:p w:rsidR="00E97049" w:rsidRDefault="00E97049" w:rsidP="00E97049">
      <w:pPr>
        <w:tabs>
          <w:tab w:val="center" w:pos="1441"/>
          <w:tab w:val="center" w:pos="2161"/>
          <w:tab w:val="center" w:pos="2881"/>
          <w:tab w:val="center" w:pos="3602"/>
          <w:tab w:val="center" w:pos="4322"/>
          <w:tab w:val="center" w:pos="5042"/>
          <w:tab w:val="center" w:pos="5762"/>
          <w:tab w:val="center" w:pos="6771"/>
        </w:tabs>
        <w:spacing w:after="3449"/>
        <w:ind w:left="0" w:firstLine="0"/>
      </w:pPr>
    </w:p>
    <w:sectPr w:rsidR="00E97049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464" w:right="1794" w:bottom="886" w:left="18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9FE" w:rsidRDefault="00B969FE" w:rsidP="00CC7FE1">
      <w:pPr>
        <w:spacing w:after="0" w:line="240" w:lineRule="auto"/>
      </w:pPr>
      <w:r>
        <w:separator/>
      </w:r>
    </w:p>
  </w:endnote>
  <w:endnote w:type="continuationSeparator" w:id="0">
    <w:p w:rsidR="00B969FE" w:rsidRDefault="00B969FE" w:rsidP="00CC7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17" w:rsidRDefault="00E97049">
    <w:pPr>
      <w:spacing w:after="160" w:line="259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4527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A3B75" w:rsidRDefault="005A3B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70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91B17" w:rsidRDefault="00E97049">
    <w:pPr>
      <w:spacing w:after="160" w:line="259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B17" w:rsidRDefault="00E9704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9FE" w:rsidRDefault="00B969FE" w:rsidP="00CC7FE1">
      <w:pPr>
        <w:spacing w:after="0" w:line="240" w:lineRule="auto"/>
      </w:pPr>
      <w:r>
        <w:separator/>
      </w:r>
    </w:p>
  </w:footnote>
  <w:footnote w:type="continuationSeparator" w:id="0">
    <w:p w:rsidR="00B969FE" w:rsidRDefault="00B969FE" w:rsidP="00CC7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7FE1" w:rsidRDefault="00E97049">
    <w:pPr>
      <w:pStyle w:val="Header"/>
      <w:rPr>
        <w:szCs w:val="24"/>
      </w:rPr>
    </w:pPr>
    <w:sdt>
      <w:sdtPr>
        <w:rPr>
          <w:b/>
          <w:sz w:val="16"/>
          <w:szCs w:val="16"/>
        </w:rPr>
        <w:alias w:val="Title"/>
        <w:id w:val="78404852"/>
        <w:placeholder>
          <w:docPart w:val="1E68A201CEE4442882170D5D2A67489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6B9E">
          <w:rPr>
            <w:b/>
            <w:sz w:val="16"/>
            <w:szCs w:val="16"/>
          </w:rPr>
          <w:t xml:space="preserve">CAMHS to AMHS Transition </w:t>
        </w:r>
        <w:r w:rsidR="009722DC">
          <w:rPr>
            <w:b/>
            <w:sz w:val="16"/>
            <w:szCs w:val="16"/>
          </w:rPr>
          <w:t xml:space="preserve">for YP with PD Consent Form </w:t>
        </w:r>
        <w:proofErr w:type="gramStart"/>
        <w:r w:rsidR="009722DC">
          <w:rPr>
            <w:b/>
            <w:sz w:val="16"/>
            <w:szCs w:val="16"/>
          </w:rPr>
          <w:t>V1.1</w:t>
        </w:r>
        <w:proofErr w:type="gramEnd"/>
      </w:sdtContent>
    </w:sdt>
    <w:r w:rsidR="00CC7FE1">
      <w:rPr>
        <w:rFonts w:asciiTheme="majorHAnsi" w:eastAsiaTheme="majorEastAsia" w:hAnsiTheme="majorHAnsi" w:cstheme="majorBidi"/>
        <w:color w:val="5B9BD5" w:themeColor="accent1"/>
        <w:szCs w:val="24"/>
      </w:rPr>
      <w:ptab w:relativeTo="margin" w:alignment="right" w:leader="none"/>
    </w:r>
    <w:sdt>
      <w:sdtPr>
        <w:rPr>
          <w:rFonts w:eastAsia="Times New Roman"/>
          <w:sz w:val="22"/>
          <w:shd w:val="clear" w:color="auto" w:fill="FFFFFF"/>
        </w:rPr>
        <w:alias w:val="Date"/>
        <w:id w:val="78404859"/>
        <w:placeholder>
          <w:docPart w:val="DED9C7204AC342078A249654A146023C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r>
          <w:rPr>
            <w:rFonts w:eastAsia="Times New Roman"/>
            <w:sz w:val="22"/>
            <w:shd w:val="clear" w:color="auto" w:fill="FFFFFF"/>
          </w:rPr>
          <w:t xml:space="preserve">[GECSE Ref: </w:t>
        </w:r>
        <w:proofErr w:type="spellStart"/>
        <w:r>
          <w:rPr>
            <w:rFonts w:eastAsia="Times New Roman"/>
            <w:sz w:val="22"/>
            <w:shd w:val="clear" w:color="auto" w:fill="FFFFFF"/>
          </w:rPr>
          <w:t>GXXXXx</w:t>
        </w:r>
        <w:proofErr w:type="spellEnd"/>
        <w:r w:rsidR="0079063F" w:rsidRPr="0079063F">
          <w:rPr>
            <w:rFonts w:eastAsia="Times New Roman"/>
            <w:sz w:val="22"/>
            <w:shd w:val="clear" w:color="auto" w:fill="FFFFFF"/>
          </w:rPr>
          <w:t>]</w:t>
        </w:r>
      </w:sdtContent>
    </w:sdt>
  </w:p>
  <w:p w:rsidR="00CC7FE1" w:rsidRDefault="00CC7F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BA20CD"/>
    <w:multiLevelType w:val="hybridMultilevel"/>
    <w:tmpl w:val="16308D96"/>
    <w:lvl w:ilvl="0" w:tplc="73E6C9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64D9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3ADEC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18AC2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26AA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E8E8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66565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94AC5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E8C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2E75A39"/>
    <w:multiLevelType w:val="multilevel"/>
    <w:tmpl w:val="23A2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E1"/>
    <w:rsid w:val="002F65D3"/>
    <w:rsid w:val="005A3B75"/>
    <w:rsid w:val="0079063F"/>
    <w:rsid w:val="007B7EB9"/>
    <w:rsid w:val="00896B9E"/>
    <w:rsid w:val="009722DC"/>
    <w:rsid w:val="009B6795"/>
    <w:rsid w:val="00B969FE"/>
    <w:rsid w:val="00C023C7"/>
    <w:rsid w:val="00CC7FE1"/>
    <w:rsid w:val="00D462B1"/>
    <w:rsid w:val="00DF742F"/>
    <w:rsid w:val="00E9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282D"/>
  <w15:chartTrackingRefBased/>
  <w15:docId w15:val="{FE5274EF-89DA-4DD0-BE16-01A707F0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FE1"/>
    <w:pPr>
      <w:spacing w:after="187" w:line="265" w:lineRule="auto"/>
      <w:ind w:left="370" w:hanging="10"/>
    </w:pPr>
    <w:rPr>
      <w:rFonts w:ascii="Arial" w:eastAsia="Arial" w:hAnsi="Arial" w:cs="Arial"/>
      <w:color w:val="000000"/>
      <w:sz w:val="24"/>
      <w:lang w:eastAsia="en-GB"/>
    </w:rPr>
  </w:style>
  <w:style w:type="paragraph" w:styleId="Heading1">
    <w:name w:val="heading 1"/>
    <w:next w:val="Normal"/>
    <w:link w:val="Heading1Char"/>
    <w:uiPriority w:val="9"/>
    <w:unhideWhenUsed/>
    <w:qFormat/>
    <w:rsid w:val="00CC7FE1"/>
    <w:pPr>
      <w:keepNext/>
      <w:keepLines/>
      <w:spacing w:after="0"/>
      <w:ind w:left="10" w:right="68" w:hanging="10"/>
      <w:outlineLvl w:val="0"/>
    </w:pPr>
    <w:rPr>
      <w:rFonts w:ascii="Calibri" w:eastAsia="Calibri" w:hAnsi="Calibri" w:cs="Calibri"/>
      <w:color w:val="000000"/>
      <w:sz w:val="9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FE1"/>
    <w:rPr>
      <w:rFonts w:ascii="Calibri" w:eastAsia="Calibri" w:hAnsi="Calibri" w:cs="Calibri"/>
      <w:color w:val="000000"/>
      <w:sz w:val="9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C7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FE1"/>
    <w:rPr>
      <w:rFonts w:ascii="Arial" w:eastAsia="Arial" w:hAnsi="Arial" w:cs="Arial"/>
      <w:color w:val="000000"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CC7F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A3B75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3B75"/>
    <w:rPr>
      <w:rFonts w:eastAsiaTheme="minorEastAsia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9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E68A201CEE4442882170D5D2A674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CA255-CFB5-4DD0-8B9F-482F2D19E197}"/>
      </w:docPartPr>
      <w:docPartBody>
        <w:p w:rsidR="001E40D2" w:rsidRDefault="002D3A57" w:rsidP="002D3A57">
          <w:pPr>
            <w:pStyle w:val="1E68A201CEE4442882170D5D2A674894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DED9C7204AC342078A249654A1460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AEB1D-70F7-4738-BB53-0CB1A6F45CBE}"/>
      </w:docPartPr>
      <w:docPartBody>
        <w:p w:rsidR="001E40D2" w:rsidRDefault="002D3A57" w:rsidP="002D3A57">
          <w:pPr>
            <w:pStyle w:val="DED9C7204AC342078A249654A146023C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57"/>
    <w:rsid w:val="001E40D2"/>
    <w:rsid w:val="002D3A57"/>
    <w:rsid w:val="00BF2A12"/>
    <w:rsid w:val="00D4548D"/>
    <w:rsid w:val="00D716FD"/>
    <w:rsid w:val="00EA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68A201CEE4442882170D5D2A674894">
    <w:name w:val="1E68A201CEE4442882170D5D2A674894"/>
    <w:rsid w:val="002D3A57"/>
  </w:style>
  <w:style w:type="paragraph" w:customStyle="1" w:styleId="DED9C7204AC342078A249654A146023C">
    <w:name w:val="DED9C7204AC342078A249654A146023C"/>
    <w:rsid w:val="002D3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[GECSE Ref: GXXXXx]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CAMHS to AMHS Transition for YP with PD Consent Form V1.1</dc:title>
  <dc:subject/>
  <dc:creator>MCENHILL, Paul (EAST LONDON NHS FOUNDATION TRUST)</dc:creator>
  <cp:keywords/>
  <dc:description/>
  <cp:lastModifiedBy>Reid Sandra</cp:lastModifiedBy>
  <cp:revision>7</cp:revision>
  <dcterms:created xsi:type="dcterms:W3CDTF">2025-05-09T09:27:00Z</dcterms:created>
  <dcterms:modified xsi:type="dcterms:W3CDTF">2025-07-16T09:24:00Z</dcterms:modified>
</cp:coreProperties>
</file>